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77777777"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Załącznik nr 9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094EF128"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2023r. w Bobrowicach </w:t>
      </w:r>
    </w:p>
    <w:p w14:paraId="34863AD0"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  -  Wójt Gminy Bobrowice</w:t>
      </w:r>
      <w:r>
        <w:rPr>
          <w:rFonts w:ascii="Arial Narrow" w:hAnsi="Arial Narrow"/>
          <w:sz w:val="20"/>
          <w:szCs w:val="20"/>
        </w:rPr>
        <w:br/>
        <w:t>zwaną dalej ,,Zamawiającym”</w:t>
      </w:r>
    </w:p>
    <w:p w14:paraId="235870AB"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przy kontrasygnacie Skarbnika Gminy – ………………….</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404EE0D"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*_______________ </w:t>
      </w:r>
      <w:r w:rsidR="002F3F22">
        <w:rPr>
          <w:rFonts w:ascii="Arial Narrow" w:hAnsi="Arial Narrow"/>
          <w:sz w:val="20"/>
          <w:szCs w:val="20"/>
        </w:rPr>
        <w:t>zamieszkującym pod adresem ………….………. Pesel ………….</w:t>
      </w:r>
      <w:r>
        <w:rPr>
          <w:rFonts w:ascii="Arial Narrow" w:hAnsi="Arial Narrow"/>
          <w:sz w:val="20"/>
          <w:szCs w:val="20"/>
        </w:rPr>
        <w:t xml:space="preserve">prowadzącym działalność gospodarczą pod firmą _____________________ z siedzibą w ____________________________(„Wykonawca”)  wpisanym do Centralnej Ewidencji i Informacji i Działalności Gospodarczej, posiadającym numer identyfikacyjny NIP _____________; </w:t>
      </w: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1D44E6F1" w14:textId="77777777" w:rsidR="00EC2567" w:rsidRDefault="00EC2567" w:rsidP="00EC2567">
      <w:pPr>
        <w:suppressAutoHyphens w:val="0"/>
        <w:jc w:val="both"/>
        <w:rPr>
          <w:rFonts w:ascii="Arial Narrow" w:eastAsia="Times New Roman" w:hAnsi="Arial Narrow" w:cs="Times New Roman"/>
          <w:sz w:val="20"/>
          <w:szCs w:val="20"/>
          <w:lang w:eastAsia="pl-PL"/>
        </w:rPr>
      </w:pPr>
    </w:p>
    <w:p w14:paraId="775C66D1" w14:textId="77777777"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2022r, poz.1710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573E0692" w14:textId="23B473F6"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zleca, a Wykonawca przyjmuje do wykonania roboty budowlane polegające na wykonaniu z</w:t>
      </w:r>
      <w:r>
        <w:rPr>
          <w:rFonts w:ascii="Arial Narrow" w:eastAsia="Calibri" w:hAnsi="Arial Narrow" w:cs="Arial"/>
          <w:sz w:val="20"/>
          <w:szCs w:val="20"/>
        </w:rPr>
        <w:t xml:space="preserve">adania p.n. </w:t>
      </w:r>
      <w:r>
        <w:rPr>
          <w:rFonts w:ascii="Arial Narrow" w:eastAsia="Calibri" w:hAnsi="Arial Narrow" w:cs="Arial"/>
          <w:b/>
          <w:bCs/>
          <w:sz w:val="20"/>
          <w:szCs w:val="20"/>
        </w:rPr>
        <w:t xml:space="preserve">„Budowa </w:t>
      </w:r>
      <w:r w:rsidR="006B27A9">
        <w:rPr>
          <w:rFonts w:ascii="Arial Narrow" w:eastAsia="Calibri" w:hAnsi="Arial Narrow" w:cs="Arial"/>
          <w:b/>
          <w:bCs/>
          <w:sz w:val="20"/>
          <w:szCs w:val="20"/>
        </w:rPr>
        <w:t>lokalnej oczyszczalni ścieków wraz z kanalizacja w Wełmicach</w:t>
      </w:r>
      <w:r>
        <w:rPr>
          <w:rFonts w:ascii="Arial Narrow" w:eastAsia="Calibri" w:hAnsi="Arial Narrow" w:cs="Arial"/>
          <w:b/>
          <w:bCs/>
          <w:sz w:val="20"/>
          <w:szCs w:val="20"/>
        </w:rPr>
        <w:t>”.</w:t>
      </w:r>
    </w:p>
    <w:p w14:paraId="018EE12A" w14:textId="789FA025" w:rsidR="00EC2567" w:rsidRDefault="00EC2567" w:rsidP="00EC2567">
      <w:pPr>
        <w:suppressAutoHyphens w:val="0"/>
        <w:ind w:left="284"/>
        <w:contextualSpacing/>
        <w:jc w:val="both"/>
        <w:rPr>
          <w:rFonts w:ascii="Arial Narrow" w:eastAsia="Calibri" w:hAnsi="Arial Narrow" w:cs="Arial"/>
          <w:sz w:val="20"/>
          <w:szCs w:val="20"/>
        </w:rPr>
      </w:pPr>
      <w:r>
        <w:rPr>
          <w:rFonts w:ascii="Arial Narrow" w:eastAsia="Calibri" w:hAnsi="Arial Narrow" w:cs="Arial"/>
          <w:sz w:val="20"/>
          <w:szCs w:val="20"/>
        </w:rPr>
        <w:t xml:space="preserve">Zadanie </w:t>
      </w:r>
      <w:r>
        <w:rPr>
          <w:rFonts w:ascii="Arial Narrow" w:eastAsia="Calibri" w:hAnsi="Arial Narrow" w:cs="Arial"/>
          <w:bCs/>
          <w:sz w:val="20"/>
          <w:szCs w:val="20"/>
        </w:rPr>
        <w:t xml:space="preserve">dofinansowane z </w:t>
      </w:r>
      <w:r w:rsidR="006B27A9">
        <w:rPr>
          <w:rFonts w:ascii="Arial Narrow" w:eastAsia="Calibri" w:hAnsi="Arial Narrow" w:cs="Arial"/>
          <w:bCs/>
          <w:sz w:val="20"/>
          <w:szCs w:val="20"/>
        </w:rPr>
        <w:t>PROW 2014-2020</w:t>
      </w:r>
      <w:r>
        <w:rPr>
          <w:rFonts w:ascii="Arial Narrow" w:eastAsia="Calibri" w:hAnsi="Arial Narrow" w:cs="Arial"/>
          <w:sz w:val="20"/>
          <w:szCs w:val="20"/>
        </w:rPr>
        <w:t>.</w:t>
      </w:r>
    </w:p>
    <w:p w14:paraId="6160BEB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zobowiązuje się wykonać kompleksowo przedmiot niniejszej umowy określony w ust. 1 zgodnie z </w:t>
      </w:r>
    </w:p>
    <w:p w14:paraId="5781E7CC" w14:textId="77777777" w:rsidR="00EC2567" w:rsidRDefault="00EC2567" w:rsidP="00EC2567">
      <w:pPr>
        <w:pStyle w:val="Akapitzlist"/>
        <w:numPr>
          <w:ilvl w:val="0"/>
          <w:numId w:val="68"/>
        </w:numPr>
        <w:jc w:val="both"/>
        <w:rPr>
          <w:rFonts w:ascii="Arial Narrow" w:hAnsi="Arial Narrow"/>
          <w:sz w:val="20"/>
          <w:szCs w:val="20"/>
        </w:rPr>
      </w:pPr>
      <w:r>
        <w:rPr>
          <w:rFonts w:ascii="Arial Narrow" w:hAnsi="Arial Narrow"/>
          <w:sz w:val="20"/>
          <w:szCs w:val="20"/>
        </w:rPr>
        <w:t xml:space="preserve">warunkami specyfikacji warunków zamówienia, </w:t>
      </w:r>
    </w:p>
    <w:p w14:paraId="61541A98" w14:textId="1ECFA19B" w:rsidR="00EC2567" w:rsidRDefault="00EC2567" w:rsidP="006B27A9">
      <w:pPr>
        <w:pStyle w:val="Akapitzlist"/>
        <w:numPr>
          <w:ilvl w:val="0"/>
          <w:numId w:val="68"/>
        </w:numPr>
        <w:jc w:val="both"/>
        <w:rPr>
          <w:rFonts w:ascii="Arial Narrow" w:hAnsi="Arial Narrow" w:cs="Arial"/>
          <w:sz w:val="20"/>
          <w:szCs w:val="20"/>
        </w:rPr>
      </w:pPr>
      <w:r>
        <w:rPr>
          <w:rFonts w:ascii="Arial Narrow" w:hAnsi="Arial Narrow"/>
          <w:sz w:val="20"/>
          <w:szCs w:val="20"/>
        </w:rPr>
        <w:t xml:space="preserve">dokumentacją projektową i specyfikacją techniczną wykonania i odbioru robót budowlanych </w:t>
      </w:r>
    </w:p>
    <w:p w14:paraId="728D2736"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złożoną ofertą, które stanowią integralne części niniejszej umowy, </w:t>
      </w:r>
    </w:p>
    <w:p w14:paraId="2C263555"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 zgodnie z obowiązującymi przepisami, normami i zasadami wiedzy technicznej, z należytą starannością, dobrą jakością i zachowaniem zasad bezpieczeństwa, na ustalonych niniejszą umową warunkach. </w:t>
      </w:r>
    </w:p>
    <w:p w14:paraId="50D8DB50"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oświadcza, że przy realizacji przedmiotu umowy zastosuje wyłącznie </w:t>
      </w:r>
      <w:r>
        <w:rPr>
          <w:rFonts w:ascii="Arial Narrow" w:eastAsia="Calibri" w:hAnsi="Arial Narrow" w:cs="Times New Roman"/>
          <w:sz w:val="20"/>
          <w:szCs w:val="20"/>
          <w:lang w:val="x-none"/>
        </w:rPr>
        <w:t>materiał</w:t>
      </w:r>
      <w:r>
        <w:rPr>
          <w:rFonts w:ascii="Arial Narrow" w:eastAsia="Calibri" w:hAnsi="Arial Narrow" w:cs="Times New Roman"/>
          <w:sz w:val="20"/>
          <w:szCs w:val="20"/>
        </w:rPr>
        <w:t>y</w:t>
      </w:r>
      <w:r>
        <w:rPr>
          <w:rFonts w:ascii="Arial Narrow" w:eastAsia="Calibri" w:hAnsi="Arial Narrow" w:cs="Times New Roman"/>
          <w:sz w:val="20"/>
          <w:szCs w:val="20"/>
          <w:lang w:val="x-none"/>
        </w:rPr>
        <w:t>, urządze</w:t>
      </w:r>
      <w:r>
        <w:rPr>
          <w:rFonts w:ascii="Arial Narrow" w:eastAsia="Calibri" w:hAnsi="Arial Narrow" w:cs="Times New Roman"/>
          <w:sz w:val="20"/>
          <w:szCs w:val="20"/>
        </w:rPr>
        <w:t>nia</w:t>
      </w:r>
      <w:r>
        <w:rPr>
          <w:rFonts w:ascii="Arial Narrow" w:eastAsia="Calibri" w:hAnsi="Arial Narrow" w:cs="Times New Roman"/>
          <w:sz w:val="20"/>
          <w:szCs w:val="20"/>
          <w:lang w:val="x-none"/>
        </w:rPr>
        <w:t>, wyrob</w:t>
      </w:r>
      <w:r>
        <w:rPr>
          <w:rFonts w:ascii="Arial Narrow" w:eastAsia="Calibri" w:hAnsi="Arial Narrow" w:cs="Times New Roman"/>
          <w:sz w:val="20"/>
          <w:szCs w:val="20"/>
        </w:rPr>
        <w:t>y nowe, wolne od wad fizycznych i prawnych, dopuszczone do obrotu i stosowania w budownictwie, w szczególności zgodnie  z ustawą Prawo budowlane.</w:t>
      </w:r>
    </w:p>
    <w:p w14:paraId="2A62794F"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i Wykonawca zobowiązani są współdziałać przy wykonaniu umowy w celu należytej jej realizacji.</w:t>
      </w:r>
    </w:p>
    <w:p w14:paraId="1ED49F19"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5DE83BED" w14:textId="77777777" w:rsidR="00EC2567" w:rsidRDefault="00EC2567" w:rsidP="00EC2567">
      <w:pPr>
        <w:suppressAutoHyphens w:val="0"/>
        <w:jc w:val="both"/>
        <w:rPr>
          <w:rFonts w:ascii="Arial Narrow" w:eastAsia="Calibri" w:hAnsi="Arial Narrow" w:cs="Times New Roman"/>
          <w:sz w:val="20"/>
          <w:szCs w:val="20"/>
        </w:rPr>
      </w:pPr>
    </w:p>
    <w:p w14:paraId="314FD5A1" w14:textId="77777777" w:rsidR="00EC2567" w:rsidRDefault="00EC2567" w:rsidP="00EC2567">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5EC355D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b/>
          <w:sz w:val="20"/>
          <w:szCs w:val="20"/>
        </w:rPr>
        <w:t>Obowiązki Zamawiającego:</w:t>
      </w:r>
    </w:p>
    <w:p w14:paraId="06C1A0A2" w14:textId="77777777" w:rsidR="00EC2567" w:rsidRDefault="00EC2567"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Wykonawcy 1 egzemplarza dokumentacji projektowej, w tym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w terminie do 7 dni od przekazania placu budowy.</w:t>
      </w:r>
    </w:p>
    <w:p w14:paraId="4D3C13CF" w14:textId="77777777" w:rsidR="00EC2567" w:rsidRDefault="00EC2567"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placu budowy w terminie do 14 dni po podpisaniu umowy,</w:t>
      </w:r>
    </w:p>
    <w:p w14:paraId="14D0C571" w14:textId="77777777" w:rsidR="00EC2567" w:rsidRDefault="00EC2567"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28334057" w14:textId="77777777" w:rsidR="00EC2567" w:rsidRDefault="00EC2567"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Pr>
          <w:rFonts w:ascii="Arial Narrow" w:eastAsia="Calibri" w:hAnsi="Arial Narrow" w:cs="Times New Roman"/>
          <w:sz w:val="20"/>
          <w:szCs w:val="20"/>
        </w:rPr>
        <w:t>Dokonanie odbioru końcowego wykonanych robót, procedura odbiorowa trwa do 7 dni,</w:t>
      </w:r>
    </w:p>
    <w:p w14:paraId="51381D99" w14:textId="77777777" w:rsidR="00EC2567" w:rsidRDefault="00EC2567"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należnego wynagrodzenia, zgodnie z § 5 ust. 1 umowy,</w:t>
      </w:r>
    </w:p>
    <w:p w14:paraId="70D4682C" w14:textId="77777777" w:rsidR="00EC2567" w:rsidRDefault="00EC2567"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Pr>
          <w:rFonts w:ascii="Arial Narrow" w:eastAsia="Calibri" w:hAnsi="Arial Narrow" w:cs="Times New Roman"/>
          <w:sz w:val="20"/>
          <w:szCs w:val="20"/>
        </w:rPr>
        <w:t>Zapewnienie bieżącego nadzoru inwestorskiego i autorskiego obejmującego wszystkie branże przedmiotu umowy,</w:t>
      </w:r>
    </w:p>
    <w:p w14:paraId="74B8F4CE" w14:textId="77777777" w:rsidR="00D84043" w:rsidRPr="00D460CF" w:rsidRDefault="00D84043" w:rsidP="004309A3">
      <w:pPr>
        <w:widowControl w:val="0"/>
        <w:numPr>
          <w:ilvl w:val="1"/>
          <w:numId w:val="1"/>
        </w:numPr>
        <w:suppressAutoHyphens w:val="0"/>
        <w:ind w:left="284" w:hanging="295"/>
        <w:contextualSpacing/>
        <w:jc w:val="both"/>
        <w:rPr>
          <w:rFonts w:ascii="Arial Narrow" w:eastAsia="Calibri" w:hAnsi="Arial Narrow" w:cs="Times New Roman"/>
          <w:sz w:val="20"/>
          <w:szCs w:val="20"/>
        </w:rPr>
      </w:pPr>
      <w:r w:rsidRPr="00D460CF">
        <w:rPr>
          <w:rFonts w:ascii="Arial Narrow" w:eastAsia="Calibri" w:hAnsi="Arial Narrow" w:cs="Times New Roman"/>
          <w:sz w:val="20"/>
          <w:szCs w:val="20"/>
        </w:rPr>
        <w:t>koordynatorem upoważnionym do współpracy z Wykonawcą ze strony Zamawiającego jest: …………  –tel. ………..,</w:t>
      </w:r>
    </w:p>
    <w:p w14:paraId="06A74805" w14:textId="77777777" w:rsidR="00B131E5" w:rsidRPr="00843823" w:rsidRDefault="00B131E5" w:rsidP="004309A3">
      <w:pPr>
        <w:widowControl w:val="0"/>
        <w:numPr>
          <w:ilvl w:val="1"/>
          <w:numId w:val="1"/>
        </w:numPr>
        <w:suppressAutoHyphens w:val="0"/>
        <w:ind w:left="284" w:hanging="295"/>
        <w:contextualSpacing/>
        <w:jc w:val="both"/>
        <w:rPr>
          <w:rFonts w:ascii="Arial Narrow" w:eastAsia="Calibri" w:hAnsi="Arial Narrow" w:cs="Times New Roman"/>
          <w:color w:val="000000" w:themeColor="text1"/>
          <w:sz w:val="20"/>
          <w:szCs w:val="20"/>
        </w:rPr>
      </w:pPr>
      <w:r w:rsidRPr="00843823">
        <w:rPr>
          <w:rFonts w:ascii="Arial Narrow" w:eastAsia="Calibri" w:hAnsi="Arial Narrow" w:cs="Times New Roman"/>
          <w:color w:val="000000" w:themeColor="text1"/>
          <w:sz w:val="20"/>
          <w:szCs w:val="20"/>
        </w:rPr>
        <w:t>Zamawiający będzie porozumiewał się z Wykonawcą w następujący sposób:</w:t>
      </w:r>
    </w:p>
    <w:p w14:paraId="5A829A77" w14:textId="27B5B4C2" w:rsidR="00B131E5" w:rsidRPr="00843823" w:rsidRDefault="00B131E5" w:rsidP="004309A3">
      <w:pPr>
        <w:widowControl w:val="0"/>
        <w:numPr>
          <w:ilvl w:val="1"/>
          <w:numId w:val="2"/>
        </w:numPr>
        <w:tabs>
          <w:tab w:val="left" w:pos="470"/>
        </w:tabs>
        <w:ind w:left="284" w:hanging="295"/>
        <w:rPr>
          <w:rFonts w:ascii="Arial Narrow" w:hAnsi="Arial Narrow"/>
          <w:color w:val="000000" w:themeColor="text1"/>
          <w:sz w:val="20"/>
          <w:szCs w:val="20"/>
        </w:rPr>
      </w:pPr>
      <w:r w:rsidRPr="00843823">
        <w:rPr>
          <w:rFonts w:ascii="Arial Narrow" w:hAnsi="Arial Narrow"/>
          <w:color w:val="000000" w:themeColor="text1"/>
          <w:sz w:val="20"/>
          <w:szCs w:val="20"/>
        </w:rPr>
        <w:t>w formie pisemnej: nadanie listu poleconego w placówce operatora pocztowego na adres wskazany przez Wykonawcę, traktuje się jako skuteczne</w:t>
      </w:r>
      <w:r w:rsidR="00B37E28" w:rsidRPr="00843823">
        <w:rPr>
          <w:rFonts w:ascii="Arial Narrow" w:hAnsi="Arial Narrow"/>
          <w:color w:val="000000" w:themeColor="text1"/>
          <w:sz w:val="20"/>
          <w:szCs w:val="20"/>
        </w:rPr>
        <w:t xml:space="preserve"> po dwukrotnej awizacji w przypadku nieodebrania korespondencji</w:t>
      </w:r>
      <w:r w:rsidRPr="00843823">
        <w:rPr>
          <w:rFonts w:ascii="Arial Narrow" w:hAnsi="Arial Narrow"/>
          <w:color w:val="000000" w:themeColor="text1"/>
          <w:sz w:val="20"/>
          <w:szCs w:val="20"/>
        </w:rPr>
        <w:t>, na co Wykonawca wyraża zgodę,</w:t>
      </w:r>
    </w:p>
    <w:p w14:paraId="69F54CF6" w14:textId="7090B44F" w:rsidR="00B131E5" w:rsidRDefault="00B131E5" w:rsidP="004309A3">
      <w:pPr>
        <w:widowControl w:val="0"/>
        <w:numPr>
          <w:ilvl w:val="1"/>
          <w:numId w:val="2"/>
        </w:numPr>
        <w:tabs>
          <w:tab w:val="left" w:pos="470"/>
        </w:tabs>
        <w:ind w:left="284" w:hanging="295"/>
        <w:rPr>
          <w:rFonts w:ascii="Arial Narrow" w:hAnsi="Arial Narrow"/>
          <w:sz w:val="20"/>
          <w:szCs w:val="20"/>
        </w:rPr>
      </w:pPr>
      <w:r>
        <w:rPr>
          <w:rFonts w:ascii="Arial Narrow" w:hAnsi="Arial Narrow"/>
          <w:sz w:val="20"/>
          <w:szCs w:val="20"/>
        </w:rPr>
        <w:lastRenderedPageBreak/>
        <w:t>drogą elektroniczną: nadanie e-maila stanowi skuteczne doręczenie w dacie nadania e-maila</w:t>
      </w:r>
      <w:r w:rsidR="00CF7724">
        <w:rPr>
          <w:rFonts w:ascii="Arial Narrow" w:hAnsi="Arial Narrow"/>
          <w:sz w:val="20"/>
          <w:szCs w:val="20"/>
        </w:rPr>
        <w:t xml:space="preserve"> – na adres …………………..</w:t>
      </w:r>
      <w:r>
        <w:rPr>
          <w:rFonts w:ascii="Arial Narrow" w:hAnsi="Arial Narrow"/>
          <w:sz w:val="20"/>
          <w:szCs w:val="20"/>
        </w:rPr>
        <w:t>,</w:t>
      </w:r>
    </w:p>
    <w:p w14:paraId="029669D7" w14:textId="77777777" w:rsidR="00B131E5" w:rsidRDefault="00B131E5" w:rsidP="004309A3">
      <w:pPr>
        <w:widowControl w:val="0"/>
        <w:numPr>
          <w:ilvl w:val="1"/>
          <w:numId w:val="2"/>
        </w:numPr>
        <w:tabs>
          <w:tab w:val="left" w:pos="470"/>
        </w:tabs>
        <w:ind w:left="284" w:hanging="295"/>
        <w:rPr>
          <w:rFonts w:ascii="Arial Narrow" w:hAnsi="Arial Narrow"/>
          <w:sz w:val="20"/>
          <w:szCs w:val="20"/>
        </w:rPr>
      </w:pPr>
      <w:r>
        <w:rPr>
          <w:rFonts w:ascii="Arial Narrow" w:hAnsi="Arial Narrow"/>
          <w:sz w:val="20"/>
          <w:szCs w:val="20"/>
        </w:rPr>
        <w:t>telefonicznie,</w:t>
      </w:r>
    </w:p>
    <w:p w14:paraId="5F6702DE" w14:textId="77777777" w:rsidR="00B131E5" w:rsidRDefault="00B131E5" w:rsidP="004309A3">
      <w:pPr>
        <w:widowControl w:val="0"/>
        <w:numPr>
          <w:ilvl w:val="1"/>
          <w:numId w:val="2"/>
        </w:numPr>
        <w:tabs>
          <w:tab w:val="left" w:pos="470"/>
        </w:tabs>
        <w:ind w:left="284" w:hanging="295"/>
        <w:rPr>
          <w:rFonts w:ascii="Arial Narrow" w:hAnsi="Arial Narrow"/>
          <w:sz w:val="20"/>
          <w:szCs w:val="20"/>
        </w:rPr>
      </w:pPr>
      <w:r>
        <w:rPr>
          <w:rFonts w:ascii="Arial Narrow" w:hAnsi="Arial Narrow"/>
          <w:sz w:val="20"/>
          <w:szCs w:val="20"/>
        </w:rPr>
        <w:t>osobiście: Zamawiający będzie przekazywał pisma Wykonawcy za potwierdzeniem ich odbioru.</w:t>
      </w:r>
    </w:p>
    <w:p w14:paraId="0DE5ED79" w14:textId="77777777" w:rsidR="00B131E5" w:rsidRDefault="00B131E5" w:rsidP="00B131E5">
      <w:pPr>
        <w:widowControl w:val="0"/>
        <w:tabs>
          <w:tab w:val="left" w:pos="470"/>
          <w:tab w:val="left" w:pos="851"/>
        </w:tabs>
        <w:suppressAutoHyphens w:val="0"/>
        <w:rPr>
          <w:rFonts w:ascii="Arial Narrow" w:eastAsia="Calibri" w:hAnsi="Arial Narrow" w:cs="Times New Roman"/>
          <w:sz w:val="20"/>
          <w:szCs w:val="20"/>
        </w:rPr>
      </w:pPr>
      <w:r>
        <w:rPr>
          <w:rFonts w:ascii="Arial Narrow" w:eastAsia="Calibri" w:hAnsi="Arial Narrow" w:cs="Times New Roman"/>
          <w:sz w:val="20"/>
          <w:szCs w:val="20"/>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8D3F7E0" w14:textId="77777777" w:rsidR="00B131E5" w:rsidRDefault="00B131E5" w:rsidP="004309A3">
      <w:pPr>
        <w:widowControl w:val="0"/>
        <w:numPr>
          <w:ilvl w:val="0"/>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sz w:val="20"/>
          <w:szCs w:val="20"/>
        </w:rPr>
        <w:t>Obowiązki</w:t>
      </w:r>
      <w:r>
        <w:rPr>
          <w:rFonts w:ascii="Arial Narrow" w:eastAsia="Calibri" w:hAnsi="Arial Narrow" w:cs="Times New Roman"/>
          <w:sz w:val="20"/>
          <w:szCs w:val="20"/>
        </w:rPr>
        <w:t xml:space="preserve"> </w:t>
      </w:r>
      <w:r>
        <w:rPr>
          <w:rFonts w:ascii="Arial Narrow" w:eastAsia="Calibri" w:hAnsi="Arial Narrow" w:cs="Times New Roman"/>
          <w:b/>
          <w:sz w:val="20"/>
          <w:szCs w:val="20"/>
        </w:rPr>
        <w:t>Wykonawcy</w:t>
      </w:r>
    </w:p>
    <w:p w14:paraId="06D919B4" w14:textId="0511D024"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Prawidłowe </w:t>
      </w:r>
      <w:r w:rsidR="00431079">
        <w:rPr>
          <w:rFonts w:ascii="Arial Narrow" w:eastAsia="Calibri" w:hAnsi="Arial Narrow" w:cs="Times New Roman"/>
          <w:sz w:val="20"/>
          <w:szCs w:val="20"/>
        </w:rPr>
        <w:t xml:space="preserve">i </w:t>
      </w:r>
      <w:r w:rsidR="00431079">
        <w:rPr>
          <w:rFonts w:ascii="Arial Narrow" w:eastAsia="Calibri" w:hAnsi="Arial Narrow" w:cs="Times New Roman"/>
          <w:b/>
          <w:bCs/>
          <w:color w:val="FF0000"/>
          <w:sz w:val="20"/>
          <w:szCs w:val="20"/>
        </w:rPr>
        <w:t xml:space="preserve">terminowe </w:t>
      </w:r>
      <w:r>
        <w:rPr>
          <w:rFonts w:ascii="Arial Narrow" w:eastAsia="Calibri" w:hAnsi="Arial Narrow" w:cs="Times New Roman"/>
          <w:sz w:val="20"/>
          <w:szCs w:val="20"/>
        </w:rPr>
        <w:t>wykonanie wszystkich prac związanych z</w:t>
      </w:r>
      <w:r>
        <w:rPr>
          <w:rFonts w:ascii="Arial Narrow" w:eastAsia="Calibri" w:hAnsi="Arial Narrow" w:cs="Times New Roman"/>
          <w:b/>
          <w:sz w:val="20"/>
          <w:szCs w:val="20"/>
        </w:rPr>
        <w:t xml:space="preserve"> </w:t>
      </w:r>
      <w:r>
        <w:rPr>
          <w:rFonts w:ascii="Arial Narrow" w:eastAsia="Calibri" w:hAnsi="Arial Narrow" w:cs="Times New Roman"/>
          <w:sz w:val="20"/>
          <w:szCs w:val="20"/>
        </w:rPr>
        <w:t>realizacją przedmiotu umowy zgodnie z warunkami specyfikacji warunków zamówienia, dokumentacją projektową,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złożoną ofertą, </w:t>
      </w:r>
      <w:r w:rsidR="00AD061D">
        <w:rPr>
          <w:rFonts w:ascii="Arial Narrow" w:eastAsia="Calibri" w:hAnsi="Arial Narrow" w:cs="Times New Roman"/>
          <w:color w:val="00B050"/>
          <w:sz w:val="20"/>
          <w:szCs w:val="20"/>
        </w:rPr>
        <w:t xml:space="preserve">, harmonogramem rzeczowo-finansowym </w:t>
      </w:r>
      <w:r>
        <w:rPr>
          <w:rFonts w:ascii="Arial Narrow" w:eastAsia="Calibri" w:hAnsi="Arial Narrow" w:cs="Times New Roman"/>
          <w:sz w:val="20"/>
          <w:szCs w:val="20"/>
        </w:rPr>
        <w:t>oraz zgodnie z zasadami sztuki budowlanej i należytą starannością oraz obowiązującymi standardami, etyką zawodową i przepisami prawa, a także postanowieniami niniejszej umowy,</w:t>
      </w:r>
    </w:p>
    <w:p w14:paraId="71472776" w14:textId="64A8F3D1" w:rsidR="00431079" w:rsidRPr="00431079" w:rsidRDefault="00431079"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bCs/>
          <w:color w:val="FF0000"/>
          <w:sz w:val="20"/>
          <w:szCs w:val="20"/>
        </w:rPr>
        <w:t xml:space="preserve">Przedstawienia zamawiającemu miesięcznego raportu zawierającego informacje o stanie realizacji przedmiotu Umowy każdorazowo do ostatniego dnia miesiąca za miesiąc bieżący, ze szczególnym </w:t>
      </w:r>
      <w:proofErr w:type="spellStart"/>
      <w:r>
        <w:rPr>
          <w:rFonts w:ascii="Arial Narrow" w:eastAsia="Calibri" w:hAnsi="Arial Narrow" w:cs="Times New Roman"/>
          <w:b/>
          <w:bCs/>
          <w:color w:val="FF0000"/>
          <w:sz w:val="20"/>
          <w:szCs w:val="20"/>
        </w:rPr>
        <w:t>uwaględnieniem</w:t>
      </w:r>
      <w:proofErr w:type="spellEnd"/>
      <w:r>
        <w:rPr>
          <w:rFonts w:ascii="Arial Narrow" w:eastAsia="Calibri" w:hAnsi="Arial Narrow" w:cs="Times New Roman"/>
          <w:b/>
          <w:bCs/>
          <w:color w:val="FF0000"/>
          <w:sz w:val="20"/>
          <w:szCs w:val="20"/>
        </w:rPr>
        <w:t xml:space="preserve"> informacji o potencjalnych zagrożeniach w realizacji przedmiotu umowy.</w:t>
      </w:r>
    </w:p>
    <w:p w14:paraId="51BBD340" w14:textId="176AA4F6"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 xml:space="preserve">Opracowanie kompletnej, </w:t>
      </w:r>
      <w:r>
        <w:rPr>
          <w:rFonts w:ascii="Arial Narrow" w:eastAsia="Calibri" w:hAnsi="Arial Narrow" w:cs="Times New Roman"/>
          <w:b/>
          <w:color w:val="000000"/>
          <w:sz w:val="20"/>
          <w:szCs w:val="20"/>
        </w:rPr>
        <w:t xml:space="preserve">dokumentacji </w:t>
      </w:r>
      <w:r>
        <w:rPr>
          <w:rFonts w:ascii="Arial Narrow" w:eastAsia="Calibri" w:hAnsi="Arial Narrow" w:cs="Times New Roman"/>
          <w:b/>
          <w:sz w:val="20"/>
          <w:szCs w:val="20"/>
        </w:rPr>
        <w:t>geodezyjno-powykonawczej</w:t>
      </w:r>
      <w:r>
        <w:rPr>
          <w:rFonts w:ascii="Arial Narrow" w:eastAsia="Calibri" w:hAnsi="Arial Narrow" w:cs="Times New Roman"/>
          <w:sz w:val="20"/>
          <w:szCs w:val="20"/>
        </w:rPr>
        <w:t xml:space="preserve"> w 2 egzemplarzach (wraz z wersją elektroniczną dokumentacji z mapą </w:t>
      </w:r>
      <w:r>
        <w:rPr>
          <w:rFonts w:ascii="Arial Narrow" w:eastAsia="Calibri" w:hAnsi="Arial Narrow" w:cs="Times New Roman"/>
          <w:color w:val="000000"/>
          <w:sz w:val="20"/>
          <w:szCs w:val="20"/>
        </w:rPr>
        <w:t>w formacie pdf</w:t>
      </w:r>
      <w:r w:rsidR="00CF7724">
        <w:rPr>
          <w:rFonts w:ascii="Arial Narrow" w:eastAsia="Calibri" w:hAnsi="Arial Narrow" w:cs="Times New Roman"/>
          <w:color w:val="000000"/>
          <w:sz w:val="20"/>
          <w:szCs w:val="20"/>
        </w:rPr>
        <w:t>.)</w:t>
      </w:r>
      <w:r>
        <w:rPr>
          <w:rFonts w:ascii="Arial Narrow" w:eastAsia="Calibri" w:hAnsi="Arial Narrow" w:cs="Times New Roman"/>
          <w:color w:val="000000"/>
          <w:sz w:val="20"/>
          <w:szCs w:val="20"/>
        </w:rPr>
        <w:t xml:space="preserve"> oraz przekazanie jej Zamawiającemu w dniu zgłoszenia gotowości do odbioru końcowego całego zamówienia,</w:t>
      </w:r>
    </w:p>
    <w:p w14:paraId="2DA41551" w14:textId="3A247534"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do uczestniczenia w czynnościach kontrolnych przeprowadzonych przez</w:t>
      </w:r>
      <w:r>
        <w:rPr>
          <w:rFonts w:ascii="Arial Narrow" w:eastAsia="Calibri" w:hAnsi="Arial Narrow" w:cs="Times New Roman"/>
          <w:b/>
          <w:bCs/>
          <w:color w:val="000000"/>
          <w:sz w:val="20"/>
          <w:szCs w:val="20"/>
        </w:rPr>
        <w:t xml:space="preserve"> Powiatowego Inspektora Nadzoru Budowlanego, zarządców dróg objętych inwestycją</w:t>
      </w:r>
      <w:r w:rsidR="00CF7724">
        <w:rPr>
          <w:rFonts w:ascii="Arial Narrow" w:eastAsia="Calibri" w:hAnsi="Arial Narrow" w:cs="Times New Roman"/>
          <w:b/>
          <w:bCs/>
          <w:color w:val="000000"/>
          <w:sz w:val="20"/>
          <w:szCs w:val="20"/>
        </w:rPr>
        <w:t xml:space="preserve"> i inne organy zobowiązane do kontroli obiektu przed uzyskaniem pozwolenia na użytkowanie; do</w:t>
      </w:r>
      <w:r>
        <w:rPr>
          <w:rFonts w:ascii="Arial Narrow" w:eastAsia="Calibri" w:hAnsi="Arial Narrow" w:cs="Times New Roman"/>
          <w:b/>
          <w:bCs/>
          <w:color w:val="000000"/>
          <w:sz w:val="20"/>
          <w:szCs w:val="20"/>
        </w:rPr>
        <w:t xml:space="preserve"> uzupełnienia dokumentacji powykonawczej o dokumenty wymagane przez w/w organy w terminie przez nich określonym,</w:t>
      </w:r>
    </w:p>
    <w:p w14:paraId="0AD2A0D1" w14:textId="77777777"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4D7023FA" w14:textId="77777777"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 przypadku uszkodzenia urządzeń, instalacji, pojazdów itp. – Wykonawca dokona stosownych napraw/</w:t>
      </w:r>
      <w:proofErr w:type="spellStart"/>
      <w:r>
        <w:rPr>
          <w:rFonts w:ascii="Arial Narrow" w:eastAsia="Calibri" w:hAnsi="Arial Narrow" w:cs="Times New Roman"/>
          <w:color w:val="000000" w:themeColor="text1"/>
          <w:sz w:val="20"/>
          <w:szCs w:val="20"/>
        </w:rPr>
        <w:t>odtworzeń</w:t>
      </w:r>
      <w:proofErr w:type="spellEnd"/>
      <w:r>
        <w:rPr>
          <w:rFonts w:ascii="Arial Narrow" w:eastAsia="Calibri" w:hAnsi="Arial Narrow" w:cs="Times New Roman"/>
          <w:color w:val="000000" w:themeColor="text1"/>
          <w:sz w:val="20"/>
          <w:szCs w:val="20"/>
        </w:rPr>
        <w:t xml:space="preserve"> </w:t>
      </w:r>
      <w:r>
        <w:rPr>
          <w:rFonts w:ascii="Arial Narrow" w:eastAsia="Calibri" w:hAnsi="Arial Narrow" w:cs="Times New Roman"/>
          <w:color w:val="000000"/>
          <w:sz w:val="20"/>
          <w:szCs w:val="20"/>
        </w:rPr>
        <w:t>na swój koszt w porozumieniu z właścicielami obiektów liniowych, innych urządzeń, obiektów budowlanych i pojazdów,</w:t>
      </w:r>
    </w:p>
    <w:p w14:paraId="6221148C" w14:textId="77777777"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2A1E19D3" w14:textId="77777777"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5FD17AC2" w14:textId="77777777"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bookmarkStart w:id="0" w:name="_Hlk84577659"/>
      <w:r>
        <w:rPr>
          <w:rFonts w:ascii="Arial Narrow" w:eastAsia="Calibri" w:hAnsi="Arial Narrow" w:cs="Times New Roman"/>
          <w:color w:val="000000" w:themeColor="text1"/>
          <w:sz w:val="20"/>
          <w:szCs w:val="20"/>
        </w:rPr>
        <w:t xml:space="preserve">Obowiązkiem Wykonawcy jest </w:t>
      </w:r>
      <w:bookmarkEnd w:id="0"/>
      <w:r>
        <w:rPr>
          <w:rFonts w:ascii="Arial Narrow" w:eastAsia="Calibri" w:hAnsi="Arial Narrow" w:cs="Times New Roman"/>
          <w:color w:val="000000" w:themeColor="text1"/>
          <w:sz w:val="20"/>
          <w:szCs w:val="20"/>
        </w:rPr>
        <w:t>koordynacja prac realizowanych przez podwykonawców,</w:t>
      </w:r>
    </w:p>
    <w:p w14:paraId="025F4CC8" w14:textId="77777777" w:rsidR="00B131E5" w:rsidRDefault="00B131E5" w:rsidP="004309A3">
      <w:pPr>
        <w:widowControl w:val="0"/>
        <w:numPr>
          <w:ilvl w:val="1"/>
          <w:numId w:val="1"/>
        </w:numPr>
        <w:tabs>
          <w:tab w:val="left" w:pos="284"/>
          <w:tab w:val="left" w:pos="70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przygotowanie obiektów i wymaganych dokumentów łącznie z dokumentacją powykonawczą do dokonania odbioru przez Zamawiającego,</w:t>
      </w:r>
    </w:p>
    <w:p w14:paraId="1D114224" w14:textId="77777777" w:rsidR="00B131E5" w:rsidRDefault="00B131E5" w:rsidP="004309A3">
      <w:pPr>
        <w:widowControl w:val="0"/>
        <w:numPr>
          <w:ilvl w:val="1"/>
          <w:numId w:val="1"/>
        </w:numPr>
        <w:tabs>
          <w:tab w:val="left" w:pos="284"/>
          <w:tab w:val="left" w:pos="851"/>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zgłaszanie obiektów i robót do odbioru,</w:t>
      </w:r>
    </w:p>
    <w:p w14:paraId="3A231C5F" w14:textId="77777777" w:rsidR="00B131E5" w:rsidRDefault="00B131E5" w:rsidP="004309A3">
      <w:pPr>
        <w:widowControl w:val="0"/>
        <w:numPr>
          <w:ilvl w:val="1"/>
          <w:numId w:val="1"/>
        </w:numPr>
        <w:tabs>
          <w:tab w:val="left" w:pos="284"/>
          <w:tab w:val="left" w:pos="851"/>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70044951" w14:textId="77777777" w:rsidR="00B131E5" w:rsidRDefault="00B131E5" w:rsidP="004309A3">
      <w:pPr>
        <w:widowControl w:val="0"/>
        <w:numPr>
          <w:ilvl w:val="1"/>
          <w:numId w:val="1"/>
        </w:numPr>
        <w:tabs>
          <w:tab w:val="left" w:pos="284"/>
          <w:tab w:val="left" w:pos="851"/>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utrzymanie porządku na placu budowy w czasie realizacji prac.</w:t>
      </w:r>
    </w:p>
    <w:p w14:paraId="6F7D9C56" w14:textId="77777777" w:rsidR="00B131E5" w:rsidRDefault="00B131E5" w:rsidP="004309A3">
      <w:pPr>
        <w:widowControl w:val="0"/>
        <w:numPr>
          <w:ilvl w:val="1"/>
          <w:numId w:val="1"/>
        </w:numPr>
        <w:tabs>
          <w:tab w:val="left" w:pos="284"/>
          <w:tab w:val="left" w:pos="851"/>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40E38F72" w14:textId="77777777" w:rsidR="00B131E5" w:rsidRDefault="00B131E5" w:rsidP="004309A3">
      <w:pPr>
        <w:widowControl w:val="0"/>
        <w:numPr>
          <w:ilvl w:val="1"/>
          <w:numId w:val="1"/>
        </w:numPr>
        <w:tabs>
          <w:tab w:val="left" w:pos="284"/>
          <w:tab w:val="left" w:pos="851"/>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doprowadzenie terenu do stanu pierwotnego i przekazanie go Zamawiającemu,</w:t>
      </w:r>
    </w:p>
    <w:p w14:paraId="7502DA28" w14:textId="77777777" w:rsidR="00B131E5" w:rsidRDefault="00B131E5" w:rsidP="004309A3">
      <w:pPr>
        <w:widowControl w:val="0"/>
        <w:numPr>
          <w:ilvl w:val="1"/>
          <w:numId w:val="1"/>
        </w:numPr>
        <w:tabs>
          <w:tab w:val="left" w:pos="284"/>
          <w:tab w:val="left" w:pos="851"/>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w:t>
      </w:r>
    </w:p>
    <w:p w14:paraId="09783742" w14:textId="697564C2"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 xml:space="preserve">sporządzenie </w:t>
      </w:r>
      <w:r w:rsidR="00E44ABA">
        <w:rPr>
          <w:rFonts w:ascii="Arial Narrow" w:hAnsi="Arial Narrow"/>
          <w:color w:val="00B050"/>
          <w:sz w:val="20"/>
          <w:szCs w:val="20"/>
        </w:rPr>
        <w:t xml:space="preserve">i </w:t>
      </w:r>
      <w:r w:rsidR="00E44ABA" w:rsidRPr="00E44ABA">
        <w:rPr>
          <w:rFonts w:ascii="Arial Narrow" w:hAnsi="Arial Narrow"/>
          <w:b/>
          <w:bCs/>
          <w:color w:val="FF0000"/>
          <w:sz w:val="20"/>
          <w:szCs w:val="20"/>
        </w:rPr>
        <w:t xml:space="preserve">przedłożenie do akceptacji </w:t>
      </w:r>
      <w:r w:rsidR="00091DD4" w:rsidRPr="00E44ABA">
        <w:rPr>
          <w:rFonts w:ascii="Arial Narrow" w:hAnsi="Arial Narrow"/>
          <w:b/>
          <w:bCs/>
          <w:color w:val="FF0000"/>
          <w:sz w:val="20"/>
          <w:szCs w:val="20"/>
        </w:rPr>
        <w:t>Zamawiając</w:t>
      </w:r>
      <w:r w:rsidR="00E44ABA" w:rsidRPr="00E44ABA">
        <w:rPr>
          <w:rFonts w:ascii="Arial Narrow" w:hAnsi="Arial Narrow"/>
          <w:b/>
          <w:bCs/>
          <w:color w:val="FF0000"/>
          <w:sz w:val="20"/>
          <w:szCs w:val="20"/>
        </w:rPr>
        <w:t>emu</w:t>
      </w:r>
      <w:r w:rsidR="00091DD4" w:rsidRPr="00E44ABA">
        <w:rPr>
          <w:rFonts w:ascii="Arial Narrow" w:hAnsi="Arial Narrow"/>
          <w:b/>
          <w:bCs/>
          <w:color w:val="FF0000"/>
          <w:sz w:val="20"/>
          <w:szCs w:val="20"/>
        </w:rPr>
        <w:t xml:space="preserve"> </w:t>
      </w:r>
      <w:r>
        <w:rPr>
          <w:rFonts w:ascii="Arial Narrow" w:hAnsi="Arial Narrow"/>
          <w:sz w:val="20"/>
          <w:szCs w:val="20"/>
        </w:rPr>
        <w:t>przed przystąpieniem do wykonywania robót budowlanych:</w:t>
      </w:r>
    </w:p>
    <w:p w14:paraId="63EC82DE" w14:textId="11C9ADAE" w:rsidR="00B131E5" w:rsidRDefault="00B131E5" w:rsidP="004309A3">
      <w:pPr>
        <w:widowControl w:val="0"/>
        <w:numPr>
          <w:ilvl w:val="0"/>
          <w:numId w:val="4"/>
        </w:numPr>
        <w:tabs>
          <w:tab w:val="left" w:pos="284"/>
          <w:tab w:val="left" w:pos="476"/>
        </w:tabs>
        <w:ind w:left="284" w:hanging="284"/>
        <w:jc w:val="both"/>
        <w:rPr>
          <w:rFonts w:ascii="Arial Narrow" w:hAnsi="Arial Narrow"/>
          <w:sz w:val="20"/>
          <w:szCs w:val="20"/>
        </w:rPr>
      </w:pPr>
      <w:r w:rsidRPr="00F07136">
        <w:rPr>
          <w:rFonts w:ascii="Arial Narrow" w:hAnsi="Arial Narrow"/>
          <w:b/>
          <w:bCs/>
          <w:sz w:val="20"/>
          <w:szCs w:val="20"/>
        </w:rPr>
        <w:t>harmonogramu rzeczowo-finansowego</w:t>
      </w:r>
      <w:r>
        <w:rPr>
          <w:rFonts w:ascii="Arial Narrow" w:hAnsi="Arial Narrow"/>
          <w:sz w:val="20"/>
          <w:szCs w:val="20"/>
        </w:rPr>
        <w:t xml:space="preserve">, </w:t>
      </w:r>
      <w:r w:rsidRPr="00091DD4">
        <w:rPr>
          <w:rFonts w:ascii="Arial Narrow" w:hAnsi="Arial Narrow"/>
          <w:color w:val="FF0000"/>
          <w:sz w:val="20"/>
          <w:szCs w:val="20"/>
        </w:rPr>
        <w:t xml:space="preserve"> </w:t>
      </w:r>
      <w:r w:rsidR="00E44ABA" w:rsidRPr="00E44ABA">
        <w:rPr>
          <w:rFonts w:ascii="Arial Narrow" w:hAnsi="Arial Narrow"/>
          <w:b/>
          <w:bCs/>
          <w:color w:val="FF0000"/>
          <w:sz w:val="20"/>
          <w:szCs w:val="20"/>
        </w:rPr>
        <w:t xml:space="preserve">w terminie 14 dni od podpisania umowy </w:t>
      </w:r>
      <w:r>
        <w:rPr>
          <w:rFonts w:ascii="Arial Narrow" w:hAnsi="Arial Narrow"/>
          <w:sz w:val="20"/>
          <w:szCs w:val="20"/>
        </w:rPr>
        <w:t xml:space="preserve">z uwzględnieniem technologii </w:t>
      </w:r>
      <w:r>
        <w:rPr>
          <w:rFonts w:ascii="Arial Narrow" w:hAnsi="Arial Narrow"/>
          <w:sz w:val="20"/>
          <w:szCs w:val="20"/>
        </w:rPr>
        <w:lastRenderedPageBreak/>
        <w:t xml:space="preserve">wykonania, specyfikacji i zasobów, wykorzystywanego sprzętu oraz zasobów osobowych, przerw technologicznych, warunków atmosferycznych dla danej pory roku, oraz procedur związanych z wykonaniem przedmiotu umowy. Harmonogram będzie zawierał płatności jako sumę należności za roboty zrealizowane w danym </w:t>
      </w:r>
      <w:r w:rsidR="009154C2">
        <w:rPr>
          <w:rFonts w:ascii="Arial Narrow" w:hAnsi="Arial Narrow"/>
          <w:sz w:val="20"/>
          <w:szCs w:val="20"/>
        </w:rPr>
        <w:t>okresie</w:t>
      </w:r>
      <w:r>
        <w:rPr>
          <w:rFonts w:ascii="Arial Narrow" w:hAnsi="Arial Narrow"/>
          <w:sz w:val="20"/>
          <w:szCs w:val="20"/>
        </w:rPr>
        <w:t xml:space="preserve"> rozliczeniowym. </w:t>
      </w:r>
      <w:r w:rsidRPr="00843823">
        <w:rPr>
          <w:rFonts w:ascii="Arial Narrow" w:hAnsi="Arial Narrow"/>
          <w:sz w:val="20"/>
          <w:szCs w:val="20"/>
        </w:rPr>
        <w:t xml:space="preserve">Harmonogram </w:t>
      </w:r>
      <w:r w:rsidR="00091DD4" w:rsidRPr="00843823">
        <w:rPr>
          <w:rFonts w:ascii="Arial Narrow" w:hAnsi="Arial Narrow"/>
          <w:color w:val="00B050"/>
          <w:sz w:val="20"/>
          <w:szCs w:val="20"/>
        </w:rPr>
        <w:t>wymaga zatwierdzenia pisemnego przez Zamawiającego</w:t>
      </w:r>
      <w:r>
        <w:rPr>
          <w:rFonts w:ascii="Arial Narrow" w:hAnsi="Arial Narrow"/>
          <w:sz w:val="20"/>
          <w:szCs w:val="20"/>
        </w:rPr>
        <w:t>.</w:t>
      </w:r>
      <w:r w:rsidR="00B646E7">
        <w:rPr>
          <w:rFonts w:ascii="Arial Narrow" w:hAnsi="Arial Narrow"/>
          <w:color w:val="00B050"/>
          <w:sz w:val="20"/>
          <w:szCs w:val="20"/>
        </w:rPr>
        <w:t xml:space="preserve"> </w:t>
      </w:r>
      <w:r w:rsidR="00B646E7">
        <w:rPr>
          <w:rFonts w:ascii="Arial Narrow" w:hAnsi="Arial Narrow"/>
          <w:b/>
          <w:bCs/>
          <w:color w:val="FF0000"/>
          <w:sz w:val="20"/>
          <w:szCs w:val="20"/>
        </w:rPr>
        <w:t>Wykonawca jest uprawniony do wprowadzenia zmian w Harmonogramie jedynie za zgodą Zamawiającego, zmiana nie wymaga aneksu do umowy.</w:t>
      </w:r>
    </w:p>
    <w:p w14:paraId="620924B1" w14:textId="77777777" w:rsidR="00B131E5" w:rsidRDefault="00B131E5" w:rsidP="004309A3">
      <w:pPr>
        <w:widowControl w:val="0"/>
        <w:numPr>
          <w:ilvl w:val="0"/>
          <w:numId w:val="4"/>
        </w:numPr>
        <w:tabs>
          <w:tab w:val="left" w:pos="284"/>
          <w:tab w:val="left" w:pos="476"/>
        </w:tabs>
        <w:ind w:left="284" w:hanging="284"/>
        <w:jc w:val="both"/>
        <w:rPr>
          <w:rFonts w:ascii="Arial Narrow" w:hAnsi="Arial Narrow"/>
          <w:sz w:val="20"/>
          <w:szCs w:val="20"/>
        </w:rPr>
      </w:pPr>
      <w:r>
        <w:rPr>
          <w:rFonts w:ascii="Arial Narrow" w:hAnsi="Arial Narrow"/>
          <w:sz w:val="20"/>
          <w:szCs w:val="20"/>
        </w:rPr>
        <w:t>wykonanie Projektu Technologii i Organizacji Robót oraz Programu Zapewnienia Jakości.</w:t>
      </w:r>
    </w:p>
    <w:p w14:paraId="13D18DB2" w14:textId="6A4C58F9" w:rsidR="00B131E5" w:rsidRDefault="00B131E5" w:rsidP="004309A3">
      <w:pPr>
        <w:widowControl w:val="0"/>
        <w:numPr>
          <w:ilvl w:val="1"/>
          <w:numId w:val="3"/>
        </w:numPr>
        <w:tabs>
          <w:tab w:val="left" w:pos="284"/>
          <w:tab w:val="left" w:pos="476"/>
        </w:tabs>
        <w:ind w:left="284" w:hanging="284"/>
        <w:jc w:val="both"/>
        <w:rPr>
          <w:rFonts w:ascii="Arial Narrow" w:hAnsi="Arial Narrow"/>
          <w:b/>
          <w:sz w:val="20"/>
          <w:szCs w:val="20"/>
          <w:u w:val="single"/>
        </w:rPr>
      </w:pPr>
      <w:r w:rsidRPr="00E74FE4">
        <w:rPr>
          <w:rFonts w:ascii="Arial Narrow" w:hAnsi="Arial Narrow"/>
          <w:color w:val="FF0000"/>
          <w:sz w:val="20"/>
          <w:szCs w:val="20"/>
        </w:rPr>
        <w:t>opracowanie monitoringu</w:t>
      </w:r>
      <w:r w:rsidR="00905858">
        <w:rPr>
          <w:rFonts w:ascii="Arial Narrow" w:hAnsi="Arial Narrow"/>
          <w:color w:val="FF0000"/>
          <w:sz w:val="20"/>
          <w:szCs w:val="20"/>
        </w:rPr>
        <w:t xml:space="preserve"> </w:t>
      </w:r>
      <w:r w:rsidRPr="00E74FE4">
        <w:rPr>
          <w:rFonts w:ascii="Arial Narrow" w:hAnsi="Arial Narrow"/>
          <w:color w:val="FF0000"/>
          <w:sz w:val="20"/>
          <w:szCs w:val="20"/>
        </w:rPr>
        <w:t xml:space="preserve"> i zabezpieczenia ludzi, środowiska, obiektów budowlanych i urządzeń </w:t>
      </w:r>
      <w:r>
        <w:rPr>
          <w:rFonts w:ascii="Arial Narrow" w:hAnsi="Arial Narrow"/>
          <w:sz w:val="20"/>
          <w:szCs w:val="20"/>
        </w:rPr>
        <w:t>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9358EA6"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sporządzenie dokumentacji fotograficznej dla wszystkich prowadzonych robót, w tym robót zanikających i ulegających zakryciu,</w:t>
      </w:r>
    </w:p>
    <w:p w14:paraId="46AE5DDB"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2A537573"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b/>
          <w:sz w:val="20"/>
          <w:szCs w:val="20"/>
          <w:u w:val="single"/>
        </w:rPr>
      </w:pPr>
      <w:r>
        <w:rPr>
          <w:rFonts w:ascii="Arial Narrow" w:hAnsi="Arial Narrow"/>
          <w:sz w:val="20"/>
          <w:szCs w:val="20"/>
        </w:rPr>
        <w:t>zlecenie nadzorów branżowych zarządcom urządzeń przebudowanych lub kolidujących z prowadzonymi pracami,</w:t>
      </w:r>
    </w:p>
    <w:p w14:paraId="5ECD7CEA"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właściwy nadzór i przestrzeganie przepisów związanych z wykonaniem przedmiotu umowy w zakresie bezpieczeństwa i higieny pracy i przepisów ppoż.,</w:t>
      </w:r>
    </w:p>
    <w:p w14:paraId="0C3E096F"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utrzymywanie czystości i porządku oraz prowadzenie gospodarki odpadami zgodnie z ustawą z dnia 13 września 1996 r. o utrzymywaniu czystości i porządku w gminach (</w:t>
      </w:r>
      <w:proofErr w:type="spellStart"/>
      <w:r>
        <w:rPr>
          <w:rFonts w:ascii="Arial Narrow" w:hAnsi="Arial Narrow"/>
          <w:sz w:val="20"/>
          <w:szCs w:val="20"/>
        </w:rPr>
        <w:t>t.j</w:t>
      </w:r>
      <w:proofErr w:type="spellEnd"/>
      <w:r>
        <w:rPr>
          <w:rFonts w:ascii="Arial Narrow" w:hAnsi="Arial Narrow"/>
          <w:sz w:val="20"/>
          <w:szCs w:val="20"/>
        </w:rPr>
        <w:t>. Dz. U. 2021 poz. 888 z późn.zm.) oraz ustawą z dnia 14 grudnia 2012 r. o odpadach (</w:t>
      </w:r>
      <w:proofErr w:type="spellStart"/>
      <w:r>
        <w:rPr>
          <w:rFonts w:ascii="Arial Narrow" w:hAnsi="Arial Narrow"/>
          <w:sz w:val="20"/>
          <w:szCs w:val="20"/>
        </w:rPr>
        <w:t>t.j</w:t>
      </w:r>
      <w:proofErr w:type="spellEnd"/>
      <w:r>
        <w:rPr>
          <w:rFonts w:ascii="Arial Narrow" w:hAnsi="Arial Narrow"/>
          <w:sz w:val="20"/>
          <w:szCs w:val="20"/>
        </w:rPr>
        <w:t>. Dz. U. 2021 poz.779 z późn.zm.). Wykonawca zobowiązany jest do określenia miejsca składowania gruzu i odpadów powstałych podczas robót oraz udokumentowanie legalnego sposobu ich zagospodarowania,</w:t>
      </w:r>
    </w:p>
    <w:p w14:paraId="42FC946E"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6ED72722"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zabezpieczenie dróg prowadzących do terenu budowy przed zniszczeniem spowodowanym środkami transportu Wykonawcy lub jego podwykonawców, lub dalszych podwykonawców,</w:t>
      </w:r>
    </w:p>
    <w:p w14:paraId="4F054820"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zapewnienie stałego dojazdu do posesji mieszkańców,</w:t>
      </w:r>
    </w:p>
    <w:p w14:paraId="18ACC85F"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b/>
          <w:sz w:val="20"/>
          <w:szCs w:val="20"/>
          <w:u w:val="single"/>
        </w:rPr>
      </w:pPr>
      <w:r>
        <w:rPr>
          <w:rFonts w:ascii="Arial Narrow" w:hAnsi="Arial Narrow"/>
          <w:sz w:val="20"/>
          <w:szCs w:val="20"/>
        </w:rPr>
        <w:t>zapewnienie obsługi geodezyjnej budowy, w tym m. in.: wykonania inwentaryzacji przed rozpoczęciem robót, wykonanie pomiarów przed odbiorami poszczególnych etapów robót,</w:t>
      </w:r>
    </w:p>
    <w:p w14:paraId="1D4799BF"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b/>
          <w:sz w:val="20"/>
          <w:szCs w:val="20"/>
          <w:u w:val="single"/>
        </w:rPr>
      </w:pPr>
      <w:r>
        <w:rPr>
          <w:rFonts w:ascii="Arial Narrow" w:hAnsi="Arial Narrow"/>
          <w:sz w:val="20"/>
          <w:szCs w:val="20"/>
        </w:rPr>
        <w:t>zgłaszanie Zamawiającemu robót zanikowych, ulegających zakryciu,</w:t>
      </w:r>
    </w:p>
    <w:p w14:paraId="5EE1E922"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BB9B8C3"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zgłaszanie Zamawiającemu konieczności wykonania robót dodatkowych i/lub zamiennych w terminie 7 dni od daty stwierdzenia konieczności ich wykonania,</w:t>
      </w:r>
    </w:p>
    <w:p w14:paraId="3EF1CA89"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Pr>
          <w:rFonts w:ascii="Arial Narrow" w:hAnsi="Arial Narrow"/>
          <w:iCs/>
          <w:sz w:val="20"/>
          <w:szCs w:val="20"/>
        </w:rPr>
        <w:t xml:space="preserve">z dnia 7 lipca 1994 r. Prawo budowlane, </w:t>
      </w:r>
      <w:r>
        <w:rPr>
          <w:rFonts w:ascii="Arial Narrow" w:hAnsi="Arial Narrow"/>
          <w:sz w:val="20"/>
          <w:szCs w:val="20"/>
        </w:rPr>
        <w:t>ustawie z dnia 16 kwietnia 2004 r. o wyrobach budowlanych (</w:t>
      </w:r>
      <w:proofErr w:type="spellStart"/>
      <w:r>
        <w:rPr>
          <w:rFonts w:ascii="Arial Narrow" w:hAnsi="Arial Narrow"/>
          <w:sz w:val="20"/>
          <w:szCs w:val="20"/>
        </w:rPr>
        <w:t>t.j</w:t>
      </w:r>
      <w:proofErr w:type="spellEnd"/>
      <w:r>
        <w:rPr>
          <w:rFonts w:ascii="Arial Narrow" w:hAnsi="Arial Narrow"/>
          <w:sz w:val="20"/>
          <w:szCs w:val="20"/>
        </w:rPr>
        <w:t xml:space="preserve">. Dz. U. 2021 poz.1213) oraz wymaganiom </w:t>
      </w:r>
      <w:proofErr w:type="spellStart"/>
      <w:r>
        <w:rPr>
          <w:rFonts w:ascii="Arial Narrow" w:hAnsi="Arial Narrow"/>
          <w:sz w:val="20"/>
          <w:szCs w:val="20"/>
        </w:rPr>
        <w:t>STWiORB</w:t>
      </w:r>
      <w:proofErr w:type="spellEnd"/>
      <w:r>
        <w:rPr>
          <w:rFonts w:ascii="Arial Narrow" w:hAnsi="Arial Narrow"/>
          <w:sz w:val="20"/>
          <w:szCs w:val="20"/>
        </w:rPr>
        <w:t xml:space="preserve"> i SWZ,</w:t>
      </w:r>
    </w:p>
    <w:p w14:paraId="5CF3BE5D"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 xml:space="preserve">okazanie na każde żądanie Zamawiającego w stosunku do wskazanych materiałów certyfikatu zgodności z Polską Normą przenoszącą normy europejskie lub innymi normami, dokumentami, o czym mowa w art. 101 ustawy </w:t>
      </w:r>
      <w:proofErr w:type="spellStart"/>
      <w:r>
        <w:rPr>
          <w:rFonts w:ascii="Arial Narrow" w:hAnsi="Arial Narrow"/>
          <w:sz w:val="20"/>
          <w:szCs w:val="20"/>
        </w:rPr>
        <w:t>Pzp</w:t>
      </w:r>
      <w:proofErr w:type="spellEnd"/>
      <w:r>
        <w:rPr>
          <w:rFonts w:ascii="Arial Narrow" w:hAnsi="Arial Narrow"/>
          <w:sz w:val="20"/>
          <w:szCs w:val="20"/>
        </w:rPr>
        <w:t>,</w:t>
      </w:r>
    </w:p>
    <w:p w14:paraId="3A77FF74"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b/>
          <w:sz w:val="20"/>
          <w:szCs w:val="20"/>
          <w:u w:val="single"/>
        </w:rPr>
      </w:pPr>
      <w:r>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288FE13B"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b/>
          <w:sz w:val="20"/>
          <w:szCs w:val="20"/>
          <w:u w:val="single"/>
        </w:rPr>
      </w:pPr>
      <w:r>
        <w:rPr>
          <w:rFonts w:ascii="Arial Narrow" w:hAnsi="Arial Narrow"/>
          <w:sz w:val="20"/>
          <w:szCs w:val="20"/>
        </w:rPr>
        <w:t>opracowanie kompletnej dokumentacji powykonawczej wykonanych robót</w:t>
      </w:r>
      <w:r>
        <w:rPr>
          <w:rFonts w:ascii="Arial Narrow" w:hAnsi="Arial Narrow"/>
          <w:b/>
          <w:sz w:val="20"/>
          <w:szCs w:val="20"/>
        </w:rPr>
        <w:t xml:space="preserve"> </w:t>
      </w:r>
      <w:r>
        <w:rPr>
          <w:rFonts w:ascii="Arial Narrow" w:hAnsi="Arial Narrow"/>
          <w:sz w:val="20"/>
          <w:szCs w:val="20"/>
        </w:rPr>
        <w:t>(dokumentację należy wykonać w wersji tradycyjnej w ilości 2 sztuk oraz w wersji elektronicznej),</w:t>
      </w:r>
    </w:p>
    <w:p w14:paraId="32C050FA"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zgłoszenie wykonanych robót do odbioru oraz uczestniczenie w czynnościach odbioru i w przypadku stwierdzania wad ich usunięcie,</w:t>
      </w:r>
    </w:p>
    <w:p w14:paraId="16EF57AC" w14:textId="77777777" w:rsidR="00B131E5" w:rsidRDefault="00B131E5" w:rsidP="004309A3">
      <w:pPr>
        <w:widowControl w:val="0"/>
        <w:numPr>
          <w:ilvl w:val="1"/>
          <w:numId w:val="3"/>
        </w:numPr>
        <w:tabs>
          <w:tab w:val="left" w:pos="284"/>
          <w:tab w:val="left" w:pos="476"/>
        </w:tabs>
        <w:ind w:left="284" w:hanging="284"/>
        <w:jc w:val="both"/>
        <w:rPr>
          <w:rFonts w:ascii="Arial Narrow" w:hAnsi="Arial Narrow"/>
          <w:sz w:val="20"/>
          <w:szCs w:val="20"/>
        </w:rPr>
      </w:pPr>
      <w:r>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Pr>
          <w:rFonts w:ascii="Arial Narrow" w:hAnsi="Arial Narrow"/>
          <w:b/>
          <w:sz w:val="20"/>
          <w:szCs w:val="20"/>
        </w:rPr>
        <w:t>dokumentu gwarancyjnego</w:t>
      </w:r>
      <w:r>
        <w:rPr>
          <w:rFonts w:ascii="Arial Narrow" w:hAnsi="Arial Narrow"/>
          <w:sz w:val="20"/>
          <w:szCs w:val="20"/>
        </w:rPr>
        <w:t>.</w:t>
      </w:r>
    </w:p>
    <w:p w14:paraId="77031495"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odpowiada za działania i zaniechania osób, z których pomocą zobowiązanie wykonuje, jak za własne działanie lub zaniechanie.</w:t>
      </w:r>
    </w:p>
    <w:p w14:paraId="4C3993AF"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oświadcza, że ponosi wyłączną odpowiedzialność z tytułu ewentualnego uszkodzenia istniejących instalacji podziemnych i nadziemnych.</w:t>
      </w:r>
    </w:p>
    <w:p w14:paraId="57E38EA5"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FE42343"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Wykonawca zobowiązany jest niezwłocznie od daty złożenia wniosku o upadłość lub likwidację, jak również w sytuacji kiedy zostanie wydany przez odpowiedni organ nakaz zajęcia majątku Wykonawcy powiadomić Zamawiającego w formie pisemnej o tym fakcie.</w:t>
      </w:r>
    </w:p>
    <w:p w14:paraId="7E299A93"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1D1C066B"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 xml:space="preserve">W okresie gwarancji Wykonawca </w:t>
      </w:r>
      <w:r>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572F0B04" w14:textId="77777777" w:rsidR="00B131E5"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przekaże uprawienia na rzecz Zamawiającego, umożliwiające serwisowanie instalacji </w:t>
      </w:r>
      <w:r>
        <w:rPr>
          <w:rFonts w:ascii="Arial Narrow" w:eastAsia="Calibri" w:hAnsi="Arial Narrow" w:cs="Times New Roman"/>
          <w:bCs/>
          <w:sz w:val="20"/>
          <w:szCs w:val="20"/>
        </w:rPr>
        <w:t xml:space="preserve">inteligentnego systemu zarządzania gospodarką wodną </w:t>
      </w:r>
      <w:r>
        <w:rPr>
          <w:rFonts w:ascii="Arial Narrow" w:eastAsia="Calibri" w:hAnsi="Arial Narrow" w:cs="Times New Roman"/>
          <w:sz w:val="20"/>
          <w:szCs w:val="20"/>
        </w:rPr>
        <w:t>po upływie okresu gwarancyjnego przez innego serwisanta oraz korzystanie z zainstalowanego oprogramowania.</w:t>
      </w:r>
    </w:p>
    <w:p w14:paraId="52019A15" w14:textId="51C56A17" w:rsidR="00B131E5" w:rsidRPr="00ED3891" w:rsidRDefault="00B131E5" w:rsidP="004309A3">
      <w:pPr>
        <w:widowControl w:val="0"/>
        <w:numPr>
          <w:ilvl w:val="1"/>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082668B5" w14:textId="3015DDAC" w:rsidR="00ED3891" w:rsidRPr="00AD77E4" w:rsidRDefault="00ED3891" w:rsidP="004309A3">
      <w:pPr>
        <w:widowControl w:val="0"/>
        <w:numPr>
          <w:ilvl w:val="1"/>
          <w:numId w:val="1"/>
        </w:numPr>
        <w:tabs>
          <w:tab w:val="left" w:pos="284"/>
        </w:tabs>
        <w:suppressAutoHyphens w:val="0"/>
        <w:ind w:left="284" w:hanging="284"/>
        <w:contextualSpacing/>
        <w:jc w:val="both"/>
        <w:rPr>
          <w:rFonts w:ascii="Arial Narrow" w:hAnsi="Arial Narrow"/>
          <w:b/>
          <w:color w:val="000000" w:themeColor="text1"/>
          <w:sz w:val="20"/>
          <w:szCs w:val="20"/>
        </w:rPr>
      </w:pPr>
      <w:r w:rsidRPr="00B430CE">
        <w:rPr>
          <w:rFonts w:ascii="Arial Narrow" w:eastAsia="Calibri" w:hAnsi="Arial Narrow" w:cs="Times New Roman"/>
          <w:color w:val="000000" w:themeColor="text1"/>
          <w:sz w:val="20"/>
          <w:szCs w:val="20"/>
        </w:rPr>
        <w:t>Wykonawca w ramach niniejszej umowy przeprowadzi szkolenie osób wskazanych przez Zamawiającego do obsługi zamontowanych urządzeń itp.</w:t>
      </w:r>
    </w:p>
    <w:p w14:paraId="783AEC2C" w14:textId="0118AD67" w:rsidR="00AD77E4" w:rsidRPr="00195A37" w:rsidRDefault="00AD77E4" w:rsidP="004309A3">
      <w:pPr>
        <w:widowControl w:val="0"/>
        <w:numPr>
          <w:ilvl w:val="1"/>
          <w:numId w:val="1"/>
        </w:numPr>
        <w:tabs>
          <w:tab w:val="left" w:pos="284"/>
        </w:tabs>
        <w:suppressAutoHyphens w:val="0"/>
        <w:ind w:left="284" w:hanging="284"/>
        <w:contextualSpacing/>
        <w:jc w:val="both"/>
        <w:rPr>
          <w:rFonts w:ascii="Arial Narrow" w:hAnsi="Arial Narrow"/>
          <w:b/>
          <w:color w:val="FF0000"/>
          <w:sz w:val="20"/>
          <w:szCs w:val="20"/>
        </w:rPr>
      </w:pPr>
      <w:r w:rsidRPr="00843823">
        <w:rPr>
          <w:rFonts w:ascii="Arial Narrow" w:eastAsia="Calibri" w:hAnsi="Arial Narrow" w:cs="Times New Roman"/>
          <w:b/>
          <w:bCs/>
          <w:color w:val="FF0000"/>
          <w:sz w:val="20"/>
          <w:szCs w:val="20"/>
        </w:rPr>
        <w:t xml:space="preserve">Opracowanie i </w:t>
      </w:r>
      <w:r w:rsidRPr="00843823">
        <w:rPr>
          <w:rFonts w:ascii="Arial Narrow" w:hAnsi="Arial Narrow"/>
          <w:b/>
          <w:color w:val="FF0000"/>
          <w:sz w:val="20"/>
          <w:szCs w:val="20"/>
        </w:rPr>
        <w:t>ewentualn</w:t>
      </w:r>
      <w:r w:rsidR="00905858" w:rsidRPr="00843823">
        <w:rPr>
          <w:rFonts w:ascii="Arial Narrow" w:hAnsi="Arial Narrow"/>
          <w:b/>
          <w:color w:val="FF0000"/>
          <w:sz w:val="20"/>
          <w:szCs w:val="20"/>
        </w:rPr>
        <w:t>ej</w:t>
      </w:r>
      <w:r w:rsidRPr="00195A37">
        <w:rPr>
          <w:rFonts w:ascii="Arial Narrow" w:hAnsi="Arial Narrow"/>
          <w:b/>
          <w:color w:val="FF0000"/>
          <w:sz w:val="20"/>
          <w:szCs w:val="20"/>
        </w:rPr>
        <w:t xml:space="preserve"> </w:t>
      </w:r>
      <w:r w:rsidR="004D7BA9" w:rsidRPr="00195A37">
        <w:rPr>
          <w:rFonts w:ascii="Arial Narrow" w:hAnsi="Arial Narrow"/>
          <w:b/>
          <w:color w:val="FF0000"/>
          <w:sz w:val="20"/>
          <w:szCs w:val="20"/>
        </w:rPr>
        <w:t>zmian</w:t>
      </w:r>
      <w:r w:rsidR="00905858">
        <w:rPr>
          <w:rFonts w:ascii="Arial Narrow" w:hAnsi="Arial Narrow"/>
          <w:b/>
          <w:color w:val="FF0000"/>
          <w:sz w:val="20"/>
          <w:szCs w:val="20"/>
        </w:rPr>
        <w:t>y</w:t>
      </w:r>
      <w:r w:rsidR="004D7BA9" w:rsidRPr="00195A37">
        <w:rPr>
          <w:rFonts w:ascii="Arial Narrow" w:hAnsi="Arial Narrow"/>
          <w:b/>
          <w:color w:val="FF0000"/>
          <w:sz w:val="20"/>
          <w:szCs w:val="20"/>
        </w:rPr>
        <w:t xml:space="preserve"> </w:t>
      </w:r>
      <w:r w:rsidR="00905858" w:rsidRPr="00905858">
        <w:rPr>
          <w:rFonts w:ascii="Arial Narrow" w:hAnsi="Arial Narrow"/>
          <w:b/>
          <w:color w:val="FF0000"/>
          <w:sz w:val="20"/>
          <w:szCs w:val="20"/>
        </w:rPr>
        <w:t>projektu organizacji ruchu na czas budowy</w:t>
      </w:r>
      <w:r w:rsidR="00905858" w:rsidRPr="00195A37">
        <w:rPr>
          <w:rFonts w:ascii="Arial Narrow" w:hAnsi="Arial Narrow"/>
          <w:b/>
          <w:color w:val="FF0000"/>
          <w:sz w:val="20"/>
          <w:szCs w:val="20"/>
        </w:rPr>
        <w:t xml:space="preserve"> </w:t>
      </w:r>
      <w:r w:rsidR="004D7BA9" w:rsidRPr="00195A37">
        <w:rPr>
          <w:rFonts w:ascii="Arial Narrow" w:hAnsi="Arial Narrow"/>
          <w:b/>
          <w:color w:val="FF0000"/>
          <w:sz w:val="20"/>
          <w:szCs w:val="20"/>
        </w:rPr>
        <w:t>w trakcie realizacji robót na wniosek Zamawiającego lub zarządzającego ruchem, z uwzględnieniem zajęcia pasa drogowego (zawarcie umowy) na czas wykonywania zamknięć mobilnych, i ponoszenie związanych z tym opłat.</w:t>
      </w:r>
    </w:p>
    <w:p w14:paraId="32B66130" w14:textId="171F860D" w:rsidR="004D7BA9" w:rsidRPr="004D7BA9" w:rsidRDefault="004D7BA9" w:rsidP="004309A3">
      <w:pPr>
        <w:widowControl w:val="0"/>
        <w:numPr>
          <w:ilvl w:val="1"/>
          <w:numId w:val="1"/>
        </w:numPr>
        <w:tabs>
          <w:tab w:val="left" w:pos="284"/>
        </w:tabs>
        <w:suppressAutoHyphens w:val="0"/>
        <w:ind w:left="284" w:hanging="284"/>
        <w:contextualSpacing/>
        <w:jc w:val="both"/>
        <w:rPr>
          <w:rFonts w:ascii="Arial Narrow" w:hAnsi="Arial Narrow"/>
          <w:b/>
          <w:sz w:val="20"/>
          <w:szCs w:val="20"/>
        </w:rPr>
      </w:pPr>
      <w:r>
        <w:rPr>
          <w:rFonts w:ascii="Arial Narrow" w:eastAsia="Calibri" w:hAnsi="Arial Narrow" w:cs="Times New Roman"/>
          <w:b/>
          <w:bCs/>
          <w:color w:val="FF0000"/>
          <w:sz w:val="20"/>
          <w:szCs w:val="20"/>
        </w:rPr>
        <w:t>Wykonywania zgodnie z zatwierdzonym projektem, oznakowania organizacji ruchu na czas budowy oraz jego zdemontowanie po zakończeniu budowy.</w:t>
      </w:r>
    </w:p>
    <w:p w14:paraId="054E47F8" w14:textId="21FBEDFF" w:rsidR="004D7BA9" w:rsidRPr="0030166C" w:rsidRDefault="004D7BA9" w:rsidP="004309A3">
      <w:pPr>
        <w:widowControl w:val="0"/>
        <w:numPr>
          <w:ilvl w:val="1"/>
          <w:numId w:val="1"/>
        </w:numPr>
        <w:tabs>
          <w:tab w:val="left" w:pos="284"/>
        </w:tabs>
        <w:suppressAutoHyphens w:val="0"/>
        <w:ind w:left="284" w:hanging="284"/>
        <w:contextualSpacing/>
        <w:jc w:val="both"/>
        <w:rPr>
          <w:rFonts w:ascii="Arial Narrow" w:hAnsi="Arial Narrow"/>
          <w:b/>
          <w:sz w:val="20"/>
          <w:szCs w:val="20"/>
        </w:rPr>
      </w:pPr>
      <w:r>
        <w:rPr>
          <w:rFonts w:ascii="Arial Narrow" w:eastAsia="Calibri" w:hAnsi="Arial Narrow" w:cs="Times New Roman"/>
          <w:b/>
          <w:bCs/>
          <w:color w:val="FF0000"/>
          <w:sz w:val="20"/>
          <w:szCs w:val="20"/>
        </w:rPr>
        <w:t>Utrzymywanie przejezdności na drogach (ciągłości ruchu) na drogach oraz dojazdach do posesji w trakcie realizacji budowy</w:t>
      </w:r>
    </w:p>
    <w:p w14:paraId="3800E2EF" w14:textId="3FF09667" w:rsidR="0030166C" w:rsidRPr="00AD77E4" w:rsidRDefault="0030166C" w:rsidP="004309A3">
      <w:pPr>
        <w:widowControl w:val="0"/>
        <w:numPr>
          <w:ilvl w:val="1"/>
          <w:numId w:val="1"/>
        </w:numPr>
        <w:tabs>
          <w:tab w:val="left" w:pos="284"/>
        </w:tabs>
        <w:suppressAutoHyphens w:val="0"/>
        <w:ind w:left="284" w:hanging="284"/>
        <w:contextualSpacing/>
        <w:jc w:val="both"/>
        <w:rPr>
          <w:rFonts w:ascii="Arial Narrow" w:hAnsi="Arial Narrow"/>
          <w:b/>
          <w:sz w:val="20"/>
          <w:szCs w:val="20"/>
        </w:rPr>
      </w:pPr>
      <w:r>
        <w:rPr>
          <w:rFonts w:ascii="Arial Narrow" w:eastAsia="Calibri" w:hAnsi="Arial Narrow" w:cs="Times New Roman"/>
          <w:b/>
          <w:bCs/>
          <w:color w:val="FF0000"/>
          <w:sz w:val="20"/>
          <w:szCs w:val="20"/>
        </w:rPr>
        <w:t xml:space="preserve">Zabezpieczenie terenu budowy pod względem bezpieczeństwa i organizacji ruchu oraz przed innymi ujemnymi skutkami oddziaływania w trakcie robót, zgodnie z obowiązującymi w tym zakresie przepisami, wymaganiami </w:t>
      </w:r>
      <w:proofErr w:type="spellStart"/>
      <w:r>
        <w:rPr>
          <w:rFonts w:ascii="Arial Narrow" w:eastAsia="Calibri" w:hAnsi="Arial Narrow" w:cs="Times New Roman"/>
          <w:b/>
          <w:bCs/>
          <w:color w:val="FF0000"/>
          <w:sz w:val="20"/>
          <w:szCs w:val="20"/>
        </w:rPr>
        <w:t>STWiORB</w:t>
      </w:r>
      <w:proofErr w:type="spellEnd"/>
      <w:r>
        <w:rPr>
          <w:rFonts w:ascii="Arial Narrow" w:eastAsia="Calibri" w:hAnsi="Arial Narrow" w:cs="Times New Roman"/>
          <w:b/>
          <w:bCs/>
          <w:color w:val="FF0000"/>
          <w:sz w:val="20"/>
          <w:szCs w:val="20"/>
        </w:rPr>
        <w:t xml:space="preserve"> oraz starannością uwzględniającą zawodowy charakter działalności</w:t>
      </w:r>
    </w:p>
    <w:p w14:paraId="1A6A5F3B" w14:textId="77777777" w:rsidR="002732FA" w:rsidRDefault="002732FA" w:rsidP="004309A3">
      <w:pPr>
        <w:widowControl w:val="0"/>
        <w:tabs>
          <w:tab w:val="left" w:pos="284"/>
        </w:tabs>
        <w:suppressAutoHyphens w:val="0"/>
        <w:ind w:left="851" w:hanging="851"/>
        <w:contextualSpacing/>
        <w:jc w:val="center"/>
        <w:rPr>
          <w:rFonts w:ascii="Arial Narrow" w:hAnsi="Arial Narrow"/>
          <w:b/>
          <w:sz w:val="20"/>
          <w:szCs w:val="20"/>
        </w:rPr>
      </w:pP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77777777"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42FC8B85" w:rsidR="00B131E5" w:rsidRPr="00AD67B7" w:rsidRDefault="00B131E5" w:rsidP="00AD67B7">
      <w:pPr>
        <w:pStyle w:val="Akapitzlist"/>
        <w:numPr>
          <w:ilvl w:val="0"/>
          <w:numId w:val="6"/>
        </w:numPr>
        <w:shd w:val="clear" w:color="auto" w:fill="FFFFFF"/>
        <w:jc w:val="both"/>
        <w:rPr>
          <w:rFonts w:ascii="Arial Narrow" w:hAnsi="Arial Narrow"/>
          <w:sz w:val="20"/>
          <w:szCs w:val="20"/>
        </w:rPr>
      </w:pPr>
      <w:r w:rsidRPr="00AD67B7">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5D5C5A5"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Pr>
          <w:rFonts w:ascii="Arial Narrow" w:hAnsi="Arial Narrow"/>
          <w:sz w:val="20"/>
          <w:szCs w:val="20"/>
        </w:rPr>
        <w:t>Pzp</w:t>
      </w:r>
      <w:proofErr w:type="spellEnd"/>
      <w:r>
        <w:rPr>
          <w:rFonts w:ascii="Arial Narrow" w:hAnsi="Arial Narrow"/>
          <w:sz w:val="20"/>
          <w:szCs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Pr>
          <w:rFonts w:ascii="Arial Narrow" w:hAnsi="Arial Narrow"/>
          <w:sz w:val="20"/>
          <w:szCs w:val="20"/>
        </w:rPr>
        <w:t>Pzp</w:t>
      </w:r>
      <w:proofErr w:type="spellEnd"/>
      <w:r>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F0FEA4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lastRenderedPageBreak/>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9C567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7A61AE18"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843823">
        <w:rPr>
          <w:rFonts w:ascii="Arial Narrow" w:hAnsi="Arial Narrow"/>
          <w:color w:val="FF0000"/>
          <w:sz w:val="20"/>
          <w:szCs w:val="20"/>
          <w:u w:val="single"/>
        </w:rPr>
        <w:t>14</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427FF3F5"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przewiduje ona termin zapłaty wynagrodzenia dłuższy niż określony w ust.1</w:t>
      </w:r>
      <w:r w:rsidR="006071E7">
        <w:rPr>
          <w:rFonts w:ascii="Arial Narrow" w:hAnsi="Arial Narrow"/>
          <w:sz w:val="20"/>
          <w:szCs w:val="20"/>
        </w:rPr>
        <w:t>0</w:t>
      </w:r>
      <w:r>
        <w:rPr>
          <w:rFonts w:ascii="Arial Narrow" w:hAnsi="Arial Narrow"/>
          <w:sz w:val="20"/>
          <w:szCs w:val="20"/>
        </w:rPr>
        <w:t>,</w:t>
      </w:r>
    </w:p>
    <w:p w14:paraId="05B3B2F4"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w:t>
      </w:r>
      <w:r>
        <w:rPr>
          <w:rFonts w:ascii="Arial Narrow" w:hAnsi="Arial Narrow"/>
          <w:sz w:val="20"/>
          <w:szCs w:val="20"/>
        </w:rPr>
        <w:lastRenderedPageBreak/>
        <w:t>zastrzeżeń), której przedmiotem są dostawy lub usługi.</w:t>
      </w:r>
    </w:p>
    <w:p w14:paraId="0CC556A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Default="00B131E5" w:rsidP="00B131E5">
      <w:pPr>
        <w:widowControl w:val="0"/>
        <w:numPr>
          <w:ilvl w:val="0"/>
          <w:numId w:val="7"/>
        </w:numPr>
        <w:tabs>
          <w:tab w:val="left" w:pos="284"/>
        </w:tabs>
        <w:ind w:left="284" w:hanging="284"/>
        <w:jc w:val="both"/>
        <w:rPr>
          <w:rFonts w:ascii="Arial Narrow" w:hAnsi="Arial Narrow"/>
          <w:strike/>
          <w:sz w:val="20"/>
          <w:szCs w:val="20"/>
        </w:rPr>
      </w:pPr>
      <w:r>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B131E5">
      <w:pPr>
        <w:widowControl w:val="0"/>
        <w:numPr>
          <w:ilvl w:val="0"/>
          <w:numId w:val="7"/>
        </w:numPr>
        <w:shd w:val="clear" w:color="auto" w:fill="FFFFFF"/>
        <w:tabs>
          <w:tab w:val="left" w:pos="284"/>
        </w:tabs>
        <w:ind w:left="284" w:hanging="284"/>
        <w:jc w:val="both"/>
        <w:rPr>
          <w:rFonts w:ascii="Arial Narrow" w:hAnsi="Arial Narrow"/>
          <w:sz w:val="20"/>
          <w:szCs w:val="20"/>
        </w:rPr>
      </w:pPr>
      <w:r>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Pr>
          <w:rFonts w:ascii="Arial Narrow" w:hAnsi="Arial Narrow"/>
          <w:sz w:val="20"/>
          <w:szCs w:val="20"/>
        </w:rPr>
        <w:t>Pzp</w:t>
      </w:r>
      <w:proofErr w:type="spellEnd"/>
      <w:r>
        <w:rPr>
          <w:rFonts w:ascii="Arial Narrow" w:hAnsi="Arial Narrow"/>
          <w:sz w:val="20"/>
          <w:szCs w:val="20"/>
        </w:rPr>
        <w:t xml:space="preserve">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41581815" w:rsidR="00B131E5" w:rsidRDefault="006B57E0" w:rsidP="00B131E5">
      <w:pPr>
        <w:tabs>
          <w:tab w:val="left" w:pos="0"/>
        </w:tabs>
        <w:jc w:val="both"/>
        <w:rPr>
          <w:rFonts w:ascii="Arial Narrow" w:hAnsi="Arial Narrow"/>
          <w:sz w:val="20"/>
          <w:szCs w:val="20"/>
        </w:rPr>
      </w:pPr>
      <w:r>
        <w:rPr>
          <w:rFonts w:ascii="Arial Narrow" w:hAnsi="Arial Narrow"/>
          <w:sz w:val="20"/>
          <w:szCs w:val="20"/>
        </w:rPr>
        <w:t xml:space="preserve">1. </w:t>
      </w:r>
      <w:r w:rsidR="00B131E5">
        <w:rPr>
          <w:rFonts w:ascii="Arial Narrow" w:hAnsi="Arial Narrow"/>
          <w:sz w:val="20"/>
          <w:szCs w:val="20"/>
        </w:rPr>
        <w:t xml:space="preserve">Wykonawca zobowiązuje się do wykonania przedmiotu umowy w terminie do </w:t>
      </w:r>
      <w:r w:rsidR="00F34329">
        <w:rPr>
          <w:rFonts w:ascii="Arial Narrow" w:hAnsi="Arial Narrow"/>
          <w:b/>
          <w:bCs/>
          <w:color w:val="FF0000"/>
          <w:sz w:val="20"/>
          <w:szCs w:val="20"/>
        </w:rPr>
        <w:t>9</w:t>
      </w:r>
      <w:r w:rsidR="007A70FF" w:rsidRPr="006B27A9">
        <w:rPr>
          <w:rFonts w:ascii="Arial Narrow" w:hAnsi="Arial Narrow"/>
          <w:b/>
          <w:bCs/>
          <w:color w:val="FF0000"/>
          <w:sz w:val="20"/>
          <w:szCs w:val="20"/>
        </w:rPr>
        <w:t xml:space="preserve"> miesięcy </w:t>
      </w:r>
      <w:r w:rsidR="007A70FF" w:rsidRPr="006B57E0">
        <w:rPr>
          <w:rFonts w:ascii="Arial Narrow" w:hAnsi="Arial Narrow"/>
          <w:b/>
          <w:bCs/>
          <w:sz w:val="20"/>
          <w:szCs w:val="20"/>
        </w:rPr>
        <w:t>od podpisania umowy</w:t>
      </w:r>
      <w:r w:rsidR="007A70FF">
        <w:rPr>
          <w:rFonts w:ascii="Arial Narrow" w:hAnsi="Arial Narrow"/>
          <w:sz w:val="20"/>
          <w:szCs w:val="20"/>
        </w:rPr>
        <w:t xml:space="preserve"> </w:t>
      </w:r>
      <w:r w:rsidR="00B131E5">
        <w:rPr>
          <w:rFonts w:ascii="Arial Narrow" w:hAnsi="Arial Narrow"/>
          <w:sz w:val="20"/>
          <w:szCs w:val="20"/>
          <w:highlight w:val="magenta"/>
        </w:rPr>
        <w:t>.</w:t>
      </w:r>
    </w:p>
    <w:p w14:paraId="712142AD" w14:textId="369694FC" w:rsidR="006B57E0" w:rsidRPr="00F75B39" w:rsidRDefault="006B57E0" w:rsidP="00B131E5">
      <w:pPr>
        <w:tabs>
          <w:tab w:val="left" w:pos="0"/>
        </w:tabs>
        <w:jc w:val="both"/>
        <w:rPr>
          <w:rFonts w:ascii="Arial Narrow" w:hAnsi="Arial Narrow"/>
          <w:color w:val="000000" w:themeColor="text1"/>
          <w:sz w:val="20"/>
          <w:szCs w:val="20"/>
        </w:rPr>
      </w:pPr>
      <w:r>
        <w:rPr>
          <w:rFonts w:ascii="Arial Narrow" w:hAnsi="Arial Narrow"/>
          <w:sz w:val="20"/>
          <w:szCs w:val="20"/>
        </w:rPr>
        <w:t>2. Wykonawca przedłoży Zamawiającemu niezwłocznie po zawarciu umowy harmonogram rzeczowo-finansowy realizacji przedmiotu umowy</w:t>
      </w:r>
      <w:r w:rsidR="00416DB9" w:rsidRPr="00F75B39">
        <w:rPr>
          <w:rFonts w:ascii="Arial Narrow" w:hAnsi="Arial Narrow"/>
          <w:color w:val="000000" w:themeColor="text1"/>
          <w:sz w:val="20"/>
          <w:szCs w:val="20"/>
        </w:rPr>
        <w:t>.</w:t>
      </w:r>
    </w:p>
    <w:p w14:paraId="629C7082" w14:textId="4BA83018" w:rsidR="00F75B39" w:rsidRPr="006B27A9" w:rsidRDefault="00154FAF" w:rsidP="004379B3">
      <w:pPr>
        <w:tabs>
          <w:tab w:val="left" w:pos="0"/>
        </w:tabs>
        <w:jc w:val="both"/>
        <w:rPr>
          <w:rFonts w:ascii="Arial Narrow" w:hAnsi="Arial Narrow"/>
          <w:b/>
          <w:bCs/>
          <w:color w:val="00B050"/>
          <w:sz w:val="20"/>
          <w:szCs w:val="20"/>
          <w:u w:val="single"/>
        </w:rPr>
      </w:pPr>
      <w:r>
        <w:rPr>
          <w:rFonts w:ascii="Arial Narrow" w:hAnsi="Arial Narrow"/>
          <w:b/>
          <w:bCs/>
          <w:color w:val="00B050"/>
          <w:sz w:val="20"/>
          <w:szCs w:val="20"/>
          <w:u w:val="single"/>
        </w:rPr>
        <w:t>3</w:t>
      </w:r>
      <w:r w:rsidR="004379B3" w:rsidRPr="006B27A9">
        <w:rPr>
          <w:rFonts w:ascii="Arial Narrow" w:hAnsi="Arial Narrow"/>
          <w:b/>
          <w:bCs/>
          <w:color w:val="00B050"/>
          <w:sz w:val="20"/>
          <w:szCs w:val="20"/>
          <w:u w:val="single"/>
        </w:rPr>
        <w:t>.</w:t>
      </w:r>
      <w:r w:rsidR="00F75B39" w:rsidRPr="006B27A9">
        <w:rPr>
          <w:rFonts w:ascii="Arial Narrow" w:hAnsi="Arial Narrow"/>
          <w:b/>
          <w:bCs/>
          <w:color w:val="00B050"/>
          <w:sz w:val="20"/>
          <w:szCs w:val="20"/>
          <w:u w:val="single"/>
        </w:rPr>
        <w:t>Termin wykonania umowy będzie dochowany, jeżeli wykonawca w terminie wskazanym w pkt.1 przedło</w:t>
      </w:r>
      <w:r w:rsidR="004379B3" w:rsidRPr="006B27A9">
        <w:rPr>
          <w:rFonts w:ascii="Arial Narrow" w:hAnsi="Arial Narrow"/>
          <w:b/>
          <w:bCs/>
          <w:color w:val="00B050"/>
          <w:sz w:val="20"/>
          <w:szCs w:val="20"/>
          <w:u w:val="single"/>
        </w:rPr>
        <w:t>ż</w:t>
      </w:r>
      <w:r w:rsidR="00F75B39" w:rsidRPr="006B27A9">
        <w:rPr>
          <w:rFonts w:ascii="Arial Narrow" w:hAnsi="Arial Narrow"/>
          <w:b/>
          <w:bCs/>
          <w:color w:val="00B050"/>
          <w:sz w:val="20"/>
          <w:szCs w:val="20"/>
          <w:u w:val="single"/>
        </w:rPr>
        <w:t xml:space="preserve">y Zamawiającemu pozwolenie na użytkowanie. </w:t>
      </w:r>
    </w:p>
    <w:p w14:paraId="7E223349" w14:textId="77777777" w:rsidR="002732FA" w:rsidRPr="006B27A9" w:rsidRDefault="002732FA" w:rsidP="00B131E5">
      <w:pPr>
        <w:widowControl w:val="0"/>
        <w:jc w:val="center"/>
        <w:rPr>
          <w:rFonts w:ascii="Arial Narrow" w:hAnsi="Arial Narrow"/>
          <w:color w:val="00B050"/>
          <w:sz w:val="20"/>
          <w:szCs w:val="20"/>
        </w:rPr>
      </w:pP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77777777"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w:t>
      </w:r>
      <w:r>
        <w:rPr>
          <w:rFonts w:ascii="Arial Narrow" w:hAnsi="Arial Narrow"/>
          <w:sz w:val="20"/>
          <w:szCs w:val="20"/>
        </w:rPr>
        <w:lastRenderedPageBreak/>
        <w:t>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4E353B6C"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Pr="00176488" w:rsidRDefault="00B131E5" w:rsidP="00B131E5">
      <w:pPr>
        <w:widowControl w:val="0"/>
        <w:tabs>
          <w:tab w:val="left" w:pos="1134"/>
        </w:tabs>
        <w:jc w:val="both"/>
        <w:rPr>
          <w:rFonts w:ascii="Arial Narrow" w:hAnsi="Arial Narrow"/>
          <w:color w:val="000000" w:themeColor="text1"/>
          <w:sz w:val="20"/>
          <w:szCs w:val="20"/>
        </w:rPr>
      </w:pPr>
      <w:r w:rsidRPr="00176488">
        <w:rPr>
          <w:rFonts w:ascii="Arial Narrow" w:hAnsi="Arial Narrow"/>
          <w:color w:val="000000" w:themeColor="text1"/>
          <w:sz w:val="20"/>
          <w:szCs w:val="20"/>
        </w:rPr>
        <w:t>b) jeżeli wady uniemożliwiają użytkowanie obiektu zgodnie z jego przeznaczeniem – zażądać ponownego wykonania przedmiotu umowy</w:t>
      </w:r>
      <w:r w:rsidR="00A36AC0" w:rsidRPr="00176488">
        <w:rPr>
          <w:rFonts w:ascii="Arial Narrow" w:hAnsi="Arial Narrow"/>
          <w:color w:val="000000" w:themeColor="text1"/>
          <w:sz w:val="20"/>
          <w:szCs w:val="20"/>
        </w:rPr>
        <w:t xml:space="preserve"> - w terminie wskazanym przez Zamawiającego -</w:t>
      </w:r>
      <w:r w:rsidRPr="00176488">
        <w:rPr>
          <w:rFonts w:ascii="Arial Narrow" w:hAnsi="Arial Narrow"/>
          <w:i/>
          <w:iCs/>
          <w:color w:val="000000" w:themeColor="text1"/>
          <w:sz w:val="20"/>
          <w:szCs w:val="20"/>
        </w:rPr>
        <w:t xml:space="preserve"> </w:t>
      </w:r>
      <w:r w:rsidRPr="00176488">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0F360E3C" w14:textId="0BB3484A" w:rsidR="00B131E5" w:rsidRPr="00176488" w:rsidRDefault="00B131E5" w:rsidP="00B131E5">
      <w:pPr>
        <w:widowControl w:val="0"/>
        <w:tabs>
          <w:tab w:val="left" w:pos="1134"/>
        </w:tabs>
        <w:jc w:val="both"/>
        <w:rPr>
          <w:rFonts w:ascii="Arial Narrow" w:hAnsi="Arial Narrow"/>
          <w:color w:val="000000" w:themeColor="text1"/>
          <w:sz w:val="20"/>
          <w:szCs w:val="20"/>
        </w:rPr>
      </w:pPr>
      <w:r w:rsidRPr="00176488">
        <w:rPr>
          <w:rFonts w:ascii="Arial Narrow" w:hAnsi="Arial Narrow"/>
          <w:color w:val="000000" w:themeColor="text1"/>
          <w:sz w:val="20"/>
          <w:szCs w:val="20"/>
        </w:rPr>
        <w:t xml:space="preserve">c) w przypadku nie wykonania w ustalonym terminie przedmiotu umowy po raz drugi </w:t>
      </w:r>
      <w:r w:rsidR="00A36AC0" w:rsidRPr="00176488">
        <w:rPr>
          <w:rFonts w:ascii="Arial Narrow" w:hAnsi="Arial Narrow"/>
          <w:color w:val="000000" w:themeColor="text1"/>
          <w:sz w:val="20"/>
          <w:szCs w:val="20"/>
        </w:rPr>
        <w:t xml:space="preserve"> - mimo ponownego żądania</w:t>
      </w:r>
      <w:r w:rsidRPr="00176488">
        <w:rPr>
          <w:rFonts w:ascii="Arial Narrow" w:hAnsi="Arial Narrow"/>
          <w:color w:val="000000" w:themeColor="text1"/>
          <w:sz w:val="20"/>
          <w:szCs w:val="20"/>
        </w:rPr>
        <w:t>- Zamawiający odstąpi od umowy z winy Wykonawcy.</w:t>
      </w:r>
    </w:p>
    <w:p w14:paraId="27CCBDFC" w14:textId="31D6FCF7" w:rsidR="00B131E5" w:rsidRPr="00176488"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176488">
        <w:rPr>
          <w:rFonts w:ascii="Arial Narrow" w:hAnsi="Arial Narrow"/>
          <w:color w:val="000000" w:themeColor="text1"/>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DF396F" w:rsidRPr="00176488">
        <w:rPr>
          <w:rFonts w:ascii="Arial Narrow" w:hAnsi="Arial Narrow"/>
          <w:color w:val="000000" w:themeColor="text1"/>
          <w:sz w:val="20"/>
          <w:szCs w:val="20"/>
        </w:rPr>
        <w:t xml:space="preserve"> </w:t>
      </w:r>
    </w:p>
    <w:p w14:paraId="74A12A23" w14:textId="1FD5EDAD" w:rsidR="00B131E5" w:rsidRPr="00176488"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176488">
        <w:rPr>
          <w:rFonts w:ascii="Arial Narrow" w:hAnsi="Arial Narrow"/>
          <w:color w:val="000000" w:themeColor="text1"/>
          <w:sz w:val="20"/>
          <w:szCs w:val="20"/>
        </w:rPr>
        <w:t>O usunięciu wad Wykonawca pisemnie powiadomi Zamawiającego.</w:t>
      </w:r>
      <w:r w:rsidR="00DF396F" w:rsidRPr="00176488">
        <w:rPr>
          <w:rFonts w:ascii="Arial Narrow" w:hAnsi="Arial Narrow"/>
          <w:color w:val="000000" w:themeColor="text1"/>
          <w:sz w:val="20"/>
          <w:szCs w:val="20"/>
        </w:rPr>
        <w:t xml:space="preserve"> 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sidRPr="00176488">
        <w:rPr>
          <w:rFonts w:ascii="Arial Narrow" w:hAnsi="Arial Narrow"/>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Zamawiający zrekompensuje poniesione przez Wykonawcę koszty po stwierdzeniu prawidłowości w użytych materiałach </w:t>
      </w:r>
      <w:r>
        <w:rPr>
          <w:rFonts w:ascii="Arial Narrow" w:hAnsi="Arial Narrow"/>
          <w:color w:val="000000" w:themeColor="text1"/>
          <w:sz w:val="20"/>
          <w:szCs w:val="20"/>
        </w:rPr>
        <w:t>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675FA03C"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w:t>
      </w:r>
      <w:r w:rsidR="00EF79CC">
        <w:rPr>
          <w:rFonts w:ascii="Arial Narrow" w:eastAsia="Calibri" w:hAnsi="Arial Narrow" w:cs="Times New Roman"/>
          <w:sz w:val="20"/>
          <w:szCs w:val="20"/>
        </w:rPr>
        <w:t>koszty opracowania dokumentacji projektowej na podstawie PFU i wykonania na jej podstawie robót budowlanych, koszty zaj</w:t>
      </w:r>
      <w:r w:rsidR="00776DED">
        <w:rPr>
          <w:rFonts w:ascii="Arial Narrow" w:eastAsia="Calibri" w:hAnsi="Arial Narrow" w:cs="Times New Roman"/>
          <w:sz w:val="20"/>
          <w:szCs w:val="20"/>
        </w:rPr>
        <w:t>ę</w:t>
      </w:r>
      <w:r w:rsidR="00EF79CC">
        <w:rPr>
          <w:rFonts w:ascii="Arial Narrow" w:eastAsia="Calibri" w:hAnsi="Arial Narrow" w:cs="Times New Roman"/>
          <w:sz w:val="20"/>
          <w:szCs w:val="20"/>
        </w:rPr>
        <w:t xml:space="preserve">cia pasa drogowego </w:t>
      </w:r>
      <w:r>
        <w:rPr>
          <w:rFonts w:ascii="Arial Narrow" w:eastAsia="Calibri" w:hAnsi="Arial Narrow" w:cs="Times New Roman"/>
          <w:sz w:val="20"/>
          <w:szCs w:val="20"/>
        </w:rPr>
        <w:t>oraz koszty szkolenia pracowników Zamawiającego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Default="00B131E5" w:rsidP="00B131E5">
      <w:pPr>
        <w:widowControl w:val="0"/>
        <w:numPr>
          <w:ilvl w:val="0"/>
          <w:numId w:val="10"/>
        </w:numPr>
        <w:tabs>
          <w:tab w:val="left" w:pos="289"/>
        </w:tabs>
        <w:ind w:left="284" w:hanging="284"/>
        <w:jc w:val="both"/>
        <w:rPr>
          <w:rFonts w:ascii="Arial Narrow" w:hAnsi="Arial Narrow"/>
          <w:i/>
          <w:sz w:val="20"/>
          <w:szCs w:val="20"/>
        </w:rPr>
      </w:pPr>
      <w:r>
        <w:rPr>
          <w:rFonts w:ascii="Arial Narrow" w:hAnsi="Arial Narrow"/>
          <w:sz w:val="20"/>
          <w:szCs w:val="20"/>
        </w:rPr>
        <w:t xml:space="preserve">Wykonawca wnosi zabezpieczenie należytego wykonania umowy w wysokości 5 % ceny brutto przedstawionej </w:t>
      </w:r>
      <w:r>
        <w:rPr>
          <w:rFonts w:ascii="Arial Narrow" w:hAnsi="Arial Narrow"/>
          <w:bCs/>
          <w:sz w:val="20"/>
          <w:szCs w:val="20"/>
        </w:rPr>
        <w:t>w o</w:t>
      </w:r>
      <w:r>
        <w:rPr>
          <w:rFonts w:ascii="Arial Narrow" w:hAnsi="Arial Narrow"/>
          <w:sz w:val="20"/>
          <w:szCs w:val="20"/>
        </w:rPr>
        <w:t xml:space="preserve">fercie </w:t>
      </w:r>
      <w:r>
        <w:rPr>
          <w:rFonts w:ascii="Arial Narrow" w:hAnsi="Arial Narrow"/>
          <w:sz w:val="20"/>
          <w:szCs w:val="20"/>
        </w:rPr>
        <w:lastRenderedPageBreak/>
        <w:t xml:space="preserve">co stanowi kwotę ............................ </w:t>
      </w:r>
      <w:r>
        <w:rPr>
          <w:rFonts w:ascii="Arial Narrow" w:hAnsi="Arial Narrow"/>
          <w:bCs/>
          <w:sz w:val="20"/>
          <w:szCs w:val="20"/>
        </w:rPr>
        <w:t>zł</w:t>
      </w:r>
      <w:r>
        <w:rPr>
          <w:rFonts w:ascii="Arial Narrow" w:hAnsi="Arial Narrow"/>
          <w:sz w:val="20"/>
          <w:szCs w:val="20"/>
        </w:rPr>
        <w:t xml:space="preserve"> w formie ……………………………………………………… .</w:t>
      </w:r>
    </w:p>
    <w:p w14:paraId="0354C2D6" w14:textId="797487E0" w:rsidR="00B131E5" w:rsidRPr="00D15192"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sz w:val="20"/>
          <w:szCs w:val="20"/>
        </w:rPr>
      </w:pPr>
      <w:r w:rsidRPr="00D15192">
        <w:rPr>
          <w:rFonts w:ascii="Arial Narrow" w:hAnsi="Arial Narrow"/>
          <w:sz w:val="20"/>
          <w:szCs w:val="20"/>
        </w:rPr>
        <w:t xml:space="preserve">Zabezpieczenie należytego wykonania umowy służy pokryciu </w:t>
      </w:r>
      <w:r w:rsidR="00195A37" w:rsidRPr="00195A37">
        <w:rPr>
          <w:rFonts w:ascii="Arial Narrow" w:hAnsi="Arial Narrow"/>
          <w:b/>
          <w:bCs/>
          <w:color w:val="FF0000"/>
          <w:sz w:val="20"/>
          <w:szCs w:val="20"/>
        </w:rPr>
        <w:t>wszelkich</w:t>
      </w:r>
      <w:r w:rsidR="00195A37">
        <w:rPr>
          <w:rFonts w:ascii="Arial Narrow" w:hAnsi="Arial Narrow"/>
          <w:sz w:val="20"/>
          <w:szCs w:val="20"/>
        </w:rPr>
        <w:t xml:space="preserve"> </w:t>
      </w:r>
      <w:r w:rsidRPr="00D15192">
        <w:rPr>
          <w:rFonts w:ascii="Arial Narrow" w:hAnsi="Arial Narrow"/>
          <w:sz w:val="20"/>
          <w:szCs w:val="20"/>
        </w:rPr>
        <w:t>roszczeń Zamawiającego</w:t>
      </w:r>
      <w:r w:rsidR="00195A37">
        <w:rPr>
          <w:rFonts w:ascii="Arial Narrow" w:hAnsi="Arial Narrow"/>
          <w:sz w:val="20"/>
          <w:szCs w:val="20"/>
        </w:rPr>
        <w:t xml:space="preserve"> </w:t>
      </w:r>
      <w:r w:rsidR="00195A37" w:rsidRPr="00195A37">
        <w:rPr>
          <w:rFonts w:ascii="Arial Narrow" w:hAnsi="Arial Narrow"/>
          <w:color w:val="FF0000"/>
          <w:sz w:val="20"/>
          <w:szCs w:val="20"/>
        </w:rPr>
        <w:t>w stosunku do Wykonawcy</w:t>
      </w:r>
      <w:r w:rsidRPr="00D15192">
        <w:rPr>
          <w:rFonts w:ascii="Arial Narrow" w:hAnsi="Arial Narrow"/>
          <w:sz w:val="20"/>
          <w:szCs w:val="20"/>
        </w:rPr>
        <w:t xml:space="preserve"> z tytułu niewykonania lub nienależytego wykonania umowy przez Wykonawcę, </w:t>
      </w:r>
      <w:r w:rsidR="00195A37" w:rsidRPr="00195A37">
        <w:rPr>
          <w:rFonts w:ascii="Arial Narrow" w:hAnsi="Arial Narrow"/>
          <w:b/>
          <w:bCs/>
          <w:color w:val="FF0000"/>
          <w:sz w:val="20"/>
          <w:szCs w:val="20"/>
        </w:rPr>
        <w:t>w szczególności</w:t>
      </w:r>
      <w:r w:rsidR="00195A37" w:rsidRPr="00195A37">
        <w:rPr>
          <w:rFonts w:ascii="Arial Narrow" w:hAnsi="Arial Narrow"/>
          <w:color w:val="FF0000"/>
          <w:sz w:val="20"/>
          <w:szCs w:val="20"/>
        </w:rPr>
        <w:t xml:space="preserve"> </w:t>
      </w:r>
      <w:r w:rsidR="00195A37" w:rsidRPr="00195A37">
        <w:rPr>
          <w:rFonts w:ascii="Arial Narrow" w:hAnsi="Arial Narrow"/>
          <w:b/>
          <w:bCs/>
          <w:color w:val="FF0000"/>
          <w:sz w:val="20"/>
          <w:szCs w:val="20"/>
        </w:rPr>
        <w:t>z tytułu  szkody lub kary umownej</w:t>
      </w:r>
      <w:r w:rsidR="00195A37">
        <w:rPr>
          <w:rFonts w:ascii="Arial Narrow" w:hAnsi="Arial Narrow"/>
          <w:b/>
          <w:bCs/>
          <w:color w:val="FF0000"/>
          <w:sz w:val="20"/>
          <w:szCs w:val="20"/>
        </w:rPr>
        <w:t>,</w:t>
      </w:r>
      <w:r w:rsidR="00195A37" w:rsidRPr="00195A37">
        <w:rPr>
          <w:rFonts w:ascii="Arial Narrow" w:hAnsi="Arial Narrow"/>
          <w:b/>
          <w:bCs/>
          <w:color w:val="FF0000"/>
          <w:sz w:val="20"/>
          <w:szCs w:val="20"/>
        </w:rPr>
        <w:t xml:space="preserve"> </w:t>
      </w:r>
      <w:r w:rsidRPr="00D15192">
        <w:rPr>
          <w:rFonts w:ascii="Arial Narrow" w:hAnsi="Arial Narrow"/>
          <w:sz w:val="20"/>
          <w:szCs w:val="20"/>
        </w:rPr>
        <w:t xml:space="preserve">usunięcia </w:t>
      </w:r>
      <w:r w:rsidR="00195A37">
        <w:rPr>
          <w:rFonts w:ascii="Arial Narrow" w:hAnsi="Arial Narrow"/>
          <w:sz w:val="20"/>
          <w:szCs w:val="20"/>
        </w:rPr>
        <w:t xml:space="preserve">usterek i </w:t>
      </w:r>
      <w:r w:rsidRPr="00D15192">
        <w:rPr>
          <w:rFonts w:ascii="Arial Narrow" w:hAnsi="Arial Narrow"/>
          <w:sz w:val="20"/>
          <w:szCs w:val="20"/>
        </w:rPr>
        <w:t>wad przedmiotu umowy, w tym roszczeń Zamawiającego wobec Wykonawcy o zapłatę kar umownych oraz służy do wypłaty kwoty o której mowa w ust. 9.</w:t>
      </w:r>
    </w:p>
    <w:p w14:paraId="65C34955" w14:textId="5B0D94B2" w:rsidR="00B131E5" w:rsidRDefault="00B131E5" w:rsidP="00BE505F">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Zabezpieczenie należytego wykonania umowy winno zostać zdeponowane u Zamawiającego (w formie niepieniężnej) lub wniesione na rachunek bankowy Zamawiającego (w formie pieniężnej).</w:t>
      </w:r>
    </w:p>
    <w:p w14:paraId="0FE12790"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622DFFFD" w:rsidR="00B131E5" w:rsidRPr="00194AC8" w:rsidRDefault="00B131E5" w:rsidP="00B131E5">
      <w:pPr>
        <w:widowControl w:val="0"/>
        <w:numPr>
          <w:ilvl w:val="0"/>
          <w:numId w:val="11"/>
        </w:numPr>
        <w:tabs>
          <w:tab w:val="left" w:pos="289"/>
          <w:tab w:val="left" w:pos="567"/>
        </w:tabs>
        <w:ind w:left="284" w:hanging="284"/>
        <w:jc w:val="both"/>
        <w:rPr>
          <w:rFonts w:ascii="Arial Narrow" w:hAnsi="Arial Narrow"/>
          <w:strike/>
          <w:sz w:val="20"/>
          <w:szCs w:val="20"/>
        </w:rPr>
      </w:pPr>
      <w:r>
        <w:rPr>
          <w:rFonts w:ascii="Arial Narrow" w:hAnsi="Arial Narrow"/>
          <w:sz w:val="20"/>
          <w:szCs w:val="20"/>
        </w:rPr>
        <w:t>Kwota</w:t>
      </w:r>
      <w:r w:rsidRPr="00194AC8">
        <w:rPr>
          <w:rFonts w:ascii="Arial Narrow" w:hAnsi="Arial Narrow"/>
          <w:strike/>
          <w:sz w:val="20"/>
          <w:szCs w:val="20"/>
        </w:rPr>
        <w:t>,</w:t>
      </w:r>
      <w:r>
        <w:rPr>
          <w:rFonts w:ascii="Arial Narrow" w:hAnsi="Arial Narrow"/>
          <w:sz w:val="20"/>
          <w:szCs w:val="20"/>
        </w:rPr>
        <w:t xml:space="preserve"> </w:t>
      </w:r>
      <w:r w:rsidR="00194AC8" w:rsidRPr="00194AC8">
        <w:rPr>
          <w:rFonts w:ascii="Arial Narrow" w:hAnsi="Arial Narrow"/>
          <w:color w:val="FF0000"/>
          <w:sz w:val="20"/>
          <w:szCs w:val="20"/>
        </w:rPr>
        <w:t xml:space="preserve">stanowiąca </w:t>
      </w:r>
      <w:r w:rsidRPr="00194AC8">
        <w:rPr>
          <w:rFonts w:ascii="Arial Narrow" w:hAnsi="Arial Narrow"/>
          <w:color w:val="FF0000"/>
          <w:sz w:val="20"/>
          <w:szCs w:val="20"/>
        </w:rPr>
        <w:t xml:space="preserve">70% </w:t>
      </w:r>
      <w:r w:rsidR="00194AC8" w:rsidRPr="00194AC8">
        <w:rPr>
          <w:rFonts w:ascii="Arial Narrow" w:hAnsi="Arial Narrow"/>
          <w:color w:val="FF0000"/>
          <w:sz w:val="20"/>
          <w:szCs w:val="20"/>
        </w:rPr>
        <w:t>niewykorzystanej</w:t>
      </w:r>
      <w:r w:rsidR="00194AC8">
        <w:rPr>
          <w:rFonts w:ascii="Arial Narrow" w:hAnsi="Arial Narrow"/>
          <w:sz w:val="20"/>
          <w:szCs w:val="20"/>
        </w:rPr>
        <w:t xml:space="preserve"> c</w:t>
      </w:r>
      <w:r w:rsidR="00194AC8" w:rsidRPr="00194AC8">
        <w:rPr>
          <w:rFonts w:ascii="Arial Narrow" w:hAnsi="Arial Narrow"/>
          <w:color w:val="FF0000"/>
          <w:sz w:val="20"/>
          <w:szCs w:val="20"/>
        </w:rPr>
        <w:t>zęści</w:t>
      </w:r>
      <w:r>
        <w:rPr>
          <w:rFonts w:ascii="Arial Narrow" w:hAnsi="Arial Narrow"/>
          <w:sz w:val="20"/>
          <w:szCs w:val="20"/>
        </w:rPr>
        <w:t xml:space="preserve"> zabezpieczenia, o którym mowa w ust. 1 zostanie zwrócona w terminie 30 dni od </w:t>
      </w:r>
      <w:r w:rsidR="00194AC8">
        <w:rPr>
          <w:rFonts w:ascii="Arial Narrow" w:hAnsi="Arial Narrow"/>
          <w:sz w:val="20"/>
          <w:szCs w:val="20"/>
        </w:rPr>
        <w:t xml:space="preserve">daty </w:t>
      </w:r>
      <w:r w:rsidR="00194AC8" w:rsidRPr="00194AC8">
        <w:rPr>
          <w:rFonts w:ascii="Arial Narrow" w:hAnsi="Arial Narrow"/>
          <w:color w:val="FF0000"/>
          <w:sz w:val="20"/>
          <w:szCs w:val="20"/>
        </w:rPr>
        <w:t>podpisania protokołu końcowego inwestycji bez wad, w przypadku stwierdzenia wad inwestycji przy odbiorze końcowym z zastrzeżeniem ust. 10</w:t>
      </w:r>
      <w:r w:rsidR="00194AC8">
        <w:rPr>
          <w:rFonts w:ascii="Arial Narrow" w:hAnsi="Arial Narrow"/>
          <w:sz w:val="20"/>
          <w:szCs w:val="20"/>
        </w:rPr>
        <w:t xml:space="preserve">. </w:t>
      </w:r>
    </w:p>
    <w:p w14:paraId="5839FB5D"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w wysokości ………………………………………… zł, tj. 30 % kwoty zabezpieczenia, o którym mowa w ust. 1 zostanie zwrócona najpóźniej w 15 dniu </w:t>
      </w:r>
      <w:r>
        <w:rPr>
          <w:rFonts w:ascii="Arial Narrow" w:hAnsi="Arial Narrow"/>
          <w:sz w:val="20"/>
          <w:szCs w:val="20"/>
          <w:u w:val="single"/>
        </w:rPr>
        <w:t>po upływie okresu rękojmi za wady lub gwarancji.</w:t>
      </w:r>
    </w:p>
    <w:p w14:paraId="436D02A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80C1278"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 xml:space="preserve">W przypadku kiedy realizacja umowy przekracza 5 lat stosuje się art. 452 ust. 9 ustawy </w:t>
      </w:r>
      <w:proofErr w:type="spellStart"/>
      <w:r>
        <w:rPr>
          <w:rFonts w:ascii="Arial Narrow" w:hAnsi="Arial Narrow"/>
          <w:sz w:val="20"/>
          <w:szCs w:val="20"/>
        </w:rPr>
        <w:t>Pzp</w:t>
      </w:r>
      <w:proofErr w:type="spellEnd"/>
      <w:r>
        <w:rPr>
          <w:rFonts w:ascii="Arial Narrow" w:hAnsi="Arial Narrow"/>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1E35183" w14:textId="097374CF" w:rsidR="00194AC8" w:rsidRDefault="00194AC8"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b/>
          <w:bCs/>
          <w:color w:val="FF0000"/>
          <w:sz w:val="20"/>
          <w:szCs w:val="20"/>
        </w:rPr>
        <w:t>W celu realizacji kwoty zabezpieczenia, Zamawiający wezwie Wykonawcę do realizacji roszczenia w wyznaczonym terminie nie krótszym niż 14 dni, a po bezskutecznym jego upływie Zamawiający będzie uprawniony wykorzystać kwotę zabezpieczenia na pokrycie roszczenia.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37F8D63C" w:rsidR="00B131E5" w:rsidRPr="00B657AA" w:rsidRDefault="00B131E5" w:rsidP="00D24516">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B657AA">
        <w:rPr>
          <w:rFonts w:ascii="Arial Narrow" w:eastAsia="Calibri" w:hAnsi="Arial Narrow" w:cs="Times New Roman"/>
          <w:sz w:val="20"/>
          <w:szCs w:val="20"/>
        </w:rPr>
        <w:t xml:space="preserve">Zapłata za wykonanie przedmiotu umowy nastąpi na konto bankowe Wykonawcy podane na fakturze w terminie </w:t>
      </w:r>
      <w:r w:rsidRPr="00B657AA">
        <w:rPr>
          <w:rFonts w:ascii="Arial Narrow" w:eastAsia="Calibri" w:hAnsi="Arial Narrow" w:cs="Times New Roman"/>
          <w:b/>
          <w:sz w:val="20"/>
          <w:szCs w:val="20"/>
        </w:rPr>
        <w:t xml:space="preserve">do </w:t>
      </w:r>
      <w:r w:rsidR="00176488">
        <w:rPr>
          <w:rFonts w:ascii="Arial Narrow" w:eastAsia="Calibri" w:hAnsi="Arial Narrow" w:cs="Times New Roman"/>
          <w:b/>
          <w:sz w:val="20"/>
          <w:szCs w:val="20"/>
        </w:rPr>
        <w:t>14</w:t>
      </w:r>
      <w:r w:rsidRPr="00B657AA">
        <w:rPr>
          <w:rFonts w:ascii="Arial Narrow" w:eastAsia="Calibri" w:hAnsi="Arial Narrow" w:cs="Times New Roman"/>
          <w:b/>
          <w:sz w:val="20"/>
          <w:szCs w:val="20"/>
        </w:rPr>
        <w:t xml:space="preserve"> dni </w:t>
      </w:r>
      <w:r w:rsidRPr="00B657AA">
        <w:rPr>
          <w:rFonts w:ascii="Arial Narrow" w:eastAsia="Calibri" w:hAnsi="Arial Narrow" w:cs="Times New Roman"/>
          <w:sz w:val="20"/>
          <w:szCs w:val="20"/>
        </w:rPr>
        <w:t xml:space="preserve">od daty otrzymania przez Zamawiającego faktury </w:t>
      </w:r>
      <w:r w:rsidR="00EF79CC" w:rsidRPr="00B657AA">
        <w:rPr>
          <w:rFonts w:ascii="Arial Narrow" w:eastAsia="Calibri" w:hAnsi="Arial Narrow" w:cs="Times New Roman"/>
          <w:sz w:val="20"/>
          <w:szCs w:val="20"/>
        </w:rPr>
        <w:t xml:space="preserve">częściowej lub </w:t>
      </w:r>
      <w:r w:rsidRPr="00B657AA">
        <w:rPr>
          <w:rFonts w:ascii="Arial Narrow" w:eastAsia="Calibri" w:hAnsi="Arial Narrow" w:cs="Times New Roman"/>
          <w:sz w:val="20"/>
          <w:szCs w:val="20"/>
        </w:rPr>
        <w:t>końcowej</w:t>
      </w:r>
      <w:r w:rsidR="0072275A" w:rsidRPr="00B657AA">
        <w:rPr>
          <w:rFonts w:ascii="Arial Narrow" w:eastAsia="Calibri" w:hAnsi="Arial Narrow" w:cs="Times New Roman"/>
          <w:sz w:val="20"/>
          <w:szCs w:val="20"/>
        </w:rPr>
        <w:t>,</w:t>
      </w:r>
      <w:r w:rsidR="0072275A" w:rsidRPr="00B657AA">
        <w:rPr>
          <w:rFonts w:ascii="Arial Narrow" w:eastAsia="Calibri" w:hAnsi="Arial Narrow" w:cs="Times New Roman"/>
          <w:b/>
          <w:sz w:val="20"/>
          <w:szCs w:val="20"/>
        </w:rPr>
        <w:t xml:space="preserve"> prawidłowo</w:t>
      </w:r>
      <w:r w:rsidR="0072275A" w:rsidRPr="00B657AA">
        <w:rPr>
          <w:rFonts w:ascii="Arial Narrow" w:eastAsia="Calibri" w:hAnsi="Arial Narrow" w:cs="Times New Roman"/>
          <w:sz w:val="20"/>
          <w:szCs w:val="20"/>
        </w:rPr>
        <w:t xml:space="preserve"> wystawionej </w:t>
      </w:r>
      <w:r w:rsidR="0072275A" w:rsidRPr="00B657AA">
        <w:rPr>
          <w:rFonts w:ascii="Arial Narrow" w:eastAsia="Calibri" w:hAnsi="Arial Narrow" w:cs="Times New Roman"/>
          <w:b/>
          <w:bCs/>
          <w:color w:val="FF0000"/>
          <w:sz w:val="20"/>
          <w:szCs w:val="20"/>
        </w:rPr>
        <w:t>zgodnie</w:t>
      </w:r>
      <w:r w:rsidRPr="00B657AA">
        <w:rPr>
          <w:rFonts w:ascii="Arial Narrow" w:eastAsia="Calibri" w:hAnsi="Arial Narrow" w:cs="Times New Roman"/>
          <w:sz w:val="20"/>
          <w:szCs w:val="20"/>
        </w:rPr>
        <w:t xml:space="preserve"> </w:t>
      </w:r>
      <w:r w:rsidR="0072275A" w:rsidRPr="00B657AA">
        <w:rPr>
          <w:rFonts w:ascii="Arial Narrow" w:eastAsia="Calibri" w:hAnsi="Arial Narrow" w:cs="Times New Roman"/>
          <w:b/>
          <w:bCs/>
          <w:color w:val="FF0000"/>
          <w:sz w:val="20"/>
          <w:szCs w:val="20"/>
        </w:rPr>
        <w:t xml:space="preserve">z </w:t>
      </w:r>
      <w:r w:rsidR="00176488">
        <w:rPr>
          <w:rFonts w:ascii="Arial Narrow" w:eastAsia="Calibri" w:hAnsi="Arial Narrow" w:cs="Times New Roman"/>
          <w:b/>
          <w:bCs/>
          <w:color w:val="FF0000"/>
          <w:sz w:val="20"/>
          <w:szCs w:val="20"/>
        </w:rPr>
        <w:t>h</w:t>
      </w:r>
      <w:r w:rsidR="0072275A" w:rsidRPr="00B657AA">
        <w:rPr>
          <w:rFonts w:ascii="Arial Narrow" w:eastAsia="Calibri" w:hAnsi="Arial Narrow" w:cs="Times New Roman"/>
          <w:b/>
          <w:bCs/>
          <w:color w:val="FF0000"/>
          <w:sz w:val="20"/>
          <w:szCs w:val="20"/>
        </w:rPr>
        <w:t>armonogramem rzeczowo-finansowym</w:t>
      </w:r>
      <w:r w:rsidR="00176488">
        <w:rPr>
          <w:rFonts w:ascii="Arial Narrow" w:eastAsia="Calibri" w:hAnsi="Arial Narrow" w:cs="Times New Roman"/>
          <w:b/>
          <w:bCs/>
          <w:color w:val="FF0000"/>
          <w:sz w:val="20"/>
          <w:szCs w:val="20"/>
        </w:rPr>
        <w:t>.</w:t>
      </w:r>
      <w:r w:rsidR="0072275A" w:rsidRPr="00B657AA">
        <w:rPr>
          <w:rFonts w:ascii="Arial Narrow" w:eastAsia="Calibri" w:hAnsi="Arial Narrow" w:cs="Times New Roman"/>
          <w:b/>
          <w:bCs/>
          <w:color w:val="FF0000"/>
          <w:sz w:val="20"/>
          <w:szCs w:val="20"/>
        </w:rPr>
        <w:t xml:space="preserve"> </w:t>
      </w:r>
      <w:r w:rsidRPr="00B657AA">
        <w:rPr>
          <w:rFonts w:ascii="Arial Narrow" w:eastAsia="Calibri" w:hAnsi="Arial Narrow" w:cs="Times New Roman"/>
          <w:sz w:val="20"/>
          <w:szCs w:val="20"/>
        </w:rPr>
        <w:t>Wykonawca dostarczy fakturę do siedziby Zamawiającego. Datę wpływu należy potwierdzić u Zamawiającego.</w:t>
      </w:r>
    </w:p>
    <w:p w14:paraId="2B14E01E" w14:textId="5D9AD614"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Podstawą do wystawienia faktury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 przez inspektora nadzoru)</w:t>
      </w:r>
      <w:r>
        <w:rPr>
          <w:rFonts w:ascii="Arial Narrow" w:eastAsia="Calibri" w:hAnsi="Arial Narrow" w:cs="Times New Roman"/>
          <w:sz w:val="20"/>
          <w:szCs w:val="20"/>
        </w:rPr>
        <w:t xml:space="preserve">. 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B737325" w14:textId="3A4E3C18"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przypadku wykonywania przedmiotu umowy z udziałem podwykonawców, Wykonawca zobowiązany jest przedłożyć  </w:t>
      </w:r>
      <w:r>
        <w:rPr>
          <w:rFonts w:ascii="Arial Narrow" w:eastAsia="Calibri" w:hAnsi="Arial Narrow" w:cs="Times New Roman"/>
          <w:b/>
          <w:sz w:val="20"/>
          <w:szCs w:val="20"/>
        </w:rPr>
        <w:t>dowody potwierdzające zapłatę wymagalnego wynagrodzenia podwykonawcom (lub dalszym podwykonawcom)</w:t>
      </w:r>
      <w:r>
        <w:rPr>
          <w:rFonts w:ascii="Arial Narrow" w:eastAsia="Calibri" w:hAnsi="Arial Narrow" w:cs="Times New Roman"/>
          <w:sz w:val="20"/>
          <w:szCs w:val="20"/>
        </w:rPr>
        <w:t xml:space="preserve"> biorącym udział w realizacji odebranych robót budowlanych.</w:t>
      </w:r>
    </w:p>
    <w:p w14:paraId="57152802"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Calibri"/>
          <w:sz w:val="20"/>
          <w:szCs w:val="20"/>
        </w:rPr>
        <w:t>Suma wartości robót zleconych podwykonawcom (dalszym podwykonawcom) nie może być wyższa niż kwota wynagrodzenia</w:t>
      </w:r>
      <w:r>
        <w:rPr>
          <w:rFonts w:ascii="Arial Narrow" w:eastAsia="Calibri" w:hAnsi="Arial Narrow" w:cs="Times New Roman"/>
          <w:sz w:val="20"/>
          <w:szCs w:val="20"/>
        </w:rPr>
        <w:t xml:space="preserve"> wykonawcy określona w §5 ust. 1 umowy.</w:t>
      </w:r>
    </w:p>
    <w:p w14:paraId="61ACBF3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w:t>
      </w:r>
      <w:r>
        <w:rPr>
          <w:rFonts w:ascii="Arial Narrow" w:eastAsia="Calibri" w:hAnsi="Arial Narrow" w:cs="Times New Roman"/>
          <w:sz w:val="20"/>
          <w:szCs w:val="20"/>
        </w:rPr>
        <w:lastRenderedPageBreak/>
        <w:t xml:space="preserve">Przenoszenie wierzytelności wynikających z niniejszej umowy na osobę trzecią w rozumieniu art. 509 k.c. może nastąpić tylko za uprzednią pisemną zgodą Zamawiającego.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Wyjątek: dopuszcza się możliwość cesji wynagrodzenia Wykonawcy inwestycji na rzecz Banku w którym Wykonawca inwestycji zaciągnie kredyt na sfinansowanie inwestycji.</w:t>
      </w:r>
    </w:p>
    <w:p w14:paraId="11D8F4A4" w14:textId="77777777" w:rsidR="0092606D" w:rsidRPr="00D460CF" w:rsidRDefault="0092606D" w:rsidP="0092606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D460CF">
        <w:rPr>
          <w:rFonts w:ascii="Arial Narrow" w:eastAsia="Calibri" w:hAnsi="Arial Narrow" w:cs="Times New Roman"/>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251FFBFF"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Zamawiający zrealizuje zapłatę w ramach płatności podzielonej (Split </w:t>
      </w:r>
      <w:proofErr w:type="spellStart"/>
      <w:r>
        <w:rPr>
          <w:rFonts w:ascii="Arial Narrow" w:eastAsia="Calibri" w:hAnsi="Arial Narrow" w:cs="Times New Roman"/>
          <w:sz w:val="20"/>
          <w:szCs w:val="20"/>
        </w:rPr>
        <w:t>Payment</w:t>
      </w:r>
      <w:proofErr w:type="spellEnd"/>
      <w:r>
        <w:rPr>
          <w:rFonts w:ascii="Arial Narrow" w:eastAsia="Calibri" w:hAnsi="Arial Narrow" w:cs="Times New Roman"/>
          <w:sz w:val="20"/>
          <w:szCs w:val="20"/>
        </w:rPr>
        <w:t>).</w:t>
      </w:r>
    </w:p>
    <w:p w14:paraId="2F803C12" w14:textId="57C8685E" w:rsidR="00A50083" w:rsidRPr="00A50083" w:rsidRDefault="00A50083"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b/>
          <w:bCs/>
          <w:color w:val="FF0000"/>
          <w:sz w:val="20"/>
          <w:szCs w:val="20"/>
        </w:rPr>
      </w:pPr>
      <w:r w:rsidRPr="00A50083">
        <w:rPr>
          <w:rFonts w:ascii="Arial Narrow" w:eastAsia="Calibri" w:hAnsi="Arial Narrow" w:cs="Times New Roman"/>
          <w:b/>
          <w:bCs/>
          <w:color w:val="FF0000"/>
          <w:sz w:val="20"/>
          <w:szCs w:val="20"/>
        </w:rPr>
        <w:t xml:space="preserve">Przeniesienie przez </w:t>
      </w:r>
      <w:proofErr w:type="spellStart"/>
      <w:r w:rsidRPr="00A50083">
        <w:rPr>
          <w:rFonts w:ascii="Arial Narrow" w:eastAsia="Calibri" w:hAnsi="Arial Narrow" w:cs="Times New Roman"/>
          <w:b/>
          <w:bCs/>
          <w:color w:val="FF0000"/>
          <w:sz w:val="20"/>
          <w:szCs w:val="20"/>
        </w:rPr>
        <w:t>Wykowancę</w:t>
      </w:r>
      <w:proofErr w:type="spellEnd"/>
      <w:r w:rsidRPr="00A50083">
        <w:rPr>
          <w:rFonts w:ascii="Arial Narrow" w:eastAsia="Calibri" w:hAnsi="Arial Narrow" w:cs="Times New Roman"/>
          <w:b/>
          <w:bCs/>
          <w:color w:val="FF0000"/>
          <w:sz w:val="20"/>
          <w:szCs w:val="20"/>
        </w:rPr>
        <w:t xml:space="preserve"> praw i/lub obowiązków wynikających z niniejszej umowy wymaga zgody </w:t>
      </w:r>
      <w:proofErr w:type="spellStart"/>
      <w:r w:rsidRPr="00A50083">
        <w:rPr>
          <w:rFonts w:ascii="Arial Narrow" w:eastAsia="Calibri" w:hAnsi="Arial Narrow" w:cs="Times New Roman"/>
          <w:b/>
          <w:bCs/>
          <w:color w:val="FF0000"/>
          <w:sz w:val="20"/>
          <w:szCs w:val="20"/>
        </w:rPr>
        <w:t>Zamawiajacego</w:t>
      </w:r>
      <w:proofErr w:type="spellEnd"/>
      <w:r w:rsidRPr="00A50083">
        <w:rPr>
          <w:rFonts w:ascii="Arial Narrow" w:eastAsia="Calibri" w:hAnsi="Arial Narrow" w:cs="Times New Roman"/>
          <w:b/>
          <w:bCs/>
          <w:color w:val="FF0000"/>
          <w:sz w:val="20"/>
          <w:szCs w:val="20"/>
        </w:rPr>
        <w:t xml:space="preserve"> wyrażonej na piśmie.</w:t>
      </w:r>
    </w:p>
    <w:p w14:paraId="726FFA4B" w14:textId="496DBA6A" w:rsidR="00E142FA" w:rsidRDefault="00E142FA" w:rsidP="00E142FA">
      <w:pPr>
        <w:widowControl w:val="0"/>
        <w:tabs>
          <w:tab w:val="left" w:pos="426"/>
        </w:tabs>
        <w:ind w:left="426" w:hanging="426"/>
        <w:contextualSpacing/>
        <w:jc w:val="both"/>
        <w:rPr>
          <w:rFonts w:ascii="Arial Narrow" w:hAnsi="Arial Narrow" w:cs="CIDFont+F1"/>
          <w:color w:val="FF0000"/>
          <w:sz w:val="20"/>
          <w:szCs w:val="20"/>
        </w:rPr>
      </w:pPr>
      <w:r w:rsidRPr="00E142FA">
        <w:rPr>
          <w:rFonts w:ascii="Arial Narrow" w:hAnsi="Arial Narrow" w:cs="CIDFont+F1"/>
          <w:color w:val="FF0000"/>
          <w:sz w:val="20"/>
          <w:szCs w:val="20"/>
        </w:rPr>
        <w:t>1</w:t>
      </w:r>
      <w:r w:rsidR="00176488">
        <w:rPr>
          <w:rFonts w:ascii="Arial Narrow" w:hAnsi="Arial Narrow" w:cs="CIDFont+F1"/>
          <w:color w:val="FF0000"/>
          <w:sz w:val="20"/>
          <w:szCs w:val="20"/>
        </w:rPr>
        <w:t>3</w:t>
      </w:r>
      <w:r w:rsidRPr="00E142FA">
        <w:rPr>
          <w:rFonts w:ascii="Arial Narrow" w:hAnsi="Arial Narrow" w:cs="CIDFont+F1"/>
          <w:color w:val="FF0000"/>
          <w:sz w:val="20"/>
          <w:szCs w:val="20"/>
        </w:rPr>
        <w:t xml:space="preserve">. 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43DD205" w14:textId="4B19EDAA" w:rsidR="00176488" w:rsidRDefault="00176488" w:rsidP="00176488">
      <w:pPr>
        <w:widowControl w:val="0"/>
        <w:tabs>
          <w:tab w:val="left" w:pos="289"/>
        </w:tabs>
        <w:rPr>
          <w:rFonts w:ascii="Arial Narrow" w:hAnsi="Arial Narrow"/>
          <w:b/>
          <w:sz w:val="20"/>
          <w:szCs w:val="20"/>
        </w:rPr>
      </w:pPr>
      <w:r>
        <w:rPr>
          <w:rFonts w:ascii="Arial Narrow" w:hAnsi="Arial Narrow" w:cs="CIDFont+F1"/>
          <w:color w:val="FF0000"/>
          <w:sz w:val="20"/>
          <w:szCs w:val="20"/>
        </w:rPr>
        <w:t xml:space="preserve">14. Wartość faktury końcowej nie może być mniejsza niż 10% wartości wynagrodzenia </w:t>
      </w:r>
      <w:r w:rsidRPr="00176488">
        <w:rPr>
          <w:rFonts w:ascii="Arial Narrow" w:hAnsi="Arial Narrow" w:cs="CIDFont+F1"/>
          <w:color w:val="FF0000"/>
          <w:sz w:val="20"/>
          <w:szCs w:val="20"/>
        </w:rPr>
        <w:t xml:space="preserve">określonego w </w:t>
      </w:r>
      <w:r w:rsidRPr="00176488">
        <w:rPr>
          <w:rFonts w:ascii="Arial Narrow" w:hAnsi="Arial Narrow"/>
          <w:color w:val="FF0000"/>
          <w:sz w:val="20"/>
          <w:szCs w:val="20"/>
        </w:rPr>
        <w:t xml:space="preserve">§ </w:t>
      </w:r>
      <w:r>
        <w:rPr>
          <w:rFonts w:ascii="Arial Narrow" w:hAnsi="Arial Narrow"/>
          <w:color w:val="FF0000"/>
          <w:sz w:val="20"/>
          <w:szCs w:val="20"/>
        </w:rPr>
        <w:t>5.</w:t>
      </w:r>
    </w:p>
    <w:p w14:paraId="0ED8B5EF" w14:textId="77777777" w:rsidR="00776DED" w:rsidRPr="00776DED" w:rsidRDefault="00776DED" w:rsidP="00B131E5">
      <w:pPr>
        <w:widowControl w:val="0"/>
        <w:tabs>
          <w:tab w:val="left" w:pos="289"/>
        </w:tabs>
        <w:rPr>
          <w:rFonts w:ascii="Arial Narrow" w:hAnsi="Arial Narrow"/>
          <w:color w:val="00B050"/>
          <w:sz w:val="20"/>
          <w:szCs w:val="20"/>
        </w:rPr>
      </w:pPr>
    </w:p>
    <w:p w14:paraId="6EE72CE2"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7777777"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w:t>
      </w:r>
      <w:r>
        <w:rPr>
          <w:rFonts w:ascii="Arial Narrow" w:hAnsi="Arial Narrow"/>
          <w:sz w:val="20"/>
          <w:szCs w:val="20"/>
          <w:highlight w:val="green"/>
        </w:rPr>
        <w:t>…</w:t>
      </w:r>
      <w:r>
        <w:rPr>
          <w:rFonts w:ascii="Arial Narrow" w:hAnsi="Arial Narrow"/>
          <w:sz w:val="20"/>
          <w:szCs w:val="20"/>
        </w:rPr>
        <w:t xml:space="preserve"> lat (zgodnie z ofertą).</w:t>
      </w:r>
    </w:p>
    <w:p w14:paraId="591025E3"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przedmiotu umowy z tytułu gwarancji jakości na wykonane roboty i zainstalowane urządzenia</w:t>
      </w:r>
      <w:r>
        <w:rPr>
          <w:rFonts w:ascii="Arial Narrow" w:hAnsi="Arial Narrow"/>
          <w:b/>
          <w:sz w:val="20"/>
          <w:szCs w:val="20"/>
        </w:rPr>
        <w:t xml:space="preserve"> </w:t>
      </w:r>
      <w:r>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 xml:space="preserve">na okres </w:t>
      </w:r>
      <w:r>
        <w:rPr>
          <w:rFonts w:ascii="Arial Narrow" w:hAnsi="Arial Narrow"/>
          <w:sz w:val="20"/>
          <w:szCs w:val="20"/>
          <w:highlight w:val="green"/>
          <w:u w:val="single"/>
        </w:rPr>
        <w:t>…</w:t>
      </w:r>
      <w:r>
        <w:rPr>
          <w:rFonts w:ascii="Arial Narrow" w:hAnsi="Arial Narrow"/>
          <w:sz w:val="20"/>
          <w:szCs w:val="20"/>
          <w:u w:val="single"/>
        </w:rPr>
        <w:t xml:space="preserve"> lat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9948DE">
        <w:rPr>
          <w:rFonts w:ascii="Arial Narrow" w:hAnsi="Arial Narrow"/>
          <w:color w:val="00B050"/>
          <w:sz w:val="20"/>
          <w:szCs w:val="20"/>
        </w:rPr>
        <w:t>bezusterkowego</w:t>
      </w:r>
      <w:r w:rsidR="009948DE">
        <w:rPr>
          <w:rFonts w:ascii="Arial Narrow" w:hAnsi="Arial Narrow"/>
          <w:sz w:val="20"/>
          <w:szCs w:val="20"/>
        </w:rPr>
        <w:t xml:space="preserve">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Pr>
          <w:rFonts w:ascii="Arial Narrow" w:hAnsi="Arial Narrow"/>
          <w:color w:val="C9211E"/>
          <w:sz w:val="20"/>
          <w:szCs w:val="20"/>
        </w:rPr>
        <w:t>w terminach określonych w załączniku nr 1 do umowy.</w:t>
      </w:r>
      <w:r>
        <w:rPr>
          <w:rFonts w:ascii="Arial Narrow" w:hAnsi="Arial Narrow"/>
          <w:sz w:val="20"/>
          <w:szCs w:val="20"/>
        </w:rPr>
        <w:t xml:space="preserve"> 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570B91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Szczegółowe obowiązki Wykonawcy precyzuje dokument gwarancyjny, stanowiący </w:t>
      </w:r>
      <w:r>
        <w:rPr>
          <w:rFonts w:ascii="Arial Narrow" w:hAnsi="Arial Narrow"/>
          <w:sz w:val="20"/>
          <w:szCs w:val="20"/>
          <w:highlight w:val="green"/>
        </w:rPr>
        <w:t>załącznik nr 1 do umowy.</w:t>
      </w:r>
    </w:p>
    <w:p w14:paraId="707A7CF3" w14:textId="77777777" w:rsidR="00B131E5" w:rsidRDefault="00B131E5" w:rsidP="00B131E5">
      <w:pPr>
        <w:widowControl w:val="0"/>
        <w:tabs>
          <w:tab w:val="left" w:pos="289"/>
        </w:tabs>
        <w:jc w:val="center"/>
        <w:rPr>
          <w:rFonts w:ascii="Arial Narrow" w:hAnsi="Arial Narrow"/>
          <w:b/>
          <w:sz w:val="20"/>
          <w:szCs w:val="20"/>
        </w:rPr>
      </w:pP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2CA9D37F"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odstąpienie od umowy z przyczyn </w:t>
      </w:r>
      <w:bookmarkStart w:id="1" w:name="_Hlk136255072"/>
      <w:r w:rsidR="001B7CED">
        <w:rPr>
          <w:rFonts w:ascii="Arial Narrow" w:eastAsia="Calibri" w:hAnsi="Arial Narrow" w:cs="Times New Roman"/>
          <w:sz w:val="20"/>
          <w:szCs w:val="20"/>
        </w:rPr>
        <w:t xml:space="preserve">leżących po stronie </w:t>
      </w:r>
      <w:r>
        <w:rPr>
          <w:rFonts w:ascii="Arial Narrow" w:eastAsia="Calibri" w:hAnsi="Arial Narrow" w:cs="Times New Roman"/>
          <w:sz w:val="20"/>
          <w:szCs w:val="20"/>
        </w:rPr>
        <w:t>Wykonawc</w:t>
      </w:r>
      <w:r w:rsidR="001B7CED">
        <w:rPr>
          <w:rFonts w:ascii="Arial Narrow" w:eastAsia="Calibri" w:hAnsi="Arial Narrow" w:cs="Times New Roman"/>
          <w:sz w:val="20"/>
          <w:szCs w:val="20"/>
        </w:rPr>
        <w:t>y</w:t>
      </w:r>
      <w:bookmarkEnd w:id="1"/>
      <w:r>
        <w:rPr>
          <w:rFonts w:ascii="Arial Narrow" w:eastAsia="Calibri" w:hAnsi="Arial Narrow" w:cs="Times New Roman"/>
          <w:sz w:val="20"/>
          <w:szCs w:val="20"/>
        </w:rPr>
        <w:t xml:space="preserve">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5CAD3B55"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wypowiedzenie umowy przez Zamawiającego z przyczyn</w:t>
      </w:r>
      <w:r w:rsidR="001B7CED" w:rsidRPr="001B7CED">
        <w:rPr>
          <w:rFonts w:ascii="Arial Narrow" w:eastAsia="Calibri" w:hAnsi="Arial Narrow" w:cs="Times New Roman"/>
          <w:sz w:val="20"/>
          <w:szCs w:val="20"/>
        </w:rPr>
        <w:t xml:space="preserve"> leżących po stronie Wykonawcy</w:t>
      </w:r>
      <w:r w:rsidR="001B7CED">
        <w:rPr>
          <w:rFonts w:ascii="Arial Narrow" w:eastAsia="Calibri" w:hAnsi="Arial Narrow" w:cs="Times New Roman"/>
          <w:sz w:val="20"/>
          <w:szCs w:val="20"/>
        </w:rPr>
        <w:t xml:space="preserve"> </w:t>
      </w:r>
      <w:r>
        <w:rPr>
          <w:rFonts w:ascii="Arial Narrow" w:eastAsia="Calibri" w:hAnsi="Arial Narrow" w:cs="Times New Roman"/>
          <w:sz w:val="20"/>
          <w:szCs w:val="20"/>
        </w:rPr>
        <w:t xml:space="preserve">– w wysokości 10% wynagrodzenia brutto </w:t>
      </w:r>
      <w:r w:rsidRPr="001B7CED">
        <w:rPr>
          <w:rFonts w:ascii="Arial Narrow" w:eastAsia="Calibri" w:hAnsi="Arial Narrow" w:cs="Times New Roman"/>
          <w:b/>
          <w:bCs/>
          <w:color w:val="FF0000"/>
          <w:sz w:val="20"/>
          <w:szCs w:val="20"/>
        </w:rPr>
        <w:t>określonego w § 5 ust. 1 niniejszej umowy,</w:t>
      </w:r>
    </w:p>
    <w:p w14:paraId="553EFBD7" w14:textId="18A7C681"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zwłokę w oddaniu określonego w umowie przedmiotu odbioru - w wysokości 0,3</w:t>
      </w:r>
      <w:r>
        <w:rPr>
          <w:rFonts w:ascii="Arial Narrow" w:eastAsia="Calibri" w:hAnsi="Arial Narrow" w:cs="Times New Roman"/>
          <w:b/>
          <w:sz w:val="20"/>
          <w:szCs w:val="20"/>
        </w:rPr>
        <w:t xml:space="preserve">% </w:t>
      </w:r>
      <w:r>
        <w:rPr>
          <w:rFonts w:ascii="Arial Narrow" w:eastAsia="Calibri" w:hAnsi="Arial Narrow" w:cs="Times New Roman"/>
          <w:sz w:val="20"/>
          <w:szCs w:val="20"/>
        </w:rPr>
        <w:t xml:space="preserve">wartości wynagrodzenia brutto określonego w § 5 ust. 1 niniejszej umowy, za każdy </w:t>
      </w:r>
      <w:r w:rsidR="001B7CED" w:rsidRPr="001B7CED">
        <w:rPr>
          <w:rFonts w:ascii="Arial Narrow" w:eastAsia="Calibri" w:hAnsi="Arial Narrow" w:cs="Times New Roman"/>
          <w:b/>
          <w:bCs/>
          <w:color w:val="FF0000"/>
          <w:sz w:val="20"/>
          <w:szCs w:val="20"/>
        </w:rPr>
        <w:t xml:space="preserve">rozpoczęty </w:t>
      </w:r>
      <w:r>
        <w:rPr>
          <w:rFonts w:ascii="Arial Narrow" w:eastAsia="Calibri" w:hAnsi="Arial Narrow" w:cs="Times New Roman"/>
          <w:sz w:val="20"/>
          <w:szCs w:val="20"/>
        </w:rPr>
        <w:t>dzień zwłoki, licząc od następnego dnia po upływie terminu umownego</w:t>
      </w:r>
      <w:r w:rsidR="001B7CED">
        <w:rPr>
          <w:rFonts w:ascii="Arial Narrow" w:eastAsia="Calibri" w:hAnsi="Arial Narrow" w:cs="Times New Roman"/>
          <w:sz w:val="20"/>
          <w:szCs w:val="20"/>
        </w:rPr>
        <w:t xml:space="preserve"> określonego w §3 ust.1 umowy</w:t>
      </w:r>
    </w:p>
    <w:p w14:paraId="6C505805" w14:textId="65F9A062"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w:t>
      </w:r>
      <w:r w:rsidR="001B7CED">
        <w:rPr>
          <w:rFonts w:ascii="Arial Narrow" w:eastAsia="Calibri" w:hAnsi="Arial Narrow" w:cs="Times New Roman"/>
          <w:sz w:val="20"/>
          <w:szCs w:val="20"/>
        </w:rPr>
        <w:t xml:space="preserve">i usterek </w:t>
      </w:r>
      <w:r>
        <w:rPr>
          <w:rFonts w:ascii="Arial Narrow" w:eastAsia="Calibri" w:hAnsi="Arial Narrow" w:cs="Times New Roman"/>
          <w:sz w:val="20"/>
          <w:szCs w:val="20"/>
        </w:rPr>
        <w:t xml:space="preserve">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w:t>
      </w:r>
      <w:r>
        <w:rPr>
          <w:rFonts w:ascii="Arial Narrow" w:eastAsia="Calibri" w:hAnsi="Arial Narrow" w:cs="Times New Roman"/>
          <w:sz w:val="20"/>
          <w:szCs w:val="20"/>
        </w:rPr>
        <w:lastRenderedPageBreak/>
        <w:t>określonego w § 5 ust. 1 niniejszej umowy, za każdy</w:t>
      </w:r>
      <w:r w:rsidR="001B7CED">
        <w:rPr>
          <w:rFonts w:ascii="Arial Narrow" w:eastAsia="Calibri" w:hAnsi="Arial Narrow" w:cs="Times New Roman"/>
          <w:sz w:val="20"/>
          <w:szCs w:val="20"/>
        </w:rPr>
        <w:t xml:space="preserve"> rozpoczęty</w:t>
      </w:r>
      <w:r>
        <w:rPr>
          <w:rFonts w:ascii="Arial Narrow" w:eastAsia="Calibri" w:hAnsi="Arial Narrow" w:cs="Times New Roman"/>
          <w:sz w:val="20"/>
          <w:szCs w:val="20"/>
        </w:rPr>
        <w:t xml:space="preserve"> dzień zwłoki. Bieg terminu naliczania kary rozpoczyna się z upływem dnia, który został wyznaczony do usunięcia wad,</w:t>
      </w:r>
    </w:p>
    <w:p w14:paraId="614DADC0"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prowadzenie robót niezgodnie z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 w wysokości 1 000,00 zł za każdy stwierdzony przypadek,</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101AAB8E"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0A20FEF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Pr>
          <w:rFonts w:ascii="Arial Narrow" w:eastAsia="Calibri" w:hAnsi="Arial Narrow" w:cs="Times New Roman"/>
          <w:color w:val="C9211E"/>
          <w:sz w:val="20"/>
          <w:szCs w:val="20"/>
        </w:rPr>
        <w:t xml:space="preserve">określonego w załączniku nr 1 do umowy </w:t>
      </w:r>
      <w:r>
        <w:rPr>
          <w:rFonts w:ascii="Arial Narrow" w:eastAsia="Calibri" w:hAnsi="Arial Narrow" w:cs="Times New Roman"/>
          <w:sz w:val="20"/>
          <w:szCs w:val="20"/>
        </w:rPr>
        <w:t xml:space="preserve">- za każdy stwierdzony przypadek, </w:t>
      </w:r>
      <w:r>
        <w:rPr>
          <w:rFonts w:ascii="Arial Narrow" w:eastAsia="Calibri" w:hAnsi="Arial Narrow" w:cs="Times New Roman"/>
          <w:color w:val="C9211E"/>
          <w:sz w:val="20"/>
          <w:szCs w:val="20"/>
        </w:rPr>
        <w:t>w wysokości 100 zł za każdą godzinę zwłoki,</w:t>
      </w:r>
      <w:r>
        <w:rPr>
          <w:rFonts w:ascii="Arial Narrow" w:eastAsia="Calibri" w:hAnsi="Arial Narrow" w:cs="Times New Roman"/>
          <w:sz w:val="20"/>
          <w:szCs w:val="20"/>
        </w:rPr>
        <w:t xml:space="preserve"> licząc od chwili powiadomienia o ich wystąpieniu,</w:t>
      </w:r>
    </w:p>
    <w:p w14:paraId="2EE1904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434F0DC4" w14:textId="3F409BE7" w:rsidR="003C3CEF" w:rsidRPr="003C3CEF" w:rsidRDefault="003C3CEF" w:rsidP="00B131E5">
      <w:pPr>
        <w:widowControl w:val="0"/>
        <w:numPr>
          <w:ilvl w:val="0"/>
          <w:numId w:val="14"/>
        </w:numPr>
        <w:tabs>
          <w:tab w:val="left" w:pos="709"/>
        </w:tabs>
        <w:suppressAutoHyphens w:val="0"/>
        <w:contextualSpacing/>
        <w:jc w:val="both"/>
        <w:rPr>
          <w:rFonts w:ascii="Arial Narrow" w:eastAsia="Calibri" w:hAnsi="Arial Narrow" w:cs="Times New Roman"/>
          <w:b/>
          <w:bCs/>
          <w:color w:val="FF0000"/>
          <w:sz w:val="20"/>
          <w:szCs w:val="20"/>
        </w:rPr>
      </w:pPr>
      <w:r w:rsidRPr="003C3CEF">
        <w:rPr>
          <w:rFonts w:ascii="Arial Narrow" w:eastAsia="Calibri" w:hAnsi="Arial Narrow" w:cs="Times New Roman"/>
          <w:b/>
          <w:bCs/>
          <w:color w:val="FF0000"/>
          <w:sz w:val="20"/>
          <w:szCs w:val="20"/>
        </w:rPr>
        <w:t xml:space="preserve">Zwłokę w dostarczeniu Harmonogramu w terminie, o którym mowa w </w:t>
      </w:r>
      <w:r>
        <w:rPr>
          <w:rFonts w:ascii="Arial Narrow" w:eastAsia="Calibri" w:hAnsi="Arial Narrow" w:cs="Times New Roman"/>
          <w:b/>
          <w:bCs/>
          <w:color w:val="FF0000"/>
          <w:sz w:val="20"/>
          <w:szCs w:val="20"/>
        </w:rPr>
        <w:t>§1 ust. 7.15 pkt 1)</w:t>
      </w:r>
    </w:p>
    <w:p w14:paraId="1E6827F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2C72144F"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2F81EDA5"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Łączna maksymalna wysokość kar umownych, których mogą dochodzić Strony nie przekroczy 20% wynagrodzenia brutto </w:t>
      </w:r>
      <w:r>
        <w:rPr>
          <w:rFonts w:ascii="Arial Narrow" w:eastAsia="Calibri" w:hAnsi="Arial Narrow" w:cs="Times New Roman"/>
          <w:sz w:val="20"/>
          <w:szCs w:val="20"/>
        </w:rPr>
        <w:lastRenderedPageBreak/>
        <w:t>Wykonawcy wskazanego w § 5 ust. 1 na dzień zawarcia umowy.</w:t>
      </w:r>
    </w:p>
    <w:p w14:paraId="73AABCCC" w14:textId="23A5A115" w:rsidR="00AF4273" w:rsidRPr="00AF4273" w:rsidRDefault="00AF4273" w:rsidP="00AF4273">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t>
      </w:r>
      <w:r w:rsidRPr="00AF4273">
        <w:rPr>
          <w:rFonts w:ascii="Arial Narrow" w:hAnsi="Arial Narrow"/>
          <w:color w:val="FF0000"/>
          <w:sz w:val="20"/>
        </w:rPr>
        <w:t xml:space="preserve"> Wykonawca, przez okres gwarancji, bierze na siebie w całości odpowiedzialność za niezawodną pracę wykonanych obiektów oczyszczalni oraz za utrzymanie przez wykonane przez siebie obiekty parametrów jakości ścieków oczyszczonych, wymaganych niniejszym SIWZ oraz określonych w złożonej ofercie. Utrzymanie opisanych w SIWZ i zawartych w umowie parametrów ścieków oczyszczonych leży całkowicie po stronie Wykonawcy z zastrzeżeniem, że oczyszczalnia jest eksploatowana przez użytkownika zgodnie z instrukcją obsługi. W okresie gwarancyjnym Wykonawca poniesie wszelkie skutki finansowe jakie Zamawiający poniesie z tytułu nie spełnionych efektów ekologicznych lub niedostatecznego stopnia oczyszczenia ścieków powstałych w efekcie kar nałożonych przez instytucje kontrolujące. Zamawiający będzie dochodził od Wykonawcy odpowiedzialności odszkodowawczej za szkody poniesione z tytułu nieprawidłowego działania lub niespełnienia przez lokalną oczyszczalnię ścieków wymaganych parametrów określonych w SIWZ, a także wynikających z obowiązujących przepisów budowlanych lub z zakresu ochrony środowiska. Przez szkodę należy rozumieć także kary jakie zostaną nałożone na Zamawiającego z tytułu niespełniania powyższych wymagań. Zamawiający wystawi Wykonawcy notę obciążeniowa z wyżej wymienionego tytułu płatną przez Wykonawcę w ciągu 14 dni od otrzymania przez Wykonawcę dokumentu obciążającego. Wykonawca nie poniesie odpowiedzialności za szkody wynikające z nieprawidłowej eksploatacji oczyszczalni przez użytkownika. Wykazanie w sposób jednoznaczny winy użytkownika leży po stronie Wykonawcy. </w:t>
      </w:r>
    </w:p>
    <w:p w14:paraId="7819C4D5" w14:textId="0B8EF81A" w:rsidR="00AF4273" w:rsidRPr="00AF4273" w:rsidRDefault="00AF4273" w:rsidP="00AF4273">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sidRPr="00AF4273">
        <w:rPr>
          <w:rFonts w:ascii="Arial Narrow" w:hAnsi="Arial Narrow"/>
          <w:color w:val="FF0000"/>
          <w:sz w:val="20"/>
        </w:rPr>
        <w:t xml:space="preserve"> W przypadku stwierdzonego i potwierdzonego badaniami w akredytowanym laboratorium przekroczenia wymaganych parametrów fizyko – chemicznych ścieków oczyszczonych określonych w niniejszym SIWZ i w umowie, z powodów leżących po stronie Wykonawcy, na pisemne lub przekazane drogą mailową wezwanie Zamawiającego niezwłocznie podejmie on działania zmierzające do osiągnięcia przez oczyszczalnie wymaganych parametrów jakości ścieków oczyszczonych. </w:t>
      </w:r>
    </w:p>
    <w:p w14:paraId="0FA120C9" w14:textId="2A2ED8F6" w:rsidR="00AF4273" w:rsidRPr="00AF4273" w:rsidRDefault="00AF4273" w:rsidP="00AF4273">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sidRPr="00AF4273">
        <w:rPr>
          <w:rFonts w:ascii="Arial Narrow" w:hAnsi="Arial Narrow"/>
          <w:color w:val="FF0000"/>
          <w:sz w:val="20"/>
        </w:rPr>
        <w:t xml:space="preserve"> W przypadku nie osiągnięcia wymaganych parametrów przez 90 dni od powiadomienia pisemnego lub przekazanego drogą mailową</w:t>
      </w:r>
      <w:r w:rsidRPr="00AF4273">
        <w:rPr>
          <w:rFonts w:ascii="Arial Narrow" w:hAnsi="Arial Narrow"/>
          <w:b/>
          <w:color w:val="FF0000"/>
          <w:sz w:val="20"/>
        </w:rPr>
        <w:t xml:space="preserve"> </w:t>
      </w:r>
      <w:r w:rsidRPr="00AF4273">
        <w:rPr>
          <w:rFonts w:ascii="Arial Narrow" w:hAnsi="Arial Narrow"/>
          <w:color w:val="FF0000"/>
          <w:sz w:val="20"/>
        </w:rPr>
        <w:t xml:space="preserve">Wykonawcy przez Zamawiającego o stwierdzonych nieprawidłowościach, Zamawiający naliczy Wykonawcy karę w wysokości 0,5% kwoty brutto umownego wynagrodzenia należnego za wybudowanie lokalnej oczyszczalni ścieków. Kara płatna w terminie 14 dni od powiadomienia Wykonawcy o wysokości naliczonej kary. </w:t>
      </w:r>
    </w:p>
    <w:p w14:paraId="337366CF" w14:textId="104BD90F" w:rsidR="00AF4273" w:rsidRPr="00AF4273" w:rsidRDefault="00AF4273" w:rsidP="00AF4273">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sidRPr="00AF4273">
        <w:rPr>
          <w:rFonts w:ascii="Arial Narrow" w:hAnsi="Arial Narrow"/>
          <w:color w:val="FF0000"/>
          <w:sz w:val="20"/>
        </w:rPr>
        <w:t xml:space="preserve"> W przypadku dalszego braku osiągnięcia wymaganych parametrów fizyko – chemicznych w ciągu kolejnych 60 dni Zamawiający zastrzega sobie prawo dokonania wymiany urządzenia oczyszczalni na urządzenia równoważne na koszt Wykonawcy i obciąży kosztami wymiany urządzenia Wykonawcę płatnymi w terminie 14 dni od dnia wystawienia obciążenia, o ile nieprawidłowa praca oczyszczalni leży po stronie Wykonawcy lub jest spowodowany jej wadą lub nieprawidłowym montażem. </w:t>
      </w:r>
    </w:p>
    <w:p w14:paraId="6D3BD7FB" w14:textId="21FCA192" w:rsidR="00AF4273" w:rsidRPr="00AF4273" w:rsidRDefault="00AF4273" w:rsidP="00AF4273">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sidRPr="00AF4273">
        <w:rPr>
          <w:rFonts w:ascii="Arial Narrow" w:hAnsi="Arial Narrow"/>
          <w:color w:val="FF0000"/>
          <w:sz w:val="20"/>
        </w:rPr>
        <w:t xml:space="preserve"> W przypadku niepłacenia przez Wykonawcę należności w terminie Zamawiający naliczy Wykonawcy odsetki ustawowe. Na wymienione wyżej kary wraz z ewentualnymi odsetkami Zamawiający wystawi Wykonawcy notę obciążającą</w:t>
      </w:r>
    </w:p>
    <w:p w14:paraId="780D8D9E" w14:textId="77777777" w:rsidR="00583A28" w:rsidRDefault="00583A28" w:rsidP="00B131E5">
      <w:pPr>
        <w:widowControl w:val="0"/>
        <w:tabs>
          <w:tab w:val="left" w:pos="340"/>
        </w:tabs>
        <w:jc w:val="center"/>
        <w:rPr>
          <w:rFonts w:ascii="Arial Narrow" w:hAnsi="Arial Narrow"/>
          <w:b/>
          <w:sz w:val="20"/>
          <w:szCs w:val="20"/>
        </w:rPr>
      </w:pP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val="de-DE" w:eastAsia="pl-PL"/>
        </w:rPr>
      </w:pPr>
      <w:r>
        <w:rPr>
          <w:rFonts w:ascii="Arial Narrow" w:eastAsia="Times New Roman" w:hAnsi="Arial Narrow" w:cs="Times New Roman"/>
          <w:b/>
          <w:sz w:val="20"/>
          <w:szCs w:val="20"/>
          <w:lang w:eastAsia="pl-PL"/>
        </w:rPr>
        <w:t>Zmiana umowy</w:t>
      </w:r>
    </w:p>
    <w:p w14:paraId="1743136B" w14:textId="77777777" w:rsidR="00B131E5" w:rsidRDefault="00B131E5" w:rsidP="00B131E5">
      <w:pPr>
        <w:widowControl w:val="0"/>
        <w:numPr>
          <w:ilvl w:val="0"/>
          <w:numId w:val="15"/>
        </w:numPr>
        <w:ind w:left="284" w:hanging="284"/>
        <w:jc w:val="both"/>
        <w:rPr>
          <w:rFonts w:ascii="Arial Narrow" w:hAnsi="Arial Narrow"/>
          <w:sz w:val="20"/>
          <w:szCs w:val="20"/>
        </w:rPr>
      </w:pPr>
      <w:r>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034CA560" w14:textId="62280CB4" w:rsidR="00B131E5" w:rsidRPr="00A624A4" w:rsidRDefault="00B131E5" w:rsidP="00A624A4">
      <w:pPr>
        <w:pStyle w:val="Akapitzlist"/>
        <w:widowControl w:val="0"/>
        <w:numPr>
          <w:ilvl w:val="0"/>
          <w:numId w:val="15"/>
        </w:numPr>
        <w:jc w:val="both"/>
        <w:rPr>
          <w:rFonts w:ascii="Arial Narrow" w:hAnsi="Arial Narrow"/>
          <w:strike/>
          <w:sz w:val="20"/>
          <w:szCs w:val="20"/>
        </w:rPr>
      </w:pPr>
      <w:r w:rsidRPr="00A624A4">
        <w:rPr>
          <w:rFonts w:ascii="Arial Narrow" w:hAnsi="Arial Narrow"/>
          <w:sz w:val="20"/>
          <w:szCs w:val="20"/>
        </w:rPr>
        <w:t xml:space="preserve">Dopuszczalna jest zmiana umowy bez przeprowadzenia nowego postępowania o udzielenie zamówienia publicznego według zasad określonych w umowie, jeżeli konieczność wprowadzenia takich zmian wynika </w:t>
      </w:r>
      <w:r w:rsidRPr="00A624A4">
        <w:rPr>
          <w:rFonts w:ascii="Arial Narrow" w:hAnsi="Arial Narrow"/>
          <w:color w:val="00B050"/>
          <w:sz w:val="20"/>
          <w:szCs w:val="20"/>
        </w:rPr>
        <w:t xml:space="preserve">z </w:t>
      </w:r>
      <w:r w:rsidR="00A624A4" w:rsidRPr="00A624A4">
        <w:rPr>
          <w:rFonts w:ascii="Arial Narrow" w:hAnsi="Arial Narrow"/>
          <w:color w:val="00B050"/>
          <w:sz w:val="20"/>
          <w:szCs w:val="20"/>
        </w:rPr>
        <w:t>okoliczności określonych w niniejszym paragrafie</w:t>
      </w:r>
      <w:r w:rsidR="00A624A4">
        <w:rPr>
          <w:rFonts w:ascii="Arial Narrow" w:hAnsi="Arial Narrow"/>
          <w:sz w:val="20"/>
          <w:szCs w:val="20"/>
        </w:rPr>
        <w:t>.</w:t>
      </w:r>
      <w:r w:rsidRPr="00A624A4">
        <w:rPr>
          <w:rFonts w:ascii="Arial Narrow" w:hAnsi="Arial Narrow"/>
          <w:strike/>
          <w:sz w:val="20"/>
          <w:szCs w:val="20"/>
        </w:rPr>
        <w:t>:</w:t>
      </w:r>
    </w:p>
    <w:p w14:paraId="2E70FB83" w14:textId="08C2BA78"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terminu</w:t>
      </w:r>
      <w:r w:rsidR="002C1E79">
        <w:rPr>
          <w:rFonts w:ascii="Arial Narrow" w:hAnsi="Arial Narrow"/>
          <w:sz w:val="20"/>
          <w:szCs w:val="20"/>
        </w:rPr>
        <w:t xml:space="preserve">, sposobu realizacji </w:t>
      </w:r>
      <w:r w:rsidRPr="00A624A4">
        <w:rPr>
          <w:rFonts w:ascii="Arial Narrow" w:hAnsi="Arial Narrow"/>
          <w:sz w:val="20"/>
          <w:szCs w:val="20"/>
        </w:rPr>
        <w:t>przedmiotu umowy, w następstwie:</w:t>
      </w:r>
    </w:p>
    <w:p w14:paraId="3F6DADCE" w14:textId="77777777" w:rsidR="00B131E5" w:rsidRDefault="00B131E5" w:rsidP="00EC69AF">
      <w:pPr>
        <w:widowControl w:val="0"/>
        <w:numPr>
          <w:ilvl w:val="0"/>
          <w:numId w:val="18"/>
        </w:numPr>
        <w:tabs>
          <w:tab w:val="clear" w:pos="720"/>
          <w:tab w:val="left" w:pos="284"/>
          <w:tab w:val="num" w:pos="426"/>
        </w:tabs>
        <w:ind w:left="567" w:hanging="283"/>
        <w:jc w:val="both"/>
        <w:rPr>
          <w:rFonts w:ascii="Arial Narrow" w:hAnsi="Arial Narrow"/>
          <w:sz w:val="20"/>
          <w:szCs w:val="20"/>
        </w:rPr>
      </w:pPr>
      <w:r>
        <w:rPr>
          <w:rFonts w:ascii="Arial Narrow" w:hAnsi="Arial Narrow"/>
          <w:sz w:val="20"/>
          <w:szCs w:val="20"/>
        </w:rPr>
        <w:t>siły wyższej - rozumianej jako wystąpienie zdarzenia bądź połączenia zdarzeń nadzwyczajnego/</w:t>
      </w:r>
      <w:proofErr w:type="spellStart"/>
      <w:r>
        <w:rPr>
          <w:rFonts w:ascii="Arial Narrow" w:hAnsi="Arial Narrow"/>
          <w:sz w:val="20"/>
          <w:szCs w:val="20"/>
        </w:rPr>
        <w:t>ych</w:t>
      </w:r>
      <w:proofErr w:type="spellEnd"/>
      <w:r>
        <w:rPr>
          <w:rFonts w:ascii="Arial Narrow" w:hAnsi="Arial Narrow"/>
          <w:sz w:val="20"/>
          <w:szCs w:val="20"/>
        </w:rPr>
        <w:t>, zewnętrznego/</w:t>
      </w:r>
      <w:proofErr w:type="spellStart"/>
      <w:r>
        <w:rPr>
          <w:rFonts w:ascii="Arial Narrow" w:hAnsi="Arial Narrow"/>
          <w:sz w:val="20"/>
          <w:szCs w:val="20"/>
        </w:rPr>
        <w:t>ych</w:t>
      </w:r>
      <w:proofErr w:type="spellEnd"/>
      <w:r>
        <w:rPr>
          <w:rFonts w:ascii="Arial Narrow" w:hAnsi="Arial Narrow"/>
          <w:sz w:val="20"/>
          <w:szCs w:val="20"/>
        </w:rPr>
        <w:t>, niemożliwego/</w:t>
      </w:r>
      <w:proofErr w:type="spellStart"/>
      <w:r>
        <w:rPr>
          <w:rFonts w:ascii="Arial Narrow" w:hAnsi="Arial Narrow"/>
          <w:sz w:val="20"/>
          <w:szCs w:val="20"/>
        </w:rPr>
        <w:t>ych</w:t>
      </w:r>
      <w:proofErr w:type="spellEnd"/>
      <w:r>
        <w:rPr>
          <w:rFonts w:ascii="Arial Narrow" w:hAnsi="Arial Narrow"/>
          <w:sz w:val="20"/>
          <w:szCs w:val="20"/>
        </w:rPr>
        <w:t xml:space="preserve"> do przewidzenia i zapobieżenia, którego/</w:t>
      </w:r>
      <w:proofErr w:type="spellStart"/>
      <w:r>
        <w:rPr>
          <w:rFonts w:ascii="Arial Narrow" w:hAnsi="Arial Narrow"/>
          <w:sz w:val="20"/>
          <w:szCs w:val="20"/>
        </w:rPr>
        <w:t>ych</w:t>
      </w:r>
      <w:proofErr w:type="spellEnd"/>
      <w:r>
        <w:rPr>
          <w:rFonts w:ascii="Arial Narrow" w:hAnsi="Arial Narrow"/>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33FC9562" w14:textId="0175D5B0" w:rsidR="00B131E5" w:rsidRPr="00A624A4" w:rsidRDefault="00B131E5" w:rsidP="00EC69AF">
      <w:pPr>
        <w:pStyle w:val="Akapitzlist"/>
        <w:widowControl w:val="0"/>
        <w:numPr>
          <w:ilvl w:val="0"/>
          <w:numId w:val="18"/>
        </w:numPr>
        <w:tabs>
          <w:tab w:val="clear" w:pos="720"/>
          <w:tab w:val="left" w:pos="284"/>
          <w:tab w:val="num" w:pos="426"/>
        </w:tabs>
        <w:ind w:left="567" w:hanging="283"/>
        <w:jc w:val="both"/>
        <w:rPr>
          <w:rFonts w:ascii="Arial Narrow" w:hAnsi="Arial Narrow"/>
          <w:sz w:val="20"/>
          <w:szCs w:val="20"/>
        </w:rPr>
      </w:pPr>
      <w:r w:rsidRPr="00A624A4">
        <w:rPr>
          <w:rFonts w:ascii="Arial Narrow" w:hAnsi="Arial Narrow"/>
          <w:sz w:val="20"/>
          <w:szCs w:val="20"/>
        </w:rPr>
        <w:t xml:space="preserve">braku możliwości wykonywania umowy z uwagi na okoliczności związane z zapobieganiem, przeciwdziałaniem i zwalczaniem </w:t>
      </w:r>
      <w:r w:rsidRPr="00A624A4">
        <w:rPr>
          <w:rFonts w:ascii="Arial Narrow" w:hAnsi="Arial Narrow"/>
          <w:bCs/>
          <w:sz w:val="20"/>
          <w:szCs w:val="20"/>
        </w:rPr>
        <w:t xml:space="preserve">wirusa SARS-CoV-2 </w:t>
      </w:r>
      <w:r w:rsidRPr="00A624A4">
        <w:rPr>
          <w:rFonts w:ascii="Arial Narrow" w:hAnsi="Arial Narrow"/>
          <w:sz w:val="20"/>
          <w:szCs w:val="20"/>
        </w:rPr>
        <w:t xml:space="preserve">lub innych chorób zakaźnych oraz wywołanych nimi sytuacji kryzysowych </w:t>
      </w:r>
      <w:r w:rsidRPr="00A624A4">
        <w:rPr>
          <w:rFonts w:ascii="Arial Narrow" w:hAnsi="Arial Narrow"/>
          <w:bCs/>
          <w:sz w:val="20"/>
          <w:szCs w:val="20"/>
        </w:rPr>
        <w:t>na obszarze Rzeczypospolitej Polskiej.</w:t>
      </w:r>
      <w:r w:rsidR="00A624A4" w:rsidRPr="00A624A4">
        <w:rPr>
          <w:rFonts w:ascii="Arial Narrow" w:hAnsi="Arial Narrow"/>
          <w:bCs/>
          <w:sz w:val="20"/>
          <w:szCs w:val="20"/>
        </w:rPr>
        <w:t xml:space="preserve"> </w:t>
      </w:r>
      <w:r w:rsidRPr="00A624A4">
        <w:rPr>
          <w:rFonts w:ascii="Arial Narrow" w:hAnsi="Arial Narrow"/>
          <w:bCs/>
          <w:sz w:val="20"/>
          <w:szCs w:val="20"/>
        </w:rPr>
        <w:t xml:space="preserve">W okresie obowiązywania na obszarze Rzeczypospolitej Polskiej stanu epidemii lub stanu zagrożenia epidemicznego, o których mowa w art. 46 ust. 2 ustawy z 5 grudnia 2008 r. o zapobieganiu oraz </w:t>
      </w:r>
      <w:r w:rsidRPr="00A624A4">
        <w:rPr>
          <w:rFonts w:ascii="Arial Narrow" w:hAnsi="Arial Narrow"/>
          <w:bCs/>
          <w:sz w:val="20"/>
          <w:szCs w:val="20"/>
        </w:rPr>
        <w:lastRenderedPageBreak/>
        <w:t>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A624A4">
        <w:rPr>
          <w:rFonts w:ascii="Arial Narrow" w:hAnsi="Arial Narrow"/>
          <w:bCs/>
          <w:sz w:val="20"/>
          <w:szCs w:val="20"/>
          <w:vertAlign w:val="superscript"/>
        </w:rPr>
        <w:t>1</w:t>
      </w:r>
      <w:r w:rsidRPr="00A624A4">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r w:rsidR="00A624A4" w:rsidRPr="00A624A4">
        <w:rPr>
          <w:rFonts w:ascii="Arial Narrow" w:hAnsi="Arial Narrow"/>
          <w:bCs/>
          <w:sz w:val="20"/>
          <w:szCs w:val="20"/>
        </w:rPr>
        <w:t xml:space="preserve"> </w:t>
      </w:r>
      <w:r w:rsidRPr="00A624A4">
        <w:rPr>
          <w:rFonts w:ascii="Arial Narrow" w:hAnsi="Arial Narrow"/>
          <w:sz w:val="20"/>
          <w:szCs w:val="20"/>
        </w:rPr>
        <w:t>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7BFB9E39"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z w:val="20"/>
          <w:szCs w:val="20"/>
        </w:rPr>
      </w:pPr>
      <w:r>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7EF1F7CD"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z w:val="20"/>
          <w:szCs w:val="20"/>
        </w:rPr>
      </w:pPr>
      <w:r>
        <w:rPr>
          <w:rFonts w:ascii="Arial Narrow" w:hAnsi="Arial Narrow"/>
          <w:sz w:val="20"/>
          <w:szCs w:val="20"/>
        </w:rPr>
        <w:t>wystąpienia odmiennych warunków geologicznych, terenowych, wodnych, środowiskowych niż przyjęto w dokumentacji. Termin zakończenia robót może zostać przesunięty o czas trwania przerwy w robotach wskutek wystąpienia wskazanych okoliczności, co wymaga udokumentowania stosownym wpisem do Dziennika Budowy,</w:t>
      </w:r>
    </w:p>
    <w:p w14:paraId="23BC607F"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trike/>
          <w:sz w:val="20"/>
          <w:szCs w:val="20"/>
        </w:rPr>
      </w:pPr>
      <w:r>
        <w:rPr>
          <w:rFonts w:ascii="Arial Narrow" w:hAnsi="Arial Narrow"/>
          <w:sz w:val="20"/>
          <w:szCs w:val="20"/>
        </w:rPr>
        <w:t>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zakończenia przedmiotu umowy zostaje przesunięty o czas trwania okoliczności uniemożliwiających wykonanie przedmiotu umowy,</w:t>
      </w:r>
    </w:p>
    <w:p w14:paraId="0CCEA6B5"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z w:val="20"/>
          <w:szCs w:val="20"/>
        </w:rPr>
      </w:pPr>
      <w:r>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6EDE1490"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z w:val="20"/>
          <w:szCs w:val="20"/>
        </w:rPr>
      </w:pPr>
      <w:r>
        <w:rPr>
          <w:rFonts w:ascii="Arial Narrow" w:hAnsi="Arial Narrow"/>
          <w:bCs/>
          <w:sz w:val="20"/>
          <w:szCs w:val="20"/>
        </w:rPr>
        <w:t xml:space="preserve">wystąpienie robót dodatkowych, zamiennych </w:t>
      </w:r>
      <w:r>
        <w:rPr>
          <w:rFonts w:ascii="Arial Narrow" w:hAnsi="Arial Narrow"/>
          <w:sz w:val="20"/>
          <w:szCs w:val="20"/>
        </w:rPr>
        <w:t xml:space="preserve">które wstrzymują lub opóźniają realizację przedmiotu umowy, </w:t>
      </w:r>
      <w:r>
        <w:rPr>
          <w:rFonts w:ascii="Arial Narrow" w:hAnsi="Arial Narrow"/>
          <w:bCs/>
          <w:sz w:val="20"/>
          <w:szCs w:val="20"/>
        </w:rPr>
        <w:t>mają wpływ na termin zakończenia inwestycji.</w:t>
      </w:r>
      <w:r>
        <w:rPr>
          <w:rFonts w:ascii="Arial Narrow" w:hAnsi="Arial Narrow"/>
          <w:sz w:val="20"/>
          <w:szCs w:val="20"/>
        </w:rPr>
        <w:t xml:space="preserve"> Termin zakończenia robót może zostać przesunięty o czas trwania tych robót, co wymaga udokumentowania stosownym wpisem do Dziennika Budowy,</w:t>
      </w:r>
    </w:p>
    <w:p w14:paraId="58C7DBF6"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z w:val="20"/>
          <w:szCs w:val="20"/>
        </w:rPr>
      </w:pPr>
      <w:r>
        <w:rPr>
          <w:rFonts w:ascii="Arial Narrow" w:hAnsi="Arial Narrow"/>
          <w:bCs/>
          <w:sz w:val="20"/>
          <w:szCs w:val="20"/>
        </w:rPr>
        <w:t>konieczności dokonania zmian w dokumentacji projektowej mających wpływ na termin zakończenia inwestycji. Termin zostaje przesunięty o czas trwania wskazanej okoliczności,</w:t>
      </w:r>
      <w:r>
        <w:rPr>
          <w:rFonts w:ascii="Arial Narrow" w:hAnsi="Arial Narrow"/>
          <w:sz w:val="20"/>
          <w:szCs w:val="20"/>
        </w:rPr>
        <w:t xml:space="preserve"> co wymaga udokumentowania w protokole z rady budowy lub stosownym wpisem do Dziennika Budowy,</w:t>
      </w:r>
    </w:p>
    <w:p w14:paraId="064E4BC1" w14:textId="77777777" w:rsidR="00B131E5" w:rsidRDefault="00B131E5" w:rsidP="00EC69AF">
      <w:pPr>
        <w:widowControl w:val="0"/>
        <w:numPr>
          <w:ilvl w:val="0"/>
          <w:numId w:val="19"/>
        </w:numPr>
        <w:tabs>
          <w:tab w:val="clear" w:pos="720"/>
          <w:tab w:val="left" w:pos="284"/>
          <w:tab w:val="num" w:pos="426"/>
        </w:tabs>
        <w:ind w:left="567" w:hanging="283"/>
        <w:jc w:val="both"/>
        <w:rPr>
          <w:rFonts w:ascii="Arial Narrow" w:hAnsi="Arial Narrow"/>
          <w:sz w:val="20"/>
          <w:szCs w:val="20"/>
        </w:rPr>
      </w:pPr>
      <w:r>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CE75C" w14:textId="4F493994" w:rsidR="00B131E5" w:rsidRPr="00A624A4" w:rsidRDefault="00B131E5" w:rsidP="00A624A4">
      <w:pPr>
        <w:pStyle w:val="Akapitzlist"/>
        <w:widowControl w:val="0"/>
        <w:numPr>
          <w:ilvl w:val="0"/>
          <w:numId w:val="15"/>
        </w:numPr>
        <w:tabs>
          <w:tab w:val="left" w:pos="709"/>
        </w:tabs>
        <w:jc w:val="both"/>
        <w:rPr>
          <w:rFonts w:ascii="Arial Narrow" w:hAnsi="Arial Narrow"/>
          <w:sz w:val="20"/>
          <w:szCs w:val="20"/>
        </w:rPr>
      </w:pPr>
      <w:r w:rsidRPr="00A624A4">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5E046965" w14:textId="7AC9BD53"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6A4C31A3" w14:textId="5B128F46" w:rsidR="00B131E5" w:rsidRDefault="00A624A4" w:rsidP="00583A28">
      <w:pPr>
        <w:widowControl w:val="0"/>
        <w:numPr>
          <w:ilvl w:val="0"/>
          <w:numId w:val="15"/>
        </w:numPr>
        <w:tabs>
          <w:tab w:val="left" w:pos="284"/>
        </w:tabs>
        <w:ind w:left="567" w:hanging="567"/>
        <w:jc w:val="both"/>
        <w:rPr>
          <w:rFonts w:ascii="Arial Narrow" w:hAnsi="Arial Narrow"/>
          <w:sz w:val="20"/>
          <w:szCs w:val="20"/>
        </w:rPr>
      </w:pPr>
      <w:r>
        <w:rPr>
          <w:rFonts w:ascii="Arial Narrow" w:hAnsi="Arial Narrow"/>
          <w:bCs/>
          <w:sz w:val="20"/>
          <w:szCs w:val="20"/>
        </w:rPr>
        <w:t>Dopuszcza się d</w:t>
      </w:r>
      <w:r w:rsidR="00B131E5">
        <w:rPr>
          <w:rFonts w:ascii="Arial Narrow" w:hAnsi="Arial Narrow"/>
          <w:bCs/>
          <w:sz w:val="20"/>
          <w:szCs w:val="20"/>
        </w:rPr>
        <w:t>okonani</w:t>
      </w:r>
      <w:r>
        <w:rPr>
          <w:rFonts w:ascii="Arial Narrow" w:hAnsi="Arial Narrow"/>
          <w:bCs/>
          <w:sz w:val="20"/>
          <w:szCs w:val="20"/>
        </w:rPr>
        <w:t>e</w:t>
      </w:r>
      <w:r w:rsidR="00B131E5">
        <w:rPr>
          <w:rFonts w:ascii="Arial Narrow" w:hAnsi="Arial Narrow"/>
          <w:bCs/>
          <w:sz w:val="20"/>
          <w:szCs w:val="20"/>
        </w:rPr>
        <w:t xml:space="preserve"> nieistotnych zmian w dokumentacji projektowej wskutek:</w:t>
      </w:r>
    </w:p>
    <w:p w14:paraId="08193447"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49F73726"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2C0B7EDA"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500E4710"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4EC910CC"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zmian technologicznych poprzez pojawienie się na rynku nowszej technologii, pozwalającej zaoszczędzić koszty,</w:t>
      </w:r>
    </w:p>
    <w:p w14:paraId="12962FBD"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zastosowania w dokumentacji projektowej technologii robót innych niż przyjęte skutkującej niemożliwością wykonania lub wadliwym wykonaniem robót,</w:t>
      </w:r>
    </w:p>
    <w:p w14:paraId="26B22008"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zaniechanie</w:t>
      </w:r>
      <w:r>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Pr>
          <w:rFonts w:ascii="Arial Narrow" w:hAnsi="Arial Narrow"/>
          <w:bCs/>
          <w:sz w:val="20"/>
          <w:szCs w:val="20"/>
        </w:rPr>
        <w:t>.</w:t>
      </w:r>
    </w:p>
    <w:p w14:paraId="1A83997E" w14:textId="720F579A" w:rsidR="00B131E5" w:rsidRDefault="00B131E5" w:rsidP="00B131E5">
      <w:pPr>
        <w:widowControl w:val="0"/>
        <w:jc w:val="both"/>
        <w:rPr>
          <w:rFonts w:ascii="Arial Narrow" w:hAnsi="Arial Narrow"/>
          <w:bCs/>
          <w:sz w:val="20"/>
          <w:szCs w:val="20"/>
        </w:rPr>
      </w:pPr>
      <w:r>
        <w:rPr>
          <w:rFonts w:ascii="Arial Narrow" w:hAnsi="Arial Narrow"/>
          <w:bCs/>
          <w:sz w:val="20"/>
          <w:szCs w:val="20"/>
        </w:rPr>
        <w:t>Zmiany w dokumentacji projektowej o których wyżej mowa nie wymagają zawarcia aneksu do umowy.</w:t>
      </w:r>
    </w:p>
    <w:p w14:paraId="51A0B3B8" w14:textId="77777777" w:rsidR="00A624A4" w:rsidRDefault="00A624A4" w:rsidP="00B131E5">
      <w:pPr>
        <w:widowControl w:val="0"/>
        <w:jc w:val="both"/>
        <w:rPr>
          <w:rFonts w:ascii="Arial Narrow" w:hAnsi="Arial Narrow"/>
          <w:bCs/>
          <w:sz w:val="20"/>
          <w:szCs w:val="20"/>
        </w:rPr>
      </w:pPr>
    </w:p>
    <w:p w14:paraId="45A42E4C" w14:textId="161BF345" w:rsidR="00B131E5"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 xml:space="preserve">Zmiany wysokości wynagrodzenia Wykonawcy, w przypadku </w:t>
      </w:r>
      <w:r>
        <w:rPr>
          <w:rFonts w:ascii="Arial Narrow" w:hAnsi="Arial Narrow"/>
          <w:sz w:val="20"/>
          <w:szCs w:val="20"/>
          <w:u w:val="single"/>
        </w:rPr>
        <w:t xml:space="preserve">zwiększenia kosztów </w:t>
      </w:r>
      <w:r>
        <w:rPr>
          <w:rFonts w:ascii="Arial Narrow" w:hAnsi="Arial Narrow"/>
          <w:bCs/>
          <w:sz w:val="20"/>
          <w:szCs w:val="20"/>
          <w:u w:val="single"/>
        </w:rPr>
        <w:t>realizacji</w:t>
      </w:r>
      <w:r>
        <w:rPr>
          <w:rFonts w:ascii="Arial Narrow" w:hAnsi="Arial Narrow"/>
          <w:bCs/>
          <w:sz w:val="20"/>
          <w:szCs w:val="20"/>
        </w:rPr>
        <w:t xml:space="preserve"> przedmiotu umowy</w:t>
      </w:r>
      <w:r>
        <w:rPr>
          <w:rFonts w:ascii="Arial Narrow" w:hAnsi="Arial Narrow"/>
          <w:sz w:val="20"/>
          <w:szCs w:val="20"/>
        </w:rPr>
        <w:t xml:space="preserve"> </w:t>
      </w:r>
      <w:r>
        <w:rPr>
          <w:rFonts w:ascii="Arial Narrow" w:hAnsi="Arial Narrow"/>
          <w:bCs/>
          <w:sz w:val="20"/>
          <w:szCs w:val="20"/>
        </w:rPr>
        <w:t xml:space="preserve">wskutek wystąpienia konieczności realizacji dodatkowych dostaw, usług lub robót budowlanych </w:t>
      </w:r>
      <w:r>
        <w:rPr>
          <w:rFonts w:ascii="Arial Narrow" w:hAnsi="Arial Narrow"/>
          <w:bCs/>
          <w:sz w:val="20"/>
          <w:szCs w:val="20"/>
          <w:u w:val="single"/>
        </w:rPr>
        <w:t>w rozumieniu</w:t>
      </w:r>
      <w:r>
        <w:rPr>
          <w:rFonts w:ascii="Arial Narrow" w:hAnsi="Arial Narrow"/>
          <w:sz w:val="20"/>
          <w:szCs w:val="20"/>
          <w:u w:val="single"/>
        </w:rPr>
        <w:t xml:space="preserve"> art. 455 ust.1 pkt 3</w:t>
      </w:r>
      <w:r w:rsidR="001E2CD3">
        <w:rPr>
          <w:rFonts w:ascii="Arial Narrow" w:hAnsi="Arial Narrow"/>
          <w:sz w:val="20"/>
          <w:szCs w:val="20"/>
          <w:u w:val="single"/>
        </w:rPr>
        <w:t xml:space="preserve"> lub pkt.4)</w:t>
      </w:r>
      <w:r>
        <w:rPr>
          <w:rFonts w:ascii="Arial Narrow" w:hAnsi="Arial Narrow"/>
          <w:sz w:val="20"/>
          <w:szCs w:val="20"/>
          <w:u w:val="single"/>
        </w:rPr>
        <w:t xml:space="preserve"> ustawy </w:t>
      </w:r>
      <w:proofErr w:type="spellStart"/>
      <w:r>
        <w:rPr>
          <w:rFonts w:ascii="Arial Narrow" w:hAnsi="Arial Narrow"/>
          <w:sz w:val="20"/>
          <w:szCs w:val="20"/>
          <w:u w:val="single"/>
        </w:rPr>
        <w:t>P</w:t>
      </w:r>
      <w:r>
        <w:rPr>
          <w:rFonts w:ascii="Arial Narrow" w:hAnsi="Arial Narrow"/>
          <w:bCs/>
          <w:sz w:val="20"/>
          <w:szCs w:val="20"/>
          <w:u w:val="single"/>
        </w:rPr>
        <w:t>zp</w:t>
      </w:r>
      <w:proofErr w:type="spellEnd"/>
      <w:r>
        <w:rPr>
          <w:rFonts w:ascii="Arial Narrow" w:hAnsi="Arial Narrow"/>
          <w:bCs/>
          <w:sz w:val="20"/>
          <w:szCs w:val="20"/>
          <w:u w:val="single"/>
        </w:rPr>
        <w:t xml:space="preserve"> </w:t>
      </w:r>
      <w:r>
        <w:rPr>
          <w:rFonts w:ascii="Arial Narrow" w:hAnsi="Arial Narrow"/>
          <w:bCs/>
          <w:sz w:val="20"/>
          <w:szCs w:val="20"/>
        </w:rPr>
        <w:t>nieobjętych zamówieniem podstawowym</w:t>
      </w:r>
      <w:r>
        <w:rPr>
          <w:rFonts w:ascii="Arial Narrow" w:hAnsi="Arial Narrow"/>
          <w:sz w:val="20"/>
          <w:szCs w:val="20"/>
        </w:rPr>
        <w:t xml:space="preserve">. Wykonawca zwróci się do Zamawiającego z wnioskiem o dokonanie odpowiedniej zmiany wynagrodzenia, uwzględniając </w:t>
      </w:r>
      <w:r>
        <w:rPr>
          <w:rFonts w:ascii="Arial Narrow" w:hAnsi="Arial Narrow"/>
          <w:bCs/>
          <w:sz w:val="20"/>
          <w:szCs w:val="20"/>
        </w:rPr>
        <w:t xml:space="preserve">zaakceptowane przez Zamawiającego </w:t>
      </w:r>
      <w:r>
        <w:rPr>
          <w:rFonts w:ascii="Arial Narrow" w:hAnsi="Arial Narrow"/>
          <w:sz w:val="20"/>
          <w:szCs w:val="20"/>
        </w:rPr>
        <w:t xml:space="preserve">Protokoły konieczności dodatkowych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Wnioski o wprowadzenie zmian obiektów/robót dodatkowych </w:t>
      </w:r>
      <w:r>
        <w:rPr>
          <w:rFonts w:ascii="Arial Narrow" w:hAnsi="Arial Narrow"/>
          <w:sz w:val="20"/>
          <w:szCs w:val="20"/>
        </w:rPr>
        <w:t>nieobjętych zamówieniem podstawowym) oraz dołączy dokumenty potwierdzające zmianę wysokości wynagrodzenia Wykonawcy. Zmiana ta</w:t>
      </w:r>
      <w:r>
        <w:rPr>
          <w:rFonts w:ascii="Arial Narrow" w:hAnsi="Arial Narrow"/>
          <w:bCs/>
          <w:sz w:val="20"/>
          <w:szCs w:val="20"/>
        </w:rPr>
        <w:t xml:space="preserve"> następuje poprzez zawarcie aneksu do umowy, według zasad </w:t>
      </w:r>
      <w:r>
        <w:rPr>
          <w:rFonts w:ascii="Arial Narrow" w:hAnsi="Arial Narrow"/>
          <w:sz w:val="20"/>
          <w:szCs w:val="20"/>
        </w:rPr>
        <w:t>opisanych poniżej:</w:t>
      </w:r>
    </w:p>
    <w:p w14:paraId="4690E3F0" w14:textId="036B874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Pr>
          <w:rFonts w:ascii="Arial Narrow" w:hAnsi="Arial Narrow"/>
          <w:sz w:val="20"/>
          <w:szCs w:val="20"/>
        </w:rPr>
        <w:t>a ich wykonanie stało się niezbędne,</w:t>
      </w:r>
      <w:r>
        <w:rPr>
          <w:rFonts w:ascii="Arial Narrow" w:hAnsi="Arial Narrow"/>
          <w:bCs/>
          <w:sz w:val="20"/>
          <w:szCs w:val="20"/>
        </w:rPr>
        <w:t xml:space="preserve"> wówczas Wykonawca będzie zobowiązany niezwłocznie zawiadomić o tym fakcie w formie pisemnej Zamawiającego oraz Inspektora nadzoru inwestorskiego.</w:t>
      </w:r>
      <w:r>
        <w:rPr>
          <w:rFonts w:ascii="Arial Narrow" w:hAnsi="Arial Narrow"/>
          <w:sz w:val="20"/>
          <w:szCs w:val="20"/>
        </w:rPr>
        <w:t xml:space="preserve"> W takiej sytuacji Zamawiający dopuszczają realizację dodatkowych dostaw, usług lub robót budowlanych od dotychczasowego Wykonawcy, nieobjętych zamówieniem podstawowym, o ile stały się niezbędne i zostały spełnione łącznie warunki z art. 455 ust.1 pkt 3 </w:t>
      </w:r>
      <w:proofErr w:type="spellStart"/>
      <w:r>
        <w:rPr>
          <w:rFonts w:ascii="Arial Narrow" w:hAnsi="Arial Narrow"/>
          <w:sz w:val="20"/>
          <w:szCs w:val="20"/>
        </w:rPr>
        <w:t>Pzp</w:t>
      </w:r>
      <w:proofErr w:type="spellEnd"/>
      <w:r w:rsidR="001E2CD3">
        <w:rPr>
          <w:rFonts w:ascii="Arial Narrow" w:hAnsi="Arial Narrow"/>
          <w:sz w:val="20"/>
          <w:szCs w:val="20"/>
        </w:rPr>
        <w:t xml:space="preserve"> lub spełnione warunki określone w art.455 ust.1 pkt.4 </w:t>
      </w:r>
      <w:proofErr w:type="spellStart"/>
      <w:r w:rsidR="001E2CD3">
        <w:rPr>
          <w:rFonts w:ascii="Arial Narrow" w:hAnsi="Arial Narrow"/>
          <w:sz w:val="20"/>
          <w:szCs w:val="20"/>
        </w:rPr>
        <w:t>Pzp</w:t>
      </w:r>
      <w:proofErr w:type="spellEnd"/>
      <w:r w:rsidR="001E2CD3">
        <w:rPr>
          <w:rFonts w:ascii="Arial Narrow" w:hAnsi="Arial Narrow"/>
          <w:sz w:val="20"/>
          <w:szCs w:val="20"/>
        </w:rPr>
        <w:t>.</w:t>
      </w:r>
    </w:p>
    <w:p w14:paraId="001AEEF9" w14:textId="480947C2" w:rsidR="00B131E5" w:rsidRPr="00F27D66" w:rsidRDefault="00B131E5" w:rsidP="00BB7DAA">
      <w:pPr>
        <w:widowControl w:val="0"/>
        <w:numPr>
          <w:ilvl w:val="1"/>
          <w:numId w:val="23"/>
        </w:numPr>
        <w:tabs>
          <w:tab w:val="left" w:pos="284"/>
        </w:tabs>
        <w:ind w:left="851" w:hanging="284"/>
        <w:jc w:val="both"/>
        <w:rPr>
          <w:rFonts w:ascii="Arial Narrow" w:hAnsi="Arial Narrow"/>
          <w:bCs/>
          <w:strike/>
          <w:color w:val="FF0000"/>
          <w:sz w:val="20"/>
          <w:szCs w:val="20"/>
        </w:rPr>
      </w:pPr>
      <w:r>
        <w:rPr>
          <w:rFonts w:ascii="Arial Narrow" w:hAnsi="Arial Narrow"/>
          <w:sz w:val="20"/>
          <w:szCs w:val="20"/>
        </w:rPr>
        <w:t xml:space="preserve">Dla wykonania dodatkowych robót </w:t>
      </w:r>
      <w:r w:rsidRPr="00F27D66">
        <w:rPr>
          <w:rFonts w:ascii="Arial Narrow" w:hAnsi="Arial Narrow"/>
          <w:color w:val="000000" w:themeColor="text1"/>
          <w:sz w:val="20"/>
          <w:szCs w:val="20"/>
        </w:rPr>
        <w:t>wnioskujący</w:t>
      </w:r>
      <w:r>
        <w:rPr>
          <w:rFonts w:ascii="Arial Narrow" w:hAnsi="Arial Narrow"/>
          <w:sz w:val="20"/>
          <w:szCs w:val="20"/>
        </w:rPr>
        <w:t xml:space="preserve"> sporządza </w:t>
      </w:r>
      <w:r>
        <w:rPr>
          <w:rFonts w:ascii="Arial Narrow" w:hAnsi="Arial Narrow"/>
          <w:b/>
          <w:sz w:val="20"/>
          <w:szCs w:val="20"/>
        </w:rPr>
        <w:t xml:space="preserve">Protokół konieczności dodatkowych </w:t>
      </w:r>
      <w:r>
        <w:rPr>
          <w:rFonts w:ascii="Arial Narrow" w:hAnsi="Arial Narrow"/>
          <w:b/>
          <w:bCs/>
          <w:sz w:val="20"/>
          <w:szCs w:val="20"/>
        </w:rPr>
        <w:t>robót</w:t>
      </w:r>
      <w:r>
        <w:rPr>
          <w:rFonts w:ascii="Arial Narrow" w:hAnsi="Arial Narrow"/>
          <w:b/>
          <w:sz w:val="20"/>
          <w:szCs w:val="20"/>
        </w:rPr>
        <w:t xml:space="preserve"> nieobjętych zamówieniem podstawowym</w:t>
      </w:r>
      <w:r w:rsidR="00BB7DAA">
        <w:rPr>
          <w:rFonts w:ascii="Arial Narrow" w:hAnsi="Arial Narrow"/>
          <w:b/>
          <w:sz w:val="20"/>
          <w:szCs w:val="20"/>
        </w:rPr>
        <w:t xml:space="preserve"> wraz z uzasadnieniem</w:t>
      </w:r>
      <w:r w:rsidR="00F27D66">
        <w:rPr>
          <w:rFonts w:ascii="Arial Narrow" w:hAnsi="Arial Narrow"/>
          <w:b/>
          <w:sz w:val="20"/>
          <w:szCs w:val="20"/>
        </w:rPr>
        <w:t xml:space="preserve">, </w:t>
      </w:r>
      <w:r w:rsidR="00F27D66">
        <w:rPr>
          <w:rFonts w:ascii="Arial Narrow" w:hAnsi="Arial Narrow"/>
          <w:b/>
          <w:color w:val="00B050"/>
          <w:sz w:val="20"/>
          <w:szCs w:val="20"/>
        </w:rPr>
        <w:t>który wymaga zatwierdzenia przez Zamawiającego</w:t>
      </w:r>
      <w:r w:rsidR="00BB7DAA">
        <w:rPr>
          <w:rFonts w:ascii="Arial Narrow" w:hAnsi="Arial Narrow"/>
          <w:b/>
          <w:color w:val="00B050"/>
          <w:sz w:val="20"/>
          <w:szCs w:val="20"/>
        </w:rPr>
        <w:t>.</w:t>
      </w:r>
    </w:p>
    <w:p w14:paraId="244E6854"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Dodatkowe</w:t>
      </w:r>
      <w:r>
        <w:rPr>
          <w:rFonts w:ascii="Arial Narrow" w:hAnsi="Arial Narrow"/>
          <w:sz w:val="20"/>
          <w:szCs w:val="20"/>
        </w:rPr>
        <w:t xml:space="preserve"> roboty nieobjęte zamówieniem podstawowym są wykonane na podstawie</w:t>
      </w:r>
      <w:r>
        <w:rPr>
          <w:rFonts w:ascii="Arial Narrow" w:hAnsi="Arial Narrow"/>
          <w:bCs/>
          <w:sz w:val="20"/>
          <w:szCs w:val="20"/>
        </w:rPr>
        <w:t xml:space="preserve"> dokumentacji projektowo-kosztorysowej sporządzonej dla tych robót.</w:t>
      </w:r>
      <w:r>
        <w:rPr>
          <w:rFonts w:ascii="Arial Narrow" w:hAnsi="Arial Narrow"/>
          <w:sz w:val="20"/>
          <w:szCs w:val="20"/>
        </w:rPr>
        <w:t xml:space="preserve"> Rozliczenie robót nastąpi na podstawie Katalogów Nakładów Rzeczowych i minimalnych cen robocizny, sprzętu, materiałów i</w:t>
      </w:r>
      <w:r>
        <w:rPr>
          <w:rFonts w:ascii="Arial Narrow" w:hAnsi="Arial Narrow"/>
          <w:bCs/>
          <w:sz w:val="20"/>
          <w:szCs w:val="20"/>
        </w:rPr>
        <w:t xml:space="preserve"> oraz minimalnych wskaźników narzutów kosztów zakupu, kosztów pośrednich oraz narzutów zysku</w:t>
      </w:r>
      <w:r>
        <w:rPr>
          <w:rFonts w:ascii="Arial Narrow" w:hAnsi="Arial Narrow"/>
          <w:sz w:val="20"/>
          <w:szCs w:val="20"/>
        </w:rPr>
        <w:t xml:space="preserve"> itd. (dla województwa Zamawiającego) publikowanych w biuletynie SEKOCENBUD dla kwartału poprzedzającego wykonanie tych robót.</w:t>
      </w:r>
    </w:p>
    <w:p w14:paraId="6F0515E3"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3125969C"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Zaopiniowany przez Inspektora nadzoru</w:t>
      </w:r>
      <w:r>
        <w:rPr>
          <w:rFonts w:ascii="Arial Narrow" w:hAnsi="Arial Narrow"/>
          <w:b/>
          <w:bCs/>
          <w:sz w:val="20"/>
          <w:szCs w:val="20"/>
        </w:rPr>
        <w:t xml:space="preserve"> </w:t>
      </w:r>
      <w:r>
        <w:rPr>
          <w:rFonts w:ascii="Arial Narrow" w:hAnsi="Arial Narrow"/>
          <w:bCs/>
          <w:sz w:val="20"/>
          <w:szCs w:val="20"/>
        </w:rPr>
        <w:t>Protokół konieczności dodatkowych robót</w:t>
      </w:r>
      <w:r>
        <w:rPr>
          <w:rFonts w:ascii="Arial Narrow" w:hAnsi="Arial Narrow"/>
          <w:sz w:val="20"/>
          <w:szCs w:val="20"/>
        </w:rPr>
        <w:t xml:space="preserve"> - nieobjętych zamówieniem podstawowym</w:t>
      </w:r>
      <w:r>
        <w:rPr>
          <w:rFonts w:ascii="Arial Narrow" w:hAnsi="Arial Narrow"/>
          <w:bCs/>
          <w:sz w:val="20"/>
          <w:szCs w:val="20"/>
        </w:rPr>
        <w:t xml:space="preserve"> (Wniosek o wprowadzenie zmian obiektów/robót dodatkowych </w:t>
      </w:r>
      <w:r>
        <w:rPr>
          <w:rFonts w:ascii="Arial Narrow" w:hAnsi="Arial Narrow"/>
          <w:sz w:val="20"/>
          <w:szCs w:val="20"/>
        </w:rPr>
        <w:t>nieobjętych zamówieniem podstawowym</w:t>
      </w:r>
      <w:r>
        <w:rPr>
          <w:rFonts w:ascii="Arial Narrow" w:hAnsi="Arial Narrow"/>
          <w:bCs/>
          <w:sz w:val="20"/>
          <w:szCs w:val="20"/>
        </w:rPr>
        <w:t>) wymaga decyzji ostatecznej Zamawiającego.</w:t>
      </w:r>
    </w:p>
    <w:p w14:paraId="0A0F9CF1"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Wykonawca sporządza i prowadzi Zestawienie Protokołów konieczności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Wniosków o wprowadzenie zmian obiektów/robót dodatkowych </w:t>
      </w:r>
      <w:r>
        <w:rPr>
          <w:rFonts w:ascii="Arial Narrow" w:hAnsi="Arial Narrow"/>
          <w:sz w:val="20"/>
          <w:szCs w:val="20"/>
        </w:rPr>
        <w:t>nieobjętych zamówieniem podstawowym).</w:t>
      </w:r>
    </w:p>
    <w:p w14:paraId="14047ADB" w14:textId="5867AB4F" w:rsidR="00B131E5" w:rsidRPr="009609CF"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Wykonanie dodatkowych robót następuje w formie aneksu do umowy.</w:t>
      </w:r>
    </w:p>
    <w:p w14:paraId="1C23ECC3" w14:textId="77777777" w:rsidR="009609CF" w:rsidRDefault="009609CF" w:rsidP="009609CF">
      <w:pPr>
        <w:widowControl w:val="0"/>
        <w:tabs>
          <w:tab w:val="left" w:pos="284"/>
        </w:tabs>
        <w:ind w:left="851"/>
        <w:jc w:val="both"/>
        <w:rPr>
          <w:rFonts w:ascii="Arial Narrow" w:hAnsi="Arial Narrow"/>
          <w:bCs/>
          <w:sz w:val="20"/>
          <w:szCs w:val="20"/>
        </w:rPr>
      </w:pPr>
    </w:p>
    <w:p w14:paraId="6733B115" w14:textId="77777777" w:rsidR="00DB5FB3"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Zmiany wysokości wynagrodzenia Wykonawcy, w przypadku</w:t>
      </w:r>
      <w:r w:rsidR="00DB5FB3">
        <w:rPr>
          <w:rFonts w:ascii="Arial Narrow" w:hAnsi="Arial Narrow"/>
          <w:sz w:val="20"/>
          <w:szCs w:val="20"/>
        </w:rPr>
        <w:t>:</w:t>
      </w:r>
    </w:p>
    <w:p w14:paraId="51B4B4DD" w14:textId="6BEBDDAA"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Pr="00C061D9" w:rsidRDefault="00002A2D" w:rsidP="009609CF">
      <w:pPr>
        <w:widowControl w:val="0"/>
        <w:tabs>
          <w:tab w:val="left" w:pos="284"/>
        </w:tabs>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b)</w:t>
      </w:r>
      <w:r w:rsidR="00DB5FB3" w:rsidRPr="00C061D9">
        <w:rPr>
          <w:rFonts w:ascii="Arial Narrow" w:hAnsi="Arial Narrow"/>
          <w:color w:val="000000" w:themeColor="text1"/>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Pr="00C061D9" w:rsidRDefault="00002A2D" w:rsidP="009609CF">
      <w:pPr>
        <w:widowControl w:val="0"/>
        <w:tabs>
          <w:tab w:val="left" w:pos="284"/>
        </w:tabs>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c)</w:t>
      </w:r>
      <w:r w:rsidR="00DB5FB3" w:rsidRPr="00C061D9">
        <w:rPr>
          <w:rFonts w:ascii="Arial Narrow" w:hAnsi="Arial Narrow"/>
          <w:color w:val="000000" w:themeColor="text1"/>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sidRPr="00C061D9">
        <w:rPr>
          <w:rFonts w:ascii="Arial Narrow" w:hAnsi="Arial Narrow"/>
          <w:color w:val="000000" w:themeColor="text1"/>
          <w:sz w:val="20"/>
          <w:szCs w:val="20"/>
        </w:rPr>
        <w:t>.</w:t>
      </w:r>
    </w:p>
    <w:p w14:paraId="0AE9EAF8" w14:textId="23CDDF2E" w:rsidR="00B131E5" w:rsidRDefault="00B131E5" w:rsidP="00DB5FB3">
      <w:pPr>
        <w:widowControl w:val="0"/>
        <w:tabs>
          <w:tab w:val="left" w:pos="284"/>
        </w:tabs>
        <w:ind w:left="567"/>
        <w:jc w:val="both"/>
        <w:rPr>
          <w:rFonts w:ascii="Arial Narrow" w:hAnsi="Arial Narrow"/>
          <w:sz w:val="20"/>
          <w:szCs w:val="20"/>
        </w:rPr>
      </w:pPr>
      <w:r>
        <w:rPr>
          <w:rFonts w:ascii="Arial Narrow" w:hAnsi="Arial Narrow"/>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Pr="00C061D9" w:rsidRDefault="009609CF" w:rsidP="00DB5FB3">
      <w:pPr>
        <w:widowControl w:val="0"/>
        <w:tabs>
          <w:tab w:val="left" w:pos="284"/>
        </w:tabs>
        <w:ind w:left="567"/>
        <w:jc w:val="both"/>
        <w:rPr>
          <w:rFonts w:ascii="Arial Narrow" w:hAnsi="Arial Narrow"/>
          <w:color w:val="000000" w:themeColor="text1"/>
          <w:sz w:val="20"/>
          <w:szCs w:val="20"/>
        </w:rPr>
      </w:pPr>
    </w:p>
    <w:p w14:paraId="2F416470" w14:textId="52DDF65F" w:rsidR="00F00C67" w:rsidRPr="00C061D9" w:rsidRDefault="00F00C67" w:rsidP="00A624A4">
      <w:pPr>
        <w:widowControl w:val="0"/>
        <w:numPr>
          <w:ilvl w:val="0"/>
          <w:numId w:val="15"/>
        </w:numPr>
        <w:tabs>
          <w:tab w:val="left" w:pos="284"/>
        </w:tabs>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 Zmiany wysokości Wynagrodzenia będą dokonywane według zasad opisanych poniżej: </w:t>
      </w:r>
    </w:p>
    <w:p w14:paraId="7AB6E5E4" w14:textId="019F78E1"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1) W przypadku wystąpienia okoliczności, o której mowa w </w:t>
      </w:r>
      <w:r w:rsidR="009609CF" w:rsidRPr="00C061D9">
        <w:rPr>
          <w:rFonts w:ascii="Arial Narrow" w:hAnsi="Arial Narrow"/>
          <w:color w:val="000000" w:themeColor="text1"/>
          <w:sz w:val="20"/>
          <w:szCs w:val="20"/>
        </w:rPr>
        <w:t>ust.</w:t>
      </w:r>
      <w:r w:rsidRPr="00C061D9">
        <w:rPr>
          <w:rFonts w:ascii="Arial Narrow" w:hAnsi="Arial Narrow"/>
          <w:color w:val="000000" w:themeColor="text1"/>
          <w:sz w:val="20"/>
          <w:szCs w:val="20"/>
        </w:rPr>
        <w:t xml:space="preserve"> </w:t>
      </w:r>
      <w:r w:rsidR="00002A2D" w:rsidRPr="00C061D9">
        <w:rPr>
          <w:rFonts w:ascii="Arial Narrow" w:hAnsi="Arial Narrow"/>
          <w:color w:val="000000" w:themeColor="text1"/>
          <w:sz w:val="20"/>
          <w:szCs w:val="20"/>
        </w:rPr>
        <w:t>8a)</w:t>
      </w:r>
      <w:r w:rsidRPr="00C061D9">
        <w:rPr>
          <w:rFonts w:ascii="Arial Narrow" w:hAnsi="Arial Narrow"/>
          <w:color w:val="000000" w:themeColor="text1"/>
          <w:sz w:val="20"/>
          <w:szCs w:val="20"/>
        </w:rPr>
        <w:t xml:space="preserve"> ceny brutto danego elementu Przedmiotu Umowy określone w Kosztorysie Ofertowym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Kosztorysie Ofertowym nie ulegną zmianie. </w:t>
      </w:r>
    </w:p>
    <w:p w14:paraId="559E476D" w14:textId="075EEAD5"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lastRenderedPageBreak/>
        <w:t xml:space="preserve">2) W przypadku wystąpienia okoliczności, o której mowa w </w:t>
      </w:r>
      <w:r w:rsidR="001E2CD3" w:rsidRPr="00C061D9">
        <w:rPr>
          <w:rFonts w:ascii="Arial Narrow" w:hAnsi="Arial Narrow"/>
          <w:color w:val="000000" w:themeColor="text1"/>
          <w:sz w:val="20"/>
          <w:szCs w:val="20"/>
        </w:rPr>
        <w:t>ust.8</w:t>
      </w:r>
      <w:r w:rsidR="00002A2D" w:rsidRPr="00C061D9">
        <w:rPr>
          <w:rFonts w:ascii="Arial Narrow" w:hAnsi="Arial Narrow"/>
          <w:color w:val="000000" w:themeColor="text1"/>
          <w:sz w:val="20"/>
          <w:szCs w:val="20"/>
        </w:rPr>
        <w:t>b</w:t>
      </w:r>
      <w:r w:rsidRPr="00C061D9">
        <w:rPr>
          <w:rFonts w:ascii="Arial Narrow" w:hAnsi="Arial Narrow"/>
          <w:color w:val="000000" w:themeColor="text1"/>
          <w:sz w:val="20"/>
          <w:szCs w:val="20"/>
        </w:rPr>
        <w:t xml:space="preserve">) ceny danego elementu Przedmiotu Umowy określone w Kosztorysie Ofertowym,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31B49ED0"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3) W przypadku wystąpienia okoliczności, o której mowa w </w:t>
      </w:r>
      <w:r w:rsidR="001E2CD3" w:rsidRPr="00C061D9">
        <w:rPr>
          <w:rFonts w:ascii="Arial Narrow" w:hAnsi="Arial Narrow"/>
          <w:color w:val="000000" w:themeColor="text1"/>
          <w:sz w:val="20"/>
          <w:szCs w:val="20"/>
        </w:rPr>
        <w:t>ust</w:t>
      </w:r>
      <w:r w:rsidR="00002A2D" w:rsidRPr="00C061D9">
        <w:rPr>
          <w:rFonts w:ascii="Arial Narrow" w:hAnsi="Arial Narrow"/>
          <w:color w:val="000000" w:themeColor="text1"/>
          <w:sz w:val="20"/>
          <w:szCs w:val="20"/>
        </w:rPr>
        <w:t>.</w:t>
      </w:r>
      <w:r w:rsidR="001E2CD3" w:rsidRPr="00C061D9">
        <w:rPr>
          <w:rFonts w:ascii="Arial Narrow" w:hAnsi="Arial Narrow"/>
          <w:color w:val="000000" w:themeColor="text1"/>
          <w:sz w:val="20"/>
          <w:szCs w:val="20"/>
        </w:rPr>
        <w:t>8</w:t>
      </w:r>
      <w:r w:rsidR="00002A2D" w:rsidRPr="00C061D9">
        <w:rPr>
          <w:rFonts w:ascii="Arial Narrow" w:hAnsi="Arial Narrow"/>
          <w:color w:val="000000" w:themeColor="text1"/>
          <w:sz w:val="20"/>
          <w:szCs w:val="20"/>
        </w:rPr>
        <w:t>c</w:t>
      </w:r>
      <w:r w:rsidRPr="00C061D9">
        <w:rPr>
          <w:rFonts w:ascii="Arial Narrow" w:hAnsi="Arial Narrow"/>
          <w:color w:val="000000" w:themeColor="text1"/>
          <w:sz w:val="20"/>
          <w:szCs w:val="20"/>
        </w:rPr>
        <w:t xml:space="preserve">) ceny danego elementu Przedmiotu Umowy określone w Kosztorysie Ofertowym, po spełnieniu warunku, o którym mowa w </w:t>
      </w:r>
      <w:r w:rsidR="001E2CD3" w:rsidRPr="00C061D9">
        <w:rPr>
          <w:rFonts w:ascii="Arial Narrow" w:hAnsi="Arial Narrow"/>
          <w:color w:val="000000" w:themeColor="text1"/>
          <w:sz w:val="20"/>
          <w:szCs w:val="20"/>
        </w:rPr>
        <w:t>ust.</w:t>
      </w:r>
      <w:r w:rsidRPr="00C061D9">
        <w:rPr>
          <w:rFonts w:ascii="Arial Narrow" w:hAnsi="Arial Narrow"/>
          <w:color w:val="000000" w:themeColor="text1"/>
          <w:sz w:val="20"/>
          <w:szCs w:val="20"/>
        </w:rPr>
        <w:t xml:space="preserve">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5BE2563" w14:textId="412E1CF2" w:rsidR="00F00C67" w:rsidRPr="00C061D9" w:rsidRDefault="00002A2D"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4</w:t>
      </w:r>
      <w:r w:rsidR="00F00C67" w:rsidRPr="00C061D9">
        <w:rPr>
          <w:rFonts w:ascii="Arial Narrow" w:hAnsi="Arial Narrow"/>
          <w:color w:val="000000" w:themeColor="text1"/>
          <w:sz w:val="20"/>
          <w:szCs w:val="20"/>
        </w:rPr>
        <w:t xml:space="preserve">) W przypadku wystąpienia okoliczności, o której mowa w </w:t>
      </w:r>
      <w:r w:rsidR="001E2CD3"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1</w:t>
      </w:r>
      <w:r w:rsidR="00F00C67"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2</w:t>
      </w:r>
      <w:r w:rsidR="00F00C67" w:rsidRPr="00C061D9">
        <w:rPr>
          <w:rFonts w:ascii="Arial Narrow" w:hAnsi="Arial Narrow"/>
          <w:color w:val="000000" w:themeColor="text1"/>
          <w:sz w:val="20"/>
          <w:szCs w:val="20"/>
        </w:rPr>
        <w:t xml:space="preserve">) lub </w:t>
      </w:r>
      <w:r w:rsidRPr="00C061D9">
        <w:rPr>
          <w:rFonts w:ascii="Arial Narrow" w:hAnsi="Arial Narrow"/>
          <w:color w:val="000000" w:themeColor="text1"/>
          <w:sz w:val="20"/>
          <w:szCs w:val="20"/>
        </w:rPr>
        <w:t>3</w:t>
      </w:r>
      <w:r w:rsidR="00F00C67" w:rsidRPr="00C061D9">
        <w:rPr>
          <w:rFonts w:ascii="Arial Narrow" w:hAnsi="Arial Narrow"/>
          <w:color w:val="000000" w:themeColor="text1"/>
          <w:sz w:val="20"/>
          <w:szCs w:val="20"/>
        </w:rPr>
        <w:t xml:space="preserve">) warunkiem dokonania zmiany cen elementu Przedmiotu Umowy jest złożenie przez Wykonawcę Zamawiającemu </w:t>
      </w:r>
      <w:r w:rsidR="00F00C67" w:rsidRPr="00C061D9">
        <w:rPr>
          <w:rFonts w:ascii="Arial Narrow" w:hAnsi="Arial Narrow"/>
          <w:b/>
          <w:bCs/>
          <w:color w:val="000000" w:themeColor="text1"/>
          <w:sz w:val="20"/>
          <w:szCs w:val="20"/>
        </w:rPr>
        <w:t xml:space="preserve">wniosku o dokonanie ich zmian wraz z dokumentami potwierdzającymi zasadność zmiany danej ceny </w:t>
      </w:r>
      <w:r w:rsidR="00F00C67" w:rsidRPr="00C061D9">
        <w:rPr>
          <w:rFonts w:ascii="Arial Narrow" w:hAnsi="Arial Narrow"/>
          <w:color w:val="000000" w:themeColor="text1"/>
          <w:sz w:val="20"/>
          <w:szCs w:val="20"/>
        </w:rPr>
        <w:t xml:space="preserve">elementu Przedmiotu Umowy, a w szczególności: </w:t>
      </w:r>
    </w:p>
    <w:p w14:paraId="0AAD0E9A" w14:textId="6FB358AE"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a) szczegółową kalkulacją kosztów pracy ponoszonych na realizację prac objętych daną ceną elementu Przedmiotu Umowy obejmującą: </w:t>
      </w:r>
    </w:p>
    <w:p w14:paraId="2C15CFEF" w14:textId="77777777"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wysokość wynagrodzenia za pracę albo wysokość stawki godzinowej osób</w:t>
      </w:r>
      <w:r w:rsidR="001E2CD3"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070C793E"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b) kopiami dokumentów potwierdzających ponoszenie przez Wykonawcę kosztów pracy</w:t>
      </w:r>
      <w:r w:rsidR="001E2CD3" w:rsidRPr="00C061D9">
        <w:rPr>
          <w:rFonts w:ascii="Arial Narrow" w:hAnsi="Arial Narrow"/>
          <w:color w:val="000000" w:themeColor="text1"/>
          <w:sz w:val="20"/>
          <w:szCs w:val="20"/>
        </w:rPr>
        <w:t>.</w:t>
      </w:r>
    </w:p>
    <w:p w14:paraId="44AD1973" w14:textId="77777777"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0C226CB5"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sidRPr="00C061D9">
        <w:rPr>
          <w:rFonts w:ascii="Arial Narrow" w:hAnsi="Arial Narrow"/>
          <w:color w:val="000000" w:themeColor="text1"/>
          <w:sz w:val="20"/>
          <w:szCs w:val="20"/>
        </w:rPr>
        <w:t>1</w:t>
      </w:r>
      <w:r w:rsidRPr="00C061D9">
        <w:rPr>
          <w:rFonts w:ascii="Arial Narrow" w:hAnsi="Arial Narrow"/>
          <w:color w:val="000000" w:themeColor="text1"/>
          <w:sz w:val="20"/>
          <w:szCs w:val="20"/>
        </w:rPr>
        <w:t xml:space="preserve">), </w:t>
      </w:r>
      <w:r w:rsidR="00002A2D" w:rsidRPr="00C061D9">
        <w:rPr>
          <w:rFonts w:ascii="Arial Narrow" w:hAnsi="Arial Narrow"/>
          <w:color w:val="000000" w:themeColor="text1"/>
          <w:sz w:val="20"/>
          <w:szCs w:val="20"/>
        </w:rPr>
        <w:t>2</w:t>
      </w:r>
      <w:r w:rsidRPr="00C061D9">
        <w:rPr>
          <w:rFonts w:ascii="Arial Narrow" w:hAnsi="Arial Narrow"/>
          <w:color w:val="000000" w:themeColor="text1"/>
          <w:sz w:val="20"/>
          <w:szCs w:val="20"/>
        </w:rPr>
        <w:t xml:space="preserve">) i </w:t>
      </w:r>
      <w:r w:rsidR="00002A2D" w:rsidRPr="00C061D9">
        <w:rPr>
          <w:rFonts w:ascii="Arial Narrow" w:hAnsi="Arial Narrow"/>
          <w:color w:val="000000" w:themeColor="text1"/>
          <w:sz w:val="20"/>
          <w:szCs w:val="20"/>
        </w:rPr>
        <w:t>3</w:t>
      </w:r>
      <w:r w:rsidRPr="00C061D9">
        <w:rPr>
          <w:rFonts w:ascii="Arial Narrow" w:hAnsi="Arial Narrow"/>
          <w:color w:val="000000" w:themeColor="text1"/>
          <w:sz w:val="20"/>
          <w:szCs w:val="20"/>
        </w:rPr>
        <w:t xml:space="preserve">) wpłynęły na koszt wykonania przez Wykonawcę prac objętych daną ceną elementu Przedmiotu Umowy. </w:t>
      </w:r>
    </w:p>
    <w:p w14:paraId="3A738871" w14:textId="028BF142" w:rsidR="00F00C67" w:rsidRPr="00C061D9" w:rsidRDefault="009609CF"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5</w:t>
      </w:r>
      <w:r w:rsidR="00F00C67" w:rsidRPr="00C061D9">
        <w:rPr>
          <w:rFonts w:ascii="Arial Narrow" w:hAnsi="Arial Narrow"/>
          <w:color w:val="000000" w:themeColor="text1"/>
          <w:sz w:val="20"/>
          <w:szCs w:val="20"/>
        </w:rPr>
        <w:t xml:space="preserve">) Wniosek o dokonanie zmiany cen elementu Przedmiotu Umowy, o którym mowa w pkt </w:t>
      </w:r>
      <w:r w:rsidR="00002A2D" w:rsidRPr="00C061D9">
        <w:rPr>
          <w:rFonts w:ascii="Arial Narrow" w:hAnsi="Arial Narrow"/>
          <w:color w:val="000000" w:themeColor="text1"/>
          <w:sz w:val="20"/>
          <w:szCs w:val="20"/>
        </w:rPr>
        <w:t>4</w:t>
      </w:r>
      <w:r w:rsidR="00F00C67" w:rsidRPr="00C061D9">
        <w:rPr>
          <w:rFonts w:ascii="Arial Narrow" w:hAnsi="Arial Narrow"/>
          <w:color w:val="000000" w:themeColor="text1"/>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6ED4AD6E" w:rsidR="00F00C67" w:rsidRPr="00C061D9" w:rsidRDefault="009609CF"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6</w:t>
      </w:r>
      <w:r w:rsidR="00F00C67" w:rsidRPr="00C061D9">
        <w:rPr>
          <w:rFonts w:ascii="Arial Narrow" w:hAnsi="Arial Narrow"/>
          <w:color w:val="000000" w:themeColor="text1"/>
          <w:sz w:val="20"/>
          <w:szCs w:val="20"/>
        </w:rPr>
        <w:t xml:space="preserve">) Ciężar dowodu, że okoliczności wymienione w </w:t>
      </w:r>
      <w:r w:rsidRPr="00C061D9">
        <w:rPr>
          <w:rFonts w:ascii="Arial Narrow" w:hAnsi="Arial Narrow"/>
          <w:color w:val="000000" w:themeColor="text1"/>
          <w:sz w:val="20"/>
          <w:szCs w:val="20"/>
        </w:rPr>
        <w:t>ust.</w:t>
      </w:r>
      <w:r w:rsidR="00F00C67"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8a)</w:t>
      </w:r>
      <w:r w:rsidR="00F00C67" w:rsidRPr="00C061D9">
        <w:rPr>
          <w:rFonts w:ascii="Arial Narrow" w:hAnsi="Arial Narrow"/>
          <w:color w:val="000000" w:themeColor="text1"/>
          <w:sz w:val="20"/>
          <w:szCs w:val="20"/>
        </w:rPr>
        <w:t xml:space="preserve"> </w:t>
      </w:r>
      <w:r w:rsidR="00002A2D" w:rsidRPr="00C061D9">
        <w:rPr>
          <w:rFonts w:ascii="Arial Narrow" w:hAnsi="Arial Narrow"/>
          <w:color w:val="000000" w:themeColor="text1"/>
          <w:sz w:val="20"/>
          <w:szCs w:val="20"/>
        </w:rPr>
        <w:t>i</w:t>
      </w:r>
      <w:r w:rsidR="00F00C67"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8c</w:t>
      </w:r>
      <w:r w:rsidR="00F00C67" w:rsidRPr="00C061D9">
        <w:rPr>
          <w:rFonts w:ascii="Arial Narrow" w:hAnsi="Arial Narrow"/>
          <w:color w:val="000000" w:themeColor="text1"/>
          <w:sz w:val="20"/>
          <w:szCs w:val="20"/>
        </w:rPr>
        <w:t xml:space="preserve">) mają wpływ na koszty wykonania prac objętych daną ceną elementu Przedmiotu Umowy spoczywa na Wykonawcy. </w:t>
      </w:r>
    </w:p>
    <w:p w14:paraId="491C88A9" w14:textId="6F05F386" w:rsidR="00F00C67" w:rsidRPr="00C061D9" w:rsidRDefault="009609CF"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7</w:t>
      </w:r>
      <w:r w:rsidR="00F00C67" w:rsidRPr="00C061D9">
        <w:rPr>
          <w:rFonts w:ascii="Arial Narrow" w:hAnsi="Arial Narrow"/>
          <w:color w:val="000000" w:themeColor="text1"/>
          <w:sz w:val="20"/>
          <w:szCs w:val="20"/>
        </w:rPr>
        <w:t xml:space="preserve">) Zmiany wysokości cen elementów Przedmiotu Umowy zostaną potwierdzone przez Strony poprzez zawarcie aneksu do Umowy. </w:t>
      </w:r>
    </w:p>
    <w:p w14:paraId="66B39D40" w14:textId="09F274F0" w:rsidR="00F00C67" w:rsidRPr="00C061D9" w:rsidRDefault="009609CF"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8</w:t>
      </w:r>
      <w:r w:rsidR="00F00C67" w:rsidRPr="00C061D9">
        <w:rPr>
          <w:rFonts w:ascii="Arial Narrow" w:hAnsi="Arial Narrow"/>
          <w:color w:val="000000" w:themeColor="text1"/>
          <w:sz w:val="20"/>
          <w:szCs w:val="20"/>
        </w:rPr>
        <w:t xml:space="preserve">) W przypadku, gdy dana okoliczność wskazana w </w:t>
      </w:r>
      <w:r w:rsidR="001E2CD3" w:rsidRPr="00C061D9">
        <w:rPr>
          <w:rFonts w:ascii="Arial Narrow" w:hAnsi="Arial Narrow"/>
          <w:color w:val="000000" w:themeColor="text1"/>
          <w:sz w:val="20"/>
          <w:szCs w:val="20"/>
        </w:rPr>
        <w:t>ust.</w:t>
      </w:r>
      <w:r w:rsidR="00F00C67"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8)</w:t>
      </w:r>
      <w:r w:rsidR="00F00C67" w:rsidRPr="00C061D9">
        <w:rPr>
          <w:rFonts w:ascii="Arial Narrow" w:hAnsi="Arial Narrow"/>
          <w:color w:val="000000" w:themeColor="text1"/>
          <w:sz w:val="20"/>
          <w:szCs w:val="20"/>
        </w:rPr>
        <w:t xml:space="preserve"> dotyczyć będzie Podwykonawcy, przy pomocy którego Wykonawca realizuje świadczenia wchodzące w skład Przedmiotu Umowy, to w takim przypadku Wykonawca do wniosku, o którym mowa w </w:t>
      </w:r>
      <w:r w:rsidR="001E2CD3"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5</w:t>
      </w:r>
      <w:r w:rsidR="00F00C67" w:rsidRPr="00C061D9">
        <w:rPr>
          <w:rFonts w:ascii="Arial Narrow" w:hAnsi="Arial Narrow"/>
          <w:color w:val="000000" w:themeColor="text1"/>
          <w:sz w:val="20"/>
          <w:szCs w:val="20"/>
        </w:rPr>
        <w:t xml:space="preserve"> obowiązany jest dołączyć dowody potwierdzające, iż zmiana wysokości cen elementu Przedmiotu Umowy w wysokości wskazanej</w:t>
      </w:r>
      <w:r w:rsidRPr="00C061D9">
        <w:rPr>
          <w:rFonts w:ascii="Arial Narrow" w:hAnsi="Arial Narrow"/>
          <w:color w:val="000000" w:themeColor="text1"/>
          <w:sz w:val="20"/>
          <w:szCs w:val="20"/>
        </w:rPr>
        <w:t xml:space="preserve"> </w:t>
      </w:r>
      <w:r w:rsidR="00F00C67" w:rsidRPr="00C061D9">
        <w:rPr>
          <w:rFonts w:ascii="Arial Narrow" w:hAnsi="Arial Narrow"/>
          <w:color w:val="000000" w:themeColor="text1"/>
          <w:sz w:val="20"/>
          <w:szCs w:val="20"/>
        </w:rPr>
        <w:t xml:space="preserve">została uwzględniona w umowie łączącej Wykonawcę z takim Podwykonawcą. </w:t>
      </w:r>
    </w:p>
    <w:p w14:paraId="17A15887" w14:textId="77777777" w:rsidR="009609CF" w:rsidRPr="00C061D9" w:rsidRDefault="009609CF" w:rsidP="009609CF">
      <w:pPr>
        <w:pStyle w:val="Default"/>
        <w:ind w:left="709" w:hanging="142"/>
        <w:jc w:val="both"/>
        <w:rPr>
          <w:rFonts w:ascii="Arial Narrow" w:hAnsi="Arial Narrow"/>
          <w:color w:val="000000" w:themeColor="text1"/>
          <w:sz w:val="20"/>
          <w:szCs w:val="20"/>
        </w:rPr>
      </w:pPr>
    </w:p>
    <w:p w14:paraId="13A482A2" w14:textId="4BDBDC4B" w:rsidR="00F00C67" w:rsidRPr="00C061D9" w:rsidRDefault="009609CF" w:rsidP="00A25A37">
      <w:pPr>
        <w:pStyle w:val="Default"/>
        <w:ind w:left="567" w:hanging="141"/>
        <w:jc w:val="both"/>
        <w:rPr>
          <w:rFonts w:ascii="Arial Narrow" w:hAnsi="Arial Narrow"/>
          <w:color w:val="000000" w:themeColor="text1"/>
          <w:sz w:val="20"/>
          <w:szCs w:val="20"/>
        </w:rPr>
      </w:pPr>
      <w:r w:rsidRPr="00C061D9">
        <w:rPr>
          <w:rFonts w:ascii="Arial Narrow" w:hAnsi="Arial Narrow"/>
          <w:color w:val="000000" w:themeColor="text1"/>
          <w:sz w:val="20"/>
          <w:szCs w:val="20"/>
        </w:rPr>
        <w:t>10</w:t>
      </w:r>
      <w:r w:rsidR="00F00C67" w:rsidRPr="00C061D9">
        <w:rPr>
          <w:rFonts w:ascii="Arial Narrow" w:hAnsi="Arial Narrow"/>
          <w:color w:val="000000" w:themeColor="text1"/>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lastRenderedPageBreak/>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4) ewentualna zmiana Wynagrodzenia dotyczyć będzie części Wynagrodzenia przypadającej do zapłaty po zaistnieni</w:t>
      </w:r>
      <w:r w:rsidR="00E018AD" w:rsidRPr="00C061D9">
        <w:rPr>
          <w:rFonts w:ascii="Arial Narrow" w:hAnsi="Arial Narrow"/>
          <w:color w:val="000000" w:themeColor="text1"/>
          <w:sz w:val="20"/>
          <w:szCs w:val="20"/>
        </w:rPr>
        <w:t>u</w:t>
      </w:r>
      <w:r w:rsidRPr="00C061D9">
        <w:rPr>
          <w:rFonts w:ascii="Arial Narrow" w:hAnsi="Arial Narrow"/>
          <w:color w:val="000000" w:themeColor="text1"/>
          <w:sz w:val="20"/>
          <w:szCs w:val="20"/>
        </w:rPr>
        <w:t xml:space="preserve"> zdarzeni</w:t>
      </w:r>
      <w:r w:rsidR="00E018AD" w:rsidRPr="00C061D9">
        <w:rPr>
          <w:rFonts w:ascii="Arial Narrow" w:hAnsi="Arial Narrow"/>
          <w:color w:val="000000" w:themeColor="text1"/>
          <w:sz w:val="20"/>
          <w:szCs w:val="20"/>
        </w:rPr>
        <w:t>a</w:t>
      </w:r>
      <w:r w:rsidRPr="00C061D9">
        <w:rPr>
          <w:rFonts w:ascii="Arial Narrow" w:hAnsi="Arial Narrow"/>
          <w:color w:val="000000" w:themeColor="text1"/>
          <w:sz w:val="20"/>
          <w:szCs w:val="20"/>
        </w:rPr>
        <w:t xml:space="preserve"> opisanego w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3) powyżej, </w:t>
      </w:r>
    </w:p>
    <w:p w14:paraId="778E4C15" w14:textId="47360010"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5) ewentualna zmiana kwoty wysokości Wynagrodzenia, o którym mowa w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 4) powyżej, pod warunkiem zaistnienia zdarzenia opisanego w pkt</w:t>
      </w:r>
      <w:r w:rsidR="001E2CD3"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 xml:space="preserve">3) powyżej, nastąpi o procent stanowiący połowę wartości wzrostu alb spadku Wskaźnika GUS, </w:t>
      </w:r>
    </w:p>
    <w:p w14:paraId="2909C248" w14:textId="50910891"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6) zapłata Wynagrodzenia w kwocie zmienionej zgodnie z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4385150" w:rsidR="00F00C67" w:rsidRPr="00C061D9" w:rsidRDefault="00F00C67" w:rsidP="009609CF">
      <w:pPr>
        <w:pStyle w:val="Default"/>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9) Wykonawca, którego Wynagrodzenie zostało zmienione zgodnie z pkt</w:t>
      </w:r>
      <w:r w:rsidR="00AA3CA4"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 1) –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14:paraId="238B37BE" w14:textId="3FC134F8" w:rsidR="00F00C67" w:rsidRPr="00C061D9" w:rsidRDefault="00E018AD" w:rsidP="009609CF">
      <w:pPr>
        <w:widowControl w:val="0"/>
        <w:tabs>
          <w:tab w:val="left" w:pos="284"/>
        </w:tabs>
        <w:ind w:left="709"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10)</w:t>
      </w:r>
      <w:r w:rsidR="00F00C67" w:rsidRPr="00C061D9">
        <w:rPr>
          <w:rFonts w:ascii="Arial Narrow" w:hAnsi="Arial Narrow"/>
          <w:color w:val="000000" w:themeColor="text1"/>
          <w:sz w:val="20"/>
          <w:szCs w:val="20"/>
        </w:rPr>
        <w:t xml:space="preserve">. Jeżeli w terminie, o którym mowa </w:t>
      </w:r>
      <w:r w:rsidR="00AA3CA4"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5</w:t>
      </w:r>
      <w:r w:rsidR="00AA3CA4" w:rsidRPr="00C061D9">
        <w:rPr>
          <w:rFonts w:ascii="Arial Narrow" w:hAnsi="Arial Narrow"/>
          <w:color w:val="000000" w:themeColor="text1"/>
          <w:sz w:val="20"/>
          <w:szCs w:val="20"/>
        </w:rPr>
        <w:t>)</w:t>
      </w:r>
      <w:r w:rsidR="00F00C67" w:rsidRPr="00C061D9">
        <w:rPr>
          <w:rFonts w:ascii="Arial Narrow" w:hAnsi="Arial Narrow"/>
          <w:color w:val="000000" w:themeColor="text1"/>
          <w:sz w:val="20"/>
          <w:szCs w:val="20"/>
        </w:rPr>
        <w:t xml:space="preserve"> Wykonawca wystąpi z wnioskiem o zmianę Wynagrodzenia jednocześnie na podstawie postanowień </w:t>
      </w:r>
      <w:r w:rsidR="00AA3CA4"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4 i 5, to Wykonawcy będzie należny wzrost Wynagrodzenia jedynie w oparciu o jedną z tych podstaw, w zależności od tego, która z kwot zmiany będzie wyższa.</w:t>
      </w:r>
    </w:p>
    <w:p w14:paraId="5744DD7E" w14:textId="07F1FC73" w:rsidR="00F00C67" w:rsidRDefault="00F00C67" w:rsidP="00A25A37">
      <w:pPr>
        <w:widowControl w:val="0"/>
        <w:tabs>
          <w:tab w:val="left" w:pos="284"/>
        </w:tabs>
        <w:ind w:left="567" w:hanging="141"/>
        <w:jc w:val="both"/>
      </w:pPr>
    </w:p>
    <w:p w14:paraId="1FF9098D" w14:textId="77777777" w:rsidR="00F00C67" w:rsidRDefault="00F00C67" w:rsidP="00F00C67">
      <w:pPr>
        <w:widowControl w:val="0"/>
        <w:tabs>
          <w:tab w:val="left" w:pos="284"/>
        </w:tabs>
        <w:jc w:val="both"/>
        <w:rPr>
          <w:rFonts w:ascii="Arial Narrow" w:hAnsi="Arial Narrow"/>
          <w:sz w:val="20"/>
          <w:szCs w:val="20"/>
        </w:rPr>
      </w:pPr>
    </w:p>
    <w:p w14:paraId="4AE7E38A" w14:textId="551A424E" w:rsidR="00B131E5" w:rsidRPr="00E018AD" w:rsidRDefault="00E018AD" w:rsidP="00E018AD">
      <w:pPr>
        <w:widowControl w:val="0"/>
        <w:tabs>
          <w:tab w:val="left" w:pos="284"/>
        </w:tabs>
        <w:ind w:left="284" w:hanging="284"/>
        <w:jc w:val="both"/>
        <w:rPr>
          <w:rFonts w:ascii="Arial Narrow" w:hAnsi="Arial Narrow"/>
          <w:sz w:val="20"/>
          <w:szCs w:val="20"/>
        </w:rPr>
      </w:pPr>
      <w:r>
        <w:rPr>
          <w:rFonts w:ascii="Arial Narrow" w:hAnsi="Arial Narrow"/>
          <w:sz w:val="20"/>
          <w:szCs w:val="20"/>
        </w:rPr>
        <w:t xml:space="preserve">11. </w:t>
      </w:r>
      <w:r w:rsidR="00B131E5" w:rsidRPr="00E018AD">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3D110EDB" w14:textId="69C65EE9" w:rsidR="00B131E5" w:rsidRPr="00A7306D" w:rsidRDefault="00B131E5" w:rsidP="00A7306D">
      <w:pPr>
        <w:pStyle w:val="Akapitzlist"/>
        <w:widowControl w:val="0"/>
        <w:numPr>
          <w:ilvl w:val="0"/>
          <w:numId w:val="69"/>
        </w:numPr>
        <w:tabs>
          <w:tab w:val="left" w:pos="284"/>
        </w:tabs>
        <w:ind w:left="284" w:hanging="426"/>
        <w:jc w:val="both"/>
        <w:rPr>
          <w:rFonts w:ascii="Arial Narrow" w:hAnsi="Arial Narrow"/>
          <w:sz w:val="20"/>
          <w:szCs w:val="20"/>
        </w:rPr>
      </w:pPr>
      <w:r w:rsidRPr="00A7306D">
        <w:rPr>
          <w:rFonts w:ascii="Arial Narrow" w:hAnsi="Arial Narrow"/>
          <w:sz w:val="20"/>
          <w:szCs w:val="20"/>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A7306D">
        <w:rPr>
          <w:rFonts w:ascii="Arial Narrow" w:hAnsi="Arial Narrow"/>
          <w:sz w:val="20"/>
          <w:szCs w:val="20"/>
        </w:rPr>
        <w:t>Pzp</w:t>
      </w:r>
      <w:proofErr w:type="spellEnd"/>
      <w:r w:rsidRPr="00A7306D">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A7306D">
        <w:rPr>
          <w:rFonts w:ascii="Arial Narrow" w:hAnsi="Arial Narrow"/>
          <w:sz w:val="20"/>
          <w:szCs w:val="20"/>
        </w:rPr>
        <w:t>Pzp</w:t>
      </w:r>
      <w:proofErr w:type="spellEnd"/>
      <w:r w:rsidRPr="00A7306D">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5273CCB6" w14:textId="7578E077" w:rsidR="00B131E5" w:rsidRPr="00A7306D" w:rsidRDefault="00A7306D" w:rsidP="00A7306D">
      <w:pPr>
        <w:widowControl w:val="0"/>
        <w:tabs>
          <w:tab w:val="left" w:pos="284"/>
        </w:tabs>
        <w:ind w:left="284" w:hanging="426"/>
        <w:jc w:val="both"/>
        <w:rPr>
          <w:rFonts w:ascii="Arial Narrow" w:hAnsi="Arial Narrow"/>
          <w:sz w:val="20"/>
          <w:szCs w:val="20"/>
        </w:rPr>
      </w:pPr>
      <w:r>
        <w:rPr>
          <w:rFonts w:ascii="Arial Narrow" w:hAnsi="Arial Narrow"/>
          <w:sz w:val="20"/>
          <w:szCs w:val="20"/>
        </w:rPr>
        <w:t xml:space="preserve">13. </w:t>
      </w:r>
      <w:r w:rsidR="00B131E5" w:rsidRPr="00A7306D">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3F814433" w14:textId="11F0CC4A" w:rsidR="00B131E5" w:rsidRPr="00A7306D" w:rsidRDefault="00A7306D" w:rsidP="00A7306D">
      <w:pPr>
        <w:widowControl w:val="0"/>
        <w:tabs>
          <w:tab w:val="left" w:pos="284"/>
        </w:tabs>
        <w:ind w:left="284" w:hanging="426"/>
        <w:jc w:val="both"/>
        <w:rPr>
          <w:rFonts w:ascii="Arial Narrow" w:hAnsi="Arial Narrow"/>
          <w:sz w:val="20"/>
          <w:szCs w:val="20"/>
        </w:rPr>
      </w:pPr>
      <w:r>
        <w:rPr>
          <w:rFonts w:ascii="Arial Narrow" w:hAnsi="Arial Narrow"/>
          <w:sz w:val="20"/>
          <w:szCs w:val="20"/>
        </w:rPr>
        <w:t xml:space="preserve">14. </w:t>
      </w:r>
      <w:r w:rsidR="00B131E5" w:rsidRPr="00A7306D">
        <w:rPr>
          <w:rFonts w:ascii="Arial Narrow" w:hAnsi="Arial Narrow"/>
          <w:sz w:val="20"/>
          <w:szCs w:val="20"/>
        </w:rPr>
        <w:t xml:space="preserve">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w:t>
      </w:r>
      <w:r w:rsidR="00B131E5" w:rsidRPr="00A7306D">
        <w:rPr>
          <w:rFonts w:ascii="Arial Narrow" w:hAnsi="Arial Narrow"/>
          <w:sz w:val="20"/>
          <w:szCs w:val="20"/>
        </w:rPr>
        <w:lastRenderedPageBreak/>
        <w:t xml:space="preserve">108 ust. 1 lub art. 109 ust. 1 (o ile dotyczy) ustawy </w:t>
      </w:r>
      <w:proofErr w:type="spellStart"/>
      <w:r w:rsidR="00B131E5" w:rsidRPr="00A7306D">
        <w:rPr>
          <w:rFonts w:ascii="Arial Narrow" w:hAnsi="Arial Narrow"/>
          <w:sz w:val="20"/>
          <w:szCs w:val="20"/>
        </w:rPr>
        <w:t>Pzp</w:t>
      </w:r>
      <w:proofErr w:type="spellEnd"/>
      <w:r w:rsidR="00B131E5" w:rsidRPr="00A7306D">
        <w:rPr>
          <w:rFonts w:ascii="Arial Narrow" w:hAnsi="Arial Narrow"/>
          <w:sz w:val="20"/>
          <w:szCs w:val="20"/>
        </w:rPr>
        <w:t>. wskazane w SWZ oraz nie pociąga to za sobą innych istotnych zmian umowy, a także nie ma na celu uniknięcia stosowania przepisów ustawy;</w:t>
      </w:r>
    </w:p>
    <w:p w14:paraId="5D222973" w14:textId="30C94ECD" w:rsidR="00B131E5" w:rsidRPr="00A7306D" w:rsidRDefault="00A7306D" w:rsidP="00A7306D">
      <w:pPr>
        <w:widowControl w:val="0"/>
        <w:tabs>
          <w:tab w:val="left" w:pos="284"/>
        </w:tabs>
        <w:ind w:left="284" w:hanging="426"/>
        <w:jc w:val="both"/>
        <w:rPr>
          <w:rFonts w:ascii="Arial Narrow" w:hAnsi="Arial Narrow"/>
          <w:sz w:val="20"/>
          <w:szCs w:val="20"/>
        </w:rPr>
      </w:pPr>
      <w:r>
        <w:rPr>
          <w:rFonts w:ascii="Arial Narrow" w:hAnsi="Arial Narrow"/>
          <w:sz w:val="20"/>
          <w:szCs w:val="20"/>
        </w:rPr>
        <w:t xml:space="preserve">15. </w:t>
      </w:r>
      <w:r w:rsidR="00B131E5" w:rsidRPr="00A7306D">
        <w:rPr>
          <w:rFonts w:ascii="Arial Narrow" w:hAnsi="Arial Narrow"/>
          <w:sz w:val="20"/>
          <w:szCs w:val="20"/>
        </w:rPr>
        <w:t>Zmiana nazwy Wykonawcy wskutek zaistnienia okoliczności warunkujących dokonanie zmiany nazwy Wykonawcy;</w:t>
      </w:r>
    </w:p>
    <w:p w14:paraId="029D0137" w14:textId="325C55C3" w:rsidR="00B131E5" w:rsidRPr="00A7306D" w:rsidRDefault="00A7306D" w:rsidP="00A7306D">
      <w:pPr>
        <w:widowControl w:val="0"/>
        <w:tabs>
          <w:tab w:val="left" w:pos="284"/>
        </w:tabs>
        <w:ind w:left="284" w:hanging="426"/>
        <w:jc w:val="both"/>
        <w:rPr>
          <w:rFonts w:ascii="Arial Narrow" w:hAnsi="Arial Narrow"/>
          <w:sz w:val="20"/>
          <w:szCs w:val="20"/>
        </w:rPr>
      </w:pPr>
      <w:r>
        <w:rPr>
          <w:rFonts w:ascii="Arial Narrow" w:hAnsi="Arial Narrow"/>
          <w:sz w:val="20"/>
          <w:szCs w:val="20"/>
        </w:rPr>
        <w:t xml:space="preserve">16. </w:t>
      </w:r>
      <w:r w:rsidR="00B131E5" w:rsidRPr="00A7306D">
        <w:rPr>
          <w:rFonts w:ascii="Arial Narrow" w:hAnsi="Arial Narrow"/>
          <w:sz w:val="20"/>
          <w:szCs w:val="20"/>
        </w:rPr>
        <w:t xml:space="preserve">W wyniku przejęcia przez Zamawiającego zobowiązań Wykonawcy względem jego podwykonawców, w przypadku o którym mowa w art. 465 ust. 1 ustawy </w:t>
      </w:r>
      <w:proofErr w:type="spellStart"/>
      <w:r w:rsidR="00B131E5" w:rsidRPr="00A7306D">
        <w:rPr>
          <w:rFonts w:ascii="Arial Narrow" w:hAnsi="Arial Narrow"/>
          <w:sz w:val="20"/>
          <w:szCs w:val="20"/>
        </w:rPr>
        <w:t>Pzp</w:t>
      </w:r>
      <w:proofErr w:type="spellEnd"/>
      <w:r w:rsidR="00B131E5" w:rsidRPr="00A7306D">
        <w:rPr>
          <w:rFonts w:ascii="Arial Narrow" w:hAnsi="Arial Narrow"/>
          <w:sz w:val="20"/>
          <w:szCs w:val="20"/>
        </w:rPr>
        <w:t>;</w:t>
      </w:r>
    </w:p>
    <w:p w14:paraId="5C4445B0" w14:textId="03915D3A"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42325F4F" w14:textId="3B1EBAA0"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217F3989" w14:textId="4485CBA8" w:rsidR="00B131E5" w:rsidRPr="0026384F" w:rsidRDefault="00B131E5" w:rsidP="0026384F">
      <w:pPr>
        <w:pStyle w:val="Akapitzlist"/>
        <w:widowControl w:val="0"/>
        <w:numPr>
          <w:ilvl w:val="3"/>
          <w:numId w:val="67"/>
        </w:numPr>
        <w:ind w:left="284" w:hanging="284"/>
        <w:jc w:val="both"/>
        <w:rPr>
          <w:rFonts w:ascii="Arial Narrow" w:hAnsi="Arial Narrow"/>
          <w:sz w:val="20"/>
          <w:szCs w:val="20"/>
        </w:rPr>
      </w:pPr>
      <w:r w:rsidRPr="0026384F">
        <w:rPr>
          <w:rFonts w:ascii="Arial Narrow" w:hAnsi="Arial Narrow"/>
          <w:sz w:val="20"/>
          <w:szCs w:val="20"/>
        </w:rPr>
        <w:t>Zmianie podlegają także inne postanowienia umowy mające charakter zmian nieistotnych, a w szczególności:</w:t>
      </w:r>
    </w:p>
    <w:p w14:paraId="28CEFC76" w14:textId="77777777" w:rsidR="00B131E5" w:rsidRDefault="00B131E5" w:rsidP="00B131E5">
      <w:pPr>
        <w:widowControl w:val="0"/>
        <w:numPr>
          <w:ilvl w:val="0"/>
          <w:numId w:val="25"/>
        </w:numPr>
        <w:tabs>
          <w:tab w:val="left" w:pos="284"/>
        </w:tabs>
        <w:ind w:left="567" w:hanging="283"/>
        <w:jc w:val="both"/>
        <w:rPr>
          <w:rFonts w:ascii="Arial Narrow" w:hAnsi="Arial Narrow"/>
          <w:sz w:val="20"/>
          <w:szCs w:val="20"/>
        </w:rPr>
      </w:pPr>
      <w:r>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27B7FD7B" w14:textId="2CF66B1A" w:rsidR="00B131E5" w:rsidRPr="002E6B0A" w:rsidRDefault="00B131E5" w:rsidP="002E6B0A">
      <w:pPr>
        <w:pStyle w:val="Akapitzlist"/>
        <w:widowControl w:val="0"/>
        <w:numPr>
          <w:ilvl w:val="0"/>
          <w:numId w:val="25"/>
        </w:numPr>
        <w:tabs>
          <w:tab w:val="left" w:pos="284"/>
        </w:tabs>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B131E5">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 xml:space="preserve">zmiana formy wniesionego zabezpieczenia należytego wykonania umowy na jedną lub kilka form, o których mowa w przepisach ustawy </w:t>
      </w:r>
      <w:proofErr w:type="spellStart"/>
      <w:r>
        <w:rPr>
          <w:rFonts w:ascii="Arial Narrow" w:hAnsi="Arial Narrow"/>
          <w:sz w:val="20"/>
          <w:szCs w:val="20"/>
        </w:rPr>
        <w:t>Pzp</w:t>
      </w:r>
      <w:proofErr w:type="spellEnd"/>
      <w:r>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Pr>
          <w:rFonts w:ascii="Arial Narrow" w:hAnsi="Arial Narrow"/>
          <w:sz w:val="20"/>
          <w:szCs w:val="20"/>
        </w:rPr>
        <w:t>Pzp</w:t>
      </w:r>
      <w:proofErr w:type="spellEnd"/>
      <w:r>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5F6D35E1" w14:textId="04832B5F" w:rsidR="00B131E5" w:rsidRPr="002E6B0A" w:rsidRDefault="00B131E5" w:rsidP="007D4514">
      <w:pPr>
        <w:pStyle w:val="Akapitzlist"/>
        <w:widowControl w:val="0"/>
        <w:numPr>
          <w:ilvl w:val="1"/>
          <w:numId w:val="67"/>
        </w:numPr>
        <w:ind w:left="284" w:hanging="284"/>
        <w:jc w:val="both"/>
        <w:rPr>
          <w:rFonts w:ascii="Arial Narrow" w:hAnsi="Arial Narrow"/>
          <w:sz w:val="20"/>
          <w:szCs w:val="20"/>
        </w:rPr>
      </w:pPr>
      <w:r w:rsidRPr="002E6B0A">
        <w:rPr>
          <w:rFonts w:ascii="Arial Narrow" w:hAnsi="Arial Narrow"/>
          <w:sz w:val="20"/>
          <w:szCs w:val="20"/>
        </w:rPr>
        <w:t>Procedura, warunki i zasady wprowadzania zmian umowy:</w:t>
      </w:r>
    </w:p>
    <w:p w14:paraId="7BB8EC46"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zmiany umowy bez przeprowadzenia nowego postępowania o udzielenie zamówienia publicznego następują zgodnie z zasadami określonymi w umowie, przy zastosowaniu przepisów ustawy </w:t>
      </w:r>
      <w:proofErr w:type="spellStart"/>
      <w:r>
        <w:rPr>
          <w:rFonts w:ascii="Arial Narrow" w:hAnsi="Arial Narrow"/>
          <w:sz w:val="20"/>
          <w:szCs w:val="20"/>
        </w:rPr>
        <w:t>Pzp</w:t>
      </w:r>
      <w:proofErr w:type="spellEnd"/>
      <w:r>
        <w:rPr>
          <w:rFonts w:ascii="Arial Narrow" w:hAnsi="Arial Narrow"/>
          <w:sz w:val="20"/>
          <w:szCs w:val="20"/>
        </w:rPr>
        <w:t xml:space="preserve"> i nie mogą prowadzić do zmiany charakteru umowy w sposób istotny w stosunku do pierwotnej umowy,</w:t>
      </w:r>
    </w:p>
    <w:p w14:paraId="004D3D15"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2E2D07A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Wykonawca uważa się za uprawnionego do zmiany umowy, wówczas zobowiązany jest do przekazania Zamawiającemu wniosku o zmianę w formie pisemnej,</w:t>
      </w:r>
    </w:p>
    <w:p w14:paraId="108B4DEA"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we wniosku o zmianę umowy należy wskazać przesłankę, okoliczności, zdarzenie stanowiące podstawę do żądania takiej zmiany, uzasadniając zmianę,  </w:t>
      </w:r>
    </w:p>
    <w:p w14:paraId="4B38CD5E"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5D2B744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wniosek o zmianę umowy, powinien zostać przekazany Zamawiającemu niezwłocznie kiedy Wykonawca dowiedział się o danym zdarzeniu lub okolicznościach,</w:t>
      </w:r>
    </w:p>
    <w:p w14:paraId="6719900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5AB83A02"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podczas weryfikacji wniosku Zamawiający stwierdzi braki, nieprawidłowości, niezgodności, wówczas zwróci się do Wykonawcy o poprawę lub uzupełnienie,</w:t>
      </w:r>
    </w:p>
    <w:p w14:paraId="68963F28"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Zamawiający powiadomi w formie pisemnej Wykonawcę o braku możliwości dokonania zmiany umowy w sytuacji kiedy nie wyraża zgody na jej dokonanie,</w:t>
      </w:r>
    </w:p>
    <w:p w14:paraId="6701D8F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 przypadku akceptacji zmiany Zamawiający przygotuje stosowny aneks,</w:t>
      </w:r>
    </w:p>
    <w:p w14:paraId="4CED6A19" w14:textId="7368602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Wszelkie zmiany i uzupełnienia niniejszej umowy dokonane w sposób zgodny z ustawą </w:t>
      </w:r>
      <w:proofErr w:type="spellStart"/>
      <w:r w:rsidRPr="00A42F3C">
        <w:rPr>
          <w:rFonts w:ascii="Arial Narrow" w:hAnsi="Arial Narrow"/>
          <w:sz w:val="20"/>
          <w:szCs w:val="20"/>
        </w:rPr>
        <w:t>Pzp</w:t>
      </w:r>
      <w:proofErr w:type="spellEnd"/>
      <w:r w:rsidRPr="00A42F3C">
        <w:rPr>
          <w:rFonts w:ascii="Arial Narrow" w:hAnsi="Arial Narrow"/>
          <w:sz w:val="20"/>
          <w:szCs w:val="20"/>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B0C3046" w14:textId="663E528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Umowa podlega unieważnieniu w przypadkach wymienionych w art. 457 ust.1 ustawy </w:t>
      </w:r>
      <w:proofErr w:type="spellStart"/>
      <w:r w:rsidRPr="00A42F3C">
        <w:rPr>
          <w:rFonts w:ascii="Arial Narrow" w:hAnsi="Arial Narrow"/>
          <w:sz w:val="20"/>
          <w:szCs w:val="20"/>
        </w:rPr>
        <w:t>Pzp</w:t>
      </w:r>
      <w:proofErr w:type="spellEnd"/>
      <w:r w:rsidRPr="00A42F3C">
        <w:rPr>
          <w:rFonts w:ascii="Arial Narrow" w:hAnsi="Arial Narrow"/>
          <w:sz w:val="20"/>
          <w:szCs w:val="20"/>
        </w:rPr>
        <w:t>.</w:t>
      </w:r>
    </w:p>
    <w:p w14:paraId="2DA4DC8D" w14:textId="69736FCE"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Zmiana umowy podlega unieważnieniu, jeżeli została dokonana z naruszeniem art. 454 i art. 455 ustawy </w:t>
      </w:r>
      <w:proofErr w:type="spellStart"/>
      <w:r w:rsidRPr="00A42F3C">
        <w:rPr>
          <w:rFonts w:ascii="Arial Narrow" w:hAnsi="Arial Narrow"/>
          <w:sz w:val="20"/>
          <w:szCs w:val="20"/>
        </w:rPr>
        <w:t>Pzp</w:t>
      </w:r>
      <w:proofErr w:type="spellEnd"/>
      <w:r w:rsidRPr="00A42F3C">
        <w:rPr>
          <w:rFonts w:ascii="Arial Narrow" w:hAnsi="Arial Narrow"/>
          <w:sz w:val="20"/>
          <w:szCs w:val="20"/>
        </w:rPr>
        <w:t>. W takim przypadku stosuje się postanowienia umowne w brzmieniu obowiązującym przed tą zmianą.</w:t>
      </w:r>
    </w:p>
    <w:p w14:paraId="28ADCF03" w14:textId="270B7C14" w:rsidR="00B131E5"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Zamawiający ma prawo w celach porządkowych objąć aneksem także te kwestie czy zagadnienia, które nie nakładają na niego takiego obowiązku.</w:t>
      </w:r>
    </w:p>
    <w:p w14:paraId="28334521" w14:textId="15FE2E46" w:rsidR="00C061D9" w:rsidRPr="00AF4273" w:rsidRDefault="00C061D9" w:rsidP="000C1390">
      <w:pPr>
        <w:pStyle w:val="Akapitzlist"/>
        <w:widowControl w:val="0"/>
        <w:numPr>
          <w:ilvl w:val="1"/>
          <w:numId w:val="67"/>
        </w:numPr>
        <w:ind w:left="284" w:hanging="284"/>
        <w:jc w:val="both"/>
        <w:rPr>
          <w:rFonts w:ascii="Arial Narrow" w:hAnsi="Arial Narrow"/>
          <w:color w:val="000000" w:themeColor="text1"/>
          <w:sz w:val="20"/>
          <w:szCs w:val="20"/>
        </w:rPr>
      </w:pPr>
      <w:r w:rsidRPr="00AF4273">
        <w:rPr>
          <w:rFonts w:ascii="Arial Narrow" w:hAnsi="Arial Narrow"/>
          <w:color w:val="000000" w:themeColor="text1"/>
          <w:sz w:val="20"/>
        </w:rPr>
        <w:t xml:space="preserve"> konieczności uzyskania decyzji lub uzgodnień, mogących spowodować wstrzymanie prac lub przesunięcie terminu przekazania placu budowy, </w:t>
      </w:r>
    </w:p>
    <w:p w14:paraId="51EFCFF0" w14:textId="2BC33603" w:rsidR="00C061D9" w:rsidRPr="00AF4273" w:rsidRDefault="00C061D9" w:rsidP="001C5BA9">
      <w:pPr>
        <w:pStyle w:val="Akapitzlist"/>
        <w:widowControl w:val="0"/>
        <w:numPr>
          <w:ilvl w:val="1"/>
          <w:numId w:val="67"/>
        </w:numPr>
        <w:ind w:left="180" w:hanging="180"/>
        <w:jc w:val="both"/>
        <w:rPr>
          <w:rFonts w:ascii="Arial Narrow" w:hAnsi="Arial Narrow"/>
          <w:color w:val="000000" w:themeColor="text1"/>
          <w:sz w:val="20"/>
        </w:rPr>
      </w:pPr>
      <w:r w:rsidRPr="00AF4273">
        <w:rPr>
          <w:rFonts w:ascii="Arial Narrow" w:hAnsi="Arial Narrow"/>
          <w:color w:val="000000" w:themeColor="text1"/>
          <w:sz w:val="20"/>
        </w:rPr>
        <w:t xml:space="preserve">konieczności wykonania prac wynikających z zaleceń organów administracji </w:t>
      </w:r>
      <w:proofErr w:type="spellStart"/>
      <w:r w:rsidRPr="00AF4273">
        <w:rPr>
          <w:rFonts w:ascii="Arial Narrow" w:hAnsi="Arial Narrow"/>
          <w:color w:val="000000" w:themeColor="text1"/>
          <w:sz w:val="20"/>
        </w:rPr>
        <w:t>architektoniczno</w:t>
      </w:r>
      <w:proofErr w:type="spellEnd"/>
      <w:r w:rsidRPr="00AF4273">
        <w:rPr>
          <w:rFonts w:ascii="Arial Narrow" w:hAnsi="Arial Narrow"/>
          <w:color w:val="000000" w:themeColor="text1"/>
          <w:sz w:val="20"/>
        </w:rPr>
        <w:t>–budowlanej, nadzoru budowlanego, wydanych stosownie do ich właściwości, itp.,</w:t>
      </w:r>
    </w:p>
    <w:p w14:paraId="780918EE" w14:textId="283395CB" w:rsidR="00C061D9" w:rsidRPr="00AF4273" w:rsidRDefault="00C061D9" w:rsidP="006361FA">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szCs w:val="20"/>
        </w:rPr>
        <w:lastRenderedPageBreak/>
        <w:t>działania siły wyższej (np. klęski żywiołowe, warunki pogodowe, innego rodzaju zagrożenia - w tym związane ze stanem zagrożenia epidemicznego i stanem epidemii - uniemożliwiające lub utrudniające prowadzenie robót budowlanych, działania osób trzecich, awarie urządzeń liniowych itp.) mające wpływ na terminowość wykonywania robót,</w:t>
      </w:r>
    </w:p>
    <w:p w14:paraId="100E4E23" w14:textId="34A653FE" w:rsidR="00C061D9" w:rsidRPr="00AF4273" w:rsidRDefault="00C061D9" w:rsidP="00BE0B2E">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0FD848F1" w14:textId="7E80F8F9" w:rsidR="00C061D9" w:rsidRPr="00AF4273" w:rsidRDefault="00C061D9" w:rsidP="006E63F8">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szCs w:val="20"/>
        </w:rPr>
        <w:t xml:space="preserve"> wynikająca z wstrzymania robót przez Zamawiającego lub przestojów i opóźnień zawinionych przez Zamawiającego,</w:t>
      </w:r>
    </w:p>
    <w:p w14:paraId="7773102D" w14:textId="12E1F6F2" w:rsidR="00C061D9" w:rsidRPr="00AF4273" w:rsidRDefault="00C061D9" w:rsidP="00282FAD">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konieczności usunięcia błędów lub wprowadzenia zmian w dokumentacji projektowej lub innych dokumentach związanych z realizacją inwestycji</w:t>
      </w:r>
    </w:p>
    <w:p w14:paraId="14408B42" w14:textId="5AF5D8A3" w:rsidR="00C061D9" w:rsidRPr="00AF4273" w:rsidRDefault="00C061D9" w:rsidP="009A33D5">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 xml:space="preserve"> przedłużania się terminu lub odmowy wydania przez organy administracji lub inne podmioty wymaganych decyzji, zezwoleń, uzgodnień z przyczyn niezawinionych przez wykonawcę, </w:t>
      </w:r>
    </w:p>
    <w:p w14:paraId="0B2B0EAA" w14:textId="4F865C7B" w:rsidR="00C061D9" w:rsidRPr="00AF4273" w:rsidRDefault="00C061D9" w:rsidP="00B96992">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wynikająca z wystąpienia robót dodatkowych, </w:t>
      </w:r>
    </w:p>
    <w:p w14:paraId="0DDE3F44" w14:textId="77FCC583" w:rsidR="00C061D9" w:rsidRPr="00AF4273" w:rsidRDefault="00C061D9" w:rsidP="006946D7">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zakończenia realizacji przedmiotu umowy przed terminem określonym w umowie,</w:t>
      </w:r>
    </w:p>
    <w:p w14:paraId="222DCD53" w14:textId="4A3FBC50" w:rsidR="00C061D9" w:rsidRPr="00AF4273" w:rsidRDefault="00C061D9" w:rsidP="006F0C64">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szCs w:val="20"/>
        </w:rPr>
        <w:t>wystąpienia okoliczności, których strony umowy nie były w stanie przewidzieć, pomimo zachowania należytej staranności.</w:t>
      </w:r>
    </w:p>
    <w:p w14:paraId="522AB6C7" w14:textId="254DE6A3" w:rsidR="00C061D9" w:rsidRPr="00AF4273" w:rsidRDefault="00C061D9" w:rsidP="0041461C">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 xml:space="preserve"> wystąpienia konieczności zmian nie wykraczających poza zakres przedmiotu zamówienia i koniecznych do wykonania całości robót i uzyskania założonego efektu użytkowego,</w:t>
      </w:r>
    </w:p>
    <w:p w14:paraId="4BB2D106" w14:textId="04454D8F" w:rsidR="00C061D9" w:rsidRPr="00AF4273" w:rsidRDefault="00C061D9" w:rsidP="0085147B">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szCs w:val="20"/>
        </w:rPr>
        <w:t>zmiany zakresu robót budowlanych, których nie można było przewidzieć, w tym dotyczące wystąpienia dodatkowych robót budowlanych,</w:t>
      </w:r>
    </w:p>
    <w:p w14:paraId="2609C021" w14:textId="6018520D" w:rsidR="00C061D9" w:rsidRPr="00AF4273" w:rsidRDefault="00C061D9" w:rsidP="00FB527B">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 xml:space="preserve"> zmiany w rozwiązaniach projektowych na podstawie art. 23 pkt 1 ustawy Prawo budowlane, jeżeli są one uzasadnione koniecznością zwiększenia bezpieczeństwa realizacji robót budowlanych lub usprawnienia procesu budowy,</w:t>
      </w:r>
    </w:p>
    <w:p w14:paraId="5F1C6982" w14:textId="6BAA926B" w:rsidR="00C061D9" w:rsidRPr="00AF4273" w:rsidRDefault="00C061D9" w:rsidP="008A624B">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 xml:space="preserve"> wprowadzenia uzgodnionych rozwiązań zamiennych w stosunku do przewidzianych w projekcie, zgłoszonych przez kierownika budowy lub inspektora nadzoru inwestorskiego na podstawie art.20 ust.1 pkt.4 </w:t>
      </w:r>
      <w:proofErr w:type="spellStart"/>
      <w:r w:rsidRPr="00AF4273">
        <w:rPr>
          <w:rFonts w:ascii="Arial Narrow" w:hAnsi="Arial Narrow"/>
          <w:color w:val="000000" w:themeColor="text1"/>
          <w:sz w:val="20"/>
        </w:rPr>
        <w:t>lit.a</w:t>
      </w:r>
      <w:proofErr w:type="spellEnd"/>
      <w:r w:rsidRPr="00AF4273">
        <w:rPr>
          <w:rFonts w:ascii="Arial Narrow" w:hAnsi="Arial Narrow"/>
          <w:color w:val="000000" w:themeColor="text1"/>
          <w:sz w:val="20"/>
        </w:rPr>
        <w:t>) ustawy Prawa budowlanego,</w:t>
      </w:r>
    </w:p>
    <w:p w14:paraId="600890EB" w14:textId="568D4B0D" w:rsidR="00C061D9" w:rsidRPr="00AF4273" w:rsidRDefault="00C061D9" w:rsidP="00A17B2E">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 xml:space="preserve"> wprowadzanie rozwiązań wynikających ze zmiany przepisów powodujących konieczność przyjęcia innych rozwiązań technicznych poszczególnych elementów zamówienia niż przewidzianych,</w:t>
      </w:r>
    </w:p>
    <w:p w14:paraId="43AC6867" w14:textId="615321A2" w:rsidR="00C061D9" w:rsidRPr="00AF4273" w:rsidRDefault="00C061D9" w:rsidP="00BA6840">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zmiana metody wykonania robót budowlanych lub zmiana materiałów, urządzeń na inne o takiej samej funkcji i parametrach nie gorszych niż projektowane,</w:t>
      </w:r>
    </w:p>
    <w:p w14:paraId="482E19E0" w14:textId="5AC34ABE" w:rsidR="00C061D9" w:rsidRPr="00AF4273" w:rsidRDefault="00C061D9" w:rsidP="006E7583">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uzasadnione zmniejszenie zakresu przedmiotu umowy, z jednoczesnym proporcjonalnym do zmienionego zakresu zmniejszeniem wynagrodzenia,</w:t>
      </w:r>
    </w:p>
    <w:p w14:paraId="2BA373C7" w14:textId="06545FD8" w:rsidR="00C061D9" w:rsidRPr="00AF4273" w:rsidRDefault="00C061D9" w:rsidP="00883558">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wystąpienia zmian korzystnych dla Zamawiającego,</w:t>
      </w:r>
    </w:p>
    <w:p w14:paraId="389D651F" w14:textId="465F073F" w:rsidR="00C061D9" w:rsidRPr="00AF4273" w:rsidRDefault="00C061D9" w:rsidP="00900101">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zmiana osób na stanowisku kierownika budowy i inspektora nadzoru (z zastrzeżeniem zachowania warunku posiadania wymaganych w przetargu uprawnień)</w:t>
      </w:r>
    </w:p>
    <w:p w14:paraId="093D2936" w14:textId="17AD3977" w:rsidR="00C061D9" w:rsidRPr="00AF4273" w:rsidRDefault="00C061D9" w:rsidP="00DD298B">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zmiany w dokumentacji projektowej,</w:t>
      </w:r>
    </w:p>
    <w:p w14:paraId="0A62B305" w14:textId="048B7017" w:rsidR="00C061D9" w:rsidRPr="00AF4273" w:rsidRDefault="00C061D9" w:rsidP="00C37DA1">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wystąpienie konieczności wprowadzenia robót zamiennych.</w:t>
      </w:r>
    </w:p>
    <w:p w14:paraId="077A755A" w14:textId="0F19C276" w:rsidR="00C061D9" w:rsidRPr="00AF4273" w:rsidRDefault="00C061D9" w:rsidP="0082526C">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w przypadku wprowadzenia robót zamiennych zakres ich będzie wyłączony z ryczałtu i rozliczony na podstawie kosztorysu powykonawczego.</w:t>
      </w:r>
    </w:p>
    <w:p w14:paraId="7FF4A973" w14:textId="17C0DF27" w:rsidR="00C061D9" w:rsidRPr="00AF4273" w:rsidRDefault="00C061D9" w:rsidP="003A5A65">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w przypadku wprowadzenia robót zamiennych, zastosowania nowych materiałów, technologii -stawki kalkulacyjne będą takie same jak w ofercie, a ceny przyjęte z ostatniego kwartału z </w:t>
      </w:r>
      <w:proofErr w:type="spellStart"/>
      <w:r w:rsidRPr="00AF4273">
        <w:rPr>
          <w:rFonts w:ascii="Arial Narrow" w:hAnsi="Arial Narrow"/>
          <w:color w:val="000000" w:themeColor="text1"/>
          <w:sz w:val="20"/>
          <w:szCs w:val="20"/>
        </w:rPr>
        <w:t>Secocenbud</w:t>
      </w:r>
      <w:proofErr w:type="spellEnd"/>
      <w:r w:rsidRPr="00AF4273">
        <w:rPr>
          <w:rFonts w:ascii="Arial Narrow" w:hAnsi="Arial Narrow"/>
          <w:color w:val="000000" w:themeColor="text1"/>
          <w:sz w:val="20"/>
          <w:szCs w:val="20"/>
        </w:rPr>
        <w:t>-u lub na podstawie faktur zakupu.</w:t>
      </w:r>
    </w:p>
    <w:p w14:paraId="6815A3FA" w14:textId="39588BD7" w:rsidR="00C061D9" w:rsidRPr="00AF4273" w:rsidRDefault="00C061D9" w:rsidP="00D90713">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w przypadku wystąpienia robót zaniechanych wysokość wynagrodzenia określonego w § 4  ulegnie zmniejszeniu o wartość robót zaniechanych.</w:t>
      </w:r>
    </w:p>
    <w:p w14:paraId="214089C2" w14:textId="64B9084D" w:rsidR="00C061D9" w:rsidRPr="00AF4273" w:rsidRDefault="00C061D9" w:rsidP="00325112">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7F0FAF93" w14:textId="4758DA06" w:rsidR="00C061D9" w:rsidRPr="00AF4273" w:rsidRDefault="00C061D9" w:rsidP="00CF5A53">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rPr>
      </w:pPr>
      <w:r w:rsidRPr="00AF4273">
        <w:rPr>
          <w:rFonts w:ascii="Arial Narrow" w:hAnsi="Arial Narrow"/>
          <w:color w:val="000000" w:themeColor="text1"/>
          <w:sz w:val="20"/>
        </w:rPr>
        <w:t>zmiany danych podmiotowych dotyczących stron umowy, siedziby, osób uprawnionych do reprezentowania wykonawcy wynikających z połączenia, podziału, przekształcenia, upadłości, restrukturyzacji itp.,</w:t>
      </w:r>
    </w:p>
    <w:p w14:paraId="17CF9D01" w14:textId="7EF80DB4" w:rsidR="00C061D9" w:rsidRPr="00AF4273" w:rsidRDefault="00C061D9" w:rsidP="00FE672D">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zmiany powszechnie obowiązujących przepisów prawa w zakresie mającym wpływ na realizację przedmiotu zamówienia, w tym zmiany stawki podatku VAT</w:t>
      </w:r>
    </w:p>
    <w:p w14:paraId="12C6F9EC" w14:textId="662A6D16" w:rsidR="00C061D9" w:rsidRPr="00AF4273" w:rsidRDefault="00C061D9" w:rsidP="00A56D29">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w przypadku zmiany wysokości stawki VAT Wykonawca jest uprawniony do naliczenia podatku VAT w wysokości ustawowej, zmiana taka zwiększa lub zmniejsza pozostające do zapłaty wynagrodzenie brutto i nie wymaga sporządzenia aneksu,</w:t>
      </w:r>
    </w:p>
    <w:p w14:paraId="766E7BF1" w14:textId="4D1034F9" w:rsidR="00C061D9" w:rsidRPr="00AF4273" w:rsidRDefault="00C061D9" w:rsidP="00FB4342">
      <w:pPr>
        <w:pStyle w:val="Akapitzlist"/>
        <w:widowControl w:val="0"/>
        <w:numPr>
          <w:ilvl w:val="1"/>
          <w:numId w:val="67"/>
        </w:numPr>
        <w:tabs>
          <w:tab w:val="left" w:pos="294"/>
          <w:tab w:val="left" w:pos="476"/>
        </w:tabs>
        <w:ind w:left="180" w:hanging="180"/>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zmiany dotyczące podwykonawców, dalszych podwykonawców, zakresu wykonywanych przez nich robót i ich wartości, a w przypadku, gdy dotyczy to podmiotu, na którego zasoby powoływał się wykonawca na zasadach określonych w art. 22a - po wcześniejszym spełnieniu warunków jak w art. 36b ust.2. Ustawy z dnia 24 stycznia 2004r Prawo Zamówień Publicznych.</w:t>
      </w:r>
    </w:p>
    <w:p w14:paraId="0795C903" w14:textId="40B8BDB8" w:rsidR="00C061D9" w:rsidRPr="00AF4273" w:rsidRDefault="00C061D9" w:rsidP="00065780">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zmiany wysokości minimalnego wynagrodzenia za pracę, jeżeli zmiany te będą miały wpływ na koszty wykonania zamówienia przez wykonawcę.</w:t>
      </w:r>
    </w:p>
    <w:p w14:paraId="184D2054" w14:textId="73CC7B27" w:rsidR="00C061D9" w:rsidRPr="00AF4273" w:rsidRDefault="00C061D9" w:rsidP="00F80824">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zmiany zasad podlegania ubezpieczeniom społecznym lub ubezpieczeniu zdrowotnemu lub wysokości stawki składki na ubezpieczenie społeczne lub zdrowotne, jeżeli zmiany te będą miały wpływ na koszty wykonania zamówienia przez wykonawcę.</w:t>
      </w:r>
    </w:p>
    <w:p w14:paraId="61DDFEBF" w14:textId="2EEC61BE" w:rsidR="00C061D9" w:rsidRPr="00AF4273" w:rsidRDefault="00C061D9" w:rsidP="00C8419A">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lastRenderedPageBreak/>
        <w:t>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1C82C320" w14:textId="295B0373" w:rsidR="00C061D9" w:rsidRPr="00AF4273" w:rsidRDefault="00C061D9" w:rsidP="00D169C3">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 xml:space="preserve"> zmiany w przypadku stwierdzenia, że okoliczności związane z wystąpieniem COVID-19 wpływają na należyte wykonanie umowy.</w:t>
      </w:r>
    </w:p>
    <w:p w14:paraId="5F845F04" w14:textId="3956C812" w:rsidR="00C061D9" w:rsidRPr="00AF4273" w:rsidRDefault="00C061D9" w:rsidP="00E767CE">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zmiany w przypadku gdy nastąpiła zmiana przepisów powodująca konieczność wprowadzenia innych rozwiązań, niż zakładano w SWZ wraz z załącznikami.</w:t>
      </w:r>
    </w:p>
    <w:p w14:paraId="743E05B9" w14:textId="45D958E9" w:rsidR="00C061D9" w:rsidRPr="00AF4273" w:rsidRDefault="00C061D9" w:rsidP="00C442AC">
      <w:pPr>
        <w:pStyle w:val="Akapitzlist"/>
        <w:widowControl w:val="0"/>
        <w:numPr>
          <w:ilvl w:val="1"/>
          <w:numId w:val="67"/>
        </w:numPr>
        <w:tabs>
          <w:tab w:val="left" w:pos="294"/>
          <w:tab w:val="left" w:pos="476"/>
        </w:tabs>
        <w:ind w:left="284" w:hanging="284"/>
        <w:jc w:val="both"/>
        <w:rPr>
          <w:rFonts w:ascii="Arial Narrow" w:hAnsi="Arial Narrow"/>
          <w:color w:val="000000" w:themeColor="text1"/>
          <w:sz w:val="20"/>
          <w:szCs w:val="20"/>
        </w:rPr>
      </w:pPr>
      <w:r w:rsidRPr="00AF4273">
        <w:rPr>
          <w:rFonts w:ascii="Arial Narrow" w:hAnsi="Arial Narrow"/>
          <w:color w:val="000000" w:themeColor="text1"/>
          <w:sz w:val="20"/>
          <w:szCs w:val="20"/>
        </w:rPr>
        <w:t>zmiany wynikające ze zmiany przepisów powodujących konieczność uzyskania dokumentów, które te przepisy wymagają;</w:t>
      </w:r>
    </w:p>
    <w:p w14:paraId="0A6E9248" w14:textId="77777777" w:rsidR="00C061D9" w:rsidRDefault="00C061D9" w:rsidP="00C061D9">
      <w:pPr>
        <w:widowControl w:val="0"/>
        <w:tabs>
          <w:tab w:val="left" w:pos="340"/>
        </w:tabs>
        <w:jc w:val="center"/>
        <w:rPr>
          <w:rFonts w:ascii="Arial Narrow" w:hAnsi="Arial Narrow"/>
          <w:b/>
          <w:sz w:val="20"/>
          <w:szCs w:val="20"/>
        </w:rPr>
      </w:pP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300ED465" w14:textId="77777777" w:rsidR="002732FA" w:rsidRDefault="002732FA" w:rsidP="00B131E5">
      <w:pPr>
        <w:widowControl w:val="0"/>
        <w:tabs>
          <w:tab w:val="left" w:pos="340"/>
        </w:tabs>
        <w:jc w:val="center"/>
        <w:rPr>
          <w:rFonts w:ascii="Arial Narrow" w:hAnsi="Arial Narrow"/>
          <w:b/>
          <w:sz w:val="20"/>
          <w:szCs w:val="20"/>
        </w:rPr>
      </w:pP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7777777"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Pr>
          <w:rFonts w:ascii="Arial Narrow" w:eastAsia="Times New Roman" w:hAnsi="Arial Narrow" w:cs="Times New Roman"/>
          <w:color w:val="000000"/>
          <w:sz w:val="20"/>
          <w:szCs w:val="20"/>
          <w:lang w:eastAsia="ar-SA"/>
        </w:rPr>
        <w:t>t.j</w:t>
      </w:r>
      <w:proofErr w:type="spellEnd"/>
      <w:r>
        <w:rPr>
          <w:rFonts w:ascii="Arial Narrow" w:eastAsia="Times New Roman" w:hAnsi="Arial Narrow" w:cs="Times New Roman"/>
          <w:color w:val="000000"/>
          <w:sz w:val="20"/>
          <w:szCs w:val="20"/>
          <w:lang w:eastAsia="ar-SA"/>
        </w:rPr>
        <w:t>.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lastRenderedPageBreak/>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79AC2078"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b/>
          <w:color w:val="000000"/>
          <w:sz w:val="20"/>
          <w:szCs w:val="20"/>
          <w:lang w:eastAsia="ar-SA"/>
        </w:rPr>
        <w:t>Jeżeli koszty zastępstwa będą wyższe niż wynikające z oferty Wykonawcy,</w:t>
      </w:r>
      <w:r>
        <w:rPr>
          <w:rFonts w:ascii="Arial Narrow" w:eastAsia="Times New Roman" w:hAnsi="Arial Narrow" w:cs="Times New Roman"/>
          <w:color w:val="000000"/>
          <w:sz w:val="20"/>
          <w:szCs w:val="20"/>
          <w:lang w:eastAsia="ar-SA"/>
        </w:rPr>
        <w:t xml:space="preserve"> wówczas </w:t>
      </w:r>
      <w:r>
        <w:rPr>
          <w:rFonts w:ascii="Arial Narrow" w:eastAsia="Times New Roman" w:hAnsi="Arial Narrow" w:cs="Times New Roman"/>
          <w:b/>
          <w:color w:val="000000"/>
          <w:sz w:val="20"/>
          <w:szCs w:val="20"/>
          <w:lang w:eastAsia="ar-SA"/>
        </w:rPr>
        <w:t xml:space="preserve">Wykonawca wpłaci na </w:t>
      </w:r>
      <w:r>
        <w:rPr>
          <w:rFonts w:ascii="Arial Narrow" w:eastAsia="Times New Roman" w:hAnsi="Arial Narrow" w:cs="Times New Roman"/>
          <w:color w:val="000000"/>
          <w:sz w:val="20"/>
          <w:szCs w:val="20"/>
          <w:lang w:eastAsia="ar-SA"/>
        </w:rPr>
        <w:t>wezwanie Zamawiające w terminie 14 dni</w:t>
      </w:r>
      <w:r>
        <w:rPr>
          <w:rFonts w:ascii="Arial Narrow" w:eastAsia="Times New Roman" w:hAnsi="Arial Narrow" w:cs="Times New Roman"/>
          <w:b/>
          <w:color w:val="000000"/>
          <w:sz w:val="20"/>
          <w:szCs w:val="20"/>
          <w:lang w:eastAsia="ar-SA"/>
        </w:rPr>
        <w:t xml:space="preserve"> kwotę stanowiącą różnicę między wynagrodzeniem</w:t>
      </w:r>
      <w:r>
        <w:rPr>
          <w:rFonts w:ascii="Arial Narrow" w:eastAsia="Times New Roman" w:hAnsi="Arial Narrow" w:cs="Times New Roman"/>
          <w:color w:val="000000"/>
          <w:sz w:val="20"/>
          <w:szCs w:val="20"/>
          <w:lang w:eastAsia="ar-SA"/>
        </w:rPr>
        <w:t xml:space="preserve"> </w:t>
      </w:r>
      <w:r>
        <w:rPr>
          <w:rFonts w:ascii="Arial Narrow" w:eastAsia="Times New Roman" w:hAnsi="Arial Narrow" w:cs="Times New Roman"/>
          <w:b/>
          <w:color w:val="000000"/>
          <w:sz w:val="20"/>
          <w:szCs w:val="20"/>
          <w:lang w:eastAsia="ar-SA"/>
        </w:rPr>
        <w:t>Wykonawcy a wynagrodzeniem Wykonawcy wykonującego zastępstwo.</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48ED3B5A"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77777777"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wystąpienie wady nieusuwalnej, istotnej, niemożliwej do poprawy w robotach budowlanych.</w:t>
      </w:r>
    </w:p>
    <w:p w14:paraId="4EF3FD91" w14:textId="3EE2F676"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lastRenderedPageBreak/>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dokonano zmiany umowy z naruszeniem art. 454 i art. 455 ustawy </w:t>
      </w:r>
      <w:proofErr w:type="spellStart"/>
      <w:r>
        <w:rPr>
          <w:rFonts w:ascii="Arial Narrow" w:hAnsi="Arial Narrow"/>
          <w:sz w:val="20"/>
          <w:szCs w:val="20"/>
        </w:rPr>
        <w:t>Pzp</w:t>
      </w:r>
      <w:proofErr w:type="spellEnd"/>
      <w:r>
        <w:rPr>
          <w:rFonts w:ascii="Arial Narrow" w:hAnsi="Arial Narrow"/>
          <w:sz w:val="20"/>
          <w:szCs w:val="20"/>
        </w:rPr>
        <w:t>,</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Wykonawca w chwili zawarcia umowy podlegał wykluczeniu na podstawie art. 108 ustawy </w:t>
      </w:r>
      <w:proofErr w:type="spellStart"/>
      <w:r>
        <w:rPr>
          <w:rFonts w:ascii="Arial Narrow" w:hAnsi="Arial Narrow"/>
          <w:sz w:val="20"/>
          <w:szCs w:val="20"/>
        </w:rPr>
        <w:t>Pzp</w:t>
      </w:r>
      <w:proofErr w:type="spellEnd"/>
      <w:r>
        <w:rPr>
          <w:rFonts w:ascii="Arial Narrow" w:hAnsi="Arial Narrow"/>
          <w:sz w:val="20"/>
          <w:szCs w:val="20"/>
        </w:rPr>
        <w:t>,</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Pr>
          <w:rFonts w:ascii="Arial Narrow" w:hAnsi="Arial Narrow"/>
          <w:sz w:val="20"/>
          <w:szCs w:val="20"/>
        </w:rPr>
        <w:t>tunc</w:t>
      </w:r>
      <w:proofErr w:type="spellEnd"/>
      <w:r>
        <w:rPr>
          <w:rFonts w:ascii="Arial Narrow" w:hAnsi="Arial Narrow"/>
          <w:sz w:val="20"/>
          <w:szCs w:val="20"/>
        </w:rPr>
        <w:t>).</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50244D" w14:textId="7857BF2F"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 xml:space="preserve">kiedy Wykonawca w chwili zawarcia umowy podlegał wykluczeniu z postępowania na podstawie art. 108 ust.1. ustawy </w:t>
      </w:r>
      <w:proofErr w:type="spellStart"/>
      <w:r>
        <w:rPr>
          <w:rFonts w:ascii="Arial Narrow" w:hAnsi="Arial Narrow"/>
          <w:sz w:val="20"/>
          <w:szCs w:val="20"/>
        </w:rPr>
        <w:t>Pzp</w:t>
      </w:r>
      <w:proofErr w:type="spellEnd"/>
      <w:r>
        <w:rPr>
          <w:rFonts w:ascii="Arial Narrow" w:hAnsi="Arial Narrow"/>
          <w:sz w:val="20"/>
          <w:szCs w:val="20"/>
        </w:rPr>
        <w:t>,</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 xml:space="preserve">realizacji przez Wykonawcę przedmiotu umowy, w sposób nienależyty, sprzeczny z umową, rażącego zaniedbania oraz w sposób niezgodny z dokumentacją projektową, </w:t>
      </w:r>
      <w:proofErr w:type="spellStart"/>
      <w:r>
        <w:rPr>
          <w:rFonts w:ascii="Arial Narrow" w:hAnsi="Arial Narrow"/>
          <w:sz w:val="20"/>
          <w:szCs w:val="20"/>
        </w:rPr>
        <w:t>STWiORB</w:t>
      </w:r>
      <w:proofErr w:type="spellEnd"/>
      <w:r>
        <w:rPr>
          <w:rFonts w:ascii="Arial Narrow" w:hAnsi="Arial Narrow"/>
          <w:sz w:val="20"/>
          <w:szCs w:val="20"/>
        </w:rPr>
        <w:t>, zasadami sztuki budowlanej, obowiązującymi przepisami prawa,</w:t>
      </w:r>
    </w:p>
    <w:p w14:paraId="2EC7B914"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 xml:space="preserve">stwierdzenia w toku odbioru przedmiotu umowy, że przedmiot umowy zawiera wady istotne lub nieistotne i usuwalne i pomimo wyznaczenia terminu celem poprawy wad Wykonawca ich nie poprawił lub nie przystąpił do ich usunięcia. </w:t>
      </w:r>
      <w:r>
        <w:rPr>
          <w:rFonts w:ascii="Arial Narrow" w:hAnsi="Arial Narrow"/>
          <w:sz w:val="20"/>
          <w:szCs w:val="20"/>
        </w:rPr>
        <w:lastRenderedPageBreak/>
        <w:t>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77777777" w:rsidR="00B131E5" w:rsidRPr="00583A28" w:rsidRDefault="00B131E5" w:rsidP="00B131E5">
      <w:pPr>
        <w:widowControl w:val="0"/>
        <w:numPr>
          <w:ilvl w:val="0"/>
          <w:numId w:val="50"/>
        </w:numPr>
        <w:ind w:left="284" w:hanging="284"/>
        <w:jc w:val="both"/>
        <w:rPr>
          <w:rFonts w:ascii="Arial Narrow" w:eastAsia="Times New Roman" w:hAnsi="Arial Narrow" w:cs="Times New Roman"/>
          <w:b/>
          <w:bCs/>
          <w:color w:val="FF0000"/>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z tytułu prowadzonej działalności gospodarczej na kwotę nie niższą niż 1 000 000,00 złotych przez cały okres realizacji umowy. </w:t>
      </w:r>
      <w:r w:rsidRPr="00583A28">
        <w:rPr>
          <w:rFonts w:ascii="Arial Narrow" w:eastAsia="Times New Roman" w:hAnsi="Arial Narrow" w:cs="Times New Roman"/>
          <w:b/>
          <w:bCs/>
          <w:color w:val="FF0000"/>
          <w:sz w:val="20"/>
          <w:szCs w:val="20"/>
          <w:lang w:eastAsia="ar-SA"/>
        </w:rPr>
        <w:t>Przed zawarciem umowy Wykonawca przedłożył Zamawiającemu kopię aktualnej umowy ubezpieczenia (lub polisy).</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1D0D30F4"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t>
      </w:r>
      <w:r>
        <w:rPr>
          <w:rFonts w:ascii="Arial Narrow" w:eastAsia="Calibri" w:hAnsi="Arial Narrow" w:cs="Times New Roman"/>
          <w:sz w:val="20"/>
          <w:szCs w:val="20"/>
          <w:highlight w:val="green"/>
        </w:rPr>
        <w:t>w Urzędzie Gminy Bobrowice</w:t>
      </w:r>
      <w:r>
        <w:rPr>
          <w:rFonts w:ascii="Arial Narrow" w:eastAsia="Calibri" w:hAnsi="Arial Narrow" w:cs="Times New Roman"/>
          <w:sz w:val="20"/>
          <w:szCs w:val="20"/>
        </w:rPr>
        <w:t>:</w:t>
      </w:r>
    </w:p>
    <w:p w14:paraId="47D5DD92" w14:textId="77777777"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 xml:space="preserve">ZAMAWIAJĄCY JEST ADMINISTRATOREM DANYCH OSOBOWYCH. Administratorem danych osobowych jest </w:t>
      </w:r>
      <w:r>
        <w:rPr>
          <w:rFonts w:ascii="Arial Narrow" w:hAnsi="Arial Narrow"/>
          <w:sz w:val="20"/>
          <w:szCs w:val="20"/>
          <w:highlight w:val="green"/>
        </w:rPr>
        <w:t xml:space="preserve">Wójt Gminy Bobrowice, Bobrowice nr 131, 66-627 Bobrowice, tel. (68) 391 32 80, </w:t>
      </w:r>
      <w:hyperlink r:id="rId5" w:history="1">
        <w:r>
          <w:rPr>
            <w:rStyle w:val="Hipercze"/>
            <w:rFonts w:ascii="Arial Narrow" w:hAnsi="Arial Narrow"/>
            <w:sz w:val="20"/>
            <w:szCs w:val="20"/>
            <w:highlight w:val="green"/>
          </w:rPr>
          <w:t>sekretariat@bobrowice.pl</w:t>
        </w:r>
      </w:hyperlink>
      <w:r>
        <w:rPr>
          <w:rFonts w:ascii="Arial Narrow" w:hAnsi="Arial Narrow"/>
          <w:i/>
          <w:sz w:val="20"/>
          <w:szCs w:val="20"/>
          <w:highlight w:val="green"/>
        </w:rPr>
        <w:t>;</w:t>
      </w:r>
    </w:p>
    <w:p w14:paraId="72A1F38A" w14:textId="30562EAB"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Administrator wyznaczył Inspektora Ochrony Danych Osobowych, z którym można się kontaktować mailowo pod adresem: </w:t>
      </w:r>
      <w:r w:rsidR="00A35B97">
        <w:rPr>
          <w:rFonts w:ascii="Arial Narrow" w:hAnsi="Arial Narrow"/>
          <w:sz w:val="20"/>
          <w:szCs w:val="20"/>
        </w:rPr>
        <w:t>iod</w:t>
      </w:r>
      <w:r>
        <w:rPr>
          <w:rFonts w:ascii="Arial Narrow" w:hAnsi="Arial Narrow"/>
          <w:sz w:val="20"/>
          <w:szCs w:val="20"/>
          <w:highlight w:val="green"/>
        </w:rPr>
        <w:t xml:space="preserve">@bobrowice.pl oraz telefonicznie </w:t>
      </w:r>
      <w:r w:rsidR="00A35B97">
        <w:rPr>
          <w:rFonts w:ascii="Arial Narrow" w:hAnsi="Arial Narrow"/>
          <w:sz w:val="20"/>
          <w:szCs w:val="20"/>
          <w:highlight w:val="green"/>
        </w:rPr>
        <w:t>531 86 08 02</w:t>
      </w:r>
      <w:r>
        <w:rPr>
          <w:rFonts w:ascii="Arial Narrow" w:hAnsi="Arial Narrow"/>
          <w:sz w:val="20"/>
          <w:szCs w:val="20"/>
          <w:highlight w:val="green"/>
        </w:rPr>
        <w:t>;</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lastRenderedPageBreak/>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6338A61F" w14:textId="77777777" w:rsidR="00B131E5" w:rsidRDefault="00B131E5" w:rsidP="00B131E5">
      <w:pPr>
        <w:widowControl w:val="0"/>
        <w:tabs>
          <w:tab w:val="left" w:pos="3261"/>
        </w:tabs>
        <w:rPr>
          <w:rFonts w:ascii="Arial Narrow" w:hAnsi="Arial Narrow"/>
          <w:sz w:val="20"/>
          <w:szCs w:val="20"/>
        </w:rPr>
      </w:pP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lastRenderedPageBreak/>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w:t>
      </w:r>
      <w:r w:rsidRPr="0076139A">
        <w:rPr>
          <w:rFonts w:ascii="Arial Narrow" w:hAnsi="Arial Narrow"/>
          <w:sz w:val="20"/>
          <w:szCs w:val="20"/>
        </w:rPr>
        <w:lastRenderedPageBreak/>
        <w:t xml:space="preserve">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0C1EDCBA"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3CC4F8D4" w14:textId="7370F52E"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003AA5B"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6E4E1872" w14:textId="77777777" w:rsidR="00B131E5" w:rsidRDefault="00B131E5" w:rsidP="00B131E5">
      <w:pPr>
        <w:rPr>
          <w:rFonts w:ascii="Arial Narrow" w:hAnsi="Arial Narrow"/>
          <w:sz w:val="20"/>
          <w:szCs w:val="20"/>
        </w:rPr>
      </w:pPr>
    </w:p>
    <w:p w14:paraId="13116800" w14:textId="77777777"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1DCF7842" w14:textId="77777777" w:rsidR="00B131E5" w:rsidRDefault="00B131E5" w:rsidP="00B131E5">
      <w:pPr>
        <w:jc w:val="both"/>
        <w:rPr>
          <w:rFonts w:ascii="Arial Narrow" w:hAnsi="Arial Narrow"/>
          <w:sz w:val="20"/>
          <w:szCs w:val="20"/>
        </w:rPr>
      </w:pPr>
    </w:p>
    <w:p w14:paraId="2BFFE69B" w14:textId="77777777" w:rsidR="002732FA" w:rsidRDefault="002732FA" w:rsidP="00BB7DAA">
      <w:pPr>
        <w:ind w:firstLine="7655"/>
        <w:jc w:val="both"/>
        <w:rPr>
          <w:rFonts w:ascii="Arial Narrow" w:hAnsi="Arial Narrow"/>
          <w:sz w:val="20"/>
          <w:szCs w:val="20"/>
        </w:rPr>
      </w:pPr>
    </w:p>
    <w:p w14:paraId="6817C85D" w14:textId="1F12B6EA" w:rsidR="00B131E5" w:rsidRDefault="00B131E5" w:rsidP="00BB7DAA">
      <w:pPr>
        <w:ind w:firstLine="7655"/>
        <w:jc w:val="both"/>
        <w:rPr>
          <w:rFonts w:ascii="Arial Narrow" w:hAnsi="Arial Narrow"/>
          <w:sz w:val="20"/>
          <w:szCs w:val="20"/>
        </w:rPr>
      </w:pPr>
      <w:r>
        <w:rPr>
          <w:rFonts w:ascii="Arial Narrow" w:hAnsi="Arial Narrow"/>
          <w:sz w:val="20"/>
          <w:szCs w:val="20"/>
        </w:rPr>
        <w:t>Kontrasygnata</w:t>
      </w:r>
    </w:p>
    <w:p w14:paraId="5B4BD3DF" w14:textId="77777777" w:rsidR="00C7192A" w:rsidRDefault="00C7192A" w:rsidP="00B131E5">
      <w:pPr>
        <w:ind w:left="360" w:firstLine="5400"/>
        <w:jc w:val="right"/>
        <w:rPr>
          <w:rFonts w:ascii="Arial Narrow" w:hAnsi="Arial Narrow"/>
          <w:sz w:val="20"/>
          <w:szCs w:val="20"/>
        </w:rPr>
      </w:pPr>
    </w:p>
    <w:p w14:paraId="6F050022" w14:textId="77777777" w:rsidR="00C7192A" w:rsidRDefault="00C7192A" w:rsidP="00B131E5">
      <w:pPr>
        <w:ind w:left="360" w:firstLine="5400"/>
        <w:jc w:val="right"/>
        <w:rPr>
          <w:rFonts w:ascii="Arial Narrow" w:hAnsi="Arial Narrow"/>
          <w:sz w:val="20"/>
          <w:szCs w:val="20"/>
        </w:rPr>
      </w:pPr>
    </w:p>
    <w:p w14:paraId="7982D02A" w14:textId="77777777" w:rsidR="00C7192A" w:rsidRDefault="00C7192A" w:rsidP="00B131E5">
      <w:pPr>
        <w:ind w:left="360" w:firstLine="5400"/>
        <w:jc w:val="right"/>
        <w:rPr>
          <w:rFonts w:ascii="Arial Narrow" w:hAnsi="Arial Narrow"/>
          <w:sz w:val="20"/>
          <w:szCs w:val="20"/>
        </w:rPr>
      </w:pPr>
    </w:p>
    <w:p w14:paraId="7796C60F" w14:textId="77777777" w:rsidR="00C7192A" w:rsidRDefault="00C7192A" w:rsidP="00B131E5">
      <w:pPr>
        <w:ind w:left="360" w:firstLine="5400"/>
        <w:jc w:val="right"/>
        <w:rPr>
          <w:rFonts w:ascii="Arial Narrow" w:hAnsi="Arial Narrow"/>
          <w:sz w:val="20"/>
          <w:szCs w:val="20"/>
        </w:rPr>
      </w:pPr>
    </w:p>
    <w:p w14:paraId="223A55C2" w14:textId="77777777" w:rsidR="00C7192A" w:rsidRDefault="00C7192A" w:rsidP="00B131E5">
      <w:pPr>
        <w:ind w:left="360" w:firstLine="5400"/>
        <w:jc w:val="right"/>
        <w:rPr>
          <w:rFonts w:ascii="Arial Narrow" w:hAnsi="Arial Narrow"/>
          <w:sz w:val="20"/>
          <w:szCs w:val="20"/>
        </w:rPr>
      </w:pPr>
    </w:p>
    <w:p w14:paraId="62E85432" w14:textId="6E392B2D" w:rsidR="00B131E5" w:rsidRDefault="00B131E5" w:rsidP="00B131E5">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6E99AFBD"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w:t>
      </w:r>
      <w:r w:rsidR="00154FAF">
        <w:rPr>
          <w:rFonts w:ascii="Arial Narrow" w:eastAsia="Calibri" w:hAnsi="Arial Narrow" w:cs="Times New Roman"/>
          <w:sz w:val="20"/>
          <w:szCs w:val="20"/>
        </w:rPr>
        <w:t xml:space="preserve">przedmiotową </w:t>
      </w:r>
      <w:r>
        <w:rPr>
          <w:rFonts w:ascii="Arial Narrow" w:eastAsia="Calibri" w:hAnsi="Arial Narrow" w:cs="Times New Roman"/>
          <w:sz w:val="20"/>
          <w:szCs w:val="20"/>
        </w:rPr>
        <w:t xml:space="preserve">umową  na okres …….. lat 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0C6B8DF3"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A56314" w:rsidRPr="00A56314">
        <w:rPr>
          <w:rFonts w:ascii="Arial Narrow" w:eastAsia="Calibri" w:hAnsi="Arial Narrow" w:cs="Trebuchet MS"/>
          <w:color w:val="FF0000"/>
          <w:sz w:val="20"/>
          <w:szCs w:val="20"/>
        </w:rPr>
        <w:t>72</w:t>
      </w:r>
      <w:r w:rsidRPr="00A56314">
        <w:rPr>
          <w:rFonts w:ascii="Arial Narrow" w:eastAsia="Calibri" w:hAnsi="Arial Narrow" w:cs="Trebuchet MS"/>
          <w:color w:val="FF0000"/>
          <w:sz w:val="20"/>
          <w:szCs w:val="20"/>
        </w:rPr>
        <w:t xml:space="preserve"> godzin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78AB86B"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faksem na numer: …………………….; nadanie faksu stanowi skuteczne doręczenie w dacie, nadania pisma,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p w14:paraId="28AC5312" w14:textId="77777777" w:rsidR="00B131E5" w:rsidRDefault="00B131E5" w:rsidP="00B131E5">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155E9AAA" w14:textId="77777777" w:rsidR="00A97309" w:rsidRDefault="00A97309"/>
    <w:sectPr w:rsidR="00A97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6"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0B5604"/>
    <w:multiLevelType w:val="hybridMultilevel"/>
    <w:tmpl w:val="98CEBC5C"/>
    <w:lvl w:ilvl="0" w:tplc="6A640ED0">
      <w:start w:val="12"/>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2"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4"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7"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8"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2"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5"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2"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3"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6"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27"/>
  </w:num>
  <w:num w:numId="5" w16cid:durableId="1679767975">
    <w:abstractNumId w:val="4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35"/>
  </w:num>
  <w:num w:numId="8" w16cid:durableId="206151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7"/>
  </w:num>
  <w:num w:numId="10" w16cid:durableId="1012954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395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6"/>
  </w:num>
  <w:num w:numId="17" w16cid:durableId="3224397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3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36"/>
  </w:num>
  <w:num w:numId="20" w16cid:durableId="6314270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34"/>
  </w:num>
  <w:num w:numId="27" w16cid:durableId="468716999">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24"/>
  </w:num>
  <w:num w:numId="30" w16cid:durableId="405735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37"/>
  </w:num>
  <w:num w:numId="32" w16cid:durableId="126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1"/>
  </w:num>
  <w:num w:numId="37" w16cid:durableId="12281465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9"/>
  </w:num>
  <w:num w:numId="41" w16cid:durableId="61231986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39"/>
  </w:num>
  <w:num w:numId="44" w16cid:durableId="209678303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29"/>
  </w:num>
  <w:num w:numId="48" w16cid:durableId="1328825607">
    <w:abstractNumId w:val="1"/>
  </w:num>
  <w:num w:numId="49" w16cid:durableId="177937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18"/>
  </w:num>
  <w:num w:numId="52" w16cid:durableId="12753588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3"/>
  </w:num>
  <w:num w:numId="66" w16cid:durableId="672924331">
    <w:abstractNumId w:val="23"/>
  </w:num>
  <w:num w:numId="67" w16cid:durableId="1236477982">
    <w:abstractNumId w:val="22"/>
  </w:num>
  <w:num w:numId="68" w16cid:durableId="26680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47165587">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82B86"/>
    <w:rsid w:val="00091DD4"/>
    <w:rsid w:val="000C1390"/>
    <w:rsid w:val="000C17AE"/>
    <w:rsid w:val="00145EF9"/>
    <w:rsid w:val="00154FAF"/>
    <w:rsid w:val="00176488"/>
    <w:rsid w:val="00194AC8"/>
    <w:rsid w:val="00195A37"/>
    <w:rsid w:val="001B7CED"/>
    <w:rsid w:val="001E2CD3"/>
    <w:rsid w:val="00230B6E"/>
    <w:rsid w:val="0026384F"/>
    <w:rsid w:val="002732FA"/>
    <w:rsid w:val="002B1FF7"/>
    <w:rsid w:val="002C1E79"/>
    <w:rsid w:val="002E6B0A"/>
    <w:rsid w:val="002F3F22"/>
    <w:rsid w:val="0030166C"/>
    <w:rsid w:val="00331740"/>
    <w:rsid w:val="00352277"/>
    <w:rsid w:val="0037187E"/>
    <w:rsid w:val="003800DA"/>
    <w:rsid w:val="003C3CEF"/>
    <w:rsid w:val="004009B6"/>
    <w:rsid w:val="00416DB9"/>
    <w:rsid w:val="004309A3"/>
    <w:rsid w:val="00431079"/>
    <w:rsid w:val="004379B3"/>
    <w:rsid w:val="00446EC9"/>
    <w:rsid w:val="004618D3"/>
    <w:rsid w:val="00480E02"/>
    <w:rsid w:val="004D09FD"/>
    <w:rsid w:val="004D7BA9"/>
    <w:rsid w:val="00583A28"/>
    <w:rsid w:val="005B6ECC"/>
    <w:rsid w:val="005F2B38"/>
    <w:rsid w:val="006071E7"/>
    <w:rsid w:val="00612FCD"/>
    <w:rsid w:val="0066465D"/>
    <w:rsid w:val="00680893"/>
    <w:rsid w:val="00686A5F"/>
    <w:rsid w:val="006B27A9"/>
    <w:rsid w:val="006B57E0"/>
    <w:rsid w:val="00701924"/>
    <w:rsid w:val="0070757E"/>
    <w:rsid w:val="007078E9"/>
    <w:rsid w:val="0072275A"/>
    <w:rsid w:val="00745AD4"/>
    <w:rsid w:val="0076139A"/>
    <w:rsid w:val="00776DED"/>
    <w:rsid w:val="0079082B"/>
    <w:rsid w:val="007A6117"/>
    <w:rsid w:val="007A70FF"/>
    <w:rsid w:val="007D4514"/>
    <w:rsid w:val="00843823"/>
    <w:rsid w:val="00890D94"/>
    <w:rsid w:val="008C0F55"/>
    <w:rsid w:val="008E5273"/>
    <w:rsid w:val="008E6544"/>
    <w:rsid w:val="00905858"/>
    <w:rsid w:val="009154C2"/>
    <w:rsid w:val="0092606D"/>
    <w:rsid w:val="009342D0"/>
    <w:rsid w:val="00937D1A"/>
    <w:rsid w:val="00945A82"/>
    <w:rsid w:val="009609CF"/>
    <w:rsid w:val="009638D1"/>
    <w:rsid w:val="009948DE"/>
    <w:rsid w:val="009E3F63"/>
    <w:rsid w:val="00A25A37"/>
    <w:rsid w:val="00A35B97"/>
    <w:rsid w:val="00A36AC0"/>
    <w:rsid w:val="00A42F3C"/>
    <w:rsid w:val="00A46136"/>
    <w:rsid w:val="00A50083"/>
    <w:rsid w:val="00A56314"/>
    <w:rsid w:val="00A624A4"/>
    <w:rsid w:val="00A7306D"/>
    <w:rsid w:val="00A74B73"/>
    <w:rsid w:val="00A97309"/>
    <w:rsid w:val="00AA3CA4"/>
    <w:rsid w:val="00AD061D"/>
    <w:rsid w:val="00AD67B7"/>
    <w:rsid w:val="00AD77E4"/>
    <w:rsid w:val="00AF4273"/>
    <w:rsid w:val="00B131E5"/>
    <w:rsid w:val="00B275A9"/>
    <w:rsid w:val="00B37E28"/>
    <w:rsid w:val="00B430CE"/>
    <w:rsid w:val="00B54B89"/>
    <w:rsid w:val="00B63D63"/>
    <w:rsid w:val="00B646E7"/>
    <w:rsid w:val="00B657AA"/>
    <w:rsid w:val="00BA753A"/>
    <w:rsid w:val="00BB7DAA"/>
    <w:rsid w:val="00BC4253"/>
    <w:rsid w:val="00BE505F"/>
    <w:rsid w:val="00C061D9"/>
    <w:rsid w:val="00C7192A"/>
    <w:rsid w:val="00CC25A9"/>
    <w:rsid w:val="00CF7724"/>
    <w:rsid w:val="00D14734"/>
    <w:rsid w:val="00D15192"/>
    <w:rsid w:val="00D16DE0"/>
    <w:rsid w:val="00D84043"/>
    <w:rsid w:val="00DB5FB3"/>
    <w:rsid w:val="00DF396F"/>
    <w:rsid w:val="00DF755C"/>
    <w:rsid w:val="00E018AD"/>
    <w:rsid w:val="00E142FA"/>
    <w:rsid w:val="00E42672"/>
    <w:rsid w:val="00E44ABA"/>
    <w:rsid w:val="00E5332E"/>
    <w:rsid w:val="00E74FE4"/>
    <w:rsid w:val="00EC2567"/>
    <w:rsid w:val="00EC4417"/>
    <w:rsid w:val="00EC69AF"/>
    <w:rsid w:val="00ED3891"/>
    <w:rsid w:val="00ED5B0B"/>
    <w:rsid w:val="00EF79CC"/>
    <w:rsid w:val="00F00C67"/>
    <w:rsid w:val="00F06315"/>
    <w:rsid w:val="00F07136"/>
    <w:rsid w:val="00F27D66"/>
    <w:rsid w:val="00F34329"/>
    <w:rsid w:val="00F62D00"/>
    <w:rsid w:val="00F75B39"/>
    <w:rsid w:val="00F773C3"/>
    <w:rsid w:val="00FD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B131E5"/>
    <w:rPr>
      <w:rFonts w:ascii="Calibri" w:eastAsia="Calibri" w:hAnsi="Calibri" w:cs="Times New Roman"/>
    </w:rPr>
  </w:style>
  <w:style w:type="paragraph" w:styleId="Akapitzlist">
    <w:name w:val="List Paragraph"/>
    <w:basedOn w:val="Normalny"/>
    <w:link w:val="AkapitzlistZnak"/>
    <w:uiPriority w:val="99"/>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unhideWhenUsed/>
    <w:rsid w:val="00C061D9"/>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C061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728919138">
      <w:bodyDiv w:val="1"/>
      <w:marLeft w:val="0"/>
      <w:marRight w:val="0"/>
      <w:marTop w:val="0"/>
      <w:marBottom w:val="0"/>
      <w:divBdr>
        <w:top w:val="none" w:sz="0" w:space="0" w:color="auto"/>
        <w:left w:val="none" w:sz="0" w:space="0" w:color="auto"/>
        <w:bottom w:val="none" w:sz="0" w:space="0" w:color="auto"/>
        <w:right w:val="none" w:sz="0" w:space="0" w:color="auto"/>
      </w:divBdr>
    </w:div>
    <w:div w:id="1937470746">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bobr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18685</Words>
  <Characters>112111</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10</cp:revision>
  <cp:lastPrinted>2023-03-17T11:16:00Z</cp:lastPrinted>
  <dcterms:created xsi:type="dcterms:W3CDTF">2023-05-30T09:05:00Z</dcterms:created>
  <dcterms:modified xsi:type="dcterms:W3CDTF">2023-05-30T10:18:00Z</dcterms:modified>
</cp:coreProperties>
</file>