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0ADC" w14:textId="77777777" w:rsidR="00850CCB" w:rsidRDefault="00850CCB" w:rsidP="00C94AA7">
      <w:pPr>
        <w:spacing w:after="0"/>
        <w:jc w:val="center"/>
        <w:rPr>
          <w:rFonts w:ascii="Arial" w:hAnsi="Arial" w:cs="Arial"/>
          <w:b/>
          <w:sz w:val="24"/>
          <w:szCs w:val="24"/>
        </w:rPr>
      </w:pPr>
      <w:bookmarkStart w:id="0" w:name="_Hlk71550762"/>
      <w:bookmarkStart w:id="1" w:name="_GoBack"/>
      <w:bookmarkEnd w:id="1"/>
    </w:p>
    <w:p w14:paraId="05C894CF" w14:textId="77777777" w:rsidR="00850CCB" w:rsidRPr="0010223A" w:rsidRDefault="00850CCB" w:rsidP="00C94AA7">
      <w:pPr>
        <w:spacing w:after="0"/>
        <w:jc w:val="center"/>
        <w:rPr>
          <w:rFonts w:ascii="Arial" w:hAnsi="Arial" w:cs="Arial"/>
          <w:b/>
          <w:sz w:val="24"/>
          <w:szCs w:val="24"/>
        </w:rPr>
      </w:pPr>
    </w:p>
    <w:p w14:paraId="7B01787A" w14:textId="0E8318E3"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492AFBE2"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  </w:t>
      </w:r>
      <w:r w:rsidR="002D4C35">
        <w:rPr>
          <w:rFonts w:ascii="Times New Roman" w:hAnsi="Times New Roman" w:cs="Times New Roman"/>
          <w:bCs/>
          <w:sz w:val="24"/>
          <w:szCs w:val="24"/>
        </w:rPr>
        <w:t>2022</w:t>
      </w:r>
      <w:r w:rsidRPr="00EC64EA">
        <w:rPr>
          <w:rFonts w:ascii="Times New Roman" w:hAnsi="Times New Roman" w:cs="Times New Roman"/>
          <w:bCs/>
          <w:sz w:val="24"/>
          <w:szCs w:val="24"/>
        </w:rPr>
        <w:t xml:space="preserve">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065E0AD4"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w:t>
      </w:r>
      <w:r w:rsidR="002D4C35">
        <w:rPr>
          <w:rFonts w:ascii="Times New Roman" w:hAnsi="Times New Roman" w:cs="Times New Roman"/>
          <w:sz w:val="24"/>
          <w:szCs w:val="24"/>
        </w:rPr>
        <w:t> </w:t>
      </w:r>
      <w:r w:rsidR="00446F4C" w:rsidRPr="00EC64EA">
        <w:rPr>
          <w:rFonts w:ascii="Times New Roman" w:hAnsi="Times New Roman" w:cs="Times New Roman"/>
          <w:sz w:val="24"/>
          <w:szCs w:val="24"/>
        </w:rPr>
        <w:t xml:space="preserve">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AF6B8F0" w14:textId="62819D43" w:rsidR="00267617"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w:t>
      </w:r>
      <w:r w:rsidR="00450DA6">
        <w:rPr>
          <w:rFonts w:ascii="Times New Roman" w:hAnsi="Times New Roman" w:cs="Times New Roman"/>
          <w:sz w:val="24"/>
          <w:szCs w:val="24"/>
        </w:rPr>
        <w:t>…………………………………………………………………………</w:t>
      </w:r>
      <w:r w:rsidRPr="00EC64EA">
        <w:rPr>
          <w:rFonts w:ascii="Times New Roman" w:hAnsi="Times New Roman" w:cs="Times New Roman"/>
          <w:sz w:val="24"/>
          <w:szCs w:val="24"/>
        </w:rPr>
        <w:br/>
        <w:t>(</w:t>
      </w:r>
      <w:r w:rsidRPr="00EC64EA">
        <w:rPr>
          <w:rFonts w:ascii="Times New Roman" w:hAnsi="Times New Roman" w:cs="Times New Roman"/>
          <w:bCs/>
          <w:sz w:val="24"/>
          <w:szCs w:val="24"/>
        </w:rPr>
        <w:t>NIP</w:t>
      </w:r>
      <w:r w:rsidRPr="00EC64EA">
        <w:rPr>
          <w:rFonts w:ascii="Times New Roman" w:hAnsi="Times New Roman" w:cs="Times New Roman"/>
          <w:sz w:val="24"/>
          <w:szCs w:val="24"/>
        </w:rPr>
        <w:t>:</w:t>
      </w:r>
    </w:p>
    <w:p w14:paraId="12BAC8A7" w14:textId="2C24CDC5"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..............................,R</w:t>
      </w:r>
      <w:r w:rsidRPr="00EC64EA">
        <w:rPr>
          <w:rFonts w:ascii="Times New Roman" w:hAnsi="Times New Roman" w:cs="Times New Roman"/>
          <w:bCs/>
          <w:sz w:val="24"/>
          <w:szCs w:val="24"/>
        </w:rPr>
        <w:t>EGON</w:t>
      </w:r>
      <w:r w:rsidRPr="00EC64EA">
        <w:rPr>
          <w:rFonts w:ascii="Times New Roman" w:hAnsi="Times New Roman" w:cs="Times New Roman"/>
          <w:sz w:val="24"/>
          <w:szCs w:val="24"/>
        </w:rPr>
        <w:t xml:space="preserve">: …………………….) z siedzibą </w:t>
      </w:r>
      <w:r w:rsidRPr="00EC64EA">
        <w:rPr>
          <w:rFonts w:ascii="Times New Roman" w:hAnsi="Times New Roman" w:cs="Times New Roman"/>
          <w:sz w:val="24"/>
          <w:szCs w:val="24"/>
        </w:rPr>
        <w:br/>
        <w:t>w ………..………............................................................………………………… wpisaną/ym do Rejestru Przedsiębiorców prowadzonym przez Sąd Rejonowy w ............................., .....… Wydział Gospodarczy Krajowego Rejestru Sądowego, pod numerem KRS .................. lub CEIDG, reprezentowanym przez:</w:t>
      </w:r>
    </w:p>
    <w:p w14:paraId="22B0678A"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6480EDCD"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2B1E2D78"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1C0147">
        <w:rPr>
          <w:rFonts w:ascii="Times New Roman" w:eastAsia="Times New Roman" w:hAnsi="Times New Roman" w:cs="Times New Roman"/>
          <w:b/>
          <w:sz w:val="24"/>
          <w:szCs w:val="24"/>
          <w:lang w:eastAsia="pl-PL"/>
        </w:rPr>
        <w:t>A</w:t>
      </w:r>
      <w:r w:rsidR="001C0147" w:rsidRPr="00175171">
        <w:rPr>
          <w:rFonts w:ascii="Times New Roman" w:eastAsia="Times New Roman" w:hAnsi="Times New Roman" w:cs="Times New Roman"/>
          <w:b/>
          <w:sz w:val="24"/>
          <w:szCs w:val="24"/>
          <w:lang w:eastAsia="pl-PL"/>
        </w:rPr>
        <w:t>ZP</w:t>
      </w:r>
      <w:r w:rsidRPr="00175171">
        <w:rPr>
          <w:rFonts w:ascii="Times New Roman" w:eastAsia="Times New Roman" w:hAnsi="Times New Roman" w:cs="Times New Roman"/>
          <w:b/>
          <w:sz w:val="24"/>
          <w:szCs w:val="24"/>
          <w:lang w:eastAsia="pl-PL"/>
        </w:rPr>
        <w:t>.242</w:t>
      </w:r>
      <w:r w:rsidR="002D4C35">
        <w:rPr>
          <w:rFonts w:ascii="Times New Roman" w:eastAsia="Times New Roman" w:hAnsi="Times New Roman" w:cs="Times New Roman"/>
          <w:b/>
          <w:sz w:val="24"/>
          <w:szCs w:val="24"/>
          <w:lang w:eastAsia="pl-PL"/>
        </w:rPr>
        <w:t>…..</w:t>
      </w:r>
      <w:r w:rsidR="008523C8">
        <w:rPr>
          <w:rFonts w:ascii="Times New Roman" w:eastAsia="Times New Roman" w:hAnsi="Times New Roman" w:cs="Times New Roman"/>
          <w:b/>
          <w:sz w:val="24"/>
          <w:szCs w:val="24"/>
          <w:lang w:eastAsia="pl-PL"/>
        </w:rPr>
        <w:t>.</w:t>
      </w:r>
      <w:r w:rsidR="002D4C35">
        <w:rPr>
          <w:rFonts w:ascii="Times New Roman" w:eastAsia="Times New Roman" w:hAnsi="Times New Roman" w:cs="Times New Roman"/>
          <w:b/>
          <w:sz w:val="24"/>
          <w:szCs w:val="24"/>
          <w:lang w:eastAsia="pl-PL"/>
        </w:rPr>
        <w:t>NB.2022</w:t>
      </w:r>
      <w:r w:rsidRPr="00175171">
        <w:rPr>
          <w:rFonts w:ascii="Times New Roman" w:eastAsia="Times New Roman" w:hAnsi="Times New Roman" w:cs="Times New Roman"/>
          <w:b/>
          <w:sz w:val="24"/>
          <w:szCs w:val="24"/>
          <w:lang w:eastAsia="pl-PL"/>
        </w:rPr>
        <w:t xml:space="preserve">, </w:t>
      </w:r>
      <w:r w:rsidRPr="00175171">
        <w:rPr>
          <w:rFonts w:ascii="Times New Roman" w:eastAsia="Times New Roman" w:hAnsi="Times New Roman" w:cs="Times New Roman"/>
          <w:sz w:val="24"/>
          <w:szCs w:val="24"/>
          <w:lang w:eastAsia="pl-PL"/>
        </w:rPr>
        <w:t>przeprowadzonego na podstawie § 5 Regulamin udzielania zamówień, których wartość nie przekracza kwoty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2019 r., poz. 2019</w:t>
      </w:r>
      <w:r w:rsidR="0027619E">
        <w:rPr>
          <w:rFonts w:ascii="Times New Roman" w:eastAsia="Times New Roman" w:hAnsi="Times New Roman" w:cs="Times New Roman"/>
          <w:kern w:val="1"/>
          <w:sz w:val="24"/>
          <w:szCs w:val="24"/>
          <w:lang w:eastAsia="ar-SA"/>
        </w:rPr>
        <w:t xml:space="preserve"> z późn.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9C0A6C">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02F0411A" w14:textId="722BC03E" w:rsidR="00175171" w:rsidRPr="00175171" w:rsidRDefault="00175171" w:rsidP="00175171">
      <w:pPr>
        <w:numPr>
          <w:ilvl w:val="0"/>
          <w:numId w:val="2"/>
        </w:numPr>
        <w:spacing w:after="0"/>
        <w:ind w:left="426" w:hanging="284"/>
        <w:jc w:val="both"/>
        <w:rPr>
          <w:rFonts w:ascii="Times New Roman" w:hAnsi="Times New Roman" w:cs="Times New Roman"/>
          <w:b/>
          <w:sz w:val="24"/>
          <w:szCs w:val="24"/>
        </w:rPr>
      </w:pPr>
      <w:r w:rsidRPr="00175171">
        <w:rPr>
          <w:rFonts w:ascii="Times New Roman" w:hAnsi="Times New Roman" w:cs="Times New Roman"/>
          <w:sz w:val="24"/>
          <w:szCs w:val="24"/>
        </w:rPr>
        <w:t xml:space="preserve">Zamawiający zamawia, a Wykonawca zobowiązuje się do wykonania </w:t>
      </w:r>
      <w:r w:rsidR="002D4C35" w:rsidRPr="002D4C35">
        <w:rPr>
          <w:rFonts w:ascii="Times New Roman" w:eastAsia="SimSun" w:hAnsi="Times New Roman" w:cs="Times New Roman"/>
          <w:b/>
          <w:sz w:val="24"/>
          <w:szCs w:val="24"/>
          <w:lang w:eastAsia="ar-SA"/>
        </w:rPr>
        <w:t>wewnętrznej instalacji wentylacyjnej, grawitacyjnej dla pomieszczenia kuchni i łazienki oraz WC w lokalu mieszkalnym położonym w Świnoujściu przy ul. Barlickiego 4/2</w:t>
      </w:r>
      <w:r w:rsidRPr="002D4C35">
        <w:rPr>
          <w:rFonts w:ascii="Times New Roman" w:hAnsi="Times New Roman" w:cs="Times New Roman"/>
          <w:b/>
          <w:sz w:val="24"/>
          <w:szCs w:val="24"/>
        </w:rPr>
        <w:t>.</w:t>
      </w:r>
    </w:p>
    <w:p w14:paraId="55FE2F1A" w14:textId="2AC5DCCA" w:rsidR="00175171" w:rsidRPr="002D4C35" w:rsidRDefault="003E0C16" w:rsidP="002D4C35">
      <w:pPr>
        <w:pStyle w:val="Akapitzlist"/>
        <w:numPr>
          <w:ilvl w:val="0"/>
          <w:numId w:val="2"/>
        </w:numPr>
        <w:ind w:left="426" w:hanging="284"/>
        <w:jc w:val="both"/>
        <w:rPr>
          <w:rFonts w:ascii="Times New Roman" w:hAnsi="Times New Roman" w:cs="Times New Roman"/>
          <w:sz w:val="24"/>
          <w:szCs w:val="24"/>
        </w:rPr>
      </w:pPr>
      <w:r w:rsidRPr="003E0C16">
        <w:rPr>
          <w:rFonts w:ascii="Times New Roman" w:hAnsi="Times New Roman" w:cs="Times New Roman"/>
          <w:sz w:val="24"/>
          <w:szCs w:val="24"/>
        </w:rPr>
        <w:t>Szczegółowy zakres rzeczowy, opis i sposób wykonania przedmiotu Umowy określa Karta Postępowania nr ID ….. wraz z załącznikami, stanowiąca Załącznik nr 1 do Umowy, zwana dalej Kartą Postępowania.</w:t>
      </w:r>
    </w:p>
    <w:p w14:paraId="776AAB97" w14:textId="03B40216"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Integralną część </w:t>
      </w:r>
      <w:r w:rsidR="003E0C16">
        <w:rPr>
          <w:rFonts w:ascii="Times New Roman" w:hAnsi="Times New Roman" w:cs="Times New Roman"/>
          <w:sz w:val="24"/>
          <w:szCs w:val="24"/>
        </w:rPr>
        <w:t>U</w:t>
      </w:r>
      <w:r w:rsidR="003E0C1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Pr="00EC64EA" w:rsidRDefault="00C94AA7" w:rsidP="00C94AA7">
      <w:pPr>
        <w:spacing w:after="0"/>
        <w:jc w:val="both"/>
        <w:rPr>
          <w:rFonts w:ascii="Times New Roman" w:hAnsi="Times New Roman" w:cs="Times New Roman"/>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7AA5CD88"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2D4C35">
        <w:rPr>
          <w:rFonts w:ascii="Times New Roman" w:hAnsi="Times New Roman" w:cs="Times New Roman"/>
          <w:b/>
          <w:bCs/>
          <w:sz w:val="24"/>
          <w:szCs w:val="24"/>
        </w:rPr>
        <w:t>30</w:t>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1C3918">
        <w:rPr>
          <w:rFonts w:ascii="Times New Roman" w:hAnsi="Times New Roman" w:cs="Times New Roman"/>
          <w:b/>
          <w:bCs/>
          <w:sz w:val="24"/>
          <w:szCs w:val="24"/>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05E66FA1" w:rsidR="00502B4C" w:rsidRPr="00EC64EA"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Pan Emanuel Kujawski - tel. 91 321 – 22 - 80 wew. 31 w godz. 08.00 – 15.00, </w:t>
      </w:r>
      <w:r w:rsidR="00450DA6">
        <w:rPr>
          <w:rFonts w:ascii="Times New Roman" w:hAnsi="Times New Roman" w:cs="Times New Roman"/>
          <w:sz w:val="24"/>
          <w:szCs w:val="24"/>
        </w:rPr>
        <w:t xml:space="preserve">       </w:t>
      </w:r>
      <w:r w:rsidR="000A0521">
        <w:rPr>
          <w:rFonts w:ascii="Times New Roman" w:hAnsi="Times New Roman" w:cs="Times New Roman"/>
          <w:sz w:val="24"/>
          <w:szCs w:val="24"/>
        </w:rPr>
        <w:t xml:space="preserve">          </w:t>
      </w:r>
      <w:r w:rsidRPr="00EC64EA">
        <w:rPr>
          <w:rFonts w:ascii="Times New Roman" w:hAnsi="Times New Roman" w:cs="Times New Roman"/>
          <w:sz w:val="24"/>
          <w:szCs w:val="24"/>
        </w:rPr>
        <w:t xml:space="preserve">e-mail: </w:t>
      </w:r>
      <w:hyperlink r:id="rId8" w:history="1">
        <w:r w:rsidRPr="00EC64EA">
          <w:rPr>
            <w:rStyle w:val="Hipercze"/>
            <w:rFonts w:ascii="Times New Roman" w:hAnsi="Times New Roman" w:cs="Times New Roman"/>
            <w:sz w:val="24"/>
            <w:szCs w:val="24"/>
          </w:rPr>
          <w:t>ekujawski@tbslokum.pl</w:t>
        </w:r>
      </w:hyperlink>
      <w:r w:rsidRPr="00EC64EA">
        <w:rPr>
          <w:rFonts w:ascii="Times New Roman" w:hAnsi="Times New Roman" w:cs="Times New Roman"/>
          <w:sz w:val="24"/>
          <w:szCs w:val="24"/>
        </w:rPr>
        <w:t xml:space="preserve"> ,  </w:t>
      </w:r>
    </w:p>
    <w:p w14:paraId="0493795D" w14:textId="74552DDB" w:rsidR="00502B4C" w:rsidRPr="00EC64EA" w:rsidRDefault="00722A6D"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Pan Maciej Rzanny – tel. tel. 91 321 – 22 - 80 w</w:t>
      </w:r>
      <w:r w:rsidR="00450DA6">
        <w:rPr>
          <w:rFonts w:ascii="Times New Roman" w:hAnsi="Times New Roman" w:cs="Times New Roman"/>
          <w:sz w:val="24"/>
          <w:szCs w:val="24"/>
        </w:rPr>
        <w:t xml:space="preserve">ew. 47 w godz. 08.00 – 15.00,    </w:t>
      </w:r>
      <w:r w:rsidR="000A0521">
        <w:rPr>
          <w:rFonts w:ascii="Times New Roman" w:hAnsi="Times New Roman" w:cs="Times New Roman"/>
          <w:sz w:val="24"/>
          <w:szCs w:val="24"/>
        </w:rPr>
        <w:t xml:space="preserve">      </w:t>
      </w:r>
      <w:r w:rsidR="00450DA6">
        <w:rPr>
          <w:rFonts w:ascii="Times New Roman" w:hAnsi="Times New Roman" w:cs="Times New Roman"/>
          <w:sz w:val="24"/>
          <w:szCs w:val="24"/>
        </w:rPr>
        <w:t xml:space="preserve"> e-</w:t>
      </w:r>
      <w:r w:rsidRPr="00EC64EA">
        <w:rPr>
          <w:rFonts w:ascii="Times New Roman" w:hAnsi="Times New Roman" w:cs="Times New Roman"/>
          <w:sz w:val="24"/>
          <w:szCs w:val="24"/>
        </w:rPr>
        <w:t xml:space="preserve">mail: </w:t>
      </w:r>
      <w:hyperlink r:id="rId9" w:history="1">
        <w:r w:rsidRPr="00EC64EA">
          <w:rPr>
            <w:rStyle w:val="Hipercze"/>
            <w:rFonts w:ascii="Times New Roman" w:hAnsi="Times New Roman" w:cs="Times New Roman"/>
            <w:sz w:val="24"/>
            <w:szCs w:val="24"/>
          </w:rPr>
          <w:t>mrzanny@tbslokum.pl</w:t>
        </w:r>
      </w:hyperlink>
      <w:r w:rsidRPr="00EC64EA">
        <w:rPr>
          <w:rFonts w:ascii="Times New Roman" w:hAnsi="Times New Roman" w:cs="Times New Roman"/>
          <w:sz w:val="24"/>
          <w:szCs w:val="24"/>
        </w:rPr>
        <w:t xml:space="preserve"> ,  </w:t>
      </w:r>
    </w:p>
    <w:p w14:paraId="28A39364"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45CACED8"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Wykonawcy wskazane zostały w ust. </w:t>
      </w:r>
      <w:r w:rsidR="003E0C16">
        <w:rPr>
          <w:rFonts w:ascii="Times New Roman" w:hAnsi="Times New Roman" w:cs="Times New Roman"/>
          <w:sz w:val="24"/>
          <w:szCs w:val="24"/>
        </w:rPr>
        <w:t xml:space="preserve"> 3 i 4</w:t>
      </w:r>
      <w:r w:rsidRPr="00EC64EA">
        <w:rPr>
          <w:rFonts w:ascii="Times New Roman" w:hAnsi="Times New Roman" w:cs="Times New Roman"/>
          <w:sz w:val="24"/>
          <w:szCs w:val="24"/>
        </w:rPr>
        <w:t>.</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7777777"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Wykonawcy: ……………….</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6006D570"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Korespondencja w ramach niniejszej umowy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4EB08DCB"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9C0A6C">
        <w:rPr>
          <w:rFonts w:ascii="Times New Roman" w:hAnsi="Times New Roman" w:cs="Times New Roman"/>
          <w:sz w:val="24"/>
          <w:szCs w:val="24"/>
        </w:rPr>
        <w:t> </w:t>
      </w:r>
      <w:r w:rsidR="00E63FC6">
        <w:rPr>
          <w:rFonts w:ascii="Times New Roman" w:hAnsi="Times New Roman" w:cs="Times New Roman"/>
          <w:sz w:val="24"/>
          <w:szCs w:val="24"/>
        </w:rPr>
        <w:t xml:space="preserve"> 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164FB8">
        <w:rPr>
          <w:rFonts w:ascii="Times New Roman" w:hAnsi="Times New Roman" w:cs="Times New Roman"/>
          <w:sz w:val="24"/>
          <w:szCs w:val="24"/>
        </w:rPr>
        <w:t>ami</w:t>
      </w:r>
      <w:r w:rsidR="00E63FC6" w:rsidRPr="00E63FC6">
        <w:rPr>
          <w:rFonts w:ascii="Times New Roman" w:hAnsi="Times New Roman" w:cs="Times New Roman"/>
          <w:sz w:val="24"/>
          <w:szCs w:val="24"/>
        </w:rPr>
        <w:t xml:space="preserve"> techniczn</w:t>
      </w:r>
      <w:r w:rsidR="00164FB8">
        <w:rPr>
          <w:rFonts w:ascii="Times New Roman" w:hAnsi="Times New Roman" w:cs="Times New Roman"/>
          <w:sz w:val="24"/>
          <w:szCs w:val="24"/>
        </w:rPr>
        <w:t>ymi</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659B4F38"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w:t>
      </w:r>
      <w:r w:rsidR="00333278">
        <w:rPr>
          <w:rFonts w:ascii="Times New Roman" w:hAnsi="Times New Roman" w:cs="Times New Roman"/>
          <w:sz w:val="24"/>
          <w:szCs w:val="24"/>
        </w:rPr>
        <w:t>9</w:t>
      </w:r>
      <w:r w:rsidR="005921B7" w:rsidRPr="00EC64EA">
        <w:rPr>
          <w:rFonts w:ascii="Times New Roman" w:hAnsi="Times New Roman" w:cs="Times New Roman"/>
          <w:sz w:val="24"/>
          <w:szCs w:val="24"/>
        </w:rPr>
        <w:t xml:space="preserve">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49412E05"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jest wytwórcą odpadów w rozumieniu przepisów ustawy z dnia 14 grudnia 2012 r. o odpadach (Dz. U. 202</w:t>
      </w:r>
      <w:r w:rsidR="0027619E">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27619E">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27619E">
        <w:rPr>
          <w:rFonts w:ascii="Times New Roman" w:hAnsi="Times New Roman" w:cs="Times New Roman"/>
          <w:sz w:val="24"/>
          <w:szCs w:val="24"/>
        </w:rPr>
        <w:t xml:space="preserve"> późn.</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3B973DB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późn.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2020 r. poz. 215 z późn.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05DE1829" w:rsidR="006A51D5" w:rsidRPr="00EC64EA" w:rsidRDefault="006A51D5" w:rsidP="00E63FC6">
      <w:pPr>
        <w:pStyle w:val="Akapitzlist"/>
        <w:numPr>
          <w:ilvl w:val="0"/>
          <w:numId w:val="47"/>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 zł</w:t>
      </w:r>
      <w:r w:rsidRPr="00EC64EA">
        <w:rPr>
          <w:rFonts w:ascii="Times New Roman" w:hAnsi="Times New Roman" w:cs="Times New Roman"/>
          <w:sz w:val="24"/>
          <w:szCs w:val="24"/>
        </w:rPr>
        <w:t xml:space="preserve"> netto, tj.:</w:t>
      </w:r>
    </w:p>
    <w:p w14:paraId="02C72294" w14:textId="77777777" w:rsidR="006A51D5" w:rsidRPr="00EC64EA"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xml:space="preserve">……………….. zł </w:t>
      </w:r>
      <w:r w:rsidRPr="00EC64EA">
        <w:rPr>
          <w:rFonts w:ascii="Times New Roman" w:eastAsia="Batang" w:hAnsi="Times New Roman" w:cs="Times New Roman"/>
          <w:sz w:val="24"/>
          <w:szCs w:val="24"/>
        </w:rPr>
        <w:t>brutto, w tym:</w:t>
      </w:r>
    </w:p>
    <w:p w14:paraId="7D439A1D" w14:textId="229398BD" w:rsidR="006A51D5" w:rsidRPr="000F2C63"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zł</w:t>
      </w:r>
      <w:r w:rsidR="000F2C63">
        <w:rPr>
          <w:rFonts w:ascii="Times New Roman" w:eastAsia="Batang" w:hAnsi="Times New Roman" w:cs="Times New Roman"/>
          <w:sz w:val="24"/>
          <w:szCs w:val="24"/>
        </w:rPr>
        <w:t xml:space="preserve"> </w:t>
      </w:r>
      <w:r w:rsidR="007860CC">
        <w:rPr>
          <w:rFonts w:ascii="Times New Roman" w:eastAsia="Batang" w:hAnsi="Times New Roman" w:cs="Times New Roman"/>
          <w:sz w:val="24"/>
          <w:szCs w:val="24"/>
        </w:rPr>
        <w:t>8</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w:t>
      </w:r>
      <w:r w:rsidRPr="00EC64EA">
        <w:rPr>
          <w:rFonts w:ascii="Times New Roman" w:hAnsi="Times New Roman" w:cs="Times New Roman"/>
          <w:sz w:val="24"/>
          <w:szCs w:val="24"/>
        </w:rPr>
        <w:lastRenderedPageBreak/>
        <w:t xml:space="preserve">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5DDBC012"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bCs/>
          <w:color w:val="000000"/>
          <w:sz w:val="24"/>
          <w:szCs w:val="24"/>
          <w:lang w:eastAsia="ar-SA"/>
        </w:rPr>
        <w:t xml:space="preserve">Strony ustalają, że wymieniana w ust.1, kwota Wynagrodzenia jest ostateczna i nie ulegnie zwiększeniu </w:t>
      </w:r>
      <w:r w:rsidRPr="002D4C35">
        <w:rPr>
          <w:rFonts w:ascii="Times New Roman" w:hAnsi="Times New Roman" w:cs="Times New Roman"/>
          <w:bCs/>
          <w:color w:val="000000" w:themeColor="text1"/>
          <w:sz w:val="24"/>
          <w:szCs w:val="24"/>
          <w:lang w:eastAsia="ar-SA"/>
        </w:rPr>
        <w:t>nawet w przypadku wystąpienia innych nieprzewidzianych czynności z tym tylko zastrzeżeniem, że Zamawiający przewiduje możliwość zmiany wynagrodzenia w przypadku ustawowej zmiany wysokości podatku VAT.</w:t>
      </w:r>
    </w:p>
    <w:p w14:paraId="52646242"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 xml:space="preserve">Wynagrodzenie płatne jest przez Zamawiającego przelewem w terminie 30 dni od daty otrzymania przez Zamawiającego poprawnie wystawionej przez Wykonawcę faktury VAT na rachunek bankowy wskazany na fakturze. </w:t>
      </w:r>
      <w:r w:rsidRPr="002D4C35">
        <w:rPr>
          <w:rFonts w:ascii="Times New Roman" w:hAnsi="Times New Roman" w:cs="Times New Roman"/>
          <w:bCs/>
          <w:color w:val="000000"/>
          <w:sz w:val="24"/>
          <w:szCs w:val="24"/>
          <w:lang w:eastAsia="ar-SA"/>
        </w:rPr>
        <w:t>Wykonawca oświadcza, że wskazany rachunek bankowy będzie zgodny z numerem rachunku ujawnionym w wykazie prowadzonym przez Szefa Krajowej Administracji Skarbowej. W przypadku, gdy w wykazie ujawniony będzie inny rachunek bankowy, płatność Wynagrodzenia dokonana zostanie na rachunek bankowy ujawniony w wykazie.</w:t>
      </w:r>
    </w:p>
    <w:p w14:paraId="701A5125"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bCs/>
          <w:color w:val="000000"/>
          <w:sz w:val="24"/>
          <w:szCs w:val="24"/>
          <w:lang w:eastAsia="ar-SA"/>
        </w:rPr>
        <w:t xml:space="preserve">Za dzień zapłaty uznaje się dzień obciążenia rachunku bankowego Zamawiającego. </w:t>
      </w:r>
    </w:p>
    <w:p w14:paraId="3CA7EA1C"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Podstawą wystawienia faktury jest protokół odbioru końcowego, potwierdzający, że Przedmiot Umowy został wykonany bez zastrzeżeń, podpisany przez upoważnionego przedstawiciela Zamawiającego.</w:t>
      </w:r>
    </w:p>
    <w:p w14:paraId="10CCFCC8"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W przypadku gdy protokół odbioru końcowego zawiera informacje o zastrzeżeniach, dotyczących prawidłowego wykonania Przedmiotu Umowy stwierdzonych przez Zamawiającego podczas odbioru, podstawą do wystawienia faktury końcowej jest protokół potwierdzający usunięcie ww. uchybień, podpisany przez upoważnionego przedstawiciela Zamawiającego.</w:t>
      </w:r>
    </w:p>
    <w:p w14:paraId="230A3882" w14:textId="2B593949"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Wykonawca bez pisemnej zgody Zamawiającego nie może dokonać cesji wierzytelności, wynikających z tytułu realizacji Umowy</w:t>
      </w:r>
      <w:r>
        <w:rPr>
          <w:rFonts w:ascii="Times New Roman" w:hAnsi="Times New Roman" w:cs="Times New Roman"/>
          <w:sz w:val="24"/>
          <w:szCs w:val="24"/>
        </w:rPr>
        <w:t xml:space="preserve"> na inne podmioty z wyłączeniem podwykonawców</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6E2EB25E" w14:textId="3761552C" w:rsidR="00A07956" w:rsidRPr="00EC64EA" w:rsidRDefault="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40A3720D" w14:textId="77777777" w:rsidR="00D529BF" w:rsidRPr="00D529BF" w:rsidRDefault="00D529BF" w:rsidP="00D529BF">
      <w:pPr>
        <w:numPr>
          <w:ilvl w:val="1"/>
          <w:numId w:val="7"/>
        </w:numPr>
        <w:spacing w:after="0"/>
        <w:ind w:left="709" w:hanging="425"/>
        <w:jc w:val="both"/>
        <w:rPr>
          <w:rFonts w:ascii="Times New Roman" w:hAnsi="Times New Roman" w:cs="Times New Roman"/>
          <w:sz w:val="24"/>
          <w:szCs w:val="24"/>
        </w:rPr>
      </w:pPr>
      <w:r w:rsidRPr="00D529BF">
        <w:rPr>
          <w:rFonts w:ascii="Times New Roman" w:hAnsi="Times New Roman" w:cs="Times New Roman"/>
          <w:sz w:val="24"/>
          <w:szCs w:val="24"/>
        </w:rPr>
        <w:t>Wykonawca w trakcie wykonywania Umowy może:</w:t>
      </w:r>
    </w:p>
    <w:p w14:paraId="595B25A0" w14:textId="77777777" w:rsidR="00D529BF" w:rsidRPr="00D529BF" w:rsidRDefault="00D529BF" w:rsidP="002D4C35">
      <w:pPr>
        <w:numPr>
          <w:ilvl w:val="1"/>
          <w:numId w:val="61"/>
        </w:numPr>
        <w:spacing w:after="0"/>
        <w:jc w:val="both"/>
        <w:rPr>
          <w:rFonts w:ascii="Times New Roman" w:hAnsi="Times New Roman" w:cs="Times New Roman"/>
          <w:sz w:val="24"/>
          <w:szCs w:val="24"/>
        </w:rPr>
      </w:pPr>
      <w:r w:rsidRPr="00D529BF">
        <w:rPr>
          <w:rFonts w:ascii="Times New Roman" w:hAnsi="Times New Roman" w:cs="Times New Roman"/>
          <w:sz w:val="24"/>
          <w:szCs w:val="24"/>
        </w:rPr>
        <w:t>zrezygnować z podwykonawstwa,</w:t>
      </w:r>
    </w:p>
    <w:p w14:paraId="18BF6137" w14:textId="77777777" w:rsidR="00D529BF" w:rsidRPr="00D529BF" w:rsidRDefault="00D529BF" w:rsidP="002D4C35">
      <w:pPr>
        <w:numPr>
          <w:ilvl w:val="1"/>
          <w:numId w:val="61"/>
        </w:numPr>
        <w:spacing w:after="0"/>
        <w:jc w:val="both"/>
        <w:rPr>
          <w:rFonts w:ascii="Times New Roman" w:hAnsi="Times New Roman" w:cs="Times New Roman"/>
          <w:sz w:val="24"/>
          <w:szCs w:val="24"/>
        </w:rPr>
      </w:pPr>
      <w:r w:rsidRPr="00D529BF">
        <w:rPr>
          <w:rFonts w:ascii="Times New Roman" w:hAnsi="Times New Roman" w:cs="Times New Roman"/>
          <w:sz w:val="24"/>
          <w:szCs w:val="24"/>
        </w:rPr>
        <w:lastRenderedPageBreak/>
        <w:t>zmienić podwykonawcę.</w:t>
      </w:r>
    </w:p>
    <w:p w14:paraId="40FD40C7" w14:textId="086CA071" w:rsidR="00D529BF" w:rsidRPr="00D529BF" w:rsidRDefault="00D529BF">
      <w:pPr>
        <w:numPr>
          <w:ilvl w:val="1"/>
          <w:numId w:val="7"/>
        </w:numPr>
        <w:spacing w:after="0"/>
        <w:ind w:left="709" w:hanging="425"/>
        <w:jc w:val="both"/>
        <w:rPr>
          <w:rFonts w:ascii="Times New Roman" w:hAnsi="Times New Roman" w:cs="Times New Roman"/>
          <w:sz w:val="24"/>
          <w:szCs w:val="24"/>
        </w:rPr>
      </w:pPr>
      <w:r w:rsidRPr="00D529BF">
        <w:rPr>
          <w:rFonts w:ascii="Times New Roman" w:hAnsi="Times New Roman" w:cs="Times New Roman"/>
          <w:sz w:val="24"/>
          <w:szCs w:val="24"/>
        </w:rPr>
        <w:t>Wykonawca zawiadamia Zamawiającego o wszelkich zmianach w odniesieniu do informacji, o których mowa w ust.1, w trakcie realizacji zamówienia, a także przekazuje wymagane informacje na temat nowych podwykonawców, którym w późniejszym okresie zamierza powierzyć realizację prac.</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5FC61D5E"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164FB8">
        <w:rPr>
          <w:rFonts w:ascii="Times New Roman" w:hAnsi="Times New Roman" w:cs="Times New Roman"/>
          <w:b/>
          <w:sz w:val="24"/>
          <w:szCs w:val="24"/>
        </w:rPr>
        <w:t>7</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34280960"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działalności gospodarczej związanej z</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A934D8">
        <w:rPr>
          <w:rFonts w:ascii="Times New Roman" w:hAnsi="Times New Roman" w:cs="Times New Roman"/>
          <w:sz w:val="24"/>
          <w:szCs w:val="24"/>
        </w:rPr>
        <w:t>15</w:t>
      </w:r>
      <w:r w:rsidRPr="00EC64EA">
        <w:rPr>
          <w:rFonts w:ascii="Times New Roman" w:hAnsi="Times New Roman" w:cs="Times New Roman"/>
          <w:sz w:val="24"/>
          <w:szCs w:val="24"/>
        </w:rPr>
        <w:t xml:space="preserve">.000,00 zł (słownie: </w:t>
      </w:r>
      <w:r w:rsidR="008523C8">
        <w:rPr>
          <w:rFonts w:ascii="Times New Roman" w:hAnsi="Times New Roman" w:cs="Times New Roman"/>
          <w:sz w:val="24"/>
          <w:szCs w:val="24"/>
        </w:rPr>
        <w:t xml:space="preserve">piętnaście </w:t>
      </w:r>
      <w:r w:rsidR="00D57053">
        <w:rPr>
          <w:rFonts w:ascii="Times New Roman" w:hAnsi="Times New Roman" w:cs="Times New Roman"/>
          <w:sz w:val="24"/>
          <w:szCs w:val="24"/>
        </w:rPr>
        <w:t>tysięcy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6EEB39FB"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4687BA63"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 xml:space="preserve">W sytuacji, gdy wskutek </w:t>
      </w:r>
      <w:r w:rsidR="00705ED1">
        <w:rPr>
          <w:rFonts w:ascii="Times New Roman" w:hAnsi="Times New Roman" w:cs="Times New Roman"/>
          <w:sz w:val="24"/>
          <w:szCs w:val="24"/>
        </w:rPr>
        <w:t xml:space="preserve">y </w:t>
      </w:r>
      <w:r w:rsidR="000C6A13" w:rsidRPr="00EC64EA">
        <w:rPr>
          <w:rFonts w:ascii="Times New Roman" w:hAnsi="Times New Roman" w:cs="Times New Roman"/>
          <w:sz w:val="24"/>
          <w:szCs w:val="24"/>
        </w:rPr>
        <w:t xml:space="preserve"> </w:t>
      </w:r>
      <w:r w:rsidRPr="00EC64EA">
        <w:rPr>
          <w:rFonts w:ascii="Times New Roman" w:hAnsi="Times New Roman" w:cs="Times New Roman"/>
          <w:sz w:val="24"/>
          <w:szCs w:val="24"/>
        </w:rPr>
        <w:t>wystąpi konieczność przedłużenia terminu realizacji przedmiotu zamówienia, Wykonawca zobowiązany jest do przedłużenia terminu ważności polisy OC albo, jeśli nie jest to możliwe – do wniesienia nowej polisy OC na okres wynikający z</w:t>
      </w:r>
      <w:r w:rsidR="00705ED1">
        <w:rPr>
          <w:rFonts w:ascii="Times New Roman" w:hAnsi="Times New Roman" w:cs="Times New Roman"/>
          <w:sz w:val="24"/>
          <w:szCs w:val="24"/>
        </w:rPr>
        <w:t> </w:t>
      </w:r>
      <w:r w:rsidRPr="00EC64EA">
        <w:rPr>
          <w:rFonts w:ascii="Times New Roman" w:hAnsi="Times New Roman" w:cs="Times New Roman"/>
          <w:sz w:val="24"/>
          <w:szCs w:val="24"/>
        </w:rPr>
        <w:t xml:space="preserve">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56A9F648" w14:textId="77777777" w:rsidR="005921B7" w:rsidRPr="00EC64EA" w:rsidRDefault="005921B7" w:rsidP="008E4F2B">
      <w:pPr>
        <w:spacing w:after="0"/>
        <w:jc w:val="both"/>
        <w:rPr>
          <w:rFonts w:ascii="Times New Roman" w:hAnsi="Times New Roman" w:cs="Times New Roman"/>
          <w:sz w:val="24"/>
          <w:szCs w:val="24"/>
        </w:rPr>
      </w:pPr>
    </w:p>
    <w:p w14:paraId="0805230A" w14:textId="235322DB"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w:t>
      </w:r>
      <w:r w:rsidR="00C12462">
        <w:rPr>
          <w:rFonts w:ascii="Times New Roman" w:hAnsi="Times New Roman" w:cs="Times New Roman"/>
          <w:b/>
          <w:sz w:val="24"/>
          <w:szCs w:val="24"/>
        </w:rPr>
        <w:t>8</w:t>
      </w:r>
    </w:p>
    <w:p w14:paraId="41AA8350" w14:textId="6006319E" w:rsidR="00E8148D" w:rsidRPr="00EC64EA" w:rsidRDefault="00E8148D">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7EFC64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za naruszenie na terenie budowy przepisów bhp, udokumentowane dwukrotnym wpisem do dziennika budowy (przez przedstawiciela Zamawiającego) w</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wysokości </w:t>
      </w:r>
      <w:r w:rsidR="00C12462">
        <w:rPr>
          <w:rFonts w:ascii="Times New Roman" w:hAnsi="Times New Roman" w:cs="Times New Roman"/>
          <w:b/>
          <w:sz w:val="24"/>
          <w:szCs w:val="24"/>
        </w:rPr>
        <w:t>1.0</w:t>
      </w:r>
      <w:r w:rsidRPr="00EC64EA">
        <w:rPr>
          <w:rFonts w:ascii="Times New Roman" w:hAnsi="Times New Roman" w:cs="Times New Roman"/>
          <w:b/>
          <w:sz w:val="24"/>
          <w:szCs w:val="24"/>
        </w:rPr>
        <w:t>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58BD7CF9"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361BC8D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zastrzega sobie prawo do potrącania kar umownych z faktury wystawionej przez Wykonawcę.</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72E5824D" w14:textId="379843BA"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C12462">
        <w:rPr>
          <w:rFonts w:ascii="Times New Roman" w:hAnsi="Times New Roman" w:cs="Times New Roman"/>
          <w:b/>
          <w:sz w:val="24"/>
          <w:szCs w:val="24"/>
        </w:rPr>
        <w:t>9</w:t>
      </w:r>
    </w:p>
    <w:p w14:paraId="38E6AF4A" w14:textId="62F4322C" w:rsidR="0010067C" w:rsidRPr="00EC64EA" w:rsidRDefault="0010067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r>
      <w:r w:rsidRPr="00EC64EA">
        <w:rPr>
          <w:rFonts w:ascii="Times New Roman" w:hAnsi="Times New Roman" w:cs="Times New Roman"/>
          <w:sz w:val="24"/>
          <w:szCs w:val="24"/>
        </w:rPr>
        <w:lastRenderedPageBreak/>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72FDA37B"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bookmarkStart w:id="2" w:name="_Hlk71892723"/>
      <w:r>
        <w:rPr>
          <w:rFonts w:ascii="Times New Roman" w:eastAsia="Times New Roman" w:hAnsi="Times New Roman" w:cs="Times New Roman"/>
          <w:bCs/>
          <w:color w:val="000000"/>
          <w:sz w:val="24"/>
          <w:szCs w:val="24"/>
        </w:rPr>
        <w:t xml:space="preserve">spis treści, </w:t>
      </w:r>
    </w:p>
    <w:p w14:paraId="0775A54A"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decyzja o pozwoleniu na budowę, </w:t>
      </w:r>
    </w:p>
    <w:p w14:paraId="4752C83F"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protokół przekazania placu budowy, </w:t>
      </w:r>
    </w:p>
    <w:p w14:paraId="4DD8F3D9"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budowlaną i wykonawczą wraz z naniesionymi przez uczestników procesu budowlanego zmianami występującymi w toku realizacji z podziałem na poszczególne branże (jeśli występują). </w:t>
      </w:r>
    </w:p>
    <w:p w14:paraId="170FB94E"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 i sprawdzeń (wszystkie branże).</w:t>
      </w:r>
    </w:p>
    <w:p w14:paraId="5144A746" w14:textId="33AAED76"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posegregowanych atestów, DTR, gwarancji i</w:t>
      </w:r>
      <w:r w:rsidR="009C0A6C">
        <w:rPr>
          <w:rFonts w:ascii="Times New Roman" w:eastAsia="Times New Roman" w:hAnsi="Times New Roman" w:cs="Times New Roman"/>
          <w:bCs/>
          <w:color w:val="000000"/>
          <w:sz w:val="24"/>
          <w:szCs w:val="24"/>
        </w:rPr>
        <w:t> </w:t>
      </w:r>
      <w:r>
        <w:rPr>
          <w:rFonts w:ascii="Times New Roman" w:eastAsia="Times New Roman" w:hAnsi="Times New Roman" w:cs="Times New Roman"/>
          <w:bCs/>
          <w:color w:val="000000"/>
          <w:sz w:val="24"/>
          <w:szCs w:val="24"/>
        </w:rPr>
        <w:t xml:space="preserve"> dokumentów na poszczególne użyte materiały i urządzenia wbudowane w dany budynek (dokumentacja powinna być podzielona na branże</w:t>
      </w:r>
      <w:r w:rsidRPr="000A4172">
        <w:rPr>
          <w:rFonts w:ascii="Times New Roman" w:eastAsia="Times New Roman" w:hAnsi="Times New Roman" w:cs="Times New Roman"/>
          <w:bCs/>
          <w:color w:val="000000"/>
          <w:sz w:val="24"/>
          <w:szCs w:val="24"/>
        </w:rPr>
        <w:t>/budowlaną/elektryczną/sanitarną</w:t>
      </w:r>
      <w:r>
        <w:rPr>
          <w:rFonts w:ascii="Times New Roman" w:eastAsia="Times New Roman" w:hAnsi="Times New Roman" w:cs="Times New Roman"/>
          <w:bCs/>
          <w:color w:val="000000"/>
          <w:sz w:val="24"/>
          <w:szCs w:val="24"/>
        </w:rPr>
        <w:t xml:space="preserve"> ze stosownymi wykazami, załączone dokumenty powinny określać poszczególne elementy realizowane w toku inwestycji). </w:t>
      </w:r>
    </w:p>
    <w:p w14:paraId="51D1FC46"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dokumentację zdjęciową budynku oraz wnętrza (w 1 egz.) przed i po wykonaniu prac – na płytach CD/DVD/PenDrive.</w:t>
      </w:r>
    </w:p>
    <w:p w14:paraId="7FC7ED15" w14:textId="77777777" w:rsidR="00C12462" w:rsidRPr="00845C85"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2"/>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25BA370C"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C12462">
        <w:rPr>
          <w:rFonts w:ascii="Times New Roman" w:hAnsi="Times New Roman" w:cs="Times New Roman"/>
          <w:b/>
          <w:sz w:val="24"/>
          <w:szCs w:val="24"/>
        </w:rPr>
        <w:t>0</w:t>
      </w:r>
    </w:p>
    <w:p w14:paraId="0D84D13F" w14:textId="4D35B4ED" w:rsidR="00E8148D" w:rsidRPr="00EC64EA" w:rsidRDefault="00DE6C54" w:rsidP="002D4C35">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1D952464" w14:textId="77777777" w:rsidR="001C3AF6" w:rsidRDefault="00E8148D" w:rsidP="00CD7E0A">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 xml:space="preserve">dla </w:t>
      </w:r>
      <w:r w:rsidR="001C3AF6">
        <w:rPr>
          <w:rFonts w:ascii="Times New Roman" w:hAnsi="Times New Roman" w:cs="Times New Roman"/>
          <w:sz w:val="24"/>
          <w:szCs w:val="24"/>
        </w:rPr>
        <w:t>P</w:t>
      </w:r>
      <w:r w:rsidRPr="00375E6F">
        <w:rPr>
          <w:rFonts w:ascii="Times New Roman" w:hAnsi="Times New Roman" w:cs="Times New Roman"/>
          <w:sz w:val="24"/>
          <w:szCs w:val="24"/>
        </w:rPr>
        <w:t xml:space="preserve">rzedmiotu </w:t>
      </w:r>
      <w:r w:rsidR="000D65DE" w:rsidRPr="00375E6F">
        <w:rPr>
          <w:rFonts w:ascii="Times New Roman" w:hAnsi="Times New Roman" w:cs="Times New Roman"/>
          <w:sz w:val="24"/>
          <w:szCs w:val="24"/>
        </w:rPr>
        <w:t xml:space="preserve">Umowy </w:t>
      </w:r>
      <w:r w:rsidRPr="00375E6F">
        <w:rPr>
          <w:rFonts w:ascii="Times New Roman" w:hAnsi="Times New Roman" w:cs="Times New Roman"/>
          <w:sz w:val="24"/>
          <w:szCs w:val="24"/>
        </w:rPr>
        <w:t>na okres</w:t>
      </w:r>
      <w:r w:rsidR="001C3AF6">
        <w:rPr>
          <w:rFonts w:ascii="Times New Roman" w:hAnsi="Times New Roman" w:cs="Times New Roman"/>
          <w:sz w:val="24"/>
          <w:szCs w:val="24"/>
        </w:rPr>
        <w:t>:</w:t>
      </w:r>
    </w:p>
    <w:p w14:paraId="18DBA929" w14:textId="6852A9DB" w:rsidR="001C3AF6" w:rsidRPr="001C3AF6" w:rsidRDefault="00A036AF" w:rsidP="00E63FC6">
      <w:pPr>
        <w:pStyle w:val="Akapitzlist"/>
        <w:numPr>
          <w:ilvl w:val="0"/>
          <w:numId w:val="57"/>
        </w:numPr>
        <w:spacing w:after="0"/>
        <w:jc w:val="both"/>
        <w:rPr>
          <w:rFonts w:ascii="Times New Roman" w:hAnsi="Times New Roman" w:cs="Times New Roman"/>
          <w:sz w:val="24"/>
          <w:szCs w:val="24"/>
        </w:rPr>
      </w:pPr>
      <w:r w:rsidRPr="00A036AF">
        <w:rPr>
          <w:rFonts w:ascii="Times New Roman" w:hAnsi="Times New Roman" w:cs="Times New Roman"/>
          <w:b/>
          <w:sz w:val="24"/>
          <w:szCs w:val="24"/>
        </w:rPr>
        <w:t>60</w:t>
      </w:r>
      <w:r w:rsidR="00E8148D" w:rsidRPr="001C3AF6">
        <w:rPr>
          <w:rFonts w:ascii="Times New Roman" w:hAnsi="Times New Roman" w:cs="Times New Roman"/>
          <w:sz w:val="24"/>
          <w:szCs w:val="24"/>
        </w:rPr>
        <w:t xml:space="preserve"> </w:t>
      </w:r>
      <w:r w:rsidR="00E8148D" w:rsidRPr="001C3AF6">
        <w:rPr>
          <w:rFonts w:ascii="Times New Roman" w:hAnsi="Times New Roman" w:cs="Times New Roman"/>
          <w:b/>
          <w:sz w:val="24"/>
          <w:szCs w:val="24"/>
        </w:rPr>
        <w:t>miesięcy</w:t>
      </w:r>
      <w:r w:rsidR="00E8148D" w:rsidRPr="001C3AF6">
        <w:rPr>
          <w:rFonts w:ascii="Times New Roman" w:hAnsi="Times New Roman" w:cs="Times New Roman"/>
          <w:i/>
          <w:sz w:val="24"/>
          <w:szCs w:val="24"/>
        </w:rPr>
        <w:t xml:space="preserve"> </w:t>
      </w:r>
      <w:r w:rsidR="001C3AF6" w:rsidRPr="001C3AF6">
        <w:rPr>
          <w:rFonts w:ascii="Times New Roman" w:hAnsi="Times New Roman" w:cs="Times New Roman"/>
          <w:sz w:val="24"/>
          <w:szCs w:val="24"/>
        </w:rPr>
        <w:t>– na robociznę,</w:t>
      </w:r>
    </w:p>
    <w:p w14:paraId="69A727F6" w14:textId="56BC6CE9" w:rsidR="001C3AF6" w:rsidRPr="001C3AF6" w:rsidRDefault="001C3AF6"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Pr>
          <w:rStyle w:val="Odwoanieprzypisudolnego"/>
          <w:rFonts w:ascii="Times New Roman" w:hAnsi="Times New Roman" w:cs="Times New Roman"/>
          <w:b/>
          <w:sz w:val="24"/>
          <w:szCs w:val="24"/>
          <w:highlight w:val="yellow"/>
        </w:rPr>
        <w:footnoteReference w:id="1"/>
      </w:r>
      <w:r>
        <w:rPr>
          <w:rFonts w:ascii="Times New Roman" w:hAnsi="Times New Roman" w:cs="Times New Roman"/>
          <w:b/>
          <w:sz w:val="24"/>
          <w:szCs w:val="24"/>
        </w:rPr>
        <w:t xml:space="preserve"> miesięcy - </w:t>
      </w:r>
      <w:r w:rsidRPr="003B30E0">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wbudowane urządzenia</w:t>
      </w:r>
      <w:r w:rsidRPr="003B30E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materiały, zgodnie z gwarancją producenta,</w:t>
      </w:r>
      <w:r>
        <w:rPr>
          <w:rFonts w:ascii="Times New Roman" w:hAnsi="Times New Roman" w:cs="Times New Roman"/>
          <w:b/>
          <w:sz w:val="24"/>
          <w:szCs w:val="24"/>
        </w:rPr>
        <w:t xml:space="preserve"> </w:t>
      </w:r>
    </w:p>
    <w:p w14:paraId="55947425" w14:textId="4CB4E7E6" w:rsidR="00E8148D" w:rsidRPr="001C3AF6" w:rsidRDefault="001C3AF6" w:rsidP="001C3AF6">
      <w:pPr>
        <w:spacing w:after="0"/>
        <w:ind w:left="720"/>
        <w:jc w:val="both"/>
        <w:rPr>
          <w:rFonts w:ascii="Times New Roman" w:hAnsi="Times New Roman" w:cs="Times New Roman"/>
          <w:sz w:val="24"/>
          <w:szCs w:val="24"/>
        </w:rPr>
      </w:pPr>
      <w:r w:rsidRPr="001C3AF6">
        <w:rPr>
          <w:rFonts w:ascii="Times New Roman" w:hAnsi="Times New Roman" w:cs="Times New Roman"/>
          <w:b/>
          <w:sz w:val="24"/>
          <w:szCs w:val="24"/>
        </w:rPr>
        <w:t xml:space="preserve"> </w:t>
      </w:r>
      <w:r w:rsidR="00E8148D" w:rsidRPr="001C3AF6">
        <w:rPr>
          <w:rFonts w:ascii="Times New Roman" w:hAnsi="Times New Roman" w:cs="Times New Roman"/>
          <w:sz w:val="24"/>
          <w:szCs w:val="24"/>
        </w:rPr>
        <w:t xml:space="preserve">licząc od daty odbioru końcowego robót i zapewnia o </w:t>
      </w:r>
      <w:r w:rsidRPr="001C3AF6">
        <w:rPr>
          <w:rFonts w:ascii="Times New Roman" w:hAnsi="Times New Roman" w:cs="Times New Roman"/>
          <w:sz w:val="24"/>
          <w:szCs w:val="24"/>
        </w:rPr>
        <w:t xml:space="preserve">jego prawidłowym funkcjonowaniu: </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późn.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44847BA0" w:rsidR="00956316" w:rsidRPr="00EC64EA" w:rsidRDefault="00E8148D"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sz w:val="24"/>
          <w:szCs w:val="24"/>
        </w:rPr>
        <w:t>14 dni roboczych</w:t>
      </w:r>
      <w:r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29878EF4"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Termin usunięcia usterek może być wydłużony przez Zamawiającego na pisemny wniosek Wykonawcy. Powiadomienie o stwierdzeniu usterki (wady) może być przekazane faksem lub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206AB401"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w:t>
      </w:r>
      <w:r w:rsidR="005C1697" w:rsidRPr="00EC64EA">
        <w:rPr>
          <w:color w:val="000000"/>
          <w:sz w:val="24"/>
          <w:szCs w:val="24"/>
        </w:rPr>
        <w:t>stanowiące</w:t>
      </w:r>
      <w:r w:rsidR="005C1697">
        <w:rPr>
          <w:color w:val="000000"/>
          <w:sz w:val="24"/>
          <w:szCs w:val="24"/>
        </w:rPr>
        <w:t>go</w:t>
      </w:r>
      <w:r w:rsidR="005C1697" w:rsidRPr="00EC64EA">
        <w:rPr>
          <w:color w:val="000000"/>
          <w:sz w:val="24"/>
          <w:szCs w:val="24"/>
        </w:rPr>
        <w:t xml:space="preserve"> </w:t>
      </w:r>
      <w:r w:rsidRPr="00EC64EA">
        <w:rPr>
          <w:b/>
          <w:bCs/>
          <w:color w:val="000000"/>
          <w:sz w:val="24"/>
          <w:szCs w:val="24"/>
        </w:rPr>
        <w:t>Załącznik nr 4</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3A182A09"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xml:space="preserve">§ </w:t>
      </w:r>
      <w:r w:rsidR="00C12462">
        <w:rPr>
          <w:color w:val="000000"/>
          <w:sz w:val="24"/>
          <w:szCs w:val="24"/>
        </w:rPr>
        <w:t>9</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lastRenderedPageBreak/>
        <w:t>Zamawiający może zażądać usunięcia wad lub usterek w sposób przez siebie określony, a Wykonawca związany jest żądaniem Zamawiającego.</w:t>
      </w:r>
    </w:p>
    <w:p w14:paraId="407AD206" w14:textId="50C4EC11" w:rsidR="003B0A0D" w:rsidRPr="002D4C35"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nieusunięcia wad lub usterek w terminach wskazanych przez Zamawiającego w protokole końcowym odbioru robót lub w okresie rękojmi za wady lub gwarancji, Wykonawca wyraża zgodę na zastępcze usunięcie wad i usterek na koszt i odpowiedzialność Wykonawcy.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5220235D"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w:t>
      </w:r>
      <w:r w:rsidR="00C12462">
        <w:rPr>
          <w:rFonts w:ascii="Times New Roman" w:hAnsi="Times New Roman" w:cs="Times New Roman"/>
          <w:b/>
          <w:sz w:val="24"/>
          <w:szCs w:val="24"/>
          <w:lang w:val="cs-CZ"/>
        </w:rPr>
        <w:t>1</w:t>
      </w:r>
    </w:p>
    <w:p w14:paraId="446FBB1C" w14:textId="7E6566BC" w:rsidR="006E0DA5" w:rsidRPr="00EC64EA" w:rsidRDefault="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split payment.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późn.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43FEE30" w14:textId="77777777" w:rsidR="008E3F4C" w:rsidRPr="00EC64EA" w:rsidRDefault="008E3F4C" w:rsidP="008E3F4C">
      <w:pPr>
        <w:spacing w:after="0"/>
        <w:ind w:left="720"/>
        <w:jc w:val="both"/>
        <w:rPr>
          <w:rFonts w:ascii="Times New Roman" w:hAnsi="Times New Roman" w:cs="Times New Roman"/>
          <w:sz w:val="24"/>
          <w:szCs w:val="24"/>
          <w:lang w:val="cs-CZ"/>
        </w:rPr>
      </w:pPr>
    </w:p>
    <w:p w14:paraId="33528DA4" w14:textId="77777777" w:rsidR="006E0DA5" w:rsidRDefault="006E0DA5" w:rsidP="002D4C35">
      <w:pPr>
        <w:spacing w:after="0"/>
        <w:rPr>
          <w:rFonts w:ascii="Times New Roman" w:hAnsi="Times New Roman" w:cs="Times New Roman"/>
          <w:b/>
          <w:sz w:val="24"/>
          <w:szCs w:val="24"/>
        </w:rPr>
      </w:pPr>
    </w:p>
    <w:p w14:paraId="16D0FC99" w14:textId="472D7F33" w:rsidR="00E8148D" w:rsidRPr="00EC64EA" w:rsidRDefault="005921B7" w:rsidP="00DB6E19">
      <w:pPr>
        <w:spacing w:after="0"/>
        <w:jc w:val="center"/>
        <w:rPr>
          <w:rFonts w:ascii="Times New Roman" w:hAnsi="Times New Roman" w:cs="Times New Roman"/>
          <w:b/>
          <w:sz w:val="24"/>
          <w:szCs w:val="24"/>
        </w:rPr>
      </w:pPr>
      <w:bookmarkStart w:id="3" w:name="3._Strona_umowy,_o_której_mowa_w_ust._1,"/>
      <w:bookmarkStart w:id="4" w:name="4._Zamawiający,_po_stwierdzeniu,_że_okol"/>
      <w:bookmarkStart w:id="5" w:name="3)_zmianę_zakresu_świadczenia_wykonawcy_"/>
      <w:bookmarkStart w:id="6" w:name="5._Jeżeli_umowa,_o_której_mowa_w_ust._1,"/>
      <w:bookmarkStart w:id="7" w:name="6._Jeżeli_umowa,_o_której_mowa_w_ust._1,"/>
      <w:bookmarkStart w:id="8" w:name="1)_zmianę_terminu_wykonania_umowy_lub_je"/>
      <w:bookmarkEnd w:id="3"/>
      <w:bookmarkEnd w:id="4"/>
      <w:bookmarkEnd w:id="5"/>
      <w:bookmarkEnd w:id="6"/>
      <w:bookmarkEnd w:id="7"/>
      <w:bookmarkEnd w:id="8"/>
      <w:r w:rsidRPr="00EC64EA">
        <w:rPr>
          <w:rFonts w:ascii="Times New Roman" w:hAnsi="Times New Roman" w:cs="Times New Roman"/>
          <w:b/>
          <w:sz w:val="24"/>
          <w:szCs w:val="24"/>
        </w:rPr>
        <w:t xml:space="preserve">§ </w:t>
      </w:r>
      <w:r w:rsidR="006E0DA5" w:rsidRPr="00EC64EA">
        <w:rPr>
          <w:rFonts w:ascii="Times New Roman" w:hAnsi="Times New Roman" w:cs="Times New Roman"/>
          <w:b/>
          <w:sz w:val="24"/>
          <w:szCs w:val="24"/>
        </w:rPr>
        <w:t>1</w:t>
      </w:r>
      <w:r w:rsidR="006E0DA5">
        <w:rPr>
          <w:rFonts w:ascii="Times New Roman" w:hAnsi="Times New Roman" w:cs="Times New Roman"/>
          <w:b/>
          <w:sz w:val="24"/>
          <w:szCs w:val="24"/>
        </w:rPr>
        <w:t>2</w:t>
      </w:r>
    </w:p>
    <w:p w14:paraId="0D69FA7D" w14:textId="13232898" w:rsidR="006E0DA5" w:rsidRPr="00EC64EA" w:rsidRDefault="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Zamawiającemu przysługuje prawo odstąpienia od umowy,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0C9052FC"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w:t>
      </w:r>
      <w:r w:rsidR="00C12462">
        <w:rPr>
          <w:rFonts w:ascii="Times New Roman" w:hAnsi="Times New Roman" w:cs="Times New Roman"/>
          <w:sz w:val="24"/>
          <w:szCs w:val="24"/>
        </w:rPr>
        <w:t>r</w:t>
      </w:r>
      <w:r w:rsidRPr="00EC64EA">
        <w:rPr>
          <w:rFonts w:ascii="Times New Roman" w:hAnsi="Times New Roman" w:cs="Times New Roman"/>
          <w:sz w:val="24"/>
          <w:szCs w:val="24"/>
        </w:rPr>
        <w:t xml:space="preserve">obót zgodnie z warunkami Umowy lub </w:t>
      </w:r>
      <w:r w:rsidR="00C12462">
        <w:rPr>
          <w:rFonts w:ascii="Times New Roman" w:hAnsi="Times New Roman" w:cs="Times New Roman"/>
          <w:sz w:val="24"/>
          <w:szCs w:val="24"/>
        </w:rPr>
        <w:t>d</w:t>
      </w:r>
      <w:r w:rsidRPr="00EC64EA">
        <w:rPr>
          <w:rFonts w:ascii="Times New Roman" w:hAnsi="Times New Roman" w:cs="Times New Roman"/>
          <w:sz w:val="24"/>
          <w:szCs w:val="24"/>
        </w:rPr>
        <w:t>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7B720D0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 chwili zawarcia </w:t>
      </w:r>
      <w:r w:rsidR="00CC0FED">
        <w:rPr>
          <w:rFonts w:ascii="Times New Roman" w:hAnsi="Times New Roman" w:cs="Times New Roman"/>
          <w:sz w:val="24"/>
          <w:szCs w:val="24"/>
        </w:rPr>
        <w:t>U</w:t>
      </w:r>
      <w:r w:rsidRPr="00EC64EA">
        <w:rPr>
          <w:rFonts w:ascii="Times New Roman" w:hAnsi="Times New Roman" w:cs="Times New Roman"/>
          <w:sz w:val="24"/>
          <w:szCs w:val="24"/>
        </w:rPr>
        <w:t>mowy podlegał wykluczeniu na podstawie okoliczności określonych w dokumentach zamówienia,</w:t>
      </w:r>
    </w:p>
    <w:p w14:paraId="4F60F01E" w14:textId="1324AE80" w:rsidR="0007165F"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tym zakresie wskazanych w § </w:t>
      </w:r>
      <w:r w:rsidR="00CC0FED">
        <w:rPr>
          <w:rFonts w:ascii="Times New Roman" w:hAnsi="Times New Roman" w:cs="Times New Roman"/>
          <w:sz w:val="24"/>
          <w:szCs w:val="24"/>
        </w:rPr>
        <w:t>7</w:t>
      </w:r>
      <w:r w:rsidRPr="00EC64EA">
        <w:rPr>
          <w:rFonts w:ascii="Times New Roman" w:hAnsi="Times New Roman" w:cs="Times New Roman"/>
          <w:sz w:val="24"/>
          <w:szCs w:val="24"/>
        </w:rPr>
        <w:t xml:space="preserve"> Umowy.</w:t>
      </w:r>
    </w:p>
    <w:p w14:paraId="6FA1DD97" w14:textId="69F29385" w:rsidR="00945FB2" w:rsidRPr="00945FB2" w:rsidRDefault="00945FB2" w:rsidP="00945FB2">
      <w:pPr>
        <w:pStyle w:val="Akapitzlist"/>
        <w:numPr>
          <w:ilvl w:val="0"/>
          <w:numId w:val="22"/>
        </w:numPr>
        <w:spacing w:after="0"/>
        <w:rPr>
          <w:rFonts w:ascii="Times New Roman" w:hAnsi="Times New Roman" w:cs="Times New Roman"/>
          <w:sz w:val="24"/>
          <w:szCs w:val="24"/>
        </w:rPr>
      </w:pPr>
      <w:r w:rsidRPr="00945FB2">
        <w:rPr>
          <w:rFonts w:ascii="Times New Roman" w:hAnsi="Times New Roman" w:cs="Times New Roman"/>
          <w:sz w:val="24"/>
          <w:szCs w:val="24"/>
        </w:rPr>
        <w:t>W przypadku, gdy lokator lokalu, o którym mowa w § 1 ust. 1 Umowy, nie udostępnia go w celu realizacji prac określonych Umową.</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na skutek polecenia Zamawiającego przerwa lub opóźnienie w wykonywaniu robót trwa dłużej niż 21 dni.</w:t>
      </w:r>
    </w:p>
    <w:p w14:paraId="2B2E0D44" w14:textId="3F64992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umowy 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9C0A6C">
        <w:rPr>
          <w:rFonts w:ascii="Times New Roman" w:hAnsi="Times New Roman" w:cs="Times New Roman"/>
          <w:sz w:val="24"/>
          <w:szCs w:val="24"/>
        </w:rPr>
        <w:t> </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5466B7E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Odstąpienie od umowy 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odstąpienia od umowy Wykonawcę oraz Zamawiającego obciążają następujące obowiązki szczegółowe:</w:t>
      </w:r>
    </w:p>
    <w:p w14:paraId="7E904451"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Wykonawca nie przedstawi protokołu, o którym mowa w pkt 1 w wyznaczonym terminie, protokół inwentaryzacji robót w toku zostanie sporządzony przez </w:t>
      </w:r>
      <w:r w:rsidRPr="00EC64EA">
        <w:rPr>
          <w:rFonts w:ascii="Times New Roman" w:hAnsi="Times New Roman" w:cs="Times New Roman"/>
          <w:sz w:val="24"/>
          <w:szCs w:val="24"/>
        </w:rPr>
        <w:lastRenderedPageBreak/>
        <w:t>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03AA5D89"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umowy 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1154BD2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9C0A6C">
        <w:t> </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3865D1AE"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6E0DA5" w:rsidRPr="00EC64EA">
        <w:rPr>
          <w:rFonts w:ascii="Times New Roman" w:hAnsi="Times New Roman" w:cs="Times New Roman"/>
          <w:b/>
          <w:sz w:val="24"/>
          <w:szCs w:val="24"/>
        </w:rPr>
        <w:t>1</w:t>
      </w:r>
      <w:r w:rsidR="006E0DA5">
        <w:rPr>
          <w:rFonts w:ascii="Times New Roman" w:hAnsi="Times New Roman" w:cs="Times New Roman"/>
          <w:b/>
          <w:sz w:val="24"/>
          <w:szCs w:val="24"/>
        </w:rPr>
        <w:t>3</w:t>
      </w:r>
    </w:p>
    <w:p w14:paraId="78908335" w14:textId="46D91115" w:rsidR="006E0DA5" w:rsidRPr="00EC64EA" w:rsidRDefault="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Pr="00EC64EA" w:rsidRDefault="00DB6E19" w:rsidP="00E8148D">
      <w:pPr>
        <w:spacing w:after="0"/>
        <w:jc w:val="both"/>
        <w:rPr>
          <w:rFonts w:ascii="Times New Roman" w:hAnsi="Times New Roman" w:cs="Times New Roman"/>
          <w:b/>
          <w:sz w:val="24"/>
          <w:szCs w:val="24"/>
        </w:rPr>
      </w:pPr>
    </w:p>
    <w:p w14:paraId="42FEA8F3" w14:textId="3529DD7F"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6E0DA5">
        <w:rPr>
          <w:rFonts w:ascii="Times New Roman" w:hAnsi="Times New Roman" w:cs="Times New Roman"/>
          <w:b/>
          <w:sz w:val="24"/>
          <w:szCs w:val="24"/>
        </w:rPr>
        <w:t>14</w:t>
      </w:r>
    </w:p>
    <w:p w14:paraId="6CA63AAE" w14:textId="22233073" w:rsidR="00AF018C" w:rsidRPr="00EC64EA" w:rsidRDefault="00B66EB4">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0F60AAB8" w14:textId="77777777" w:rsidR="006E0DA5" w:rsidRPr="006E0DA5" w:rsidRDefault="006E0DA5" w:rsidP="002D4C35">
      <w:pPr>
        <w:spacing w:after="0"/>
        <w:jc w:val="both"/>
        <w:rPr>
          <w:rFonts w:ascii="Times New Roman" w:hAnsi="Times New Roman" w:cs="Times New Roman"/>
          <w:bCs/>
          <w:sz w:val="24"/>
          <w:szCs w:val="24"/>
        </w:rPr>
      </w:pPr>
      <w:r w:rsidRPr="006E0DA5">
        <w:rPr>
          <w:rFonts w:ascii="Times New Roman" w:hAnsi="Times New Roman" w:cs="Times New Roman"/>
          <w:bCs/>
          <w:sz w:val="24"/>
          <w:szCs w:val="24"/>
        </w:rPr>
        <w:t xml:space="preserve">Wykonawca oświadcza, że zapoznał się z klauzulą informacyjną RODO, stanowiącą załącznik nr 5 do niniejszej umowy. </w:t>
      </w:r>
    </w:p>
    <w:p w14:paraId="01E5CD19" w14:textId="77777777" w:rsidR="00B66EB4" w:rsidRPr="00B66EB4" w:rsidRDefault="00B66EB4" w:rsidP="002D4C35">
      <w:pPr>
        <w:suppressAutoHyphens/>
        <w:autoSpaceDN w:val="0"/>
        <w:spacing w:after="0"/>
        <w:jc w:val="both"/>
        <w:textAlignment w:val="baseline"/>
        <w:rPr>
          <w:rFonts w:ascii="Times New Roman" w:eastAsia="Calibri" w:hAnsi="Times New Roman" w:cs="Times New Roman"/>
          <w:sz w:val="24"/>
          <w:szCs w:val="24"/>
        </w:rPr>
      </w:pPr>
    </w:p>
    <w:p w14:paraId="67F9EB42" w14:textId="7B20526E"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t xml:space="preserve">§ </w:t>
      </w:r>
      <w:r w:rsidR="006E0DA5" w:rsidRPr="00B66EB4">
        <w:rPr>
          <w:rFonts w:ascii="Times New Roman" w:eastAsia="Calibri" w:hAnsi="Times New Roman" w:cs="Times New Roman"/>
          <w:b/>
          <w:sz w:val="24"/>
          <w:szCs w:val="24"/>
        </w:rPr>
        <w:t>1</w:t>
      </w:r>
      <w:r w:rsidR="006E0DA5">
        <w:rPr>
          <w:rFonts w:ascii="Times New Roman" w:eastAsia="Calibri" w:hAnsi="Times New Roman" w:cs="Times New Roman"/>
          <w:b/>
          <w:sz w:val="24"/>
          <w:szCs w:val="24"/>
        </w:rPr>
        <w:t>5</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lastRenderedPageBreak/>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22073ADA" w:rsidR="00B66EB4" w:rsidRPr="00B66EB4" w:rsidRDefault="006E0DA5"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3E0C16">
        <w:rPr>
          <w:rFonts w:ascii="Times New Roman" w:hAnsi="Times New Roman" w:cs="Times New Roman"/>
          <w:sz w:val="24"/>
          <w:szCs w:val="24"/>
        </w:rPr>
        <w:t>Kartą Postępowania</w:t>
      </w:r>
      <w:r w:rsidRPr="00B66EB4" w:rsidDel="006E0DA5">
        <w:rPr>
          <w:rFonts w:ascii="Times New Roman" w:eastAsia="Times New Roman" w:hAnsi="Times New Roman" w:cs="Times New Roman"/>
          <w:color w:val="000000"/>
          <w:spacing w:val="-3"/>
          <w:sz w:val="24"/>
          <w:szCs w:val="24"/>
          <w:lang w:eastAsia="ar-SA"/>
        </w:rPr>
        <w:t xml:space="preserve"> </w:t>
      </w:r>
      <w:r w:rsidR="00B66EB4" w:rsidRPr="00B66EB4">
        <w:rPr>
          <w:rFonts w:ascii="Times New Roman" w:eastAsia="Times New Roman" w:hAnsi="Times New Roman" w:cs="Times New Roman"/>
          <w:color w:val="000000"/>
          <w:spacing w:val="-3"/>
          <w:sz w:val="24"/>
          <w:szCs w:val="24"/>
          <w:lang w:eastAsia="ar-SA"/>
        </w:rPr>
        <w:t>,</w:t>
      </w:r>
    </w:p>
    <w:p w14:paraId="57B7BE54"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42930D" w14:textId="77777777" w:rsidR="00B66EB4" w:rsidRPr="00B66EB4" w:rsidRDefault="00B66EB4" w:rsidP="00B66EB4">
      <w:pPr>
        <w:widowControl w:val="0"/>
        <w:tabs>
          <w:tab w:val="left" w:pos="356"/>
        </w:tabs>
        <w:suppressAutoHyphens/>
        <w:autoSpaceDN w:val="0"/>
        <w:ind w:left="708"/>
        <w:jc w:val="center"/>
        <w:textAlignment w:val="baseline"/>
        <w:rPr>
          <w:rFonts w:ascii="Times New Roman" w:eastAsia="Calibri" w:hAnsi="Times New Roman" w:cs="Times New Roman"/>
          <w:b/>
          <w:sz w:val="24"/>
          <w:szCs w:val="24"/>
        </w:rPr>
      </w:pPr>
    </w:p>
    <w:p w14:paraId="66100089" w14:textId="0A697E76"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xml:space="preserve">§ </w:t>
      </w:r>
      <w:r w:rsidR="00567683">
        <w:rPr>
          <w:rFonts w:ascii="Times New Roman" w:eastAsia="Calibri" w:hAnsi="Times New Roman" w:cs="Times New Roman"/>
          <w:b/>
          <w:sz w:val="24"/>
          <w:szCs w:val="24"/>
        </w:rPr>
        <w:t>16</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3EDDBEAA"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6E0DA5" w:rsidRPr="003E0C16">
        <w:rPr>
          <w:rFonts w:ascii="Times New Roman" w:hAnsi="Times New Roman" w:cs="Times New Roman"/>
          <w:sz w:val="24"/>
          <w:szCs w:val="24"/>
        </w:rPr>
        <w:t>Kartą Postępowania</w:t>
      </w:r>
      <w:r w:rsidR="006E0DA5" w:rsidRPr="00175171" w:rsidDel="006E0DA5">
        <w:rPr>
          <w:rFonts w:ascii="Times New Roman" w:hAnsi="Times New Roman" w:cs="Times New Roman"/>
          <w:sz w:val="24"/>
          <w:szCs w:val="24"/>
        </w:rPr>
        <w:t xml:space="preserve"> </w:t>
      </w:r>
      <w:r w:rsidR="006E0DA5">
        <w:rPr>
          <w:rFonts w:ascii="Times New Roman" w:hAnsi="Times New Roman" w:cs="Times New Roman"/>
          <w:sz w:val="24"/>
          <w:szCs w:val="24"/>
        </w:rPr>
        <w:t>nr ………………………</w:t>
      </w:r>
      <w:r w:rsidRPr="00B66EB4">
        <w:rPr>
          <w:rFonts w:ascii="Times New Roman" w:eastAsia="Calibri" w:hAnsi="Times New Roman" w:cs="Times New Roman"/>
          <w:iCs/>
          <w:sz w:val="24"/>
          <w:szCs w:val="24"/>
        </w:rPr>
        <w:t xml:space="preserve">, </w:t>
      </w:r>
    </w:p>
    <w:p w14:paraId="6CEFA7DD"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Oferta Wykonawcy z dnia ……..,</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5E460625"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p>
    <w:p w14:paraId="3F66A0D8" w14:textId="7AAB40CC"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5 </w:t>
      </w:r>
      <w:r w:rsidR="006E0DA5">
        <w:rPr>
          <w:rFonts w:ascii="Times New Roman" w:eastAsia="Calibri" w:hAnsi="Times New Roman" w:cs="Times New Roman"/>
          <w:sz w:val="24"/>
          <w:szCs w:val="24"/>
        </w:rPr>
        <w:t>–</w:t>
      </w:r>
      <w:r w:rsidRPr="00B66EB4">
        <w:rPr>
          <w:rFonts w:ascii="Times New Roman" w:eastAsia="Calibri" w:hAnsi="Times New Roman" w:cs="Times New Roman"/>
          <w:sz w:val="24"/>
          <w:szCs w:val="24"/>
        </w:rPr>
        <w:t xml:space="preserve"> </w:t>
      </w:r>
      <w:r w:rsidR="006E0DA5">
        <w:rPr>
          <w:rFonts w:ascii="Times New Roman" w:eastAsia="Calibri" w:hAnsi="Times New Roman" w:cs="Times New Roman"/>
          <w:iCs/>
          <w:sz w:val="24"/>
          <w:szCs w:val="24"/>
        </w:rPr>
        <w:t>Klauzula Informacyjna RODO</w:t>
      </w:r>
      <w:r w:rsidRPr="00B66EB4">
        <w:rPr>
          <w:rFonts w:ascii="Times New Roman" w:eastAsia="Calibri" w:hAnsi="Times New Roman" w:cs="Times New Roman"/>
          <w:iCs/>
          <w:sz w:val="24"/>
          <w:szCs w:val="24"/>
        </w:rPr>
        <w:t>.</w:t>
      </w: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DD3F" w14:textId="77777777" w:rsidR="00143908" w:rsidRDefault="00143908" w:rsidP="00850CCB">
      <w:pPr>
        <w:spacing w:after="0" w:line="240" w:lineRule="auto"/>
      </w:pPr>
      <w:r>
        <w:separator/>
      </w:r>
    </w:p>
  </w:endnote>
  <w:endnote w:type="continuationSeparator" w:id="0">
    <w:p w14:paraId="77371311" w14:textId="77777777" w:rsidR="00143908" w:rsidRDefault="00143908"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143908" w:rsidRDefault="00143908">
        <w:pPr>
          <w:pStyle w:val="Stopka"/>
          <w:jc w:val="right"/>
        </w:pPr>
        <w:r>
          <w:fldChar w:fldCharType="begin"/>
        </w:r>
        <w:r>
          <w:instrText>PAGE   \* MERGEFORMAT</w:instrText>
        </w:r>
        <w:r>
          <w:fldChar w:fldCharType="separate"/>
        </w:r>
        <w:r w:rsidR="00DE3E7B">
          <w:rPr>
            <w:noProof/>
          </w:rPr>
          <w:t>15</w:t>
        </w:r>
        <w:r>
          <w:fldChar w:fldCharType="end"/>
        </w:r>
      </w:p>
    </w:sdtContent>
  </w:sdt>
  <w:p w14:paraId="1E8BAA29" w14:textId="77777777" w:rsidR="00143908" w:rsidRDefault="001439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70851" w14:textId="77777777" w:rsidR="00143908" w:rsidRDefault="00143908" w:rsidP="00850CCB">
      <w:pPr>
        <w:spacing w:after="0" w:line="240" w:lineRule="auto"/>
      </w:pPr>
      <w:r>
        <w:separator/>
      </w:r>
    </w:p>
  </w:footnote>
  <w:footnote w:type="continuationSeparator" w:id="0">
    <w:p w14:paraId="66D0C480" w14:textId="77777777" w:rsidR="00143908" w:rsidRDefault="00143908" w:rsidP="00850CCB">
      <w:pPr>
        <w:spacing w:after="0" w:line="240" w:lineRule="auto"/>
      </w:pPr>
      <w:r>
        <w:continuationSeparator/>
      </w:r>
    </w:p>
  </w:footnote>
  <w:footnote w:id="1">
    <w:p w14:paraId="15AAF865" w14:textId="56F663C3" w:rsidR="00143908" w:rsidRDefault="00143908">
      <w:pPr>
        <w:pStyle w:val="Tekstprzypisudolnego"/>
      </w:pPr>
      <w:r>
        <w:rPr>
          <w:rStyle w:val="Odwoanieprzypisudolnego"/>
        </w:rPr>
        <w:footnoteRef/>
      </w:r>
      <w:r>
        <w:t xml:space="preserve"> </w:t>
      </w:r>
      <w:r w:rsidRPr="00E63FC6">
        <w:t xml:space="preserve">Zaoferowany okres gwarancji nie może być krótszy niż </w:t>
      </w:r>
      <w:r>
        <w:t>24</w:t>
      </w:r>
      <w:r w:rsidRPr="00E63FC6">
        <w:t xml:space="preserve"> miesi</w:t>
      </w:r>
      <w:r>
        <w:t>ą</w:t>
      </w:r>
      <w:r w:rsidRPr="00E63FC6">
        <w:t>c</w:t>
      </w:r>
      <w: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2129" w14:textId="41F0C757" w:rsidR="00143908" w:rsidRDefault="00143908" w:rsidP="00902EC4">
    <w:pPr>
      <w:pStyle w:val="Nagwek"/>
      <w:jc w:val="right"/>
      <w:rPr>
        <w:rFonts w:ascii="Times New Roman" w:hAnsi="Times New Roman" w:cs="Times New Roman"/>
        <w:sz w:val="24"/>
        <w:szCs w:val="24"/>
      </w:rPr>
    </w:pPr>
    <w:r>
      <w:rPr>
        <w:rFonts w:ascii="Times New Roman" w:hAnsi="Times New Roman" w:cs="Times New Roman"/>
        <w:sz w:val="24"/>
        <w:szCs w:val="24"/>
      </w:rPr>
      <w:t xml:space="preserve">Załącznik nr </w:t>
    </w:r>
    <w:r w:rsidR="002D4C35">
      <w:rPr>
        <w:rFonts w:ascii="Times New Roman" w:hAnsi="Times New Roman" w:cs="Times New Roman"/>
        <w:sz w:val="24"/>
        <w:szCs w:val="24"/>
      </w:rPr>
      <w:t>5 do Zaproszenia nr AZP.242</w:t>
    </w:r>
    <w:r w:rsidR="00DE3E7B">
      <w:rPr>
        <w:rFonts w:ascii="Times New Roman" w:hAnsi="Times New Roman" w:cs="Times New Roman"/>
        <w:sz w:val="24"/>
        <w:szCs w:val="24"/>
      </w:rPr>
      <w:t>.29.</w:t>
    </w:r>
    <w:r w:rsidR="002D4C35">
      <w:rPr>
        <w:rFonts w:ascii="Times New Roman" w:hAnsi="Times New Roman" w:cs="Times New Roman"/>
        <w:sz w:val="24"/>
        <w:szCs w:val="24"/>
      </w:rPr>
      <w:t xml:space="preserve">NB.2022 z dnia </w:t>
    </w:r>
    <w:r w:rsidR="00DE3E7B">
      <w:rPr>
        <w:rFonts w:ascii="Times New Roman" w:hAnsi="Times New Roman" w:cs="Times New Roman"/>
        <w:sz w:val="24"/>
        <w:szCs w:val="24"/>
      </w:rPr>
      <w:t xml:space="preserve">3 lutego </w:t>
    </w:r>
    <w:r w:rsidR="002D4C35">
      <w:rPr>
        <w:rFonts w:ascii="Times New Roman" w:hAnsi="Times New Roman" w:cs="Times New Roman"/>
        <w:sz w:val="24"/>
        <w:szCs w:val="24"/>
      </w:rPr>
      <w:t>2022</w:t>
    </w:r>
    <w:r>
      <w:rPr>
        <w:rFonts w:ascii="Times New Roman" w:hAnsi="Times New Roman" w:cs="Times New Roman"/>
        <w:sz w:val="24"/>
        <w:szCs w:val="24"/>
      </w:rPr>
      <w:t xml:space="preserve"> r. </w:t>
    </w:r>
  </w:p>
  <w:p w14:paraId="7B080206" w14:textId="77777777" w:rsidR="00143908" w:rsidRPr="00850CCB" w:rsidRDefault="00143908"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8DC6820"/>
    <w:multiLevelType w:val="hybridMultilevel"/>
    <w:tmpl w:val="76B09F02"/>
    <w:lvl w:ilvl="0" w:tplc="0322AE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2"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0"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5"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2"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EFC60AC"/>
    <w:multiLevelType w:val="hybridMultilevel"/>
    <w:tmpl w:val="F752A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7A676D4"/>
    <w:multiLevelType w:val="hybridMultilevel"/>
    <w:tmpl w:val="F51CE992"/>
    <w:lvl w:ilvl="0" w:tplc="221027D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E1426F9"/>
    <w:multiLevelType w:val="hybridMultilevel"/>
    <w:tmpl w:val="D436C4A4"/>
    <w:lvl w:ilvl="0" w:tplc="2E2EE8FA">
      <w:start w:val="1"/>
      <w:numFmt w:val="decimal"/>
      <w:lvlText w:val="%1)"/>
      <w:lvlJc w:val="left"/>
      <w:pPr>
        <w:tabs>
          <w:tab w:val="num" w:pos="720"/>
        </w:tabs>
        <w:ind w:left="720" w:hanging="360"/>
      </w:pPr>
      <w:rPr>
        <w:rFonts w:hint="default"/>
        <w:color w:val="000000"/>
      </w:rPr>
    </w:lvl>
    <w:lvl w:ilvl="1" w:tplc="04150017">
      <w:start w:val="1"/>
      <w:numFmt w:val="lowerLetter"/>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40"/>
  </w:num>
  <w:num w:numId="4">
    <w:abstractNumId w:val="33"/>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4"/>
  </w:num>
  <w:num w:numId="9">
    <w:abstractNumId w:val="49"/>
  </w:num>
  <w:num w:numId="10">
    <w:abstractNumId w:val="3"/>
  </w:num>
  <w:num w:numId="11">
    <w:abstractNumId w:val="31"/>
  </w:num>
  <w:num w:numId="12">
    <w:abstractNumId w:val="1"/>
  </w:num>
  <w:num w:numId="13">
    <w:abstractNumId w:val="30"/>
  </w:num>
  <w:num w:numId="14">
    <w:abstractNumId w:val="38"/>
  </w:num>
  <w:num w:numId="15">
    <w:abstractNumId w:val="11"/>
  </w:num>
  <w:num w:numId="16">
    <w:abstractNumId w:val="56"/>
  </w:num>
  <w:num w:numId="17">
    <w:abstractNumId w:val="36"/>
  </w:num>
  <w:num w:numId="18">
    <w:abstractNumId w:val="39"/>
  </w:num>
  <w:num w:numId="19">
    <w:abstractNumId w:val="41"/>
  </w:num>
  <w:num w:numId="20">
    <w:abstractNumId w:val="4"/>
  </w:num>
  <w:num w:numId="21">
    <w:abstractNumId w:val="46"/>
  </w:num>
  <w:num w:numId="22">
    <w:abstractNumId w:val="21"/>
  </w:num>
  <w:num w:numId="23">
    <w:abstractNumId w:val="59"/>
  </w:num>
  <w:num w:numId="24">
    <w:abstractNumId w:val="9"/>
  </w:num>
  <w:num w:numId="25">
    <w:abstractNumId w:val="43"/>
  </w:num>
  <w:num w:numId="26">
    <w:abstractNumId w:val="54"/>
  </w:num>
  <w:num w:numId="27">
    <w:abstractNumId w:val="17"/>
  </w:num>
  <w:num w:numId="28">
    <w:abstractNumId w:val="22"/>
  </w:num>
  <w:num w:numId="29">
    <w:abstractNumId w:val="25"/>
  </w:num>
  <w:num w:numId="30">
    <w:abstractNumId w:val="50"/>
  </w:num>
  <w:num w:numId="31">
    <w:abstractNumId w:val="29"/>
  </w:num>
  <w:num w:numId="32">
    <w:abstractNumId w:val="42"/>
  </w:num>
  <w:num w:numId="33">
    <w:abstractNumId w:val="26"/>
  </w:num>
  <w:num w:numId="34">
    <w:abstractNumId w:val="32"/>
  </w:num>
  <w:num w:numId="35">
    <w:abstractNumId w:val="52"/>
  </w:num>
  <w:num w:numId="36">
    <w:abstractNumId w:val="57"/>
  </w:num>
  <w:num w:numId="37">
    <w:abstractNumId w:val="53"/>
  </w:num>
  <w:num w:numId="38">
    <w:abstractNumId w:val="47"/>
  </w:num>
  <w:num w:numId="39">
    <w:abstractNumId w:val="12"/>
  </w:num>
  <w:num w:numId="40">
    <w:abstractNumId w:val="20"/>
  </w:num>
  <w:num w:numId="41">
    <w:abstractNumId w:val="27"/>
  </w:num>
  <w:num w:numId="42">
    <w:abstractNumId w:val="51"/>
  </w:num>
  <w:num w:numId="43">
    <w:abstractNumId w:val="60"/>
  </w:num>
  <w:num w:numId="44">
    <w:abstractNumId w:val="13"/>
  </w:num>
  <w:num w:numId="45">
    <w:abstractNumId w:val="8"/>
  </w:num>
  <w:num w:numId="46">
    <w:abstractNumId w:val="35"/>
  </w:num>
  <w:num w:numId="47">
    <w:abstractNumId w:val="37"/>
  </w:num>
  <w:num w:numId="48">
    <w:abstractNumId w:val="24"/>
  </w:num>
  <w:num w:numId="49">
    <w:abstractNumId w:val="5"/>
  </w:num>
  <w:num w:numId="50">
    <w:abstractNumId w:val="18"/>
  </w:num>
  <w:num w:numId="51">
    <w:abstractNumId w:val="55"/>
  </w:num>
  <w:num w:numId="52">
    <w:abstractNumId w:val="28"/>
  </w:num>
  <w:num w:numId="53">
    <w:abstractNumId w:val="19"/>
  </w:num>
  <w:num w:numId="54">
    <w:abstractNumId w:val="62"/>
  </w:num>
  <w:num w:numId="55">
    <w:abstractNumId w:val="48"/>
  </w:num>
  <w:num w:numId="56">
    <w:abstractNumId w:val="6"/>
  </w:num>
  <w:num w:numId="57">
    <w:abstractNumId w:val="44"/>
  </w:num>
  <w:num w:numId="58">
    <w:abstractNumId w:val="58"/>
  </w:num>
  <w:num w:numId="59">
    <w:abstractNumId w:val="45"/>
  </w:num>
  <w:num w:numId="60">
    <w:abstractNumId w:val="15"/>
  </w:num>
  <w:num w:numId="61">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43E5"/>
    <w:rsid w:val="0004491E"/>
    <w:rsid w:val="0004494A"/>
    <w:rsid w:val="00045A4F"/>
    <w:rsid w:val="00046828"/>
    <w:rsid w:val="0004711D"/>
    <w:rsid w:val="00047319"/>
    <w:rsid w:val="00047770"/>
    <w:rsid w:val="00050D5F"/>
    <w:rsid w:val="00051272"/>
    <w:rsid w:val="0005144D"/>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521"/>
    <w:rsid w:val="000A0F10"/>
    <w:rsid w:val="000A155C"/>
    <w:rsid w:val="000A1ABA"/>
    <w:rsid w:val="000A1C93"/>
    <w:rsid w:val="000A38E1"/>
    <w:rsid w:val="000A3FA9"/>
    <w:rsid w:val="000A4172"/>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3908"/>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4FB8"/>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147"/>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9E"/>
    <w:rsid w:val="002761A4"/>
    <w:rsid w:val="00276393"/>
    <w:rsid w:val="002768B2"/>
    <w:rsid w:val="00276A67"/>
    <w:rsid w:val="00276DD5"/>
    <w:rsid w:val="00283195"/>
    <w:rsid w:val="002833BB"/>
    <w:rsid w:val="00283632"/>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4C5A"/>
    <w:rsid w:val="002C73B3"/>
    <w:rsid w:val="002C7406"/>
    <w:rsid w:val="002C757B"/>
    <w:rsid w:val="002C7F2E"/>
    <w:rsid w:val="002D0B07"/>
    <w:rsid w:val="002D0F4A"/>
    <w:rsid w:val="002D1347"/>
    <w:rsid w:val="002D160F"/>
    <w:rsid w:val="002D1C75"/>
    <w:rsid w:val="002D1F91"/>
    <w:rsid w:val="002D3B2B"/>
    <w:rsid w:val="002D3FBA"/>
    <w:rsid w:val="002D4C35"/>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27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785"/>
    <w:rsid w:val="003D6F4C"/>
    <w:rsid w:val="003E0563"/>
    <w:rsid w:val="003E07A4"/>
    <w:rsid w:val="003E0A85"/>
    <w:rsid w:val="003E0C16"/>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A06"/>
    <w:rsid w:val="00426B1B"/>
    <w:rsid w:val="00430164"/>
    <w:rsid w:val="0043051E"/>
    <w:rsid w:val="00430770"/>
    <w:rsid w:val="004307F1"/>
    <w:rsid w:val="00430A0B"/>
    <w:rsid w:val="00430CD8"/>
    <w:rsid w:val="00431D6A"/>
    <w:rsid w:val="00431F15"/>
    <w:rsid w:val="00432FAA"/>
    <w:rsid w:val="0043320A"/>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67683"/>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97"/>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0CB7"/>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0DA5"/>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3DF9"/>
    <w:rsid w:val="007040E9"/>
    <w:rsid w:val="00704146"/>
    <w:rsid w:val="00705026"/>
    <w:rsid w:val="00705DEB"/>
    <w:rsid w:val="00705ED1"/>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0CC"/>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22D"/>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3C8"/>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2EC4"/>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0FC"/>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5FB2"/>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EB2"/>
    <w:rsid w:val="0098111D"/>
    <w:rsid w:val="009819C8"/>
    <w:rsid w:val="0098201D"/>
    <w:rsid w:val="00982E91"/>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A6C"/>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5CE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4EC3"/>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6AF"/>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3031"/>
    <w:rsid w:val="00A831B5"/>
    <w:rsid w:val="00A83882"/>
    <w:rsid w:val="00A83BEB"/>
    <w:rsid w:val="00A83E9E"/>
    <w:rsid w:val="00A84207"/>
    <w:rsid w:val="00A842B7"/>
    <w:rsid w:val="00A8542A"/>
    <w:rsid w:val="00A85681"/>
    <w:rsid w:val="00A85A20"/>
    <w:rsid w:val="00A86505"/>
    <w:rsid w:val="00A86AC3"/>
    <w:rsid w:val="00A87447"/>
    <w:rsid w:val="00A9046B"/>
    <w:rsid w:val="00A90997"/>
    <w:rsid w:val="00A912A4"/>
    <w:rsid w:val="00A915B1"/>
    <w:rsid w:val="00A91C96"/>
    <w:rsid w:val="00A9233B"/>
    <w:rsid w:val="00A9237B"/>
    <w:rsid w:val="00A923E9"/>
    <w:rsid w:val="00A93310"/>
    <w:rsid w:val="00A934D8"/>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2462"/>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0FED"/>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5263"/>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29BF"/>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31D1"/>
    <w:rsid w:val="00DC34E2"/>
    <w:rsid w:val="00DC3A17"/>
    <w:rsid w:val="00DC4ADC"/>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E7B"/>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4A1B"/>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Numerowanie,List Paragraph"/>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Numerowanie Znak,List Paragraph Znak"/>
    <w:link w:val="Akapitzlist"/>
    <w:uiPriority w:val="1"/>
    <w:locked/>
    <w:rsid w:val="00D7501C"/>
  </w:style>
  <w:style w:type="paragraph" w:styleId="Poprawka">
    <w:name w:val="Revision"/>
    <w:hidden/>
    <w:uiPriority w:val="99"/>
    <w:semiHidden/>
    <w:rsid w:val="00276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7598">
      <w:bodyDiv w:val="1"/>
      <w:marLeft w:val="0"/>
      <w:marRight w:val="0"/>
      <w:marTop w:val="0"/>
      <w:marBottom w:val="0"/>
      <w:divBdr>
        <w:top w:val="none" w:sz="0" w:space="0" w:color="auto"/>
        <w:left w:val="none" w:sz="0" w:space="0" w:color="auto"/>
        <w:bottom w:val="none" w:sz="0" w:space="0" w:color="auto"/>
        <w:right w:val="none" w:sz="0" w:space="0" w:color="auto"/>
      </w:divBdr>
    </w:div>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zanny@tbslok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53B7-3647-427A-9F69-ED6EF41D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8987DF8A</Template>
  <TotalTime>31</TotalTime>
  <Pages>15</Pages>
  <Words>5214</Words>
  <Characters>31288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9</cp:revision>
  <cp:lastPrinted>2022-02-03T08:10:00Z</cp:lastPrinted>
  <dcterms:created xsi:type="dcterms:W3CDTF">2022-01-26T09:59:00Z</dcterms:created>
  <dcterms:modified xsi:type="dcterms:W3CDTF">2022-02-03T08:10:00Z</dcterms:modified>
</cp:coreProperties>
</file>