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0DD2" w14:textId="77777777" w:rsidR="005B6BA7" w:rsidRPr="005B6BA7" w:rsidRDefault="005B6BA7" w:rsidP="005B6BA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B6BA7">
        <w:rPr>
          <w:rFonts w:ascii="Times New Roman" w:eastAsia="Times New Roman" w:hAnsi="Times New Roman" w:cs="Times New Roman"/>
          <w:b/>
          <w:i/>
          <w:lang w:eastAsia="ar-SA"/>
        </w:rPr>
        <w:t>Załącznik 1</w:t>
      </w:r>
    </w:p>
    <w:p w14:paraId="685B1F6E" w14:textId="77777777" w:rsidR="005B6BA7" w:rsidRPr="005B6BA7" w:rsidRDefault="005B6BA7" w:rsidP="005B6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AD1BF9E" w14:textId="77777777" w:rsidR="005B6BA7" w:rsidRPr="005B6BA7" w:rsidRDefault="005B6BA7" w:rsidP="005B6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BB0BF28" w14:textId="77777777" w:rsidR="005B6BA7" w:rsidRPr="005B6BA7" w:rsidRDefault="005B6BA7" w:rsidP="005B6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6A22232" w14:textId="77777777" w:rsidR="005B6BA7" w:rsidRPr="005B6BA7" w:rsidRDefault="005B6BA7" w:rsidP="005B6B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B6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Opis oraz warunki zamówienia</w:t>
      </w:r>
    </w:p>
    <w:p w14:paraId="0506A8A4" w14:textId="77777777" w:rsidR="005B6BA7" w:rsidRPr="005B6BA7" w:rsidRDefault="005B6BA7" w:rsidP="005B6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805233" w14:textId="77777777" w:rsidR="005B6BA7" w:rsidRPr="005B6BA7" w:rsidRDefault="005B6BA7" w:rsidP="005B6B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B6BA7">
        <w:rPr>
          <w:rFonts w:ascii="Times" w:eastAsia="Times New Roman" w:hAnsi="Times" w:cs="Times"/>
          <w:i/>
          <w:lang w:eastAsia="ar-SA"/>
        </w:rPr>
        <w:t xml:space="preserve">15810000- </w:t>
      </w:r>
      <w:r w:rsidRPr="005B6BA7">
        <w:rPr>
          <w:rFonts w:ascii="Times New Roman" w:eastAsia="Times New Roman" w:hAnsi="Times New Roman" w:cs="Times New Roman"/>
          <w:lang w:eastAsia="ar-SA"/>
        </w:rPr>
        <w:t>p</w:t>
      </w:r>
      <w:r w:rsidRPr="005B6BA7">
        <w:rPr>
          <w:rFonts w:ascii="Times New Roman" w:eastAsia="Batang" w:hAnsi="Times New Roman" w:cs="Times New Roman"/>
          <w:lang w:eastAsia="ar-SA"/>
        </w:rPr>
        <w:t xml:space="preserve">ieczywo, świeże wyroby piekarskie oraz ciastkarskie </w:t>
      </w:r>
      <w:r w:rsidRPr="005B6BA7">
        <w:rPr>
          <w:rFonts w:ascii="Times New Roman" w:eastAsia="Batang" w:hAnsi="Times New Roman" w:cs="Times New Roman"/>
          <w:lang w:eastAsia="ar-SA"/>
        </w:rPr>
        <w:br/>
      </w:r>
    </w:p>
    <w:tbl>
      <w:tblPr>
        <w:tblW w:w="44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547"/>
        <w:gridCol w:w="1552"/>
      </w:tblGrid>
      <w:tr w:rsidR="005B6BA7" w:rsidRPr="005B6BA7" w14:paraId="5306D0A0" w14:textId="77777777" w:rsidTr="00413F4A">
        <w:trPr>
          <w:trHeight w:val="67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5854" w14:textId="77777777" w:rsidR="005B6BA7" w:rsidRPr="005B6BA7" w:rsidRDefault="005B6BA7" w:rsidP="005B6BA7">
            <w:p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5446" w14:textId="77777777" w:rsidR="005B6BA7" w:rsidRPr="005B6BA7" w:rsidRDefault="005B6BA7" w:rsidP="005B6BA7">
            <w:p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towaru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0DF65" w14:textId="77777777" w:rsidR="005B6BA7" w:rsidRPr="005B6BA7" w:rsidRDefault="005B6BA7" w:rsidP="005B6BA7">
            <w:p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Orientacyjna ilość w </w:t>
            </w:r>
            <w:proofErr w:type="spellStart"/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/kg</w:t>
            </w:r>
          </w:p>
        </w:tc>
      </w:tr>
      <w:tr w:rsidR="005B6BA7" w:rsidRPr="005B6BA7" w14:paraId="0ADECA7C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E6709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43A719" w14:textId="0D8ED4D5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Chleb </w:t>
            </w:r>
            <w:r w:rsidR="00B4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pszenno- </w:t>
            </w: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żytni; bochenek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400 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krojony; opakowanie foliowe; etykieta zawierająca skład pieczywa, oraz datę przydatności do spożycia.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96E5A53" w14:textId="56C316B6" w:rsidR="005B6BA7" w:rsidRPr="005B6BA7" w:rsidRDefault="005B6BA7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0738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01 250</w:t>
            </w: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  <w:p w14:paraId="798BFFBC" w14:textId="77777777" w:rsidR="005B6BA7" w:rsidRPr="005B6BA7" w:rsidRDefault="005B6BA7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BA7" w:rsidRPr="005B6BA7" w14:paraId="24408BC6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9BD7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0941B3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Chleb pszenny; bochenek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400 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krojony; opakowanie foliowe; etykieta zawierająca skład pieczywa, oraz datę przydatności do spożycia.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2A4B84" w14:textId="6CF6F5CF" w:rsidR="005B6BA7" w:rsidRPr="005B6BA7" w:rsidRDefault="000738F9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22 500</w:t>
            </w:r>
            <w:r w:rsidR="005B6BA7"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  <w:p w14:paraId="199FD87A" w14:textId="77777777" w:rsidR="005B6BA7" w:rsidRPr="005B6BA7" w:rsidRDefault="005B6BA7" w:rsidP="005B6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6BA7" w:rsidRPr="005B6BA7" w14:paraId="70172252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F0165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25710F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Bułka tarta; opakowania do </w:t>
            </w:r>
            <w:smartTag w:uri="urn:schemas-microsoft-com:office:smarttags" w:element="metricconverter">
              <w:smartTagPr>
                <w:attr w:name="ProductID" w:val="0.5 k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0.5 kg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6F1F79" w14:textId="77777777" w:rsidR="005B6BA7" w:rsidRPr="005B6BA7" w:rsidRDefault="005B6BA7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kg</w:t>
            </w:r>
          </w:p>
        </w:tc>
      </w:tr>
      <w:tr w:rsidR="005B6BA7" w:rsidRPr="005B6BA7" w14:paraId="62DFCACE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C9AED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2048BF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Bułka z makiem; 100-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150 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opakowanie zbiorcze ( karton, skrzynka).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938847" w14:textId="2EF88B3B" w:rsidR="005B6BA7" w:rsidRPr="005B6BA7" w:rsidRDefault="000738F9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B6BA7"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szt.</w:t>
            </w:r>
          </w:p>
        </w:tc>
      </w:tr>
      <w:tr w:rsidR="005B6BA7" w:rsidRPr="005B6BA7" w14:paraId="5ED5C7DB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437D3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8E5E37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Bułka pszenna (kajzerka) 50-60g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C11F2C" w14:textId="183322E8" w:rsidR="005B6BA7" w:rsidRPr="005B6BA7" w:rsidRDefault="005B6BA7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0738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0 0</w:t>
            </w: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szt.</w:t>
            </w:r>
          </w:p>
        </w:tc>
      </w:tr>
      <w:tr w:rsidR="005B6BA7" w:rsidRPr="005B6BA7" w14:paraId="6B4FD3E3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F38D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6C3DA5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Pączek; 70-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100 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opakowanie zbiorcze ( karton, skrzynka).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85991D" w14:textId="2984E0C8" w:rsidR="005B6BA7" w:rsidRPr="005B6BA7" w:rsidRDefault="000738F9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B6BA7"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szt.</w:t>
            </w:r>
          </w:p>
        </w:tc>
      </w:tr>
      <w:tr w:rsidR="005B6BA7" w:rsidRPr="005B6BA7" w14:paraId="32E37C75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089F2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390B11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Chleb razowy; bochenek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400 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krojony; opakowanie foliowe; etykieta zawierająca skład pieczywa, oraz datę przydatności do spożycia.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6A5249" w14:textId="69B02B4D" w:rsidR="005B6BA7" w:rsidRPr="005B6BA7" w:rsidRDefault="005B6BA7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738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szt.</w:t>
            </w:r>
          </w:p>
        </w:tc>
      </w:tr>
      <w:tr w:rsidR="005B6BA7" w:rsidRPr="005B6BA7" w14:paraId="53E51319" w14:textId="77777777" w:rsidTr="00413F4A">
        <w:trPr>
          <w:trHeight w:val="488"/>
        </w:trPr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6859" w14:textId="77777777" w:rsidR="005B6BA7" w:rsidRPr="005B6BA7" w:rsidRDefault="005B6BA7" w:rsidP="005B6BA7">
            <w:pPr>
              <w:numPr>
                <w:ilvl w:val="0"/>
                <w:numId w:val="1"/>
              </w:numPr>
              <w:tabs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F201FC" w14:textId="77777777" w:rsidR="005B6BA7" w:rsidRPr="005B6BA7" w:rsidRDefault="005B6BA7" w:rsidP="005B6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Ciasto drożdżowe; 0,5-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5B6BA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1,5 kg</w:t>
              </w:r>
            </w:smartTag>
            <w:r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opakowanie zbiorcze ( karton, skrzynka).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4310B8" w14:textId="6F4217D1" w:rsidR="005B6BA7" w:rsidRPr="005B6BA7" w:rsidRDefault="000738F9" w:rsidP="005B6B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  <w:r w:rsidR="005B6BA7" w:rsidRPr="005B6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kg</w:t>
            </w:r>
          </w:p>
        </w:tc>
      </w:tr>
    </w:tbl>
    <w:p w14:paraId="161A7F06" w14:textId="77777777" w:rsidR="005B6BA7" w:rsidRPr="005B6BA7" w:rsidRDefault="005B6BA7" w:rsidP="005B6B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87D3F6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  <w:r w:rsidRPr="005B6BA7"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  <w:t xml:space="preserve">Warunki realizacji zamówienia </w:t>
      </w:r>
    </w:p>
    <w:p w14:paraId="22DB427C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i/>
          <w:sz w:val="20"/>
          <w:szCs w:val="24"/>
          <w:lang w:eastAsia="ar-SA"/>
        </w:rPr>
      </w:pPr>
    </w:p>
    <w:p w14:paraId="509258C7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0"/>
          <w:szCs w:val="24"/>
          <w:lang w:eastAsia="ar-SA"/>
        </w:rPr>
      </w:pPr>
      <w:r w:rsidRPr="005B6BA7">
        <w:rPr>
          <w:rFonts w:ascii="Times" w:eastAsia="Times New Roman" w:hAnsi="Times" w:cs="Times New Roman"/>
          <w:sz w:val="20"/>
          <w:szCs w:val="24"/>
          <w:lang w:eastAsia="ar-SA"/>
        </w:rPr>
        <w:t xml:space="preserve">podane ilości są ilościami szacunkowymi </w:t>
      </w:r>
    </w:p>
    <w:p w14:paraId="196499F2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z w:val="20"/>
          <w:szCs w:val="24"/>
          <w:lang w:eastAsia="ar-SA"/>
        </w:rPr>
      </w:pPr>
      <w:r w:rsidRPr="005B6BA7">
        <w:rPr>
          <w:rFonts w:ascii="Times" w:eastAsia="Times New Roman" w:hAnsi="Times" w:cs="Times New Roman"/>
          <w:sz w:val="20"/>
          <w:szCs w:val="24"/>
          <w:lang w:eastAsia="ar-SA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43728F9D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>towar musi odpowiadać warunkom jakościowym zgodnym z obowiązującym prawem żywnościowym, zasadami GMP/GHP oraz systemem HACCP</w:t>
      </w:r>
    </w:p>
    <w:p w14:paraId="1CFC4471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4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towar oznakowany w sposób umożliwiający jego identyfikację bez konieczności naruszania opakowania : nazwa oraz rodzaj produktu, nazwa oraz adres producenta lub dostawcy, termin przydatności do spożycia, warunki przechowywania, skład i waga </w:t>
      </w:r>
    </w:p>
    <w:p w14:paraId="14DA64B1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waga produktu netto ma odpowiadać faktycznie zamówionej i zafakturowanej (bez opakowań typu: foremki aluminiowe, folia map itp.) ilości towaru </w:t>
      </w:r>
    </w:p>
    <w:p w14:paraId="19559246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4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</w:t>
      </w:r>
      <w:proofErr w:type="spellStart"/>
      <w:r w:rsidRPr="005B6BA7">
        <w:rPr>
          <w:rFonts w:ascii="Times" w:eastAsia="Times New Roman" w:hAnsi="Times" w:cs="Times"/>
          <w:sz w:val="20"/>
          <w:szCs w:val="20"/>
          <w:lang w:eastAsia="ar-SA"/>
        </w:rPr>
        <w:t>późn</w:t>
      </w:r>
      <w:proofErr w:type="spellEnd"/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. zm.)  </w:t>
      </w:r>
    </w:p>
    <w:p w14:paraId="02D95536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4"/>
          <w:lang w:eastAsia="ar-SA"/>
        </w:rPr>
      </w:pPr>
      <w:r w:rsidRPr="005B6BA7">
        <w:rPr>
          <w:rFonts w:ascii="Times" w:eastAsia="Times New Roman" w:hAnsi="Times" w:cs="Times"/>
          <w:sz w:val="20"/>
          <w:szCs w:val="24"/>
          <w:lang w:eastAsia="ar-SA"/>
        </w:rPr>
        <w:t>dostawa towaru codziennie za wyjątkiem niedziel i dni świątecznych w godz. 8:00 – 11:00. W soboty i dni poprzedzające święta dostawy pieczywa będą proporcjonalnie większe. Transport na koszt wykonawcy, w ilościach podanych telefonicznie na 1 dni przed planowaną dostawą ( zamawiający dopuszcza, po uprzednim uzgodnieniu, możliwość zmiany dnia i godziny dostawy)</w:t>
      </w:r>
    </w:p>
    <w:p w14:paraId="66A69A8F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ar-SA"/>
        </w:rPr>
      </w:pPr>
      <w:r w:rsidRPr="005B6BA7">
        <w:rPr>
          <w:rFonts w:ascii="Times" w:eastAsia="Times New Roman" w:hAnsi="Times" w:cs="Times"/>
          <w:sz w:val="20"/>
          <w:szCs w:val="24"/>
          <w:lang w:eastAsia="ar-SA"/>
        </w:rPr>
        <w:t>opakowania odpowiadające właściwościom towaru gwarantujące zabezpieczenie jego jakości, przeznaczone do pakowania żywności</w:t>
      </w:r>
    </w:p>
    <w:p w14:paraId="208444A8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termin przydatności do spożycia : minimum </w:t>
      </w:r>
      <w:r w:rsidRPr="005B6BA7">
        <w:rPr>
          <w:rFonts w:ascii="Times" w:eastAsia="Times New Roman" w:hAnsi="Times" w:cs="Times"/>
          <w:b/>
          <w:sz w:val="20"/>
          <w:szCs w:val="20"/>
          <w:lang w:eastAsia="ar-SA"/>
        </w:rPr>
        <w:t>3 dni</w:t>
      </w: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 od dnia dostawy do zamawiającego w przypadku chleba pszenno-żytniego, chleba pszennego, bułki pszennej, ciasta drożdżowego, pączków i bułki z makiem. W przypadku bułki tartej i bułki pszennej suchej termin przydatności do spożycia minimum </w:t>
      </w:r>
      <w:r w:rsidRPr="005B6BA7">
        <w:rPr>
          <w:rFonts w:ascii="Times" w:eastAsia="Times New Roman" w:hAnsi="Times" w:cs="Times"/>
          <w:b/>
          <w:sz w:val="20"/>
          <w:szCs w:val="20"/>
          <w:lang w:eastAsia="ar-SA"/>
        </w:rPr>
        <w:t>1 miesiąc</w:t>
      </w:r>
    </w:p>
    <w:p w14:paraId="0D4AB04F" w14:textId="77777777" w:rsidR="005B6BA7" w:rsidRPr="005B6BA7" w:rsidRDefault="005B6BA7" w:rsidP="005B6BA7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6BA7">
        <w:rPr>
          <w:rFonts w:ascii="Times" w:eastAsia="Times New Roman" w:hAnsi="Times" w:cs="Times"/>
          <w:sz w:val="20"/>
          <w:szCs w:val="20"/>
          <w:lang w:eastAsia="ar-SA"/>
        </w:rPr>
        <w:t xml:space="preserve">Warunki płatności – </w:t>
      </w:r>
      <w:r w:rsidRPr="005B6BA7">
        <w:rPr>
          <w:rFonts w:ascii="Times" w:eastAsia="Times New Roman" w:hAnsi="Times" w:cs="Times"/>
          <w:b/>
          <w:bCs/>
          <w:sz w:val="20"/>
          <w:szCs w:val="20"/>
          <w:lang w:eastAsia="ar-SA"/>
        </w:rPr>
        <w:t>faktura VAT z odroczonym 30 dni  terminem płatności.</w:t>
      </w:r>
    </w:p>
    <w:p w14:paraId="055A80EC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ar-SA"/>
        </w:rPr>
      </w:pPr>
    </w:p>
    <w:p w14:paraId="7C109660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5ED5E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4FF8CE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  <w:r w:rsidRPr="005B6B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BA7"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  <w:t xml:space="preserve"> </w:t>
      </w:r>
    </w:p>
    <w:p w14:paraId="4F08BF84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1DA80C23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52E664BE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</w:p>
    <w:p w14:paraId="6BB3B88B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" w:eastAsia="Times New Roman" w:hAnsi="Times" w:cs="Times"/>
          <w:i/>
          <w:sz w:val="20"/>
          <w:szCs w:val="24"/>
          <w:u w:val="single"/>
          <w:lang w:eastAsia="ar-SA"/>
        </w:rPr>
      </w:pPr>
      <w:r w:rsidRPr="005B6BA7"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  <w:t>Zasady reklamacji towaru</w:t>
      </w:r>
      <w:r w:rsidRPr="005B6BA7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:</w:t>
      </w:r>
    </w:p>
    <w:p w14:paraId="68BB9F6F" w14:textId="77777777" w:rsidR="005B6BA7" w:rsidRPr="005B6BA7" w:rsidRDefault="005B6BA7" w:rsidP="005B6BA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14:paraId="00E057BE" w14:textId="77777777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14:paraId="3992D583" w14:textId="77777777" w:rsidR="005B6BA7" w:rsidRPr="005B6BA7" w:rsidRDefault="005B6BA7" w:rsidP="005B6BA7">
      <w:pPr>
        <w:widowControl w:val="0"/>
        <w:tabs>
          <w:tab w:val="left" w:pos="-436"/>
          <w:tab w:val="left" w:pos="66"/>
        </w:tabs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</w:pPr>
    </w:p>
    <w:p w14:paraId="5115D2FD" w14:textId="77777777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4D4C1564" w14:textId="77777777" w:rsidR="005B6BA7" w:rsidRPr="005B6BA7" w:rsidRDefault="005B6BA7" w:rsidP="005B6BA7">
      <w:pPr>
        <w:suppressAutoHyphens/>
        <w:spacing w:after="0" w:line="240" w:lineRule="auto"/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eastAsia="ar-SA" w:bidi="hi-IN"/>
        </w:rPr>
      </w:pPr>
    </w:p>
    <w:p w14:paraId="7ADD833A" w14:textId="77777777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1F004979" w14:textId="77777777" w:rsidR="005B6BA7" w:rsidRPr="005B6BA7" w:rsidRDefault="005B6BA7" w:rsidP="005B6BA7">
      <w:pPr>
        <w:suppressAutoHyphens/>
        <w:spacing w:after="0" w:line="240" w:lineRule="auto"/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eastAsia="ar-SA" w:bidi="hi-IN"/>
        </w:rPr>
      </w:pPr>
    </w:p>
    <w:p w14:paraId="690F751B" w14:textId="77777777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110C77F6" w14:textId="77777777" w:rsidR="005B6BA7" w:rsidRPr="005B6BA7" w:rsidRDefault="005B6BA7" w:rsidP="005B6BA7">
      <w:pPr>
        <w:suppressAutoHyphens/>
        <w:spacing w:after="0" w:line="240" w:lineRule="auto"/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eastAsia="ar-SA" w:bidi="hi-IN"/>
        </w:rPr>
      </w:pPr>
    </w:p>
    <w:p w14:paraId="2662C21B" w14:textId="5598AA34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 xml:space="preserve">wykonawca zobowiązany jest do odebrania od zamawiającego wadliwego przedmiotu zamówienia na swój koszt, </w:t>
      </w:r>
      <w:r w:rsidR="000738F9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br/>
      </w: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w terminie wyznaczonym przez zamawiającego. Wykonawcy nie przysługują z tego tytułu żadne roszczenia wobec zamawiającego</w:t>
      </w:r>
    </w:p>
    <w:p w14:paraId="35BD3FF4" w14:textId="77777777" w:rsidR="005B6BA7" w:rsidRPr="005B6BA7" w:rsidRDefault="005B6BA7" w:rsidP="005B6BA7">
      <w:pPr>
        <w:suppressAutoHyphens/>
        <w:spacing w:after="0" w:line="240" w:lineRule="auto"/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eastAsia="ar-SA" w:bidi="hi-IN"/>
        </w:rPr>
      </w:pPr>
    </w:p>
    <w:p w14:paraId="384B4BAF" w14:textId="466AB70C" w:rsidR="005B6BA7" w:rsidRPr="005B6BA7" w:rsidRDefault="005B6BA7" w:rsidP="005B6BA7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 xml:space="preserve">w przypadku stwierdzenia wad jakościowych dostarczonego towaru w terminie późniejszym niż w dniu dostawy </w:t>
      </w:r>
      <w:r w:rsidR="000738F9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br/>
      </w: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 xml:space="preserve">(w chwili dostawy produkt był fabrycznie zamknięty, uległ zepsuciu pomimo prawidłowego przechowywania </w:t>
      </w:r>
      <w:r w:rsidR="000738F9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br/>
      </w:r>
      <w:r w:rsidRPr="005B6BA7">
        <w:rPr>
          <w:rFonts w:ascii="Times New Roman" w:eastAsia="Andale Sans UI" w:hAnsi="Times New Roman" w:cs="Times, 'Times New Roman'"/>
          <w:kern w:val="3"/>
          <w:sz w:val="20"/>
          <w:szCs w:val="20"/>
          <w:lang w:eastAsia="ar-SA" w:bidi="fa-IR"/>
        </w:rPr>
        <w:t>i aktualnego terminu przydatności do spożycia), wykonawca najpóźniej w ciągu 24 godzin (dopuszcza się możliwość wydłużenia terminu za obopólną zgoda stron) dokona wymiany na produkt pełnowartościowy.</w:t>
      </w:r>
    </w:p>
    <w:p w14:paraId="3BA33C76" w14:textId="77777777" w:rsidR="005B6BA7" w:rsidRPr="005B6BA7" w:rsidRDefault="005B6BA7" w:rsidP="005B6BA7">
      <w:pPr>
        <w:tabs>
          <w:tab w:val="left" w:pos="1418"/>
          <w:tab w:val="center" w:pos="4536"/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643B2D" w14:textId="77777777" w:rsidR="00655CF9" w:rsidRDefault="00655CF9"/>
    <w:sectPr w:rsidR="00655CF9" w:rsidSect="00394830"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18A7" w14:textId="77777777" w:rsidR="0040579F" w:rsidRDefault="000738F9">
      <w:pPr>
        <w:spacing w:after="0" w:line="240" w:lineRule="auto"/>
      </w:pPr>
      <w:r>
        <w:separator/>
      </w:r>
    </w:p>
  </w:endnote>
  <w:endnote w:type="continuationSeparator" w:id="0">
    <w:p w14:paraId="4C3AC562" w14:textId="77777777" w:rsidR="0040579F" w:rsidRDefault="0007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DC43" w14:textId="22526555" w:rsidR="004D7F32" w:rsidRDefault="005B6BA7" w:rsidP="006B43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7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FCCC7D" w14:textId="77777777" w:rsidR="004D7F32" w:rsidRDefault="0052402F" w:rsidP="005013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0042"/>
      <w:docPartObj>
        <w:docPartGallery w:val="Page Numbers (Bottom of Page)"/>
        <w:docPartUnique/>
      </w:docPartObj>
    </w:sdtPr>
    <w:sdtEndPr/>
    <w:sdtContent>
      <w:p w14:paraId="12E393DC" w14:textId="65894FEA" w:rsidR="00DC2773" w:rsidRDefault="00DC277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77FB91" wp14:editId="7A709BCA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0D6D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FAC2C40" w14:textId="4D8AEBEA" w:rsidR="00DC2773" w:rsidRDefault="00DC277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CFD8" w14:textId="2EE1E76D" w:rsidR="004D7F32" w:rsidRDefault="0052402F" w:rsidP="005013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07029"/>
      <w:docPartObj>
        <w:docPartGallery w:val="Page Numbers (Bottom of Page)"/>
        <w:docPartUnique/>
      </w:docPartObj>
    </w:sdtPr>
    <w:sdtEndPr/>
    <w:sdtContent>
      <w:p w14:paraId="3A0AB633" w14:textId="4EC82BB3" w:rsidR="00DC2773" w:rsidRDefault="00DC277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1F2390" wp14:editId="5B66FEB0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4496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7FCA7AE" w14:textId="1A692549" w:rsidR="00DC2773" w:rsidRDefault="00DC277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E6B62" w14:textId="3E1AEDBC" w:rsidR="00276EC3" w:rsidRDefault="00524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7AA6" w14:textId="77777777" w:rsidR="0040579F" w:rsidRDefault="000738F9">
      <w:pPr>
        <w:spacing w:after="0" w:line="240" w:lineRule="auto"/>
      </w:pPr>
      <w:r>
        <w:separator/>
      </w:r>
    </w:p>
  </w:footnote>
  <w:footnote w:type="continuationSeparator" w:id="0">
    <w:p w14:paraId="438B90FD" w14:textId="77777777" w:rsidR="0040579F" w:rsidRDefault="0007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520"/>
    <w:multiLevelType w:val="hybridMultilevel"/>
    <w:tmpl w:val="FFD8AC30"/>
    <w:lvl w:ilvl="0" w:tplc="CBA4D4D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1546023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5676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70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JPYQaEFNxD71hFTlCjRsBNagU6BiGbDls6OAYQmV1nZ6HWyA/TLIr+vl9h9c5liZNNGqx3al4r2Qp/wdnikhg==" w:salt="HhnyJLchy0VL49Xi+jOu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A7"/>
    <w:rsid w:val="000738F9"/>
    <w:rsid w:val="0040579F"/>
    <w:rsid w:val="0052402F"/>
    <w:rsid w:val="005B6BA7"/>
    <w:rsid w:val="00655CF9"/>
    <w:rsid w:val="00B4426B"/>
    <w:rsid w:val="00D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CA10B3"/>
  <w15:chartTrackingRefBased/>
  <w15:docId w15:val="{A19E9061-235F-47EE-B9F5-95D67B4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6B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B6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B6BA7"/>
  </w:style>
  <w:style w:type="paragraph" w:styleId="Nagwek">
    <w:name w:val="header"/>
    <w:basedOn w:val="Normalny"/>
    <w:link w:val="NagwekZnak"/>
    <w:uiPriority w:val="99"/>
    <w:unhideWhenUsed/>
    <w:rsid w:val="00D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40CC-6CF6-42DE-BDEA-A4581AA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4689</Characters>
  <Application>Microsoft Office Word</Application>
  <DocSecurity>8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Piskorz</dc:creator>
  <cp:keywords/>
  <dc:description/>
  <cp:lastModifiedBy>Angelika Piskorz</cp:lastModifiedBy>
  <cp:revision>5</cp:revision>
  <cp:lastPrinted>2022-11-25T09:59:00Z</cp:lastPrinted>
  <dcterms:created xsi:type="dcterms:W3CDTF">2022-11-23T14:06:00Z</dcterms:created>
  <dcterms:modified xsi:type="dcterms:W3CDTF">2022-11-25T10:10:00Z</dcterms:modified>
</cp:coreProperties>
</file>