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A2D431" w14:textId="44B3175E" w:rsidR="00D83C50" w:rsidRPr="00D83C50" w:rsidRDefault="007D007B" w:rsidP="00D83C50">
      <w:pPr>
        <w:spacing w:after="0"/>
        <w:jc w:val="center"/>
        <w:rPr>
          <w:rFonts w:asciiTheme="minorHAnsi" w:hAnsiTheme="minorHAnsi" w:cstheme="minorHAnsi"/>
          <w:b/>
          <w:sz w:val="24"/>
          <w:szCs w:val="24"/>
        </w:rPr>
      </w:pPr>
      <w:r w:rsidRPr="00D83C50">
        <w:rPr>
          <w:rFonts w:asciiTheme="minorHAnsi" w:hAnsiTheme="minorHAnsi" w:cstheme="minorHAnsi"/>
          <w:b/>
          <w:sz w:val="24"/>
          <w:szCs w:val="24"/>
        </w:rPr>
        <w:t>UMOWA NR GKiB.272…………</w:t>
      </w:r>
    </w:p>
    <w:p w14:paraId="233BF3D5" w14:textId="77777777" w:rsidR="00D83C50" w:rsidRPr="00D83C50" w:rsidRDefault="00D83C50" w:rsidP="00D83C50">
      <w:pPr>
        <w:spacing w:after="0"/>
        <w:jc w:val="center"/>
        <w:rPr>
          <w:rFonts w:asciiTheme="minorHAnsi" w:hAnsiTheme="minorHAnsi" w:cstheme="minorHAnsi"/>
          <w:sz w:val="24"/>
          <w:szCs w:val="24"/>
        </w:rPr>
      </w:pPr>
    </w:p>
    <w:p w14:paraId="29FDE321" w14:textId="0E6DA6C0" w:rsidR="00D83C50" w:rsidRPr="00D83C50" w:rsidRDefault="00D83C50" w:rsidP="00D83C50">
      <w:pPr>
        <w:autoSpaceDE w:val="0"/>
        <w:adjustRightInd w:val="0"/>
        <w:spacing w:after="0"/>
        <w:jc w:val="both"/>
        <w:rPr>
          <w:rFonts w:asciiTheme="minorHAnsi" w:hAnsiTheme="minorHAnsi" w:cstheme="minorHAnsi"/>
          <w:sz w:val="24"/>
          <w:szCs w:val="24"/>
        </w:rPr>
      </w:pPr>
      <w:r w:rsidRPr="00D83C50">
        <w:rPr>
          <w:rFonts w:asciiTheme="minorHAnsi" w:hAnsiTheme="minorHAnsi" w:cstheme="minorHAnsi"/>
          <w:sz w:val="24"/>
          <w:szCs w:val="24"/>
        </w:rPr>
        <w:t>zawarta w dniu …………………… roku w Sztumie pomiędzy:</w:t>
      </w:r>
    </w:p>
    <w:p w14:paraId="0BFF2396" w14:textId="77777777" w:rsidR="00D83C50" w:rsidRPr="00D83C50" w:rsidRDefault="00D83C50" w:rsidP="00BB6314">
      <w:pPr>
        <w:pStyle w:val="Akapitzlist"/>
        <w:widowControl w:val="0"/>
        <w:numPr>
          <w:ilvl w:val="0"/>
          <w:numId w:val="47"/>
        </w:numPr>
        <w:autoSpaceDE w:val="0"/>
        <w:autoSpaceDN w:val="0"/>
        <w:spacing w:after="0" w:line="240" w:lineRule="auto"/>
        <w:ind w:left="284" w:hanging="284"/>
        <w:jc w:val="both"/>
        <w:textAlignment w:val="baseline"/>
        <w:rPr>
          <w:rFonts w:asciiTheme="minorHAnsi" w:eastAsia="Lucida Sans Unicode" w:hAnsiTheme="minorHAnsi" w:cstheme="minorHAnsi"/>
          <w:sz w:val="24"/>
          <w:szCs w:val="24"/>
        </w:rPr>
      </w:pPr>
      <w:r w:rsidRPr="00D83C50">
        <w:rPr>
          <w:rFonts w:asciiTheme="minorHAnsi" w:eastAsia="Lucida Sans Unicode" w:hAnsiTheme="minorHAnsi" w:cstheme="minorHAnsi"/>
          <w:b/>
          <w:sz w:val="24"/>
          <w:szCs w:val="24"/>
        </w:rPr>
        <w:t>Miastem i Gminą Sztum</w:t>
      </w:r>
      <w:r w:rsidRPr="00D83C50">
        <w:rPr>
          <w:rFonts w:asciiTheme="minorHAnsi" w:eastAsia="Lucida Sans Unicode" w:hAnsiTheme="minorHAnsi" w:cstheme="minorHAnsi"/>
          <w:sz w:val="24"/>
          <w:szCs w:val="24"/>
        </w:rPr>
        <w:t xml:space="preserve"> ul. Mickiewicza 39, 82-400 Sztum, NIP 579-22-11-352 reprezentowanym przez ………………………………………………………….. ,zwanym dalej </w:t>
      </w:r>
      <w:r w:rsidRPr="00D83C50">
        <w:rPr>
          <w:rFonts w:asciiTheme="minorHAnsi" w:eastAsia="Lucida Sans Unicode" w:hAnsiTheme="minorHAnsi" w:cstheme="minorHAnsi"/>
          <w:b/>
          <w:sz w:val="24"/>
          <w:szCs w:val="24"/>
        </w:rPr>
        <w:t>Zamawiającym,</w:t>
      </w:r>
    </w:p>
    <w:p w14:paraId="15100CEC" w14:textId="6914B4C8" w:rsidR="00D83C50" w:rsidRPr="00D83C50" w:rsidRDefault="00D83C50" w:rsidP="00D83C50">
      <w:pPr>
        <w:pStyle w:val="Akapitzlist"/>
        <w:spacing w:after="0"/>
        <w:ind w:left="284"/>
        <w:jc w:val="both"/>
        <w:rPr>
          <w:rFonts w:asciiTheme="minorHAnsi" w:hAnsiTheme="minorHAnsi" w:cstheme="minorHAnsi"/>
          <w:sz w:val="24"/>
          <w:szCs w:val="24"/>
        </w:rPr>
      </w:pPr>
      <w:r w:rsidRPr="00D83C50">
        <w:rPr>
          <w:rFonts w:asciiTheme="minorHAnsi" w:hAnsiTheme="minorHAnsi" w:cstheme="minorHAnsi"/>
          <w:sz w:val="24"/>
          <w:szCs w:val="24"/>
        </w:rPr>
        <w:t>A</w:t>
      </w:r>
    </w:p>
    <w:p w14:paraId="23CC8530" w14:textId="77777777" w:rsidR="00D83C50" w:rsidRPr="00D83C50" w:rsidRDefault="00D83C50" w:rsidP="00D83C50">
      <w:pPr>
        <w:spacing w:after="0"/>
        <w:jc w:val="both"/>
        <w:rPr>
          <w:rFonts w:asciiTheme="minorHAnsi" w:hAnsiTheme="minorHAnsi" w:cstheme="minorHAnsi"/>
          <w:i/>
          <w:sz w:val="24"/>
          <w:szCs w:val="24"/>
        </w:rPr>
      </w:pPr>
      <w:r w:rsidRPr="00D83C50">
        <w:rPr>
          <w:rFonts w:asciiTheme="minorHAnsi" w:hAnsiTheme="minorHAnsi" w:cstheme="minorHAnsi"/>
          <w:sz w:val="24"/>
          <w:szCs w:val="24"/>
        </w:rPr>
        <w:t xml:space="preserve">* </w:t>
      </w:r>
      <w:r w:rsidRPr="00D83C50">
        <w:rPr>
          <w:rFonts w:asciiTheme="minorHAnsi" w:hAnsiTheme="minorHAnsi" w:cstheme="minorHAnsi"/>
          <w:i/>
          <w:sz w:val="24"/>
          <w:szCs w:val="24"/>
        </w:rPr>
        <w:t>gdy kontrahentem jest spółka prawa handlowego:</w:t>
      </w:r>
    </w:p>
    <w:p w14:paraId="781E58E7" w14:textId="77777777" w:rsidR="00D83C50" w:rsidRPr="00D83C50" w:rsidRDefault="00D83C50" w:rsidP="00BB6314">
      <w:pPr>
        <w:pStyle w:val="Akapitzlist"/>
        <w:numPr>
          <w:ilvl w:val="0"/>
          <w:numId w:val="46"/>
        </w:numPr>
        <w:autoSpaceDN w:val="0"/>
        <w:spacing w:after="0" w:line="240" w:lineRule="auto"/>
        <w:ind w:left="284" w:hanging="284"/>
        <w:jc w:val="both"/>
        <w:textAlignment w:val="baseline"/>
        <w:rPr>
          <w:rFonts w:asciiTheme="minorHAnsi" w:hAnsiTheme="minorHAnsi" w:cstheme="minorHAnsi"/>
          <w:sz w:val="24"/>
          <w:szCs w:val="24"/>
        </w:rPr>
      </w:pPr>
      <w:r w:rsidRPr="00D83C50">
        <w:rPr>
          <w:rFonts w:asciiTheme="minorHAnsi" w:hAnsiTheme="minorHAnsi" w:cstheme="minorHAnsi"/>
          <w:b/>
          <w:sz w:val="24"/>
          <w:szCs w:val="24"/>
        </w:rPr>
        <w:t xml:space="preserve">spółką </w:t>
      </w:r>
      <w:r w:rsidRPr="00D83C50">
        <w:rPr>
          <w:rFonts w:asciiTheme="minorHAnsi" w:hAnsiTheme="minorHAnsi" w:cstheme="minorHAnsi"/>
          <w:sz w:val="24"/>
          <w:szCs w:val="24"/>
        </w:rPr>
        <w:t xml:space="preserve">…. z siedzibą w ……………….., KRS ……………………….. NIP………………………., </w:t>
      </w:r>
    </w:p>
    <w:p w14:paraId="3F458749" w14:textId="77777777" w:rsidR="00D83C50" w:rsidRPr="00D83C50" w:rsidRDefault="00D83C50" w:rsidP="00D83C50">
      <w:pPr>
        <w:pStyle w:val="Akapitzlist"/>
        <w:autoSpaceDN w:val="0"/>
        <w:spacing w:after="0"/>
        <w:ind w:left="284"/>
        <w:textAlignment w:val="baseline"/>
        <w:rPr>
          <w:rFonts w:asciiTheme="minorHAnsi" w:hAnsiTheme="minorHAnsi" w:cstheme="minorHAnsi"/>
          <w:sz w:val="24"/>
          <w:szCs w:val="24"/>
        </w:rPr>
      </w:pPr>
      <w:r w:rsidRPr="00D83C50">
        <w:rPr>
          <w:rFonts w:asciiTheme="minorHAnsi" w:hAnsiTheme="minorHAnsi" w:cstheme="minorHAnsi"/>
          <w:sz w:val="24"/>
          <w:szCs w:val="24"/>
        </w:rPr>
        <w:t>reprezentowaną przez: ………………………………………………………………………………………………………………………………………………..</w:t>
      </w:r>
    </w:p>
    <w:p w14:paraId="34FA47BC" w14:textId="7A401CF4" w:rsidR="00D83C50" w:rsidRPr="00D83C50" w:rsidRDefault="00D83C50" w:rsidP="00D83C50">
      <w:pPr>
        <w:pStyle w:val="Akapitzlist"/>
        <w:spacing w:after="0"/>
        <w:ind w:left="284"/>
        <w:jc w:val="both"/>
        <w:rPr>
          <w:rFonts w:asciiTheme="minorHAnsi" w:hAnsiTheme="minorHAnsi" w:cstheme="minorHAnsi"/>
          <w:sz w:val="24"/>
          <w:szCs w:val="24"/>
        </w:rPr>
      </w:pPr>
      <w:r w:rsidRPr="00D83C50">
        <w:rPr>
          <w:rFonts w:asciiTheme="minorHAnsi" w:hAnsiTheme="minorHAnsi" w:cstheme="minorHAnsi"/>
          <w:sz w:val="24"/>
          <w:szCs w:val="24"/>
        </w:rPr>
        <w:t>zwaną dalej</w:t>
      </w:r>
      <w:r w:rsidRPr="00D83C50">
        <w:rPr>
          <w:rFonts w:asciiTheme="minorHAnsi" w:hAnsiTheme="minorHAnsi" w:cstheme="minorHAnsi"/>
          <w:b/>
          <w:sz w:val="24"/>
          <w:szCs w:val="24"/>
        </w:rPr>
        <w:t xml:space="preserve"> Wykonawcą.</w:t>
      </w:r>
    </w:p>
    <w:p w14:paraId="009EC3F4" w14:textId="77777777" w:rsidR="00D83C50" w:rsidRPr="00D83C50" w:rsidRDefault="00D83C50" w:rsidP="00D83C50">
      <w:pPr>
        <w:spacing w:after="0"/>
        <w:jc w:val="both"/>
        <w:rPr>
          <w:rFonts w:asciiTheme="minorHAnsi" w:hAnsiTheme="minorHAnsi" w:cstheme="minorHAnsi"/>
          <w:i/>
          <w:sz w:val="24"/>
          <w:szCs w:val="24"/>
        </w:rPr>
      </w:pPr>
      <w:r w:rsidRPr="00D83C50">
        <w:rPr>
          <w:rFonts w:asciiTheme="minorHAnsi" w:hAnsiTheme="minorHAnsi" w:cstheme="minorHAnsi"/>
          <w:sz w:val="24"/>
          <w:szCs w:val="24"/>
        </w:rPr>
        <w:t xml:space="preserve">* </w:t>
      </w:r>
      <w:r w:rsidRPr="00D83C50">
        <w:rPr>
          <w:rFonts w:asciiTheme="minorHAnsi" w:hAnsiTheme="minorHAnsi" w:cstheme="minorHAnsi"/>
          <w:i/>
          <w:sz w:val="24"/>
          <w:szCs w:val="24"/>
        </w:rPr>
        <w:t>gdy kontrahentem jest osoba fizyczna prowadząca działalność gospodarczą:</w:t>
      </w:r>
    </w:p>
    <w:p w14:paraId="65D01425" w14:textId="77777777" w:rsidR="00D83C50" w:rsidRPr="00D83C50" w:rsidRDefault="00D83C50" w:rsidP="00BB6314">
      <w:pPr>
        <w:pStyle w:val="Akapitzlist"/>
        <w:numPr>
          <w:ilvl w:val="0"/>
          <w:numId w:val="46"/>
        </w:numPr>
        <w:autoSpaceDN w:val="0"/>
        <w:spacing w:after="0" w:line="240" w:lineRule="auto"/>
        <w:ind w:left="284" w:hanging="284"/>
        <w:jc w:val="both"/>
        <w:textAlignment w:val="baseline"/>
        <w:rPr>
          <w:rFonts w:asciiTheme="minorHAnsi" w:hAnsiTheme="minorHAnsi" w:cstheme="minorHAnsi"/>
          <w:sz w:val="24"/>
          <w:szCs w:val="24"/>
        </w:rPr>
      </w:pPr>
      <w:r w:rsidRPr="00D83C50">
        <w:rPr>
          <w:rFonts w:asciiTheme="minorHAnsi" w:hAnsiTheme="minorHAnsi" w:cstheme="minorHAnsi"/>
          <w:b/>
          <w:sz w:val="24"/>
          <w:szCs w:val="24"/>
        </w:rPr>
        <w:t xml:space="preserve">Panią/Panem ….., </w:t>
      </w:r>
      <w:r w:rsidRPr="00D83C50">
        <w:rPr>
          <w:rFonts w:asciiTheme="minorHAnsi" w:hAnsiTheme="minorHAnsi" w:cstheme="minorHAnsi"/>
          <w:sz w:val="24"/>
          <w:szCs w:val="24"/>
        </w:rPr>
        <w:t>prowadzącym działalność</w:t>
      </w:r>
      <w:r w:rsidRPr="00D83C50">
        <w:rPr>
          <w:rFonts w:asciiTheme="minorHAnsi" w:hAnsiTheme="minorHAnsi" w:cstheme="minorHAnsi"/>
          <w:b/>
          <w:sz w:val="24"/>
          <w:szCs w:val="24"/>
        </w:rPr>
        <w:t xml:space="preserve"> </w:t>
      </w:r>
      <w:r w:rsidRPr="00D83C50">
        <w:rPr>
          <w:rFonts w:asciiTheme="minorHAnsi" w:hAnsiTheme="minorHAnsi" w:cstheme="minorHAnsi"/>
          <w:sz w:val="24"/>
          <w:szCs w:val="24"/>
        </w:rPr>
        <w:t xml:space="preserve">gospodarczą pod firmą „….” z siedzibą w ……………….., NIP ……………………………. </w:t>
      </w:r>
      <w:r w:rsidRPr="00D83C50">
        <w:rPr>
          <w:rFonts w:asciiTheme="minorHAnsi" w:hAnsiTheme="minorHAnsi" w:cstheme="minorHAnsi"/>
          <w:sz w:val="24"/>
          <w:szCs w:val="24"/>
        </w:rPr>
        <w:br/>
        <w:t>reprezentowaną/</w:t>
      </w:r>
      <w:proofErr w:type="spellStart"/>
      <w:r w:rsidRPr="00D83C50">
        <w:rPr>
          <w:rFonts w:asciiTheme="minorHAnsi" w:hAnsiTheme="minorHAnsi" w:cstheme="minorHAnsi"/>
          <w:sz w:val="24"/>
          <w:szCs w:val="24"/>
        </w:rPr>
        <w:t>nym</w:t>
      </w:r>
      <w:proofErr w:type="spellEnd"/>
      <w:r w:rsidRPr="00D83C50">
        <w:rPr>
          <w:rFonts w:asciiTheme="minorHAnsi" w:hAnsiTheme="minorHAnsi" w:cstheme="minorHAnsi"/>
          <w:sz w:val="24"/>
          <w:szCs w:val="24"/>
        </w:rPr>
        <w:t xml:space="preserve"> przez: ……………………………………………..……………………………………………………………..</w:t>
      </w:r>
      <w:r w:rsidRPr="00D83C50">
        <w:rPr>
          <w:rStyle w:val="Odwoanieprzypisudolnego"/>
          <w:rFonts w:asciiTheme="minorHAnsi" w:hAnsiTheme="minorHAnsi" w:cstheme="minorHAnsi"/>
          <w:sz w:val="24"/>
          <w:szCs w:val="24"/>
        </w:rPr>
        <w:footnoteReference w:id="1"/>
      </w:r>
    </w:p>
    <w:p w14:paraId="7AA1CB98" w14:textId="77777777" w:rsidR="00D83C50" w:rsidRPr="00D83C50" w:rsidRDefault="00D83C50" w:rsidP="00D83C50">
      <w:pPr>
        <w:pStyle w:val="Akapitzlist"/>
        <w:spacing w:after="0"/>
        <w:ind w:left="284"/>
        <w:jc w:val="both"/>
        <w:rPr>
          <w:rFonts w:asciiTheme="minorHAnsi" w:hAnsiTheme="minorHAnsi" w:cstheme="minorHAnsi"/>
          <w:sz w:val="24"/>
          <w:szCs w:val="24"/>
        </w:rPr>
      </w:pPr>
      <w:r w:rsidRPr="00D83C50">
        <w:rPr>
          <w:rFonts w:asciiTheme="minorHAnsi" w:hAnsiTheme="minorHAnsi" w:cstheme="minorHAnsi"/>
          <w:sz w:val="24"/>
          <w:szCs w:val="24"/>
        </w:rPr>
        <w:t>zwaną/-</w:t>
      </w:r>
      <w:proofErr w:type="spellStart"/>
      <w:r w:rsidRPr="00D83C50">
        <w:rPr>
          <w:rFonts w:asciiTheme="minorHAnsi" w:hAnsiTheme="minorHAnsi" w:cstheme="minorHAnsi"/>
          <w:sz w:val="24"/>
          <w:szCs w:val="24"/>
        </w:rPr>
        <w:t>ym</w:t>
      </w:r>
      <w:proofErr w:type="spellEnd"/>
      <w:r w:rsidRPr="00D83C50">
        <w:rPr>
          <w:rFonts w:asciiTheme="minorHAnsi" w:hAnsiTheme="minorHAnsi" w:cstheme="minorHAnsi"/>
          <w:sz w:val="24"/>
          <w:szCs w:val="24"/>
        </w:rPr>
        <w:t xml:space="preserve"> dalej</w:t>
      </w:r>
      <w:r w:rsidRPr="00D83C50">
        <w:rPr>
          <w:rFonts w:asciiTheme="minorHAnsi" w:hAnsiTheme="minorHAnsi" w:cstheme="minorHAnsi"/>
          <w:b/>
          <w:sz w:val="24"/>
          <w:szCs w:val="24"/>
        </w:rPr>
        <w:t xml:space="preserve"> Wykonawcą.</w:t>
      </w:r>
    </w:p>
    <w:p w14:paraId="707107D8" w14:textId="77777777" w:rsidR="00D83C50" w:rsidRPr="00D83C50" w:rsidRDefault="00D83C50" w:rsidP="00D83C50">
      <w:pPr>
        <w:spacing w:after="0"/>
        <w:jc w:val="both"/>
        <w:rPr>
          <w:rFonts w:asciiTheme="minorHAnsi" w:hAnsiTheme="minorHAnsi" w:cstheme="minorHAnsi"/>
          <w:b/>
          <w:sz w:val="24"/>
          <w:szCs w:val="24"/>
        </w:rPr>
      </w:pPr>
    </w:p>
    <w:p w14:paraId="73075584" w14:textId="62EBBCC2" w:rsidR="007D007B" w:rsidRPr="00D83C50" w:rsidRDefault="007D007B" w:rsidP="00D83C50">
      <w:pPr>
        <w:spacing w:after="0"/>
        <w:jc w:val="both"/>
        <w:rPr>
          <w:rFonts w:asciiTheme="minorHAnsi" w:hAnsiTheme="minorHAnsi" w:cstheme="minorHAnsi"/>
          <w:sz w:val="24"/>
          <w:szCs w:val="24"/>
        </w:rPr>
      </w:pPr>
      <w:r w:rsidRPr="00D83C50">
        <w:rPr>
          <w:rFonts w:asciiTheme="minorHAnsi" w:hAnsiTheme="minorHAnsi" w:cstheme="minorHAnsi"/>
          <w:sz w:val="24"/>
          <w:szCs w:val="24"/>
        </w:rPr>
        <w:t>W wyniku postępowania o zamówienie publiczne w trybie przetargu nieograniczonego na podstawie ustawy z dnia 11 września 2021 r. Prawo zamówień publicznych (Dz. U. z 2024 r. poz. 1320) zwaną dalej „</w:t>
      </w:r>
      <w:r w:rsidR="00D83C50">
        <w:rPr>
          <w:rFonts w:asciiTheme="minorHAnsi" w:hAnsiTheme="minorHAnsi" w:cstheme="minorHAnsi"/>
          <w:sz w:val="24"/>
          <w:szCs w:val="24"/>
        </w:rPr>
        <w:t xml:space="preserve">ustawą </w:t>
      </w:r>
      <w:proofErr w:type="spellStart"/>
      <w:r w:rsidRPr="00D83C50">
        <w:rPr>
          <w:rFonts w:asciiTheme="minorHAnsi" w:hAnsiTheme="minorHAnsi" w:cstheme="minorHAnsi"/>
          <w:sz w:val="24"/>
          <w:szCs w:val="24"/>
        </w:rPr>
        <w:t>P</w:t>
      </w:r>
      <w:r w:rsidR="00D83C50">
        <w:rPr>
          <w:rFonts w:asciiTheme="minorHAnsi" w:hAnsiTheme="minorHAnsi" w:cstheme="minorHAnsi"/>
          <w:sz w:val="24"/>
          <w:szCs w:val="24"/>
        </w:rPr>
        <w:t>zp</w:t>
      </w:r>
      <w:proofErr w:type="spellEnd"/>
      <w:r w:rsidRPr="00D83C50">
        <w:rPr>
          <w:rFonts w:asciiTheme="minorHAnsi" w:hAnsiTheme="minorHAnsi" w:cstheme="minorHAnsi"/>
          <w:sz w:val="24"/>
          <w:szCs w:val="24"/>
        </w:rPr>
        <w:t>”, została zawarta umowa o następującej treści:</w:t>
      </w:r>
    </w:p>
    <w:p w14:paraId="7B688BDB" w14:textId="77777777" w:rsidR="007D007B" w:rsidRPr="00D83C50" w:rsidRDefault="007D007B" w:rsidP="00D83C50">
      <w:pPr>
        <w:spacing w:after="0"/>
        <w:jc w:val="both"/>
        <w:rPr>
          <w:rFonts w:asciiTheme="minorHAnsi" w:hAnsiTheme="minorHAnsi" w:cstheme="minorHAnsi"/>
          <w:b/>
          <w:bCs/>
          <w:sz w:val="24"/>
          <w:szCs w:val="24"/>
        </w:rPr>
      </w:pPr>
    </w:p>
    <w:p w14:paraId="74CA47C4" w14:textId="77777777" w:rsidR="007D007B" w:rsidRPr="00004E9C" w:rsidRDefault="007D007B" w:rsidP="006B5C34">
      <w:pPr>
        <w:pStyle w:val="Paragrafyumowy"/>
      </w:pPr>
      <w:r w:rsidRPr="00004E9C">
        <w:t>§ 1</w:t>
      </w:r>
    </w:p>
    <w:p w14:paraId="0F302A1C" w14:textId="77777777" w:rsidR="007D007B" w:rsidRPr="00004E9C" w:rsidRDefault="007D007B" w:rsidP="006B5C34">
      <w:pPr>
        <w:pStyle w:val="Paragrafyumowy"/>
      </w:pPr>
      <w:r w:rsidRPr="00004E9C">
        <w:t>DEFINICJE</w:t>
      </w:r>
    </w:p>
    <w:p w14:paraId="45CC2A0C" w14:textId="77777777" w:rsidR="007D007B" w:rsidRPr="00004E9C" w:rsidRDefault="007D007B" w:rsidP="009C7874">
      <w:pPr>
        <w:spacing w:after="0"/>
        <w:jc w:val="both"/>
        <w:rPr>
          <w:rFonts w:asciiTheme="minorHAnsi" w:hAnsiTheme="minorHAnsi" w:cstheme="minorHAnsi"/>
          <w:sz w:val="24"/>
          <w:szCs w:val="24"/>
        </w:rPr>
      </w:pPr>
      <w:r w:rsidRPr="00004E9C">
        <w:rPr>
          <w:rFonts w:asciiTheme="minorHAnsi" w:hAnsiTheme="minorHAnsi" w:cstheme="minorHAnsi"/>
          <w:sz w:val="24"/>
          <w:szCs w:val="24"/>
        </w:rPr>
        <w:t>W niniejszej Umowie, następujące terminy mają znaczenie zdefiniowane poniżej:</w:t>
      </w:r>
    </w:p>
    <w:p w14:paraId="4475D8D7" w14:textId="77777777" w:rsidR="007D007B" w:rsidRPr="00004E9C" w:rsidRDefault="007D007B" w:rsidP="009C7874">
      <w:pPr>
        <w:numPr>
          <w:ilvl w:val="0"/>
          <w:numId w:val="6"/>
        </w:numPr>
        <w:spacing w:after="0"/>
        <w:ind w:left="426"/>
        <w:jc w:val="both"/>
        <w:rPr>
          <w:rFonts w:asciiTheme="minorHAnsi" w:hAnsiTheme="minorHAnsi" w:cstheme="minorHAnsi"/>
          <w:sz w:val="24"/>
          <w:szCs w:val="24"/>
        </w:rPr>
      </w:pPr>
      <w:r w:rsidRPr="00004E9C">
        <w:rPr>
          <w:rFonts w:asciiTheme="minorHAnsi" w:eastAsia="TrebuchetMS" w:hAnsiTheme="minorHAnsi" w:cstheme="minorHAnsi"/>
          <w:sz w:val="24"/>
          <w:szCs w:val="24"/>
          <w:shd w:val="clear" w:color="auto" w:fill="FFFFFF"/>
        </w:rPr>
        <w:t xml:space="preserve">Rozporządzenie – oznacza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780C78B5" w14:textId="3299370F" w:rsidR="007D007B" w:rsidRPr="00004E9C" w:rsidRDefault="007D007B" w:rsidP="009C7874">
      <w:pPr>
        <w:numPr>
          <w:ilvl w:val="0"/>
          <w:numId w:val="6"/>
        </w:numPr>
        <w:spacing w:after="0"/>
        <w:ind w:left="426"/>
        <w:jc w:val="both"/>
        <w:rPr>
          <w:rFonts w:asciiTheme="minorHAnsi" w:hAnsiTheme="minorHAnsi" w:cstheme="minorHAnsi"/>
          <w:sz w:val="24"/>
          <w:szCs w:val="24"/>
        </w:rPr>
      </w:pPr>
      <w:r w:rsidRPr="00004E9C">
        <w:rPr>
          <w:rFonts w:asciiTheme="minorHAnsi" w:eastAsia="TrebuchetMS" w:hAnsiTheme="minorHAnsi" w:cstheme="minorHAnsi"/>
          <w:sz w:val="24"/>
          <w:szCs w:val="24"/>
          <w:shd w:val="clear" w:color="auto" w:fill="FFFFFF"/>
        </w:rPr>
        <w:t>Administrator – Miasto i Gmina Sztum</w:t>
      </w:r>
      <w:r w:rsidR="00D83C50">
        <w:rPr>
          <w:rFonts w:asciiTheme="minorHAnsi" w:eastAsia="TrebuchetMS" w:hAnsiTheme="minorHAnsi" w:cstheme="minorHAnsi"/>
          <w:sz w:val="24"/>
          <w:szCs w:val="24"/>
          <w:shd w:val="clear" w:color="auto" w:fill="FFFFFF"/>
        </w:rPr>
        <w:t>,</w:t>
      </w:r>
      <w:r w:rsidRPr="00004E9C">
        <w:rPr>
          <w:rFonts w:asciiTheme="minorHAnsi" w:eastAsia="TrebuchetMS" w:hAnsiTheme="minorHAnsi" w:cstheme="minorHAnsi"/>
          <w:sz w:val="24"/>
          <w:szCs w:val="24"/>
          <w:shd w:val="clear" w:color="auto" w:fill="FFFFFF"/>
        </w:rPr>
        <w:t xml:space="preserve"> </w:t>
      </w:r>
    </w:p>
    <w:p w14:paraId="117FB856" w14:textId="793934DE" w:rsidR="007D007B" w:rsidRPr="00004E9C" w:rsidRDefault="007D007B" w:rsidP="009C7874">
      <w:pPr>
        <w:numPr>
          <w:ilvl w:val="0"/>
          <w:numId w:val="6"/>
        </w:numPr>
        <w:tabs>
          <w:tab w:val="clear" w:pos="720"/>
          <w:tab w:val="num" w:pos="502"/>
        </w:tabs>
        <w:spacing w:after="0"/>
        <w:ind w:left="426"/>
        <w:jc w:val="both"/>
        <w:rPr>
          <w:rFonts w:asciiTheme="minorHAnsi" w:hAnsiTheme="minorHAnsi" w:cstheme="minorHAnsi"/>
          <w:b/>
          <w:sz w:val="24"/>
          <w:szCs w:val="24"/>
        </w:rPr>
      </w:pPr>
      <w:r w:rsidRPr="00004E9C">
        <w:rPr>
          <w:rFonts w:asciiTheme="minorHAnsi" w:eastAsia="TrebuchetMS" w:hAnsiTheme="minorHAnsi" w:cstheme="minorHAnsi"/>
          <w:sz w:val="24"/>
          <w:szCs w:val="24"/>
          <w:shd w:val="clear" w:color="auto" w:fill="FFFFFF"/>
        </w:rPr>
        <w:t>Podmiot przetwarzający –</w:t>
      </w:r>
      <w:r w:rsidRPr="00004E9C">
        <w:rPr>
          <w:rFonts w:asciiTheme="minorHAnsi" w:hAnsiTheme="minorHAnsi" w:cstheme="minorHAnsi"/>
          <w:sz w:val="24"/>
          <w:szCs w:val="24"/>
        </w:rPr>
        <w:t xml:space="preserve"> ……………………………</w:t>
      </w:r>
    </w:p>
    <w:p w14:paraId="6BCF6307" w14:textId="77777777" w:rsidR="007D007B" w:rsidRPr="00004E9C" w:rsidRDefault="007D007B" w:rsidP="009C7874">
      <w:pPr>
        <w:spacing w:after="0"/>
        <w:ind w:left="426"/>
        <w:jc w:val="both"/>
        <w:rPr>
          <w:rFonts w:asciiTheme="minorHAnsi" w:hAnsiTheme="minorHAnsi" w:cstheme="minorHAnsi"/>
          <w:b/>
          <w:sz w:val="24"/>
          <w:szCs w:val="24"/>
        </w:rPr>
      </w:pPr>
    </w:p>
    <w:p w14:paraId="0E16EEB2" w14:textId="77777777" w:rsidR="007D007B" w:rsidRPr="00004E9C" w:rsidRDefault="007D007B" w:rsidP="007D007B">
      <w:pPr>
        <w:spacing w:after="0"/>
        <w:ind w:left="426"/>
        <w:jc w:val="both"/>
        <w:rPr>
          <w:rFonts w:asciiTheme="minorHAnsi" w:hAnsiTheme="minorHAnsi" w:cstheme="minorHAnsi"/>
          <w:b/>
          <w:sz w:val="24"/>
          <w:szCs w:val="24"/>
        </w:rPr>
      </w:pPr>
    </w:p>
    <w:p w14:paraId="20CFCC8D" w14:textId="77777777" w:rsidR="007D007B" w:rsidRPr="00004E9C" w:rsidRDefault="007D007B" w:rsidP="006B5C34">
      <w:pPr>
        <w:pStyle w:val="Paragrafyumowy"/>
      </w:pPr>
      <w:r w:rsidRPr="00004E9C">
        <w:t>§ 2</w:t>
      </w:r>
    </w:p>
    <w:p w14:paraId="5EE7054D" w14:textId="77777777" w:rsidR="007D007B" w:rsidRPr="00004E9C" w:rsidRDefault="007D007B" w:rsidP="006B5C34">
      <w:pPr>
        <w:pStyle w:val="Paragrafyumowy"/>
      </w:pPr>
      <w:r w:rsidRPr="00004E9C">
        <w:t>PRZEDMIOT UMOWY</w:t>
      </w:r>
    </w:p>
    <w:p w14:paraId="5FC35122" w14:textId="5FD9DAA7" w:rsidR="007D007B" w:rsidRPr="00004E9C" w:rsidRDefault="007D007B" w:rsidP="007D007B">
      <w:pPr>
        <w:pStyle w:val="Akapitzlist1"/>
        <w:numPr>
          <w:ilvl w:val="0"/>
          <w:numId w:val="18"/>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Zamawiający zleca, a Wykonawca przyjmuje do realizacji świadczenie usług pod nazwą: „</w:t>
      </w:r>
      <w:bookmarkStart w:id="0" w:name="_Hlk63162182"/>
      <w:r w:rsidRPr="00004E9C">
        <w:rPr>
          <w:rFonts w:asciiTheme="minorHAnsi" w:hAnsiTheme="minorHAnsi" w:cstheme="minorHAnsi"/>
          <w:sz w:val="24"/>
          <w:szCs w:val="24"/>
        </w:rPr>
        <w:t>Odbiór i transport odpadów komunalnych z terenu Miasta i Gminy Sztum</w:t>
      </w:r>
      <w:bookmarkEnd w:id="0"/>
      <w:r w:rsidRPr="00004E9C">
        <w:rPr>
          <w:rFonts w:asciiTheme="minorHAnsi" w:hAnsiTheme="minorHAnsi" w:cstheme="minorHAnsi"/>
          <w:sz w:val="24"/>
          <w:szCs w:val="24"/>
        </w:rPr>
        <w:t xml:space="preserve">”, w sposób zapewniający osiągnięcie odpowiednich poziomów recyklingu, przygotowania do ponownego użycia i odzysku innymi metodami oraz ograniczenia masy odpadów </w:t>
      </w:r>
      <w:r w:rsidRPr="00004E9C">
        <w:rPr>
          <w:rFonts w:asciiTheme="minorHAnsi" w:hAnsiTheme="minorHAnsi" w:cstheme="minorHAnsi"/>
          <w:sz w:val="24"/>
          <w:szCs w:val="24"/>
        </w:rPr>
        <w:lastRenderedPageBreak/>
        <w:t xml:space="preserve">komunalnych ulegających biodegradacji przekazywanych do składowania, zgodnie z zapisami ustawy z dnia 13 września 1996 r. o utrzymaniu czystości i porządku w gminach (tekst jednolity Dz. U. z 2024 r. poz. 399), a także zapisami Planu Gospodarki Odpadami dla Województwa Pomorskiego 2022, który stanowi aktualizację „Planu Gospodarki Odpadami dla Województwa Pomorskiego 2018” przyjętego przez Sejmik Województwa Pomorskiego uchwałą nr 321/XXX/16 z dnia 29 grudnia 2016 r. w sprawie przyjęcia „Planu Gospodarki Odpadami dla Województwa Pomorskiego 2022”. </w:t>
      </w:r>
    </w:p>
    <w:p w14:paraId="630C7059" w14:textId="77777777" w:rsidR="007D007B" w:rsidRPr="00004E9C" w:rsidRDefault="007D007B" w:rsidP="007D007B">
      <w:pPr>
        <w:pStyle w:val="Akapitzlist1"/>
        <w:numPr>
          <w:ilvl w:val="0"/>
          <w:numId w:val="18"/>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 xml:space="preserve">Przedmiot umowy został szczegółowo określony w </w:t>
      </w:r>
      <w:r w:rsidRPr="00004E9C">
        <w:rPr>
          <w:rFonts w:asciiTheme="minorHAnsi" w:hAnsiTheme="minorHAnsi" w:cstheme="minorHAnsi"/>
          <w:i/>
          <w:sz w:val="24"/>
          <w:szCs w:val="24"/>
        </w:rPr>
        <w:t>Opisie Przedmiotu Zamówienia,</w:t>
      </w:r>
      <w:r w:rsidRPr="00004E9C">
        <w:rPr>
          <w:rFonts w:asciiTheme="minorHAnsi" w:hAnsiTheme="minorHAnsi" w:cstheme="minorHAnsi"/>
          <w:sz w:val="24"/>
          <w:szCs w:val="24"/>
        </w:rPr>
        <w:t xml:space="preserve"> stanowiącym załącznik Nr 1 do niniejszej Umowy.</w:t>
      </w:r>
    </w:p>
    <w:p w14:paraId="6F3EEEDB" w14:textId="5A36FC50" w:rsidR="007D007B" w:rsidRPr="00004E9C" w:rsidRDefault="007D007B" w:rsidP="007D007B">
      <w:pPr>
        <w:spacing w:after="0"/>
        <w:rPr>
          <w:rFonts w:asciiTheme="minorHAnsi" w:hAnsiTheme="minorHAnsi" w:cstheme="minorHAnsi"/>
          <w:b/>
          <w:sz w:val="24"/>
          <w:szCs w:val="24"/>
        </w:rPr>
      </w:pPr>
    </w:p>
    <w:p w14:paraId="0A7A6F6B" w14:textId="161113FF" w:rsidR="007D007B" w:rsidRPr="00004E9C" w:rsidRDefault="007D007B" w:rsidP="007D007B">
      <w:pPr>
        <w:spacing w:after="0"/>
        <w:rPr>
          <w:rFonts w:asciiTheme="minorHAnsi" w:hAnsiTheme="minorHAnsi" w:cstheme="minorHAnsi"/>
          <w:b/>
          <w:sz w:val="24"/>
          <w:szCs w:val="24"/>
        </w:rPr>
      </w:pPr>
    </w:p>
    <w:p w14:paraId="2838D2FD" w14:textId="77777777" w:rsidR="007D007B" w:rsidRPr="00004E9C" w:rsidRDefault="007D007B" w:rsidP="007D007B">
      <w:pPr>
        <w:spacing w:after="0"/>
        <w:rPr>
          <w:rFonts w:asciiTheme="minorHAnsi" w:hAnsiTheme="minorHAnsi" w:cstheme="minorHAnsi"/>
          <w:b/>
          <w:sz w:val="24"/>
          <w:szCs w:val="24"/>
        </w:rPr>
      </w:pPr>
    </w:p>
    <w:p w14:paraId="5C5E304F" w14:textId="77777777" w:rsidR="007D007B" w:rsidRPr="00004E9C" w:rsidRDefault="007D007B" w:rsidP="006B5C34">
      <w:pPr>
        <w:pStyle w:val="Paragrafyumowy"/>
      </w:pPr>
      <w:r w:rsidRPr="00004E9C">
        <w:t>§ 3</w:t>
      </w:r>
    </w:p>
    <w:p w14:paraId="24701E24" w14:textId="77777777" w:rsidR="007D007B" w:rsidRPr="00004E9C" w:rsidRDefault="007D007B" w:rsidP="006B5C34">
      <w:pPr>
        <w:pStyle w:val="Paragrafyumowy"/>
      </w:pPr>
      <w:r w:rsidRPr="00004E9C">
        <w:t>TERMIN REALIZACJI</w:t>
      </w:r>
    </w:p>
    <w:p w14:paraId="092776F8" w14:textId="77777777" w:rsidR="00D83C50" w:rsidRDefault="007D007B" w:rsidP="00BB6314">
      <w:pPr>
        <w:pStyle w:val="Akapitzlist"/>
        <w:numPr>
          <w:ilvl w:val="0"/>
          <w:numId w:val="48"/>
        </w:numPr>
        <w:spacing w:after="0"/>
        <w:ind w:left="284" w:hanging="284"/>
        <w:jc w:val="both"/>
        <w:rPr>
          <w:rFonts w:asciiTheme="minorHAnsi" w:hAnsiTheme="minorHAnsi" w:cstheme="minorHAnsi"/>
          <w:sz w:val="24"/>
          <w:szCs w:val="24"/>
        </w:rPr>
      </w:pPr>
      <w:r w:rsidRPr="00D83C50">
        <w:rPr>
          <w:rFonts w:asciiTheme="minorHAnsi" w:hAnsiTheme="minorHAnsi" w:cstheme="minorHAnsi"/>
          <w:sz w:val="24"/>
          <w:szCs w:val="24"/>
        </w:rPr>
        <w:t xml:space="preserve">Strony ustalają, że umowa na realizację zamówienia wchodzi w życie z dniem podpisania, a odbiór odpadów komunalnych będzie odbywał się </w:t>
      </w:r>
      <w:r w:rsidRPr="00D83C50">
        <w:rPr>
          <w:rFonts w:asciiTheme="minorHAnsi" w:hAnsiTheme="minorHAnsi" w:cstheme="minorHAnsi"/>
          <w:b/>
          <w:sz w:val="24"/>
          <w:szCs w:val="24"/>
        </w:rPr>
        <w:t>od dnia</w:t>
      </w:r>
      <w:r w:rsidRPr="00D83C50">
        <w:rPr>
          <w:rFonts w:asciiTheme="minorHAnsi" w:hAnsiTheme="minorHAnsi" w:cstheme="minorHAnsi"/>
          <w:sz w:val="24"/>
          <w:szCs w:val="24"/>
        </w:rPr>
        <w:t xml:space="preserve"> </w:t>
      </w:r>
      <w:r w:rsidRPr="00D83C50">
        <w:rPr>
          <w:rFonts w:asciiTheme="minorHAnsi" w:hAnsiTheme="minorHAnsi" w:cstheme="minorHAnsi"/>
          <w:b/>
          <w:sz w:val="24"/>
          <w:szCs w:val="24"/>
        </w:rPr>
        <w:t xml:space="preserve">1 lutego 2025r. </w:t>
      </w:r>
      <w:r w:rsidRPr="00D83C50">
        <w:rPr>
          <w:rFonts w:asciiTheme="minorHAnsi" w:hAnsiTheme="minorHAnsi" w:cstheme="minorHAnsi"/>
          <w:b/>
          <w:sz w:val="24"/>
          <w:szCs w:val="24"/>
        </w:rPr>
        <w:br/>
        <w:t>do dnia 31 stycznia 2026r.</w:t>
      </w:r>
      <w:r w:rsidRPr="00D83C50">
        <w:rPr>
          <w:rFonts w:asciiTheme="minorHAnsi" w:hAnsiTheme="minorHAnsi" w:cstheme="minorHAnsi"/>
          <w:sz w:val="24"/>
          <w:szCs w:val="24"/>
        </w:rPr>
        <w:t xml:space="preserve"> </w:t>
      </w:r>
    </w:p>
    <w:p w14:paraId="5689428E" w14:textId="77777777" w:rsidR="00E616F8" w:rsidRDefault="007D007B" w:rsidP="00BB6314">
      <w:pPr>
        <w:pStyle w:val="Akapitzlist"/>
        <w:numPr>
          <w:ilvl w:val="0"/>
          <w:numId w:val="48"/>
        </w:numPr>
        <w:spacing w:after="0"/>
        <w:ind w:left="284" w:hanging="284"/>
        <w:jc w:val="both"/>
        <w:rPr>
          <w:rFonts w:asciiTheme="minorHAnsi" w:hAnsiTheme="minorHAnsi" w:cstheme="minorHAnsi"/>
          <w:sz w:val="24"/>
          <w:szCs w:val="24"/>
        </w:rPr>
      </w:pPr>
      <w:r w:rsidRPr="00D83C50">
        <w:rPr>
          <w:rFonts w:asciiTheme="minorHAnsi" w:hAnsiTheme="minorHAnsi" w:cstheme="minorHAnsi"/>
          <w:sz w:val="24"/>
          <w:szCs w:val="24"/>
        </w:rPr>
        <w:t>Jeżeli zawarcie umowy nastąpi po dniu 24.01.2025r. to odbiór odpadów komunalnych rozpocznie się 7 dni od daty zawarcia umowy. Okres od dnia podpisania umowy do rozpoczęcia odbioru odpadów komunalnych Wykonawca wykorzysta w szczególności na opracowanie, uzgodnienie z Zamawiającym i dostarczenie właścicielom nieruchomości harmonogramu odbioru odpadów oraz na wyposażenie nieruchomości w pojemniki i worki do gromadzenia odpadów.</w:t>
      </w:r>
    </w:p>
    <w:p w14:paraId="02C5D503" w14:textId="3E6124AA" w:rsidR="00E616F8" w:rsidRPr="00EA022E" w:rsidRDefault="009C7874" w:rsidP="00BB6314">
      <w:pPr>
        <w:pStyle w:val="Akapitzlist"/>
        <w:numPr>
          <w:ilvl w:val="0"/>
          <w:numId w:val="48"/>
        </w:numPr>
        <w:spacing w:after="0"/>
        <w:ind w:left="284" w:hanging="284"/>
        <w:jc w:val="both"/>
        <w:rPr>
          <w:rFonts w:asciiTheme="minorHAnsi" w:hAnsiTheme="minorHAnsi" w:cstheme="minorHAnsi"/>
          <w:sz w:val="24"/>
          <w:szCs w:val="24"/>
        </w:rPr>
      </w:pPr>
      <w:r w:rsidRPr="00EA022E">
        <w:rPr>
          <w:rFonts w:asciiTheme="minorHAnsi" w:hAnsiTheme="minorHAnsi" w:cstheme="minorHAnsi"/>
          <w:sz w:val="24"/>
          <w:szCs w:val="24"/>
        </w:rPr>
        <w:t>Termin wykonania Opcji</w:t>
      </w:r>
      <w:r w:rsidR="00E616F8" w:rsidRPr="00EA022E">
        <w:rPr>
          <w:rFonts w:asciiTheme="minorHAnsi" w:hAnsiTheme="minorHAnsi" w:cstheme="minorHAnsi"/>
          <w:sz w:val="24"/>
          <w:szCs w:val="24"/>
        </w:rPr>
        <w:t xml:space="preserve">, o której mowa w </w:t>
      </w:r>
      <w:r w:rsidR="00E616F8" w:rsidRPr="00EA022E">
        <w:rPr>
          <w:b/>
        </w:rPr>
        <w:t>§ 11</w:t>
      </w:r>
      <w:r w:rsidRPr="00EA022E">
        <w:rPr>
          <w:rFonts w:asciiTheme="minorHAnsi" w:hAnsiTheme="minorHAnsi" w:cstheme="minorHAnsi"/>
          <w:sz w:val="24"/>
          <w:szCs w:val="24"/>
        </w:rPr>
        <w:t xml:space="preserve"> jest równy terminowi wykonania Przedmiotu Umowy zamówienia podstawowego. </w:t>
      </w:r>
    </w:p>
    <w:p w14:paraId="7CE4913D" w14:textId="77777777" w:rsidR="009C7874" w:rsidRPr="00EA022E" w:rsidRDefault="009C7874" w:rsidP="007D007B">
      <w:pPr>
        <w:spacing w:after="0"/>
        <w:jc w:val="both"/>
        <w:rPr>
          <w:rFonts w:asciiTheme="minorHAnsi" w:hAnsiTheme="minorHAnsi" w:cstheme="minorHAnsi"/>
          <w:sz w:val="24"/>
          <w:szCs w:val="24"/>
        </w:rPr>
      </w:pPr>
    </w:p>
    <w:p w14:paraId="05FDA7E3" w14:textId="77777777" w:rsidR="007D007B" w:rsidRPr="00EA022E" w:rsidRDefault="007D007B" w:rsidP="006B5C34">
      <w:pPr>
        <w:pStyle w:val="Paragrafyumowy"/>
      </w:pPr>
      <w:r w:rsidRPr="00EA022E">
        <w:t>§ 4</w:t>
      </w:r>
    </w:p>
    <w:p w14:paraId="6F1E596C" w14:textId="77777777" w:rsidR="007D007B" w:rsidRPr="00EA022E" w:rsidRDefault="007D007B" w:rsidP="006B5C34">
      <w:pPr>
        <w:pStyle w:val="Paragrafyumowy"/>
      </w:pPr>
      <w:r w:rsidRPr="00EA022E">
        <w:t xml:space="preserve">WYNAGRODZENIE WYKONAWCY I WARUNKI PŁATNOŚCI </w:t>
      </w:r>
    </w:p>
    <w:p w14:paraId="5A61DE5A" w14:textId="77777777" w:rsidR="00E616F8" w:rsidRPr="00EA022E" w:rsidRDefault="007D007B" w:rsidP="00E616F8">
      <w:pPr>
        <w:pStyle w:val="Akapitzlist1"/>
        <w:numPr>
          <w:ilvl w:val="0"/>
          <w:numId w:val="11"/>
        </w:numPr>
        <w:spacing w:after="0"/>
        <w:ind w:left="426"/>
        <w:jc w:val="both"/>
        <w:rPr>
          <w:rFonts w:asciiTheme="minorHAnsi" w:hAnsiTheme="minorHAnsi" w:cstheme="minorHAnsi"/>
          <w:sz w:val="24"/>
          <w:szCs w:val="24"/>
        </w:rPr>
      </w:pPr>
      <w:r w:rsidRPr="00EA022E">
        <w:rPr>
          <w:rFonts w:asciiTheme="minorHAnsi" w:hAnsiTheme="minorHAnsi" w:cstheme="minorHAnsi"/>
          <w:sz w:val="24"/>
          <w:szCs w:val="24"/>
        </w:rPr>
        <w:t xml:space="preserve">Za wykonanie przedmiotu umowy, o którym mowa w § 2, Wykonawca otrzyma wynagrodzenie według cen jednostkowych przedstawionych w formularzu ofertowym, stanowiącym załącznik nr 3 do umowy. Strony ustalają, że wynagrodzenie należne wykonawcy z tytułu wykonania </w:t>
      </w:r>
      <w:r w:rsidR="00E616F8" w:rsidRPr="00EA022E">
        <w:rPr>
          <w:rFonts w:asciiTheme="minorHAnsi" w:hAnsiTheme="minorHAnsi" w:cstheme="minorHAnsi"/>
          <w:b/>
          <w:bCs/>
          <w:sz w:val="24"/>
          <w:szCs w:val="24"/>
        </w:rPr>
        <w:t>zamówienia podstawowego</w:t>
      </w:r>
      <w:r w:rsidR="00E616F8" w:rsidRPr="00EA022E">
        <w:rPr>
          <w:rFonts w:asciiTheme="minorHAnsi" w:hAnsiTheme="minorHAnsi" w:cstheme="minorHAnsi"/>
          <w:sz w:val="24"/>
          <w:szCs w:val="24"/>
        </w:rPr>
        <w:t xml:space="preserve"> wynosi: </w:t>
      </w:r>
      <w:r w:rsidRPr="00EA022E">
        <w:rPr>
          <w:rFonts w:asciiTheme="minorHAnsi" w:hAnsiTheme="minorHAnsi" w:cstheme="minorHAnsi"/>
          <w:sz w:val="24"/>
          <w:szCs w:val="24"/>
        </w:rPr>
        <w:t>………………….. zł (słownie: ……………), w tym obowiązujący podatek VAT.</w:t>
      </w:r>
    </w:p>
    <w:p w14:paraId="557BCC7E" w14:textId="08FA70AB" w:rsidR="00E616F8" w:rsidRPr="00EA022E" w:rsidRDefault="00E616F8" w:rsidP="00E616F8">
      <w:pPr>
        <w:pStyle w:val="Akapitzlist1"/>
        <w:numPr>
          <w:ilvl w:val="0"/>
          <w:numId w:val="11"/>
        </w:numPr>
        <w:spacing w:after="0"/>
        <w:ind w:left="426"/>
        <w:jc w:val="both"/>
        <w:rPr>
          <w:rFonts w:asciiTheme="minorHAnsi" w:hAnsiTheme="minorHAnsi" w:cstheme="minorHAnsi"/>
          <w:bCs/>
          <w:sz w:val="24"/>
          <w:szCs w:val="24"/>
        </w:rPr>
      </w:pPr>
      <w:r w:rsidRPr="00EA022E">
        <w:rPr>
          <w:rFonts w:asciiTheme="minorHAnsi" w:hAnsiTheme="minorHAnsi" w:cstheme="minorHAnsi"/>
          <w:bCs/>
          <w:sz w:val="24"/>
          <w:szCs w:val="24"/>
        </w:rPr>
        <w:t xml:space="preserve">W przypadku skorzystania przez Zamawiającego z Prawa Opcji maksymalna wartość brutto Umowy przewidziana za realizację </w:t>
      </w:r>
      <w:r w:rsidRPr="00EA022E">
        <w:rPr>
          <w:rFonts w:asciiTheme="minorHAnsi" w:hAnsiTheme="minorHAnsi" w:cstheme="minorHAnsi"/>
          <w:b/>
          <w:sz w:val="24"/>
          <w:szCs w:val="24"/>
        </w:rPr>
        <w:t>zamówienia opcjonalnego</w:t>
      </w:r>
      <w:r w:rsidRPr="00EA022E">
        <w:rPr>
          <w:rFonts w:asciiTheme="minorHAnsi" w:hAnsiTheme="minorHAnsi" w:cstheme="minorHAnsi"/>
          <w:bCs/>
          <w:sz w:val="24"/>
          <w:szCs w:val="24"/>
        </w:rPr>
        <w:t xml:space="preserve"> wynosi: …………… złotych (słownie: …………………………………………………..). </w:t>
      </w:r>
    </w:p>
    <w:p w14:paraId="3EA28C8E" w14:textId="77777777" w:rsidR="00E616F8" w:rsidRPr="00EA022E" w:rsidRDefault="00E616F8" w:rsidP="00E616F8">
      <w:pPr>
        <w:pStyle w:val="Akapitzlist1"/>
        <w:numPr>
          <w:ilvl w:val="0"/>
          <w:numId w:val="11"/>
        </w:numPr>
        <w:spacing w:after="0"/>
        <w:ind w:left="426"/>
        <w:jc w:val="both"/>
        <w:rPr>
          <w:rFonts w:asciiTheme="minorHAnsi" w:hAnsiTheme="minorHAnsi" w:cstheme="minorHAnsi"/>
          <w:bCs/>
          <w:sz w:val="24"/>
          <w:szCs w:val="24"/>
        </w:rPr>
      </w:pPr>
      <w:r w:rsidRPr="00EA022E">
        <w:rPr>
          <w:rFonts w:asciiTheme="minorHAnsi" w:hAnsiTheme="minorHAnsi" w:cstheme="minorHAnsi"/>
          <w:bCs/>
          <w:sz w:val="24"/>
          <w:szCs w:val="24"/>
        </w:rPr>
        <w:t xml:space="preserve">Maksymalna wartość brutto niniejszej Umowy uwzględniająca </w:t>
      </w:r>
      <w:r w:rsidRPr="00EA022E">
        <w:rPr>
          <w:rFonts w:asciiTheme="minorHAnsi" w:hAnsiTheme="minorHAnsi" w:cstheme="minorHAnsi"/>
          <w:b/>
          <w:sz w:val="24"/>
          <w:szCs w:val="24"/>
        </w:rPr>
        <w:t>zamówienie podstawowe oraz Opcję</w:t>
      </w:r>
      <w:r w:rsidRPr="00EA022E">
        <w:rPr>
          <w:rFonts w:asciiTheme="minorHAnsi" w:hAnsiTheme="minorHAnsi" w:cstheme="minorHAnsi"/>
          <w:bCs/>
          <w:sz w:val="24"/>
          <w:szCs w:val="24"/>
        </w:rPr>
        <w:t xml:space="preserve"> wynosi ……………………… zł (suma kwot określonych w ust. 1 i 2). </w:t>
      </w:r>
    </w:p>
    <w:p w14:paraId="25C2A05A" w14:textId="4C7ACC18" w:rsidR="00E616F8" w:rsidRPr="00EA022E" w:rsidRDefault="00E616F8" w:rsidP="00E616F8">
      <w:pPr>
        <w:pStyle w:val="Akapitzlist1"/>
        <w:numPr>
          <w:ilvl w:val="0"/>
          <w:numId w:val="11"/>
        </w:numPr>
        <w:spacing w:after="0"/>
        <w:ind w:left="426"/>
        <w:jc w:val="both"/>
        <w:rPr>
          <w:rFonts w:asciiTheme="minorHAnsi" w:hAnsiTheme="minorHAnsi" w:cstheme="minorHAnsi"/>
          <w:bCs/>
          <w:sz w:val="24"/>
          <w:szCs w:val="24"/>
        </w:rPr>
      </w:pPr>
      <w:r w:rsidRPr="00EA022E">
        <w:rPr>
          <w:rFonts w:asciiTheme="minorHAnsi" w:hAnsiTheme="minorHAnsi" w:cstheme="minorHAnsi"/>
          <w:bCs/>
          <w:sz w:val="24"/>
          <w:szCs w:val="24"/>
        </w:rPr>
        <w:t xml:space="preserve">Rozliczenie za wykonanie całościowego Przedmiotu Umowy (zamówienia podstawowego oraz Opcji) będzie następować na podstawie rzeczywistego wykonania jego zakresu, wg cen jednostkowych brutto określonych w Formularzu ofertowym. </w:t>
      </w:r>
    </w:p>
    <w:p w14:paraId="07B10979" w14:textId="7D2FF00D" w:rsidR="00E616F8" w:rsidRPr="00EA022E" w:rsidRDefault="00E616F8" w:rsidP="00E616F8">
      <w:pPr>
        <w:pStyle w:val="Akapitzlist1"/>
        <w:numPr>
          <w:ilvl w:val="0"/>
          <w:numId w:val="11"/>
        </w:numPr>
        <w:spacing w:after="0"/>
        <w:ind w:left="426"/>
        <w:jc w:val="both"/>
        <w:rPr>
          <w:rFonts w:asciiTheme="minorHAnsi" w:hAnsiTheme="minorHAnsi" w:cstheme="minorHAnsi"/>
          <w:sz w:val="24"/>
          <w:szCs w:val="24"/>
        </w:rPr>
      </w:pPr>
      <w:r w:rsidRPr="00EA022E">
        <w:rPr>
          <w:rFonts w:asciiTheme="minorHAnsi" w:eastAsiaTheme="minorHAnsi" w:hAnsiTheme="minorHAnsi" w:cstheme="minorHAnsi"/>
          <w:color w:val="000000"/>
          <w:sz w:val="24"/>
          <w:szCs w:val="24"/>
          <w:lang w:eastAsia="en-US"/>
          <w14:ligatures w14:val="standardContextual"/>
        </w:rPr>
        <w:lastRenderedPageBreak/>
        <w:t xml:space="preserve">Zamawiający gwarantuje wykorzystanie wartości Umowy na poziomie nie mniejszym niż 60% wartości brutto umowy przewidzianego za realizacje zamówienia podstawowego określonej w ust. 1. </w:t>
      </w:r>
    </w:p>
    <w:p w14:paraId="559CA10E" w14:textId="46575244" w:rsidR="007D007B" w:rsidRPr="00E616F8" w:rsidRDefault="007D007B" w:rsidP="007D007B">
      <w:pPr>
        <w:pStyle w:val="Akapitzlist1"/>
        <w:numPr>
          <w:ilvl w:val="0"/>
          <w:numId w:val="11"/>
        </w:numPr>
        <w:spacing w:after="0"/>
        <w:ind w:left="426"/>
        <w:jc w:val="both"/>
        <w:rPr>
          <w:rFonts w:asciiTheme="minorHAnsi" w:hAnsiTheme="minorHAnsi" w:cstheme="minorHAnsi"/>
          <w:sz w:val="24"/>
          <w:szCs w:val="24"/>
        </w:rPr>
      </w:pPr>
      <w:r w:rsidRPr="00E616F8">
        <w:rPr>
          <w:rFonts w:asciiTheme="minorHAnsi" w:hAnsiTheme="minorHAnsi" w:cstheme="minorHAnsi"/>
          <w:sz w:val="24"/>
          <w:szCs w:val="24"/>
        </w:rPr>
        <w:t xml:space="preserve">Wartość niniejszej umowy została określona jako iloczyn szacunkowych ilości odpadów komunalnych i cen jednostkowych za odbiór i transport 1 Mg, zgodnie ze złożoną ofertą Wykonawcy. </w:t>
      </w:r>
    </w:p>
    <w:p w14:paraId="74DB8880" w14:textId="77777777" w:rsidR="007D007B" w:rsidRPr="00E616F8" w:rsidRDefault="007D007B" w:rsidP="007D007B">
      <w:pPr>
        <w:pStyle w:val="Akapitzlist1"/>
        <w:numPr>
          <w:ilvl w:val="0"/>
          <w:numId w:val="11"/>
        </w:numPr>
        <w:spacing w:after="0"/>
        <w:ind w:left="426"/>
        <w:jc w:val="both"/>
        <w:rPr>
          <w:rFonts w:asciiTheme="minorHAnsi" w:hAnsiTheme="minorHAnsi" w:cstheme="minorHAnsi"/>
          <w:sz w:val="24"/>
          <w:szCs w:val="24"/>
        </w:rPr>
      </w:pPr>
      <w:r w:rsidRPr="00E616F8">
        <w:rPr>
          <w:rFonts w:asciiTheme="minorHAnsi" w:hAnsiTheme="minorHAnsi" w:cstheme="minorHAnsi"/>
          <w:sz w:val="24"/>
          <w:szCs w:val="24"/>
        </w:rPr>
        <w:t>Wynagrodzenie Wykonawcy obejmuje wszystkie elementy ujęte w Opisie przedmiotu zamówienia, stanowiącym załącznik Nr 1 do umowy.</w:t>
      </w:r>
    </w:p>
    <w:p w14:paraId="25107E5A" w14:textId="117A820D" w:rsidR="007D007B" w:rsidRPr="00E616F8" w:rsidRDefault="007D007B" w:rsidP="007D007B">
      <w:pPr>
        <w:pStyle w:val="Akapitzlist1"/>
        <w:numPr>
          <w:ilvl w:val="0"/>
          <w:numId w:val="11"/>
        </w:numPr>
        <w:spacing w:after="0"/>
        <w:ind w:left="426"/>
        <w:jc w:val="both"/>
        <w:rPr>
          <w:rFonts w:asciiTheme="minorHAnsi" w:hAnsiTheme="minorHAnsi" w:cstheme="minorHAnsi"/>
          <w:sz w:val="24"/>
          <w:szCs w:val="24"/>
        </w:rPr>
      </w:pPr>
      <w:r w:rsidRPr="00E616F8">
        <w:rPr>
          <w:rFonts w:asciiTheme="minorHAnsi" w:hAnsiTheme="minorHAnsi" w:cstheme="minorHAnsi"/>
          <w:sz w:val="24"/>
          <w:szCs w:val="24"/>
        </w:rPr>
        <w:t>Podstawę do rozliczenia usług i wystawienia faktury przez Wykonawcę, będzie stanowił zaakceptowany przez Zamawiającego raport, oraz comiesięczna informacja, o których jest mowa w § 6 ust.</w:t>
      </w:r>
      <w:r w:rsidR="00E616F8" w:rsidRPr="00E616F8">
        <w:rPr>
          <w:rFonts w:asciiTheme="minorHAnsi" w:hAnsiTheme="minorHAnsi" w:cstheme="minorHAnsi"/>
          <w:sz w:val="24"/>
          <w:szCs w:val="24"/>
        </w:rPr>
        <w:t xml:space="preserve"> </w:t>
      </w:r>
      <w:r w:rsidRPr="00E616F8">
        <w:rPr>
          <w:rFonts w:asciiTheme="minorHAnsi" w:hAnsiTheme="minorHAnsi" w:cstheme="minorHAnsi"/>
          <w:sz w:val="24"/>
          <w:szCs w:val="24"/>
        </w:rPr>
        <w:t>5 pkt 3 i 4 . Okresem rozliczeniowym jest miesiąc kalendarzowy.</w:t>
      </w:r>
    </w:p>
    <w:p w14:paraId="04CC133F" w14:textId="77777777" w:rsidR="007D007B" w:rsidRPr="00E616F8" w:rsidRDefault="007D007B" w:rsidP="007D007B">
      <w:pPr>
        <w:pStyle w:val="Akapitzlist1"/>
        <w:numPr>
          <w:ilvl w:val="0"/>
          <w:numId w:val="11"/>
        </w:numPr>
        <w:spacing w:after="0"/>
        <w:ind w:left="426"/>
        <w:jc w:val="both"/>
        <w:rPr>
          <w:rFonts w:asciiTheme="minorHAnsi" w:hAnsiTheme="minorHAnsi" w:cstheme="minorHAnsi"/>
          <w:sz w:val="24"/>
          <w:szCs w:val="24"/>
        </w:rPr>
      </w:pPr>
      <w:r w:rsidRPr="00E616F8">
        <w:rPr>
          <w:rFonts w:asciiTheme="minorHAnsi" w:hAnsiTheme="minorHAnsi" w:cstheme="minorHAnsi"/>
          <w:sz w:val="24"/>
          <w:szCs w:val="24"/>
        </w:rPr>
        <w:t xml:space="preserve">Wynagrodzenie należne Wykonawcy będzie płatne przelewem na konto Wykonawcy wskazane na przedłożonej fakturze, w terminie do 30 dni od daty wpływu prawidłowo wystawionej faktury do Zamawiającego na adres: </w:t>
      </w:r>
    </w:p>
    <w:p w14:paraId="240B157B" w14:textId="77777777" w:rsidR="007D007B" w:rsidRPr="00004E9C" w:rsidRDefault="007D007B" w:rsidP="007D007B">
      <w:pPr>
        <w:pStyle w:val="Akapitzlist1"/>
        <w:spacing w:after="0"/>
        <w:ind w:left="284"/>
        <w:jc w:val="center"/>
        <w:rPr>
          <w:rFonts w:asciiTheme="minorHAnsi" w:hAnsiTheme="minorHAnsi" w:cstheme="minorHAnsi"/>
          <w:sz w:val="24"/>
          <w:szCs w:val="24"/>
        </w:rPr>
      </w:pPr>
      <w:r w:rsidRPr="00004E9C">
        <w:rPr>
          <w:rFonts w:asciiTheme="minorHAnsi" w:hAnsiTheme="minorHAnsi" w:cstheme="minorHAnsi"/>
          <w:b/>
          <w:sz w:val="24"/>
          <w:szCs w:val="24"/>
        </w:rPr>
        <w:t>Miasto i Gmina Sztum,</w:t>
      </w:r>
    </w:p>
    <w:p w14:paraId="5843CEFF" w14:textId="77777777" w:rsidR="007D007B" w:rsidRPr="00004E9C" w:rsidRDefault="007D007B" w:rsidP="007D007B">
      <w:pPr>
        <w:pStyle w:val="Akapitzlist1"/>
        <w:spacing w:after="0"/>
        <w:ind w:left="284"/>
        <w:jc w:val="center"/>
        <w:rPr>
          <w:rFonts w:asciiTheme="minorHAnsi" w:hAnsiTheme="minorHAnsi" w:cstheme="minorHAnsi"/>
          <w:sz w:val="24"/>
          <w:szCs w:val="24"/>
        </w:rPr>
      </w:pPr>
      <w:r w:rsidRPr="00004E9C">
        <w:rPr>
          <w:rFonts w:asciiTheme="minorHAnsi" w:eastAsia="Arial" w:hAnsiTheme="minorHAnsi" w:cstheme="minorHAnsi"/>
          <w:b/>
          <w:sz w:val="24"/>
          <w:szCs w:val="24"/>
        </w:rPr>
        <w:t xml:space="preserve"> </w:t>
      </w:r>
      <w:r w:rsidRPr="00004E9C">
        <w:rPr>
          <w:rFonts w:asciiTheme="minorHAnsi" w:hAnsiTheme="minorHAnsi" w:cstheme="minorHAnsi"/>
          <w:b/>
          <w:sz w:val="24"/>
          <w:szCs w:val="24"/>
        </w:rPr>
        <w:t xml:space="preserve">ul. Mickiewicza 39, </w:t>
      </w:r>
    </w:p>
    <w:p w14:paraId="3C68F922" w14:textId="77777777" w:rsidR="007D007B" w:rsidRPr="00004E9C" w:rsidRDefault="007D007B" w:rsidP="007D007B">
      <w:pPr>
        <w:pStyle w:val="Akapitzlist1"/>
        <w:numPr>
          <w:ilvl w:val="1"/>
          <w:numId w:val="7"/>
        </w:numPr>
        <w:spacing w:after="0"/>
        <w:jc w:val="center"/>
        <w:rPr>
          <w:rFonts w:asciiTheme="minorHAnsi" w:hAnsiTheme="minorHAnsi" w:cstheme="minorHAnsi"/>
          <w:sz w:val="24"/>
          <w:szCs w:val="24"/>
        </w:rPr>
      </w:pPr>
      <w:r w:rsidRPr="00004E9C">
        <w:rPr>
          <w:rFonts w:asciiTheme="minorHAnsi" w:hAnsiTheme="minorHAnsi" w:cstheme="minorHAnsi"/>
          <w:b/>
          <w:sz w:val="24"/>
          <w:szCs w:val="24"/>
        </w:rPr>
        <w:t>tum, NIP: 579-22-11-352</w:t>
      </w:r>
    </w:p>
    <w:p w14:paraId="222A67CB" w14:textId="77777777" w:rsidR="007D007B" w:rsidRPr="00004E9C" w:rsidRDefault="007D007B" w:rsidP="007D007B">
      <w:pPr>
        <w:pStyle w:val="Akapitzlist1"/>
        <w:numPr>
          <w:ilvl w:val="0"/>
          <w:numId w:val="11"/>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Za termin dokonania zapłaty uważa się dzień obciążenia rachunku bankowego Zamawiającego.</w:t>
      </w:r>
    </w:p>
    <w:p w14:paraId="4FDC9370" w14:textId="707CF1C5" w:rsidR="007D007B" w:rsidRPr="00004E9C" w:rsidRDefault="007D007B" w:rsidP="007D007B">
      <w:pPr>
        <w:pStyle w:val="Akapitzlist"/>
        <w:numPr>
          <w:ilvl w:val="0"/>
          <w:numId w:val="11"/>
        </w:numPr>
        <w:suppressAutoHyphens w:val="0"/>
        <w:spacing w:after="0"/>
        <w:ind w:left="426"/>
        <w:jc w:val="both"/>
        <w:rPr>
          <w:rFonts w:asciiTheme="minorHAnsi" w:eastAsiaTheme="minorHAnsi" w:hAnsiTheme="minorHAnsi" w:cstheme="minorHAnsi"/>
          <w:sz w:val="24"/>
          <w:szCs w:val="24"/>
          <w:lang w:eastAsia="en-US"/>
        </w:rPr>
      </w:pPr>
      <w:r w:rsidRPr="00004E9C">
        <w:rPr>
          <w:rFonts w:asciiTheme="minorHAnsi" w:hAnsiTheme="minorHAnsi" w:cstheme="minorHAnsi"/>
          <w:sz w:val="24"/>
          <w:szCs w:val="24"/>
        </w:rPr>
        <w:t>Wykonawca oświadcza, że numer rachunku bankowego wskazany na fakturach wystawionych w związku z realizacją umowy jest numerem podanym do Urzędu Skarbowego i jest właściwym dla dokonania rozliczeń na zasadach podzielonej płatności (</w:t>
      </w:r>
      <w:proofErr w:type="spellStart"/>
      <w:r w:rsidRPr="00004E9C">
        <w:rPr>
          <w:rFonts w:asciiTheme="minorHAnsi" w:hAnsiTheme="minorHAnsi" w:cstheme="minorHAnsi"/>
          <w:sz w:val="24"/>
          <w:szCs w:val="24"/>
        </w:rPr>
        <w:t>split</w:t>
      </w:r>
      <w:proofErr w:type="spellEnd"/>
      <w:r w:rsidRPr="00004E9C">
        <w:rPr>
          <w:rFonts w:asciiTheme="minorHAnsi" w:hAnsiTheme="minorHAnsi" w:cstheme="minorHAnsi"/>
          <w:sz w:val="24"/>
          <w:szCs w:val="24"/>
        </w:rPr>
        <w:t xml:space="preserve"> </w:t>
      </w:r>
      <w:proofErr w:type="spellStart"/>
      <w:r w:rsidRPr="00004E9C">
        <w:rPr>
          <w:rFonts w:asciiTheme="minorHAnsi" w:hAnsiTheme="minorHAnsi" w:cstheme="minorHAnsi"/>
          <w:sz w:val="24"/>
          <w:szCs w:val="24"/>
        </w:rPr>
        <w:t>payment</w:t>
      </w:r>
      <w:proofErr w:type="spellEnd"/>
      <w:r w:rsidRPr="00004E9C">
        <w:rPr>
          <w:rFonts w:asciiTheme="minorHAnsi" w:hAnsiTheme="minorHAnsi" w:cstheme="minorHAnsi"/>
          <w:sz w:val="24"/>
          <w:szCs w:val="24"/>
        </w:rPr>
        <w:t>), zgodnie z przepisami ustawy z dnia 11 marca 2004 r. o podatku od towarów i usług (t. j. Dz. U. z 2024 r. poz. 361 ze zm.).</w:t>
      </w:r>
    </w:p>
    <w:p w14:paraId="5C110E78" w14:textId="77777777" w:rsidR="007D007B" w:rsidRPr="00004E9C" w:rsidRDefault="007D007B" w:rsidP="007D007B">
      <w:pPr>
        <w:pStyle w:val="Akapitzlist1"/>
        <w:numPr>
          <w:ilvl w:val="0"/>
          <w:numId w:val="11"/>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Zamawiający zapłaci Wykonawcy ustawowe odsetki w przypadku zwłoki w zapłacie wynagrodzenia o którym mowa w ust. 2.</w:t>
      </w:r>
    </w:p>
    <w:p w14:paraId="1565092F" w14:textId="77777777" w:rsidR="007D007B" w:rsidRPr="00004E9C" w:rsidRDefault="007D007B" w:rsidP="007D007B">
      <w:pPr>
        <w:pStyle w:val="Akapitzlist1"/>
        <w:numPr>
          <w:ilvl w:val="0"/>
          <w:numId w:val="11"/>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W przypadku wystawienia przez Wykonawcę faktury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w:t>
      </w:r>
    </w:p>
    <w:p w14:paraId="601DFFA7" w14:textId="77777777" w:rsidR="007D007B" w:rsidRPr="00004E9C" w:rsidRDefault="007D007B" w:rsidP="007D007B">
      <w:pPr>
        <w:pStyle w:val="Akapitzlist1"/>
        <w:numPr>
          <w:ilvl w:val="0"/>
          <w:numId w:val="11"/>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Wszelkie kwoty należne Zamawiającemu, w szczególności z tytułu kar umownych, mogą być potrącane z płatności realizowanych na rzecz Wykonawcy.</w:t>
      </w:r>
    </w:p>
    <w:p w14:paraId="79E5909E" w14:textId="77777777" w:rsidR="007D007B" w:rsidRPr="00004E9C" w:rsidRDefault="007D007B" w:rsidP="007D007B">
      <w:pPr>
        <w:pStyle w:val="Akapitzlist1"/>
        <w:numPr>
          <w:ilvl w:val="0"/>
          <w:numId w:val="11"/>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W przypadku zmiany wysokości stawki podatku VAT za świadczenie usług opisanych w § 2 ust. 1 i 2, wynagrodzenie o którym mowa w § 4 ust. 1 i 2 ulegnie odpowiedniej zmianie, a wysokość nowego wynagrodzenia strony potwierdzą w stosownym aneksie.</w:t>
      </w:r>
    </w:p>
    <w:p w14:paraId="20905B61" w14:textId="77777777" w:rsidR="009C7874" w:rsidRDefault="009C7874" w:rsidP="007D007B">
      <w:pPr>
        <w:pStyle w:val="Akapitzlist1"/>
        <w:spacing w:after="0"/>
        <w:ind w:left="0"/>
        <w:rPr>
          <w:rFonts w:asciiTheme="minorHAnsi" w:hAnsiTheme="minorHAnsi" w:cstheme="minorHAnsi"/>
          <w:b/>
          <w:sz w:val="24"/>
          <w:szCs w:val="24"/>
        </w:rPr>
      </w:pPr>
    </w:p>
    <w:p w14:paraId="0BF974EF" w14:textId="77777777" w:rsidR="009C7874" w:rsidRPr="00004E9C" w:rsidRDefault="009C7874" w:rsidP="007D007B">
      <w:pPr>
        <w:pStyle w:val="Akapitzlist1"/>
        <w:spacing w:after="0"/>
        <w:ind w:left="0"/>
        <w:rPr>
          <w:rFonts w:asciiTheme="minorHAnsi" w:hAnsiTheme="minorHAnsi" w:cstheme="minorHAnsi"/>
          <w:b/>
          <w:sz w:val="24"/>
          <w:szCs w:val="24"/>
        </w:rPr>
      </w:pPr>
    </w:p>
    <w:p w14:paraId="07402AE4" w14:textId="77777777" w:rsidR="007D007B" w:rsidRPr="00004E9C" w:rsidRDefault="007D007B" w:rsidP="006B5C34">
      <w:pPr>
        <w:pStyle w:val="Paragrafyumowy"/>
      </w:pPr>
      <w:r w:rsidRPr="00004E9C">
        <w:t>§ 5</w:t>
      </w:r>
    </w:p>
    <w:p w14:paraId="43BA1092" w14:textId="77777777" w:rsidR="007D007B" w:rsidRPr="00004E9C" w:rsidRDefault="007D007B" w:rsidP="006B5C34">
      <w:pPr>
        <w:pStyle w:val="Paragrafyumowy"/>
      </w:pPr>
      <w:r w:rsidRPr="00004E9C">
        <w:rPr>
          <w:rFonts w:eastAsia="TrebuchetMS"/>
        </w:rPr>
        <w:t>ZAKRES I CEL PRZETWARZANIA DANYCH OSOBOWYCH</w:t>
      </w:r>
    </w:p>
    <w:p w14:paraId="541A7D2A" w14:textId="77777777" w:rsidR="007D007B" w:rsidRPr="00004E9C" w:rsidRDefault="007D007B" w:rsidP="007D007B">
      <w:pPr>
        <w:pStyle w:val="Akapitzlist"/>
        <w:numPr>
          <w:ilvl w:val="1"/>
          <w:numId w:val="6"/>
        </w:numPr>
        <w:tabs>
          <w:tab w:val="clear" w:pos="1080"/>
        </w:tabs>
        <w:spacing w:after="0"/>
        <w:ind w:left="426"/>
        <w:jc w:val="both"/>
        <w:rPr>
          <w:rFonts w:asciiTheme="minorHAnsi" w:hAnsiTheme="minorHAnsi" w:cstheme="minorHAnsi"/>
          <w:sz w:val="24"/>
          <w:szCs w:val="24"/>
        </w:rPr>
      </w:pPr>
      <w:r w:rsidRPr="00004E9C">
        <w:rPr>
          <w:rFonts w:asciiTheme="minorHAnsi" w:eastAsia="TrebuchetMS" w:hAnsiTheme="minorHAnsi" w:cstheme="minorHAnsi"/>
          <w:sz w:val="24"/>
          <w:szCs w:val="24"/>
          <w:shd w:val="clear" w:color="auto" w:fill="FFFFFF"/>
        </w:rPr>
        <w:t xml:space="preserve">Administrator jest podmiotem, który decyduje o celach i środkach przetwarzania danych osobowych w rozumieniu przepisu art. 4 pkt 7 Rozporządzenia, a Podmiot Przetwarzający </w:t>
      </w:r>
      <w:r w:rsidRPr="00004E9C">
        <w:rPr>
          <w:rFonts w:asciiTheme="minorHAnsi" w:eastAsia="TrebuchetMS" w:hAnsiTheme="minorHAnsi" w:cstheme="minorHAnsi"/>
          <w:sz w:val="24"/>
          <w:szCs w:val="24"/>
          <w:shd w:val="clear" w:color="auto" w:fill="FFFFFF"/>
        </w:rPr>
        <w:lastRenderedPageBreak/>
        <w:t>podmiotem, który przetwarza dane osobowe w rozumieniu przepisu art. 4 pkt 8 Rozporządzenia.</w:t>
      </w:r>
    </w:p>
    <w:p w14:paraId="1740A314" w14:textId="77777777" w:rsidR="007D007B" w:rsidRPr="00004E9C" w:rsidRDefault="007D007B" w:rsidP="007D007B">
      <w:pPr>
        <w:pStyle w:val="Akapitzlist"/>
        <w:numPr>
          <w:ilvl w:val="1"/>
          <w:numId w:val="6"/>
        </w:numPr>
        <w:tabs>
          <w:tab w:val="clear" w:pos="1080"/>
        </w:tabs>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W związku z zawarciem niniejszej umowy Wykonawca jako Podmiot Przetwarzający będzie przetwarzał dane osobowe osób fizycznych. Zamawiający jako Administrator na podstawie umowy powierzenia przetwarzania danych osobowych stanowiącej załącznik nr 2 do niniejszej umowy powierza przetwarzanie danych osobowych osób fizycznych niezbędne do wykonania niniejszej umowy.</w:t>
      </w:r>
      <w:bookmarkStart w:id="1" w:name="_Hlk86390904"/>
    </w:p>
    <w:bookmarkEnd w:id="1"/>
    <w:p w14:paraId="25BD028B" w14:textId="77777777" w:rsidR="007D007B" w:rsidRPr="00004E9C" w:rsidRDefault="007D007B" w:rsidP="007D007B">
      <w:pPr>
        <w:pStyle w:val="Akapitzlist1"/>
        <w:spacing w:after="0"/>
        <w:ind w:left="0"/>
        <w:rPr>
          <w:rFonts w:asciiTheme="minorHAnsi" w:eastAsia="TrebuchetMS" w:hAnsiTheme="minorHAnsi" w:cstheme="minorHAnsi"/>
          <w:b/>
          <w:sz w:val="24"/>
          <w:szCs w:val="24"/>
          <w:shd w:val="clear" w:color="auto" w:fill="FFFFFF"/>
        </w:rPr>
      </w:pPr>
    </w:p>
    <w:p w14:paraId="5F1764E3" w14:textId="77777777" w:rsidR="007D007B" w:rsidRPr="00004E9C" w:rsidRDefault="007D007B" w:rsidP="006B5C34">
      <w:pPr>
        <w:pStyle w:val="Paragrafyumowy"/>
      </w:pPr>
      <w:r w:rsidRPr="00004E9C">
        <w:t>§ 6</w:t>
      </w:r>
    </w:p>
    <w:p w14:paraId="1F8642DE" w14:textId="77777777" w:rsidR="007D007B" w:rsidRPr="00004E9C" w:rsidRDefault="007D007B" w:rsidP="006B5C34">
      <w:pPr>
        <w:pStyle w:val="Paragrafyumowy"/>
      </w:pPr>
      <w:r w:rsidRPr="00004E9C">
        <w:t xml:space="preserve">OBOWIĄZKI WYKONAWCY </w:t>
      </w:r>
    </w:p>
    <w:p w14:paraId="7CBFEF6C" w14:textId="372AE933" w:rsidR="007D007B" w:rsidRPr="00004E9C" w:rsidRDefault="00B91512" w:rsidP="007D007B">
      <w:pPr>
        <w:pStyle w:val="Akapitzlist1"/>
        <w:numPr>
          <w:ilvl w:val="0"/>
          <w:numId w:val="25"/>
        </w:numPr>
        <w:spacing w:after="0"/>
        <w:ind w:left="284"/>
        <w:rPr>
          <w:rFonts w:asciiTheme="minorHAnsi" w:hAnsiTheme="minorHAnsi" w:cstheme="minorHAnsi"/>
          <w:strike/>
          <w:sz w:val="24"/>
          <w:szCs w:val="24"/>
        </w:rPr>
      </w:pPr>
      <w:r>
        <w:rPr>
          <w:rFonts w:asciiTheme="minorHAnsi" w:hAnsiTheme="minorHAnsi" w:cstheme="minorHAnsi"/>
          <w:sz w:val="24"/>
          <w:szCs w:val="24"/>
        </w:rPr>
        <w:t>Zamawiający</w:t>
      </w:r>
      <w:r w:rsidR="007D007B" w:rsidRPr="00004E9C">
        <w:rPr>
          <w:rFonts w:asciiTheme="minorHAnsi" w:hAnsiTheme="minorHAnsi" w:cstheme="minorHAnsi"/>
          <w:sz w:val="24"/>
          <w:szCs w:val="24"/>
        </w:rPr>
        <w:t xml:space="preserve"> wskazuje że odpady komunalne z terenu Miasta i Gminy Sztum </w:t>
      </w:r>
      <w:r>
        <w:rPr>
          <w:rFonts w:asciiTheme="minorHAnsi" w:hAnsiTheme="minorHAnsi" w:cstheme="minorHAnsi"/>
          <w:sz w:val="24"/>
          <w:szCs w:val="24"/>
        </w:rPr>
        <w:t xml:space="preserve">muszą być </w:t>
      </w:r>
      <w:r w:rsidR="007D007B" w:rsidRPr="00004E9C">
        <w:rPr>
          <w:rFonts w:asciiTheme="minorHAnsi" w:hAnsiTheme="minorHAnsi" w:cstheme="minorHAnsi"/>
          <w:sz w:val="24"/>
          <w:szCs w:val="24"/>
        </w:rPr>
        <w:t>przekazywane do instalacji:</w:t>
      </w:r>
      <w:r>
        <w:rPr>
          <w:rFonts w:asciiTheme="minorHAnsi" w:hAnsiTheme="minorHAnsi" w:cstheme="minorHAnsi"/>
          <w:sz w:val="24"/>
          <w:szCs w:val="24"/>
        </w:rPr>
        <w:t xml:space="preserve"> Zakład Utylizacji Odpadów</w:t>
      </w:r>
      <w:r w:rsidR="007D007B" w:rsidRPr="00004E9C">
        <w:rPr>
          <w:rFonts w:asciiTheme="minorHAnsi" w:hAnsiTheme="minorHAnsi" w:cstheme="minorHAnsi"/>
          <w:sz w:val="24"/>
          <w:szCs w:val="24"/>
        </w:rPr>
        <w:t xml:space="preserve"> </w:t>
      </w:r>
      <w:r>
        <w:rPr>
          <w:rFonts w:asciiTheme="minorHAnsi" w:hAnsiTheme="minorHAnsi" w:cstheme="minorHAnsi"/>
          <w:sz w:val="24"/>
          <w:szCs w:val="24"/>
        </w:rPr>
        <w:t>w Gilwie</w:t>
      </w:r>
      <w:r w:rsidR="007D007B" w:rsidRPr="00004E9C">
        <w:rPr>
          <w:rFonts w:asciiTheme="minorHAnsi" w:hAnsiTheme="minorHAnsi" w:cstheme="minorHAnsi"/>
          <w:sz w:val="24"/>
          <w:szCs w:val="24"/>
        </w:rPr>
        <w:t xml:space="preserve"> – Gilwa Mała 8, 82-500 Kwidzyn</w:t>
      </w:r>
      <w:r w:rsidR="007A3596">
        <w:rPr>
          <w:rFonts w:asciiTheme="minorHAnsi" w:hAnsiTheme="minorHAnsi" w:cstheme="minorHAnsi"/>
          <w:sz w:val="24"/>
          <w:szCs w:val="24"/>
        </w:rPr>
        <w:t>.</w:t>
      </w:r>
    </w:p>
    <w:p w14:paraId="6A510BF3" w14:textId="5049F5A3" w:rsidR="007D007B" w:rsidRPr="00004E9C" w:rsidRDefault="007D007B" w:rsidP="007D007B">
      <w:pPr>
        <w:pStyle w:val="Akapitzlist1"/>
        <w:numPr>
          <w:ilvl w:val="0"/>
          <w:numId w:val="25"/>
        </w:numPr>
        <w:spacing w:after="0"/>
        <w:ind w:left="284"/>
        <w:jc w:val="both"/>
        <w:rPr>
          <w:rFonts w:asciiTheme="minorHAnsi" w:hAnsiTheme="minorHAnsi" w:cstheme="minorHAnsi"/>
          <w:sz w:val="24"/>
          <w:szCs w:val="24"/>
        </w:rPr>
      </w:pPr>
      <w:r w:rsidRPr="00004E9C">
        <w:rPr>
          <w:rFonts w:asciiTheme="minorHAnsi" w:hAnsiTheme="minorHAnsi" w:cstheme="minorHAnsi"/>
          <w:sz w:val="24"/>
          <w:szCs w:val="24"/>
        </w:rPr>
        <w:t>Wykonawca zobowiązany jest do ciągłego świadczenia usługi odbioru i transportu                                    odpadów komunalnych. W przypadku wystąpienia okoliczności uniemożliwiające Wykonawcy realizację przedmiotu umowy, Wykonawca zobowiązany jest do zapewnienia ciągłości świadczenia usługi.</w:t>
      </w:r>
      <w:r w:rsidRPr="00004E9C">
        <w:rPr>
          <w:rFonts w:asciiTheme="minorHAnsi" w:hAnsiTheme="minorHAnsi" w:cstheme="minorHAnsi"/>
          <w:sz w:val="24"/>
          <w:szCs w:val="24"/>
          <w:lang w:eastAsia="ar-SA"/>
        </w:rPr>
        <w:t xml:space="preserve"> </w:t>
      </w:r>
    </w:p>
    <w:p w14:paraId="42446416" w14:textId="77777777" w:rsidR="007D007B" w:rsidRPr="00004E9C" w:rsidRDefault="007D007B" w:rsidP="007D007B">
      <w:pPr>
        <w:pStyle w:val="Akapitzlist1"/>
        <w:numPr>
          <w:ilvl w:val="0"/>
          <w:numId w:val="25"/>
        </w:numPr>
        <w:spacing w:after="0"/>
        <w:ind w:left="284"/>
        <w:jc w:val="both"/>
        <w:rPr>
          <w:rFonts w:asciiTheme="minorHAnsi" w:hAnsiTheme="minorHAnsi" w:cstheme="minorHAnsi"/>
          <w:sz w:val="24"/>
          <w:szCs w:val="24"/>
        </w:rPr>
      </w:pPr>
      <w:r w:rsidRPr="00004E9C">
        <w:rPr>
          <w:rFonts w:asciiTheme="minorHAnsi" w:hAnsiTheme="minorHAnsi" w:cstheme="minorHAnsi"/>
          <w:sz w:val="24"/>
          <w:szCs w:val="24"/>
          <w:lang w:eastAsia="ar-SA"/>
        </w:rPr>
        <w:t>Wykonawca zobowiązany jest do prowadzenia Punktu Obsługi Klienta na terenie Miasta i Gminy Sztum w celu załatwienia spraw przez mieszkańców w dni robocze od poniedziałku do piątku.</w:t>
      </w:r>
    </w:p>
    <w:p w14:paraId="54C06EAA" w14:textId="2652D31A" w:rsidR="007D007B" w:rsidRPr="00004E9C" w:rsidRDefault="007D007B" w:rsidP="007D007B">
      <w:pPr>
        <w:pStyle w:val="Akapitzlist1"/>
        <w:numPr>
          <w:ilvl w:val="0"/>
          <w:numId w:val="25"/>
        </w:numPr>
        <w:spacing w:after="0"/>
        <w:ind w:left="284"/>
        <w:jc w:val="both"/>
        <w:rPr>
          <w:rFonts w:asciiTheme="minorHAnsi" w:hAnsiTheme="minorHAnsi" w:cstheme="minorHAnsi"/>
          <w:sz w:val="24"/>
          <w:szCs w:val="24"/>
        </w:rPr>
      </w:pPr>
      <w:r w:rsidRPr="00004E9C">
        <w:rPr>
          <w:rFonts w:asciiTheme="minorHAnsi" w:hAnsiTheme="minorHAnsi" w:cstheme="minorHAnsi"/>
          <w:sz w:val="24"/>
          <w:szCs w:val="24"/>
          <w:lang w:eastAsia="ar-SA"/>
        </w:rPr>
        <w:t>Punkt Obsługi Klienta znajduje się ……………………..</w:t>
      </w:r>
    </w:p>
    <w:p w14:paraId="75626551" w14:textId="77777777" w:rsidR="007D007B" w:rsidRPr="00004E9C" w:rsidRDefault="007D007B" w:rsidP="007D007B">
      <w:pPr>
        <w:pStyle w:val="Akapitzlist1"/>
        <w:numPr>
          <w:ilvl w:val="0"/>
          <w:numId w:val="25"/>
        </w:numPr>
        <w:spacing w:after="0"/>
        <w:ind w:left="284"/>
        <w:jc w:val="both"/>
        <w:rPr>
          <w:rFonts w:asciiTheme="minorHAnsi" w:hAnsiTheme="minorHAnsi" w:cstheme="minorHAnsi"/>
          <w:sz w:val="24"/>
          <w:szCs w:val="24"/>
        </w:rPr>
      </w:pPr>
      <w:r w:rsidRPr="00004E9C">
        <w:rPr>
          <w:rFonts w:asciiTheme="minorHAnsi" w:hAnsiTheme="minorHAnsi" w:cstheme="minorHAnsi"/>
          <w:sz w:val="24"/>
          <w:szCs w:val="24"/>
        </w:rPr>
        <w:t>Wykonawca zobowiązuje się do wykonywania wszystkich obowiązków opisanych w Opisie przedmiotu zamówienia, stanowiącym załącznik Nr 1 do Umowy, tj.:</w:t>
      </w:r>
    </w:p>
    <w:p w14:paraId="1477BF1D" w14:textId="77777777" w:rsidR="001C713D" w:rsidRDefault="007D007B" w:rsidP="001C713D">
      <w:pPr>
        <w:numPr>
          <w:ilvl w:val="0"/>
          <w:numId w:val="24"/>
        </w:numPr>
        <w:spacing w:after="0" w:line="259" w:lineRule="auto"/>
        <w:ind w:left="426"/>
        <w:contextualSpacing/>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 xml:space="preserve">Przed rozpoczęciem realizacji przedmiotu umowy, Wykonawca zobowiązany jest do sporządzenia Harmonogramów odbioru odpadów komunalnych z terenu nieruchomości zamieszkałych na terenie Miasta i Gminy Sztum z podziałem na ulice w mieście i miejscowości w gminie na dwa okresy: 1) od dnia 1.02.2025 do dnia 31.07.2025r. oraz 2) na okres od 1.08.2025r. do dnia 31.01.2026r., w formie papierowej (wymiar: format A4) oraz elektronicznej, który zostanie zaakceptowany przez Zamawiającego. Wykonawca ma obowiązek, przed rozpoczęciem </w:t>
      </w:r>
      <w:r w:rsidRPr="00004E9C">
        <w:rPr>
          <w:rFonts w:asciiTheme="minorHAnsi" w:hAnsiTheme="minorHAnsi" w:cstheme="minorHAnsi"/>
          <w:sz w:val="24"/>
          <w:szCs w:val="24"/>
        </w:rPr>
        <w:t>odbioru odpadów komunalnych</w:t>
      </w:r>
      <w:r w:rsidRPr="00004E9C">
        <w:rPr>
          <w:rFonts w:asciiTheme="minorHAnsi" w:hAnsiTheme="minorHAnsi" w:cstheme="minorHAnsi"/>
          <w:sz w:val="24"/>
          <w:szCs w:val="24"/>
          <w:lang w:eastAsia="ar-SA"/>
        </w:rPr>
        <w:t xml:space="preserve"> w danym okresie, dostarczyć</w:t>
      </w:r>
      <w:r w:rsidR="00D342BA" w:rsidRPr="00004E9C">
        <w:rPr>
          <w:rFonts w:asciiTheme="minorHAnsi" w:hAnsiTheme="minorHAnsi" w:cstheme="minorHAnsi"/>
          <w:sz w:val="24"/>
          <w:szCs w:val="24"/>
          <w:lang w:eastAsia="ar-SA"/>
        </w:rPr>
        <w:t xml:space="preserve"> harmonogram</w:t>
      </w:r>
      <w:r w:rsidRPr="00004E9C">
        <w:rPr>
          <w:rFonts w:asciiTheme="minorHAnsi" w:hAnsiTheme="minorHAnsi" w:cstheme="minorHAnsi"/>
          <w:sz w:val="24"/>
          <w:szCs w:val="24"/>
          <w:lang w:eastAsia="ar-SA"/>
        </w:rPr>
        <w:t xml:space="preserve"> każdemu właścicielowi nieruchomości, od którego będą odbierane odpady komunalne (w przypadku zabudowy jednorodzinnej każdemu właścicielowi, w przypadku zabudowy wielorodzinnej zarządcy) oraz zamieścić na własnej stronie internetowej. </w:t>
      </w:r>
    </w:p>
    <w:p w14:paraId="5842568C" w14:textId="3713FA57" w:rsidR="007D007B" w:rsidRPr="001C713D" w:rsidRDefault="007D007B" w:rsidP="001C713D">
      <w:pPr>
        <w:numPr>
          <w:ilvl w:val="0"/>
          <w:numId w:val="24"/>
        </w:numPr>
        <w:spacing w:after="0" w:line="259" w:lineRule="auto"/>
        <w:ind w:left="426"/>
        <w:contextualSpacing/>
        <w:jc w:val="both"/>
        <w:rPr>
          <w:rFonts w:asciiTheme="minorHAnsi" w:hAnsiTheme="minorHAnsi" w:cstheme="minorHAnsi"/>
          <w:sz w:val="24"/>
          <w:szCs w:val="24"/>
          <w:lang w:eastAsia="ar-SA"/>
        </w:rPr>
      </w:pPr>
      <w:r w:rsidRPr="001C713D">
        <w:rPr>
          <w:rFonts w:asciiTheme="minorHAnsi" w:hAnsiTheme="minorHAnsi" w:cstheme="minorHAnsi"/>
          <w:sz w:val="24"/>
          <w:szCs w:val="24"/>
          <w:lang w:eastAsia="ar-SA"/>
        </w:rPr>
        <w:t>Ponadto odbiór odpadów z danej nieruchomości powinien zawsze przypadać na ten sam dzień tygodnia. W przypadku gdy w ustalony dzień tygodnia dla odbioru odpadów przypada dzień ustawowo wolny od pracy, Wykonawca zapewni odbiór odpadów w następnym dniu nie będącym dniem wolnym od pracy lub w dniu poprzedzającym dzień wolny. Harmonogram nie powinien zawierać żadnych dodatkowych treści ponad informacje związane z wykonaniem zamówienia. Jeżeli do harmonogramu będą wprowadzane zmiany, Wykonawca będzie zobowiązany harmonogram ze zmianami przekazać mieszkańcom w terminie 14 dni od zatwierdzenia przez Zamawiającego.</w:t>
      </w:r>
    </w:p>
    <w:p w14:paraId="03FF1E9E" w14:textId="77777777" w:rsidR="007D007B" w:rsidRPr="00004E9C" w:rsidRDefault="007D007B" w:rsidP="007D007B">
      <w:pPr>
        <w:spacing w:after="0"/>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Wykonawca przekaże Zamawiającemu projekt harmonogramu w formacie pliku PDF.</w:t>
      </w:r>
    </w:p>
    <w:p w14:paraId="6D463A22" w14:textId="315C8EFB" w:rsidR="007D007B" w:rsidRPr="00F163EB" w:rsidRDefault="007D007B" w:rsidP="007D007B">
      <w:pPr>
        <w:numPr>
          <w:ilvl w:val="0"/>
          <w:numId w:val="24"/>
        </w:numPr>
        <w:spacing w:after="0" w:line="259" w:lineRule="auto"/>
        <w:ind w:left="426"/>
        <w:contextualSpacing/>
        <w:jc w:val="both"/>
        <w:rPr>
          <w:rFonts w:asciiTheme="minorHAnsi" w:hAnsiTheme="minorHAnsi" w:cstheme="minorHAnsi"/>
          <w:sz w:val="24"/>
          <w:szCs w:val="24"/>
          <w:lang w:eastAsia="ar-SA"/>
        </w:rPr>
      </w:pPr>
      <w:r w:rsidRPr="00F163EB">
        <w:rPr>
          <w:rFonts w:asciiTheme="minorHAnsi" w:hAnsiTheme="minorHAnsi" w:cstheme="minorHAnsi"/>
          <w:sz w:val="24"/>
          <w:szCs w:val="24"/>
          <w:lang w:eastAsia="ar-SA"/>
        </w:rPr>
        <w:lastRenderedPageBreak/>
        <w:t xml:space="preserve">Wykonawca ma obowiązek wyposażania miejsc gromadzenia odpadów w niezbędne pojemniki oraz worki dostosowane do rodzaju zabudowy przed rozpoczęciem odbioru odpadów komunalnych. </w:t>
      </w:r>
      <w:r w:rsidR="00B91512" w:rsidRPr="00F163EB">
        <w:rPr>
          <w:rFonts w:asciiTheme="minorHAnsi" w:hAnsiTheme="minorHAnsi" w:cstheme="minorHAnsi"/>
          <w:sz w:val="24"/>
          <w:szCs w:val="24"/>
          <w:lang w:eastAsia="ar-SA"/>
        </w:rPr>
        <w:t xml:space="preserve">Wykonawca zobowiązany jest do oznaczenia w pierwszym </w:t>
      </w:r>
      <w:r w:rsidR="005242C9" w:rsidRPr="00F163EB">
        <w:rPr>
          <w:rFonts w:asciiTheme="minorHAnsi" w:hAnsiTheme="minorHAnsi" w:cstheme="minorHAnsi"/>
          <w:sz w:val="24"/>
          <w:szCs w:val="24"/>
          <w:lang w:eastAsia="ar-SA"/>
        </w:rPr>
        <w:t>miesiącu</w:t>
      </w:r>
      <w:r w:rsidR="00B91512" w:rsidRPr="00F163EB">
        <w:rPr>
          <w:rFonts w:asciiTheme="minorHAnsi" w:hAnsiTheme="minorHAnsi" w:cstheme="minorHAnsi"/>
          <w:sz w:val="24"/>
          <w:szCs w:val="24"/>
          <w:lang w:eastAsia="ar-SA"/>
        </w:rPr>
        <w:t xml:space="preserve"> obowiązywania umowy wszystkich pojemników do gromadzenia odpadów komunalnych</w:t>
      </w:r>
      <w:r w:rsidR="005242C9" w:rsidRPr="00F163EB">
        <w:rPr>
          <w:rFonts w:asciiTheme="minorHAnsi" w:hAnsiTheme="minorHAnsi" w:cstheme="minorHAnsi"/>
          <w:sz w:val="24"/>
          <w:szCs w:val="24"/>
          <w:lang w:eastAsia="ar-SA"/>
        </w:rPr>
        <w:t>, zarówno przy zabudowie jednorodzinnej jak i wielolokalowej</w:t>
      </w:r>
      <w:r w:rsidR="00B91512" w:rsidRPr="00F163EB">
        <w:rPr>
          <w:rFonts w:asciiTheme="minorHAnsi" w:hAnsiTheme="minorHAnsi" w:cstheme="minorHAnsi"/>
          <w:sz w:val="24"/>
          <w:szCs w:val="24"/>
          <w:lang w:eastAsia="ar-SA"/>
        </w:rPr>
        <w:t>.</w:t>
      </w:r>
      <w:r w:rsidR="005242C9" w:rsidRPr="00F163EB">
        <w:rPr>
          <w:rFonts w:asciiTheme="minorHAnsi" w:hAnsiTheme="minorHAnsi" w:cstheme="minorHAnsi"/>
          <w:sz w:val="24"/>
          <w:szCs w:val="24"/>
        </w:rPr>
        <w:t xml:space="preserve"> Oklejenie pojemników powinno być wykonane w sposób trwały i czytelny, z uwzględnieniem wytycznych dostarczonych przez zamawiającego.</w:t>
      </w:r>
      <w:r w:rsidR="00F163EB" w:rsidRPr="00F163EB">
        <w:rPr>
          <w:rFonts w:asciiTheme="minorHAnsi" w:hAnsiTheme="minorHAnsi" w:cstheme="minorHAnsi"/>
          <w:sz w:val="24"/>
          <w:szCs w:val="24"/>
        </w:rPr>
        <w:t xml:space="preserve"> Przy zabudowie wielolokalowej</w:t>
      </w:r>
      <w:r w:rsidR="005242C9" w:rsidRPr="00F163EB">
        <w:rPr>
          <w:rFonts w:asciiTheme="minorHAnsi" w:hAnsiTheme="minorHAnsi" w:cstheme="minorHAnsi"/>
          <w:sz w:val="24"/>
          <w:szCs w:val="24"/>
        </w:rPr>
        <w:t xml:space="preserve"> </w:t>
      </w:r>
      <w:r w:rsidR="00F163EB" w:rsidRPr="00F163EB">
        <w:rPr>
          <w:rFonts w:asciiTheme="minorHAnsi" w:hAnsiTheme="minorHAnsi" w:cstheme="minorHAnsi"/>
          <w:sz w:val="24"/>
          <w:szCs w:val="24"/>
        </w:rPr>
        <w:t>n</w:t>
      </w:r>
      <w:r w:rsidR="005242C9" w:rsidRPr="00F163EB">
        <w:rPr>
          <w:rFonts w:asciiTheme="minorHAnsi" w:hAnsiTheme="minorHAnsi" w:cstheme="minorHAnsi"/>
          <w:sz w:val="24"/>
          <w:szCs w:val="24"/>
        </w:rPr>
        <w:t>aklejki lub oznaczenia muszą jednoznacznie wskazywać przynależność pojemników do konkretnej wspólnoty lub spółdzielni mieszkaniowej, co pozwoli na właściwą identyfikację i użytkowanie pojemników zgodnie z przeznaczeniem</w:t>
      </w:r>
      <w:r w:rsidR="00D342BA" w:rsidRPr="00F163EB">
        <w:rPr>
          <w:rFonts w:asciiTheme="minorHAnsi" w:hAnsiTheme="minorHAnsi" w:cstheme="minorHAnsi"/>
          <w:sz w:val="24"/>
          <w:szCs w:val="24"/>
          <w:lang w:eastAsia="ar-SA"/>
        </w:rPr>
        <w:t>.</w:t>
      </w:r>
      <w:r w:rsidRPr="00F163EB">
        <w:rPr>
          <w:rFonts w:asciiTheme="minorHAnsi" w:hAnsiTheme="minorHAnsi" w:cstheme="minorHAnsi"/>
          <w:sz w:val="24"/>
          <w:szCs w:val="24"/>
          <w:lang w:eastAsia="ar-SA"/>
        </w:rPr>
        <w:t xml:space="preserve"> </w:t>
      </w:r>
      <w:r w:rsidR="00F163EB" w:rsidRPr="00F163EB">
        <w:rPr>
          <w:rFonts w:asciiTheme="minorHAnsi" w:hAnsiTheme="minorHAnsi" w:cstheme="minorHAnsi"/>
          <w:sz w:val="24"/>
          <w:szCs w:val="24"/>
        </w:rPr>
        <w:t>W szczególności w miejscach gromadzenia odpadów przy zabudowie wielolokalowej, wykonawca ma obowiązek dopilnować, aby wszystkie pojemniki były odpowiednio oznakowane, co przyczyni się do usprawnienia segregacji odpadów oraz zarządzaniu odpadami.</w:t>
      </w:r>
      <w:r w:rsidR="00F163EB" w:rsidRPr="00F163EB">
        <w:rPr>
          <w:rFonts w:asciiTheme="minorHAnsi" w:hAnsiTheme="minorHAnsi" w:cstheme="minorHAnsi"/>
          <w:sz w:val="24"/>
          <w:szCs w:val="24"/>
          <w:lang w:eastAsia="ar-SA"/>
        </w:rPr>
        <w:t xml:space="preserve"> </w:t>
      </w:r>
      <w:r w:rsidRPr="00F163EB">
        <w:rPr>
          <w:rFonts w:asciiTheme="minorHAnsi" w:hAnsiTheme="minorHAnsi" w:cstheme="minorHAnsi"/>
          <w:sz w:val="24"/>
          <w:szCs w:val="24"/>
          <w:lang w:eastAsia="ar-SA"/>
        </w:rPr>
        <w:t>Wykonawca przedłoży Zamawiającemu potwierdzenia opatrzone datą przekazania i podpisem przedstawiciela Wykonawcy, stwierdzające wykonanie obowiązku wyposażenia nieruchomości w pojemniki i worki do gromadzenia odpadów komunalnych.</w:t>
      </w:r>
      <w:r w:rsidRPr="00F163EB">
        <w:rPr>
          <w:rFonts w:asciiTheme="minorHAnsi" w:hAnsiTheme="minorHAnsi" w:cstheme="minorHAnsi"/>
          <w:b/>
          <w:sz w:val="24"/>
          <w:szCs w:val="24"/>
          <w:lang w:eastAsia="ar-SA"/>
        </w:rPr>
        <w:t xml:space="preserve"> </w:t>
      </w:r>
      <w:r w:rsidRPr="00F163EB">
        <w:rPr>
          <w:rFonts w:asciiTheme="minorHAnsi" w:hAnsiTheme="minorHAnsi" w:cstheme="minorHAnsi"/>
          <w:sz w:val="24"/>
          <w:szCs w:val="24"/>
          <w:lang w:eastAsia="ar-SA"/>
        </w:rPr>
        <w:t xml:space="preserve">Wykonawca zobowiązany jest do dostarczenia w obsługiwane miejsca gromadzenia odpadów przy zabudowie wielolokalowej pojemniki do gromadzenia odpadów biodegradowalnych ze szczególnym uwzględnieniem bioodpadów. W ilości co najmniej 1 pojemnika w każdym punkcie gromadzenia odpadów. </w:t>
      </w:r>
    </w:p>
    <w:p w14:paraId="3A312708" w14:textId="30DFDEAE"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 xml:space="preserve">Wykonawca zobowiązany jest do przedkładania Zamawiającemu raportów miesięcznych  zawierających informacje o ilości i rodzaju wydanych pojemników i worków w terminie </w:t>
      </w:r>
      <w:r w:rsidR="00C876CA">
        <w:rPr>
          <w:rFonts w:asciiTheme="minorHAnsi" w:hAnsiTheme="minorHAnsi" w:cstheme="minorHAnsi"/>
          <w:sz w:val="24"/>
          <w:szCs w:val="24"/>
          <w:lang w:eastAsia="ar-SA"/>
        </w:rPr>
        <w:t>7</w:t>
      </w:r>
      <w:r w:rsidRPr="00004E9C">
        <w:rPr>
          <w:rFonts w:asciiTheme="minorHAnsi" w:hAnsiTheme="minorHAnsi" w:cstheme="minorHAnsi"/>
          <w:sz w:val="24"/>
          <w:szCs w:val="24"/>
          <w:lang w:eastAsia="ar-SA"/>
        </w:rPr>
        <w:t xml:space="preserve"> dni od zakończenia każdego miesiąca rozliczeniowego.</w:t>
      </w:r>
    </w:p>
    <w:p w14:paraId="0AB34157" w14:textId="77777777"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Wykonawca zobowiązany jest do przekazywania Zamawiającemu miesięcznych raportów:</w:t>
      </w:r>
    </w:p>
    <w:p w14:paraId="19DE5B82" w14:textId="77777777" w:rsidR="007D007B" w:rsidRPr="00004E9C" w:rsidRDefault="007D007B" w:rsidP="007D007B">
      <w:pPr>
        <w:numPr>
          <w:ilvl w:val="0"/>
          <w:numId w:val="19"/>
        </w:numPr>
        <w:spacing w:after="0" w:line="259" w:lineRule="auto"/>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Raport musi zawierać następujące pozycje:</w:t>
      </w:r>
    </w:p>
    <w:p w14:paraId="026946D9" w14:textId="77777777" w:rsidR="007D007B" w:rsidRPr="00004E9C" w:rsidRDefault="007D007B" w:rsidP="007D007B">
      <w:pPr>
        <w:numPr>
          <w:ilvl w:val="0"/>
          <w:numId w:val="20"/>
        </w:numPr>
        <w:spacing w:after="0" w:line="259" w:lineRule="auto"/>
        <w:ind w:left="993"/>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Ilość odebranych zmieszanych odpadów komunalnych – jednostka [Mg],</w:t>
      </w:r>
    </w:p>
    <w:p w14:paraId="1BCFA44A" w14:textId="77777777" w:rsidR="007D007B" w:rsidRPr="00004E9C" w:rsidRDefault="007D007B" w:rsidP="007D007B">
      <w:pPr>
        <w:numPr>
          <w:ilvl w:val="0"/>
          <w:numId w:val="20"/>
        </w:numPr>
        <w:spacing w:after="0" w:line="259" w:lineRule="auto"/>
        <w:ind w:left="993"/>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Ilość odebranych odpadów segregowanych z podziałem na: papier, szkło, metal, tworzywa sztuczne, opakowania wielomateriałowe, odpady ulegające biodegradacji, ze szczególnym uwzględnieniem bioodpadów, odpady wielkogabarytowe, zużyty sprzęt elektryczny i elektroniczny, popiół i odpady paleniskowe – jednostka [Mg],</w:t>
      </w:r>
    </w:p>
    <w:p w14:paraId="07DE59DE" w14:textId="77777777" w:rsidR="007D007B" w:rsidRPr="00004E9C" w:rsidRDefault="007D007B" w:rsidP="007D007B">
      <w:pPr>
        <w:numPr>
          <w:ilvl w:val="0"/>
          <w:numId w:val="20"/>
        </w:numPr>
        <w:spacing w:after="0" w:line="259" w:lineRule="auto"/>
        <w:ind w:left="993"/>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Ilość odebranych odpadów przeterminowanych leków – jednostka [Mg],</w:t>
      </w:r>
    </w:p>
    <w:p w14:paraId="782A5FDA" w14:textId="77777777" w:rsidR="007D007B" w:rsidRPr="00004E9C" w:rsidRDefault="007D007B" w:rsidP="007D007B">
      <w:pPr>
        <w:numPr>
          <w:ilvl w:val="0"/>
          <w:numId w:val="20"/>
        </w:numPr>
        <w:spacing w:after="0" w:line="259" w:lineRule="auto"/>
        <w:ind w:left="993"/>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Sposób zagospodarowania ww. odpadów.</w:t>
      </w:r>
    </w:p>
    <w:p w14:paraId="0CAC35F8" w14:textId="58CA51A4" w:rsidR="007D007B" w:rsidRPr="00004E9C" w:rsidRDefault="007D007B" w:rsidP="007D007B">
      <w:pPr>
        <w:numPr>
          <w:ilvl w:val="0"/>
          <w:numId w:val="19"/>
        </w:numPr>
        <w:spacing w:after="0" w:line="259" w:lineRule="auto"/>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Wykonawca sporządza raport</w:t>
      </w:r>
      <w:r w:rsidR="00467C3D">
        <w:rPr>
          <w:rFonts w:asciiTheme="minorHAnsi" w:hAnsiTheme="minorHAnsi" w:cstheme="minorHAnsi"/>
          <w:sz w:val="24"/>
          <w:szCs w:val="24"/>
          <w:lang w:eastAsia="ar-SA"/>
        </w:rPr>
        <w:t xml:space="preserve"> i </w:t>
      </w:r>
      <w:r w:rsidRPr="00004E9C">
        <w:rPr>
          <w:rFonts w:asciiTheme="minorHAnsi" w:hAnsiTheme="minorHAnsi" w:cstheme="minorHAnsi"/>
          <w:sz w:val="24"/>
          <w:szCs w:val="24"/>
          <w:lang w:eastAsia="ar-SA"/>
        </w:rPr>
        <w:t>przekazuje go Zamawiającemu, w terminie  7 dni od zakończenia miesiąca, którego dotyczy wraz z kartami przekazania odpadów.</w:t>
      </w:r>
    </w:p>
    <w:p w14:paraId="459F23AA" w14:textId="77777777" w:rsidR="007D007B" w:rsidRPr="00004E9C" w:rsidRDefault="007D007B" w:rsidP="007D007B">
      <w:pPr>
        <w:numPr>
          <w:ilvl w:val="0"/>
          <w:numId w:val="19"/>
        </w:numPr>
        <w:spacing w:after="0" w:line="259" w:lineRule="auto"/>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Zamawiający w terminie 7 dni od otrzymania raportu, akceptuje go bądź zgłasza uwagi.</w:t>
      </w:r>
    </w:p>
    <w:p w14:paraId="05280FEC" w14:textId="77777777" w:rsidR="007D007B" w:rsidRPr="00004E9C" w:rsidRDefault="007D007B" w:rsidP="007D007B">
      <w:pPr>
        <w:numPr>
          <w:ilvl w:val="0"/>
          <w:numId w:val="19"/>
        </w:numPr>
        <w:spacing w:after="0" w:line="259" w:lineRule="auto"/>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Zaakceptowany przez Zamawiającego raport jest podstawą do wystawienia faktury VAT za wykonaną usługę.</w:t>
      </w:r>
    </w:p>
    <w:p w14:paraId="6CF77812" w14:textId="77777777"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Wykonawca zobowiązany jest do oznaczenia w pierwszym miesiącu obowiązywania umowy wszystkich pojemników do gromadzenia odpadów komunalnych zgodnie z wytycznymi zawartymi w Rozporządzeniu Ministra Środowiska z dnia 28 grudnia 2018 r. zmieniające rozporządzenie w sprawie szczegółowego sposobu selektywnego zbierania wybranych frakcji odpadów (</w:t>
      </w:r>
      <w:bookmarkStart w:id="2" w:name="_Hlk86404071"/>
      <w:r w:rsidRPr="00004E9C">
        <w:rPr>
          <w:rFonts w:asciiTheme="minorHAnsi" w:hAnsiTheme="minorHAnsi" w:cstheme="minorHAnsi"/>
          <w:sz w:val="24"/>
          <w:szCs w:val="24"/>
          <w:lang w:eastAsia="ar-SA"/>
        </w:rPr>
        <w:t>Dz. U. z 2021 r., poz. 906</w:t>
      </w:r>
      <w:bookmarkEnd w:id="2"/>
      <w:r w:rsidRPr="00004E9C">
        <w:rPr>
          <w:rFonts w:asciiTheme="minorHAnsi" w:hAnsiTheme="minorHAnsi" w:cstheme="minorHAnsi"/>
          <w:sz w:val="24"/>
          <w:szCs w:val="24"/>
          <w:lang w:eastAsia="ar-SA"/>
        </w:rPr>
        <w:t>).</w:t>
      </w:r>
    </w:p>
    <w:p w14:paraId="6CC6323D" w14:textId="77777777"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lastRenderedPageBreak/>
        <w:t>Wykonawca odpowiada za informowanie mieszkańców o zasadach i terminach odbierania poszczególnych frakcji odpadów. W tym celu sporządza harmonogramy odbioru, o których mowa w pkt 1), które będzie publikował na własnej stronie internetowej i dostarczał w formie wydruków każdemu właścicielowi nieruchomości. Zamawiający udostępni harmonogram również na własnej stronie Urzędu Miasta i Gminy Sztum.</w:t>
      </w:r>
    </w:p>
    <w:p w14:paraId="0A8236FD" w14:textId="77777777"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W trakcie trwania umowy Wykonawca ma obowiązek wyposażać w niezbędne pojemniki i worki do gromadzenia odpadów nowo powstałe posesje, najpóźniej w ciągu 5 dni roboczych od dnia zgłoszenia. Potwierdzenie wykonania obowiązku następuje poprzez przedłożenie Zamawiającemu potwierdzenia opatrzonego datą przekazania i podpisem przedstawiciela Wykonawcy, stwierdzające wykonanie obowiązku wyposażenia nieruchomości w pojemniki i worki do gromadzenia odpadów komunalnych.</w:t>
      </w:r>
    </w:p>
    <w:p w14:paraId="045D02D7" w14:textId="77777777" w:rsidR="00955969" w:rsidRPr="00EA022E" w:rsidRDefault="007D007B" w:rsidP="00955969">
      <w:pPr>
        <w:numPr>
          <w:ilvl w:val="0"/>
          <w:numId w:val="24"/>
        </w:numPr>
        <w:spacing w:after="0" w:line="259" w:lineRule="auto"/>
        <w:ind w:left="426"/>
        <w:jc w:val="both"/>
        <w:rPr>
          <w:rFonts w:asciiTheme="minorHAnsi" w:hAnsiTheme="minorHAnsi" w:cstheme="minorHAnsi"/>
          <w:sz w:val="24"/>
          <w:szCs w:val="24"/>
          <w:lang w:eastAsia="ar-SA"/>
        </w:rPr>
      </w:pPr>
      <w:r w:rsidRPr="00EA022E">
        <w:rPr>
          <w:rFonts w:asciiTheme="minorHAnsi" w:hAnsiTheme="minorHAnsi" w:cstheme="minorHAnsi"/>
          <w:sz w:val="24"/>
          <w:szCs w:val="24"/>
          <w:lang w:eastAsia="ar-SA"/>
        </w:rPr>
        <w:t xml:space="preserve">Wykonawca odpowiada za stan techniczny i sanitarny pojemników do gromadzenia odpadów. </w:t>
      </w:r>
    </w:p>
    <w:p w14:paraId="40843FE2" w14:textId="19C5D359" w:rsidR="007D007B" w:rsidRPr="00EA022E" w:rsidRDefault="007D007B" w:rsidP="00955969">
      <w:pPr>
        <w:numPr>
          <w:ilvl w:val="0"/>
          <w:numId w:val="24"/>
        </w:numPr>
        <w:spacing w:after="0" w:line="259" w:lineRule="auto"/>
        <w:ind w:left="426"/>
        <w:jc w:val="both"/>
        <w:rPr>
          <w:rFonts w:asciiTheme="minorHAnsi" w:hAnsiTheme="minorHAnsi" w:cstheme="minorHAnsi"/>
          <w:sz w:val="24"/>
          <w:szCs w:val="24"/>
          <w:lang w:eastAsia="ar-SA"/>
        </w:rPr>
      </w:pPr>
      <w:r w:rsidRPr="00EA022E">
        <w:rPr>
          <w:rFonts w:asciiTheme="minorHAnsi" w:hAnsiTheme="minorHAnsi" w:cstheme="minorHAnsi"/>
          <w:sz w:val="24"/>
          <w:szCs w:val="24"/>
          <w:lang w:eastAsia="ar-SA"/>
        </w:rPr>
        <w:t>Na wezwania Zamawiającego Wykonawca jest zobowiązany do mycia i dezynfekcji</w:t>
      </w:r>
      <w:r w:rsidR="00557296" w:rsidRPr="00EA022E">
        <w:rPr>
          <w:rFonts w:asciiTheme="minorHAnsi" w:hAnsiTheme="minorHAnsi" w:cstheme="minorHAnsi"/>
          <w:sz w:val="24"/>
          <w:szCs w:val="24"/>
          <w:lang w:eastAsia="ar-SA"/>
        </w:rPr>
        <w:t xml:space="preserve"> pojemników</w:t>
      </w:r>
      <w:r w:rsidR="00955969" w:rsidRPr="00EA022E">
        <w:rPr>
          <w:rFonts w:asciiTheme="minorHAnsi" w:hAnsiTheme="minorHAnsi" w:cstheme="minorHAnsi"/>
          <w:sz w:val="24"/>
          <w:szCs w:val="24"/>
          <w:lang w:eastAsia="ar-SA"/>
        </w:rPr>
        <w:t xml:space="preserve"> </w:t>
      </w:r>
      <w:r w:rsidRPr="00EA022E">
        <w:rPr>
          <w:rFonts w:asciiTheme="minorHAnsi" w:hAnsiTheme="minorHAnsi" w:cstheme="minorHAnsi"/>
          <w:sz w:val="24"/>
          <w:szCs w:val="24"/>
          <w:lang w:eastAsia="ar-SA"/>
        </w:rPr>
        <w:t>w terminie 3 dni roboczych od dnia zgłoszenia</w:t>
      </w:r>
      <w:r w:rsidR="00557296" w:rsidRPr="00EA022E">
        <w:rPr>
          <w:rFonts w:asciiTheme="minorHAnsi" w:hAnsiTheme="minorHAnsi" w:cstheme="minorHAnsi"/>
          <w:sz w:val="24"/>
          <w:szCs w:val="24"/>
          <w:lang w:eastAsia="ar-SA"/>
        </w:rPr>
        <w:t xml:space="preserve"> przez Zamawiającego.</w:t>
      </w:r>
      <w:r w:rsidRPr="00EA022E">
        <w:rPr>
          <w:rFonts w:asciiTheme="minorHAnsi" w:hAnsiTheme="minorHAnsi" w:cstheme="minorHAnsi"/>
          <w:sz w:val="24"/>
          <w:szCs w:val="24"/>
          <w:lang w:eastAsia="ar-SA"/>
        </w:rPr>
        <w:t xml:space="preserve"> W przypadku kiedy dany pojemnik nie nadaje się do mycia, czy też dezynfekcji Wykonawca podstawia nowy pojemnik, czysty, zdezynfekowany i wolny od wad. </w:t>
      </w:r>
    </w:p>
    <w:p w14:paraId="27A1D2A3" w14:textId="77777777" w:rsidR="00B02B55" w:rsidRPr="00EA022E" w:rsidRDefault="007D007B" w:rsidP="007D007B">
      <w:pPr>
        <w:numPr>
          <w:ilvl w:val="0"/>
          <w:numId w:val="24"/>
        </w:numPr>
        <w:autoSpaceDN w:val="0"/>
        <w:spacing w:after="0" w:line="259" w:lineRule="auto"/>
        <w:ind w:left="426"/>
        <w:jc w:val="both"/>
        <w:rPr>
          <w:rFonts w:asciiTheme="minorHAnsi" w:hAnsiTheme="minorHAnsi" w:cstheme="minorHAnsi"/>
          <w:iCs/>
          <w:sz w:val="24"/>
          <w:szCs w:val="24"/>
          <w:lang w:eastAsia="ar-SA"/>
        </w:rPr>
      </w:pPr>
      <w:r w:rsidRPr="00EA022E">
        <w:rPr>
          <w:rFonts w:asciiTheme="minorHAnsi" w:hAnsiTheme="minorHAnsi" w:cstheme="minorHAnsi"/>
          <w:iCs/>
          <w:sz w:val="24"/>
          <w:szCs w:val="24"/>
          <w:lang w:eastAsia="ar-SA"/>
        </w:rPr>
        <w:t>W trakcie trwania umowy Wykonawca zobowiązany jest do</w:t>
      </w:r>
      <w:r w:rsidR="00B02B55" w:rsidRPr="00EA022E">
        <w:rPr>
          <w:rFonts w:asciiTheme="minorHAnsi" w:hAnsiTheme="minorHAnsi" w:cstheme="minorHAnsi"/>
          <w:iCs/>
          <w:sz w:val="24"/>
          <w:szCs w:val="24"/>
          <w:lang w:eastAsia="ar-SA"/>
        </w:rPr>
        <w:t>:</w:t>
      </w:r>
    </w:p>
    <w:p w14:paraId="73B47E5B" w14:textId="7697BADB" w:rsidR="00B02B55" w:rsidRPr="00EA022E" w:rsidRDefault="007D007B" w:rsidP="00BB6314">
      <w:pPr>
        <w:pStyle w:val="Akapitzlist"/>
        <w:numPr>
          <w:ilvl w:val="0"/>
          <w:numId w:val="50"/>
        </w:numPr>
        <w:autoSpaceDN w:val="0"/>
        <w:spacing w:after="0" w:line="259" w:lineRule="auto"/>
        <w:ind w:left="993"/>
        <w:jc w:val="both"/>
        <w:rPr>
          <w:rFonts w:asciiTheme="minorHAnsi" w:hAnsiTheme="minorHAnsi" w:cstheme="minorHAnsi"/>
          <w:iCs/>
          <w:sz w:val="24"/>
          <w:szCs w:val="24"/>
          <w:lang w:eastAsia="ar-SA"/>
        </w:rPr>
      </w:pPr>
      <w:r w:rsidRPr="00EA022E">
        <w:rPr>
          <w:rFonts w:asciiTheme="minorHAnsi" w:hAnsiTheme="minorHAnsi" w:cstheme="minorHAnsi"/>
          <w:iCs/>
          <w:sz w:val="24"/>
          <w:szCs w:val="24"/>
          <w:lang w:eastAsia="ar-SA"/>
        </w:rPr>
        <w:t>wymiany pojemnika na odpady, który</w:t>
      </w:r>
      <w:r w:rsidR="00B02B55" w:rsidRPr="00EA022E">
        <w:rPr>
          <w:rFonts w:asciiTheme="minorHAnsi" w:hAnsiTheme="minorHAnsi" w:cstheme="minorHAnsi"/>
          <w:iCs/>
          <w:sz w:val="24"/>
          <w:szCs w:val="24"/>
          <w:lang w:eastAsia="ar-SA"/>
        </w:rPr>
        <w:t xml:space="preserve"> </w:t>
      </w:r>
      <w:r w:rsidRPr="00EA022E">
        <w:rPr>
          <w:rFonts w:asciiTheme="minorHAnsi" w:hAnsiTheme="minorHAnsi" w:cstheme="minorHAnsi"/>
          <w:iCs/>
          <w:sz w:val="24"/>
          <w:szCs w:val="24"/>
          <w:lang w:eastAsia="ar-SA"/>
        </w:rPr>
        <w:t>uległ uszkodzeniu</w:t>
      </w:r>
      <w:r w:rsidR="00B02B55" w:rsidRPr="00EA022E">
        <w:rPr>
          <w:rFonts w:asciiTheme="minorHAnsi" w:hAnsiTheme="minorHAnsi" w:cstheme="minorHAnsi"/>
          <w:iCs/>
          <w:sz w:val="24"/>
          <w:szCs w:val="24"/>
          <w:lang w:eastAsia="ar-SA"/>
        </w:rPr>
        <w:t>,</w:t>
      </w:r>
    </w:p>
    <w:p w14:paraId="2F7E0131" w14:textId="48C743EE" w:rsidR="00B02B55" w:rsidRPr="00EA022E" w:rsidRDefault="007D007B" w:rsidP="00BB6314">
      <w:pPr>
        <w:pStyle w:val="Akapitzlist"/>
        <w:numPr>
          <w:ilvl w:val="0"/>
          <w:numId w:val="50"/>
        </w:numPr>
        <w:autoSpaceDN w:val="0"/>
        <w:spacing w:after="0" w:line="259" w:lineRule="auto"/>
        <w:ind w:left="993"/>
        <w:jc w:val="both"/>
        <w:rPr>
          <w:rFonts w:asciiTheme="minorHAnsi" w:hAnsiTheme="minorHAnsi" w:cstheme="minorHAnsi"/>
          <w:iCs/>
          <w:sz w:val="24"/>
          <w:szCs w:val="24"/>
          <w:lang w:eastAsia="ar-SA"/>
        </w:rPr>
      </w:pPr>
      <w:r w:rsidRPr="00EA022E">
        <w:rPr>
          <w:rFonts w:asciiTheme="minorHAnsi" w:hAnsiTheme="minorHAnsi" w:cstheme="minorHAnsi"/>
          <w:iCs/>
          <w:sz w:val="24"/>
          <w:szCs w:val="24"/>
          <w:lang w:eastAsia="ar-SA"/>
        </w:rPr>
        <w:t>podstawienia nowego pojemnika w wyniku kradzieży</w:t>
      </w:r>
      <w:r w:rsidR="00955969" w:rsidRPr="00EA022E">
        <w:rPr>
          <w:rFonts w:asciiTheme="minorHAnsi" w:hAnsiTheme="minorHAnsi" w:cstheme="minorHAnsi"/>
          <w:iCs/>
          <w:sz w:val="24"/>
          <w:szCs w:val="24"/>
          <w:lang w:eastAsia="ar-SA"/>
        </w:rPr>
        <w:t xml:space="preserve"> poprzedniego</w:t>
      </w:r>
      <w:r w:rsidRPr="00EA022E">
        <w:rPr>
          <w:rFonts w:asciiTheme="minorHAnsi" w:hAnsiTheme="minorHAnsi" w:cstheme="minorHAnsi"/>
          <w:iCs/>
          <w:sz w:val="24"/>
          <w:szCs w:val="24"/>
          <w:lang w:eastAsia="ar-SA"/>
        </w:rPr>
        <w:t>.</w:t>
      </w:r>
    </w:p>
    <w:p w14:paraId="2BA5520C" w14:textId="77777777" w:rsidR="007D007B" w:rsidRPr="00004E9C" w:rsidRDefault="007D007B" w:rsidP="007D007B">
      <w:pPr>
        <w:numPr>
          <w:ilvl w:val="0"/>
          <w:numId w:val="24"/>
        </w:numPr>
        <w:autoSpaceDN w:val="0"/>
        <w:spacing w:after="0" w:line="259" w:lineRule="auto"/>
        <w:ind w:left="426"/>
        <w:jc w:val="both"/>
        <w:rPr>
          <w:rFonts w:asciiTheme="minorHAnsi" w:hAnsiTheme="minorHAnsi" w:cstheme="minorHAnsi"/>
          <w:iCs/>
          <w:sz w:val="24"/>
          <w:szCs w:val="24"/>
          <w:lang w:eastAsia="ar-SA"/>
        </w:rPr>
      </w:pPr>
      <w:r w:rsidRPr="00004E9C">
        <w:rPr>
          <w:rFonts w:asciiTheme="minorHAnsi" w:hAnsiTheme="minorHAnsi" w:cstheme="minorHAnsi"/>
          <w:iCs/>
          <w:sz w:val="24"/>
          <w:szCs w:val="24"/>
          <w:lang w:eastAsia="ar-SA"/>
        </w:rPr>
        <w:t xml:space="preserve">Przez „uszkodzenie pojemnika na odpady” należy rozumieć pojemnik, który: </w:t>
      </w:r>
    </w:p>
    <w:p w14:paraId="00494E56" w14:textId="77777777" w:rsidR="007D007B" w:rsidRPr="00004E9C" w:rsidRDefault="007D007B" w:rsidP="00BB6314">
      <w:pPr>
        <w:numPr>
          <w:ilvl w:val="0"/>
          <w:numId w:val="26"/>
        </w:numPr>
        <w:spacing w:after="0" w:line="259" w:lineRule="auto"/>
        <w:jc w:val="both"/>
        <w:rPr>
          <w:rFonts w:asciiTheme="minorHAnsi" w:hAnsiTheme="minorHAnsi" w:cstheme="minorHAnsi"/>
          <w:sz w:val="24"/>
          <w:szCs w:val="24"/>
          <w:lang w:eastAsia="ar-SA"/>
        </w:rPr>
      </w:pPr>
      <w:r w:rsidRPr="00004E9C">
        <w:rPr>
          <w:rFonts w:asciiTheme="minorHAnsi" w:hAnsiTheme="minorHAnsi" w:cstheme="minorHAnsi"/>
          <w:iCs/>
          <w:sz w:val="24"/>
          <w:szCs w:val="24"/>
          <w:lang w:eastAsia="ar-SA"/>
        </w:rPr>
        <w:t xml:space="preserve">Posiada </w:t>
      </w:r>
      <w:r w:rsidRPr="00004E9C">
        <w:rPr>
          <w:rFonts w:asciiTheme="minorHAnsi" w:hAnsiTheme="minorHAnsi" w:cstheme="minorHAnsi"/>
          <w:b/>
          <w:bCs/>
          <w:sz w:val="24"/>
          <w:szCs w:val="24"/>
          <w:lang w:eastAsia="ar-SA"/>
        </w:rPr>
        <w:t xml:space="preserve">nadpalenia, a struktura </w:t>
      </w:r>
      <w:hyperlink r:id="rId8" w:history="1">
        <w:r w:rsidRPr="00004E9C">
          <w:rPr>
            <w:rFonts w:asciiTheme="minorHAnsi" w:hAnsiTheme="minorHAnsi" w:cstheme="minorHAnsi"/>
            <w:sz w:val="24"/>
            <w:szCs w:val="24"/>
            <w:u w:val="single"/>
            <w:lang w:eastAsia="ar-SA"/>
          </w:rPr>
          <w:t>pojemnika na odpady</w:t>
        </w:r>
      </w:hyperlink>
      <w:r w:rsidRPr="00004E9C">
        <w:rPr>
          <w:rFonts w:asciiTheme="minorHAnsi" w:hAnsiTheme="minorHAnsi" w:cstheme="minorHAnsi"/>
          <w:b/>
          <w:bCs/>
          <w:sz w:val="24"/>
          <w:szCs w:val="24"/>
          <w:lang w:eastAsia="ar-SA"/>
        </w:rPr>
        <w:t xml:space="preserve"> ulegnie zniekształceniu, przedziurawieniu</w:t>
      </w:r>
      <w:r w:rsidRPr="00004E9C">
        <w:rPr>
          <w:rFonts w:asciiTheme="minorHAnsi" w:hAnsiTheme="minorHAnsi" w:cstheme="minorHAnsi"/>
          <w:sz w:val="24"/>
          <w:szCs w:val="24"/>
          <w:lang w:eastAsia="ar-SA"/>
        </w:rPr>
        <w:t xml:space="preserve">, co może powodować  </w:t>
      </w:r>
      <w:r w:rsidRPr="00004E9C">
        <w:rPr>
          <w:rFonts w:asciiTheme="minorHAnsi" w:hAnsiTheme="minorHAnsi" w:cstheme="minorHAnsi"/>
          <w:b/>
          <w:bCs/>
          <w:sz w:val="24"/>
          <w:szCs w:val="24"/>
          <w:lang w:eastAsia="ar-SA"/>
        </w:rPr>
        <w:t xml:space="preserve">wyciek, wysypywanie się odpadów komunalnych znajdujących się w pojemniku. </w:t>
      </w:r>
      <w:r w:rsidRPr="00004E9C">
        <w:rPr>
          <w:rFonts w:asciiTheme="minorHAnsi" w:hAnsiTheme="minorHAnsi" w:cstheme="minorHAnsi"/>
          <w:sz w:val="24"/>
          <w:szCs w:val="24"/>
          <w:u w:val="single"/>
          <w:lang w:eastAsia="ar-SA"/>
        </w:rPr>
        <w:t>Takie zniszczenia w koszu na odpady  predysponują go jedynie do wymiany.</w:t>
      </w:r>
    </w:p>
    <w:p w14:paraId="174EE0A8" w14:textId="77777777" w:rsidR="007D007B" w:rsidRPr="00004E9C" w:rsidRDefault="007D007B" w:rsidP="00BB6314">
      <w:pPr>
        <w:numPr>
          <w:ilvl w:val="0"/>
          <w:numId w:val="26"/>
        </w:numPr>
        <w:spacing w:after="0" w:line="259" w:lineRule="auto"/>
        <w:jc w:val="both"/>
        <w:rPr>
          <w:rFonts w:asciiTheme="minorHAnsi" w:hAnsiTheme="minorHAnsi" w:cstheme="minorHAnsi"/>
          <w:sz w:val="24"/>
          <w:szCs w:val="24"/>
          <w:lang w:eastAsia="ar-SA"/>
        </w:rPr>
      </w:pPr>
      <w:r w:rsidRPr="00004E9C">
        <w:rPr>
          <w:rFonts w:asciiTheme="minorHAnsi" w:hAnsiTheme="minorHAnsi" w:cstheme="minorHAnsi"/>
          <w:b/>
          <w:bCs/>
          <w:sz w:val="24"/>
          <w:szCs w:val="24"/>
          <w:lang w:eastAsia="ar-SA"/>
        </w:rPr>
        <w:t xml:space="preserve">Posiada pęknięcia, w tym pęknięty pojemnik, klapa pojemnika, ranty pojemnika czy też tzw. „uszy zaczepowe”. </w:t>
      </w:r>
      <w:r w:rsidRPr="00004E9C">
        <w:rPr>
          <w:rFonts w:asciiTheme="minorHAnsi" w:hAnsiTheme="minorHAnsi" w:cstheme="minorHAnsi"/>
          <w:sz w:val="24"/>
          <w:szCs w:val="24"/>
          <w:u w:val="single"/>
          <w:lang w:eastAsia="ar-SA"/>
        </w:rPr>
        <w:t>Takie zniszczenia w koszu na odpady predysponują go jedynie do wymiany.</w:t>
      </w:r>
    </w:p>
    <w:p w14:paraId="480D5557" w14:textId="77777777" w:rsidR="007D007B" w:rsidRPr="00004E9C" w:rsidRDefault="007D007B" w:rsidP="00BB6314">
      <w:pPr>
        <w:numPr>
          <w:ilvl w:val="0"/>
          <w:numId w:val="26"/>
        </w:numPr>
        <w:spacing w:after="0" w:line="259" w:lineRule="auto"/>
        <w:jc w:val="both"/>
        <w:rPr>
          <w:rFonts w:asciiTheme="minorHAnsi" w:hAnsiTheme="minorHAnsi" w:cstheme="minorHAnsi"/>
          <w:sz w:val="24"/>
          <w:szCs w:val="24"/>
          <w:lang w:eastAsia="ar-SA"/>
        </w:rPr>
      </w:pPr>
      <w:r w:rsidRPr="00004E9C">
        <w:rPr>
          <w:rFonts w:asciiTheme="minorHAnsi" w:hAnsiTheme="minorHAnsi" w:cstheme="minorHAnsi"/>
          <w:b/>
          <w:bCs/>
          <w:sz w:val="24"/>
          <w:szCs w:val="24"/>
          <w:lang w:eastAsia="ar-SA"/>
        </w:rPr>
        <w:t xml:space="preserve">Nieszczelne dno, które powoduje wyciek, wysypywanie się odpadów komunalnych znajdujących się w pojemniku. </w:t>
      </w:r>
      <w:r w:rsidRPr="00004E9C">
        <w:rPr>
          <w:rFonts w:asciiTheme="minorHAnsi" w:hAnsiTheme="minorHAnsi" w:cstheme="minorHAnsi"/>
          <w:sz w:val="24"/>
          <w:szCs w:val="24"/>
          <w:u w:val="single"/>
          <w:lang w:eastAsia="ar-SA"/>
        </w:rPr>
        <w:t>Takie zniszczenia w koszu na odpady predysponują go jedynie do wymiany.</w:t>
      </w:r>
    </w:p>
    <w:p w14:paraId="428FB750" w14:textId="10A982EB" w:rsidR="007D007B" w:rsidRPr="00004E9C" w:rsidRDefault="007D007B" w:rsidP="007D007B">
      <w:pPr>
        <w:pStyle w:val="Akapitzlist"/>
        <w:numPr>
          <w:ilvl w:val="0"/>
          <w:numId w:val="24"/>
        </w:numPr>
        <w:spacing w:after="0" w:line="259" w:lineRule="auto"/>
        <w:jc w:val="both"/>
        <w:rPr>
          <w:rFonts w:asciiTheme="minorHAnsi" w:hAnsiTheme="minorHAnsi" w:cstheme="minorHAnsi"/>
          <w:sz w:val="24"/>
          <w:szCs w:val="24"/>
          <w:u w:val="single"/>
        </w:rPr>
      </w:pPr>
      <w:bookmarkStart w:id="3" w:name="_Hlk55895031"/>
      <w:r w:rsidRPr="00004E9C">
        <w:rPr>
          <w:rFonts w:asciiTheme="minorHAnsi" w:hAnsiTheme="minorHAnsi" w:cstheme="minorHAnsi"/>
          <w:sz w:val="24"/>
          <w:szCs w:val="24"/>
          <w:shd w:val="clear" w:color="auto" w:fill="FFFFFF"/>
        </w:rPr>
        <w:t>„Czas reakcji na wymianę lub podstawienie nowego pojemnika na odpady”</w:t>
      </w:r>
      <w:r w:rsidRPr="00004E9C">
        <w:rPr>
          <w:rFonts w:asciiTheme="minorHAnsi" w:hAnsiTheme="minorHAnsi" w:cstheme="minorHAnsi"/>
          <w:iCs/>
          <w:sz w:val="24"/>
          <w:szCs w:val="24"/>
        </w:rPr>
        <w:t xml:space="preserve"> to czas od momentu zgłoszenia (faxem lub e-mailem) przez Zamawiającego konieczności wymiany przez Wykonawcę uszkodzonego pojemnika na odpady na nowy pojemnik lub podstawienia nowego pojemnika w wyniku kradzieży starego, poprzedniego pojemnika na wskazanej posesji do czasu faktycznej wymiany lub podstawienia nowego pojemnika na odpady</w:t>
      </w:r>
      <w:r w:rsidRPr="00004E9C">
        <w:rPr>
          <w:rFonts w:asciiTheme="minorHAnsi" w:hAnsiTheme="minorHAnsi" w:cstheme="minorHAnsi"/>
          <w:b/>
          <w:bCs/>
          <w:iCs/>
          <w:sz w:val="24"/>
          <w:szCs w:val="24"/>
        </w:rPr>
        <w:t xml:space="preserve">. Czas reakcji Wykonawcy na zlecenie wymiany lub podstawienia pojemnika na odpady nie może być dłuższy niż termin wskazany przez Wykonawcę w ofercie tj. </w:t>
      </w:r>
      <w:r w:rsidR="00D342BA" w:rsidRPr="00004E9C">
        <w:rPr>
          <w:rFonts w:asciiTheme="minorHAnsi" w:hAnsiTheme="minorHAnsi" w:cstheme="minorHAnsi"/>
          <w:b/>
          <w:bCs/>
          <w:iCs/>
          <w:sz w:val="24"/>
          <w:szCs w:val="24"/>
        </w:rPr>
        <w:t>……</w:t>
      </w:r>
      <w:r w:rsidRPr="00004E9C">
        <w:rPr>
          <w:rFonts w:asciiTheme="minorHAnsi" w:hAnsiTheme="minorHAnsi" w:cstheme="minorHAnsi"/>
          <w:b/>
          <w:bCs/>
          <w:iCs/>
          <w:sz w:val="24"/>
          <w:szCs w:val="24"/>
        </w:rPr>
        <w:t>h</w:t>
      </w:r>
      <w:r w:rsidRPr="00004E9C">
        <w:rPr>
          <w:rFonts w:asciiTheme="minorHAnsi" w:hAnsiTheme="minorHAnsi" w:cstheme="minorHAnsi"/>
          <w:iCs/>
          <w:sz w:val="24"/>
          <w:szCs w:val="24"/>
        </w:rPr>
        <w:t>, które będą liczone w dni robocze i od momentu wysłania do Wykonawcy zgłoszenia.</w:t>
      </w:r>
    </w:p>
    <w:bookmarkEnd w:id="3"/>
    <w:p w14:paraId="1E7859C5" w14:textId="77777777" w:rsidR="007D007B" w:rsidRPr="00004E9C" w:rsidRDefault="007D007B" w:rsidP="007D007B">
      <w:pPr>
        <w:numPr>
          <w:ilvl w:val="0"/>
          <w:numId w:val="24"/>
        </w:numPr>
        <w:autoSpaceDN w:val="0"/>
        <w:spacing w:after="0" w:line="259" w:lineRule="auto"/>
        <w:ind w:left="426"/>
        <w:jc w:val="both"/>
        <w:rPr>
          <w:rFonts w:asciiTheme="minorHAnsi" w:hAnsiTheme="minorHAnsi" w:cstheme="minorHAnsi"/>
          <w:iCs/>
          <w:sz w:val="24"/>
          <w:szCs w:val="24"/>
          <w:lang w:eastAsia="ar-SA"/>
        </w:rPr>
      </w:pPr>
      <w:r w:rsidRPr="00004E9C">
        <w:rPr>
          <w:rFonts w:asciiTheme="minorHAnsi" w:hAnsiTheme="minorHAnsi" w:cstheme="minorHAnsi"/>
          <w:iCs/>
          <w:sz w:val="24"/>
          <w:szCs w:val="24"/>
          <w:lang w:eastAsia="ar-SA"/>
        </w:rPr>
        <w:t xml:space="preserve">Przez dni robocze należy rozumieć dni od poniedziałku od godz. 00:01 do piątku do godz. 24:00. Z wyłączeniem dni ustawowo wolnych od pracy, które przypadną w terminie </w:t>
      </w:r>
      <w:r w:rsidRPr="00004E9C">
        <w:rPr>
          <w:rFonts w:asciiTheme="minorHAnsi" w:hAnsiTheme="minorHAnsi" w:cstheme="minorHAnsi"/>
          <w:iCs/>
          <w:sz w:val="24"/>
          <w:szCs w:val="24"/>
          <w:lang w:eastAsia="ar-SA"/>
        </w:rPr>
        <w:br/>
        <w:t xml:space="preserve">od poniedziałku do piątku.  </w:t>
      </w:r>
    </w:p>
    <w:p w14:paraId="0A18AF04" w14:textId="77777777" w:rsidR="007D007B" w:rsidRDefault="007D007B" w:rsidP="007D007B">
      <w:pPr>
        <w:widowControl w:val="0"/>
        <w:numPr>
          <w:ilvl w:val="0"/>
          <w:numId w:val="24"/>
        </w:numPr>
        <w:autoSpaceDN w:val="0"/>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 xml:space="preserve">Wymiana uszkodzonego pojemnika lub podstawienie nowego pojemnika na odpady </w:t>
      </w:r>
      <w:r w:rsidRPr="00004E9C">
        <w:rPr>
          <w:rFonts w:asciiTheme="minorHAnsi" w:hAnsiTheme="minorHAnsi" w:cstheme="minorHAnsi"/>
          <w:sz w:val="24"/>
          <w:szCs w:val="24"/>
          <w:lang w:eastAsia="ar-SA"/>
        </w:rPr>
        <w:lastRenderedPageBreak/>
        <w:t xml:space="preserve">oznacza podstawienie, wymianę pojemnika na pojemnik nieuszkodzony, czysty, wolny od wad w tym też sprawny technicznie. Wymieniony czy też podstawiony pojemnik musi być tej samej pojemności i tego samego przeznaczenia co pojemnik, który został z posesji odebrany przez Wykonawcę czy też skradziony. </w:t>
      </w:r>
    </w:p>
    <w:p w14:paraId="06A0ABEB" w14:textId="3D98CF69" w:rsidR="001F4C77" w:rsidRPr="00EA022E" w:rsidRDefault="001F4C77" w:rsidP="001F4C77">
      <w:pPr>
        <w:numPr>
          <w:ilvl w:val="0"/>
          <w:numId w:val="24"/>
        </w:numPr>
        <w:spacing w:after="0" w:line="259" w:lineRule="auto"/>
        <w:ind w:left="426"/>
        <w:jc w:val="both"/>
        <w:rPr>
          <w:rFonts w:asciiTheme="minorHAnsi" w:hAnsiTheme="minorHAnsi" w:cstheme="minorHAnsi"/>
          <w:sz w:val="24"/>
          <w:szCs w:val="24"/>
          <w:lang w:eastAsia="ar-SA"/>
        </w:rPr>
      </w:pPr>
      <w:r w:rsidRPr="00EA022E">
        <w:rPr>
          <w:rFonts w:asciiTheme="minorHAnsi" w:hAnsiTheme="minorHAnsi" w:cstheme="minorHAnsi"/>
          <w:sz w:val="24"/>
          <w:szCs w:val="24"/>
          <w:lang w:eastAsia="ar-SA"/>
        </w:rPr>
        <w:t>W skład naprawy wchodzi np. naprawa lub wymiana kółek, naprawa mechanizmu zamykania i otwierania klapy pojemnika na odpady i inne drobne naprawy.</w:t>
      </w:r>
    </w:p>
    <w:p w14:paraId="6FFED4C3" w14:textId="77777777" w:rsidR="007D007B" w:rsidRPr="00004E9C" w:rsidRDefault="007D007B" w:rsidP="007D007B">
      <w:pPr>
        <w:widowControl w:val="0"/>
        <w:numPr>
          <w:ilvl w:val="0"/>
          <w:numId w:val="24"/>
        </w:numPr>
        <w:autoSpaceDN w:val="0"/>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Wykonawca powiadomi niezwłocznie Zamawiającego o wymianie uszkodzonego pojemnika lub podstawienie pojemnika, o którym mowa powyżej w ust. 13). Powiadomienie musi zostać przesłane Zamawiającemu drogą e-mail lub faxem. Wzór powiadomienia w załączeniu do umowy.</w:t>
      </w:r>
    </w:p>
    <w:p w14:paraId="1E353268" w14:textId="77777777"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Wykonawca jest zobowiązany do zebrania także odpadów leżących obok altanek śmietnikowych i pojemników.</w:t>
      </w:r>
    </w:p>
    <w:p w14:paraId="79DB731B" w14:textId="77777777"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 xml:space="preserve">Wykonawca zobowiązany jest odebrać odpady komunalne zmieszane, w każdej ilości, </w:t>
      </w:r>
      <w:r w:rsidRPr="00004E9C">
        <w:rPr>
          <w:rFonts w:asciiTheme="minorHAnsi" w:hAnsiTheme="minorHAnsi" w:cstheme="minorHAnsi"/>
          <w:sz w:val="24"/>
          <w:szCs w:val="24"/>
          <w:lang w:eastAsia="ar-SA"/>
        </w:rPr>
        <w:br/>
        <w:t>z nieruchomości, na których zamieszkują mieszkańcy, umieszczone w pojemnikach (a w przypadku okresowych nadwyżek także w workach) i wystawione przez właściciela nieruchomości do ich odbioru.</w:t>
      </w:r>
    </w:p>
    <w:p w14:paraId="72DBBCE7" w14:textId="77777777"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 xml:space="preserve">Wykonawca zobowiązany jest odebrać z nieruchomości, na których zamieszkują mieszkańcy, wszystkie odpady komunalne selektywnie zebrane umieszczone w urządzeniach do selektywnego zbierania odpadów tj. w workach lub pojemnikach </w:t>
      </w:r>
      <w:r w:rsidRPr="00004E9C">
        <w:rPr>
          <w:rFonts w:asciiTheme="minorHAnsi" w:hAnsiTheme="minorHAnsi" w:cstheme="minorHAnsi"/>
          <w:sz w:val="24"/>
          <w:szCs w:val="24"/>
          <w:lang w:eastAsia="ar-SA"/>
        </w:rPr>
        <w:br/>
        <w:t>i wystawione przez właściciela nieruchomości do ich odbioru.</w:t>
      </w:r>
    </w:p>
    <w:p w14:paraId="72EAF1E9" w14:textId="77777777"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 xml:space="preserve">Wykonawca zobowiązany jest odebrać od mieszkańca odpady wielogabarytowe  na każde zgłoszenie telefoniczne mieszkańca, w przeciągu 24h od zgłoszenia. w dni robocze od poniedziałku do piątku oraz prowadzić rejestr tych zgłoszeń. </w:t>
      </w:r>
    </w:p>
    <w:p w14:paraId="3A4F6B8F" w14:textId="77777777" w:rsidR="007D007B" w:rsidRPr="00004E9C" w:rsidRDefault="007D007B" w:rsidP="00BB6314">
      <w:pPr>
        <w:pStyle w:val="Akapitzlist"/>
        <w:numPr>
          <w:ilvl w:val="0"/>
          <w:numId w:val="30"/>
        </w:numPr>
        <w:spacing w:after="0"/>
        <w:rPr>
          <w:rFonts w:asciiTheme="minorHAnsi" w:hAnsiTheme="minorHAnsi" w:cstheme="minorHAnsi"/>
          <w:sz w:val="24"/>
          <w:szCs w:val="24"/>
          <w:lang w:eastAsia="ar-SA"/>
        </w:rPr>
      </w:pPr>
      <w:r w:rsidRPr="00004E9C">
        <w:rPr>
          <w:rFonts w:asciiTheme="minorHAnsi" w:hAnsiTheme="minorHAnsi" w:cstheme="minorHAnsi"/>
          <w:sz w:val="24"/>
          <w:szCs w:val="24"/>
          <w:lang w:eastAsia="ar-SA"/>
        </w:rPr>
        <w:t>Wykonawca zobowiązany jest do przekazywania Zamawiającemu miesięcznych raportów</w:t>
      </w:r>
      <w:r w:rsidRPr="00004E9C">
        <w:rPr>
          <w:rFonts w:asciiTheme="minorHAnsi" w:hAnsiTheme="minorHAnsi" w:cstheme="minorHAnsi"/>
          <w:sz w:val="24"/>
          <w:szCs w:val="24"/>
        </w:rPr>
        <w:t xml:space="preserve"> </w:t>
      </w:r>
      <w:r w:rsidRPr="00004E9C">
        <w:rPr>
          <w:rFonts w:asciiTheme="minorHAnsi" w:hAnsiTheme="minorHAnsi" w:cstheme="minorHAnsi"/>
          <w:sz w:val="24"/>
          <w:szCs w:val="24"/>
          <w:lang w:eastAsia="ar-SA"/>
        </w:rPr>
        <w:t>w terminie 10 dni od zakończenia każdego miesiąca rozliczeniowego. Raport musi zawierać następujące pozycje:</w:t>
      </w:r>
    </w:p>
    <w:p w14:paraId="13DE26CB" w14:textId="6A82C394" w:rsidR="007D007B" w:rsidRPr="00004E9C" w:rsidRDefault="007D007B" w:rsidP="00BB6314">
      <w:pPr>
        <w:pStyle w:val="Akapitzlist"/>
        <w:numPr>
          <w:ilvl w:val="0"/>
          <w:numId w:val="31"/>
        </w:numPr>
        <w:spacing w:after="0"/>
        <w:rPr>
          <w:rFonts w:asciiTheme="minorHAnsi" w:hAnsiTheme="minorHAnsi" w:cstheme="minorHAnsi"/>
          <w:sz w:val="24"/>
          <w:szCs w:val="24"/>
          <w:lang w:eastAsia="ar-SA"/>
        </w:rPr>
      </w:pPr>
      <w:r w:rsidRPr="00004E9C">
        <w:rPr>
          <w:rFonts w:asciiTheme="minorHAnsi" w:hAnsiTheme="minorHAnsi" w:cstheme="minorHAnsi"/>
          <w:sz w:val="24"/>
          <w:szCs w:val="24"/>
          <w:lang w:eastAsia="ar-SA"/>
        </w:rPr>
        <w:t xml:space="preserve">masa (Mg) </w:t>
      </w:r>
      <w:r w:rsidR="00C9172F">
        <w:rPr>
          <w:rFonts w:asciiTheme="minorHAnsi" w:hAnsiTheme="minorHAnsi" w:cstheme="minorHAnsi"/>
          <w:sz w:val="24"/>
          <w:szCs w:val="24"/>
          <w:lang w:eastAsia="ar-SA"/>
        </w:rPr>
        <w:t xml:space="preserve">odebranych </w:t>
      </w:r>
      <w:r w:rsidRPr="00004E9C">
        <w:rPr>
          <w:rFonts w:asciiTheme="minorHAnsi" w:hAnsiTheme="minorHAnsi" w:cstheme="minorHAnsi"/>
          <w:sz w:val="24"/>
          <w:szCs w:val="24"/>
          <w:lang w:eastAsia="ar-SA"/>
        </w:rPr>
        <w:t>odpadów,</w:t>
      </w:r>
    </w:p>
    <w:p w14:paraId="4C82E50E" w14:textId="77777777" w:rsidR="007D007B" w:rsidRPr="00004E9C" w:rsidRDefault="007D007B" w:rsidP="00BB6314">
      <w:pPr>
        <w:pStyle w:val="Akapitzlist"/>
        <w:numPr>
          <w:ilvl w:val="0"/>
          <w:numId w:val="31"/>
        </w:numPr>
        <w:spacing w:after="0"/>
        <w:rPr>
          <w:rFonts w:asciiTheme="minorHAnsi" w:hAnsiTheme="minorHAnsi" w:cstheme="minorHAnsi"/>
          <w:sz w:val="24"/>
          <w:szCs w:val="24"/>
          <w:lang w:eastAsia="ar-SA"/>
        </w:rPr>
      </w:pPr>
      <w:r w:rsidRPr="00004E9C">
        <w:rPr>
          <w:rFonts w:asciiTheme="minorHAnsi" w:hAnsiTheme="minorHAnsi" w:cstheme="minorHAnsi"/>
          <w:sz w:val="24"/>
          <w:szCs w:val="24"/>
          <w:lang w:eastAsia="ar-SA"/>
        </w:rPr>
        <w:t>adres nieruchomości z której pochodzą odpady</w:t>
      </w:r>
    </w:p>
    <w:p w14:paraId="384FCD8C" w14:textId="29A9C851"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Wykonawca będzie przekazywał sprawozdania z wykonanych usług zgodnie z ustawą o utrzymaniu czystości i porządku w gminach z dnia 13 września 1996 r. (tekst jednolity w Dz. U. z 202</w:t>
      </w:r>
      <w:r w:rsidR="00D342BA" w:rsidRPr="00004E9C">
        <w:rPr>
          <w:rFonts w:asciiTheme="minorHAnsi" w:hAnsiTheme="minorHAnsi" w:cstheme="minorHAnsi"/>
          <w:sz w:val="24"/>
          <w:szCs w:val="24"/>
          <w:lang w:eastAsia="ar-SA"/>
        </w:rPr>
        <w:t>4</w:t>
      </w:r>
      <w:r w:rsidRPr="00004E9C">
        <w:rPr>
          <w:rFonts w:asciiTheme="minorHAnsi" w:hAnsiTheme="minorHAnsi" w:cstheme="minorHAnsi"/>
          <w:sz w:val="24"/>
          <w:szCs w:val="24"/>
          <w:lang w:eastAsia="ar-SA"/>
        </w:rPr>
        <w:t xml:space="preserve"> r. poz. </w:t>
      </w:r>
      <w:r w:rsidR="00D342BA" w:rsidRPr="00004E9C">
        <w:rPr>
          <w:rFonts w:asciiTheme="minorHAnsi" w:hAnsiTheme="minorHAnsi" w:cstheme="minorHAnsi"/>
          <w:sz w:val="24"/>
          <w:szCs w:val="24"/>
          <w:lang w:eastAsia="ar-SA"/>
        </w:rPr>
        <w:t>399</w:t>
      </w:r>
      <w:r w:rsidRPr="00004E9C">
        <w:rPr>
          <w:rFonts w:asciiTheme="minorHAnsi" w:hAnsiTheme="minorHAnsi" w:cstheme="minorHAnsi"/>
          <w:sz w:val="24"/>
          <w:szCs w:val="24"/>
          <w:lang w:eastAsia="ar-SA"/>
        </w:rPr>
        <w:t>).</w:t>
      </w:r>
    </w:p>
    <w:p w14:paraId="688D3F9C" w14:textId="77777777"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Wykonawca ubezpieczy na własny koszt pojemniki i zabezpieczy je od ryzyka związanego z uszkodzeniem lub kradzieżą.</w:t>
      </w:r>
    </w:p>
    <w:p w14:paraId="0DCE3604" w14:textId="77777777"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Za szkody w majątku Zamawiającego lub osób trzecich spowodowane w trakcie odbioru odpadów odpowiedzialność ponosi Wykonawca.</w:t>
      </w:r>
    </w:p>
    <w:p w14:paraId="3AFAF1F9" w14:textId="77777777"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Wykonawca zobowiązany jest do odbioru odpadów komunalnych niezależnie od warunków atmosferycznych.</w:t>
      </w:r>
    </w:p>
    <w:p w14:paraId="4821B1FA" w14:textId="114DD5B4"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Wykonawca zapewni dokonywanie odbioru i transport odpadów, również w przypadkach, kiedy dojazd do miejsc odbioru odpadów komunalnych będzie utrudniony z powodu nieutwardzonych dróg, prowadzonych remontów dróg, objazdów itp.- zalecana wizja lokalna w terenie. W takich przypadkach Wykonawcy nie przysługują roszczenia z tytułu wzrostu kosztów realizacji przedmiotu umowy. W przypadku braku możliwości dojazdu Wykonawca w uzgodnieniu z Zamawiającym wyznaczy punkt odbioru odpadów.</w:t>
      </w:r>
    </w:p>
    <w:p w14:paraId="4FB59976" w14:textId="77777777"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lastRenderedPageBreak/>
        <w:t>Wykonawca zobowiązany jest do przestrzegania obowiązujących w trakcie trwania umowy przepisów prawnych, a w szczególności:</w:t>
      </w:r>
    </w:p>
    <w:p w14:paraId="04CD3550" w14:textId="5D16A18B" w:rsidR="007D007B" w:rsidRPr="00004E9C" w:rsidRDefault="007D007B" w:rsidP="007D007B">
      <w:pPr>
        <w:numPr>
          <w:ilvl w:val="0"/>
          <w:numId w:val="21"/>
        </w:numPr>
        <w:spacing w:after="0" w:line="259" w:lineRule="auto"/>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Ustawy o utrzymaniu czystości i porządku w gminach z dnia 13 września 1996 r (tekst jednolity w Dz. U. z 202</w:t>
      </w:r>
      <w:r w:rsidR="00D342BA" w:rsidRPr="00004E9C">
        <w:rPr>
          <w:rFonts w:asciiTheme="minorHAnsi" w:hAnsiTheme="minorHAnsi" w:cstheme="minorHAnsi"/>
          <w:sz w:val="24"/>
          <w:szCs w:val="24"/>
          <w:lang w:eastAsia="ar-SA"/>
        </w:rPr>
        <w:t>4</w:t>
      </w:r>
      <w:r w:rsidRPr="00004E9C">
        <w:rPr>
          <w:rFonts w:asciiTheme="minorHAnsi" w:hAnsiTheme="minorHAnsi" w:cstheme="minorHAnsi"/>
          <w:sz w:val="24"/>
          <w:szCs w:val="24"/>
          <w:lang w:eastAsia="ar-SA"/>
        </w:rPr>
        <w:t xml:space="preserve"> r. poz. </w:t>
      </w:r>
      <w:r w:rsidR="00D342BA" w:rsidRPr="00004E9C">
        <w:rPr>
          <w:rFonts w:asciiTheme="minorHAnsi" w:hAnsiTheme="minorHAnsi" w:cstheme="minorHAnsi"/>
          <w:sz w:val="24"/>
          <w:szCs w:val="24"/>
          <w:lang w:eastAsia="ar-SA"/>
        </w:rPr>
        <w:t>399</w:t>
      </w:r>
      <w:r w:rsidRPr="00004E9C">
        <w:rPr>
          <w:rFonts w:asciiTheme="minorHAnsi" w:hAnsiTheme="minorHAnsi" w:cstheme="minorHAnsi"/>
          <w:sz w:val="24"/>
          <w:szCs w:val="24"/>
          <w:lang w:eastAsia="ar-SA"/>
        </w:rPr>
        <w:t>),</w:t>
      </w:r>
    </w:p>
    <w:p w14:paraId="4F82F1B0" w14:textId="700B97E6" w:rsidR="007D007B" w:rsidRPr="00004E9C" w:rsidRDefault="007D007B" w:rsidP="007D007B">
      <w:pPr>
        <w:numPr>
          <w:ilvl w:val="0"/>
          <w:numId w:val="21"/>
        </w:numPr>
        <w:spacing w:after="0" w:line="259" w:lineRule="auto"/>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Ustawy z dnia 14 grudnia 2012 r. o odpadach (</w:t>
      </w:r>
      <w:bookmarkStart w:id="4" w:name="_Hlk86404414"/>
      <w:proofErr w:type="spellStart"/>
      <w:r w:rsidRPr="00004E9C">
        <w:rPr>
          <w:rFonts w:asciiTheme="minorHAnsi" w:hAnsiTheme="minorHAnsi" w:cstheme="minorHAnsi"/>
          <w:sz w:val="24"/>
          <w:szCs w:val="24"/>
          <w:lang w:eastAsia="ar-SA"/>
        </w:rPr>
        <w:t>t.j</w:t>
      </w:r>
      <w:proofErr w:type="spellEnd"/>
      <w:r w:rsidRPr="00004E9C">
        <w:rPr>
          <w:rFonts w:asciiTheme="minorHAnsi" w:hAnsiTheme="minorHAnsi" w:cstheme="minorHAnsi"/>
          <w:sz w:val="24"/>
          <w:szCs w:val="24"/>
          <w:lang w:eastAsia="ar-SA"/>
        </w:rPr>
        <w:t>.  Dz. U. z 2023 r. poz.</w:t>
      </w:r>
      <w:bookmarkEnd w:id="4"/>
      <w:r w:rsidR="00D342BA" w:rsidRPr="00004E9C">
        <w:rPr>
          <w:rFonts w:asciiTheme="minorHAnsi" w:hAnsiTheme="minorHAnsi" w:cstheme="minorHAnsi"/>
          <w:sz w:val="24"/>
          <w:szCs w:val="24"/>
          <w:lang w:eastAsia="ar-SA"/>
        </w:rPr>
        <w:t>1587 ze zm.</w:t>
      </w:r>
      <w:r w:rsidRPr="00004E9C">
        <w:rPr>
          <w:rFonts w:asciiTheme="minorHAnsi" w:hAnsiTheme="minorHAnsi" w:cstheme="minorHAnsi"/>
          <w:sz w:val="24"/>
          <w:szCs w:val="24"/>
          <w:lang w:eastAsia="ar-SA"/>
        </w:rPr>
        <w:t>)</w:t>
      </w:r>
    </w:p>
    <w:p w14:paraId="6D7ECC8B" w14:textId="77777777" w:rsidR="007D007B" w:rsidRPr="00004E9C" w:rsidRDefault="007D007B" w:rsidP="007D007B">
      <w:pPr>
        <w:numPr>
          <w:ilvl w:val="0"/>
          <w:numId w:val="21"/>
        </w:numPr>
        <w:spacing w:after="0" w:line="259" w:lineRule="auto"/>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Rozporządzenia Ministra Środowiska z dnia 11 stycznia 2013 r. w sprawie szczegółowych wymagań w zakresie odbierania odpadów komunalnych od właścicieli nieruchomości (Dz. U z 2013 r., poz. 122);</w:t>
      </w:r>
    </w:p>
    <w:p w14:paraId="3479E802" w14:textId="77777777" w:rsidR="007D007B" w:rsidRPr="00004E9C" w:rsidRDefault="007D007B" w:rsidP="007D007B">
      <w:pPr>
        <w:numPr>
          <w:ilvl w:val="0"/>
          <w:numId w:val="21"/>
        </w:numPr>
        <w:spacing w:after="0" w:line="259" w:lineRule="auto"/>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3C663C7" w14:textId="77777777" w:rsidR="007D007B" w:rsidRPr="00004E9C" w:rsidRDefault="007D007B" w:rsidP="007D007B">
      <w:pPr>
        <w:numPr>
          <w:ilvl w:val="0"/>
          <w:numId w:val="21"/>
        </w:numPr>
        <w:spacing w:after="0" w:line="259" w:lineRule="auto"/>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Obowiązującego na terenie miasta i gminy Sztum prawa miejscowego.</w:t>
      </w:r>
    </w:p>
    <w:p w14:paraId="42048F3C" w14:textId="3995796F"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 xml:space="preserve">Wykonawca odpowiedzialny jest za osiąganie poziomów odzysku odpadów komunalnych z uwzględnieniem poziomów odzysku wskazanych w ustawie z dnia </w:t>
      </w:r>
      <w:r w:rsidRPr="00004E9C">
        <w:rPr>
          <w:rFonts w:asciiTheme="minorHAnsi" w:hAnsiTheme="minorHAnsi" w:cstheme="minorHAnsi"/>
          <w:sz w:val="24"/>
          <w:szCs w:val="24"/>
          <w:lang w:eastAsia="ar-SA"/>
        </w:rPr>
        <w:br/>
        <w:t xml:space="preserve">13 września 1996r. o utrzymaniu czystości i porządku w gminach (Dz. U. z </w:t>
      </w:r>
      <w:r w:rsidR="00107070" w:rsidRPr="00004E9C">
        <w:rPr>
          <w:rFonts w:asciiTheme="minorHAnsi" w:hAnsiTheme="minorHAnsi" w:cstheme="minorHAnsi"/>
          <w:sz w:val="24"/>
          <w:szCs w:val="24"/>
          <w:lang w:eastAsia="ar-SA"/>
        </w:rPr>
        <w:t>2024</w:t>
      </w:r>
      <w:r w:rsidRPr="00004E9C">
        <w:rPr>
          <w:rFonts w:asciiTheme="minorHAnsi" w:hAnsiTheme="minorHAnsi" w:cstheme="minorHAnsi"/>
          <w:sz w:val="24"/>
          <w:szCs w:val="24"/>
          <w:lang w:eastAsia="ar-SA"/>
        </w:rPr>
        <w:t xml:space="preserve">r. poz. </w:t>
      </w:r>
      <w:r w:rsidR="00107070" w:rsidRPr="00004E9C">
        <w:rPr>
          <w:rFonts w:asciiTheme="minorHAnsi" w:hAnsiTheme="minorHAnsi" w:cstheme="minorHAnsi"/>
          <w:sz w:val="24"/>
          <w:szCs w:val="24"/>
          <w:lang w:eastAsia="ar-SA"/>
        </w:rPr>
        <w:t>399</w:t>
      </w:r>
      <w:r w:rsidRPr="00004E9C">
        <w:rPr>
          <w:rFonts w:asciiTheme="minorHAnsi" w:hAnsiTheme="minorHAnsi" w:cstheme="minorHAnsi"/>
          <w:sz w:val="24"/>
          <w:szCs w:val="24"/>
          <w:lang w:eastAsia="ar-SA"/>
        </w:rPr>
        <w:t>), Rozporządzeniem Ministra Środowiska z dnia 14 grudnia 2016 r. w sprawie poziomów recyklingu, przygotowania do ponownego użycia i odzysku innymi metodami niektórych frakcji odpadów komunalnych (Dz. U. z 2016 r. poz. 2167) oraz Rozporządzenia Ministra Środowiska z dnia 15 grudnia 2017 r. w sprawie poziomów ograniczenia składowania masy odpadów komunalnych ulegających biodegradacji (Dz. U. z 2017 r. poz. 2412).</w:t>
      </w:r>
    </w:p>
    <w:p w14:paraId="43F7C4F1" w14:textId="77777777"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eastAsia="Calibri" w:hAnsiTheme="minorHAnsi" w:cstheme="minorHAnsi"/>
          <w:bCs/>
          <w:sz w:val="24"/>
          <w:szCs w:val="24"/>
          <w:lang w:eastAsia="en-US"/>
        </w:rPr>
        <w:t>Wykonawca zobowiązany jest do kontrolowania obowiązku selektywnego zbierania odpadów komunalnych przez właścicieli nieruchomości, od których je odbiera. W przypadku niedopełnienia przez właściciela nieruchomości obowiązku selektywnego zbierania odpadów komunalnych, podmiot odbierający odpady komunalne przyjmuje je jako niesegregowane (zmieszane odpady komunalne) i powiadomi o tym Burmistrza Miasta i Gminy Sztum oraz właściciela nieruchomości.</w:t>
      </w:r>
    </w:p>
    <w:p w14:paraId="134B2AB8" w14:textId="77777777" w:rsidR="007D007B" w:rsidRPr="00004E9C" w:rsidRDefault="007D007B" w:rsidP="007D007B">
      <w:pPr>
        <w:spacing w:after="0"/>
        <w:ind w:left="426"/>
        <w:jc w:val="both"/>
        <w:rPr>
          <w:rFonts w:asciiTheme="minorHAnsi" w:hAnsiTheme="minorHAnsi" w:cstheme="minorHAnsi"/>
          <w:sz w:val="24"/>
          <w:szCs w:val="24"/>
          <w:lang w:eastAsia="ar-SA"/>
        </w:rPr>
      </w:pPr>
      <w:r w:rsidRPr="00004E9C">
        <w:rPr>
          <w:rFonts w:asciiTheme="minorHAnsi" w:eastAsia="Calibri" w:hAnsiTheme="minorHAnsi" w:cstheme="minorHAnsi"/>
          <w:bCs/>
          <w:sz w:val="24"/>
          <w:szCs w:val="24"/>
          <w:lang w:eastAsia="en-US"/>
        </w:rPr>
        <w:t>W związku z powyższym Wykonawca jest zobowiązany każdorazowo do sporządzenia następującej dokumentacji w przypadku stwierdzenia barku segregacji:</w:t>
      </w:r>
    </w:p>
    <w:p w14:paraId="45B28E2A" w14:textId="77777777" w:rsidR="007D007B" w:rsidRPr="00004E9C" w:rsidRDefault="007D007B" w:rsidP="007D007B">
      <w:pPr>
        <w:numPr>
          <w:ilvl w:val="0"/>
          <w:numId w:val="22"/>
        </w:numPr>
        <w:spacing w:after="0" w:line="259" w:lineRule="auto"/>
        <w:contextualSpacing/>
        <w:jc w:val="both"/>
        <w:rPr>
          <w:rFonts w:asciiTheme="minorHAnsi" w:eastAsia="Calibri" w:hAnsiTheme="minorHAnsi" w:cstheme="minorHAnsi"/>
          <w:bCs/>
          <w:sz w:val="24"/>
          <w:szCs w:val="24"/>
          <w:lang w:eastAsia="en-US"/>
        </w:rPr>
      </w:pPr>
      <w:r w:rsidRPr="00004E9C">
        <w:rPr>
          <w:rFonts w:asciiTheme="minorHAnsi" w:eastAsia="Calibri" w:hAnsiTheme="minorHAnsi" w:cstheme="minorHAnsi"/>
          <w:bCs/>
          <w:sz w:val="24"/>
          <w:szCs w:val="24"/>
          <w:lang w:eastAsia="en-US"/>
        </w:rPr>
        <w:t>powiadomienie o niedopełnieniu obowiązku selektywnej zbiórki odpadów komunalnych (zgodnie z wzorem stanowiącym załącznik nr 1 do opisu przedmiotu zamówienia),</w:t>
      </w:r>
    </w:p>
    <w:p w14:paraId="6E04B95F" w14:textId="77777777" w:rsidR="007D007B" w:rsidRPr="00004E9C" w:rsidRDefault="007D007B" w:rsidP="007D007B">
      <w:pPr>
        <w:numPr>
          <w:ilvl w:val="0"/>
          <w:numId w:val="22"/>
        </w:numPr>
        <w:spacing w:after="0" w:line="259" w:lineRule="auto"/>
        <w:contextualSpacing/>
        <w:jc w:val="both"/>
        <w:rPr>
          <w:rFonts w:asciiTheme="minorHAnsi" w:eastAsia="Calibri" w:hAnsiTheme="minorHAnsi" w:cstheme="minorHAnsi"/>
          <w:bCs/>
          <w:sz w:val="24"/>
          <w:szCs w:val="24"/>
          <w:lang w:eastAsia="en-US"/>
        </w:rPr>
      </w:pPr>
      <w:r w:rsidRPr="00004E9C">
        <w:rPr>
          <w:rFonts w:asciiTheme="minorHAnsi" w:eastAsia="Calibri" w:hAnsiTheme="minorHAnsi" w:cstheme="minorHAnsi"/>
          <w:bCs/>
          <w:sz w:val="24"/>
          <w:szCs w:val="24"/>
          <w:lang w:eastAsia="en-US"/>
        </w:rPr>
        <w:t>2 fotografii wraz z umieszczoną na niej datą umożliwiającą prawidłową identyfikację nieruchomości na której odpady są gromadzone w sposób niewłaściwy (brak selektywnej zbiórki).</w:t>
      </w:r>
    </w:p>
    <w:p w14:paraId="464862BA" w14:textId="77777777"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Wykonawca założy książkę skarg i wniosków i udostępni ją mieszkańcom w celu możliwości dokonania wpisu w przypadkach niewłaściwego świadczenia usług.</w:t>
      </w:r>
    </w:p>
    <w:p w14:paraId="62006517" w14:textId="77777777"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Na każde wezwanie Zamawiającego, Wykonawca zobowiązany jest do udostępnienia zapisu z systemu monitoringu bazującego na systemie pozycjonowania satelitarnego GPS pojazdów odbierających odpady komunalne od właścicieli nieruchomości.</w:t>
      </w:r>
    </w:p>
    <w:p w14:paraId="4433164C" w14:textId="77777777"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 xml:space="preserve">Wykonawca zobowiązany jest do prowadzenia fachowej, rzetelnej i bieżącej obsługi mieszkańców objętych systemem odbioru odpadów komunalnych. W tym celu wskaże na harmonogramach odpadów warunki kontaktu, tj. adresy mailowe oraz numery telefonów do osób odpowiadających za realizację przedmiotu zamówienia. Wymaga się od </w:t>
      </w:r>
      <w:r w:rsidRPr="00004E9C">
        <w:rPr>
          <w:rFonts w:asciiTheme="minorHAnsi" w:hAnsiTheme="minorHAnsi" w:cstheme="minorHAnsi"/>
          <w:sz w:val="24"/>
          <w:szCs w:val="24"/>
          <w:lang w:eastAsia="ar-SA"/>
        </w:rPr>
        <w:lastRenderedPageBreak/>
        <w:t>Wykonawcy wykonywania powyższego zadania w sposób profesjonalny. Jedynie w sprawach niejasnych bądź konfliktowych należy informować o tym Zamawiającego.</w:t>
      </w:r>
    </w:p>
    <w:p w14:paraId="76EB2D82" w14:textId="77777777"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Umowa nie obejmuje odbierania odpadów komunalnych od właścicieli nieruchomości, na których nie zamieszkują mieszkańcy.</w:t>
      </w:r>
    </w:p>
    <w:p w14:paraId="373DD481" w14:textId="77777777" w:rsidR="007D007B" w:rsidRPr="00004E9C" w:rsidRDefault="007D007B" w:rsidP="007D007B">
      <w:pPr>
        <w:numPr>
          <w:ilvl w:val="0"/>
          <w:numId w:val="24"/>
        </w:numPr>
        <w:spacing w:after="0" w:line="259" w:lineRule="auto"/>
        <w:ind w:left="426"/>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Wykonawca zobowiązany jest do posiadania przez cały okres realizacji umowy wszelkich wymaganych prawem decyzji i zezwoleń dla prowadzenia usługi będącej przedmiotem umowy, a w szczególności:</w:t>
      </w:r>
    </w:p>
    <w:p w14:paraId="5A0E3181" w14:textId="77777777" w:rsidR="007D007B" w:rsidRPr="00004E9C" w:rsidRDefault="007D007B" w:rsidP="007D007B">
      <w:pPr>
        <w:numPr>
          <w:ilvl w:val="0"/>
          <w:numId w:val="23"/>
        </w:numPr>
        <w:spacing w:after="0" w:line="259" w:lineRule="auto"/>
        <w:jc w:val="both"/>
        <w:rPr>
          <w:rFonts w:asciiTheme="minorHAnsi" w:hAnsiTheme="minorHAnsi" w:cstheme="minorHAnsi"/>
          <w:sz w:val="24"/>
          <w:szCs w:val="24"/>
          <w:lang w:eastAsia="ar-SA"/>
        </w:rPr>
      </w:pPr>
      <w:r w:rsidRPr="00004E9C">
        <w:rPr>
          <w:rFonts w:asciiTheme="minorHAnsi" w:hAnsiTheme="minorHAnsi" w:cstheme="minorHAnsi"/>
          <w:sz w:val="24"/>
          <w:szCs w:val="24"/>
          <w:lang w:eastAsia="ar-SA"/>
        </w:rPr>
        <w:t>Wykonawca winien być wpisany do Rejestru Działalności Regulowanej prowadzonego przez Burmistrza Miasta i Gminy Sztum;</w:t>
      </w:r>
    </w:p>
    <w:p w14:paraId="6D8DF721" w14:textId="77777777" w:rsidR="007D007B" w:rsidRPr="00AF120B" w:rsidRDefault="007D007B" w:rsidP="007D007B">
      <w:pPr>
        <w:numPr>
          <w:ilvl w:val="0"/>
          <w:numId w:val="23"/>
        </w:numPr>
        <w:spacing w:after="0" w:line="259" w:lineRule="auto"/>
        <w:jc w:val="both"/>
        <w:rPr>
          <w:rFonts w:asciiTheme="minorHAnsi" w:hAnsiTheme="minorHAnsi" w:cstheme="minorHAnsi"/>
          <w:sz w:val="24"/>
          <w:szCs w:val="24"/>
          <w:lang w:eastAsia="ar-SA"/>
        </w:rPr>
      </w:pPr>
      <w:r w:rsidRPr="00AF120B">
        <w:rPr>
          <w:rFonts w:asciiTheme="minorHAnsi" w:hAnsiTheme="minorHAnsi" w:cstheme="minorHAnsi"/>
          <w:sz w:val="24"/>
          <w:szCs w:val="24"/>
          <w:lang w:eastAsia="ar-SA"/>
        </w:rPr>
        <w:t>Wykonawca winien być wpisany do (BDO) rejestru podmiotów wprowadzających produkty, produkty w opakowaniach i gospodarujących odpadami, o którym mowa w art. 49 ust. 1 ustawy z dnia 14 grudnia 2012 r. o odpadach w zakresie odbierania odpadów,</w:t>
      </w:r>
    </w:p>
    <w:p w14:paraId="35A7D5F3" w14:textId="77777777" w:rsidR="007D007B" w:rsidRPr="00AF120B" w:rsidRDefault="007D007B" w:rsidP="007D007B">
      <w:pPr>
        <w:numPr>
          <w:ilvl w:val="0"/>
          <w:numId w:val="24"/>
        </w:numPr>
        <w:spacing w:after="0" w:line="259" w:lineRule="auto"/>
        <w:ind w:left="426"/>
        <w:jc w:val="both"/>
        <w:rPr>
          <w:rFonts w:asciiTheme="minorHAnsi" w:eastAsia="Calibri" w:hAnsiTheme="minorHAnsi" w:cstheme="minorHAnsi"/>
          <w:sz w:val="24"/>
          <w:szCs w:val="24"/>
          <w:lang w:eastAsia="en-US"/>
        </w:rPr>
      </w:pPr>
      <w:r w:rsidRPr="00AF120B">
        <w:rPr>
          <w:rFonts w:asciiTheme="minorHAnsi" w:hAnsiTheme="minorHAnsi" w:cstheme="minorHAnsi"/>
          <w:sz w:val="24"/>
          <w:szCs w:val="24"/>
          <w:shd w:val="clear" w:color="auto" w:fill="FFFFFF"/>
          <w:lang w:eastAsia="ar-SA"/>
        </w:rPr>
        <w:t xml:space="preserve">Wykonawca tak opracuje trasy przejazdu i odbiorów odpadów aby odpady były zbierane tylko na terenie Miasta i Gminy Sztum. Nie dopuszcza się zbierania (dopełnianie pojazdu odpadami) z terenu innej gminy/miasta. Pojazdy po zapełnieniu, bez dodatkowego postoju, będą dostarczały odpady do zakładu przetwarzania odpadów. </w:t>
      </w:r>
    </w:p>
    <w:p w14:paraId="408BFEE9" w14:textId="77777777" w:rsidR="004E054F" w:rsidRPr="00AF120B" w:rsidRDefault="007D007B" w:rsidP="004E054F">
      <w:pPr>
        <w:numPr>
          <w:ilvl w:val="0"/>
          <w:numId w:val="24"/>
        </w:numPr>
        <w:spacing w:after="0" w:line="259" w:lineRule="auto"/>
        <w:ind w:left="426"/>
        <w:jc w:val="both"/>
        <w:rPr>
          <w:rFonts w:asciiTheme="minorHAnsi" w:hAnsiTheme="minorHAnsi" w:cstheme="minorHAnsi"/>
          <w:sz w:val="24"/>
          <w:szCs w:val="24"/>
          <w:shd w:val="clear" w:color="auto" w:fill="FFFFFF"/>
          <w:lang w:eastAsia="ar-SA"/>
        </w:rPr>
      </w:pPr>
      <w:r w:rsidRPr="00AF120B">
        <w:rPr>
          <w:rFonts w:asciiTheme="minorHAnsi" w:hAnsiTheme="minorHAnsi" w:cstheme="minorHAnsi"/>
          <w:sz w:val="24"/>
          <w:szCs w:val="24"/>
          <w:shd w:val="clear" w:color="auto" w:fill="FFFFFF"/>
          <w:lang w:eastAsia="ar-SA"/>
        </w:rPr>
        <w:t>Zakazuje się mieszania odpadów zmieszanych z selektywnie zebranymi oraz mieszania poszczególnych frakcji odpadów selektywnie zebranych. Każdą frakcję należy odbierać oddzielnie.</w:t>
      </w:r>
    </w:p>
    <w:p w14:paraId="037AD52F" w14:textId="77777777" w:rsidR="00F26DE5" w:rsidRPr="00EA022E" w:rsidRDefault="004E054F" w:rsidP="00F26DE5">
      <w:pPr>
        <w:numPr>
          <w:ilvl w:val="0"/>
          <w:numId w:val="24"/>
        </w:numPr>
        <w:spacing w:after="0" w:line="259" w:lineRule="auto"/>
        <w:ind w:left="426"/>
        <w:jc w:val="both"/>
        <w:rPr>
          <w:rFonts w:asciiTheme="minorHAnsi" w:hAnsiTheme="minorHAnsi" w:cstheme="minorHAnsi"/>
          <w:sz w:val="24"/>
          <w:szCs w:val="24"/>
          <w:shd w:val="clear" w:color="auto" w:fill="FFFFFF"/>
          <w:lang w:eastAsia="ar-SA"/>
        </w:rPr>
      </w:pPr>
      <w:r w:rsidRPr="00EA022E">
        <w:rPr>
          <w:rFonts w:asciiTheme="minorHAnsi" w:hAnsiTheme="minorHAnsi" w:cstheme="minorHAnsi"/>
          <w:sz w:val="24"/>
          <w:szCs w:val="24"/>
        </w:rPr>
        <w:t xml:space="preserve">Wykonawca zobowiązuje się do realizacji przedmiotu umowy w sposób zgodny z postanowieniami art. 68a-c ustawy z dnia 11 stycznia 2018 o </w:t>
      </w:r>
      <w:proofErr w:type="spellStart"/>
      <w:r w:rsidRPr="00EA022E">
        <w:rPr>
          <w:rFonts w:asciiTheme="minorHAnsi" w:hAnsiTheme="minorHAnsi" w:cstheme="minorHAnsi"/>
          <w:sz w:val="24"/>
          <w:szCs w:val="24"/>
        </w:rPr>
        <w:t>elektromobilności</w:t>
      </w:r>
      <w:proofErr w:type="spellEnd"/>
      <w:r w:rsidRPr="00EA022E">
        <w:rPr>
          <w:rFonts w:asciiTheme="minorHAnsi" w:hAnsiTheme="minorHAnsi" w:cstheme="minorHAnsi"/>
          <w:sz w:val="24"/>
          <w:szCs w:val="24"/>
        </w:rPr>
        <w:t xml:space="preserve"> i paliwach alternatywnych oraz innymi obowiązującymi przepisami prawa.</w:t>
      </w:r>
    </w:p>
    <w:p w14:paraId="58D24B5E" w14:textId="77777777" w:rsidR="00AF120B" w:rsidRPr="00EA022E" w:rsidRDefault="00F26DE5" w:rsidP="004E054F">
      <w:pPr>
        <w:numPr>
          <w:ilvl w:val="0"/>
          <w:numId w:val="24"/>
        </w:numPr>
        <w:spacing w:after="0" w:line="259" w:lineRule="auto"/>
        <w:ind w:left="426"/>
        <w:jc w:val="both"/>
        <w:rPr>
          <w:rFonts w:asciiTheme="minorHAnsi" w:hAnsiTheme="minorHAnsi" w:cstheme="minorHAnsi"/>
          <w:sz w:val="24"/>
          <w:szCs w:val="24"/>
          <w:shd w:val="clear" w:color="auto" w:fill="FFFFFF"/>
          <w:lang w:eastAsia="ar-SA"/>
        </w:rPr>
      </w:pPr>
      <w:r w:rsidRPr="00EA022E">
        <w:rPr>
          <w:rFonts w:asciiTheme="minorHAnsi" w:hAnsiTheme="minorHAnsi" w:cstheme="minorHAnsi"/>
          <w:sz w:val="24"/>
          <w:szCs w:val="24"/>
        </w:rPr>
        <w:t>Oświadczenie o spełnieniu wymogu, o którym mowa w ust. 5 pkt 35, Wykonawca obowiązany jest złożyć nie później niż do dnia 31 grudnia każdego roku obowiązywania umowy. W oświadczeniu tym Wykonawca winien podać szczegóły pojazdów kategorii N</w:t>
      </w:r>
      <w:r w:rsidRPr="00EA022E">
        <w:rPr>
          <w:rFonts w:asciiTheme="minorHAnsi" w:hAnsiTheme="minorHAnsi" w:cstheme="minorHAnsi"/>
          <w:sz w:val="24"/>
          <w:szCs w:val="24"/>
          <w:vertAlign w:val="subscript"/>
        </w:rPr>
        <w:t>2</w:t>
      </w:r>
      <w:r w:rsidRPr="00EA022E">
        <w:rPr>
          <w:rFonts w:asciiTheme="minorHAnsi" w:hAnsiTheme="minorHAnsi" w:cstheme="minorHAnsi"/>
          <w:sz w:val="24"/>
          <w:szCs w:val="24"/>
        </w:rPr>
        <w:t xml:space="preserve"> i N</w:t>
      </w:r>
      <w:r w:rsidRPr="00EA022E">
        <w:rPr>
          <w:rFonts w:asciiTheme="minorHAnsi" w:hAnsiTheme="minorHAnsi" w:cstheme="minorHAnsi"/>
          <w:sz w:val="24"/>
          <w:szCs w:val="24"/>
          <w:vertAlign w:val="subscript"/>
        </w:rPr>
        <w:t>3</w:t>
      </w:r>
      <w:r w:rsidRPr="00EA022E">
        <w:rPr>
          <w:rFonts w:asciiTheme="minorHAnsi" w:hAnsiTheme="minorHAnsi" w:cstheme="minorHAnsi"/>
          <w:sz w:val="24"/>
          <w:szCs w:val="24"/>
        </w:rPr>
        <w:t>, wykorzystywanych przy świadczeniu usług na mocy Umowy, tj. przynajmniej numer rejestracyjny, rodzaj stosowanego paliwa alternatywnego oraz podstawę dysponowania tym pojazdem.</w:t>
      </w:r>
    </w:p>
    <w:p w14:paraId="22132E75" w14:textId="2EE5DA56" w:rsidR="007D007B" w:rsidRPr="00EA022E" w:rsidRDefault="00AF120B" w:rsidP="007D007B">
      <w:pPr>
        <w:numPr>
          <w:ilvl w:val="0"/>
          <w:numId w:val="24"/>
        </w:numPr>
        <w:spacing w:after="0" w:line="259" w:lineRule="auto"/>
        <w:ind w:left="426"/>
        <w:jc w:val="both"/>
        <w:rPr>
          <w:rFonts w:asciiTheme="minorHAnsi" w:hAnsiTheme="minorHAnsi" w:cstheme="minorHAnsi"/>
          <w:sz w:val="24"/>
          <w:szCs w:val="24"/>
          <w:shd w:val="clear" w:color="auto" w:fill="FFFFFF"/>
          <w:lang w:eastAsia="ar-SA"/>
        </w:rPr>
      </w:pPr>
      <w:r w:rsidRPr="00EA022E">
        <w:rPr>
          <w:rFonts w:asciiTheme="minorHAnsi" w:hAnsiTheme="minorHAnsi" w:cstheme="minorHAnsi"/>
          <w:sz w:val="24"/>
          <w:szCs w:val="24"/>
        </w:rPr>
        <w:t>Przedłożenie oświadczenia, o którym mowa powyżej, nie wyłącza uprawnienia Zamawiającego do weryfikacji spełnienia ww. wymogu w sposób wybrany przez Zamawiającego, w szczególności poprzez żądanie okazania pojazdu lub dokumentów dotyczących pojazdu.</w:t>
      </w:r>
    </w:p>
    <w:p w14:paraId="54E9FDE4" w14:textId="77777777" w:rsidR="007D007B" w:rsidRPr="00004E9C" w:rsidRDefault="007D007B" w:rsidP="007D007B">
      <w:pPr>
        <w:spacing w:after="0" w:line="259" w:lineRule="auto"/>
        <w:rPr>
          <w:rFonts w:asciiTheme="minorHAnsi" w:hAnsiTheme="minorHAnsi" w:cstheme="minorHAnsi"/>
          <w:color w:val="FF0000"/>
          <w:sz w:val="24"/>
          <w:szCs w:val="24"/>
          <w:shd w:val="clear" w:color="auto" w:fill="FFFFFF"/>
          <w:lang w:eastAsia="ar-SA"/>
        </w:rPr>
      </w:pPr>
    </w:p>
    <w:p w14:paraId="2FBE074B" w14:textId="77777777" w:rsidR="007D007B" w:rsidRPr="00004E9C" w:rsidRDefault="007D007B" w:rsidP="006B5C34">
      <w:pPr>
        <w:pStyle w:val="Paragrafyumowy"/>
      </w:pPr>
      <w:r w:rsidRPr="00004E9C">
        <w:t>§ 7</w:t>
      </w:r>
    </w:p>
    <w:p w14:paraId="282A9E91" w14:textId="77777777" w:rsidR="007D007B" w:rsidRPr="00004E9C" w:rsidRDefault="007D007B" w:rsidP="006B5C34">
      <w:pPr>
        <w:pStyle w:val="Paragrafyumowy"/>
      </w:pPr>
      <w:r w:rsidRPr="00004E9C">
        <w:t>ZATRUDNIANIE PRACOWNIKÓW</w:t>
      </w:r>
    </w:p>
    <w:p w14:paraId="0611DDBF" w14:textId="77777777" w:rsidR="007D007B" w:rsidRPr="00004E9C" w:rsidRDefault="007D007B" w:rsidP="007D007B">
      <w:pPr>
        <w:pStyle w:val="Akapitzlist1"/>
        <w:spacing w:after="0"/>
        <w:ind w:left="709"/>
        <w:jc w:val="center"/>
        <w:rPr>
          <w:rFonts w:asciiTheme="minorHAnsi" w:hAnsiTheme="minorHAnsi" w:cstheme="minorHAnsi"/>
          <w:sz w:val="24"/>
          <w:szCs w:val="24"/>
          <w:highlight w:val="yellow"/>
        </w:rPr>
      </w:pPr>
    </w:p>
    <w:p w14:paraId="72C2DC7F" w14:textId="0CE16523" w:rsidR="007D007B" w:rsidRPr="00004E9C" w:rsidRDefault="007D007B" w:rsidP="00BB6314">
      <w:pPr>
        <w:pStyle w:val="Akapitzlist1"/>
        <w:keepLines/>
        <w:numPr>
          <w:ilvl w:val="0"/>
          <w:numId w:val="27"/>
        </w:numPr>
        <w:suppressLineNumbers/>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 xml:space="preserve">Zamawiający </w:t>
      </w:r>
      <w:r w:rsidR="00004E9C" w:rsidRPr="00004E9C">
        <w:rPr>
          <w:rFonts w:asciiTheme="minorHAnsi" w:eastAsia="Times New Roman" w:hAnsiTheme="minorHAnsi" w:cstheme="minorHAnsi"/>
          <w:color w:val="000000"/>
          <w:lang w:eastAsia="pl-PL"/>
        </w:rPr>
        <w:t xml:space="preserve">zgodnie z art. 95 ustawy </w:t>
      </w:r>
      <w:proofErr w:type="spellStart"/>
      <w:r w:rsidR="00004E9C" w:rsidRPr="00004E9C">
        <w:rPr>
          <w:rFonts w:asciiTheme="minorHAnsi" w:eastAsia="Times New Roman" w:hAnsiTheme="minorHAnsi" w:cstheme="minorHAnsi"/>
          <w:color w:val="000000"/>
          <w:lang w:eastAsia="pl-PL"/>
        </w:rPr>
        <w:t>Pzp</w:t>
      </w:r>
      <w:proofErr w:type="spellEnd"/>
      <w:r w:rsidR="00004E9C" w:rsidRPr="00004E9C">
        <w:rPr>
          <w:rFonts w:asciiTheme="minorHAnsi" w:eastAsia="Times New Roman" w:hAnsiTheme="minorHAnsi" w:cstheme="minorHAnsi"/>
          <w:color w:val="000000"/>
          <w:lang w:eastAsia="pl-PL"/>
        </w:rPr>
        <w:t xml:space="preserve"> </w:t>
      </w:r>
      <w:r w:rsidRPr="00004E9C">
        <w:rPr>
          <w:rFonts w:asciiTheme="minorHAnsi" w:hAnsiTheme="minorHAnsi" w:cstheme="minorHAnsi"/>
          <w:sz w:val="24"/>
          <w:szCs w:val="24"/>
        </w:rPr>
        <w:t xml:space="preserve">wymaga zatrudnienia na podstawie stosunku pracy przez Wykonawcę lub Podwykonawcę osób wykonujących czynności </w:t>
      </w:r>
      <w:r w:rsidRPr="00004E9C">
        <w:rPr>
          <w:rFonts w:asciiTheme="minorHAnsi" w:hAnsiTheme="minorHAnsi" w:cstheme="minorHAnsi"/>
          <w:sz w:val="24"/>
          <w:szCs w:val="24"/>
          <w:shd w:val="clear" w:color="auto" w:fill="FFFFFF"/>
        </w:rPr>
        <w:t>związane z:</w:t>
      </w:r>
    </w:p>
    <w:p w14:paraId="3891F264" w14:textId="37AB4DCA" w:rsidR="007D007B" w:rsidRPr="00004E9C" w:rsidRDefault="00004E9C" w:rsidP="00BB6314">
      <w:pPr>
        <w:pStyle w:val="Akapitzlist1"/>
        <w:keepLines/>
        <w:numPr>
          <w:ilvl w:val="0"/>
          <w:numId w:val="34"/>
        </w:numPr>
        <w:suppressLineNumbers/>
        <w:spacing w:after="0"/>
        <w:jc w:val="both"/>
        <w:rPr>
          <w:rFonts w:asciiTheme="minorHAnsi" w:hAnsiTheme="minorHAnsi" w:cstheme="minorHAnsi"/>
          <w:sz w:val="24"/>
          <w:szCs w:val="24"/>
        </w:rPr>
      </w:pPr>
      <w:r w:rsidRPr="00004E9C">
        <w:rPr>
          <w:rFonts w:asciiTheme="minorHAnsi" w:hAnsiTheme="minorHAnsi" w:cstheme="minorHAnsi"/>
          <w:sz w:val="24"/>
          <w:szCs w:val="24"/>
          <w:shd w:val="clear" w:color="auto" w:fill="FFFFFF"/>
        </w:rPr>
        <w:t>F</w:t>
      </w:r>
      <w:r w:rsidR="007D007B" w:rsidRPr="00004E9C">
        <w:rPr>
          <w:rFonts w:asciiTheme="minorHAnsi" w:hAnsiTheme="minorHAnsi" w:cstheme="minorHAnsi"/>
          <w:sz w:val="24"/>
          <w:szCs w:val="24"/>
          <w:shd w:val="clear" w:color="auto" w:fill="FFFFFF"/>
        </w:rPr>
        <w:t>izyczn</w:t>
      </w:r>
      <w:r w:rsidRPr="00004E9C">
        <w:rPr>
          <w:rFonts w:asciiTheme="minorHAnsi" w:hAnsiTheme="minorHAnsi" w:cstheme="minorHAnsi"/>
          <w:sz w:val="24"/>
          <w:szCs w:val="24"/>
          <w:shd w:val="clear" w:color="auto" w:fill="FFFFFF"/>
        </w:rPr>
        <w:t xml:space="preserve">ym </w:t>
      </w:r>
      <w:r w:rsidR="007D007B" w:rsidRPr="00004E9C">
        <w:rPr>
          <w:rFonts w:asciiTheme="minorHAnsi" w:hAnsiTheme="minorHAnsi" w:cstheme="minorHAnsi"/>
          <w:sz w:val="24"/>
          <w:szCs w:val="24"/>
          <w:shd w:val="clear" w:color="auto" w:fill="FFFFFF"/>
        </w:rPr>
        <w:t>wykonywan</w:t>
      </w:r>
      <w:r w:rsidRPr="00004E9C">
        <w:rPr>
          <w:rFonts w:asciiTheme="minorHAnsi" w:hAnsiTheme="minorHAnsi" w:cstheme="minorHAnsi"/>
          <w:sz w:val="24"/>
          <w:szCs w:val="24"/>
          <w:shd w:val="clear" w:color="auto" w:fill="FFFFFF"/>
        </w:rPr>
        <w:t>iem</w:t>
      </w:r>
      <w:r w:rsidR="007D007B" w:rsidRPr="00004E9C">
        <w:rPr>
          <w:rFonts w:asciiTheme="minorHAnsi" w:hAnsiTheme="minorHAnsi" w:cstheme="minorHAnsi"/>
          <w:sz w:val="24"/>
          <w:szCs w:val="24"/>
          <w:shd w:val="clear" w:color="auto" w:fill="FFFFFF"/>
        </w:rPr>
        <w:t xml:space="preserve"> prac</w:t>
      </w:r>
      <w:r w:rsidRPr="00004E9C">
        <w:rPr>
          <w:rFonts w:asciiTheme="minorHAnsi" w:hAnsiTheme="minorHAnsi" w:cstheme="minorHAnsi"/>
          <w:sz w:val="24"/>
          <w:szCs w:val="24"/>
          <w:shd w:val="clear" w:color="auto" w:fill="FFFFFF"/>
        </w:rPr>
        <w:t>y</w:t>
      </w:r>
      <w:r w:rsidR="007D007B" w:rsidRPr="00004E9C">
        <w:rPr>
          <w:rFonts w:asciiTheme="minorHAnsi" w:hAnsiTheme="minorHAnsi" w:cstheme="minorHAnsi"/>
          <w:sz w:val="24"/>
          <w:szCs w:val="24"/>
          <w:shd w:val="clear" w:color="auto" w:fill="FFFFFF"/>
        </w:rPr>
        <w:t xml:space="preserve"> przy odbiorze odpadów i ich załadunkiem i wywozem w tym również kierowców,</w:t>
      </w:r>
    </w:p>
    <w:p w14:paraId="520CC2B7" w14:textId="77777777" w:rsidR="007D007B" w:rsidRPr="00004E9C" w:rsidRDefault="007D007B" w:rsidP="00BB6314">
      <w:pPr>
        <w:pStyle w:val="Akapitzlist1"/>
        <w:keepLines/>
        <w:numPr>
          <w:ilvl w:val="0"/>
          <w:numId w:val="34"/>
        </w:numPr>
        <w:suppressLineNumbers/>
        <w:spacing w:after="0"/>
        <w:jc w:val="both"/>
        <w:rPr>
          <w:rFonts w:asciiTheme="minorHAnsi" w:hAnsiTheme="minorHAnsi" w:cstheme="minorHAnsi"/>
          <w:sz w:val="24"/>
          <w:szCs w:val="24"/>
        </w:rPr>
      </w:pPr>
      <w:r w:rsidRPr="00004E9C">
        <w:rPr>
          <w:rFonts w:asciiTheme="minorHAnsi" w:hAnsiTheme="minorHAnsi" w:cstheme="minorHAnsi"/>
          <w:sz w:val="24"/>
          <w:szCs w:val="24"/>
          <w:shd w:val="clear" w:color="auto" w:fill="FFFFFF"/>
        </w:rPr>
        <w:t>obsługą mieszkańców (klientów - dotyczy punktu obsługi klienta).</w:t>
      </w:r>
    </w:p>
    <w:p w14:paraId="4E96BEE5" w14:textId="77777777" w:rsidR="007D007B" w:rsidRPr="00004E9C" w:rsidRDefault="007D007B" w:rsidP="00BB6314">
      <w:pPr>
        <w:pStyle w:val="Akapitzlist1"/>
        <w:keepLines/>
        <w:numPr>
          <w:ilvl w:val="0"/>
          <w:numId w:val="27"/>
        </w:numPr>
        <w:suppressLineNumbers/>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Zamawiający w trakcie realizacji zamówienia zatrudni na wyżej wymienionych stanowiskach konieczną do prawidłowego wykonania przedmiotu umowy liczbę osób.</w:t>
      </w:r>
    </w:p>
    <w:p w14:paraId="08263DEC" w14:textId="77777777" w:rsidR="007D007B" w:rsidRPr="00004E9C" w:rsidRDefault="007D007B" w:rsidP="00BB6314">
      <w:pPr>
        <w:pStyle w:val="Akapitzlist1"/>
        <w:keepLines/>
        <w:numPr>
          <w:ilvl w:val="0"/>
          <w:numId w:val="27"/>
        </w:numPr>
        <w:suppressLineNumbers/>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lastRenderedPageBreak/>
        <w:t>Wykonawca zatrudni ww. osoby na okres realizacji zamówienia. W przypadku rozwiązania stosunku pracy przed zakończeniem tego okresu zobowiązuje się do niezwłocznego zatrudnienia na to miejsce innej osoby.</w:t>
      </w:r>
    </w:p>
    <w:p w14:paraId="3E223B56" w14:textId="77777777" w:rsidR="007D007B" w:rsidRPr="00004E9C" w:rsidRDefault="007D007B" w:rsidP="00BB6314">
      <w:pPr>
        <w:pStyle w:val="Akapitzlist1"/>
        <w:keepLines/>
        <w:numPr>
          <w:ilvl w:val="0"/>
          <w:numId w:val="27"/>
        </w:numPr>
        <w:suppressLineNumbers/>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 xml:space="preserve">Wykonawca może zastąpić ww. osobę lub osoby, pod warunkiem, że zostaną spełnione wszystkie powyższe wymagania co do sposobu zatrudnienia na okres realizacji zamówienia. </w:t>
      </w:r>
    </w:p>
    <w:p w14:paraId="424B1959" w14:textId="77777777" w:rsidR="007D007B" w:rsidRPr="00004E9C" w:rsidRDefault="007D007B" w:rsidP="00BB6314">
      <w:pPr>
        <w:pStyle w:val="Akapitzlist1"/>
        <w:keepLines/>
        <w:numPr>
          <w:ilvl w:val="0"/>
          <w:numId w:val="27"/>
        </w:numPr>
        <w:suppressLineNumbers/>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 xml:space="preserve">Zmawiającemu wymaga aby Wykonawca lub Podwykonawca w terminie 14 dni roboczych, licząc od dnia podpisania umowy przedłożył Zamawiającemu </w:t>
      </w:r>
      <w:r w:rsidRPr="00004E9C">
        <w:rPr>
          <w:rFonts w:asciiTheme="minorHAnsi" w:hAnsiTheme="minorHAnsi" w:cstheme="minorHAnsi"/>
          <w:b/>
          <w:bCs/>
          <w:sz w:val="24"/>
          <w:szCs w:val="24"/>
          <w:u w:val="single"/>
        </w:rPr>
        <w:t>oświadczenie</w:t>
      </w:r>
      <w:r w:rsidRPr="00004E9C">
        <w:rPr>
          <w:rFonts w:asciiTheme="minorHAnsi" w:hAnsiTheme="minorHAnsi" w:cstheme="minorHAnsi"/>
          <w:sz w:val="24"/>
          <w:szCs w:val="24"/>
        </w:rPr>
        <w:t xml:space="preserve"> </w:t>
      </w:r>
      <w:r w:rsidRPr="00004E9C">
        <w:rPr>
          <w:rFonts w:asciiTheme="minorHAnsi" w:hAnsiTheme="minorHAnsi" w:cstheme="minorHAnsi"/>
          <w:b/>
          <w:bCs/>
          <w:sz w:val="24"/>
          <w:szCs w:val="24"/>
          <w:u w:val="single"/>
        </w:rPr>
        <w:t>o zatrudnieniu na podstawie stosunku pracy osób wykonujących czynności</w:t>
      </w:r>
      <w:r w:rsidRPr="00004E9C">
        <w:rPr>
          <w:rFonts w:asciiTheme="minorHAnsi" w:hAnsiTheme="minorHAnsi" w:cstheme="minorHAnsi"/>
          <w:sz w:val="24"/>
          <w:szCs w:val="24"/>
        </w:rPr>
        <w:t xml:space="preserve"> wskazane w ust. 1. Oświadczenie to powinno zawierać w szczególności: dokładne określenie podmiotu składającego oświadczenie, datę złożenia oświadczenia, wskazanie, że objęte realizacją zamówienia czynności wykonują osoby zatrudnione na podstawie stosunku pracy wraz ze wskazaniem liczby tych osób, imion i nazwisk,  rodzaju umowy o pracę i wymiaru etatu oraz podpis osoby uprawnionej do złożenia oświadczenia w imieniu Wykonawcy lub Podwykonawcy.</w:t>
      </w:r>
    </w:p>
    <w:p w14:paraId="561853A2" w14:textId="77777777" w:rsidR="007D007B" w:rsidRPr="00004E9C" w:rsidRDefault="007D007B" w:rsidP="00BB6314">
      <w:pPr>
        <w:pStyle w:val="Akapitzlist1"/>
        <w:keepLines/>
        <w:numPr>
          <w:ilvl w:val="0"/>
          <w:numId w:val="27"/>
        </w:numPr>
        <w:suppressLineNumbers/>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Zmawiającemu przysługuje prawo kontroli spełnienia przez Wykonawcę lub Podwykonawcę wymagań, o których mowa w art. 95 ust. 2 ustawy PZP w szczególności:</w:t>
      </w:r>
    </w:p>
    <w:p w14:paraId="7E4D41B1" w14:textId="77777777" w:rsidR="007D007B" w:rsidRPr="00004E9C" w:rsidRDefault="007D007B" w:rsidP="00BB6314">
      <w:pPr>
        <w:keepLines/>
        <w:numPr>
          <w:ilvl w:val="0"/>
          <w:numId w:val="32"/>
        </w:numPr>
        <w:suppressLineNumbers/>
        <w:suppressAutoHyphens w:val="0"/>
        <w:spacing w:after="0" w:line="240" w:lineRule="auto"/>
        <w:ind w:left="993" w:hanging="218"/>
        <w:jc w:val="both"/>
        <w:rPr>
          <w:rFonts w:asciiTheme="minorHAnsi" w:hAnsiTheme="minorHAnsi" w:cstheme="minorHAnsi"/>
          <w:sz w:val="24"/>
          <w:szCs w:val="24"/>
        </w:rPr>
      </w:pPr>
      <w:r w:rsidRPr="00004E9C">
        <w:rPr>
          <w:rFonts w:asciiTheme="minorHAnsi" w:hAnsiTheme="minorHAnsi" w:cstheme="minorHAnsi"/>
          <w:sz w:val="24"/>
          <w:szCs w:val="24"/>
        </w:rPr>
        <w:t>Wykonawca, na każde pisemne żądanie Zamawiającego w terminie do 5 dni roboczych przedkładał będzie Zamawiającemu:</w:t>
      </w:r>
    </w:p>
    <w:p w14:paraId="74DE2D51" w14:textId="77777777" w:rsidR="007D007B" w:rsidRPr="00004E9C" w:rsidRDefault="007D007B" w:rsidP="00BB6314">
      <w:pPr>
        <w:pStyle w:val="Akapitzlist"/>
        <w:keepLines/>
        <w:numPr>
          <w:ilvl w:val="0"/>
          <w:numId w:val="33"/>
        </w:numPr>
        <w:suppressLineNumbers/>
        <w:suppressAutoHyphens w:val="0"/>
        <w:spacing w:after="0" w:line="240" w:lineRule="auto"/>
        <w:contextualSpacing/>
        <w:jc w:val="both"/>
        <w:rPr>
          <w:rFonts w:asciiTheme="minorHAnsi" w:hAnsiTheme="minorHAnsi" w:cstheme="minorHAnsi"/>
          <w:sz w:val="24"/>
          <w:szCs w:val="24"/>
        </w:rPr>
      </w:pPr>
      <w:r w:rsidRPr="00004E9C">
        <w:rPr>
          <w:rFonts w:asciiTheme="minorHAnsi" w:eastAsia="Times New Roman" w:hAnsiTheme="minorHAnsi" w:cstheme="minorHAnsi"/>
          <w:sz w:val="24"/>
          <w:szCs w:val="24"/>
        </w:rPr>
        <w:t>oświadczenie Wykonawcy lub podwykonawcy o zatrudnieniu pracownika na podstawie umowy o pracę,</w:t>
      </w:r>
      <w:r w:rsidRPr="00004E9C">
        <w:rPr>
          <w:rFonts w:asciiTheme="minorHAnsi" w:hAnsiTheme="minorHAnsi" w:cstheme="minorHAnsi"/>
          <w:sz w:val="24"/>
          <w:szCs w:val="24"/>
        </w:rPr>
        <w:t xml:space="preserve"> aktualne na dzień złożenia,</w:t>
      </w:r>
    </w:p>
    <w:p w14:paraId="0A7D6CBF" w14:textId="77777777" w:rsidR="007D007B" w:rsidRPr="00004E9C" w:rsidRDefault="007D007B" w:rsidP="00BB6314">
      <w:pPr>
        <w:pStyle w:val="Akapitzlist"/>
        <w:keepLines/>
        <w:numPr>
          <w:ilvl w:val="0"/>
          <w:numId w:val="33"/>
        </w:numPr>
        <w:suppressLineNumbers/>
        <w:suppressAutoHyphens w:val="0"/>
        <w:spacing w:after="0" w:line="240" w:lineRule="auto"/>
        <w:contextualSpacing/>
        <w:jc w:val="both"/>
        <w:rPr>
          <w:rFonts w:asciiTheme="minorHAnsi" w:hAnsiTheme="minorHAnsi" w:cstheme="minorHAnsi"/>
          <w:sz w:val="24"/>
          <w:szCs w:val="24"/>
        </w:rPr>
      </w:pPr>
      <w:r w:rsidRPr="00004E9C">
        <w:rPr>
          <w:rFonts w:asciiTheme="minorHAnsi" w:hAnsiTheme="minorHAnsi" w:cstheme="minorHAnsi"/>
          <w:b/>
          <w:bCs/>
          <w:sz w:val="24"/>
          <w:szCs w:val="24"/>
          <w:u w:val="single"/>
        </w:rPr>
        <w:t xml:space="preserve">kopię umowy/umów o pracę </w:t>
      </w:r>
      <w:r w:rsidRPr="00004E9C">
        <w:rPr>
          <w:rFonts w:asciiTheme="minorHAnsi" w:hAnsiTheme="minorHAnsi" w:cstheme="minorHAnsi"/>
          <w:sz w:val="24"/>
          <w:szCs w:val="24"/>
        </w:rPr>
        <w:t>osób, które wskazane zostały w oświadczeniu,</w:t>
      </w:r>
    </w:p>
    <w:p w14:paraId="08C199A8" w14:textId="77777777" w:rsidR="007D007B" w:rsidRPr="00004E9C" w:rsidRDefault="007D007B" w:rsidP="00BB6314">
      <w:pPr>
        <w:pStyle w:val="Akapitzlist"/>
        <w:keepLines/>
        <w:numPr>
          <w:ilvl w:val="0"/>
          <w:numId w:val="33"/>
        </w:numPr>
        <w:suppressLineNumbers/>
        <w:suppressAutoHyphens w:val="0"/>
        <w:spacing w:after="0" w:line="240" w:lineRule="auto"/>
        <w:contextualSpacing/>
        <w:jc w:val="both"/>
        <w:rPr>
          <w:rFonts w:asciiTheme="minorHAnsi" w:hAnsiTheme="minorHAnsi" w:cstheme="minorHAnsi"/>
          <w:sz w:val="24"/>
          <w:szCs w:val="24"/>
        </w:rPr>
      </w:pPr>
      <w:r w:rsidRPr="00004E9C">
        <w:rPr>
          <w:rFonts w:asciiTheme="minorHAnsi" w:eastAsia="Times New Roman" w:hAnsiTheme="minorHAnsi" w:cstheme="minorHAnsi"/>
          <w:sz w:val="24"/>
          <w:szCs w:val="24"/>
        </w:rPr>
        <w:t xml:space="preserve">oświadczenie zatrudnionego pracownika, </w:t>
      </w:r>
      <w:r w:rsidRPr="00004E9C">
        <w:rPr>
          <w:rFonts w:asciiTheme="minorHAnsi" w:hAnsiTheme="minorHAnsi" w:cstheme="minorHAnsi"/>
          <w:sz w:val="24"/>
          <w:szCs w:val="24"/>
        </w:rPr>
        <w:t>aktualne na dzień złożenia,</w:t>
      </w:r>
    </w:p>
    <w:p w14:paraId="06307357" w14:textId="77777777" w:rsidR="007D007B" w:rsidRPr="00004E9C" w:rsidRDefault="007D007B" w:rsidP="00BB6314">
      <w:pPr>
        <w:keepLines/>
        <w:numPr>
          <w:ilvl w:val="0"/>
          <w:numId w:val="32"/>
        </w:numPr>
        <w:suppressLineNumbers/>
        <w:suppressAutoHyphens w:val="0"/>
        <w:spacing w:after="0" w:line="240" w:lineRule="auto"/>
        <w:ind w:left="993" w:hanging="218"/>
        <w:jc w:val="both"/>
        <w:rPr>
          <w:rFonts w:asciiTheme="minorHAnsi" w:hAnsiTheme="minorHAnsi" w:cstheme="minorHAnsi"/>
          <w:sz w:val="24"/>
          <w:szCs w:val="24"/>
        </w:rPr>
      </w:pPr>
      <w:r w:rsidRPr="00004E9C">
        <w:rPr>
          <w:rFonts w:asciiTheme="minorHAnsi" w:hAnsiTheme="minorHAnsi" w:cstheme="minorHAnsi"/>
          <w:sz w:val="24"/>
          <w:szCs w:val="24"/>
        </w:rPr>
        <w:t>Żądania wyjaśnień w przypadku wątpliwości w zakresie potwierdzenia spełniania ww. wymogów.</w:t>
      </w:r>
    </w:p>
    <w:p w14:paraId="0BC571A7" w14:textId="77777777" w:rsidR="007D007B" w:rsidRPr="00004E9C" w:rsidRDefault="007D007B" w:rsidP="00BB6314">
      <w:pPr>
        <w:keepLines/>
        <w:numPr>
          <w:ilvl w:val="0"/>
          <w:numId w:val="32"/>
        </w:numPr>
        <w:suppressLineNumbers/>
        <w:suppressAutoHyphens w:val="0"/>
        <w:spacing w:after="0" w:line="240" w:lineRule="auto"/>
        <w:ind w:left="993" w:hanging="218"/>
        <w:jc w:val="both"/>
        <w:rPr>
          <w:rFonts w:asciiTheme="minorHAnsi" w:hAnsiTheme="minorHAnsi" w:cstheme="minorHAnsi"/>
          <w:sz w:val="24"/>
          <w:szCs w:val="24"/>
        </w:rPr>
      </w:pPr>
      <w:r w:rsidRPr="00004E9C">
        <w:rPr>
          <w:rFonts w:asciiTheme="minorHAnsi" w:hAnsiTheme="minorHAnsi" w:cstheme="minorHAnsi"/>
          <w:sz w:val="24"/>
          <w:szCs w:val="24"/>
        </w:rPr>
        <w:t>Przeprowadzania kontroli na miejscu wykonywania świadczenia.</w:t>
      </w:r>
    </w:p>
    <w:p w14:paraId="30A5CB1E" w14:textId="77777777" w:rsidR="007D007B" w:rsidRPr="00004E9C" w:rsidRDefault="007D007B" w:rsidP="00BB6314">
      <w:pPr>
        <w:pStyle w:val="Akapitzlist"/>
        <w:keepLines/>
        <w:numPr>
          <w:ilvl w:val="0"/>
          <w:numId w:val="35"/>
        </w:numPr>
        <w:suppressLineNumbers/>
        <w:suppressAutoHyphens w:val="0"/>
        <w:spacing w:after="0" w:line="240" w:lineRule="auto"/>
        <w:ind w:left="284" w:hanging="284"/>
        <w:contextualSpacing/>
        <w:jc w:val="both"/>
        <w:rPr>
          <w:rFonts w:asciiTheme="minorHAnsi" w:hAnsiTheme="minorHAnsi" w:cstheme="minorHAnsi"/>
          <w:sz w:val="24"/>
          <w:szCs w:val="24"/>
        </w:rPr>
      </w:pPr>
      <w:r w:rsidRPr="00004E9C">
        <w:rPr>
          <w:rFonts w:asciiTheme="minorHAnsi" w:hAnsiTheme="minorHAnsi" w:cstheme="minorHAnsi"/>
          <w:sz w:val="24"/>
          <w:szCs w:val="24"/>
        </w:rPr>
        <w:t>Zamawiający w każdym czasie, w szczególności w przypadku podejrzenia lub stwierdzenia w trakcie realizacji zamówienia zatrudnienia osób w innej formie niż określonej w art. 22 § 1 ustawy z dnia 26 czerwca 1974 r. – Kodeks pracy (Dz. U. z 2022r. poz. 1510 ze zm.), zastrzega sobie prawo do zawnioskowania o przeprowadzenie kontroli przez Państwową Inspekcję Pracy (PIP).</w:t>
      </w:r>
    </w:p>
    <w:p w14:paraId="636E0142" w14:textId="77777777" w:rsidR="007D007B" w:rsidRPr="00004E9C" w:rsidRDefault="007D007B" w:rsidP="00BB6314">
      <w:pPr>
        <w:pStyle w:val="Akapitzlist"/>
        <w:keepLines/>
        <w:numPr>
          <w:ilvl w:val="0"/>
          <w:numId w:val="35"/>
        </w:numPr>
        <w:suppressLineNumbers/>
        <w:suppressAutoHyphens w:val="0"/>
        <w:spacing w:after="0" w:line="240" w:lineRule="auto"/>
        <w:ind w:left="284" w:hanging="284"/>
        <w:contextualSpacing/>
        <w:jc w:val="both"/>
        <w:rPr>
          <w:rFonts w:asciiTheme="minorHAnsi" w:hAnsiTheme="minorHAnsi" w:cstheme="minorHAnsi"/>
          <w:sz w:val="24"/>
          <w:szCs w:val="24"/>
        </w:rPr>
      </w:pPr>
      <w:r w:rsidRPr="00004E9C">
        <w:rPr>
          <w:rFonts w:asciiTheme="minorHAnsi" w:eastAsia="Times New Roman" w:hAnsiTheme="minorHAnsi" w:cstheme="minorHAnsi"/>
          <w:sz w:val="24"/>
          <w:szCs w:val="24"/>
        </w:rPr>
        <w:t>Za działania lub zaniechania osób działających w imieniu Wykonawcy, Wykonawca ponosi odpowiedzialność jak za własne działania i zaniechania.</w:t>
      </w:r>
    </w:p>
    <w:p w14:paraId="0E332622" w14:textId="77777777" w:rsidR="007D007B" w:rsidRPr="00004E9C" w:rsidRDefault="007D007B" w:rsidP="00BB6314">
      <w:pPr>
        <w:pStyle w:val="Akapitzlist"/>
        <w:keepLines/>
        <w:numPr>
          <w:ilvl w:val="0"/>
          <w:numId w:val="35"/>
        </w:numPr>
        <w:suppressLineNumbers/>
        <w:suppressAutoHyphens w:val="0"/>
        <w:spacing w:after="0" w:line="240" w:lineRule="auto"/>
        <w:ind w:left="284" w:hanging="426"/>
        <w:contextualSpacing/>
        <w:jc w:val="both"/>
        <w:rPr>
          <w:rFonts w:asciiTheme="minorHAnsi" w:hAnsiTheme="minorHAnsi" w:cstheme="minorHAnsi"/>
          <w:sz w:val="24"/>
          <w:szCs w:val="24"/>
        </w:rPr>
      </w:pPr>
      <w:r w:rsidRPr="00004E9C">
        <w:rPr>
          <w:rFonts w:asciiTheme="minorHAnsi" w:hAnsiTheme="minorHAnsi" w:cstheme="minorHAnsi"/>
          <w:sz w:val="24"/>
          <w:szCs w:val="24"/>
        </w:rPr>
        <w:t>Wykonawca zrealizuje w imieniu Zamawiającego obowiązek wynikający z art. 14 rozporządzenia Parlamentu Europejskiego i Rady (UE) 2016/679 z 27.04.2016 r. w sprawie ochrony osób fizycznych w związku z przetwarzaniem danych osobowych i w sprawie swobodnego przepływu takich danych oraz uchylenia dyrektywy 95/46/WE (ogólne rozporządzenie o ochronie danych) i poinformuje te osoby o przetwarzaniu ich danych przez Zamawiającego. Wzór ww. obowiązku stanowi załącznik nr 3.</w:t>
      </w:r>
    </w:p>
    <w:p w14:paraId="5B4AA211" w14:textId="77777777" w:rsidR="007D007B" w:rsidRPr="00004E9C" w:rsidRDefault="007D007B" w:rsidP="007D007B">
      <w:pPr>
        <w:pStyle w:val="Akapitzlist1"/>
        <w:keepLines/>
        <w:suppressLineNumbers/>
        <w:spacing w:after="0"/>
        <w:ind w:left="0"/>
        <w:jc w:val="both"/>
        <w:rPr>
          <w:rFonts w:asciiTheme="minorHAnsi" w:hAnsiTheme="minorHAnsi" w:cstheme="minorHAnsi"/>
          <w:sz w:val="24"/>
          <w:szCs w:val="24"/>
        </w:rPr>
      </w:pPr>
    </w:p>
    <w:p w14:paraId="59385D76" w14:textId="77777777" w:rsidR="007D007B" w:rsidRPr="00004E9C" w:rsidRDefault="007D007B" w:rsidP="007D007B">
      <w:pPr>
        <w:spacing w:after="0"/>
        <w:rPr>
          <w:rFonts w:asciiTheme="minorHAnsi" w:hAnsiTheme="minorHAnsi" w:cstheme="minorHAnsi"/>
          <w:b/>
          <w:sz w:val="24"/>
          <w:szCs w:val="24"/>
        </w:rPr>
      </w:pPr>
    </w:p>
    <w:p w14:paraId="6266584C" w14:textId="77777777" w:rsidR="007D007B" w:rsidRPr="00004E9C" w:rsidRDefault="007D007B" w:rsidP="006B5C34">
      <w:pPr>
        <w:pStyle w:val="Paragrafyumowy"/>
      </w:pPr>
      <w:r w:rsidRPr="00004E9C">
        <w:t>§ 8</w:t>
      </w:r>
    </w:p>
    <w:p w14:paraId="0B56530C" w14:textId="77777777" w:rsidR="007D007B" w:rsidRPr="00004E9C" w:rsidRDefault="007D007B" w:rsidP="006B5C34">
      <w:pPr>
        <w:pStyle w:val="Paragrafyumowy"/>
      </w:pPr>
      <w:r w:rsidRPr="00004E9C">
        <w:t>OBOWIĄZKI ZAMAWIAJĄCEGO</w:t>
      </w:r>
    </w:p>
    <w:p w14:paraId="09BCBB5E" w14:textId="77777777" w:rsidR="007D007B" w:rsidRPr="00004E9C" w:rsidRDefault="007D007B" w:rsidP="007D007B">
      <w:pPr>
        <w:pStyle w:val="Akapitzlist1"/>
        <w:numPr>
          <w:ilvl w:val="0"/>
          <w:numId w:val="17"/>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Zamawiający zobowiązuje się do współpracy w celu wykonania Umowy, w szczególności:</w:t>
      </w:r>
    </w:p>
    <w:p w14:paraId="286CCDFB" w14:textId="77777777" w:rsidR="007D007B" w:rsidRPr="00004E9C" w:rsidRDefault="007D007B" w:rsidP="007D007B">
      <w:pPr>
        <w:pStyle w:val="Akapitzlist1"/>
        <w:numPr>
          <w:ilvl w:val="0"/>
          <w:numId w:val="1"/>
        </w:numPr>
        <w:spacing w:after="0"/>
        <w:ind w:left="709" w:hanging="283"/>
        <w:jc w:val="both"/>
        <w:rPr>
          <w:rFonts w:asciiTheme="minorHAnsi" w:hAnsiTheme="minorHAnsi" w:cstheme="minorHAnsi"/>
          <w:sz w:val="24"/>
          <w:szCs w:val="24"/>
        </w:rPr>
      </w:pPr>
      <w:r w:rsidRPr="00004E9C">
        <w:rPr>
          <w:rFonts w:asciiTheme="minorHAnsi" w:hAnsiTheme="minorHAnsi" w:cstheme="minorHAnsi"/>
          <w:sz w:val="24"/>
          <w:szCs w:val="24"/>
        </w:rPr>
        <w:lastRenderedPageBreak/>
        <w:t>Współpracy z Wykonawcą przy akceptacji Harmonogramu odbioru odpadów komunalnych,</w:t>
      </w:r>
    </w:p>
    <w:p w14:paraId="7126DEF0" w14:textId="77777777" w:rsidR="007D007B" w:rsidRPr="00004E9C" w:rsidRDefault="007D007B" w:rsidP="007D007B">
      <w:pPr>
        <w:pStyle w:val="Akapitzlist1"/>
        <w:numPr>
          <w:ilvl w:val="0"/>
          <w:numId w:val="1"/>
        </w:numPr>
        <w:spacing w:after="0"/>
        <w:ind w:left="709" w:hanging="283"/>
        <w:jc w:val="both"/>
        <w:rPr>
          <w:rFonts w:asciiTheme="minorHAnsi" w:hAnsiTheme="minorHAnsi" w:cstheme="minorHAnsi"/>
          <w:sz w:val="24"/>
          <w:szCs w:val="24"/>
        </w:rPr>
      </w:pPr>
      <w:r w:rsidRPr="00004E9C">
        <w:rPr>
          <w:rFonts w:asciiTheme="minorHAnsi" w:hAnsiTheme="minorHAnsi" w:cstheme="minorHAnsi"/>
          <w:sz w:val="24"/>
          <w:szCs w:val="24"/>
        </w:rPr>
        <w:t>Przekazania Wykonawcy wykazu punktów adresowych nieruchomości zamieszkałych na terenie miasta i gminy Sztum objętych niniejszą umową oraz jego bieżącej aktualizacji.</w:t>
      </w:r>
    </w:p>
    <w:p w14:paraId="7B438556" w14:textId="77777777" w:rsidR="007D007B" w:rsidRPr="00004E9C" w:rsidRDefault="007D007B" w:rsidP="007D007B">
      <w:pPr>
        <w:pStyle w:val="Akapitzlist1"/>
        <w:numPr>
          <w:ilvl w:val="0"/>
          <w:numId w:val="17"/>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Zamawiający zobowiązuje się do zapłaty Wykonawcy wynagrodzenia na warunkach i w terminach określonych w § 4.</w:t>
      </w:r>
    </w:p>
    <w:p w14:paraId="685F20A9" w14:textId="77777777" w:rsidR="007D007B" w:rsidRPr="00004E9C" w:rsidRDefault="007D007B" w:rsidP="007D007B">
      <w:pPr>
        <w:pStyle w:val="Akapitzlist1"/>
        <w:numPr>
          <w:ilvl w:val="0"/>
          <w:numId w:val="17"/>
        </w:numPr>
        <w:spacing w:after="0"/>
        <w:ind w:left="426"/>
        <w:jc w:val="both"/>
        <w:rPr>
          <w:rFonts w:asciiTheme="minorHAnsi" w:hAnsiTheme="minorHAnsi" w:cstheme="minorHAnsi"/>
          <w:sz w:val="24"/>
          <w:szCs w:val="24"/>
        </w:rPr>
      </w:pPr>
      <w:r w:rsidRPr="00004E9C">
        <w:rPr>
          <w:rFonts w:asciiTheme="minorHAnsi" w:eastAsia="TrebuchetMS" w:hAnsiTheme="minorHAnsi" w:cstheme="minorHAnsi"/>
          <w:sz w:val="24"/>
          <w:szCs w:val="24"/>
          <w:shd w:val="clear" w:color="auto" w:fill="FFFFFF"/>
        </w:rPr>
        <w:t xml:space="preserve">Zamawiający ma prawo żądania niezwłocznego, to jest w terminie 7 dni udostępnienia przez Wykonawcę aktualnego rejestru kategorii czynności przetwarzania dokonywanych w imieniu Zamawiającego, o którym mowa w </w:t>
      </w:r>
      <w:r w:rsidRPr="00004E9C">
        <w:rPr>
          <w:rFonts w:asciiTheme="minorHAnsi" w:eastAsia="TrebuchetMS" w:hAnsiTheme="minorHAnsi" w:cstheme="minorHAnsi"/>
          <w:bCs/>
          <w:sz w:val="24"/>
          <w:szCs w:val="24"/>
          <w:shd w:val="clear" w:color="auto" w:fill="FFFFFF"/>
        </w:rPr>
        <w:t>zał. nr 2 do niniejszej umowy</w:t>
      </w:r>
    </w:p>
    <w:p w14:paraId="2474ED4E" w14:textId="77777777" w:rsidR="007D007B" w:rsidRPr="00004E9C" w:rsidRDefault="007D007B" w:rsidP="007D007B">
      <w:pPr>
        <w:pStyle w:val="Akapitzlist1"/>
        <w:numPr>
          <w:ilvl w:val="0"/>
          <w:numId w:val="17"/>
        </w:numPr>
        <w:spacing w:after="0"/>
        <w:ind w:left="426"/>
        <w:jc w:val="both"/>
        <w:rPr>
          <w:rFonts w:asciiTheme="minorHAnsi" w:hAnsiTheme="minorHAnsi" w:cstheme="minorHAnsi"/>
          <w:sz w:val="24"/>
          <w:szCs w:val="24"/>
        </w:rPr>
      </w:pPr>
      <w:r w:rsidRPr="00004E9C">
        <w:rPr>
          <w:rFonts w:asciiTheme="minorHAnsi" w:eastAsia="TrebuchetMS" w:hAnsiTheme="minorHAnsi" w:cstheme="minorHAnsi"/>
          <w:sz w:val="24"/>
          <w:szCs w:val="24"/>
          <w:shd w:val="clear" w:color="auto" w:fill="FFFFFF"/>
        </w:rPr>
        <w:t xml:space="preserve">Zamawiający, zgodnie z art. 28 ust. 3 lit. h Rozporządzenia, ma prawo przeprowadzania u Wykonawcy audytów i kontroli, w celu weryfikacji, czy środki zastosowane przez niego przy przetwarzaniu i zabezpieczeniu powierzonych danych osobowych, spełniają postanowienia niniejszej Umowy, zgodnie z postanowieniami </w:t>
      </w:r>
      <w:r w:rsidRPr="00004E9C">
        <w:rPr>
          <w:rFonts w:asciiTheme="minorHAnsi" w:eastAsia="TrebuchetMS" w:hAnsiTheme="minorHAnsi" w:cstheme="minorHAnsi"/>
          <w:bCs/>
          <w:sz w:val="24"/>
          <w:szCs w:val="24"/>
          <w:shd w:val="clear" w:color="auto" w:fill="FFFFFF"/>
        </w:rPr>
        <w:t>§</w:t>
      </w:r>
      <w:r w:rsidRPr="00004E9C">
        <w:rPr>
          <w:rFonts w:asciiTheme="minorHAnsi" w:eastAsia="TrebuchetMS" w:hAnsiTheme="minorHAnsi" w:cstheme="minorHAnsi"/>
          <w:sz w:val="24"/>
          <w:szCs w:val="24"/>
          <w:shd w:val="clear" w:color="auto" w:fill="FFFFFF"/>
        </w:rPr>
        <w:t xml:space="preserve"> 9 Umowy.</w:t>
      </w:r>
    </w:p>
    <w:p w14:paraId="34C0911E" w14:textId="77777777" w:rsidR="007D007B" w:rsidRPr="00004E9C" w:rsidRDefault="007D007B" w:rsidP="007D007B">
      <w:pPr>
        <w:pStyle w:val="Bezodstpw"/>
        <w:spacing w:line="276" w:lineRule="auto"/>
        <w:jc w:val="center"/>
        <w:rPr>
          <w:rFonts w:asciiTheme="minorHAnsi" w:eastAsia="TrebuchetMS" w:hAnsiTheme="minorHAnsi" w:cstheme="minorHAnsi"/>
          <w:b/>
          <w:bCs/>
          <w:sz w:val="24"/>
          <w:szCs w:val="24"/>
          <w:shd w:val="clear" w:color="auto" w:fill="FFFFFF"/>
        </w:rPr>
      </w:pPr>
    </w:p>
    <w:p w14:paraId="5A8C0630" w14:textId="77777777" w:rsidR="007D007B" w:rsidRPr="00004E9C" w:rsidRDefault="007D007B" w:rsidP="006B5C34">
      <w:pPr>
        <w:pStyle w:val="Paragrafyumowy"/>
      </w:pPr>
      <w:r w:rsidRPr="00004E9C">
        <w:t>§ 9</w:t>
      </w:r>
    </w:p>
    <w:p w14:paraId="48D6348E" w14:textId="77777777" w:rsidR="007D007B" w:rsidRPr="00004E9C" w:rsidRDefault="007D007B" w:rsidP="006B5C34">
      <w:pPr>
        <w:pStyle w:val="Paragrafyumowy"/>
      </w:pPr>
      <w:r w:rsidRPr="00004E9C">
        <w:t>PRAWO KONTROLI</w:t>
      </w:r>
    </w:p>
    <w:p w14:paraId="5CAB129C" w14:textId="77777777" w:rsidR="007D007B" w:rsidRPr="00004E9C" w:rsidRDefault="007D007B" w:rsidP="007D007B">
      <w:pPr>
        <w:pStyle w:val="Akapitzlist1"/>
        <w:numPr>
          <w:ilvl w:val="0"/>
          <w:numId w:val="9"/>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shd w:val="clear" w:color="auto" w:fill="FFFFFF"/>
        </w:rPr>
        <w:t>Wykonawca umożliwia Zamawiającemu lub pracownikowi upoważnionemu przez Zamawiającego przeprowadzanie audytów, w tym inspekcji, i przyczynia się do nich. W tym celu Zamawiający może zażądać od Wykonawcy niezbędnych dokumentów oraz informacji, a także dokonać inspekcji siedziby Wykonawcy, w godzinach jego działalności.</w:t>
      </w:r>
    </w:p>
    <w:p w14:paraId="29F5E183" w14:textId="77777777" w:rsidR="007D007B" w:rsidRPr="00004E9C" w:rsidRDefault="007D007B" w:rsidP="007D007B">
      <w:pPr>
        <w:pStyle w:val="Akapitzlist1"/>
        <w:numPr>
          <w:ilvl w:val="0"/>
          <w:numId w:val="9"/>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shd w:val="clear" w:color="auto" w:fill="FFFFFF"/>
        </w:rPr>
        <w:t xml:space="preserve">Zamawiający zobowiązany jest poinformować Wykonawcę o terminie i zakresie planowanej kontroli, co najmniej na 7 dni przed jej rozpoczęciem. </w:t>
      </w:r>
    </w:p>
    <w:p w14:paraId="58D91536" w14:textId="77777777" w:rsidR="007D007B" w:rsidRPr="00004E9C" w:rsidRDefault="007D007B" w:rsidP="007D007B">
      <w:pPr>
        <w:pStyle w:val="Akapitzlist1"/>
        <w:numPr>
          <w:ilvl w:val="0"/>
          <w:numId w:val="9"/>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shd w:val="clear" w:color="auto" w:fill="FFFFFF"/>
        </w:rPr>
        <w:t>W ramach kontroli Wykonawca zobowiązany jest:</w:t>
      </w:r>
    </w:p>
    <w:p w14:paraId="1B0FA26B" w14:textId="77777777" w:rsidR="007D007B" w:rsidRPr="00004E9C" w:rsidRDefault="007D007B" w:rsidP="007D007B">
      <w:pPr>
        <w:pStyle w:val="Akapitzlist1"/>
        <w:numPr>
          <w:ilvl w:val="0"/>
          <w:numId w:val="4"/>
        </w:numPr>
        <w:spacing w:after="0"/>
        <w:jc w:val="both"/>
        <w:rPr>
          <w:rFonts w:asciiTheme="minorHAnsi" w:hAnsiTheme="minorHAnsi" w:cstheme="minorHAnsi"/>
          <w:sz w:val="24"/>
          <w:szCs w:val="24"/>
        </w:rPr>
      </w:pPr>
      <w:r w:rsidRPr="00004E9C">
        <w:rPr>
          <w:rFonts w:asciiTheme="minorHAnsi" w:hAnsiTheme="minorHAnsi" w:cstheme="minorHAnsi"/>
          <w:sz w:val="24"/>
          <w:szCs w:val="24"/>
          <w:shd w:val="clear" w:color="auto" w:fill="FFFFFF"/>
        </w:rPr>
        <w:t>umożliwić osobom przeprowadzającym kontrolę dostęp do miejsc, w których przetwarza powierzone na podstawie niniejszej umowy dane osobowe,</w:t>
      </w:r>
    </w:p>
    <w:p w14:paraId="41D6A8A1" w14:textId="77777777" w:rsidR="007D007B" w:rsidRPr="00004E9C" w:rsidRDefault="007D007B" w:rsidP="007D007B">
      <w:pPr>
        <w:pStyle w:val="Akapitzlist1"/>
        <w:numPr>
          <w:ilvl w:val="0"/>
          <w:numId w:val="4"/>
        </w:numPr>
        <w:spacing w:after="0"/>
        <w:jc w:val="both"/>
        <w:rPr>
          <w:rFonts w:asciiTheme="minorHAnsi" w:hAnsiTheme="minorHAnsi" w:cstheme="minorHAnsi"/>
          <w:sz w:val="24"/>
          <w:szCs w:val="24"/>
        </w:rPr>
      </w:pPr>
      <w:r w:rsidRPr="00004E9C">
        <w:rPr>
          <w:rFonts w:asciiTheme="minorHAnsi" w:hAnsiTheme="minorHAnsi" w:cstheme="minorHAnsi"/>
          <w:sz w:val="24"/>
          <w:szCs w:val="24"/>
          <w:shd w:val="clear" w:color="auto" w:fill="FFFFFF"/>
        </w:rPr>
        <w:t>udzielić Zamawiającemu, wszelkich informacji lub złożyć pisemne wyjaśnienia dotyczące przetwarzania powierzonych danych osobowych.</w:t>
      </w:r>
    </w:p>
    <w:p w14:paraId="63100672" w14:textId="77777777" w:rsidR="007D007B" w:rsidRPr="00004E9C" w:rsidRDefault="007D007B" w:rsidP="007D007B">
      <w:pPr>
        <w:pStyle w:val="Akapitzlist1"/>
        <w:numPr>
          <w:ilvl w:val="0"/>
          <w:numId w:val="9"/>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shd w:val="clear" w:color="auto" w:fill="FFFFFF"/>
        </w:rPr>
        <w:t xml:space="preserve">Kontrolę kończy protokół pokontrolny sporządzony na piśmie w 2 egzemplarzach, podpisany przez upoważnionych przedstawicieli obu Stron. </w:t>
      </w:r>
    </w:p>
    <w:p w14:paraId="78D43B12" w14:textId="77777777" w:rsidR="007D007B" w:rsidRPr="00004E9C" w:rsidRDefault="007D007B" w:rsidP="007D007B">
      <w:pPr>
        <w:pStyle w:val="Akapitzlist1"/>
        <w:numPr>
          <w:ilvl w:val="0"/>
          <w:numId w:val="9"/>
        </w:numPr>
        <w:spacing w:after="0"/>
        <w:ind w:left="426"/>
        <w:jc w:val="both"/>
        <w:rPr>
          <w:rFonts w:asciiTheme="minorHAnsi" w:hAnsiTheme="minorHAnsi" w:cstheme="minorHAnsi"/>
          <w:sz w:val="24"/>
          <w:szCs w:val="24"/>
        </w:rPr>
      </w:pPr>
      <w:r w:rsidRPr="00004E9C">
        <w:rPr>
          <w:rFonts w:asciiTheme="minorHAnsi" w:eastAsia="TrebuchetMS" w:hAnsiTheme="minorHAnsi" w:cstheme="minorHAnsi"/>
          <w:sz w:val="24"/>
          <w:szCs w:val="24"/>
          <w:shd w:val="clear" w:color="auto" w:fill="FFFFFF"/>
        </w:rPr>
        <w:t>Wykonawca zobowiązuje się dostosować do zaleceń pokontrolnych mających na celu usunięcie uchybień i poprawę bezpieczeństwa przetwarzania danych osobowych, a także zobowiązuje się odpowiedzieć na każde pytanie Zamawiającego dotyczące przetwarzania powierzonych mu na podstawie niniejszej Umowy danych osobowych.</w:t>
      </w:r>
    </w:p>
    <w:p w14:paraId="00EB24D1" w14:textId="77777777" w:rsidR="007D007B" w:rsidRDefault="007D007B" w:rsidP="007D007B">
      <w:pPr>
        <w:spacing w:after="0"/>
        <w:jc w:val="both"/>
        <w:rPr>
          <w:rFonts w:asciiTheme="minorHAnsi" w:eastAsia="TrebuchetMS" w:hAnsiTheme="minorHAnsi" w:cstheme="minorHAnsi"/>
          <w:sz w:val="24"/>
          <w:szCs w:val="24"/>
          <w:shd w:val="clear" w:color="auto" w:fill="FFFFFF"/>
        </w:rPr>
      </w:pPr>
    </w:p>
    <w:p w14:paraId="4493EBF6" w14:textId="16ACA62F" w:rsidR="00965D52" w:rsidRDefault="00965D52" w:rsidP="006B5C34">
      <w:pPr>
        <w:pStyle w:val="Paragrafyumowy"/>
        <w:rPr>
          <w:rFonts w:eastAsia="TrebuchetMS"/>
        </w:rPr>
      </w:pPr>
      <w:r w:rsidRPr="00965D52">
        <w:rPr>
          <w:rFonts w:eastAsia="TrebuchetMS"/>
        </w:rPr>
        <w:t>§ 1</w:t>
      </w:r>
      <w:r w:rsidR="00F06953">
        <w:rPr>
          <w:rFonts w:eastAsia="TrebuchetMS"/>
        </w:rPr>
        <w:t>0</w:t>
      </w:r>
    </w:p>
    <w:p w14:paraId="34C3FEE0" w14:textId="2263D8E6" w:rsidR="00621CB6" w:rsidRPr="00A45114" w:rsidRDefault="00965D52" w:rsidP="00CB344C">
      <w:pPr>
        <w:pStyle w:val="Paragrafyumowy"/>
        <w:rPr>
          <w:rFonts w:eastAsia="TrebuchetMS"/>
        </w:rPr>
      </w:pPr>
      <w:r w:rsidRPr="00965D52">
        <w:rPr>
          <w:rFonts w:eastAsia="TrebuchetMS"/>
        </w:rPr>
        <w:t>WZNOWIENIA</w:t>
      </w:r>
    </w:p>
    <w:p w14:paraId="5E15BA5B" w14:textId="77777777" w:rsidR="00621CB6" w:rsidRDefault="00621CB6" w:rsidP="00BB6314">
      <w:pPr>
        <w:pStyle w:val="Akapitzlist"/>
        <w:numPr>
          <w:ilvl w:val="0"/>
          <w:numId w:val="44"/>
        </w:numPr>
        <w:spacing w:after="0"/>
        <w:ind w:left="284" w:hanging="284"/>
        <w:jc w:val="both"/>
        <w:rPr>
          <w:rFonts w:asciiTheme="minorHAnsi" w:eastAsia="TrebuchetMS" w:hAnsiTheme="minorHAnsi" w:cstheme="minorHAnsi"/>
          <w:sz w:val="24"/>
          <w:szCs w:val="24"/>
          <w:shd w:val="clear" w:color="auto" w:fill="FFFFFF"/>
        </w:rPr>
      </w:pPr>
      <w:r w:rsidRPr="00A45114">
        <w:rPr>
          <w:rFonts w:asciiTheme="minorHAnsi" w:eastAsia="TrebuchetMS" w:hAnsiTheme="minorHAnsi" w:cstheme="minorHAnsi"/>
          <w:sz w:val="24"/>
          <w:szCs w:val="24"/>
          <w:shd w:val="clear" w:color="auto" w:fill="FFFFFF"/>
        </w:rPr>
        <w:t>Zamawiający przewiduje możliwość wznowienia zamówienia, polegającego na przedłużeniu obowiązywania umowy co 12 miesięcy, maksymalnie o 36 miesięcy, zgodnie z zasadami określonymi w niniejszej Umowie.</w:t>
      </w:r>
    </w:p>
    <w:p w14:paraId="029B0CE1" w14:textId="77777777" w:rsidR="00621CB6" w:rsidRDefault="00621CB6" w:rsidP="00BB6314">
      <w:pPr>
        <w:pStyle w:val="Akapitzlist"/>
        <w:numPr>
          <w:ilvl w:val="0"/>
          <w:numId w:val="44"/>
        </w:numPr>
        <w:spacing w:after="0"/>
        <w:ind w:left="284" w:hanging="284"/>
        <w:jc w:val="both"/>
        <w:rPr>
          <w:rFonts w:asciiTheme="minorHAnsi" w:eastAsia="TrebuchetMS" w:hAnsiTheme="minorHAnsi" w:cstheme="minorHAnsi"/>
          <w:sz w:val="24"/>
          <w:szCs w:val="24"/>
          <w:shd w:val="clear" w:color="auto" w:fill="FFFFFF"/>
        </w:rPr>
      </w:pPr>
      <w:r w:rsidRPr="00A45114">
        <w:rPr>
          <w:rFonts w:asciiTheme="minorHAnsi" w:eastAsia="TrebuchetMS" w:hAnsiTheme="minorHAnsi" w:cstheme="minorHAnsi"/>
          <w:sz w:val="24"/>
          <w:szCs w:val="24"/>
          <w:shd w:val="clear" w:color="auto" w:fill="FFFFFF"/>
        </w:rPr>
        <w:lastRenderedPageBreak/>
        <w:t>Zamawiający ma prawo poinformować Wykonawcę o wznowieniu zamówienia na 30 dni przed zakończeniem realizacji umowy, poprzez doręczenie pisemnego oświadczenia woli na adres e-mail wskazany w §12.</w:t>
      </w:r>
    </w:p>
    <w:p w14:paraId="1149C2B9" w14:textId="77777777" w:rsidR="00621CB6" w:rsidRDefault="00621CB6" w:rsidP="00BB6314">
      <w:pPr>
        <w:pStyle w:val="Akapitzlist"/>
        <w:numPr>
          <w:ilvl w:val="0"/>
          <w:numId w:val="44"/>
        </w:numPr>
        <w:spacing w:after="0"/>
        <w:ind w:left="284" w:hanging="284"/>
        <w:jc w:val="both"/>
        <w:rPr>
          <w:rFonts w:asciiTheme="minorHAnsi" w:eastAsia="TrebuchetMS" w:hAnsiTheme="minorHAnsi" w:cstheme="minorHAnsi"/>
          <w:sz w:val="24"/>
          <w:szCs w:val="24"/>
          <w:shd w:val="clear" w:color="auto" w:fill="FFFFFF"/>
        </w:rPr>
      </w:pPr>
      <w:r w:rsidRPr="00A45114">
        <w:rPr>
          <w:rFonts w:asciiTheme="minorHAnsi" w:eastAsia="TrebuchetMS" w:hAnsiTheme="minorHAnsi" w:cstheme="minorHAnsi"/>
          <w:sz w:val="24"/>
          <w:szCs w:val="24"/>
          <w:shd w:val="clear" w:color="auto" w:fill="FFFFFF"/>
        </w:rPr>
        <w:t>Skorzystanie ze wznowienia zamówienia stanowi wyłączne uprawnienie Zamawiającego i zależy od jego potrzeb, bez obowiązku jego realizacji. Po stronie Wykonawcy nie powstaje roszczenie z tytułu nieskorzystania ze wznowienia przez Zamawiającego.</w:t>
      </w:r>
    </w:p>
    <w:p w14:paraId="55BFE26A" w14:textId="77777777" w:rsidR="00621CB6" w:rsidRDefault="00621CB6" w:rsidP="00BB6314">
      <w:pPr>
        <w:pStyle w:val="Akapitzlist"/>
        <w:numPr>
          <w:ilvl w:val="0"/>
          <w:numId w:val="44"/>
        </w:numPr>
        <w:spacing w:after="0"/>
        <w:ind w:left="284" w:hanging="284"/>
        <w:jc w:val="both"/>
        <w:rPr>
          <w:rFonts w:asciiTheme="minorHAnsi" w:eastAsia="TrebuchetMS" w:hAnsiTheme="minorHAnsi" w:cstheme="minorHAnsi"/>
          <w:sz w:val="24"/>
          <w:szCs w:val="24"/>
          <w:shd w:val="clear" w:color="auto" w:fill="FFFFFF"/>
        </w:rPr>
      </w:pPr>
      <w:r w:rsidRPr="00A45114">
        <w:rPr>
          <w:rFonts w:asciiTheme="minorHAnsi" w:eastAsia="TrebuchetMS" w:hAnsiTheme="minorHAnsi" w:cstheme="minorHAnsi"/>
          <w:sz w:val="24"/>
          <w:szCs w:val="24"/>
          <w:shd w:val="clear" w:color="auto" w:fill="FFFFFF"/>
        </w:rPr>
        <w:t>W przypadku skorzystania ze wznowienia zamówienia, warunki realizacji zamówienia objętego wznowieniem będą identyczne z warunkami określonymi w OPZ dla zamówienia podstawowego, a ceny jednostkowe pozostaną takie same jak te wskazane przez Wykonawcę w ofercie, z uwzględnieniem postanowień §18.</w:t>
      </w:r>
    </w:p>
    <w:p w14:paraId="3D5DD79F" w14:textId="77777777" w:rsidR="00621CB6" w:rsidRPr="00A45114" w:rsidRDefault="00621CB6" w:rsidP="00BB6314">
      <w:pPr>
        <w:pStyle w:val="Akapitzlist"/>
        <w:numPr>
          <w:ilvl w:val="0"/>
          <w:numId w:val="44"/>
        </w:numPr>
        <w:spacing w:after="0"/>
        <w:ind w:left="284" w:hanging="284"/>
        <w:jc w:val="both"/>
        <w:rPr>
          <w:rFonts w:asciiTheme="minorHAnsi" w:eastAsia="TrebuchetMS" w:hAnsiTheme="minorHAnsi" w:cstheme="minorHAnsi"/>
          <w:sz w:val="24"/>
          <w:szCs w:val="24"/>
          <w:shd w:val="clear" w:color="auto" w:fill="FFFFFF"/>
        </w:rPr>
      </w:pPr>
      <w:r w:rsidRPr="00A45114">
        <w:rPr>
          <w:rFonts w:asciiTheme="minorHAnsi" w:eastAsia="TrebuchetMS" w:hAnsiTheme="minorHAnsi" w:cstheme="minorHAnsi"/>
          <w:sz w:val="24"/>
          <w:szCs w:val="24"/>
          <w:shd w:val="clear" w:color="auto" w:fill="FFFFFF"/>
        </w:rPr>
        <w:t>Do praw i obowiązków stron w zakresie realizacji wznowienia zamówienia stosuje się wszystkie postanowienia niniejszej Umowy.</w:t>
      </w:r>
    </w:p>
    <w:p w14:paraId="70BBED5F" w14:textId="77777777" w:rsidR="00C95B17" w:rsidRDefault="00C95B17" w:rsidP="007D007B">
      <w:pPr>
        <w:spacing w:after="0"/>
        <w:jc w:val="both"/>
        <w:rPr>
          <w:rFonts w:asciiTheme="minorHAnsi" w:eastAsia="TrebuchetMS" w:hAnsiTheme="minorHAnsi" w:cstheme="minorHAnsi"/>
          <w:sz w:val="24"/>
          <w:szCs w:val="24"/>
          <w:shd w:val="clear" w:color="auto" w:fill="FFFFFF"/>
        </w:rPr>
      </w:pPr>
    </w:p>
    <w:p w14:paraId="31F23049" w14:textId="1E1CFC41" w:rsidR="00965D52" w:rsidRPr="006B5C34" w:rsidRDefault="00965D52" w:rsidP="006B5C34">
      <w:pPr>
        <w:pStyle w:val="Paragrafyumowy"/>
      </w:pPr>
      <w:r w:rsidRPr="006B5C34">
        <w:t>§ 1</w:t>
      </w:r>
      <w:r w:rsidR="003B3463">
        <w:t>1</w:t>
      </w:r>
    </w:p>
    <w:p w14:paraId="04B7FDE8" w14:textId="6B84B1B7" w:rsidR="00965D52" w:rsidRPr="00CB344C" w:rsidRDefault="00965D52" w:rsidP="00CB344C">
      <w:pPr>
        <w:pStyle w:val="Paragrafyumowy"/>
      </w:pPr>
      <w:r w:rsidRPr="006B5C34">
        <w:t>PRAWO OPCJI</w:t>
      </w:r>
    </w:p>
    <w:p w14:paraId="573A4761" w14:textId="77777777" w:rsidR="002638FC" w:rsidRPr="0012258B" w:rsidRDefault="002638FC" w:rsidP="00BB6314">
      <w:pPr>
        <w:pStyle w:val="Akapitzlist"/>
        <w:numPr>
          <w:ilvl w:val="0"/>
          <w:numId w:val="45"/>
        </w:numPr>
        <w:tabs>
          <w:tab w:val="clear" w:pos="720"/>
          <w:tab w:val="num" w:pos="567"/>
        </w:tabs>
        <w:spacing w:after="0"/>
        <w:ind w:left="284" w:hanging="284"/>
        <w:jc w:val="both"/>
        <w:rPr>
          <w:rFonts w:asciiTheme="minorHAnsi" w:eastAsia="TrebuchetMS" w:hAnsiTheme="minorHAnsi" w:cstheme="minorHAnsi"/>
          <w:sz w:val="24"/>
          <w:szCs w:val="24"/>
          <w:shd w:val="clear" w:color="auto" w:fill="FFFFFF"/>
        </w:rPr>
      </w:pPr>
      <w:r w:rsidRPr="0012258B">
        <w:rPr>
          <w:rFonts w:asciiTheme="minorHAnsi" w:eastAsia="TrebuchetMS" w:hAnsiTheme="minorHAnsi" w:cstheme="minorHAnsi"/>
          <w:b/>
          <w:bCs/>
          <w:sz w:val="24"/>
          <w:szCs w:val="24"/>
          <w:shd w:val="clear" w:color="auto" w:fill="FFFFFF"/>
        </w:rPr>
        <w:t xml:space="preserve">Zamawiający w trakcie realizacji Przedmiotu Umowy przewiduje skorzystanie z prawa opcji, zgodnie z art. 441 ust. 1 ustawy </w:t>
      </w:r>
      <w:proofErr w:type="spellStart"/>
      <w:r w:rsidRPr="0012258B">
        <w:rPr>
          <w:rFonts w:asciiTheme="minorHAnsi" w:eastAsia="TrebuchetMS" w:hAnsiTheme="minorHAnsi" w:cstheme="minorHAnsi"/>
          <w:b/>
          <w:bCs/>
          <w:sz w:val="24"/>
          <w:szCs w:val="24"/>
          <w:shd w:val="clear" w:color="auto" w:fill="FFFFFF"/>
        </w:rPr>
        <w:t>Pzp</w:t>
      </w:r>
      <w:proofErr w:type="spellEnd"/>
      <w:r w:rsidRPr="0012258B">
        <w:rPr>
          <w:rFonts w:asciiTheme="minorHAnsi" w:eastAsia="TrebuchetMS" w:hAnsiTheme="minorHAnsi" w:cstheme="minorHAnsi"/>
          <w:b/>
          <w:bCs/>
          <w:sz w:val="24"/>
          <w:szCs w:val="24"/>
          <w:shd w:val="clear" w:color="auto" w:fill="FFFFFF"/>
        </w:rPr>
        <w:t xml:space="preserve">. </w:t>
      </w:r>
    </w:p>
    <w:p w14:paraId="71D13F4F" w14:textId="77777777" w:rsidR="002638FC" w:rsidRPr="0012258B" w:rsidRDefault="002638FC" w:rsidP="00BB6314">
      <w:pPr>
        <w:pStyle w:val="Akapitzlist"/>
        <w:numPr>
          <w:ilvl w:val="0"/>
          <w:numId w:val="45"/>
        </w:numPr>
        <w:tabs>
          <w:tab w:val="clear" w:pos="720"/>
          <w:tab w:val="num" w:pos="567"/>
        </w:tabs>
        <w:spacing w:after="0"/>
        <w:ind w:left="284" w:hanging="284"/>
        <w:jc w:val="both"/>
        <w:rPr>
          <w:rFonts w:asciiTheme="minorHAnsi" w:hAnsiTheme="minorHAnsi" w:cstheme="minorHAnsi"/>
          <w:sz w:val="24"/>
          <w:szCs w:val="24"/>
        </w:rPr>
      </w:pPr>
      <w:r w:rsidRPr="0012258B">
        <w:rPr>
          <w:rFonts w:asciiTheme="minorHAnsi" w:hAnsiTheme="minorHAnsi" w:cstheme="minorHAnsi"/>
          <w:sz w:val="24"/>
          <w:szCs w:val="24"/>
        </w:rPr>
        <w:t>Zamawiający przewiduje możliwość skorzystania z prawa opcji, które polega na zwiększeniu wynagrodzenia Wykonawcy o maksymalnie 20% wartości wynagrodzenia podstawowego, w przypadku gdy rzeczywista ilość odbieranych i transportowanych odpadów komunalnych przekroczy szacowane przez Zamawiającego ilości określone w dokumentacji zamówienia.</w:t>
      </w:r>
    </w:p>
    <w:p w14:paraId="0376A932" w14:textId="77777777" w:rsidR="002638FC" w:rsidRDefault="002638FC" w:rsidP="00BB6314">
      <w:pPr>
        <w:pStyle w:val="Akapitzlist"/>
        <w:numPr>
          <w:ilvl w:val="0"/>
          <w:numId w:val="45"/>
        </w:numPr>
        <w:tabs>
          <w:tab w:val="clear" w:pos="720"/>
          <w:tab w:val="num" w:pos="567"/>
        </w:tabs>
        <w:spacing w:after="0"/>
        <w:ind w:left="284" w:hanging="284"/>
        <w:jc w:val="both"/>
        <w:rPr>
          <w:rFonts w:asciiTheme="minorHAnsi" w:hAnsiTheme="minorHAnsi" w:cstheme="minorHAnsi"/>
          <w:sz w:val="24"/>
          <w:szCs w:val="24"/>
        </w:rPr>
      </w:pPr>
      <w:r w:rsidRPr="0012258B">
        <w:rPr>
          <w:rFonts w:asciiTheme="minorHAnsi" w:hAnsiTheme="minorHAnsi" w:cstheme="minorHAnsi"/>
          <w:sz w:val="24"/>
          <w:szCs w:val="24"/>
        </w:rPr>
        <w:t xml:space="preserve">Skorzystanie z prawa opcji przez Zamawiającego jest możliwe wyłącznie w okresie obowiązywania Umowy i wymaga złożenia Wykonawcy pisemnego oświadczenia o konieczności realizacji zamówienia w zwiększonym zakresie. </w:t>
      </w:r>
    </w:p>
    <w:p w14:paraId="7A45A16D" w14:textId="77777777" w:rsidR="002638FC" w:rsidRDefault="002638FC" w:rsidP="00BB6314">
      <w:pPr>
        <w:pStyle w:val="Akapitzlist"/>
        <w:numPr>
          <w:ilvl w:val="0"/>
          <w:numId w:val="45"/>
        </w:numPr>
        <w:tabs>
          <w:tab w:val="clear" w:pos="720"/>
          <w:tab w:val="num" w:pos="567"/>
        </w:tabs>
        <w:spacing w:after="0"/>
        <w:ind w:left="284" w:hanging="284"/>
        <w:jc w:val="both"/>
        <w:rPr>
          <w:rFonts w:asciiTheme="minorHAnsi" w:hAnsiTheme="minorHAnsi" w:cstheme="minorHAnsi"/>
          <w:sz w:val="24"/>
          <w:szCs w:val="24"/>
        </w:rPr>
      </w:pPr>
      <w:r w:rsidRPr="008E7B96">
        <w:rPr>
          <w:rFonts w:asciiTheme="minorHAnsi" w:hAnsiTheme="minorHAnsi" w:cstheme="minorHAnsi"/>
          <w:sz w:val="24"/>
          <w:szCs w:val="24"/>
        </w:rPr>
        <w:t>Realizacja prawa opcji nie stanowi zmiany Umowy, a jej realizację w oparciu o zasady określone dla zamówienia podstawowego, w szczególności w zakresie cen jednostkowych, rękojmi, zabezpieczenia, kar umownych, warunków płatności oraz odbiorów.</w:t>
      </w:r>
    </w:p>
    <w:p w14:paraId="5C4ED0A0" w14:textId="77777777" w:rsidR="002638FC" w:rsidRDefault="002638FC" w:rsidP="00BB6314">
      <w:pPr>
        <w:pStyle w:val="Akapitzlist"/>
        <w:numPr>
          <w:ilvl w:val="0"/>
          <w:numId w:val="45"/>
        </w:numPr>
        <w:tabs>
          <w:tab w:val="clear" w:pos="720"/>
          <w:tab w:val="num" w:pos="567"/>
        </w:tabs>
        <w:spacing w:after="0"/>
        <w:ind w:left="284" w:hanging="284"/>
        <w:jc w:val="both"/>
        <w:rPr>
          <w:rFonts w:asciiTheme="minorHAnsi" w:hAnsiTheme="minorHAnsi" w:cstheme="minorHAnsi"/>
          <w:sz w:val="24"/>
          <w:szCs w:val="24"/>
        </w:rPr>
      </w:pPr>
      <w:r w:rsidRPr="008E7B96">
        <w:rPr>
          <w:rFonts w:asciiTheme="minorHAnsi" w:hAnsiTheme="minorHAnsi" w:cstheme="minorHAnsi"/>
          <w:sz w:val="24"/>
          <w:szCs w:val="24"/>
        </w:rPr>
        <w:t>Brak skorzystania z prawa opcji nie rodzi po stronie Wykonawcy roszczeń odszkodowawczych ani innych roszczeń względem Zamawiającego.</w:t>
      </w:r>
    </w:p>
    <w:p w14:paraId="5585B58F" w14:textId="7B2E7E99" w:rsidR="009C7874" w:rsidRPr="002638FC" w:rsidRDefault="002638FC" w:rsidP="00BB6314">
      <w:pPr>
        <w:pStyle w:val="Akapitzlist"/>
        <w:numPr>
          <w:ilvl w:val="0"/>
          <w:numId w:val="45"/>
        </w:numPr>
        <w:tabs>
          <w:tab w:val="clear" w:pos="720"/>
          <w:tab w:val="num" w:pos="567"/>
        </w:tabs>
        <w:spacing w:after="0"/>
        <w:ind w:left="284" w:hanging="284"/>
        <w:jc w:val="both"/>
        <w:rPr>
          <w:rFonts w:asciiTheme="minorHAnsi" w:hAnsiTheme="minorHAnsi" w:cstheme="minorHAnsi"/>
          <w:sz w:val="24"/>
          <w:szCs w:val="24"/>
        </w:rPr>
      </w:pPr>
      <w:r w:rsidRPr="00E966FF">
        <w:rPr>
          <w:rFonts w:asciiTheme="minorHAnsi" w:eastAsia="TrebuchetMS" w:hAnsiTheme="minorHAnsi" w:cstheme="minorHAnsi"/>
          <w:sz w:val="24"/>
          <w:szCs w:val="24"/>
          <w:shd w:val="clear" w:color="auto" w:fill="FFFFFF"/>
        </w:rPr>
        <w:t>W przypadku skorzystania przez Zamawiającego z wznowieni</w:t>
      </w:r>
      <w:r>
        <w:rPr>
          <w:rFonts w:asciiTheme="minorHAnsi" w:eastAsia="TrebuchetMS" w:hAnsiTheme="minorHAnsi" w:cstheme="minorHAnsi"/>
          <w:sz w:val="24"/>
          <w:szCs w:val="24"/>
          <w:shd w:val="clear" w:color="auto" w:fill="FFFFFF"/>
        </w:rPr>
        <w:t xml:space="preserve">a, o którym mowa w </w:t>
      </w:r>
      <w:r w:rsidRPr="0012258B">
        <w:rPr>
          <w:rFonts w:asciiTheme="minorHAnsi" w:eastAsia="TrebuchetMS" w:hAnsiTheme="minorHAnsi" w:cstheme="minorHAnsi"/>
          <w:b/>
          <w:bCs/>
          <w:sz w:val="24"/>
          <w:szCs w:val="24"/>
          <w:shd w:val="clear" w:color="auto" w:fill="FFFFFF"/>
        </w:rPr>
        <w:t xml:space="preserve">§ </w:t>
      </w:r>
      <w:r>
        <w:rPr>
          <w:rFonts w:asciiTheme="minorHAnsi" w:eastAsia="TrebuchetMS" w:hAnsiTheme="minorHAnsi" w:cstheme="minorHAnsi"/>
          <w:b/>
          <w:bCs/>
          <w:sz w:val="24"/>
          <w:szCs w:val="24"/>
          <w:shd w:val="clear" w:color="auto" w:fill="FFFFFF"/>
        </w:rPr>
        <w:t>10 umowy</w:t>
      </w:r>
      <w:r>
        <w:rPr>
          <w:rFonts w:asciiTheme="minorHAnsi" w:eastAsia="TrebuchetMS" w:hAnsiTheme="minorHAnsi" w:cstheme="minorHAnsi"/>
          <w:sz w:val="24"/>
          <w:szCs w:val="24"/>
          <w:shd w:val="clear" w:color="auto" w:fill="FFFFFF"/>
        </w:rPr>
        <w:t>,</w:t>
      </w:r>
      <w:r w:rsidRPr="00E966FF">
        <w:rPr>
          <w:rFonts w:asciiTheme="minorHAnsi" w:eastAsia="TrebuchetMS" w:hAnsiTheme="minorHAnsi" w:cstheme="minorHAnsi"/>
          <w:sz w:val="24"/>
          <w:szCs w:val="24"/>
          <w:shd w:val="clear" w:color="auto" w:fill="FFFFFF"/>
        </w:rPr>
        <w:t xml:space="preserve"> prawo opcji jest możliwe również podczas realizacji kolejnych wznowień przez Wykonawcę. Skorzystanie z prawa opcji w okresie wznowienia wymaga złożenia Wykonawcy pisemnego oświadczenia o konieczności realizacji zamówienia w zwiększonym zakresie. Oświadczenie to może zostać złożone wyłącznie w okresie obowiązywania wznowienia.</w:t>
      </w:r>
    </w:p>
    <w:p w14:paraId="2CA3A0A1" w14:textId="77777777" w:rsidR="00965D52" w:rsidRPr="00004E9C" w:rsidRDefault="00965D52" w:rsidP="007D007B">
      <w:pPr>
        <w:spacing w:after="0"/>
        <w:jc w:val="both"/>
        <w:rPr>
          <w:rFonts w:asciiTheme="minorHAnsi" w:eastAsia="TrebuchetMS" w:hAnsiTheme="minorHAnsi" w:cstheme="minorHAnsi"/>
          <w:sz w:val="24"/>
          <w:szCs w:val="24"/>
          <w:shd w:val="clear" w:color="auto" w:fill="FFFFFF"/>
        </w:rPr>
      </w:pPr>
    </w:p>
    <w:p w14:paraId="57F02264" w14:textId="5A76F73A" w:rsidR="007D007B" w:rsidRPr="00004E9C" w:rsidRDefault="007D007B" w:rsidP="006B5C34">
      <w:pPr>
        <w:pStyle w:val="Paragrafyumowy"/>
      </w:pPr>
      <w:bookmarkStart w:id="5" w:name="_Hlk512438187"/>
      <w:r w:rsidRPr="00004E9C">
        <w:t>§</w:t>
      </w:r>
      <w:bookmarkEnd w:id="5"/>
      <w:r w:rsidRPr="00004E9C">
        <w:t xml:space="preserve"> 1</w:t>
      </w:r>
      <w:r w:rsidR="003B3463">
        <w:t>2</w:t>
      </w:r>
    </w:p>
    <w:p w14:paraId="32644693" w14:textId="77777777" w:rsidR="007D007B" w:rsidRPr="00004E9C" w:rsidRDefault="007D007B" w:rsidP="006B5C34">
      <w:pPr>
        <w:pStyle w:val="Paragrafyumowy"/>
      </w:pPr>
      <w:r w:rsidRPr="00004E9C">
        <w:t>PERSONEL WYKONAWCY</w:t>
      </w:r>
    </w:p>
    <w:p w14:paraId="4BF43817" w14:textId="31F3FB85" w:rsidR="007D007B" w:rsidRPr="00004E9C" w:rsidRDefault="007D007B" w:rsidP="007D007B">
      <w:pPr>
        <w:spacing w:after="0"/>
        <w:jc w:val="both"/>
        <w:rPr>
          <w:rFonts w:asciiTheme="minorHAnsi" w:hAnsiTheme="minorHAnsi" w:cstheme="minorHAnsi"/>
          <w:sz w:val="24"/>
          <w:szCs w:val="24"/>
        </w:rPr>
      </w:pPr>
      <w:r w:rsidRPr="00004E9C">
        <w:rPr>
          <w:rFonts w:asciiTheme="minorHAnsi" w:hAnsiTheme="minorHAnsi" w:cstheme="minorHAnsi"/>
          <w:sz w:val="24"/>
          <w:szCs w:val="24"/>
        </w:rPr>
        <w:t xml:space="preserve">Ze strony Wykonawcy osobą upoważnioną do kontaktu w sprawach dotyczących niniejszej umowy jest </w:t>
      </w:r>
      <w:r w:rsidR="00107070" w:rsidRPr="00004E9C">
        <w:rPr>
          <w:rFonts w:asciiTheme="minorHAnsi" w:hAnsiTheme="minorHAnsi" w:cstheme="minorHAnsi"/>
          <w:sz w:val="24"/>
          <w:szCs w:val="24"/>
        </w:rPr>
        <w:t>……………….</w:t>
      </w:r>
      <w:r w:rsidRPr="00004E9C">
        <w:rPr>
          <w:rFonts w:asciiTheme="minorHAnsi" w:hAnsiTheme="minorHAnsi" w:cstheme="minorHAnsi"/>
          <w:sz w:val="24"/>
          <w:szCs w:val="24"/>
        </w:rPr>
        <w:t xml:space="preserve">  tel. </w:t>
      </w:r>
      <w:r w:rsidR="00107070" w:rsidRPr="00004E9C">
        <w:rPr>
          <w:rFonts w:asciiTheme="minorHAnsi" w:hAnsiTheme="minorHAnsi" w:cstheme="minorHAnsi"/>
          <w:sz w:val="24"/>
          <w:szCs w:val="24"/>
        </w:rPr>
        <w:t>……………….</w:t>
      </w:r>
      <w:r w:rsidRPr="00004E9C">
        <w:rPr>
          <w:rFonts w:asciiTheme="minorHAnsi" w:hAnsiTheme="minorHAnsi" w:cstheme="minorHAnsi"/>
          <w:sz w:val="24"/>
          <w:szCs w:val="24"/>
        </w:rPr>
        <w:t xml:space="preserve">, email: </w:t>
      </w:r>
      <w:r w:rsidR="00107070" w:rsidRPr="00004E9C">
        <w:rPr>
          <w:rFonts w:asciiTheme="minorHAnsi" w:hAnsiTheme="minorHAnsi" w:cstheme="minorHAnsi"/>
          <w:sz w:val="24"/>
          <w:szCs w:val="24"/>
        </w:rPr>
        <w:t>……………..</w:t>
      </w:r>
    </w:p>
    <w:p w14:paraId="73189727" w14:textId="77777777" w:rsidR="007D007B" w:rsidRPr="00004E9C" w:rsidRDefault="007D007B" w:rsidP="007D007B">
      <w:pPr>
        <w:spacing w:after="0"/>
        <w:jc w:val="both"/>
        <w:rPr>
          <w:rFonts w:asciiTheme="minorHAnsi" w:hAnsiTheme="minorHAnsi" w:cstheme="minorHAnsi"/>
          <w:sz w:val="24"/>
          <w:szCs w:val="24"/>
        </w:rPr>
      </w:pPr>
    </w:p>
    <w:p w14:paraId="116BBA57" w14:textId="4AFC7966" w:rsidR="007D007B" w:rsidRPr="00004E9C" w:rsidRDefault="007D007B" w:rsidP="006B5C34">
      <w:pPr>
        <w:pStyle w:val="Paragrafyumowy"/>
      </w:pPr>
      <w:r w:rsidRPr="00004E9C">
        <w:lastRenderedPageBreak/>
        <w:t>§1</w:t>
      </w:r>
      <w:r w:rsidR="003B3463">
        <w:t>3</w:t>
      </w:r>
    </w:p>
    <w:p w14:paraId="6CD86927" w14:textId="77777777" w:rsidR="007D007B" w:rsidRPr="00004E9C" w:rsidRDefault="007D007B" w:rsidP="006B5C34">
      <w:pPr>
        <w:pStyle w:val="Paragrafyumowy"/>
      </w:pPr>
      <w:r w:rsidRPr="00004E9C">
        <w:t>PERSONEL ZAMAWIAJĄCEGO</w:t>
      </w:r>
    </w:p>
    <w:p w14:paraId="4546FD4C" w14:textId="77777777" w:rsidR="007D007B" w:rsidRPr="00004E9C" w:rsidRDefault="007D007B" w:rsidP="007D007B">
      <w:pPr>
        <w:pStyle w:val="Bezodstpw1"/>
        <w:spacing w:line="276" w:lineRule="auto"/>
        <w:jc w:val="both"/>
        <w:rPr>
          <w:rFonts w:asciiTheme="minorHAnsi" w:hAnsiTheme="minorHAnsi" w:cstheme="minorHAnsi"/>
          <w:sz w:val="24"/>
          <w:szCs w:val="24"/>
        </w:rPr>
      </w:pPr>
      <w:r w:rsidRPr="00004E9C">
        <w:rPr>
          <w:rFonts w:asciiTheme="minorHAnsi" w:hAnsiTheme="minorHAnsi" w:cstheme="minorHAnsi"/>
          <w:sz w:val="24"/>
          <w:szCs w:val="24"/>
        </w:rPr>
        <w:t>Ze strony Zamawiającego, pracownikiem upoważnionym do kontaktowania się z Wykonawcą w sprawach wynikających z niniejszej umowy jest:</w:t>
      </w:r>
    </w:p>
    <w:p w14:paraId="4F701776" w14:textId="77777777" w:rsidR="007D007B" w:rsidRPr="00004E9C" w:rsidRDefault="007D007B" w:rsidP="00BB6314">
      <w:pPr>
        <w:pStyle w:val="Bezodstpw1"/>
        <w:numPr>
          <w:ilvl w:val="3"/>
          <w:numId w:val="28"/>
        </w:numPr>
        <w:spacing w:line="276" w:lineRule="auto"/>
        <w:ind w:left="426"/>
        <w:jc w:val="both"/>
        <w:rPr>
          <w:rFonts w:asciiTheme="minorHAnsi" w:hAnsiTheme="minorHAnsi" w:cstheme="minorHAnsi"/>
          <w:sz w:val="24"/>
          <w:szCs w:val="24"/>
        </w:rPr>
      </w:pPr>
      <w:r w:rsidRPr="00004E9C">
        <w:rPr>
          <w:rFonts w:asciiTheme="minorHAnsi" w:hAnsiTheme="minorHAnsi" w:cstheme="minorHAnsi"/>
          <w:sz w:val="24"/>
          <w:szCs w:val="24"/>
        </w:rPr>
        <w:t xml:space="preserve"> Pan Miłosz Gutjar, telefon: 556406349, e-mail: </w:t>
      </w:r>
      <w:hyperlink r:id="rId9" w:history="1">
        <w:r w:rsidRPr="00004E9C">
          <w:rPr>
            <w:rStyle w:val="Hipercze"/>
            <w:rFonts w:asciiTheme="minorHAnsi" w:hAnsiTheme="minorHAnsi" w:cstheme="minorHAnsi"/>
            <w:sz w:val="24"/>
            <w:szCs w:val="24"/>
          </w:rPr>
          <w:t>milosz.gutjar@sztum.pl</w:t>
        </w:r>
      </w:hyperlink>
      <w:r w:rsidRPr="00004E9C">
        <w:rPr>
          <w:rFonts w:asciiTheme="minorHAnsi" w:hAnsiTheme="minorHAnsi" w:cstheme="minorHAnsi"/>
          <w:sz w:val="24"/>
          <w:szCs w:val="24"/>
        </w:rPr>
        <w:t xml:space="preserve"> </w:t>
      </w:r>
    </w:p>
    <w:p w14:paraId="1A40F551" w14:textId="77777777" w:rsidR="007D007B" w:rsidRPr="00004E9C" w:rsidRDefault="007D007B" w:rsidP="00BB6314">
      <w:pPr>
        <w:pStyle w:val="Bezodstpw1"/>
        <w:numPr>
          <w:ilvl w:val="3"/>
          <w:numId w:val="28"/>
        </w:numPr>
        <w:spacing w:line="276" w:lineRule="auto"/>
        <w:ind w:left="426"/>
        <w:jc w:val="both"/>
        <w:rPr>
          <w:rFonts w:asciiTheme="minorHAnsi" w:hAnsiTheme="minorHAnsi" w:cstheme="minorHAnsi"/>
          <w:sz w:val="24"/>
          <w:szCs w:val="24"/>
        </w:rPr>
      </w:pPr>
      <w:r w:rsidRPr="00004E9C">
        <w:rPr>
          <w:rFonts w:asciiTheme="minorHAnsi" w:hAnsiTheme="minorHAnsi" w:cstheme="minorHAnsi"/>
          <w:sz w:val="24"/>
          <w:szCs w:val="24"/>
        </w:rPr>
        <w:t xml:space="preserve"> Pani Anna Kucińska, telefon: 556406314, e-mail: </w:t>
      </w:r>
      <w:hyperlink r:id="rId10" w:history="1">
        <w:r w:rsidRPr="00004E9C">
          <w:rPr>
            <w:rStyle w:val="Hipercze"/>
            <w:rFonts w:asciiTheme="minorHAnsi" w:hAnsiTheme="minorHAnsi" w:cstheme="minorHAnsi"/>
            <w:sz w:val="24"/>
            <w:szCs w:val="24"/>
          </w:rPr>
          <w:t>anna.kucinska@sztum.pl</w:t>
        </w:r>
      </w:hyperlink>
      <w:r w:rsidRPr="00004E9C">
        <w:rPr>
          <w:rFonts w:asciiTheme="minorHAnsi" w:hAnsiTheme="minorHAnsi" w:cstheme="minorHAnsi"/>
          <w:sz w:val="24"/>
          <w:szCs w:val="24"/>
        </w:rPr>
        <w:t xml:space="preserve"> </w:t>
      </w:r>
    </w:p>
    <w:p w14:paraId="490FEA09" w14:textId="77777777" w:rsidR="007D007B" w:rsidRPr="00004E9C" w:rsidRDefault="007D007B" w:rsidP="007D007B">
      <w:pPr>
        <w:pStyle w:val="Bezodstpw1"/>
        <w:spacing w:line="276" w:lineRule="auto"/>
        <w:ind w:left="426"/>
        <w:jc w:val="both"/>
        <w:rPr>
          <w:rFonts w:asciiTheme="minorHAnsi" w:hAnsiTheme="minorHAnsi" w:cstheme="minorHAnsi"/>
          <w:sz w:val="24"/>
          <w:szCs w:val="24"/>
        </w:rPr>
      </w:pPr>
    </w:p>
    <w:p w14:paraId="02922B4C" w14:textId="3092E061" w:rsidR="007D007B" w:rsidRPr="00004E9C" w:rsidRDefault="007D007B" w:rsidP="006B5C34">
      <w:pPr>
        <w:pStyle w:val="Paragrafyumowy"/>
      </w:pPr>
      <w:r w:rsidRPr="00004E9C">
        <w:t>§ 1</w:t>
      </w:r>
      <w:r w:rsidR="003B3463">
        <w:t>4</w:t>
      </w:r>
    </w:p>
    <w:p w14:paraId="3C93B5C9" w14:textId="77777777" w:rsidR="007D007B" w:rsidRPr="00004E9C" w:rsidRDefault="007D007B" w:rsidP="006B5C34">
      <w:pPr>
        <w:pStyle w:val="Paragrafyumowy"/>
      </w:pPr>
      <w:r w:rsidRPr="00004E9C">
        <w:t>UBEZPIECZENIA</w:t>
      </w:r>
    </w:p>
    <w:p w14:paraId="09B1BC30" w14:textId="77777777" w:rsidR="007D007B" w:rsidRDefault="007D007B" w:rsidP="007D007B">
      <w:pPr>
        <w:pStyle w:val="Akapitzlist1"/>
        <w:numPr>
          <w:ilvl w:val="0"/>
          <w:numId w:val="14"/>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Celem wyłączenia odpowiedzialności materialnej Zamawiającego lub Wykonawcy z tytułu szkód powstałych w związku z zaistnieniem określonych zdarzeń losowych i odpowiedzialności cywilnej w czasie realizacji umowy, Wykonawca zawrze odpowiednie umowy ubezpieczenia.</w:t>
      </w:r>
    </w:p>
    <w:p w14:paraId="008EE48E" w14:textId="6840BE10" w:rsidR="00666A44" w:rsidRPr="00004E9C" w:rsidRDefault="00666A44" w:rsidP="007D007B">
      <w:pPr>
        <w:pStyle w:val="Akapitzlist1"/>
        <w:numPr>
          <w:ilvl w:val="0"/>
          <w:numId w:val="14"/>
        </w:numPr>
        <w:spacing w:after="0"/>
        <w:ind w:left="426"/>
        <w:jc w:val="both"/>
        <w:rPr>
          <w:rFonts w:asciiTheme="minorHAnsi" w:hAnsiTheme="minorHAnsi" w:cstheme="minorHAnsi"/>
          <w:sz w:val="24"/>
          <w:szCs w:val="24"/>
        </w:rPr>
      </w:pPr>
      <w:r>
        <w:rPr>
          <w:rFonts w:asciiTheme="minorHAnsi" w:hAnsiTheme="minorHAnsi" w:cstheme="minorHAnsi"/>
          <w:sz w:val="24"/>
          <w:szCs w:val="24"/>
        </w:rPr>
        <w:t xml:space="preserve">Wykonawca w ciągu 5 dni od dnia podpisania umowy, dostarczy Zamawiającemu kopie Polisy Ubezpieczeniowej. </w:t>
      </w:r>
    </w:p>
    <w:p w14:paraId="5F0A91E4" w14:textId="0D66225D" w:rsidR="00CB344C" w:rsidRPr="00EA022E" w:rsidRDefault="007D007B" w:rsidP="007D007B">
      <w:pPr>
        <w:pStyle w:val="Akapitzlist1"/>
        <w:numPr>
          <w:ilvl w:val="0"/>
          <w:numId w:val="14"/>
        </w:numPr>
        <w:spacing w:after="0"/>
        <w:ind w:left="426"/>
        <w:jc w:val="both"/>
        <w:rPr>
          <w:rFonts w:asciiTheme="minorHAnsi" w:hAnsiTheme="minorHAnsi" w:cstheme="minorHAnsi"/>
          <w:sz w:val="24"/>
          <w:szCs w:val="24"/>
        </w:rPr>
      </w:pPr>
      <w:r w:rsidRPr="00EA022E">
        <w:rPr>
          <w:rFonts w:asciiTheme="minorHAnsi" w:hAnsiTheme="minorHAnsi" w:cstheme="minorHAnsi"/>
          <w:sz w:val="24"/>
          <w:szCs w:val="24"/>
        </w:rPr>
        <w:t>W przypadku, kiedy termin Polisy Ubezpieczeniowej OC, której kopia zostanie</w:t>
      </w:r>
      <w:r w:rsidR="00CB344C" w:rsidRPr="00EA022E">
        <w:rPr>
          <w:rFonts w:asciiTheme="minorHAnsi" w:hAnsiTheme="minorHAnsi" w:cstheme="minorHAnsi"/>
          <w:sz w:val="24"/>
          <w:szCs w:val="24"/>
        </w:rPr>
        <w:t xml:space="preserve"> przedstawiona Zamawiającemu</w:t>
      </w:r>
      <w:r w:rsidRPr="00EA022E">
        <w:rPr>
          <w:rFonts w:asciiTheme="minorHAnsi" w:hAnsiTheme="minorHAnsi" w:cstheme="minorHAnsi"/>
          <w:sz w:val="24"/>
          <w:szCs w:val="24"/>
        </w:rPr>
        <w:t>,</w:t>
      </w:r>
      <w:r w:rsidR="00CB344C" w:rsidRPr="00EA022E">
        <w:rPr>
          <w:sz w:val="24"/>
          <w:szCs w:val="24"/>
        </w:rPr>
        <w:t xml:space="preserve"> nie będzie obejmował całego okresu obowiązywania umowy (w tym również wznowienia), Wykonawca zobowiązany jest podpisać kolejne polisy w taki sposób,</w:t>
      </w:r>
      <w:r w:rsidRPr="00EA022E">
        <w:rPr>
          <w:rFonts w:asciiTheme="minorHAnsi" w:hAnsiTheme="minorHAnsi" w:cstheme="minorHAnsi"/>
          <w:sz w:val="24"/>
          <w:szCs w:val="24"/>
        </w:rPr>
        <w:t xml:space="preserve"> aby zapewniona była ciągłość ubezpieczenia przez cały okres obowiązywania umowy. </w:t>
      </w:r>
    </w:p>
    <w:p w14:paraId="028D3197" w14:textId="76605061" w:rsidR="007D007B" w:rsidRPr="00EA022E" w:rsidRDefault="007D007B" w:rsidP="007D007B">
      <w:pPr>
        <w:pStyle w:val="Akapitzlist1"/>
        <w:numPr>
          <w:ilvl w:val="0"/>
          <w:numId w:val="14"/>
        </w:numPr>
        <w:spacing w:after="0"/>
        <w:ind w:left="426"/>
        <w:jc w:val="both"/>
        <w:rPr>
          <w:rFonts w:asciiTheme="minorHAnsi" w:hAnsiTheme="minorHAnsi" w:cstheme="minorHAnsi"/>
          <w:sz w:val="24"/>
          <w:szCs w:val="24"/>
        </w:rPr>
      </w:pPr>
      <w:r w:rsidRPr="00EA022E">
        <w:rPr>
          <w:rFonts w:asciiTheme="minorHAnsi" w:hAnsiTheme="minorHAnsi" w:cstheme="minorHAnsi"/>
          <w:sz w:val="24"/>
          <w:szCs w:val="24"/>
        </w:rPr>
        <w:t>Kopie kolejnych polis Wykonawca przedstawi Zamawiającemu niezwłocznie po ich podpisaniu</w:t>
      </w:r>
      <w:r w:rsidR="007308B9" w:rsidRPr="00EA022E">
        <w:rPr>
          <w:rFonts w:asciiTheme="minorHAnsi" w:hAnsiTheme="minorHAnsi" w:cstheme="minorHAnsi"/>
          <w:sz w:val="24"/>
          <w:szCs w:val="24"/>
        </w:rPr>
        <w:t>, przed wygaśnięciem poprzedniej polisy.</w:t>
      </w:r>
    </w:p>
    <w:p w14:paraId="7DB43183" w14:textId="77777777" w:rsidR="007D007B" w:rsidRPr="00004E9C" w:rsidRDefault="007D007B" w:rsidP="007D007B">
      <w:pPr>
        <w:pStyle w:val="Akapitzlist1"/>
        <w:numPr>
          <w:ilvl w:val="0"/>
          <w:numId w:val="14"/>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Ubezpieczeniu podlegają w szczególności:</w:t>
      </w:r>
    </w:p>
    <w:p w14:paraId="04DC6F9F" w14:textId="77777777" w:rsidR="007D007B" w:rsidRPr="00004E9C" w:rsidRDefault="007D007B" w:rsidP="007D007B">
      <w:pPr>
        <w:pStyle w:val="Akapitzlist1"/>
        <w:numPr>
          <w:ilvl w:val="0"/>
          <w:numId w:val="2"/>
        </w:numPr>
        <w:spacing w:after="0"/>
        <w:ind w:left="709" w:hanging="283"/>
        <w:jc w:val="both"/>
        <w:rPr>
          <w:rFonts w:asciiTheme="minorHAnsi" w:hAnsiTheme="minorHAnsi" w:cstheme="minorHAnsi"/>
          <w:sz w:val="24"/>
          <w:szCs w:val="24"/>
        </w:rPr>
      </w:pPr>
      <w:r w:rsidRPr="00004E9C">
        <w:rPr>
          <w:rFonts w:asciiTheme="minorHAnsi" w:hAnsiTheme="minorHAnsi" w:cstheme="minorHAnsi"/>
          <w:sz w:val="24"/>
          <w:szCs w:val="24"/>
        </w:rPr>
        <w:t>Urządzenia, mienie ruchome związane z prowadzeniem usług od zdarzeń losowych,</w:t>
      </w:r>
    </w:p>
    <w:p w14:paraId="17B2E913" w14:textId="77777777" w:rsidR="007D007B" w:rsidRPr="00004E9C" w:rsidRDefault="007D007B" w:rsidP="007D007B">
      <w:pPr>
        <w:pStyle w:val="Akapitzlist1"/>
        <w:numPr>
          <w:ilvl w:val="0"/>
          <w:numId w:val="2"/>
        </w:numPr>
        <w:spacing w:after="0"/>
        <w:ind w:left="709" w:hanging="283"/>
        <w:jc w:val="both"/>
        <w:rPr>
          <w:rFonts w:asciiTheme="minorHAnsi" w:hAnsiTheme="minorHAnsi" w:cstheme="minorHAnsi"/>
          <w:sz w:val="24"/>
          <w:szCs w:val="24"/>
        </w:rPr>
      </w:pPr>
      <w:r w:rsidRPr="00004E9C">
        <w:rPr>
          <w:rFonts w:asciiTheme="minorHAnsi" w:hAnsiTheme="minorHAnsi" w:cstheme="minorHAnsi"/>
          <w:sz w:val="24"/>
          <w:szCs w:val="24"/>
        </w:rPr>
        <w:t>Odpowiedzialność cywilna za szkody oraz następstwa nieszczęśliwych wypadków – dotyczy pracowników i osób trzecich, powstałe w związku z prowadzonymi usługami, w tym także ruchem pojazdów mechanicznych.</w:t>
      </w:r>
    </w:p>
    <w:p w14:paraId="45A44E3A" w14:textId="77777777" w:rsidR="007D007B" w:rsidRPr="00004E9C" w:rsidRDefault="007D007B" w:rsidP="007D007B">
      <w:pPr>
        <w:pStyle w:val="Akapitzlist1"/>
        <w:numPr>
          <w:ilvl w:val="0"/>
          <w:numId w:val="14"/>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Koszty ubezpieczenia ponosi Wykonawca.</w:t>
      </w:r>
    </w:p>
    <w:p w14:paraId="0B19A6B9" w14:textId="17E3F4F4" w:rsidR="00CB344C" w:rsidRPr="00CB344C" w:rsidRDefault="007D007B" w:rsidP="00CB344C">
      <w:pPr>
        <w:pStyle w:val="Akapitzlist1"/>
        <w:numPr>
          <w:ilvl w:val="0"/>
          <w:numId w:val="14"/>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Wykonawca jest zobowiązany do przedstawienia na każde żądanie Zamawiającego dowodów opłacania składek.</w:t>
      </w:r>
    </w:p>
    <w:p w14:paraId="50782EF0" w14:textId="77777777" w:rsidR="007D007B" w:rsidRPr="00004E9C" w:rsidRDefault="007D007B" w:rsidP="003B3463">
      <w:pPr>
        <w:pStyle w:val="Bezodstpw"/>
      </w:pPr>
    </w:p>
    <w:p w14:paraId="2DAD9890" w14:textId="3481094E" w:rsidR="007D007B" w:rsidRPr="00EA022E" w:rsidRDefault="007D007B" w:rsidP="006B5C34">
      <w:pPr>
        <w:pStyle w:val="Paragrafyumowy"/>
      </w:pPr>
      <w:r w:rsidRPr="00EA022E">
        <w:t>§ 1</w:t>
      </w:r>
      <w:r w:rsidR="003B3463" w:rsidRPr="00EA022E">
        <w:t>5</w:t>
      </w:r>
    </w:p>
    <w:p w14:paraId="77C28AF3" w14:textId="77777777" w:rsidR="007D007B" w:rsidRPr="00EA022E" w:rsidRDefault="007D007B" w:rsidP="006B5C34">
      <w:pPr>
        <w:pStyle w:val="Paragrafyumowy"/>
      </w:pPr>
      <w:r w:rsidRPr="00EA022E">
        <w:t>KARY UMOWNE</w:t>
      </w:r>
    </w:p>
    <w:p w14:paraId="7D5986C8" w14:textId="77777777" w:rsidR="007D007B" w:rsidRPr="00EA022E" w:rsidRDefault="007D007B" w:rsidP="007D007B">
      <w:pPr>
        <w:pStyle w:val="Akapitzlist1"/>
        <w:numPr>
          <w:ilvl w:val="0"/>
          <w:numId w:val="16"/>
        </w:numPr>
        <w:spacing w:after="0"/>
        <w:ind w:left="426"/>
        <w:jc w:val="both"/>
        <w:rPr>
          <w:rFonts w:asciiTheme="minorHAnsi" w:hAnsiTheme="minorHAnsi" w:cstheme="minorHAnsi"/>
          <w:sz w:val="24"/>
          <w:szCs w:val="24"/>
        </w:rPr>
      </w:pPr>
      <w:bookmarkStart w:id="6" w:name="_Hlk181170496"/>
      <w:r w:rsidRPr="00EA022E">
        <w:rPr>
          <w:rFonts w:asciiTheme="minorHAnsi" w:hAnsiTheme="minorHAnsi" w:cstheme="minorHAnsi"/>
          <w:sz w:val="24"/>
          <w:szCs w:val="24"/>
        </w:rPr>
        <w:t>Wykonawca zobowiązany jest do zapłaty Zamawiającemu kar umownych w poniższych przypadkach i wysokościach:</w:t>
      </w:r>
    </w:p>
    <w:p w14:paraId="6E94A642" w14:textId="24B505A4" w:rsidR="007D007B" w:rsidRPr="00EA022E" w:rsidRDefault="007D007B" w:rsidP="007D007B">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10% kwoty brutto</w:t>
      </w:r>
      <w:r w:rsidR="00CB344C" w:rsidRPr="00EA022E">
        <w:rPr>
          <w:rFonts w:asciiTheme="minorHAnsi" w:hAnsiTheme="minorHAnsi" w:cstheme="minorHAnsi"/>
          <w:sz w:val="24"/>
          <w:szCs w:val="24"/>
        </w:rPr>
        <w:t xml:space="preserve">, o której mowa w </w:t>
      </w:r>
      <w:r w:rsidRPr="00EA022E">
        <w:rPr>
          <w:rFonts w:asciiTheme="minorHAnsi" w:hAnsiTheme="minorHAnsi" w:cstheme="minorHAnsi"/>
          <w:sz w:val="24"/>
          <w:szCs w:val="24"/>
        </w:rPr>
        <w:t xml:space="preserve"> </w:t>
      </w:r>
      <w:r w:rsidR="00CB344C" w:rsidRPr="00EA022E">
        <w:rPr>
          <w:sz w:val="24"/>
          <w:szCs w:val="24"/>
        </w:rPr>
        <w:t xml:space="preserve">§4 ust 1, </w:t>
      </w:r>
      <w:r w:rsidRPr="00EA022E">
        <w:rPr>
          <w:rFonts w:asciiTheme="minorHAnsi" w:hAnsiTheme="minorHAnsi" w:cstheme="minorHAnsi"/>
          <w:sz w:val="24"/>
          <w:szCs w:val="24"/>
        </w:rPr>
        <w:t>za odstąpienie od umowy z przyczyn zależnych od Wykonawcy,</w:t>
      </w:r>
    </w:p>
    <w:p w14:paraId="57BB18B4" w14:textId="52511BF6" w:rsidR="007D007B" w:rsidRPr="00EA022E" w:rsidRDefault="00CB344C" w:rsidP="007D007B">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 xml:space="preserve">10% kwoty brutto, o której mowa w  </w:t>
      </w:r>
      <w:r w:rsidRPr="00EA022E">
        <w:rPr>
          <w:sz w:val="24"/>
          <w:szCs w:val="24"/>
        </w:rPr>
        <w:t xml:space="preserve">§4 ust 1, </w:t>
      </w:r>
      <w:r w:rsidR="007D007B" w:rsidRPr="00EA022E">
        <w:rPr>
          <w:rFonts w:asciiTheme="minorHAnsi" w:hAnsiTheme="minorHAnsi" w:cstheme="minorHAnsi"/>
          <w:sz w:val="24"/>
          <w:szCs w:val="24"/>
        </w:rPr>
        <w:t>w przypadku odstąpienia przez Wykonawcę od umowy z przyczyn niezawinionych od Zamawiającego,</w:t>
      </w:r>
    </w:p>
    <w:p w14:paraId="3FAF8C6E" w14:textId="66A283F1" w:rsidR="007D007B" w:rsidRPr="00EA022E" w:rsidRDefault="007D007B" w:rsidP="007D007B">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 xml:space="preserve">W wysokości kary, której podlega Zamawiający za niewywiązanie się z obowiązków określonych w art. 9z  ust 2 ustawy z dnia 13 września 1996 r. o utrzymaniu czystości i </w:t>
      </w:r>
      <w:r w:rsidRPr="00EA022E">
        <w:rPr>
          <w:rFonts w:asciiTheme="minorHAnsi" w:hAnsiTheme="minorHAnsi" w:cstheme="minorHAnsi"/>
          <w:sz w:val="24"/>
          <w:szCs w:val="24"/>
        </w:rPr>
        <w:lastRenderedPageBreak/>
        <w:t>porządku w gminach (</w:t>
      </w:r>
      <w:bookmarkStart w:id="7" w:name="_Hlk86403567"/>
      <w:r w:rsidRPr="00EA022E">
        <w:rPr>
          <w:rFonts w:asciiTheme="minorHAnsi" w:hAnsiTheme="minorHAnsi" w:cstheme="minorHAnsi"/>
          <w:sz w:val="24"/>
          <w:szCs w:val="24"/>
        </w:rPr>
        <w:t>Dz. U. z 202</w:t>
      </w:r>
      <w:r w:rsidR="00107070" w:rsidRPr="00EA022E">
        <w:rPr>
          <w:rFonts w:asciiTheme="minorHAnsi" w:hAnsiTheme="minorHAnsi" w:cstheme="minorHAnsi"/>
          <w:sz w:val="24"/>
          <w:szCs w:val="24"/>
        </w:rPr>
        <w:t>4</w:t>
      </w:r>
      <w:r w:rsidRPr="00EA022E">
        <w:rPr>
          <w:rFonts w:asciiTheme="minorHAnsi" w:hAnsiTheme="minorHAnsi" w:cstheme="minorHAnsi"/>
          <w:sz w:val="24"/>
          <w:szCs w:val="24"/>
        </w:rPr>
        <w:t xml:space="preserve"> r. poz. </w:t>
      </w:r>
      <w:bookmarkEnd w:id="7"/>
      <w:r w:rsidR="00107070" w:rsidRPr="00EA022E">
        <w:rPr>
          <w:rFonts w:asciiTheme="minorHAnsi" w:hAnsiTheme="minorHAnsi" w:cstheme="minorHAnsi"/>
          <w:sz w:val="24"/>
          <w:szCs w:val="24"/>
        </w:rPr>
        <w:t>399</w:t>
      </w:r>
      <w:r w:rsidRPr="00EA022E">
        <w:rPr>
          <w:rFonts w:asciiTheme="minorHAnsi" w:hAnsiTheme="minorHAnsi" w:cstheme="minorHAnsi"/>
          <w:sz w:val="24"/>
          <w:szCs w:val="24"/>
        </w:rPr>
        <w:t>), naliczanej zgodnie z art. 9x ust. 3 powyższej ustawy,</w:t>
      </w:r>
    </w:p>
    <w:p w14:paraId="4CAB2609" w14:textId="77777777" w:rsidR="007D007B" w:rsidRPr="00EA022E" w:rsidRDefault="007D007B" w:rsidP="007D007B">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W wysokości 50 000 zł za każdy stwierdzony przypadek, kiedy Wykonawca miesza selektywnie zebrane odpady komunalne ze zmieszanymi odpadami komunalnymi oraz za każdy przypadek mieszania ze sobą poszczególnych frakcji selektywnie zebranych odpadów komunalnych,</w:t>
      </w:r>
    </w:p>
    <w:p w14:paraId="5CDF0B72" w14:textId="10832722" w:rsidR="007D007B" w:rsidRPr="00EA022E" w:rsidRDefault="007D007B" w:rsidP="007D007B">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W wysokości 5 000 zł za przekazane nierzetelnie sporządzonego sprawozdania, o których mowa w art. 9n ustawy z dnia 13 września 1996 r. o utrzymaniu czystości i porządku w gminach (Dz. U. z 202</w:t>
      </w:r>
      <w:r w:rsidR="00107070" w:rsidRPr="00EA022E">
        <w:rPr>
          <w:rFonts w:asciiTheme="minorHAnsi" w:hAnsiTheme="minorHAnsi" w:cstheme="minorHAnsi"/>
          <w:sz w:val="24"/>
          <w:szCs w:val="24"/>
        </w:rPr>
        <w:t>4</w:t>
      </w:r>
      <w:r w:rsidRPr="00EA022E">
        <w:rPr>
          <w:rFonts w:asciiTheme="minorHAnsi" w:hAnsiTheme="minorHAnsi" w:cstheme="minorHAnsi"/>
          <w:sz w:val="24"/>
          <w:szCs w:val="24"/>
        </w:rPr>
        <w:t xml:space="preserve"> r. poz. </w:t>
      </w:r>
      <w:r w:rsidR="00107070" w:rsidRPr="00EA022E">
        <w:rPr>
          <w:rFonts w:asciiTheme="minorHAnsi" w:hAnsiTheme="minorHAnsi" w:cstheme="minorHAnsi"/>
          <w:sz w:val="24"/>
          <w:szCs w:val="24"/>
        </w:rPr>
        <w:t>399</w:t>
      </w:r>
      <w:r w:rsidRPr="00EA022E">
        <w:rPr>
          <w:rFonts w:asciiTheme="minorHAnsi" w:hAnsiTheme="minorHAnsi" w:cstheme="minorHAnsi"/>
          <w:sz w:val="24"/>
          <w:szCs w:val="24"/>
        </w:rPr>
        <w:t>),</w:t>
      </w:r>
    </w:p>
    <w:p w14:paraId="1A845149" w14:textId="77777777" w:rsidR="00B02B55" w:rsidRPr="00EA022E" w:rsidRDefault="007D007B" w:rsidP="00B02B55">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 xml:space="preserve">W wysokości 200 zł za każdy dzień </w:t>
      </w:r>
      <w:r w:rsidR="00B02B55" w:rsidRPr="00EA022E">
        <w:rPr>
          <w:rFonts w:asciiTheme="minorHAnsi" w:hAnsiTheme="minorHAnsi" w:cstheme="minorHAnsi"/>
          <w:sz w:val="24"/>
          <w:szCs w:val="24"/>
        </w:rPr>
        <w:t>zwłoki</w:t>
      </w:r>
      <w:r w:rsidRPr="00EA022E">
        <w:rPr>
          <w:rFonts w:asciiTheme="minorHAnsi" w:hAnsiTheme="minorHAnsi" w:cstheme="minorHAnsi"/>
          <w:sz w:val="24"/>
          <w:szCs w:val="24"/>
        </w:rPr>
        <w:t xml:space="preserve"> w złożeniu sprawozdania, o którym mowa </w:t>
      </w:r>
      <w:r w:rsidR="00B02B55" w:rsidRPr="00EA022E">
        <w:rPr>
          <w:rFonts w:asciiTheme="minorHAnsi" w:hAnsiTheme="minorHAnsi" w:cstheme="minorHAnsi"/>
          <w:sz w:val="24"/>
          <w:szCs w:val="24"/>
        </w:rPr>
        <w:t>w art. 9n ustawy z dnia 13 września 1996 r. o utrzymaniu czystości i porządku w gminach (Dz. U. z 2024 r. poz. 399),</w:t>
      </w:r>
    </w:p>
    <w:p w14:paraId="4F58B308" w14:textId="26D01730" w:rsidR="001C713D" w:rsidRPr="00EA022E" w:rsidRDefault="001C713D" w:rsidP="00AE30F3">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 xml:space="preserve">W przypadku niewykonania lub nieterminowego sporządzenia harmonogramów odbioru odpadów komunalnych, Wykonawca zobowiązany jest do zapłaty kary umownej w wysokości 50 </w:t>
      </w:r>
      <w:r w:rsidR="00B02B55" w:rsidRPr="00EA022E">
        <w:rPr>
          <w:rFonts w:asciiTheme="minorHAnsi" w:hAnsiTheme="minorHAnsi" w:cstheme="minorHAnsi"/>
          <w:sz w:val="24"/>
          <w:szCs w:val="24"/>
        </w:rPr>
        <w:t>zł brutto</w:t>
      </w:r>
      <w:r w:rsidRPr="00EA022E">
        <w:rPr>
          <w:rFonts w:asciiTheme="minorHAnsi" w:hAnsiTheme="minorHAnsi" w:cstheme="minorHAnsi"/>
          <w:sz w:val="24"/>
          <w:szCs w:val="24"/>
        </w:rPr>
        <w:t xml:space="preserve"> za każdy dzień zwłoki, licząc od dnia, w którym harmonogram powinien być dostarczony Zamawiającemu.</w:t>
      </w:r>
    </w:p>
    <w:p w14:paraId="07C6E94F" w14:textId="62A3249E" w:rsidR="00467C3D" w:rsidRPr="00EA022E" w:rsidRDefault="00467C3D" w:rsidP="007D007B">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 xml:space="preserve">W przypadku niewykonania lub nieterminowego oznaczenia pojemników do gromadzenia odpadów komunalnych zgodnie z wytycznymi zawartymi w Rozporządzeniu Ministra Środowiska z dnia 28 grudnia 2018 r., Wykonawca zobowiązany jest do zapłaty kary umownej w wysokości 50 </w:t>
      </w:r>
      <w:r w:rsidR="00B02B55" w:rsidRPr="00EA022E">
        <w:rPr>
          <w:rFonts w:asciiTheme="minorHAnsi" w:hAnsiTheme="minorHAnsi" w:cstheme="minorHAnsi"/>
          <w:sz w:val="24"/>
          <w:szCs w:val="24"/>
        </w:rPr>
        <w:t>zł brutto</w:t>
      </w:r>
      <w:r w:rsidRPr="00EA022E">
        <w:rPr>
          <w:rFonts w:asciiTheme="minorHAnsi" w:hAnsiTheme="minorHAnsi" w:cstheme="minorHAnsi"/>
          <w:sz w:val="24"/>
          <w:szCs w:val="24"/>
        </w:rPr>
        <w:t xml:space="preserve"> za każdy dzień zwłoki, licząc od dnia, w którym oznaczenie powinno zostać wykonane, do dnia jego faktycznego wykonania.</w:t>
      </w:r>
    </w:p>
    <w:p w14:paraId="73D279F5" w14:textId="72BAA0EA" w:rsidR="00B02B55" w:rsidRPr="00EA022E" w:rsidRDefault="001F4C77" w:rsidP="00F64A05">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 xml:space="preserve">W wysokości 50 zł za każdy dzień zwłoki </w:t>
      </w:r>
      <w:r w:rsidR="00F64A05" w:rsidRPr="00EA022E">
        <w:rPr>
          <w:rFonts w:asciiTheme="minorHAnsi" w:hAnsiTheme="minorHAnsi" w:cstheme="minorHAnsi"/>
          <w:sz w:val="24"/>
          <w:szCs w:val="24"/>
        </w:rPr>
        <w:t xml:space="preserve">w wykonaniu obowiązku mycia i dezynfekcji pojemników w terminie wskazanym w </w:t>
      </w:r>
      <w:r w:rsidR="00F64A05" w:rsidRPr="00EA022E">
        <w:rPr>
          <w:sz w:val="24"/>
          <w:szCs w:val="24"/>
        </w:rPr>
        <w:t>§6 ust 5 pkt 10),</w:t>
      </w:r>
    </w:p>
    <w:p w14:paraId="55EDB07A" w14:textId="268B0108" w:rsidR="00C9172F" w:rsidRPr="00EA022E" w:rsidRDefault="00C9172F" w:rsidP="007D007B">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 xml:space="preserve">W przypadku niedotrzymania terminu wymiany uszkodzonego pojemnika na odpady lub podstawienia nowego pojemnika w wyniku kradzieży, Wykonawca zobowiązany jest do zapłaty kary umownej w wysokości </w:t>
      </w:r>
      <w:r w:rsidR="00F64A05" w:rsidRPr="00EA022E">
        <w:rPr>
          <w:rFonts w:asciiTheme="minorHAnsi" w:hAnsiTheme="minorHAnsi" w:cstheme="minorHAnsi"/>
          <w:sz w:val="24"/>
          <w:szCs w:val="24"/>
        </w:rPr>
        <w:t>50</w:t>
      </w:r>
      <w:r w:rsidRPr="00EA022E">
        <w:rPr>
          <w:rFonts w:asciiTheme="minorHAnsi" w:hAnsiTheme="minorHAnsi" w:cstheme="minorHAnsi"/>
          <w:sz w:val="24"/>
          <w:szCs w:val="24"/>
        </w:rPr>
        <w:t xml:space="preserve"> PLN za każd</w:t>
      </w:r>
      <w:r w:rsidR="00F64A05" w:rsidRPr="00EA022E">
        <w:rPr>
          <w:rFonts w:asciiTheme="minorHAnsi" w:hAnsiTheme="minorHAnsi" w:cstheme="minorHAnsi"/>
          <w:sz w:val="24"/>
          <w:szCs w:val="24"/>
        </w:rPr>
        <w:t>ą godzinę zwłoki</w:t>
      </w:r>
      <w:r w:rsidRPr="00EA022E">
        <w:rPr>
          <w:rFonts w:asciiTheme="minorHAnsi" w:hAnsiTheme="minorHAnsi" w:cstheme="minorHAnsi"/>
          <w:sz w:val="24"/>
          <w:szCs w:val="24"/>
        </w:rPr>
        <w:t>, licząc od momentu zgłoszenia konieczności wymiany przez Zamawiającego</w:t>
      </w:r>
      <w:r w:rsidR="00F64A05" w:rsidRPr="00EA022E">
        <w:rPr>
          <w:rFonts w:asciiTheme="minorHAnsi" w:hAnsiTheme="minorHAnsi" w:cstheme="minorHAnsi"/>
          <w:sz w:val="24"/>
          <w:szCs w:val="24"/>
        </w:rPr>
        <w:t>.</w:t>
      </w:r>
    </w:p>
    <w:p w14:paraId="28217D69" w14:textId="3E44069D" w:rsidR="00F64A05" w:rsidRPr="00EA022E" w:rsidRDefault="00F64A05" w:rsidP="007D007B">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W przypadku niedotrzymania terminu przedłożenia Zamawiającemu miesięcznego raportu</w:t>
      </w:r>
      <w:r w:rsidR="00FC4E46" w:rsidRPr="00EA022E">
        <w:rPr>
          <w:rFonts w:asciiTheme="minorHAnsi" w:hAnsiTheme="minorHAnsi" w:cstheme="minorHAnsi"/>
          <w:sz w:val="24"/>
          <w:szCs w:val="24"/>
        </w:rPr>
        <w:t xml:space="preserve">, o którym mowa w </w:t>
      </w:r>
      <w:r w:rsidR="00FC4E46" w:rsidRPr="00EA022E">
        <w:rPr>
          <w:sz w:val="24"/>
          <w:szCs w:val="24"/>
        </w:rPr>
        <w:t xml:space="preserve">§6 ust 5 pkt 4), </w:t>
      </w:r>
      <w:r w:rsidRPr="00EA022E">
        <w:rPr>
          <w:rFonts w:asciiTheme="minorHAnsi" w:hAnsiTheme="minorHAnsi" w:cstheme="minorHAnsi"/>
          <w:sz w:val="24"/>
          <w:szCs w:val="24"/>
        </w:rPr>
        <w:t xml:space="preserve">Wykonawca zobowiązany jest do zapłaty kary umownej w wysokości 50 zł za każdy dzień </w:t>
      </w:r>
      <w:r w:rsidR="00FC4E46" w:rsidRPr="00EA022E">
        <w:rPr>
          <w:rFonts w:asciiTheme="minorHAnsi" w:hAnsiTheme="minorHAnsi" w:cstheme="minorHAnsi"/>
          <w:sz w:val="24"/>
          <w:szCs w:val="24"/>
        </w:rPr>
        <w:t>zwłoki</w:t>
      </w:r>
      <w:r w:rsidRPr="00EA022E">
        <w:rPr>
          <w:rFonts w:asciiTheme="minorHAnsi" w:hAnsiTheme="minorHAnsi" w:cstheme="minorHAnsi"/>
          <w:sz w:val="24"/>
          <w:szCs w:val="24"/>
        </w:rPr>
        <w:t xml:space="preserve">, licząc od </w:t>
      </w:r>
      <w:r w:rsidR="007308B9" w:rsidRPr="00EA022E">
        <w:rPr>
          <w:rFonts w:asciiTheme="minorHAnsi" w:hAnsiTheme="minorHAnsi" w:cstheme="minorHAnsi"/>
          <w:sz w:val="24"/>
          <w:szCs w:val="24"/>
        </w:rPr>
        <w:t>7</w:t>
      </w:r>
      <w:r w:rsidRPr="00EA022E">
        <w:rPr>
          <w:rFonts w:asciiTheme="minorHAnsi" w:hAnsiTheme="minorHAnsi" w:cstheme="minorHAnsi"/>
          <w:sz w:val="24"/>
          <w:szCs w:val="24"/>
        </w:rPr>
        <w:t xml:space="preserve"> dnia po zakończeniu miesiąca rozliczeniowego.</w:t>
      </w:r>
    </w:p>
    <w:p w14:paraId="67D6F4E2" w14:textId="77777777" w:rsidR="007308B9" w:rsidRPr="00EA022E" w:rsidRDefault="00FC4E46" w:rsidP="007308B9">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 xml:space="preserve">W przypadku niedotrzymania terminu przedłożenia Zamawiającemu miesięcznego raportu, o którym mowa w </w:t>
      </w:r>
      <w:r w:rsidRPr="00EA022E">
        <w:rPr>
          <w:sz w:val="24"/>
          <w:szCs w:val="24"/>
        </w:rPr>
        <w:t xml:space="preserve">§6 ust 5 pkt 5), </w:t>
      </w:r>
      <w:r w:rsidRPr="00EA022E">
        <w:rPr>
          <w:rFonts w:asciiTheme="minorHAnsi" w:hAnsiTheme="minorHAnsi" w:cstheme="minorHAnsi"/>
          <w:sz w:val="24"/>
          <w:szCs w:val="24"/>
        </w:rPr>
        <w:t xml:space="preserve">Wykonawca zobowiązany jest do zapłaty kary umownej w wysokości 50 zł za każdy dzień zwłoki, licząc od </w:t>
      </w:r>
      <w:r w:rsidR="007308B9" w:rsidRPr="00EA022E">
        <w:rPr>
          <w:rFonts w:asciiTheme="minorHAnsi" w:hAnsiTheme="minorHAnsi" w:cstheme="minorHAnsi"/>
          <w:sz w:val="24"/>
          <w:szCs w:val="24"/>
        </w:rPr>
        <w:t>7</w:t>
      </w:r>
      <w:r w:rsidRPr="00EA022E">
        <w:rPr>
          <w:rFonts w:asciiTheme="minorHAnsi" w:hAnsiTheme="minorHAnsi" w:cstheme="minorHAnsi"/>
          <w:sz w:val="24"/>
          <w:szCs w:val="24"/>
        </w:rPr>
        <w:t xml:space="preserve"> dnia po zakończeniu miesiąca rozliczeniowego.</w:t>
      </w:r>
    </w:p>
    <w:p w14:paraId="1B5F8DC3" w14:textId="2E24E831" w:rsidR="00CB344C" w:rsidRPr="00EA022E" w:rsidRDefault="00CB344C" w:rsidP="007308B9">
      <w:pPr>
        <w:pStyle w:val="Akapitzlist1"/>
        <w:numPr>
          <w:ilvl w:val="0"/>
          <w:numId w:val="3"/>
        </w:numPr>
        <w:spacing w:after="0"/>
        <w:ind w:left="709" w:hanging="425"/>
        <w:jc w:val="both"/>
        <w:rPr>
          <w:rFonts w:asciiTheme="minorHAnsi" w:hAnsiTheme="minorHAnsi" w:cstheme="minorHAnsi"/>
          <w:sz w:val="24"/>
          <w:szCs w:val="24"/>
        </w:rPr>
      </w:pPr>
      <w:r w:rsidRPr="00EA022E">
        <w:rPr>
          <w:sz w:val="24"/>
          <w:szCs w:val="24"/>
        </w:rPr>
        <w:t xml:space="preserve">W przypadku, gdy Wykonawca nie dostarczy Zamawiającemu kolejnej Polisy Ubezpieczeniowej OC w terminie, o którym mowa w </w:t>
      </w:r>
      <w:r w:rsidR="007308B9" w:rsidRPr="00EA022E">
        <w:rPr>
          <w:sz w:val="24"/>
          <w:szCs w:val="24"/>
        </w:rPr>
        <w:t>§14 ust. 3,</w:t>
      </w:r>
      <w:r w:rsidRPr="00EA022E">
        <w:rPr>
          <w:sz w:val="24"/>
          <w:szCs w:val="24"/>
        </w:rPr>
        <w:t xml:space="preserve">, Zamawiający będzie naliczał karę umowną w wysokości </w:t>
      </w:r>
      <w:r w:rsidR="007308B9" w:rsidRPr="00EA022E">
        <w:rPr>
          <w:sz w:val="24"/>
          <w:szCs w:val="24"/>
        </w:rPr>
        <w:t>50 zł brutto</w:t>
      </w:r>
      <w:r w:rsidRPr="00EA022E">
        <w:rPr>
          <w:sz w:val="24"/>
          <w:szCs w:val="24"/>
        </w:rPr>
        <w:t xml:space="preserve"> za każdy dzień </w:t>
      </w:r>
      <w:r w:rsidR="007308B9" w:rsidRPr="00EA022E">
        <w:rPr>
          <w:sz w:val="24"/>
          <w:szCs w:val="24"/>
        </w:rPr>
        <w:t>zwłoki.</w:t>
      </w:r>
    </w:p>
    <w:p w14:paraId="2D867117" w14:textId="1F5A230B" w:rsidR="00F64A05" w:rsidRPr="00EA022E" w:rsidRDefault="00F64A05" w:rsidP="007308B9">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 xml:space="preserve">W przypadku nieosiągnięcia przez Wykonawcę wymaganych poziomów odzysku odpadów komunalnych zgodnie z ustawą z dnia 13 września 1996 r. o utrzymaniu czystości i porządku w gminach (Dz. U. z 2024 r. poz. 399), Rozporządzeniem Ministra </w:t>
      </w:r>
      <w:r w:rsidRPr="00EA022E">
        <w:rPr>
          <w:rFonts w:asciiTheme="minorHAnsi" w:hAnsiTheme="minorHAnsi" w:cstheme="minorHAnsi"/>
          <w:sz w:val="24"/>
          <w:szCs w:val="24"/>
        </w:rPr>
        <w:lastRenderedPageBreak/>
        <w:t xml:space="preserve">Środowiska z dnia 14 grudnia 2016 r. w sprawie poziomów recyklingu, przygotowania do ponownego użycia i odzysku innymi metodami (Dz. U. z 2016 r. poz. 2167) oraz Rozporządzeniem Ministra Środowiska z dnia 15 grudnia 2017 r. w sprawie poziomów ograniczenia składowania masy odpadów komunalnych ulegających biodegradacji (Dz. U. z 2017 r. poz. 2412), Wykonawca zobowiązany jest do zapłaty kary umownej w wysokości </w:t>
      </w:r>
      <w:r w:rsidR="007308B9" w:rsidRPr="00EA022E">
        <w:rPr>
          <w:rFonts w:asciiTheme="minorHAnsi" w:hAnsiTheme="minorHAnsi" w:cstheme="minorHAnsi"/>
          <w:sz w:val="24"/>
          <w:szCs w:val="24"/>
        </w:rPr>
        <w:t>3</w:t>
      </w:r>
      <w:r w:rsidRPr="00EA022E">
        <w:rPr>
          <w:rFonts w:asciiTheme="minorHAnsi" w:hAnsiTheme="minorHAnsi" w:cstheme="minorHAnsi"/>
          <w:sz w:val="24"/>
          <w:szCs w:val="24"/>
        </w:rPr>
        <w:t>% wynagrodzenia umownego za każdy procent poniżej wymaganego poziomu odzysku.</w:t>
      </w:r>
    </w:p>
    <w:p w14:paraId="36972CC5" w14:textId="77777777" w:rsidR="007D007B" w:rsidRPr="00EA022E" w:rsidRDefault="007D007B" w:rsidP="007D007B">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W wysokości 200 zł za każdy przypadek nieodebrania lub odebrania odpadów komunalnych w terminie niezgodnym z harmonogramem odpadów komunalnych z nieruchomości objętej obowiązkiem odbierania odpadów lub za każdy przypadek niewyposażenia nieruchomości w niezbędne pojemniki i worki w terminie niezgodnym z harmonogramem oraz niniejszą umową. Kara będzie naliczana jako iloczyn kwoty 200 zł oraz ilości nieruchomości, z których nie odebrano odpadów lub odebrano je w terminie niezgodnym z harmonogramem, bądź ilości niewyposażonych nieruchomości w niezbędne pojemniki i worki,</w:t>
      </w:r>
    </w:p>
    <w:p w14:paraId="609D5D34" w14:textId="77777777" w:rsidR="007D007B" w:rsidRPr="00EA022E" w:rsidRDefault="007D007B" w:rsidP="007D007B">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W wysokości 5 000 zł za każdy stwierdzony przypadek, nieoznakowania pojazdu Wykonawcy czytelnie nazwą przedsiębiorcy i numerem jego telefonu,</w:t>
      </w:r>
    </w:p>
    <w:p w14:paraId="100D735A" w14:textId="12811002" w:rsidR="007D007B" w:rsidRPr="00EA022E" w:rsidRDefault="007D007B" w:rsidP="007D007B">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 xml:space="preserve">W wysokości 1000 zł za każdy przypadek nieumieszczenia harmonogramu odbioru odpadów komunalnych na stronie internetowej Wykonawcy </w:t>
      </w:r>
    </w:p>
    <w:p w14:paraId="6F0F06E7" w14:textId="77777777" w:rsidR="007D007B" w:rsidRPr="00EA022E" w:rsidRDefault="007D007B" w:rsidP="007D007B">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W wysokości 100 zł za każdy przypadek niedostarczenia harmonogramu właścicielom nieruchomości.</w:t>
      </w:r>
    </w:p>
    <w:p w14:paraId="2E88C980" w14:textId="77777777" w:rsidR="007D007B" w:rsidRPr="00EA022E" w:rsidRDefault="007D007B" w:rsidP="007D007B">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W wysokości 5 000 zł za każdy przypadek nieuprzątnięcia i nie zabrania odpadów znajdujących się obok miejsc przeznaczonych do gromadzenia odpadów, powstałych w wyniku działań Wykonawcy, a także zanieczyszczeń tras przejazdu Wykonawcy.</w:t>
      </w:r>
    </w:p>
    <w:p w14:paraId="50A6F776" w14:textId="77777777" w:rsidR="007D007B" w:rsidRPr="00EA022E" w:rsidRDefault="007D007B" w:rsidP="007D007B">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W wysokości 100 zł za każdy przypadek nieodebrania odpadów wielkogabarytowych zgłoszonych telefonicznie od mieszkańca Miasta i Gminy Sztum.</w:t>
      </w:r>
    </w:p>
    <w:p w14:paraId="30703A0B" w14:textId="77777777" w:rsidR="007D007B" w:rsidRPr="00EA022E" w:rsidRDefault="007D007B" w:rsidP="007D007B">
      <w:pPr>
        <w:pStyle w:val="Akapitzlist1"/>
        <w:numPr>
          <w:ilvl w:val="0"/>
          <w:numId w:val="3"/>
        </w:numPr>
        <w:spacing w:after="0"/>
        <w:ind w:hanging="436"/>
        <w:jc w:val="both"/>
        <w:rPr>
          <w:rFonts w:asciiTheme="minorHAnsi" w:hAnsiTheme="minorHAnsi" w:cstheme="minorHAnsi"/>
          <w:sz w:val="24"/>
          <w:szCs w:val="24"/>
        </w:rPr>
      </w:pPr>
      <w:r w:rsidRPr="00EA022E">
        <w:rPr>
          <w:rFonts w:asciiTheme="minorHAnsi" w:hAnsiTheme="minorHAnsi" w:cstheme="minorHAnsi"/>
          <w:sz w:val="24"/>
          <w:szCs w:val="24"/>
        </w:rPr>
        <w:t>w wysokości 100 000 zł za każdy przypadek mieszania odpadów komunalnych zbieranych z terenu Miasta i Gminy Sztum z odpadami zbieranymi z terenu innej gminy.</w:t>
      </w:r>
    </w:p>
    <w:p w14:paraId="3B85FB18" w14:textId="62214573" w:rsidR="007D007B" w:rsidRPr="00EA022E" w:rsidRDefault="007D007B" w:rsidP="007D007B">
      <w:pPr>
        <w:pStyle w:val="Akapitzlist1"/>
        <w:numPr>
          <w:ilvl w:val="0"/>
          <w:numId w:val="3"/>
        </w:numPr>
        <w:spacing w:after="0"/>
        <w:ind w:hanging="436"/>
        <w:jc w:val="both"/>
        <w:rPr>
          <w:rFonts w:asciiTheme="minorHAnsi" w:hAnsiTheme="minorHAnsi" w:cstheme="minorHAnsi"/>
          <w:sz w:val="24"/>
          <w:szCs w:val="24"/>
        </w:rPr>
      </w:pPr>
      <w:r w:rsidRPr="00EA022E">
        <w:rPr>
          <w:rFonts w:asciiTheme="minorHAnsi" w:hAnsiTheme="minorHAnsi" w:cstheme="minorHAnsi"/>
          <w:sz w:val="24"/>
          <w:szCs w:val="24"/>
        </w:rPr>
        <w:t>w przypadku stwierdzenia naruszeń w zakresie umów o podwykonawstwo o których mowa w § 1</w:t>
      </w:r>
      <w:r w:rsidR="00241B11" w:rsidRPr="00EA022E">
        <w:rPr>
          <w:rFonts w:asciiTheme="minorHAnsi" w:hAnsiTheme="minorHAnsi" w:cstheme="minorHAnsi"/>
          <w:sz w:val="24"/>
          <w:szCs w:val="24"/>
        </w:rPr>
        <w:t>9</w:t>
      </w:r>
      <w:r w:rsidRPr="00EA022E">
        <w:rPr>
          <w:rFonts w:asciiTheme="minorHAnsi" w:hAnsiTheme="minorHAnsi" w:cstheme="minorHAnsi"/>
          <w:sz w:val="24"/>
          <w:szCs w:val="24"/>
        </w:rPr>
        <w:t xml:space="preserve"> w tym w szczególności za braku zapłaty lub nieterminowej zapłaty wynagrodzenia należnego podwykonawcom z tytułu zmiany wysokości wynagrodzenia o którym mowa w art. 439 ust. 5 ustawy PZP Wykonawca każdorazowo zapłaci Zamawiającemu kary umowne w wysokości 5 % całkowitego wynagrodzenia brutto o którym mowa w § 4 ust.1</w:t>
      </w:r>
    </w:p>
    <w:p w14:paraId="1DFE8BFB" w14:textId="77777777" w:rsidR="007D007B" w:rsidRPr="00EA022E" w:rsidRDefault="007D007B" w:rsidP="007D007B">
      <w:pPr>
        <w:numPr>
          <w:ilvl w:val="0"/>
          <w:numId w:val="3"/>
        </w:numPr>
        <w:suppressAutoHyphens w:val="0"/>
        <w:spacing w:after="0"/>
        <w:jc w:val="both"/>
        <w:rPr>
          <w:rFonts w:asciiTheme="minorHAnsi" w:hAnsiTheme="minorHAnsi" w:cstheme="minorHAnsi"/>
          <w:sz w:val="24"/>
          <w:szCs w:val="24"/>
        </w:rPr>
      </w:pPr>
      <w:r w:rsidRPr="00EA022E">
        <w:rPr>
          <w:rFonts w:asciiTheme="minorHAnsi" w:hAnsiTheme="minorHAnsi" w:cstheme="minorHAnsi"/>
          <w:iCs/>
          <w:sz w:val="24"/>
          <w:szCs w:val="24"/>
        </w:rPr>
        <w:t>z tytułu niespełnienia wymagań w zakresie zatrudnienia, o którym mowa w § 7 ust. 7 i 8 niniejszej umowy, Wykonawca każdorazowo zapłaci Zamawiającemu kary umowne w wysokości 500 zł.</w:t>
      </w:r>
    </w:p>
    <w:p w14:paraId="4FB5324C" w14:textId="4ED64277" w:rsidR="00BA5532" w:rsidRPr="00EA022E" w:rsidRDefault="00BA5532" w:rsidP="00BA5532">
      <w:pPr>
        <w:pStyle w:val="NormalnyWeb"/>
        <w:numPr>
          <w:ilvl w:val="0"/>
          <w:numId w:val="3"/>
        </w:numPr>
        <w:rPr>
          <w:rFonts w:asciiTheme="minorHAnsi" w:hAnsiTheme="minorHAnsi" w:cstheme="minorHAnsi"/>
        </w:rPr>
      </w:pPr>
      <w:r w:rsidRPr="00EA022E">
        <w:rPr>
          <w:rFonts w:asciiTheme="minorHAnsi" w:hAnsiTheme="minorHAnsi" w:cstheme="minorHAnsi"/>
        </w:rPr>
        <w:t>Z tytułu niedopełnienia przez Wykonawcę obowiązku prowadzenia Punktu Obsługi Klienta na terenie Miasta i Gminy Sztum w dni robocze od poniedziałku do piątku, Zamawiający ma prawo naliczyć karę umowną w wysokości 100 zł za każdy dzień, w którym Punkt Obsługi Klienta nie funkcjonował zgodnie z ustalonymi warunkami.</w:t>
      </w:r>
    </w:p>
    <w:p w14:paraId="5168C50E" w14:textId="77777777" w:rsidR="00BB6314" w:rsidRPr="00EA022E" w:rsidRDefault="00F64A05" w:rsidP="00BB6314">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lastRenderedPageBreak/>
        <w:t xml:space="preserve">W przypadku, gdy Wykonawca nie złoży wymaganego pisemnego oświadczenia o łącznej ilości pojazdów w wyznaczonym terminie, Zamawiający może nałożyć karę umowną w wysokości </w:t>
      </w:r>
      <w:r w:rsidR="00241B11" w:rsidRPr="00EA022E">
        <w:rPr>
          <w:rFonts w:asciiTheme="minorHAnsi" w:hAnsiTheme="minorHAnsi" w:cstheme="minorHAnsi"/>
          <w:sz w:val="24"/>
          <w:szCs w:val="24"/>
        </w:rPr>
        <w:t>100</w:t>
      </w:r>
      <w:r w:rsidRPr="00EA022E">
        <w:rPr>
          <w:rFonts w:asciiTheme="minorHAnsi" w:hAnsiTheme="minorHAnsi" w:cstheme="minorHAnsi"/>
          <w:sz w:val="24"/>
          <w:szCs w:val="24"/>
        </w:rPr>
        <w:t xml:space="preserve"> PLN za każdy dzień </w:t>
      </w:r>
      <w:r w:rsidR="00241B11" w:rsidRPr="00EA022E">
        <w:rPr>
          <w:rFonts w:asciiTheme="minorHAnsi" w:hAnsiTheme="minorHAnsi" w:cstheme="minorHAnsi"/>
          <w:sz w:val="24"/>
          <w:szCs w:val="24"/>
        </w:rPr>
        <w:t>zwłoki</w:t>
      </w:r>
      <w:r w:rsidRPr="00EA022E">
        <w:rPr>
          <w:rFonts w:asciiTheme="minorHAnsi" w:hAnsiTheme="minorHAnsi" w:cstheme="minorHAnsi"/>
          <w:sz w:val="24"/>
          <w:szCs w:val="24"/>
        </w:rPr>
        <w:t>, liczonych od dnia upływu terminu do dnia złożenia oświadczenia.</w:t>
      </w:r>
    </w:p>
    <w:p w14:paraId="4A8B8EE5" w14:textId="4220CCEC" w:rsidR="00BB6314" w:rsidRPr="00EA022E" w:rsidRDefault="00BB6314" w:rsidP="00BB6314">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eastAsia="Times New Roman" w:hAnsiTheme="minorHAnsi" w:cstheme="minorHAnsi"/>
          <w:sz w:val="24"/>
          <w:szCs w:val="24"/>
          <w:lang w:eastAsia="ar-SA"/>
        </w:rPr>
        <w:t xml:space="preserve">w przypadku niespełnienia wymagań dotyczących zatrudnienia, określonych w § 7 ust. 5 i 6 niniejszej umowy, polegających na nieprzedstawieniu przez Wykonawcę oświadczenia, o którym mowa w § 7 ust. 5 i ust. 6 pkt 1) lit. a, lub kopii umów, o których mowa w § 7 ust. 6 pkt 1) lit. b, potwierdzających spełnienie wymogu zatrudnienia na podstawie umowy o pracę, Wykonawca zobowiązany jest do zapłaty Zamawiającemu kary umownej w wysokości 50 zł brutto za każdy dzień zwłoki, </w:t>
      </w:r>
      <w:r w:rsidRPr="00EA022E">
        <w:rPr>
          <w:rFonts w:asciiTheme="minorHAnsi" w:hAnsiTheme="minorHAnsi" w:cstheme="minorHAnsi"/>
          <w:sz w:val="24"/>
          <w:szCs w:val="24"/>
        </w:rPr>
        <w:t>liczonych od dnia upływu terminu do dnia złożenia oświadczenia.</w:t>
      </w:r>
    </w:p>
    <w:p w14:paraId="0A7FE7AE" w14:textId="660234A0" w:rsidR="005D1620" w:rsidRPr="00EA022E" w:rsidRDefault="005D1620" w:rsidP="00BB6314">
      <w:pPr>
        <w:pStyle w:val="Akapitzlist1"/>
        <w:numPr>
          <w:ilvl w:val="0"/>
          <w:numId w:val="3"/>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przypadku, gdy Wykonawca nie przystąpi do realizacji usługi w ramach wznowienia lub nie wykona prawa opcji, Zamawiający ma prawo do naliczenia kary umownej w wysokości 0,5% wynagrodzenia należnego za realizację przedmiotu umowy w ramach wznowienia lub prawa opcji.</w:t>
      </w:r>
    </w:p>
    <w:p w14:paraId="2581D8A4" w14:textId="7CA793F4" w:rsidR="007D007B" w:rsidRPr="00EA022E" w:rsidRDefault="007D007B" w:rsidP="00BB6314">
      <w:pPr>
        <w:pStyle w:val="Akapitzlist1"/>
        <w:numPr>
          <w:ilvl w:val="0"/>
          <w:numId w:val="16"/>
        </w:numPr>
        <w:spacing w:after="0"/>
        <w:ind w:left="284" w:hanging="284"/>
        <w:jc w:val="both"/>
        <w:rPr>
          <w:rFonts w:asciiTheme="minorHAnsi" w:hAnsiTheme="minorHAnsi" w:cstheme="minorHAnsi"/>
          <w:sz w:val="24"/>
          <w:szCs w:val="24"/>
        </w:rPr>
      </w:pPr>
      <w:r w:rsidRPr="00EA022E">
        <w:rPr>
          <w:rFonts w:asciiTheme="minorHAnsi" w:hAnsiTheme="minorHAnsi" w:cstheme="minorHAnsi"/>
          <w:sz w:val="24"/>
          <w:szCs w:val="24"/>
        </w:rPr>
        <w:t xml:space="preserve">Łączna wysokość kar umownych naliczonych Wykonawcy nie może przekroczyć 20% wartości umownej wynagrodzenia (wraz z podatkiem VAT), o którym mowa § 4 ust. 1 niniejszej umowy. </w:t>
      </w:r>
    </w:p>
    <w:p w14:paraId="0160E100" w14:textId="77777777" w:rsidR="007D007B" w:rsidRPr="00EA022E" w:rsidRDefault="007D007B" w:rsidP="007D007B">
      <w:pPr>
        <w:pStyle w:val="Akapitzlist1"/>
        <w:numPr>
          <w:ilvl w:val="0"/>
          <w:numId w:val="16"/>
        </w:numPr>
        <w:spacing w:after="0"/>
        <w:ind w:left="284" w:hanging="284"/>
        <w:jc w:val="both"/>
        <w:rPr>
          <w:rFonts w:asciiTheme="minorHAnsi" w:hAnsiTheme="minorHAnsi" w:cstheme="minorHAnsi"/>
          <w:sz w:val="24"/>
          <w:szCs w:val="24"/>
        </w:rPr>
      </w:pPr>
      <w:r w:rsidRPr="00EA022E">
        <w:rPr>
          <w:rFonts w:asciiTheme="minorHAnsi" w:hAnsiTheme="minorHAnsi" w:cstheme="minorHAnsi"/>
          <w:sz w:val="24"/>
          <w:szCs w:val="24"/>
        </w:rPr>
        <w:t>Zamawiający może dochodzić na zasadach ogólnych odszkodowania przewyższającego wysokość zastrzeżonych kar umownych.</w:t>
      </w:r>
    </w:p>
    <w:p w14:paraId="03FC8340" w14:textId="283CA7C1" w:rsidR="00C95B17" w:rsidRPr="00EA022E" w:rsidRDefault="007D007B" w:rsidP="00241B11">
      <w:pPr>
        <w:pStyle w:val="Akapitzlist1"/>
        <w:numPr>
          <w:ilvl w:val="0"/>
          <w:numId w:val="16"/>
        </w:numPr>
        <w:spacing w:after="0"/>
        <w:ind w:left="284" w:hanging="284"/>
        <w:jc w:val="both"/>
        <w:rPr>
          <w:rFonts w:asciiTheme="minorHAnsi" w:hAnsiTheme="minorHAnsi" w:cstheme="minorHAnsi"/>
          <w:sz w:val="24"/>
          <w:szCs w:val="24"/>
        </w:rPr>
      </w:pPr>
      <w:r w:rsidRPr="00EA022E">
        <w:rPr>
          <w:rFonts w:asciiTheme="minorHAnsi" w:hAnsiTheme="minorHAnsi" w:cstheme="minorHAnsi"/>
          <w:sz w:val="24"/>
          <w:szCs w:val="24"/>
        </w:rPr>
        <w:t>Wykonawca wyraża zgodę na potrącanie przez Zamawiającego naliczonych przez niego kar umownych z wynagrodzenia należnego Wykonawcy.</w:t>
      </w:r>
    </w:p>
    <w:bookmarkEnd w:id="6"/>
    <w:p w14:paraId="4BE34556" w14:textId="77777777" w:rsidR="007D007B" w:rsidRPr="00004E9C" w:rsidRDefault="007D007B" w:rsidP="007D007B">
      <w:pPr>
        <w:pStyle w:val="Akapitzlist1"/>
        <w:spacing w:after="0"/>
        <w:ind w:left="284"/>
        <w:jc w:val="both"/>
        <w:rPr>
          <w:rFonts w:asciiTheme="minorHAnsi" w:hAnsiTheme="minorHAnsi" w:cstheme="minorHAnsi"/>
          <w:sz w:val="24"/>
          <w:szCs w:val="24"/>
        </w:rPr>
      </w:pPr>
    </w:p>
    <w:p w14:paraId="68E7DE43" w14:textId="49B9D6AD" w:rsidR="007D007B" w:rsidRPr="00004E9C" w:rsidRDefault="007D007B" w:rsidP="006B5C34">
      <w:pPr>
        <w:pStyle w:val="Paragrafyumowy"/>
      </w:pPr>
      <w:r w:rsidRPr="00004E9C">
        <w:t>§ 1</w:t>
      </w:r>
      <w:r w:rsidR="003B3463">
        <w:t>6</w:t>
      </w:r>
    </w:p>
    <w:p w14:paraId="2246B15E" w14:textId="77777777" w:rsidR="007D007B" w:rsidRPr="00004E9C" w:rsidRDefault="007D007B" w:rsidP="006B5C34">
      <w:pPr>
        <w:pStyle w:val="Paragrafyumowy"/>
      </w:pPr>
      <w:r w:rsidRPr="00004E9C">
        <w:t>ZABEZPIECZENIE NALEŻYTEGO WYKONANIA UMOWY</w:t>
      </w:r>
    </w:p>
    <w:p w14:paraId="0D0F34C0" w14:textId="77777777" w:rsidR="007D007B" w:rsidRPr="00004E9C" w:rsidRDefault="007D007B" w:rsidP="007D007B">
      <w:pPr>
        <w:pStyle w:val="Akapitzlist1"/>
        <w:numPr>
          <w:ilvl w:val="0"/>
          <w:numId w:val="8"/>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Wykonawca wniósł zabezpieczenie należytego wykonania umowy, które służyć będzie pokryciu roszczeń z tytułu niewykonania lub nienależytego wykonania umowy.</w:t>
      </w:r>
    </w:p>
    <w:p w14:paraId="1B6755CF" w14:textId="76049436" w:rsidR="007D007B" w:rsidRPr="00004E9C" w:rsidRDefault="007D007B" w:rsidP="007D007B">
      <w:pPr>
        <w:pStyle w:val="Akapitzlist1"/>
        <w:numPr>
          <w:ilvl w:val="0"/>
          <w:numId w:val="8"/>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 xml:space="preserve">Zabezpieczenie należytego wykonania umowy wynosi 5% ogólnej ceny brutto określonej w formularzu cenowym, stanowiącym załącznik nr 4 do niniejszej umowy, tj. </w:t>
      </w:r>
      <w:r w:rsidR="00107070" w:rsidRPr="00004E9C">
        <w:rPr>
          <w:rFonts w:asciiTheme="minorHAnsi" w:hAnsiTheme="minorHAnsi" w:cstheme="minorHAnsi"/>
          <w:b/>
          <w:bCs/>
          <w:sz w:val="24"/>
          <w:szCs w:val="24"/>
        </w:rPr>
        <w:t>………….</w:t>
      </w:r>
      <w:r w:rsidRPr="00004E9C">
        <w:rPr>
          <w:rFonts w:asciiTheme="minorHAnsi" w:hAnsiTheme="minorHAnsi" w:cstheme="minorHAnsi"/>
          <w:sz w:val="24"/>
          <w:szCs w:val="24"/>
        </w:rPr>
        <w:t xml:space="preserve"> złotych, (słownie: </w:t>
      </w:r>
      <w:r w:rsidR="00107070" w:rsidRPr="00004E9C">
        <w:rPr>
          <w:rFonts w:asciiTheme="minorHAnsi" w:hAnsiTheme="minorHAnsi" w:cstheme="minorHAnsi"/>
          <w:sz w:val="24"/>
          <w:szCs w:val="24"/>
        </w:rPr>
        <w:t>……………………………..</w:t>
      </w:r>
      <w:r w:rsidRPr="00004E9C">
        <w:rPr>
          <w:rFonts w:asciiTheme="minorHAnsi" w:hAnsiTheme="minorHAnsi" w:cstheme="minorHAnsi"/>
          <w:sz w:val="24"/>
          <w:szCs w:val="24"/>
        </w:rPr>
        <w:t>).</w:t>
      </w:r>
    </w:p>
    <w:p w14:paraId="6653B88B" w14:textId="081BB84B" w:rsidR="007D007B" w:rsidRPr="00004E9C" w:rsidRDefault="007D007B" w:rsidP="007D007B">
      <w:pPr>
        <w:pStyle w:val="Akapitzlist1"/>
        <w:numPr>
          <w:ilvl w:val="0"/>
          <w:numId w:val="8"/>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 xml:space="preserve">Zabezpieczenie zostało wniesione w formie </w:t>
      </w:r>
      <w:r w:rsidR="00107070" w:rsidRPr="00004E9C">
        <w:rPr>
          <w:rFonts w:asciiTheme="minorHAnsi" w:hAnsiTheme="minorHAnsi" w:cstheme="minorHAnsi"/>
          <w:sz w:val="24"/>
          <w:szCs w:val="24"/>
        </w:rPr>
        <w:t>………………….</w:t>
      </w:r>
      <w:r w:rsidRPr="00004E9C">
        <w:rPr>
          <w:rFonts w:asciiTheme="minorHAnsi" w:hAnsiTheme="minorHAnsi" w:cstheme="minorHAnsi"/>
          <w:sz w:val="24"/>
          <w:szCs w:val="24"/>
        </w:rPr>
        <w:t>, do dnia zawarcia niniejszej umowy</w:t>
      </w:r>
    </w:p>
    <w:p w14:paraId="1DD6A62E" w14:textId="77777777" w:rsidR="00DC5384" w:rsidRDefault="007D007B" w:rsidP="00DC5384">
      <w:pPr>
        <w:pStyle w:val="Akapitzlist1"/>
        <w:numPr>
          <w:ilvl w:val="0"/>
          <w:numId w:val="8"/>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Zabezpieczenie zostało wniesione na cały okres realizacji umowy.</w:t>
      </w:r>
    </w:p>
    <w:p w14:paraId="5BC54AF5" w14:textId="05217AD7" w:rsidR="00DC5384" w:rsidRPr="00EA022E" w:rsidRDefault="00DC5384" w:rsidP="007D007B">
      <w:pPr>
        <w:pStyle w:val="Akapitzlist1"/>
        <w:numPr>
          <w:ilvl w:val="0"/>
          <w:numId w:val="8"/>
        </w:numPr>
        <w:spacing w:after="0"/>
        <w:ind w:left="426"/>
        <w:jc w:val="both"/>
        <w:rPr>
          <w:rFonts w:asciiTheme="minorHAnsi" w:hAnsiTheme="minorHAnsi" w:cstheme="minorHAnsi"/>
          <w:sz w:val="24"/>
          <w:szCs w:val="24"/>
        </w:rPr>
      </w:pPr>
      <w:r w:rsidRPr="00EA022E">
        <w:rPr>
          <w:rFonts w:asciiTheme="minorHAnsi" w:hAnsiTheme="minorHAnsi" w:cstheme="minorHAnsi"/>
          <w:sz w:val="24"/>
          <w:szCs w:val="24"/>
        </w:rPr>
        <w:t>W przypadku skorzystania przez Wykonawcę z prawa do wznowienia, okres obowiązywania zabezpieczenia należytego wykonania umowy zostaje automatycznie przedłużony na czas wznowienia. Jeśli zabezpieczenie zostało wniesione w formie innej niż gotówka, Wykonawca zobowiązany jest do przedłożenia nowego zabezpieczenia na okres wznowienia, zgodnie z wymaganiami określonymi przez Zamawiającego.</w:t>
      </w:r>
    </w:p>
    <w:p w14:paraId="685259A8" w14:textId="77777777" w:rsidR="007D007B" w:rsidRPr="00004E9C" w:rsidRDefault="007D007B" w:rsidP="007D007B">
      <w:pPr>
        <w:pStyle w:val="Akapitzlist1"/>
        <w:numPr>
          <w:ilvl w:val="0"/>
          <w:numId w:val="8"/>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Zabezpieczenie należytego wykonania umowy, o którym mowa w pkt 1 i 2 zostanie zwrócone Wykonawcy, w terminie i na zasadach określonych w art. 453 ustawy Prawo zamówień publicznych, tj. 100% kwoty zabezpieczenia zostanie zwrócone Wykonawcy w terminie 30 dni od dnia wykonania zamówienia i uznania należytego wykonania umowy.</w:t>
      </w:r>
    </w:p>
    <w:p w14:paraId="3A467785" w14:textId="77777777" w:rsidR="007D007B" w:rsidRPr="00004E9C" w:rsidRDefault="007D007B" w:rsidP="007D007B">
      <w:pPr>
        <w:spacing w:after="0"/>
        <w:jc w:val="center"/>
        <w:rPr>
          <w:rFonts w:asciiTheme="minorHAnsi" w:hAnsiTheme="minorHAnsi" w:cstheme="minorHAnsi"/>
          <w:b/>
          <w:sz w:val="24"/>
          <w:szCs w:val="24"/>
        </w:rPr>
      </w:pPr>
    </w:p>
    <w:p w14:paraId="3C63FBF6" w14:textId="77777777" w:rsidR="007D007B" w:rsidRPr="00004E9C" w:rsidRDefault="007D007B" w:rsidP="003B3463">
      <w:pPr>
        <w:pStyle w:val="Bezodstpw"/>
      </w:pPr>
    </w:p>
    <w:p w14:paraId="62C5F39E" w14:textId="7B59D0A8" w:rsidR="007D007B" w:rsidRPr="00004E9C" w:rsidRDefault="007D007B" w:rsidP="006B5C34">
      <w:pPr>
        <w:pStyle w:val="Paragrafyumowy"/>
      </w:pPr>
      <w:r w:rsidRPr="00004E9C">
        <w:t>§ 1</w:t>
      </w:r>
      <w:r w:rsidR="003B3463">
        <w:t>7</w:t>
      </w:r>
    </w:p>
    <w:p w14:paraId="5F1FD9C6" w14:textId="77777777" w:rsidR="007D007B" w:rsidRDefault="007D007B" w:rsidP="006B5C34">
      <w:pPr>
        <w:pStyle w:val="Paragrafyumowy"/>
      </w:pPr>
      <w:r w:rsidRPr="00004E9C">
        <w:t>ODSTĄPIENIE OD UMOWY</w:t>
      </w:r>
    </w:p>
    <w:p w14:paraId="68C48B1D" w14:textId="3A207A56" w:rsidR="004458B9" w:rsidRPr="00EA022E" w:rsidRDefault="004458B9" w:rsidP="004458B9">
      <w:pPr>
        <w:pStyle w:val="Tekstpodstawowy31"/>
        <w:numPr>
          <w:ilvl w:val="0"/>
          <w:numId w:val="51"/>
        </w:numPr>
        <w:spacing w:line="276" w:lineRule="auto"/>
        <w:ind w:left="284" w:hanging="284"/>
        <w:jc w:val="both"/>
        <w:rPr>
          <w:rFonts w:asciiTheme="minorHAnsi" w:hAnsiTheme="minorHAnsi" w:cstheme="minorHAnsi"/>
          <w:bCs/>
          <w:i w:val="0"/>
          <w:szCs w:val="24"/>
        </w:rPr>
      </w:pPr>
      <w:r w:rsidRPr="00EA022E">
        <w:rPr>
          <w:rFonts w:asciiTheme="minorHAnsi" w:hAnsiTheme="minorHAnsi" w:cstheme="minorHAnsi"/>
          <w:bCs/>
          <w:i w:val="0"/>
          <w:szCs w:val="24"/>
        </w:rPr>
        <w:t>Zamawiającemu przysługuje prawo odstąpienia od umowy w przypadku, gdy:</w:t>
      </w:r>
    </w:p>
    <w:p w14:paraId="6F8AA479" w14:textId="7C8CA9BC" w:rsidR="004458B9" w:rsidRPr="00EA022E" w:rsidRDefault="004458B9" w:rsidP="004458B9">
      <w:pPr>
        <w:pStyle w:val="Tekstpodstawowy31"/>
        <w:numPr>
          <w:ilvl w:val="1"/>
          <w:numId w:val="51"/>
        </w:numPr>
        <w:spacing w:line="276" w:lineRule="auto"/>
        <w:ind w:left="709" w:hanging="425"/>
        <w:jc w:val="both"/>
        <w:rPr>
          <w:rFonts w:asciiTheme="minorHAnsi" w:hAnsiTheme="minorHAnsi" w:cstheme="minorHAnsi"/>
          <w:i w:val="0"/>
          <w:szCs w:val="24"/>
        </w:rPr>
      </w:pPr>
      <w:r w:rsidRPr="00EA022E">
        <w:rPr>
          <w:rFonts w:asciiTheme="minorHAnsi" w:hAnsiTheme="minorHAnsi" w:cstheme="minorHAnsi"/>
          <w:i w:val="0"/>
          <w:szCs w:val="24"/>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14:paraId="038ECAAE" w14:textId="5C3AD1FF" w:rsidR="004458B9" w:rsidRPr="00EA022E" w:rsidRDefault="004458B9" w:rsidP="004458B9">
      <w:pPr>
        <w:numPr>
          <w:ilvl w:val="1"/>
          <w:numId w:val="51"/>
        </w:numPr>
        <w:suppressAutoHyphens w:val="0"/>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Wykonawca opóźnia się z rozpoczęciem wykonywania usług o okres dłuższy niż 5 dni.</w:t>
      </w:r>
    </w:p>
    <w:p w14:paraId="6AD47AAF" w14:textId="1DFB9927" w:rsidR="004458B9" w:rsidRPr="00EA022E" w:rsidRDefault="004458B9" w:rsidP="004458B9">
      <w:pPr>
        <w:pStyle w:val="Tekstpodstawowy31"/>
        <w:numPr>
          <w:ilvl w:val="1"/>
          <w:numId w:val="51"/>
        </w:numPr>
        <w:spacing w:line="276" w:lineRule="auto"/>
        <w:ind w:left="709" w:hanging="425"/>
        <w:jc w:val="both"/>
        <w:rPr>
          <w:rFonts w:asciiTheme="minorHAnsi" w:hAnsiTheme="minorHAnsi" w:cstheme="minorHAnsi"/>
          <w:i w:val="0"/>
          <w:szCs w:val="24"/>
        </w:rPr>
      </w:pPr>
      <w:r w:rsidRPr="00EA022E">
        <w:rPr>
          <w:rFonts w:asciiTheme="minorHAnsi" w:hAnsiTheme="minorHAnsi" w:cstheme="minorHAnsi"/>
          <w:i w:val="0"/>
          <w:szCs w:val="24"/>
        </w:rPr>
        <w:t>Wykonawca pomimo zastrzeżeń Zamawiającego i wezwania go do zmiany sposobu wykonywania Przedmiotu umowy w ciągu 3 dni od daty wezwania go przez Zamawiającego nie wykonuje usług zgodnie z warunkami umownymi lub zaniedbuje zobowiązania umowne,</w:t>
      </w:r>
    </w:p>
    <w:p w14:paraId="07081CD1" w14:textId="77777777" w:rsidR="005D1620" w:rsidRPr="00EA022E" w:rsidRDefault="004458B9" w:rsidP="005D1620">
      <w:pPr>
        <w:numPr>
          <w:ilvl w:val="1"/>
          <w:numId w:val="51"/>
        </w:numPr>
        <w:suppressAutoHyphens w:val="0"/>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 xml:space="preserve">Wykonawca zaniechał realizacji umowy bez uzasadnionej przyczyny na okres dłuższy niż 7 dni. </w:t>
      </w:r>
    </w:p>
    <w:p w14:paraId="1C4C3A75" w14:textId="336B5A92" w:rsidR="005D1620" w:rsidRPr="00EA022E" w:rsidRDefault="005D1620" w:rsidP="005D1620">
      <w:pPr>
        <w:numPr>
          <w:ilvl w:val="1"/>
          <w:numId w:val="51"/>
        </w:numPr>
        <w:suppressAutoHyphens w:val="0"/>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Rozpoczęto likwidację firmy Wykonawcy.</w:t>
      </w:r>
    </w:p>
    <w:p w14:paraId="779DA5DB" w14:textId="77777777" w:rsidR="005D1620" w:rsidRPr="00EA022E" w:rsidRDefault="005D1620" w:rsidP="005D1620">
      <w:pPr>
        <w:numPr>
          <w:ilvl w:val="1"/>
          <w:numId w:val="51"/>
        </w:numPr>
        <w:suppressAutoHyphens w:val="0"/>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 xml:space="preserve">Wykonawca nie posiada przez cały okres realizacji umowy wymaganych prawem decyzji i zezwoleń, niezbędnych do prowadzenia usługi stanowiącej przedmiot umowy, o których mowa §6 ust 5 pkt 34). </w:t>
      </w:r>
    </w:p>
    <w:p w14:paraId="0A0EB167" w14:textId="77777777" w:rsidR="005D1620" w:rsidRPr="00EA022E" w:rsidRDefault="007D007B" w:rsidP="005D1620">
      <w:pPr>
        <w:numPr>
          <w:ilvl w:val="1"/>
          <w:numId w:val="51"/>
        </w:numPr>
        <w:suppressAutoHyphens w:val="0"/>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Wykonawca nie wykonuje obowiązków zawartych w ustawie 13 września 1996 r. o utrzymaniu czystości i porządku w gminach (</w:t>
      </w:r>
      <w:proofErr w:type="spellStart"/>
      <w:r w:rsidRPr="00EA022E">
        <w:rPr>
          <w:rFonts w:asciiTheme="minorHAnsi" w:hAnsiTheme="minorHAnsi" w:cstheme="minorHAnsi"/>
          <w:sz w:val="24"/>
          <w:szCs w:val="24"/>
        </w:rPr>
        <w:t>t.j</w:t>
      </w:r>
      <w:proofErr w:type="spellEnd"/>
      <w:r w:rsidRPr="00EA022E">
        <w:rPr>
          <w:rFonts w:asciiTheme="minorHAnsi" w:hAnsiTheme="minorHAnsi" w:cstheme="minorHAnsi"/>
          <w:sz w:val="24"/>
          <w:szCs w:val="24"/>
        </w:rPr>
        <w:t>. Dz. U. z 2022 r. poz. 1297).</w:t>
      </w:r>
    </w:p>
    <w:p w14:paraId="5C75447C" w14:textId="0983382C" w:rsidR="00DC5384" w:rsidRPr="00EA022E" w:rsidRDefault="007D007B" w:rsidP="005D1620">
      <w:pPr>
        <w:numPr>
          <w:ilvl w:val="1"/>
          <w:numId w:val="51"/>
        </w:numPr>
        <w:suppressAutoHyphens w:val="0"/>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 xml:space="preserve">Zamawiający nałożył na Wykonawcę co najmniej 3 kary umowne.  </w:t>
      </w:r>
    </w:p>
    <w:p w14:paraId="735E1A05" w14:textId="5DBADCDB" w:rsidR="00BA5532" w:rsidRPr="00EA022E" w:rsidRDefault="00BA5532" w:rsidP="00DC5384">
      <w:pPr>
        <w:pStyle w:val="Akapitzlist1"/>
        <w:numPr>
          <w:ilvl w:val="0"/>
          <w:numId w:val="5"/>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Wykonawc</w:t>
      </w:r>
      <w:r w:rsidR="005D1620" w:rsidRPr="00EA022E">
        <w:rPr>
          <w:rFonts w:asciiTheme="minorHAnsi" w:hAnsiTheme="minorHAnsi" w:cstheme="minorHAnsi"/>
          <w:sz w:val="24"/>
          <w:szCs w:val="24"/>
        </w:rPr>
        <w:t>a nie dopełnił</w:t>
      </w:r>
      <w:r w:rsidRPr="00EA022E">
        <w:rPr>
          <w:rFonts w:asciiTheme="minorHAnsi" w:hAnsiTheme="minorHAnsi" w:cstheme="minorHAnsi"/>
          <w:sz w:val="24"/>
          <w:szCs w:val="24"/>
        </w:rPr>
        <w:t xml:space="preserve"> obowiązku prowadzenia Punktu Obsługi Klienta na terenie Miasta i Gminy Sztum.</w:t>
      </w:r>
    </w:p>
    <w:p w14:paraId="6233B601" w14:textId="1E2FB6E7" w:rsidR="00DC5384" w:rsidRPr="00EA022E" w:rsidRDefault="00E62E43" w:rsidP="004E11F9">
      <w:pPr>
        <w:pStyle w:val="Akapitzlist1"/>
        <w:numPr>
          <w:ilvl w:val="0"/>
          <w:numId w:val="5"/>
        </w:numPr>
        <w:spacing w:after="0"/>
        <w:ind w:left="709" w:hanging="425"/>
        <w:jc w:val="both"/>
        <w:rPr>
          <w:rFonts w:asciiTheme="minorHAnsi" w:hAnsiTheme="minorHAnsi" w:cstheme="minorHAnsi"/>
          <w:sz w:val="24"/>
          <w:szCs w:val="24"/>
        </w:rPr>
      </w:pPr>
      <w:r w:rsidRPr="00EA022E">
        <w:rPr>
          <w:rFonts w:asciiTheme="minorHAnsi" w:hAnsiTheme="minorHAnsi" w:cstheme="minorHAnsi"/>
          <w:sz w:val="24"/>
          <w:szCs w:val="24"/>
        </w:rPr>
        <w:t>Wykonawca nie wywiąże się z wymogów dotyczących zatrudnienia określonych</w:t>
      </w:r>
      <w:r w:rsidR="004E11F9" w:rsidRPr="00EA022E">
        <w:rPr>
          <w:rFonts w:asciiTheme="minorHAnsi" w:hAnsiTheme="minorHAnsi" w:cstheme="minorHAnsi"/>
          <w:sz w:val="24"/>
          <w:szCs w:val="24"/>
        </w:rPr>
        <w:t xml:space="preserve"> w §7</w:t>
      </w:r>
      <w:r w:rsidRPr="00EA022E">
        <w:rPr>
          <w:rFonts w:asciiTheme="minorHAnsi" w:hAnsiTheme="minorHAnsi" w:cstheme="minorHAnsi"/>
          <w:sz w:val="24"/>
          <w:szCs w:val="24"/>
        </w:rPr>
        <w:t xml:space="preserve">, w tym w szczególności, gdy nie przedłoży wymaganych oświadczeń lub dokumentów potwierdzających spełnienie warunków zatrudnienia na podstawie umowy o pracę. </w:t>
      </w:r>
    </w:p>
    <w:p w14:paraId="5EFA1654" w14:textId="77777777" w:rsidR="004E11F9" w:rsidRPr="00EA022E" w:rsidRDefault="004E11F9" w:rsidP="004E11F9">
      <w:pPr>
        <w:pStyle w:val="Akapitzlist1"/>
        <w:numPr>
          <w:ilvl w:val="0"/>
          <w:numId w:val="5"/>
        </w:numPr>
        <w:suppressAutoHyphens w:val="0"/>
        <w:spacing w:after="0" w:line="240" w:lineRule="auto"/>
        <w:ind w:left="709" w:hanging="425"/>
        <w:jc w:val="both"/>
        <w:rPr>
          <w:rFonts w:asciiTheme="minorHAnsi" w:eastAsia="Times New Roman" w:hAnsiTheme="minorHAnsi" w:cstheme="minorHAnsi"/>
          <w:sz w:val="24"/>
          <w:szCs w:val="24"/>
          <w:lang w:eastAsia="pl-PL"/>
        </w:rPr>
      </w:pPr>
      <w:r w:rsidRPr="00EA022E">
        <w:rPr>
          <w:rFonts w:asciiTheme="minorHAnsi" w:hAnsiTheme="minorHAnsi" w:cstheme="minorHAnsi"/>
          <w:sz w:val="24"/>
          <w:szCs w:val="24"/>
        </w:rPr>
        <w:t xml:space="preserve">Wykonawca nie przedstawi wymaganych polis ubezpieczeniowych w terminie określonym w umowie. </w:t>
      </w:r>
    </w:p>
    <w:p w14:paraId="2AA74871" w14:textId="076002F6" w:rsidR="004E11F9" w:rsidRPr="00EA022E" w:rsidRDefault="004E11F9" w:rsidP="004E11F9">
      <w:pPr>
        <w:pStyle w:val="NormalnyWeb"/>
        <w:numPr>
          <w:ilvl w:val="0"/>
          <w:numId w:val="5"/>
        </w:numPr>
        <w:spacing w:after="0" w:afterAutospacing="0"/>
        <w:ind w:left="720"/>
        <w:rPr>
          <w:rFonts w:asciiTheme="minorHAnsi" w:hAnsiTheme="minorHAnsi" w:cstheme="minorHAnsi"/>
        </w:rPr>
      </w:pPr>
      <w:r w:rsidRPr="00EA022E">
        <w:rPr>
          <w:rFonts w:asciiTheme="minorHAnsi" w:hAnsiTheme="minorHAnsi" w:cstheme="minorHAnsi"/>
        </w:rPr>
        <w:t xml:space="preserve">Wykonawca nie spełni wymogów określonych w art. 68a-c ustawy z dnia 11 stycznia 2018 r. o </w:t>
      </w:r>
      <w:proofErr w:type="spellStart"/>
      <w:r w:rsidRPr="00EA022E">
        <w:rPr>
          <w:rFonts w:asciiTheme="minorHAnsi" w:hAnsiTheme="minorHAnsi" w:cstheme="minorHAnsi"/>
        </w:rPr>
        <w:t>elektromobilności</w:t>
      </w:r>
      <w:proofErr w:type="spellEnd"/>
      <w:r w:rsidRPr="00EA022E">
        <w:rPr>
          <w:rFonts w:asciiTheme="minorHAnsi" w:hAnsiTheme="minorHAnsi" w:cstheme="minorHAnsi"/>
        </w:rPr>
        <w:t xml:space="preserve"> i paliwach alternatywnych oraz nie przedłoży oświadczenia, o którym mowa w § 38, w terminie do dnia 31 grudnia każdego roku obowiązywania umowy.</w:t>
      </w:r>
    </w:p>
    <w:p w14:paraId="0B6AF4EC" w14:textId="075D252C" w:rsidR="004E11F9" w:rsidRDefault="007D007B" w:rsidP="004E11F9">
      <w:pPr>
        <w:pStyle w:val="Akapitzlist1"/>
        <w:numPr>
          <w:ilvl w:val="0"/>
          <w:numId w:val="12"/>
        </w:numPr>
        <w:spacing w:after="0"/>
        <w:ind w:left="284" w:hanging="284"/>
        <w:jc w:val="both"/>
        <w:rPr>
          <w:rFonts w:asciiTheme="minorHAnsi" w:hAnsiTheme="minorHAnsi" w:cstheme="minorHAnsi"/>
          <w:sz w:val="24"/>
          <w:szCs w:val="24"/>
        </w:rPr>
      </w:pPr>
      <w:r w:rsidRPr="004E11F9">
        <w:rPr>
          <w:rFonts w:asciiTheme="minorHAnsi" w:hAnsiTheme="minorHAnsi" w:cstheme="minorHAnsi"/>
          <w:sz w:val="24"/>
          <w:szCs w:val="24"/>
        </w:rPr>
        <w:t xml:space="preserve">Warunkiem odstąpienia przez Zamawiającego od umowy w przypadkach określonych w ust. </w:t>
      </w:r>
      <w:r w:rsidR="004E11F9">
        <w:rPr>
          <w:rFonts w:asciiTheme="minorHAnsi" w:hAnsiTheme="minorHAnsi" w:cstheme="minorHAnsi"/>
          <w:sz w:val="24"/>
          <w:szCs w:val="24"/>
        </w:rPr>
        <w:t>1</w:t>
      </w:r>
      <w:r w:rsidRPr="004E11F9">
        <w:rPr>
          <w:rFonts w:asciiTheme="minorHAnsi" w:hAnsiTheme="minorHAnsi" w:cstheme="minorHAnsi"/>
          <w:sz w:val="24"/>
          <w:szCs w:val="24"/>
        </w:rPr>
        <w:t xml:space="preserve"> pkt </w:t>
      </w:r>
      <w:r w:rsidR="004E11F9">
        <w:rPr>
          <w:rFonts w:asciiTheme="minorHAnsi" w:hAnsiTheme="minorHAnsi" w:cstheme="minorHAnsi"/>
          <w:sz w:val="24"/>
          <w:szCs w:val="24"/>
        </w:rPr>
        <w:t>2</w:t>
      </w:r>
      <w:r w:rsidRPr="004E11F9">
        <w:rPr>
          <w:rFonts w:asciiTheme="minorHAnsi" w:hAnsiTheme="minorHAnsi" w:cstheme="minorHAnsi"/>
          <w:sz w:val="24"/>
          <w:szCs w:val="24"/>
        </w:rPr>
        <w:t>-</w:t>
      </w:r>
      <w:r w:rsidR="004E11F9">
        <w:rPr>
          <w:rFonts w:asciiTheme="minorHAnsi" w:hAnsiTheme="minorHAnsi" w:cstheme="minorHAnsi"/>
          <w:sz w:val="24"/>
          <w:szCs w:val="24"/>
        </w:rPr>
        <w:t>4</w:t>
      </w:r>
      <w:r w:rsidRPr="004E11F9">
        <w:rPr>
          <w:rFonts w:asciiTheme="minorHAnsi" w:hAnsiTheme="minorHAnsi" w:cstheme="minorHAnsi"/>
          <w:sz w:val="24"/>
          <w:szCs w:val="24"/>
        </w:rPr>
        <w:t xml:space="preserve"> jest uprzednie wezwanie Wykonawcy do wykonywania swoich obowiązków oraz wyznaczenie w tym celu dodatkowego 3 dniowego terminu.</w:t>
      </w:r>
    </w:p>
    <w:p w14:paraId="6CA6B888" w14:textId="0CD967AC" w:rsidR="00C95B17" w:rsidRPr="004E11F9" w:rsidRDefault="007D007B" w:rsidP="004E11F9">
      <w:pPr>
        <w:pStyle w:val="Akapitzlist1"/>
        <w:numPr>
          <w:ilvl w:val="0"/>
          <w:numId w:val="12"/>
        </w:numPr>
        <w:spacing w:after="0"/>
        <w:ind w:left="284" w:hanging="284"/>
        <w:jc w:val="both"/>
        <w:rPr>
          <w:rFonts w:asciiTheme="minorHAnsi" w:hAnsiTheme="minorHAnsi" w:cstheme="minorHAnsi"/>
          <w:sz w:val="24"/>
          <w:szCs w:val="24"/>
        </w:rPr>
      </w:pPr>
      <w:r w:rsidRPr="004E11F9">
        <w:rPr>
          <w:rFonts w:asciiTheme="minorHAnsi" w:hAnsiTheme="minorHAnsi" w:cstheme="minorHAnsi"/>
          <w:sz w:val="24"/>
          <w:szCs w:val="24"/>
        </w:rPr>
        <w:t>Odstąpienie od umowy powinno nastąpić na piśmie oraz zawierać uzasadnienie.</w:t>
      </w:r>
    </w:p>
    <w:p w14:paraId="140A8E38" w14:textId="77777777" w:rsidR="00C95B17" w:rsidRPr="00004E9C" w:rsidRDefault="00C95B17" w:rsidP="007D007B">
      <w:pPr>
        <w:pStyle w:val="Akapitzlist1"/>
        <w:spacing w:after="0"/>
        <w:ind w:left="426"/>
        <w:jc w:val="both"/>
        <w:rPr>
          <w:rFonts w:asciiTheme="minorHAnsi" w:hAnsiTheme="minorHAnsi" w:cstheme="minorHAnsi"/>
          <w:sz w:val="24"/>
          <w:szCs w:val="24"/>
        </w:rPr>
      </w:pPr>
    </w:p>
    <w:p w14:paraId="6AE36769" w14:textId="785513F5" w:rsidR="007D007B" w:rsidRPr="00004E9C" w:rsidRDefault="007D007B" w:rsidP="006B5C34">
      <w:pPr>
        <w:pStyle w:val="Paragrafyumowy"/>
      </w:pPr>
      <w:r w:rsidRPr="00004E9C">
        <w:lastRenderedPageBreak/>
        <w:t>§ 1</w:t>
      </w:r>
      <w:r w:rsidR="003B3463">
        <w:t>8</w:t>
      </w:r>
    </w:p>
    <w:p w14:paraId="31031956" w14:textId="77777777" w:rsidR="007D007B" w:rsidRPr="00004E9C" w:rsidRDefault="007D007B" w:rsidP="006B5C34">
      <w:pPr>
        <w:pStyle w:val="Paragrafyumowy"/>
      </w:pPr>
      <w:r w:rsidRPr="00004E9C">
        <w:t>ZMIANA UMOWY</w:t>
      </w:r>
    </w:p>
    <w:p w14:paraId="5EEFD6BA" w14:textId="77777777" w:rsidR="007D007B" w:rsidRPr="00416173" w:rsidRDefault="007D007B" w:rsidP="00833B2A">
      <w:pPr>
        <w:numPr>
          <w:ilvl w:val="0"/>
          <w:numId w:val="10"/>
        </w:numPr>
        <w:shd w:val="clear" w:color="auto" w:fill="FFFFFF"/>
        <w:suppressAutoHyphens w:val="0"/>
        <w:spacing w:after="0"/>
        <w:ind w:left="284" w:hanging="284"/>
        <w:contextualSpacing/>
        <w:jc w:val="both"/>
        <w:rPr>
          <w:rFonts w:asciiTheme="minorHAnsi" w:hAnsiTheme="minorHAnsi" w:cstheme="minorHAnsi"/>
          <w:sz w:val="24"/>
          <w:szCs w:val="24"/>
        </w:rPr>
      </w:pPr>
      <w:r w:rsidRPr="00416173">
        <w:rPr>
          <w:rFonts w:asciiTheme="minorHAnsi" w:hAnsiTheme="minorHAnsi" w:cstheme="minorHAnsi"/>
          <w:sz w:val="24"/>
          <w:szCs w:val="24"/>
        </w:rPr>
        <w:t xml:space="preserve">Zamawiający, poza możliwością zmiany zawartej umowy na podstawie ustawy PZP, przewiduje również możliwość dokonywania zmian postanowień zawartej umowy w następujących okolicznościach: </w:t>
      </w:r>
    </w:p>
    <w:p w14:paraId="320D7949" w14:textId="798A51C7" w:rsidR="007D007B" w:rsidRPr="00416173" w:rsidRDefault="007D007B" w:rsidP="00833B2A">
      <w:pPr>
        <w:numPr>
          <w:ilvl w:val="0"/>
          <w:numId w:val="15"/>
        </w:numPr>
        <w:shd w:val="clear" w:color="auto" w:fill="FFFFFF"/>
        <w:suppressAutoHyphens w:val="0"/>
        <w:spacing w:after="0"/>
        <w:ind w:left="567" w:hanging="283"/>
        <w:contextualSpacing/>
        <w:jc w:val="both"/>
        <w:rPr>
          <w:rFonts w:asciiTheme="minorHAnsi" w:hAnsiTheme="minorHAnsi" w:cstheme="minorHAnsi"/>
          <w:b/>
          <w:bCs/>
          <w:sz w:val="24"/>
          <w:szCs w:val="24"/>
        </w:rPr>
      </w:pPr>
      <w:bookmarkStart w:id="8" w:name="_Hlk39132669"/>
      <w:r w:rsidRPr="00416173">
        <w:rPr>
          <w:rFonts w:asciiTheme="minorHAnsi" w:eastAsia="Calibri" w:hAnsiTheme="minorHAnsi" w:cstheme="minorHAnsi"/>
          <w:b/>
          <w:bCs/>
          <w:sz w:val="24"/>
          <w:szCs w:val="24"/>
          <w:lang w:eastAsia="en-US"/>
        </w:rPr>
        <w:t>w przypadku zwiększenia lub zmniejszenia przedmiotu zamówienia objętego niniejszą umową</w:t>
      </w:r>
      <w:bookmarkEnd w:id="8"/>
      <w:r w:rsidRPr="00416173">
        <w:rPr>
          <w:rFonts w:asciiTheme="minorHAnsi" w:eastAsia="Calibri" w:hAnsiTheme="minorHAnsi" w:cstheme="minorHAnsi"/>
          <w:b/>
          <w:bCs/>
          <w:sz w:val="24"/>
          <w:szCs w:val="24"/>
          <w:lang w:eastAsia="en-US"/>
        </w:rPr>
        <w:t>:</w:t>
      </w:r>
    </w:p>
    <w:p w14:paraId="7CC72A94" w14:textId="2A2E20E4" w:rsidR="007D007B" w:rsidRPr="0079451D" w:rsidRDefault="007D007B" w:rsidP="0079451D">
      <w:pPr>
        <w:pStyle w:val="Akapitzlist"/>
        <w:numPr>
          <w:ilvl w:val="0"/>
          <w:numId w:val="36"/>
        </w:numPr>
        <w:shd w:val="clear" w:color="auto" w:fill="FFFFFF"/>
        <w:suppressAutoHyphens w:val="0"/>
        <w:spacing w:after="0"/>
        <w:contextualSpacing/>
        <w:jc w:val="both"/>
        <w:rPr>
          <w:rFonts w:asciiTheme="minorHAnsi" w:eastAsia="Calibri" w:hAnsiTheme="minorHAnsi" w:cstheme="minorHAnsi"/>
          <w:sz w:val="24"/>
          <w:szCs w:val="24"/>
          <w:lang w:eastAsia="en-US"/>
        </w:rPr>
      </w:pPr>
      <w:r w:rsidRPr="00416173">
        <w:rPr>
          <w:rFonts w:asciiTheme="minorHAnsi" w:eastAsia="Calibri" w:hAnsiTheme="minorHAnsi" w:cstheme="minorHAnsi"/>
          <w:sz w:val="24"/>
          <w:szCs w:val="24"/>
          <w:lang w:eastAsia="en-US"/>
        </w:rPr>
        <w:t xml:space="preserve">zwiększenie przedmiotu zamówienia dotyczy </w:t>
      </w:r>
      <w:r w:rsidRPr="0079451D">
        <w:rPr>
          <w:rFonts w:asciiTheme="minorHAnsi" w:eastAsia="Calibri" w:hAnsiTheme="minorHAnsi" w:cstheme="minorHAnsi"/>
          <w:kern w:val="2"/>
          <w:sz w:val="24"/>
          <w:szCs w:val="24"/>
          <w:lang w:eastAsia="hi-IN" w:bidi="hi-IN"/>
        </w:rPr>
        <w:t xml:space="preserve">wzrostu </w:t>
      </w:r>
      <w:r w:rsidRPr="0079451D">
        <w:rPr>
          <w:rFonts w:asciiTheme="minorHAnsi" w:eastAsia="Calibri" w:hAnsiTheme="minorHAnsi" w:cstheme="minorHAnsi"/>
          <w:sz w:val="24"/>
          <w:szCs w:val="24"/>
          <w:lang w:eastAsia="en-US"/>
        </w:rPr>
        <w:t xml:space="preserve">do 20 % </w:t>
      </w:r>
      <w:r w:rsidRPr="0079451D">
        <w:rPr>
          <w:rFonts w:asciiTheme="minorHAnsi" w:eastAsia="Calibri" w:hAnsiTheme="minorHAnsi" w:cstheme="minorHAnsi"/>
          <w:kern w:val="2"/>
          <w:sz w:val="24"/>
          <w:szCs w:val="24"/>
          <w:lang w:eastAsia="hi-IN" w:bidi="hi-IN"/>
        </w:rPr>
        <w:t>ilości odpadów komunalnych jaką należy odebrać, przetransportować i zagospodarować w okresie trwania umowy ponad szacunkową ilość odpadów jaka została wskazana w formularzu ofertowym;</w:t>
      </w:r>
      <w:r w:rsidRPr="0079451D">
        <w:rPr>
          <w:rFonts w:asciiTheme="minorHAnsi" w:eastAsia="Calibri" w:hAnsiTheme="minorHAnsi" w:cstheme="minorHAnsi"/>
          <w:sz w:val="24"/>
          <w:szCs w:val="24"/>
          <w:lang w:eastAsia="en-US"/>
        </w:rPr>
        <w:t xml:space="preserve"> </w:t>
      </w:r>
    </w:p>
    <w:p w14:paraId="07B312B9" w14:textId="75EF10D5" w:rsidR="007D007B" w:rsidRPr="00416173" w:rsidRDefault="007D007B" w:rsidP="00833B2A">
      <w:pPr>
        <w:pStyle w:val="Akapitzlist"/>
        <w:numPr>
          <w:ilvl w:val="0"/>
          <w:numId w:val="30"/>
        </w:numPr>
        <w:shd w:val="clear" w:color="auto" w:fill="FFFFFF"/>
        <w:suppressAutoHyphens w:val="0"/>
        <w:spacing w:after="0"/>
        <w:contextualSpacing/>
        <w:jc w:val="both"/>
        <w:rPr>
          <w:rFonts w:asciiTheme="minorHAnsi" w:eastAsia="Calibri" w:hAnsiTheme="minorHAnsi" w:cstheme="minorHAnsi"/>
          <w:sz w:val="24"/>
          <w:szCs w:val="24"/>
          <w:lang w:eastAsia="en-US"/>
        </w:rPr>
      </w:pPr>
      <w:r w:rsidRPr="00416173">
        <w:rPr>
          <w:rFonts w:asciiTheme="minorHAnsi" w:eastAsia="Calibri" w:hAnsiTheme="minorHAnsi" w:cstheme="minorHAnsi"/>
          <w:sz w:val="24"/>
          <w:szCs w:val="24"/>
          <w:lang w:eastAsia="en-US"/>
        </w:rPr>
        <w:t xml:space="preserve">zmniejszenie przedmiotu zamówienia </w:t>
      </w:r>
      <w:r w:rsidRPr="00416173">
        <w:rPr>
          <w:rFonts w:asciiTheme="minorHAnsi" w:eastAsia="Calibri" w:hAnsiTheme="minorHAnsi" w:cstheme="minorHAnsi"/>
          <w:kern w:val="2"/>
          <w:sz w:val="24"/>
          <w:szCs w:val="24"/>
          <w:lang w:eastAsia="hi-IN" w:bidi="hi-IN"/>
        </w:rPr>
        <w:t xml:space="preserve">pod warunkiem wystąpienia obiektywnych okoliczności, których Zamawiający nie mógł przewidzieć na etapie przygotowywanego postępowania, a które powodują, że wykonanie przedmiotu zamówienia bez ograniczenia jego zakresu, powodowałoby dla Zamawiającego niekorzystne skutki z uwagi na zamierzony cel realizacji przedmiotu zamówienia i związane z tym racjonalne wydatkowanie środków publicznych, przy czym zmienieniu nie ulegnie o więcej niż </w:t>
      </w:r>
      <w:r w:rsidR="00666A44">
        <w:rPr>
          <w:rFonts w:asciiTheme="minorHAnsi" w:eastAsia="Calibri" w:hAnsiTheme="minorHAnsi" w:cstheme="minorHAnsi"/>
          <w:kern w:val="2"/>
          <w:sz w:val="24"/>
          <w:szCs w:val="24"/>
          <w:lang w:eastAsia="hi-IN" w:bidi="hi-IN"/>
        </w:rPr>
        <w:t xml:space="preserve">20 </w:t>
      </w:r>
      <w:r w:rsidRPr="00416173">
        <w:rPr>
          <w:rFonts w:asciiTheme="minorHAnsi" w:eastAsia="Calibri" w:hAnsiTheme="minorHAnsi" w:cstheme="minorHAnsi"/>
          <w:kern w:val="2"/>
          <w:sz w:val="24"/>
          <w:szCs w:val="24"/>
          <w:lang w:eastAsia="hi-IN" w:bidi="hi-IN"/>
        </w:rPr>
        <w:t>%</w:t>
      </w:r>
    </w:p>
    <w:p w14:paraId="7BE205D1" w14:textId="4A703FF2" w:rsidR="007D007B" w:rsidRPr="00416173" w:rsidRDefault="007D007B" w:rsidP="00833B2A">
      <w:pPr>
        <w:numPr>
          <w:ilvl w:val="0"/>
          <w:numId w:val="15"/>
        </w:numPr>
        <w:shd w:val="clear" w:color="auto" w:fill="FFFFFF"/>
        <w:suppressAutoHyphens w:val="0"/>
        <w:spacing w:after="0"/>
        <w:ind w:left="567" w:hanging="283"/>
        <w:contextualSpacing/>
        <w:jc w:val="both"/>
        <w:rPr>
          <w:rFonts w:asciiTheme="minorHAnsi" w:hAnsiTheme="minorHAnsi" w:cstheme="minorHAnsi"/>
          <w:b/>
          <w:bCs/>
          <w:sz w:val="24"/>
          <w:szCs w:val="24"/>
        </w:rPr>
      </w:pPr>
      <w:r w:rsidRPr="00416173">
        <w:rPr>
          <w:rFonts w:asciiTheme="minorHAnsi" w:eastAsia="Calibri" w:hAnsiTheme="minorHAnsi" w:cstheme="minorHAnsi"/>
          <w:b/>
          <w:bCs/>
          <w:kern w:val="2"/>
          <w:sz w:val="24"/>
          <w:szCs w:val="24"/>
          <w:lang w:eastAsia="hi-IN" w:bidi="hi-IN"/>
        </w:rPr>
        <w:t>zmian w zakresie sposobu wykonania przedmiotu zamówienia w sytuacji:</w:t>
      </w:r>
    </w:p>
    <w:p w14:paraId="29060F20" w14:textId="77777777" w:rsidR="007D007B" w:rsidRPr="00416173" w:rsidRDefault="007D007B" w:rsidP="00BB6314">
      <w:pPr>
        <w:pStyle w:val="Akapitzlist"/>
        <w:numPr>
          <w:ilvl w:val="0"/>
          <w:numId w:val="38"/>
        </w:numPr>
        <w:shd w:val="clear" w:color="auto" w:fill="FFFFFF"/>
        <w:suppressAutoHyphens w:val="0"/>
        <w:spacing w:after="0"/>
        <w:contextualSpacing/>
        <w:jc w:val="both"/>
        <w:rPr>
          <w:rFonts w:asciiTheme="minorHAnsi" w:eastAsia="Calibri" w:hAnsiTheme="minorHAnsi" w:cstheme="minorHAnsi"/>
          <w:kern w:val="2"/>
          <w:sz w:val="24"/>
          <w:szCs w:val="24"/>
          <w:lang w:eastAsia="hi-IN" w:bidi="hi-IN"/>
        </w:rPr>
      </w:pPr>
      <w:r w:rsidRPr="00416173">
        <w:rPr>
          <w:rFonts w:asciiTheme="minorHAnsi" w:eastAsia="Calibri" w:hAnsiTheme="minorHAnsi" w:cstheme="minorHAnsi"/>
          <w:kern w:val="2"/>
          <w:sz w:val="24"/>
          <w:szCs w:val="24"/>
          <w:lang w:eastAsia="hi-IN" w:bidi="hi-IN"/>
        </w:rPr>
        <w:t>niezależnej od stron umowy, a wystąpienia konieczności zrealizowania przedmiotu zamówienia według innych założeń niż wskazane w SWZ wraz z załącznikami;</w:t>
      </w:r>
    </w:p>
    <w:p w14:paraId="687EFD30" w14:textId="77777777" w:rsidR="007D007B" w:rsidRPr="00416173" w:rsidRDefault="007D007B" w:rsidP="00BB6314">
      <w:pPr>
        <w:pStyle w:val="Akapitzlist"/>
        <w:numPr>
          <w:ilvl w:val="0"/>
          <w:numId w:val="38"/>
        </w:numPr>
        <w:shd w:val="clear" w:color="auto" w:fill="FFFFFF"/>
        <w:suppressAutoHyphens w:val="0"/>
        <w:spacing w:after="0"/>
        <w:contextualSpacing/>
        <w:jc w:val="both"/>
        <w:rPr>
          <w:rFonts w:asciiTheme="minorHAnsi" w:eastAsia="Calibri" w:hAnsiTheme="minorHAnsi" w:cstheme="minorHAnsi"/>
          <w:kern w:val="2"/>
          <w:sz w:val="24"/>
          <w:szCs w:val="24"/>
          <w:lang w:eastAsia="hi-IN" w:bidi="hi-IN"/>
        </w:rPr>
      </w:pPr>
      <w:r w:rsidRPr="00416173">
        <w:rPr>
          <w:rFonts w:asciiTheme="minorHAnsi" w:eastAsia="Calibri" w:hAnsiTheme="minorHAnsi" w:cstheme="minorHAnsi"/>
          <w:kern w:val="2"/>
          <w:sz w:val="24"/>
          <w:szCs w:val="24"/>
          <w:lang w:eastAsia="hi-IN" w:bidi="hi-IN"/>
        </w:rPr>
        <w:t>konieczność wykonania prac, które nie wynikają z OPZ, a które z przyczyn niezależnych od stron umowy stały się niezbędne dla prawidłowego wykonania przedmiotu zamówienia,</w:t>
      </w:r>
    </w:p>
    <w:p w14:paraId="6AC40DFA" w14:textId="77777777" w:rsidR="007D007B" w:rsidRPr="00416173" w:rsidRDefault="007D007B" w:rsidP="00BB6314">
      <w:pPr>
        <w:pStyle w:val="Akapitzlist"/>
        <w:numPr>
          <w:ilvl w:val="0"/>
          <w:numId w:val="38"/>
        </w:numPr>
        <w:shd w:val="clear" w:color="auto" w:fill="FFFFFF"/>
        <w:suppressAutoHyphens w:val="0"/>
        <w:spacing w:after="0"/>
        <w:contextualSpacing/>
        <w:jc w:val="both"/>
        <w:rPr>
          <w:rFonts w:asciiTheme="minorHAnsi" w:eastAsia="Calibri" w:hAnsiTheme="minorHAnsi" w:cstheme="minorHAnsi"/>
          <w:kern w:val="2"/>
          <w:sz w:val="24"/>
          <w:szCs w:val="24"/>
          <w:lang w:eastAsia="hi-IN" w:bidi="hi-IN"/>
        </w:rPr>
      </w:pPr>
      <w:r w:rsidRPr="00416173">
        <w:rPr>
          <w:rFonts w:asciiTheme="minorHAnsi" w:eastAsia="Calibri" w:hAnsiTheme="minorHAnsi" w:cstheme="minorHAnsi"/>
          <w:kern w:val="2"/>
          <w:sz w:val="24"/>
          <w:szCs w:val="24"/>
          <w:lang w:eastAsia="hi-IN" w:bidi="hi-IN"/>
        </w:rPr>
        <w:t>zmiany powszechnie obowiązujących przepisów prawa w zakresie mającym wpływ na wykonanie przedmiotu zamówienia,</w:t>
      </w:r>
    </w:p>
    <w:p w14:paraId="7E590D1A" w14:textId="77777777" w:rsidR="007D007B" w:rsidRPr="00416173" w:rsidRDefault="007D007B" w:rsidP="00BB6314">
      <w:pPr>
        <w:pStyle w:val="Akapitzlist"/>
        <w:numPr>
          <w:ilvl w:val="0"/>
          <w:numId w:val="38"/>
        </w:numPr>
        <w:shd w:val="clear" w:color="auto" w:fill="FFFFFF"/>
        <w:suppressAutoHyphens w:val="0"/>
        <w:spacing w:after="0"/>
        <w:contextualSpacing/>
        <w:jc w:val="both"/>
        <w:rPr>
          <w:rFonts w:asciiTheme="minorHAnsi" w:eastAsia="Calibri" w:hAnsiTheme="minorHAnsi" w:cstheme="minorHAnsi"/>
          <w:kern w:val="2"/>
          <w:sz w:val="24"/>
          <w:szCs w:val="24"/>
          <w:lang w:eastAsia="hi-IN" w:bidi="hi-IN"/>
        </w:rPr>
      </w:pPr>
      <w:r w:rsidRPr="00416173">
        <w:rPr>
          <w:rFonts w:asciiTheme="minorHAnsi" w:eastAsia="Calibri" w:hAnsiTheme="minorHAnsi" w:cstheme="minorHAnsi"/>
          <w:kern w:val="2"/>
          <w:sz w:val="24"/>
          <w:szCs w:val="24"/>
          <w:lang w:eastAsia="hi-IN" w:bidi="hi-IN"/>
        </w:rPr>
        <w:t>uzasadnionych zmian w zakresie sposobu wykonania przedmiotu zamówienia proponowanych przez strony umowy, jeżeli zmiany te są korzystne dla Zamawiającego i mieszkańców,</w:t>
      </w:r>
    </w:p>
    <w:p w14:paraId="3958A41E" w14:textId="77777777" w:rsidR="007D007B" w:rsidRPr="00416173" w:rsidRDefault="007D007B" w:rsidP="00BB6314">
      <w:pPr>
        <w:pStyle w:val="Akapitzlist"/>
        <w:numPr>
          <w:ilvl w:val="0"/>
          <w:numId w:val="38"/>
        </w:numPr>
        <w:shd w:val="clear" w:color="auto" w:fill="FFFFFF"/>
        <w:suppressAutoHyphens w:val="0"/>
        <w:spacing w:after="0"/>
        <w:contextualSpacing/>
        <w:jc w:val="both"/>
        <w:rPr>
          <w:rFonts w:asciiTheme="minorHAnsi" w:eastAsia="Calibri" w:hAnsiTheme="minorHAnsi" w:cstheme="minorHAnsi"/>
          <w:kern w:val="2"/>
          <w:sz w:val="24"/>
          <w:szCs w:val="24"/>
          <w:lang w:eastAsia="hi-IN" w:bidi="hi-IN"/>
        </w:rPr>
      </w:pPr>
      <w:r w:rsidRPr="00416173">
        <w:rPr>
          <w:rFonts w:asciiTheme="minorHAnsi" w:eastAsia="Calibri" w:hAnsiTheme="minorHAnsi" w:cstheme="minorHAnsi"/>
          <w:kern w:val="2"/>
          <w:sz w:val="24"/>
          <w:szCs w:val="24"/>
          <w:lang w:eastAsia="hi-IN" w:bidi="hi-IN"/>
        </w:rPr>
        <w:t>wystąpienia siły wyższej</w:t>
      </w:r>
      <w:bookmarkStart w:id="9" w:name="_Hlk42244561"/>
      <w:r w:rsidRPr="00416173">
        <w:rPr>
          <w:rFonts w:asciiTheme="minorHAnsi" w:eastAsia="Calibri" w:hAnsiTheme="minorHAnsi" w:cstheme="minorHAnsi"/>
          <w:kern w:val="2"/>
          <w:sz w:val="24"/>
          <w:szCs w:val="24"/>
          <w:lang w:eastAsia="hi-IN" w:bidi="hi-IN"/>
        </w:rPr>
        <w:t xml:space="preserve">, to znaczy niezależnego od stron umowy losowego zdarzenia zewnętrznego, które było niemożliwe do przewidzenia w momencie zawarcia umowy i któremu nie można było zapobiec mimo dochowania należytej staranności. Przez „siłę wyższą należy rozumieć </w:t>
      </w:r>
      <w:r w:rsidRPr="00416173">
        <w:rPr>
          <w:rFonts w:asciiTheme="minorHAnsi" w:eastAsia="Times New Roman" w:hAnsiTheme="minorHAnsi" w:cstheme="minorHAnsi"/>
          <w:sz w:val="24"/>
          <w:szCs w:val="24"/>
          <w:lang w:eastAsia="pl-PL"/>
        </w:rPr>
        <w:t>wszelkie wydarzenia, których nie można było przewidzieć przy podpisywaniu umowy spowodowane wyjątkowymi okolicznościami takimi jak: wojna, rozruchy, strajki, pożar, powódź, trzęsienie ziemi i inne kataklizmy przyrodnicze, epidemie inne oraz zdarzenia losowe posiadające charakter siły wyższej,</w:t>
      </w:r>
    </w:p>
    <w:p w14:paraId="5777DD3A" w14:textId="686414CD" w:rsidR="007D007B" w:rsidRPr="00416173" w:rsidRDefault="007D007B" w:rsidP="00833B2A">
      <w:pPr>
        <w:pStyle w:val="Akapitzlist"/>
        <w:numPr>
          <w:ilvl w:val="0"/>
          <w:numId w:val="38"/>
        </w:numPr>
        <w:shd w:val="clear" w:color="auto" w:fill="FFFFFF"/>
        <w:suppressAutoHyphens w:val="0"/>
        <w:spacing w:after="0"/>
        <w:contextualSpacing/>
        <w:jc w:val="both"/>
        <w:rPr>
          <w:rFonts w:asciiTheme="minorHAnsi" w:eastAsia="Calibri" w:hAnsiTheme="minorHAnsi" w:cstheme="minorHAnsi"/>
          <w:kern w:val="2"/>
          <w:sz w:val="24"/>
          <w:szCs w:val="24"/>
          <w:lang w:eastAsia="hi-IN" w:bidi="hi-IN"/>
        </w:rPr>
      </w:pPr>
      <w:r w:rsidRPr="00416173">
        <w:rPr>
          <w:rFonts w:asciiTheme="minorHAnsi" w:eastAsia="Calibri" w:hAnsiTheme="minorHAnsi" w:cstheme="minorHAnsi"/>
          <w:kern w:val="2"/>
          <w:sz w:val="24"/>
          <w:szCs w:val="24"/>
          <w:lang w:eastAsia="hi-IN" w:bidi="hi-IN"/>
        </w:rPr>
        <w:t xml:space="preserve">gdy Wykonawca w trakcie realizacji niniejszej umowy dokona zmiany instalacji, do której będzie dostarczał odpady komunalne celem ich zagospodarowania, z zastrzeżeniem, że nie będzie Wykonawcy przysługiwać z tego tytułu dodatkowe wynagrodzenie. </w:t>
      </w:r>
      <w:bookmarkEnd w:id="9"/>
    </w:p>
    <w:p w14:paraId="2C6EE3A5" w14:textId="5FB7A89D" w:rsidR="007D007B" w:rsidRPr="00416173" w:rsidRDefault="007D007B" w:rsidP="00833B2A">
      <w:pPr>
        <w:pStyle w:val="Akapitzlist"/>
        <w:numPr>
          <w:ilvl w:val="0"/>
          <w:numId w:val="15"/>
        </w:numPr>
        <w:shd w:val="clear" w:color="auto" w:fill="FFFFFF"/>
        <w:suppressAutoHyphens w:val="0"/>
        <w:spacing w:after="0"/>
        <w:ind w:left="567" w:hanging="283"/>
        <w:contextualSpacing/>
        <w:jc w:val="both"/>
        <w:rPr>
          <w:rFonts w:asciiTheme="minorHAnsi" w:hAnsiTheme="minorHAnsi" w:cstheme="minorHAnsi"/>
          <w:b/>
          <w:bCs/>
          <w:sz w:val="24"/>
          <w:szCs w:val="24"/>
        </w:rPr>
      </w:pPr>
      <w:r w:rsidRPr="00416173">
        <w:rPr>
          <w:rFonts w:asciiTheme="minorHAnsi" w:eastAsia="Calibri" w:hAnsiTheme="minorHAnsi" w:cstheme="minorHAnsi"/>
          <w:b/>
          <w:bCs/>
          <w:kern w:val="2"/>
          <w:sz w:val="24"/>
          <w:szCs w:val="24"/>
          <w:lang w:eastAsia="hi-IN" w:bidi="hi-IN"/>
        </w:rPr>
        <w:t>zmian w zakresie wysokości wynagrodzenia Wykonawcy w sytuacji:</w:t>
      </w:r>
    </w:p>
    <w:p w14:paraId="35200829" w14:textId="77777777" w:rsidR="007D007B" w:rsidRPr="00416173" w:rsidRDefault="007D007B" w:rsidP="00BB6314">
      <w:pPr>
        <w:pStyle w:val="Akapitzlist"/>
        <w:numPr>
          <w:ilvl w:val="0"/>
          <w:numId w:val="39"/>
        </w:numPr>
        <w:suppressAutoHyphens w:val="0"/>
        <w:spacing w:after="0"/>
        <w:contextualSpacing/>
        <w:jc w:val="both"/>
        <w:rPr>
          <w:rFonts w:asciiTheme="minorHAnsi" w:hAnsiTheme="minorHAnsi" w:cstheme="minorHAnsi"/>
          <w:sz w:val="24"/>
          <w:szCs w:val="24"/>
        </w:rPr>
      </w:pPr>
      <w:bookmarkStart w:id="10" w:name="_Hlk39132499"/>
      <w:r w:rsidRPr="00416173">
        <w:rPr>
          <w:rFonts w:asciiTheme="minorHAnsi" w:hAnsiTheme="minorHAnsi" w:cstheme="minorHAnsi"/>
          <w:sz w:val="24"/>
          <w:szCs w:val="24"/>
        </w:rPr>
        <w:lastRenderedPageBreak/>
        <w:t>wystąpienia okoliczności z ust. 1 pkt. 1 lit. a) – b) niniejszego paragrafu może ulec zwiększeniu lub zmniejszeniu wynagrodzenie Wykonawcy z wyjątkiem ust. 1 pkt. 1 lit. b.6.) niniejszego paragrafu,</w:t>
      </w:r>
      <w:bookmarkEnd w:id="10"/>
    </w:p>
    <w:p w14:paraId="28E5D0DB" w14:textId="77777777" w:rsidR="007D007B" w:rsidRPr="00416173" w:rsidRDefault="007D007B" w:rsidP="00BB6314">
      <w:pPr>
        <w:pStyle w:val="Akapitzlist"/>
        <w:numPr>
          <w:ilvl w:val="0"/>
          <w:numId w:val="39"/>
        </w:numPr>
        <w:suppressAutoHyphens w:val="0"/>
        <w:spacing w:after="0"/>
        <w:contextualSpacing/>
        <w:jc w:val="both"/>
        <w:rPr>
          <w:rFonts w:asciiTheme="minorHAnsi" w:hAnsiTheme="minorHAnsi" w:cstheme="minorHAnsi"/>
          <w:sz w:val="24"/>
          <w:szCs w:val="24"/>
        </w:rPr>
      </w:pPr>
      <w:r w:rsidRPr="00416173">
        <w:rPr>
          <w:rFonts w:asciiTheme="minorHAnsi" w:eastAsia="Calibri" w:hAnsiTheme="minorHAnsi" w:cstheme="minorHAnsi"/>
          <w:kern w:val="2"/>
          <w:sz w:val="24"/>
          <w:szCs w:val="24"/>
          <w:lang w:eastAsia="hi-IN" w:bidi="hi-IN"/>
        </w:rPr>
        <w:t>zmiany wysokości opłat wynikających wprost z przepisów prawa, a mających istotny wpływ na  świadczenia usługi,</w:t>
      </w:r>
    </w:p>
    <w:p w14:paraId="138A31BC" w14:textId="77777777" w:rsidR="007D007B" w:rsidRPr="00416173" w:rsidRDefault="007D007B" w:rsidP="00BB6314">
      <w:pPr>
        <w:pStyle w:val="Akapitzlist"/>
        <w:numPr>
          <w:ilvl w:val="0"/>
          <w:numId w:val="39"/>
        </w:numPr>
        <w:suppressAutoHyphens w:val="0"/>
        <w:spacing w:after="0"/>
        <w:contextualSpacing/>
        <w:jc w:val="both"/>
        <w:rPr>
          <w:rFonts w:asciiTheme="minorHAnsi" w:hAnsiTheme="minorHAnsi" w:cstheme="minorHAnsi"/>
          <w:sz w:val="24"/>
          <w:szCs w:val="24"/>
        </w:rPr>
      </w:pPr>
      <w:r w:rsidRPr="00416173">
        <w:rPr>
          <w:rFonts w:asciiTheme="minorHAnsi" w:hAnsiTheme="minorHAnsi" w:cstheme="minorHAnsi"/>
          <w:sz w:val="24"/>
          <w:szCs w:val="24"/>
        </w:rPr>
        <w:t xml:space="preserve">zmiany </w:t>
      </w:r>
      <w:r w:rsidRPr="00416173">
        <w:rPr>
          <w:rFonts w:asciiTheme="minorHAnsi" w:hAnsiTheme="minorHAnsi" w:cstheme="minorHAnsi"/>
          <w:bCs/>
          <w:iCs/>
          <w:sz w:val="24"/>
          <w:szCs w:val="24"/>
        </w:rPr>
        <w:t>stawki podatku od towarów i usług oraz podatku akcyzowego,</w:t>
      </w:r>
    </w:p>
    <w:p w14:paraId="37A2BA69" w14:textId="77777777" w:rsidR="007D007B" w:rsidRPr="00416173" w:rsidRDefault="007D007B" w:rsidP="00BB6314">
      <w:pPr>
        <w:pStyle w:val="Akapitzlist"/>
        <w:numPr>
          <w:ilvl w:val="0"/>
          <w:numId w:val="39"/>
        </w:numPr>
        <w:suppressAutoHyphens w:val="0"/>
        <w:spacing w:after="0"/>
        <w:contextualSpacing/>
        <w:jc w:val="both"/>
        <w:rPr>
          <w:rFonts w:asciiTheme="minorHAnsi" w:hAnsiTheme="minorHAnsi" w:cstheme="minorHAnsi"/>
          <w:sz w:val="24"/>
          <w:szCs w:val="24"/>
        </w:rPr>
      </w:pPr>
      <w:r w:rsidRPr="00416173">
        <w:rPr>
          <w:rFonts w:asciiTheme="minorHAnsi" w:hAnsiTheme="minorHAnsi" w:cstheme="minorHAnsi"/>
          <w:bCs/>
          <w:iCs/>
          <w:sz w:val="24"/>
          <w:szCs w:val="24"/>
        </w:rPr>
        <w:t>wysokości minimalnego wynagrodzenia za pracę albo wysokości minimalnej stawki godzinowej, ustalonych na podstawie ustawy z dnia 10 października 2002 r. o minimalnym wynagrodzeniu za pracę,</w:t>
      </w:r>
    </w:p>
    <w:p w14:paraId="78D62210" w14:textId="77777777" w:rsidR="007D007B" w:rsidRPr="00416173" w:rsidRDefault="007D007B" w:rsidP="00BB6314">
      <w:pPr>
        <w:pStyle w:val="Akapitzlist"/>
        <w:numPr>
          <w:ilvl w:val="0"/>
          <w:numId w:val="39"/>
        </w:numPr>
        <w:suppressAutoHyphens w:val="0"/>
        <w:spacing w:after="0"/>
        <w:contextualSpacing/>
        <w:jc w:val="both"/>
        <w:rPr>
          <w:rFonts w:asciiTheme="minorHAnsi" w:hAnsiTheme="minorHAnsi" w:cstheme="minorHAnsi"/>
          <w:sz w:val="24"/>
          <w:szCs w:val="24"/>
        </w:rPr>
      </w:pPr>
      <w:r w:rsidRPr="00416173">
        <w:rPr>
          <w:rFonts w:asciiTheme="minorHAnsi" w:hAnsiTheme="minorHAnsi" w:cstheme="minorHAnsi"/>
          <w:bCs/>
          <w:iCs/>
          <w:sz w:val="24"/>
          <w:szCs w:val="24"/>
        </w:rPr>
        <w:t>zasad podlegania ubezpieczeniom społecznym lub ubezpieczeniu zdrowotnemu lub wysokości stawki składki na ubezpieczenia społeczne lub ubezpieczenia zdrowotne,</w:t>
      </w:r>
    </w:p>
    <w:p w14:paraId="0AC85073" w14:textId="150C9A4F" w:rsidR="007D007B" w:rsidRPr="00416173" w:rsidRDefault="007D007B" w:rsidP="007D007B">
      <w:pPr>
        <w:pStyle w:val="Akapitzlist"/>
        <w:numPr>
          <w:ilvl w:val="0"/>
          <w:numId w:val="39"/>
        </w:numPr>
        <w:suppressAutoHyphens w:val="0"/>
        <w:spacing w:after="0"/>
        <w:contextualSpacing/>
        <w:jc w:val="both"/>
        <w:rPr>
          <w:rFonts w:asciiTheme="minorHAnsi" w:hAnsiTheme="minorHAnsi" w:cstheme="minorHAnsi"/>
          <w:sz w:val="24"/>
          <w:szCs w:val="24"/>
        </w:rPr>
      </w:pPr>
      <w:r w:rsidRPr="00416173">
        <w:rPr>
          <w:rFonts w:asciiTheme="minorHAnsi" w:hAnsiTheme="minorHAnsi" w:cstheme="minorHAnsi"/>
          <w:bCs/>
          <w:iCs/>
          <w:sz w:val="24"/>
          <w:szCs w:val="24"/>
        </w:rPr>
        <w:t>zasad gromadzenia i wysokości wpłat pracowniczych planów kapitałowych, o których mowa w ustawie z dnia 4 października 2018 r. o pracowniczych planach kapitałowych (Dz.U. poz. 2215 oraz z 2019 r. poz. 1074 i 1572)</w:t>
      </w:r>
      <w:r w:rsidRPr="00416173">
        <w:rPr>
          <w:rFonts w:asciiTheme="minorHAnsi" w:hAnsiTheme="minorHAnsi" w:cstheme="minorHAnsi"/>
          <w:sz w:val="24"/>
          <w:szCs w:val="24"/>
        </w:rPr>
        <w:t>.</w:t>
      </w:r>
    </w:p>
    <w:p w14:paraId="41C30360" w14:textId="77777777" w:rsidR="007D007B" w:rsidRPr="00416173" w:rsidRDefault="007D007B" w:rsidP="00833B2A">
      <w:pPr>
        <w:pStyle w:val="Akapitzlist"/>
        <w:numPr>
          <w:ilvl w:val="0"/>
          <w:numId w:val="15"/>
        </w:numPr>
        <w:suppressAutoHyphens w:val="0"/>
        <w:spacing w:after="0"/>
        <w:ind w:left="567" w:hanging="283"/>
        <w:jc w:val="both"/>
        <w:rPr>
          <w:rFonts w:asciiTheme="minorHAnsi" w:eastAsia="Times New Roman" w:hAnsiTheme="minorHAnsi" w:cstheme="minorHAnsi"/>
          <w:sz w:val="24"/>
          <w:szCs w:val="24"/>
          <w:lang w:eastAsia="pl-PL"/>
        </w:rPr>
      </w:pPr>
      <w:r w:rsidRPr="00416173">
        <w:rPr>
          <w:rFonts w:asciiTheme="minorHAnsi" w:eastAsia="Calibri" w:hAnsiTheme="minorHAnsi" w:cstheme="minorHAnsi"/>
          <w:b/>
          <w:bCs/>
          <w:kern w:val="2"/>
          <w:sz w:val="24"/>
          <w:szCs w:val="24"/>
          <w:lang w:eastAsia="hi-IN" w:bidi="hi-IN"/>
        </w:rPr>
        <w:t>zmian w zakresie terminu wykonania zamówienia:</w:t>
      </w:r>
    </w:p>
    <w:p w14:paraId="71654B2B" w14:textId="77777777" w:rsidR="007D007B" w:rsidRPr="00416173" w:rsidRDefault="007D007B" w:rsidP="00BB6314">
      <w:pPr>
        <w:pStyle w:val="Akapitzlist"/>
        <w:numPr>
          <w:ilvl w:val="0"/>
          <w:numId w:val="40"/>
        </w:numPr>
        <w:suppressAutoHyphens w:val="0"/>
        <w:spacing w:after="0"/>
        <w:jc w:val="both"/>
        <w:rPr>
          <w:rFonts w:asciiTheme="minorHAnsi" w:eastAsia="Times New Roman" w:hAnsiTheme="minorHAnsi" w:cstheme="minorHAnsi"/>
          <w:sz w:val="24"/>
          <w:szCs w:val="24"/>
          <w:lang w:eastAsia="pl-PL"/>
        </w:rPr>
      </w:pPr>
      <w:r w:rsidRPr="00416173">
        <w:rPr>
          <w:rFonts w:asciiTheme="minorHAnsi" w:eastAsia="Calibri" w:hAnsiTheme="minorHAnsi" w:cstheme="minorHAnsi"/>
          <w:kern w:val="2"/>
          <w:sz w:val="24"/>
          <w:szCs w:val="24"/>
          <w:lang w:eastAsia="hi-IN" w:bidi="hi-IN"/>
        </w:rPr>
        <w:t xml:space="preserve">wystąpienia siły wyższej, to znaczy niezależnego od stron umowy losowego zdarzenia zewnętrznego, które było niemożliwe do przewidzenia w momencie zawarcia umowy i któremu nie można było zapobiec mimo dochowania należytej staranności. Przez „siłę wyższą należy rozumieć </w:t>
      </w:r>
      <w:r w:rsidRPr="00416173">
        <w:rPr>
          <w:rFonts w:asciiTheme="minorHAnsi" w:eastAsia="Times New Roman" w:hAnsiTheme="minorHAnsi" w:cstheme="minorHAnsi"/>
          <w:sz w:val="24"/>
          <w:szCs w:val="24"/>
          <w:lang w:eastAsia="pl-PL"/>
        </w:rPr>
        <w:t>wszelkie wydarzenia, których nie można było przewidzieć przy podpisywaniu umowy spowodowane wyjątkowymi okolicznościami takimi jak: wojna, rozruchy, strajki, pożar, powódź, trzęsienie ziemi i inne kataklizmy przyrodnicze, epidemie inne oraz zdarzenia losowe posiadające charakter siły wyższej,</w:t>
      </w:r>
    </w:p>
    <w:p w14:paraId="5601B3E5" w14:textId="77777777" w:rsidR="007D007B" w:rsidRPr="00416173" w:rsidRDefault="007D007B" w:rsidP="00BB6314">
      <w:pPr>
        <w:pStyle w:val="Akapitzlist"/>
        <w:numPr>
          <w:ilvl w:val="0"/>
          <w:numId w:val="40"/>
        </w:numPr>
        <w:suppressAutoHyphens w:val="0"/>
        <w:spacing w:after="0"/>
        <w:jc w:val="both"/>
        <w:rPr>
          <w:rFonts w:asciiTheme="minorHAnsi" w:eastAsia="Times New Roman" w:hAnsiTheme="minorHAnsi" w:cstheme="minorHAnsi"/>
          <w:sz w:val="24"/>
          <w:szCs w:val="24"/>
          <w:lang w:eastAsia="pl-PL"/>
        </w:rPr>
      </w:pPr>
      <w:r w:rsidRPr="00416173">
        <w:rPr>
          <w:rFonts w:asciiTheme="minorHAnsi" w:eastAsia="Times New Roman" w:hAnsiTheme="minorHAnsi" w:cstheme="minorHAnsi"/>
          <w:kern w:val="2"/>
          <w:sz w:val="24"/>
          <w:szCs w:val="24"/>
          <w:lang w:eastAsia="hi-IN" w:bidi="hi-IN"/>
        </w:rPr>
        <w:t>termin realizacji przedmiotu umowy w przypadku wystąpienia okoliczności niezależnych od Wykonawcy przy zachowaniu przez niego należytej staranności, skutkujących niemożnością dotrzymania terminu realizacji przedmiotu zamówienia. W przypadku zmiany terminu realizacji przedmiotu umowy, termin ten może ulec przedłużeniu nie dłużej jednak, niż o czas trwania tych okoliczności,</w:t>
      </w:r>
    </w:p>
    <w:p w14:paraId="1A5F3B06" w14:textId="77777777" w:rsidR="007D007B" w:rsidRPr="00416173" w:rsidRDefault="007D007B" w:rsidP="00BB6314">
      <w:pPr>
        <w:pStyle w:val="Akapitzlist"/>
        <w:numPr>
          <w:ilvl w:val="0"/>
          <w:numId w:val="40"/>
        </w:numPr>
        <w:suppressAutoHyphens w:val="0"/>
        <w:spacing w:after="0"/>
        <w:jc w:val="both"/>
        <w:rPr>
          <w:rFonts w:asciiTheme="minorHAnsi" w:eastAsia="Times New Roman" w:hAnsiTheme="minorHAnsi" w:cstheme="minorHAnsi"/>
          <w:sz w:val="24"/>
          <w:szCs w:val="24"/>
          <w:lang w:eastAsia="pl-PL"/>
        </w:rPr>
      </w:pPr>
      <w:r w:rsidRPr="00416173">
        <w:rPr>
          <w:rFonts w:asciiTheme="minorHAnsi" w:eastAsia="Calibri" w:hAnsiTheme="minorHAnsi" w:cstheme="minorHAnsi"/>
          <w:kern w:val="2"/>
          <w:sz w:val="24"/>
          <w:szCs w:val="24"/>
          <w:lang w:eastAsia="hi-IN" w:bidi="hi-IN"/>
        </w:rPr>
        <w:t>w przypadku konieczności zrealizowania przedmiotu umowy przy zastosowaniu innych rozwiązań w sposobie wykonania,</w:t>
      </w:r>
    </w:p>
    <w:p w14:paraId="52681F0F" w14:textId="77777777" w:rsidR="007D007B" w:rsidRPr="00416173" w:rsidRDefault="007D007B" w:rsidP="00BB6314">
      <w:pPr>
        <w:pStyle w:val="Akapitzlist"/>
        <w:numPr>
          <w:ilvl w:val="0"/>
          <w:numId w:val="40"/>
        </w:numPr>
        <w:suppressAutoHyphens w:val="0"/>
        <w:spacing w:after="0"/>
        <w:jc w:val="both"/>
        <w:rPr>
          <w:rFonts w:asciiTheme="minorHAnsi" w:eastAsia="Times New Roman" w:hAnsiTheme="minorHAnsi" w:cstheme="minorHAnsi"/>
          <w:sz w:val="24"/>
          <w:szCs w:val="24"/>
          <w:lang w:eastAsia="pl-PL"/>
        </w:rPr>
      </w:pPr>
      <w:r w:rsidRPr="00416173">
        <w:rPr>
          <w:rFonts w:asciiTheme="minorHAnsi" w:eastAsia="Calibri" w:hAnsiTheme="minorHAnsi" w:cstheme="minorHAnsi"/>
          <w:kern w:val="2"/>
          <w:sz w:val="24"/>
          <w:szCs w:val="24"/>
          <w:lang w:eastAsia="hi-IN" w:bidi="hi-IN"/>
        </w:rPr>
        <w:t>zmiany powszechnie obowiązujących przepisów prawa w zakresie mającym wpływ na wykonanie przedmiotu zamówienia.</w:t>
      </w:r>
    </w:p>
    <w:p w14:paraId="7A82D059" w14:textId="1F132CCD" w:rsidR="00833B2A" w:rsidRPr="00416173" w:rsidRDefault="00833B2A" w:rsidP="00833B2A">
      <w:pPr>
        <w:pStyle w:val="Akapitzlist"/>
        <w:numPr>
          <w:ilvl w:val="0"/>
          <w:numId w:val="56"/>
        </w:numPr>
        <w:suppressAutoHyphens w:val="0"/>
        <w:spacing w:after="0"/>
        <w:ind w:left="709" w:hanging="283"/>
        <w:jc w:val="both"/>
        <w:rPr>
          <w:rFonts w:asciiTheme="minorHAnsi" w:eastAsia="Times New Roman" w:hAnsiTheme="minorHAnsi" w:cstheme="minorHAnsi"/>
          <w:b/>
          <w:bCs/>
          <w:sz w:val="24"/>
          <w:szCs w:val="24"/>
          <w:u w:val="single"/>
          <w:lang w:eastAsia="pl-PL"/>
        </w:rPr>
      </w:pPr>
      <w:r w:rsidRPr="00416173">
        <w:rPr>
          <w:rFonts w:asciiTheme="minorHAnsi" w:hAnsiTheme="minorHAnsi" w:cstheme="minorHAnsi"/>
          <w:b/>
          <w:bCs/>
          <w:sz w:val="24"/>
          <w:szCs w:val="24"/>
        </w:rPr>
        <w:t>Pozostałe zmiany:</w:t>
      </w:r>
    </w:p>
    <w:p w14:paraId="077FEFFB" w14:textId="77777777" w:rsidR="00833B2A" w:rsidRPr="00416173" w:rsidRDefault="00833B2A" w:rsidP="00833B2A">
      <w:pPr>
        <w:numPr>
          <w:ilvl w:val="0"/>
          <w:numId w:val="55"/>
        </w:numPr>
        <w:shd w:val="clear" w:color="auto" w:fill="FFFFFF"/>
        <w:suppressAutoHyphens w:val="0"/>
        <w:spacing w:after="0"/>
        <w:ind w:left="993" w:hanging="283"/>
        <w:contextualSpacing/>
        <w:jc w:val="both"/>
        <w:rPr>
          <w:rFonts w:asciiTheme="minorHAnsi" w:eastAsia="Calibri" w:hAnsiTheme="minorHAnsi" w:cstheme="minorHAnsi"/>
          <w:color w:val="000000"/>
          <w:sz w:val="24"/>
          <w:szCs w:val="24"/>
        </w:rPr>
      </w:pPr>
      <w:r w:rsidRPr="00416173">
        <w:rPr>
          <w:rFonts w:asciiTheme="minorHAnsi" w:hAnsiTheme="minorHAnsi" w:cstheme="minorHAnsi"/>
          <w:sz w:val="24"/>
          <w:szCs w:val="24"/>
        </w:rPr>
        <w:t>wszelkie zmiany, które będą konieczne do zagwarantowania zgodności umowy z wchodzącymi w życie po terminie składania ofert lub po zawarciu umowy przepisami prawa.</w:t>
      </w:r>
    </w:p>
    <w:p w14:paraId="52261738" w14:textId="77777777" w:rsidR="00833B2A" w:rsidRPr="00416173" w:rsidRDefault="00833B2A" w:rsidP="00833B2A">
      <w:pPr>
        <w:numPr>
          <w:ilvl w:val="0"/>
          <w:numId w:val="55"/>
        </w:numPr>
        <w:shd w:val="clear" w:color="auto" w:fill="FFFFFF"/>
        <w:suppressAutoHyphens w:val="0"/>
        <w:spacing w:after="0"/>
        <w:ind w:left="993" w:hanging="283"/>
        <w:contextualSpacing/>
        <w:jc w:val="both"/>
        <w:rPr>
          <w:rFonts w:asciiTheme="minorHAnsi" w:eastAsia="Calibri" w:hAnsiTheme="minorHAnsi" w:cstheme="minorHAnsi"/>
          <w:color w:val="000000"/>
          <w:sz w:val="24"/>
          <w:szCs w:val="24"/>
        </w:rPr>
      </w:pPr>
      <w:r w:rsidRPr="00416173">
        <w:rPr>
          <w:rFonts w:asciiTheme="minorHAnsi" w:hAnsiTheme="minorHAnsi" w:cstheme="minorHAnsi"/>
          <w:sz w:val="24"/>
          <w:szCs w:val="24"/>
        </w:rPr>
        <w:t>zaistnienie omyłki (błędu edycyjnego) pisarskiej lub rachunkowej bądź innej omyłki polegającej na niezgodności treści umowy z ofertą przetargową.</w:t>
      </w:r>
    </w:p>
    <w:p w14:paraId="525B742B" w14:textId="50F08101" w:rsidR="00306238" w:rsidRPr="00416173" w:rsidRDefault="00833B2A" w:rsidP="00833B2A">
      <w:pPr>
        <w:numPr>
          <w:ilvl w:val="0"/>
          <w:numId w:val="55"/>
        </w:numPr>
        <w:shd w:val="clear" w:color="auto" w:fill="FFFFFF"/>
        <w:suppressAutoHyphens w:val="0"/>
        <w:spacing w:after="0"/>
        <w:ind w:left="993" w:hanging="283"/>
        <w:contextualSpacing/>
        <w:jc w:val="both"/>
        <w:rPr>
          <w:rFonts w:asciiTheme="minorHAnsi" w:eastAsia="Calibri" w:hAnsiTheme="minorHAnsi" w:cstheme="minorHAnsi"/>
          <w:i/>
          <w:color w:val="000000"/>
          <w:sz w:val="24"/>
          <w:szCs w:val="24"/>
        </w:rPr>
      </w:pPr>
      <w:r w:rsidRPr="00416173">
        <w:rPr>
          <w:rFonts w:asciiTheme="minorHAnsi" w:hAnsiTheme="minorHAnsi" w:cstheme="minorHAnsi"/>
          <w:sz w:val="24"/>
          <w:szCs w:val="24"/>
        </w:rPr>
        <w:t xml:space="preserve"> zmiana zasad rozliczania przedmiotu umowy i dokonywania płatności, korzystna dla Stron.</w:t>
      </w:r>
    </w:p>
    <w:p w14:paraId="7E90D257" w14:textId="77777777" w:rsidR="00833B2A" w:rsidRPr="00416173" w:rsidRDefault="009360AF" w:rsidP="00833B2A">
      <w:pPr>
        <w:numPr>
          <w:ilvl w:val="0"/>
          <w:numId w:val="42"/>
        </w:numPr>
        <w:spacing w:after="0" w:line="240" w:lineRule="auto"/>
        <w:jc w:val="both"/>
        <w:rPr>
          <w:rFonts w:asciiTheme="minorHAnsi" w:hAnsiTheme="minorHAnsi" w:cstheme="minorHAnsi"/>
          <w:sz w:val="24"/>
          <w:szCs w:val="24"/>
        </w:rPr>
      </w:pPr>
      <w:r w:rsidRPr="00416173">
        <w:rPr>
          <w:rFonts w:asciiTheme="minorHAnsi" w:hAnsiTheme="minorHAnsi" w:cstheme="minorHAnsi"/>
          <w:sz w:val="24"/>
          <w:szCs w:val="24"/>
        </w:rPr>
        <w:lastRenderedPageBreak/>
        <w:t>Zmiany wysokości wynagrodzenia obowiązywać będą od dnia wynikającego z zawartych w tym zakresie aneksów do umowy.</w:t>
      </w:r>
    </w:p>
    <w:p w14:paraId="3491B4BB" w14:textId="77777777" w:rsidR="00833B2A" w:rsidRPr="00416173" w:rsidRDefault="007D007B" w:rsidP="00833B2A">
      <w:pPr>
        <w:numPr>
          <w:ilvl w:val="0"/>
          <w:numId w:val="42"/>
        </w:numPr>
        <w:spacing w:after="0" w:line="240" w:lineRule="auto"/>
        <w:jc w:val="both"/>
        <w:rPr>
          <w:rFonts w:asciiTheme="minorHAnsi" w:hAnsiTheme="minorHAnsi" w:cstheme="minorHAnsi"/>
          <w:sz w:val="24"/>
          <w:szCs w:val="24"/>
        </w:rPr>
      </w:pPr>
      <w:r w:rsidRPr="00416173">
        <w:rPr>
          <w:rFonts w:asciiTheme="minorHAnsi" w:hAnsiTheme="minorHAnsi" w:cstheme="minorHAnsi"/>
          <w:sz w:val="24"/>
          <w:szCs w:val="24"/>
        </w:rPr>
        <w:t xml:space="preserve">Zmiany do umowy będą ponadto możliwe, w przypadku zaistnienia którejkolwiek okoliczności, o której mowa w art. 455 ust.1 i 2 ustawy, przy spełnieniu wymogów określonych odpowiednio w ust. 3 i 4 art. 455 ustawy. </w:t>
      </w:r>
    </w:p>
    <w:p w14:paraId="365E8098" w14:textId="77777777" w:rsidR="00833B2A" w:rsidRPr="00416173" w:rsidRDefault="007D007B" w:rsidP="00833B2A">
      <w:pPr>
        <w:numPr>
          <w:ilvl w:val="0"/>
          <w:numId w:val="42"/>
        </w:numPr>
        <w:spacing w:after="0" w:line="240" w:lineRule="auto"/>
        <w:jc w:val="both"/>
        <w:rPr>
          <w:rFonts w:asciiTheme="minorHAnsi" w:hAnsiTheme="minorHAnsi" w:cstheme="minorHAnsi"/>
          <w:sz w:val="24"/>
          <w:szCs w:val="24"/>
        </w:rPr>
      </w:pPr>
      <w:r w:rsidRPr="00416173">
        <w:rPr>
          <w:rFonts w:asciiTheme="minorHAnsi" w:hAnsiTheme="minorHAnsi" w:cstheme="minorHAnsi"/>
          <w:sz w:val="24"/>
          <w:szCs w:val="24"/>
        </w:rPr>
        <w:t>Powyższe postanowienia stanowią katalog zmian, na które Zamawiający może wyrazić zgodę. Nie stanowią jednocześnie zobowiązania do wyrażenia takiej zgody.</w:t>
      </w:r>
    </w:p>
    <w:p w14:paraId="25A0C5EA" w14:textId="77777777" w:rsidR="00833B2A" w:rsidRPr="00416173" w:rsidRDefault="007D007B" w:rsidP="00833B2A">
      <w:pPr>
        <w:numPr>
          <w:ilvl w:val="0"/>
          <w:numId w:val="42"/>
        </w:numPr>
        <w:spacing w:after="0" w:line="240" w:lineRule="auto"/>
        <w:jc w:val="both"/>
        <w:rPr>
          <w:rFonts w:asciiTheme="minorHAnsi" w:hAnsiTheme="minorHAnsi" w:cstheme="minorHAnsi"/>
          <w:sz w:val="24"/>
          <w:szCs w:val="24"/>
        </w:rPr>
      </w:pPr>
      <w:r w:rsidRPr="00416173">
        <w:rPr>
          <w:rFonts w:asciiTheme="minorHAnsi" w:hAnsiTheme="minorHAnsi" w:cstheme="minorHAnsi"/>
          <w:sz w:val="24"/>
          <w:szCs w:val="24"/>
        </w:rPr>
        <w:t>Strona występująca o zmianę postanowień zawartej umowy zobowiązana jest do udokumentowania zaistnienia okoliczności z ust. 1 niniejszego paragrafu.</w:t>
      </w:r>
    </w:p>
    <w:p w14:paraId="3919B11E" w14:textId="77777777" w:rsidR="00833B2A" w:rsidRPr="00416173" w:rsidRDefault="007D007B" w:rsidP="00833B2A">
      <w:pPr>
        <w:numPr>
          <w:ilvl w:val="0"/>
          <w:numId w:val="42"/>
        </w:numPr>
        <w:spacing w:after="0" w:line="240" w:lineRule="auto"/>
        <w:jc w:val="both"/>
        <w:rPr>
          <w:rFonts w:asciiTheme="minorHAnsi" w:hAnsiTheme="minorHAnsi" w:cstheme="minorHAnsi"/>
          <w:sz w:val="24"/>
          <w:szCs w:val="24"/>
        </w:rPr>
      </w:pPr>
      <w:r w:rsidRPr="00416173">
        <w:rPr>
          <w:rFonts w:asciiTheme="minorHAnsi" w:eastAsia="Calibri" w:hAnsiTheme="minorHAnsi" w:cstheme="minorHAnsi"/>
          <w:kern w:val="2"/>
          <w:sz w:val="24"/>
          <w:szCs w:val="24"/>
          <w:lang w:eastAsia="hi-IN" w:bidi="hi-IN"/>
        </w:rPr>
        <w:t>Wszelkie zmiany do niniejszej umowy wymagają pod rygorem nieważności formy pisemnej.</w:t>
      </w:r>
    </w:p>
    <w:p w14:paraId="00D74BEA" w14:textId="35F95409" w:rsidR="007D007B" w:rsidRPr="00416173" w:rsidRDefault="007D007B" w:rsidP="00833B2A">
      <w:pPr>
        <w:numPr>
          <w:ilvl w:val="0"/>
          <w:numId w:val="42"/>
        </w:numPr>
        <w:spacing w:after="0" w:line="240" w:lineRule="auto"/>
        <w:jc w:val="both"/>
        <w:rPr>
          <w:rFonts w:asciiTheme="minorHAnsi" w:hAnsiTheme="minorHAnsi" w:cstheme="minorHAnsi"/>
          <w:sz w:val="24"/>
          <w:szCs w:val="24"/>
        </w:rPr>
      </w:pPr>
      <w:r w:rsidRPr="00416173">
        <w:rPr>
          <w:rFonts w:asciiTheme="minorHAnsi" w:eastAsia="Calibri" w:hAnsiTheme="minorHAnsi" w:cstheme="minorHAnsi"/>
          <w:kern w:val="2"/>
          <w:sz w:val="24"/>
          <w:szCs w:val="24"/>
          <w:lang w:eastAsia="hi-IN" w:bidi="hi-IN"/>
        </w:rPr>
        <w:t>Zmiany umowy nie mogą modyfikować ogólnego charakteru umowy.</w:t>
      </w:r>
    </w:p>
    <w:p w14:paraId="5E880FB2" w14:textId="77777777" w:rsidR="007D007B" w:rsidRDefault="007D007B" w:rsidP="007D007B">
      <w:pPr>
        <w:spacing w:after="0"/>
        <w:rPr>
          <w:rFonts w:asciiTheme="minorHAnsi" w:eastAsia="Calibri" w:hAnsiTheme="minorHAnsi" w:cstheme="minorHAnsi"/>
          <w:b/>
          <w:bCs/>
          <w:kern w:val="2"/>
          <w:sz w:val="24"/>
          <w:szCs w:val="24"/>
          <w:lang w:eastAsia="hi-IN" w:bidi="hi-IN"/>
        </w:rPr>
      </w:pPr>
    </w:p>
    <w:p w14:paraId="4C080B9A" w14:textId="77777777" w:rsidR="00941EC2" w:rsidRPr="00004E9C" w:rsidRDefault="00941EC2" w:rsidP="00941EC2">
      <w:pPr>
        <w:pStyle w:val="Paragrafyumowy"/>
      </w:pPr>
      <w:r w:rsidRPr="00004E9C">
        <w:rPr>
          <w:rFonts w:eastAsia="Times New Roman"/>
        </w:rPr>
        <w:t xml:space="preserve">§ </w:t>
      </w:r>
      <w:r>
        <w:rPr>
          <w:rFonts w:eastAsia="Times New Roman"/>
        </w:rPr>
        <w:t>19</w:t>
      </w:r>
    </w:p>
    <w:p w14:paraId="7C853491" w14:textId="5AD99D57" w:rsidR="00941EC2" w:rsidRPr="00941EC2" w:rsidRDefault="00941EC2" w:rsidP="00941EC2">
      <w:pPr>
        <w:pStyle w:val="Paragrafyumowy"/>
      </w:pPr>
      <w:r>
        <w:rPr>
          <w:rFonts w:eastAsia="Times New Roman"/>
        </w:rPr>
        <w:t>KLAUZULA WALORYZACYJNA</w:t>
      </w:r>
    </w:p>
    <w:p w14:paraId="06A71D13" w14:textId="77777777" w:rsidR="00666A44" w:rsidRPr="002E550D" w:rsidRDefault="00666A44" w:rsidP="00666A44">
      <w:pPr>
        <w:pStyle w:val="Akapitzlist"/>
        <w:numPr>
          <w:ilvl w:val="3"/>
          <w:numId w:val="59"/>
        </w:numPr>
        <w:suppressAutoHyphens w:val="0"/>
        <w:spacing w:after="0"/>
        <w:ind w:left="284" w:hanging="284"/>
        <w:jc w:val="both"/>
        <w:rPr>
          <w:rFonts w:asciiTheme="minorHAnsi" w:eastAsia="Times New Roman" w:hAnsiTheme="minorHAnsi" w:cstheme="minorHAnsi"/>
          <w:sz w:val="24"/>
          <w:szCs w:val="24"/>
          <w:lang w:eastAsia="pl-PL"/>
        </w:rPr>
      </w:pPr>
      <w:r w:rsidRPr="002E550D">
        <w:rPr>
          <w:rFonts w:asciiTheme="minorHAnsi" w:eastAsia="Calibri" w:hAnsiTheme="minorHAnsi" w:cstheme="minorHAnsi"/>
          <w:b/>
          <w:bCs/>
          <w:kern w:val="2"/>
          <w:sz w:val="24"/>
          <w:szCs w:val="24"/>
          <w:lang w:eastAsia="hi-IN" w:bidi="hi-IN"/>
        </w:rPr>
        <w:t xml:space="preserve">Zamawiający przewiduje możliwość zmian w zakresie wynagrodzenia </w:t>
      </w:r>
      <w:r w:rsidRPr="002E550D">
        <w:rPr>
          <w:rFonts w:asciiTheme="minorHAnsi" w:hAnsiTheme="minorHAnsi" w:cstheme="minorHAnsi"/>
          <w:b/>
          <w:bCs/>
          <w:sz w:val="24"/>
          <w:szCs w:val="24"/>
        </w:rPr>
        <w:t xml:space="preserve">należnego Wykonawcy w przypadku zmiany ceny materiałów lub kosztów związanych z realizacją zamówienia zgodnie z art. </w:t>
      </w:r>
      <w:r w:rsidRPr="002E550D">
        <w:rPr>
          <w:rFonts w:asciiTheme="minorHAnsi" w:eastAsiaTheme="minorHAnsi" w:hAnsiTheme="minorHAnsi" w:cstheme="minorHAnsi"/>
          <w:b/>
          <w:bCs/>
          <w:kern w:val="2"/>
          <w:sz w:val="24"/>
          <w:szCs w:val="24"/>
          <w:lang w:eastAsia="en-US"/>
          <w14:ligatures w14:val="standardContextual"/>
        </w:rPr>
        <w:t xml:space="preserve">439 ust. 2 ustawy </w:t>
      </w:r>
      <w:proofErr w:type="spellStart"/>
      <w:r w:rsidRPr="002E550D">
        <w:rPr>
          <w:rFonts w:asciiTheme="minorHAnsi" w:eastAsiaTheme="minorHAnsi" w:hAnsiTheme="minorHAnsi" w:cstheme="minorHAnsi"/>
          <w:b/>
          <w:bCs/>
          <w:kern w:val="2"/>
          <w:sz w:val="24"/>
          <w:szCs w:val="24"/>
          <w:lang w:eastAsia="en-US"/>
          <w14:ligatures w14:val="standardContextual"/>
        </w:rPr>
        <w:t>Pzp</w:t>
      </w:r>
      <w:proofErr w:type="spellEnd"/>
      <w:r w:rsidRPr="002E550D">
        <w:rPr>
          <w:rFonts w:asciiTheme="minorHAnsi" w:eastAsia="Calibri" w:hAnsiTheme="minorHAnsi" w:cstheme="minorHAnsi"/>
          <w:b/>
          <w:bCs/>
          <w:kern w:val="2"/>
          <w:sz w:val="24"/>
          <w:szCs w:val="24"/>
          <w:lang w:eastAsia="hi-IN" w:bidi="hi-IN"/>
        </w:rPr>
        <w:t>.</w:t>
      </w:r>
    </w:p>
    <w:p w14:paraId="54131F58" w14:textId="77777777" w:rsidR="00666A44" w:rsidRPr="002E550D" w:rsidRDefault="00666A44" w:rsidP="00666A44">
      <w:pPr>
        <w:pStyle w:val="Akapitzlist"/>
        <w:numPr>
          <w:ilvl w:val="3"/>
          <w:numId w:val="59"/>
        </w:numPr>
        <w:suppressAutoHyphens w:val="0"/>
        <w:spacing w:after="0" w:line="240" w:lineRule="auto"/>
        <w:ind w:left="284" w:hanging="284"/>
        <w:jc w:val="both"/>
        <w:rPr>
          <w:rFonts w:asciiTheme="minorHAnsi" w:hAnsiTheme="minorHAnsi" w:cstheme="minorHAnsi"/>
          <w:sz w:val="24"/>
          <w:szCs w:val="24"/>
        </w:rPr>
      </w:pPr>
      <w:r w:rsidRPr="002E550D">
        <w:rPr>
          <w:rFonts w:asciiTheme="minorHAnsi" w:hAnsiTheme="minorHAnsi" w:cstheme="minorHAnsi"/>
          <w:sz w:val="24"/>
          <w:szCs w:val="24"/>
        </w:rPr>
        <w:t>Przez zmianę wynagrodzenia rozumie się wzrost kosztów jak i ich obniżenie względem kosztów przyjętych w celu ustalenia wynagrodzenia Wykonawcy zawartego w Umowie.</w:t>
      </w:r>
    </w:p>
    <w:p w14:paraId="7CA64AB5" w14:textId="77777777" w:rsidR="00666A44" w:rsidRPr="002E550D" w:rsidRDefault="00666A44" w:rsidP="00666A44">
      <w:pPr>
        <w:pStyle w:val="Akapitzlist"/>
        <w:numPr>
          <w:ilvl w:val="3"/>
          <w:numId w:val="59"/>
        </w:numPr>
        <w:suppressAutoHyphens w:val="0"/>
        <w:spacing w:after="0"/>
        <w:ind w:left="284" w:hanging="284"/>
        <w:jc w:val="both"/>
        <w:rPr>
          <w:rFonts w:asciiTheme="minorHAnsi" w:eastAsia="Times New Roman" w:hAnsiTheme="minorHAnsi" w:cstheme="minorHAnsi"/>
          <w:sz w:val="24"/>
          <w:szCs w:val="24"/>
          <w:lang w:eastAsia="pl-PL"/>
        </w:rPr>
      </w:pPr>
      <w:r w:rsidRPr="002E550D">
        <w:rPr>
          <w:rFonts w:asciiTheme="minorHAnsi" w:hAnsiTheme="minorHAnsi" w:cstheme="minorHAnsi"/>
          <w:sz w:val="24"/>
          <w:szCs w:val="24"/>
        </w:rPr>
        <w:t xml:space="preserve">Podstawą waloryzacji jest: </w:t>
      </w:r>
    </w:p>
    <w:p w14:paraId="128CF67F" w14:textId="77777777" w:rsidR="00666A44" w:rsidRPr="002E550D" w:rsidRDefault="00666A44" w:rsidP="00666A44">
      <w:pPr>
        <w:pStyle w:val="Akapitzlist"/>
        <w:numPr>
          <w:ilvl w:val="0"/>
          <w:numId w:val="58"/>
        </w:numPr>
        <w:suppressAutoHyphens w:val="0"/>
        <w:spacing w:after="0"/>
        <w:jc w:val="both"/>
        <w:rPr>
          <w:rFonts w:asciiTheme="minorHAnsi" w:eastAsia="Times New Roman" w:hAnsiTheme="minorHAnsi" w:cstheme="minorHAnsi"/>
          <w:sz w:val="24"/>
          <w:szCs w:val="24"/>
          <w:lang w:eastAsia="pl-PL"/>
        </w:rPr>
      </w:pPr>
      <w:r w:rsidRPr="002E550D">
        <w:rPr>
          <w:rFonts w:asciiTheme="minorHAnsi" w:hAnsiTheme="minorHAnsi" w:cstheme="minorHAnsi"/>
          <w:sz w:val="24"/>
          <w:szCs w:val="24"/>
        </w:rPr>
        <w:t>półroczny wskaźnik cen towarów i usług konsumpcyjnych publikowany przez Prezesa Głównego Urzędu Statystycznego</w:t>
      </w:r>
      <w:r w:rsidRPr="002E550D">
        <w:rPr>
          <w:rStyle w:val="Odwoanieprzypisudolnego"/>
          <w:rFonts w:asciiTheme="minorHAnsi" w:hAnsiTheme="minorHAnsi" w:cstheme="minorHAnsi"/>
          <w:sz w:val="24"/>
          <w:szCs w:val="24"/>
        </w:rPr>
        <w:footnoteReference w:id="2"/>
      </w:r>
      <w:r w:rsidRPr="002E550D">
        <w:rPr>
          <w:rFonts w:asciiTheme="minorHAnsi" w:hAnsiTheme="minorHAnsi" w:cstheme="minorHAnsi"/>
          <w:sz w:val="24"/>
          <w:szCs w:val="24"/>
        </w:rPr>
        <w:t xml:space="preserve"> z tabeli „Półroczne wskaźniki cen towarów i usług konsumpcyjnych od 1989 roku” z kolumn „I półrocze” oraz „II półrocze” oznaczone, jako „okres poprzedni = 100”. Pod pojęciem „półrocze” należy rozumieć okres obejmujący sześć następujących po sobie miesięcy kalendarzowych licząc od stycznia do czerwca (I półrocze) i od lipca do grudnia (II półrocze);</w:t>
      </w:r>
    </w:p>
    <w:p w14:paraId="44D9199D" w14:textId="77777777" w:rsidR="00666A44" w:rsidRPr="002E550D" w:rsidRDefault="00666A44" w:rsidP="00666A44">
      <w:pPr>
        <w:pStyle w:val="Akapitzlist"/>
        <w:numPr>
          <w:ilvl w:val="0"/>
          <w:numId w:val="58"/>
        </w:numPr>
        <w:suppressAutoHyphens w:val="0"/>
        <w:spacing w:after="0"/>
        <w:jc w:val="both"/>
        <w:rPr>
          <w:rFonts w:asciiTheme="minorHAnsi" w:eastAsia="Times New Roman" w:hAnsiTheme="minorHAnsi" w:cstheme="minorHAnsi"/>
          <w:sz w:val="24"/>
          <w:szCs w:val="24"/>
          <w:lang w:eastAsia="pl-PL"/>
        </w:rPr>
      </w:pPr>
      <w:r w:rsidRPr="002E550D">
        <w:rPr>
          <w:rFonts w:asciiTheme="minorHAnsi" w:hAnsiTheme="minorHAnsi" w:cstheme="minorHAnsi"/>
          <w:sz w:val="24"/>
          <w:szCs w:val="24"/>
        </w:rPr>
        <w:t xml:space="preserve"> </w:t>
      </w:r>
      <w:r w:rsidRPr="00BC61ED">
        <w:rPr>
          <w:rFonts w:asciiTheme="minorHAnsi" w:hAnsiTheme="minorHAnsi" w:cstheme="minorHAnsi"/>
          <w:sz w:val="24"/>
          <w:szCs w:val="24"/>
        </w:rPr>
        <w:t>wzrost/spadek ceny</w:t>
      </w:r>
      <w:r w:rsidRPr="002E550D">
        <w:rPr>
          <w:rFonts w:asciiTheme="minorHAnsi" w:hAnsiTheme="minorHAnsi" w:cstheme="minorHAnsi"/>
          <w:sz w:val="24"/>
          <w:szCs w:val="24"/>
        </w:rPr>
        <w:t xml:space="preserve"> paliwa.</w:t>
      </w:r>
    </w:p>
    <w:p w14:paraId="57B86DB5" w14:textId="77777777" w:rsidR="00666A44" w:rsidRPr="000D3965" w:rsidRDefault="00666A44" w:rsidP="00666A44">
      <w:pPr>
        <w:pStyle w:val="Akapitzlist"/>
        <w:numPr>
          <w:ilvl w:val="3"/>
          <w:numId w:val="59"/>
        </w:numPr>
        <w:suppressAutoHyphens w:val="0"/>
        <w:spacing w:after="0" w:line="240" w:lineRule="auto"/>
        <w:ind w:left="284" w:hanging="284"/>
        <w:jc w:val="both"/>
        <w:rPr>
          <w:rFonts w:asciiTheme="minorHAnsi" w:hAnsiTheme="minorHAnsi" w:cstheme="minorHAnsi"/>
          <w:sz w:val="24"/>
          <w:szCs w:val="24"/>
        </w:rPr>
      </w:pPr>
      <w:r w:rsidRPr="002E550D">
        <w:rPr>
          <w:rFonts w:asciiTheme="minorHAnsi" w:hAnsiTheme="minorHAnsi" w:cstheme="minorHAnsi"/>
          <w:sz w:val="24"/>
          <w:szCs w:val="24"/>
        </w:rPr>
        <w:t xml:space="preserve">Każda ze Stron Umowy – w okresie obowiązywania umowy jest uprawniona do żądania zmiany </w:t>
      </w:r>
      <w:r w:rsidRPr="000D3965">
        <w:rPr>
          <w:rFonts w:asciiTheme="minorHAnsi" w:hAnsiTheme="minorHAnsi" w:cstheme="minorHAnsi"/>
          <w:sz w:val="24"/>
          <w:szCs w:val="24"/>
        </w:rPr>
        <w:t>wysokości wynagrodzenia Wykonawcy:</w:t>
      </w:r>
    </w:p>
    <w:p w14:paraId="59559224" w14:textId="6DF25F60" w:rsidR="00666A44" w:rsidRPr="000D3965" w:rsidRDefault="00666A44" w:rsidP="00666A44">
      <w:pPr>
        <w:pStyle w:val="Akapitzlist"/>
        <w:numPr>
          <w:ilvl w:val="0"/>
          <w:numId w:val="60"/>
        </w:numPr>
        <w:suppressAutoHyphens w:val="0"/>
        <w:spacing w:after="0" w:line="240" w:lineRule="auto"/>
        <w:jc w:val="both"/>
        <w:rPr>
          <w:rFonts w:asciiTheme="minorHAnsi" w:hAnsiTheme="minorHAnsi" w:cstheme="minorHAnsi"/>
          <w:sz w:val="24"/>
          <w:szCs w:val="24"/>
        </w:rPr>
      </w:pPr>
      <w:r w:rsidRPr="000D3965">
        <w:rPr>
          <w:rFonts w:asciiTheme="minorHAnsi" w:hAnsiTheme="minorHAnsi" w:cstheme="minorHAnsi"/>
          <w:sz w:val="24"/>
          <w:szCs w:val="24"/>
        </w:rPr>
        <w:t xml:space="preserve">gdy półroczny wskaźnik, o którym mowa w ust 2 pkt 1, przekroczy wzrost/spadek o </w:t>
      </w:r>
      <w:r w:rsidR="00FE55E5" w:rsidRPr="000D3965">
        <w:rPr>
          <w:rFonts w:asciiTheme="minorHAnsi" w:hAnsiTheme="minorHAnsi" w:cstheme="minorHAnsi"/>
          <w:sz w:val="24"/>
          <w:szCs w:val="24"/>
        </w:rPr>
        <w:t>5</w:t>
      </w:r>
      <w:r w:rsidRPr="000D3965">
        <w:rPr>
          <w:rFonts w:asciiTheme="minorHAnsi" w:hAnsiTheme="minorHAnsi" w:cstheme="minorHAnsi"/>
          <w:sz w:val="24"/>
          <w:szCs w:val="24"/>
        </w:rPr>
        <w:t>% w stosunku do wskaźnika obowiązującego w momencie podpisania umowy lub w dniu ostatniej waloryzacji;</w:t>
      </w:r>
    </w:p>
    <w:p w14:paraId="42D463AB" w14:textId="77777777" w:rsidR="00666A44" w:rsidRPr="002E550D" w:rsidRDefault="00666A44" w:rsidP="00666A44">
      <w:pPr>
        <w:pStyle w:val="Akapitzlist"/>
        <w:numPr>
          <w:ilvl w:val="0"/>
          <w:numId w:val="60"/>
        </w:numPr>
        <w:suppressAutoHyphens w:val="0"/>
        <w:spacing w:after="0" w:line="240" w:lineRule="auto"/>
        <w:jc w:val="both"/>
        <w:rPr>
          <w:rFonts w:asciiTheme="minorHAnsi" w:hAnsiTheme="minorHAnsi" w:cstheme="minorHAnsi"/>
          <w:sz w:val="24"/>
          <w:szCs w:val="24"/>
        </w:rPr>
      </w:pPr>
      <w:r w:rsidRPr="000D3965">
        <w:rPr>
          <w:rFonts w:asciiTheme="minorHAnsi" w:hAnsiTheme="minorHAnsi" w:cstheme="minorHAnsi"/>
          <w:sz w:val="24"/>
          <w:szCs w:val="24"/>
        </w:rPr>
        <w:t>w przypadku wzrostu/spadku ceny paliwa (wg cen hurtowych PKN ORLEN</w:t>
      </w:r>
      <w:r w:rsidRPr="000D3965">
        <w:rPr>
          <w:rStyle w:val="Odwoanieprzypisudolnego"/>
          <w:rFonts w:asciiTheme="minorHAnsi" w:hAnsiTheme="minorHAnsi" w:cstheme="minorHAnsi"/>
          <w:sz w:val="24"/>
          <w:szCs w:val="24"/>
        </w:rPr>
        <w:footnoteReference w:id="3"/>
      </w:r>
      <w:r w:rsidRPr="000D3965">
        <w:rPr>
          <w:rFonts w:asciiTheme="minorHAnsi" w:hAnsiTheme="minorHAnsi" w:cstheme="minorHAnsi"/>
          <w:sz w:val="24"/>
          <w:szCs w:val="24"/>
        </w:rPr>
        <w:t>) większego niż 10 % w stosunku do ceny obowiązującej</w:t>
      </w:r>
      <w:r w:rsidRPr="002E550D">
        <w:rPr>
          <w:rFonts w:asciiTheme="minorHAnsi" w:hAnsiTheme="minorHAnsi" w:cstheme="minorHAnsi"/>
          <w:sz w:val="24"/>
          <w:szCs w:val="24"/>
        </w:rPr>
        <w:t xml:space="preserve"> w dniu zawarcia umowy lub w dniu ostatniej waloryzacji.</w:t>
      </w:r>
    </w:p>
    <w:p w14:paraId="690062DF" w14:textId="77777777" w:rsidR="00666A44" w:rsidRPr="002E550D" w:rsidRDefault="00666A44" w:rsidP="00666A44">
      <w:pPr>
        <w:pStyle w:val="Akapitzlist"/>
        <w:numPr>
          <w:ilvl w:val="3"/>
          <w:numId w:val="59"/>
        </w:numPr>
        <w:suppressAutoHyphens w:val="0"/>
        <w:spacing w:after="0" w:line="240" w:lineRule="auto"/>
        <w:ind w:left="284" w:hanging="284"/>
        <w:jc w:val="both"/>
        <w:rPr>
          <w:rFonts w:asciiTheme="minorHAnsi" w:hAnsiTheme="minorHAnsi" w:cstheme="minorHAnsi"/>
          <w:sz w:val="24"/>
          <w:szCs w:val="24"/>
        </w:rPr>
      </w:pPr>
      <w:r w:rsidRPr="002E550D">
        <w:rPr>
          <w:rFonts w:asciiTheme="minorHAnsi" w:hAnsiTheme="minorHAnsi" w:cstheme="minorHAnsi"/>
          <w:sz w:val="24"/>
          <w:szCs w:val="24"/>
        </w:rPr>
        <w:t xml:space="preserve">Jeżeli umowa została zawarta po upływie 180 dni od dnia upływu terminu składania ofert, początkowym terminem ustalenia zmiany sposobu wynagrodzenia jest dzień otwarcia ofert. </w:t>
      </w:r>
    </w:p>
    <w:p w14:paraId="4EDDF75A" w14:textId="77777777" w:rsidR="00666A44" w:rsidRPr="002E550D" w:rsidRDefault="00666A44" w:rsidP="00666A44">
      <w:pPr>
        <w:pStyle w:val="Akapitzlist"/>
        <w:numPr>
          <w:ilvl w:val="3"/>
          <w:numId w:val="59"/>
        </w:numPr>
        <w:suppressAutoHyphens w:val="0"/>
        <w:spacing w:after="0" w:line="240" w:lineRule="auto"/>
        <w:ind w:left="284" w:hanging="284"/>
        <w:jc w:val="both"/>
        <w:rPr>
          <w:rFonts w:asciiTheme="minorHAnsi" w:hAnsiTheme="minorHAnsi" w:cstheme="minorHAnsi"/>
          <w:sz w:val="24"/>
          <w:szCs w:val="24"/>
        </w:rPr>
      </w:pPr>
      <w:r w:rsidRPr="002E550D">
        <w:rPr>
          <w:rFonts w:asciiTheme="minorHAnsi" w:hAnsiTheme="minorHAnsi" w:cstheme="minorHAnsi"/>
          <w:sz w:val="24"/>
          <w:szCs w:val="24"/>
        </w:rPr>
        <w:t xml:space="preserve">Pierwszy wniosek waloryzacyjny Wykonawca może złożyć po upływie 6 pełnych miesięcy kalendarzowych liczonych od miesiąca, w którym zawarto umowę. </w:t>
      </w:r>
    </w:p>
    <w:p w14:paraId="34671894" w14:textId="77777777" w:rsidR="00666A44" w:rsidRPr="002E550D" w:rsidRDefault="00666A44" w:rsidP="00666A44">
      <w:pPr>
        <w:pStyle w:val="Akapitzlist"/>
        <w:numPr>
          <w:ilvl w:val="3"/>
          <w:numId w:val="59"/>
        </w:numPr>
        <w:suppressAutoHyphens w:val="0"/>
        <w:spacing w:after="0" w:line="240" w:lineRule="auto"/>
        <w:ind w:left="284" w:hanging="284"/>
        <w:jc w:val="both"/>
        <w:rPr>
          <w:rFonts w:asciiTheme="minorHAnsi" w:hAnsiTheme="minorHAnsi" w:cstheme="minorHAnsi"/>
          <w:sz w:val="24"/>
          <w:szCs w:val="24"/>
        </w:rPr>
      </w:pPr>
      <w:r w:rsidRPr="002E550D">
        <w:rPr>
          <w:rFonts w:asciiTheme="minorHAnsi" w:hAnsiTheme="minorHAnsi" w:cstheme="minorHAnsi"/>
          <w:sz w:val="24"/>
          <w:szCs w:val="24"/>
        </w:rPr>
        <w:lastRenderedPageBreak/>
        <w:t xml:space="preserve">Drugi i kolejne wnioski waloryzacyjne Wykonawca może złożyć po upływie 6 pełnych miesięcy kalendarzowych od miesiąca, w którym zaczęła obowiązywać zmieniona wysokość wynagrodzenia wynikająca z akceptacji wcześniejszych wniosków waloryzacyjnych. </w:t>
      </w:r>
    </w:p>
    <w:p w14:paraId="7226BA48" w14:textId="77777777" w:rsidR="00666A44" w:rsidRPr="002E550D" w:rsidRDefault="00666A44" w:rsidP="00666A44">
      <w:pPr>
        <w:pStyle w:val="Akapitzlist"/>
        <w:numPr>
          <w:ilvl w:val="3"/>
          <w:numId w:val="59"/>
        </w:numPr>
        <w:suppressAutoHyphens w:val="0"/>
        <w:spacing w:after="0" w:line="240" w:lineRule="auto"/>
        <w:ind w:left="284" w:hanging="284"/>
        <w:jc w:val="both"/>
        <w:rPr>
          <w:rFonts w:asciiTheme="minorHAnsi" w:hAnsiTheme="minorHAnsi" w:cstheme="minorHAnsi"/>
          <w:sz w:val="24"/>
          <w:szCs w:val="24"/>
        </w:rPr>
      </w:pPr>
      <w:r w:rsidRPr="002E550D">
        <w:rPr>
          <w:rFonts w:asciiTheme="minorHAnsi" w:hAnsiTheme="minorHAnsi" w:cstheme="minorHAnsi"/>
          <w:sz w:val="24"/>
          <w:szCs w:val="24"/>
        </w:rPr>
        <w:t xml:space="preserve">O przyczynach odmowy akceptacji wniosku i zmiany wynagrodzenia Zamawiający informuje Wykonawcę w terminie 14 dni od dnia złożenia wniosku waloryzacyjnego. </w:t>
      </w:r>
    </w:p>
    <w:p w14:paraId="52C55829" w14:textId="77777777" w:rsidR="00666A44" w:rsidRPr="002E550D" w:rsidRDefault="00666A44" w:rsidP="00666A44">
      <w:pPr>
        <w:pStyle w:val="Akapitzlist"/>
        <w:numPr>
          <w:ilvl w:val="3"/>
          <w:numId w:val="59"/>
        </w:numPr>
        <w:suppressAutoHyphens w:val="0"/>
        <w:spacing w:after="0" w:line="240" w:lineRule="auto"/>
        <w:ind w:left="284" w:hanging="284"/>
        <w:jc w:val="both"/>
        <w:rPr>
          <w:rFonts w:asciiTheme="minorHAnsi" w:hAnsiTheme="minorHAnsi" w:cstheme="minorHAnsi"/>
          <w:sz w:val="24"/>
          <w:szCs w:val="24"/>
        </w:rPr>
      </w:pPr>
      <w:r w:rsidRPr="002E550D">
        <w:rPr>
          <w:rFonts w:asciiTheme="minorHAnsi" w:hAnsiTheme="minorHAnsi" w:cstheme="minorHAnsi"/>
          <w:sz w:val="24"/>
          <w:szCs w:val="24"/>
        </w:rPr>
        <w:t xml:space="preserve">W przypadku akceptacji wniosku i zmiany wynagrodzenia Zamawiający przesyła Wykonawcy aneks najpóźniej w terminie 14 dni od dnia złożenia wniosku waloryzacyjnego. </w:t>
      </w:r>
    </w:p>
    <w:p w14:paraId="77D40E68" w14:textId="77777777" w:rsidR="00666A44" w:rsidRDefault="00666A44" w:rsidP="00666A44">
      <w:pPr>
        <w:pStyle w:val="Akapitzlist"/>
        <w:numPr>
          <w:ilvl w:val="3"/>
          <w:numId w:val="59"/>
        </w:numPr>
        <w:suppressAutoHyphens w:val="0"/>
        <w:spacing w:after="0" w:line="240" w:lineRule="auto"/>
        <w:ind w:left="284" w:hanging="426"/>
        <w:jc w:val="both"/>
        <w:rPr>
          <w:rFonts w:asciiTheme="minorHAnsi" w:hAnsiTheme="minorHAnsi" w:cstheme="minorHAnsi"/>
          <w:sz w:val="24"/>
          <w:szCs w:val="24"/>
        </w:rPr>
      </w:pPr>
      <w:r w:rsidRPr="002E550D">
        <w:rPr>
          <w:rFonts w:asciiTheme="minorHAnsi" w:hAnsiTheme="minorHAnsi" w:cstheme="minorHAnsi"/>
          <w:sz w:val="24"/>
          <w:szCs w:val="24"/>
        </w:rPr>
        <w:t>Po akceptacji wniosku waloryzacyjnego i podpisaniu aneksu do umowy, zmiana wysokości wynagrodzenia (podwyżka</w:t>
      </w:r>
      <w:r>
        <w:rPr>
          <w:rFonts w:asciiTheme="minorHAnsi" w:hAnsiTheme="minorHAnsi" w:cstheme="minorHAnsi"/>
          <w:sz w:val="24"/>
          <w:szCs w:val="24"/>
        </w:rPr>
        <w:t xml:space="preserve"> lub </w:t>
      </w:r>
      <w:r w:rsidRPr="002E550D">
        <w:rPr>
          <w:rFonts w:asciiTheme="minorHAnsi" w:hAnsiTheme="minorHAnsi" w:cstheme="minorHAnsi"/>
          <w:sz w:val="24"/>
          <w:szCs w:val="24"/>
        </w:rPr>
        <w:t xml:space="preserve">obniżenie) staje się obowiązująca </w:t>
      </w:r>
      <w:r w:rsidRPr="002E550D">
        <w:rPr>
          <w:rFonts w:asciiTheme="minorHAnsi" w:hAnsiTheme="minorHAnsi" w:cstheme="minorHAnsi"/>
          <w:b/>
          <w:bCs/>
          <w:sz w:val="24"/>
          <w:szCs w:val="24"/>
        </w:rPr>
        <w:t>od miesiąca kalendarzowego następującego po podpisaniu aneksu</w:t>
      </w:r>
      <w:r w:rsidRPr="002E550D">
        <w:rPr>
          <w:rFonts w:asciiTheme="minorHAnsi" w:hAnsiTheme="minorHAnsi" w:cstheme="minorHAnsi"/>
          <w:sz w:val="24"/>
          <w:szCs w:val="24"/>
        </w:rPr>
        <w:t>.</w:t>
      </w:r>
    </w:p>
    <w:p w14:paraId="1D39B31B" w14:textId="77777777" w:rsidR="00666A44" w:rsidRDefault="00666A44" w:rsidP="00666A44">
      <w:pPr>
        <w:pStyle w:val="Akapitzlist"/>
        <w:numPr>
          <w:ilvl w:val="3"/>
          <w:numId w:val="59"/>
        </w:numPr>
        <w:suppressAutoHyphens w:val="0"/>
        <w:spacing w:after="0" w:line="240" w:lineRule="auto"/>
        <w:ind w:left="284" w:hanging="426"/>
        <w:jc w:val="both"/>
        <w:rPr>
          <w:rFonts w:asciiTheme="minorHAnsi" w:hAnsiTheme="minorHAnsi" w:cstheme="minorHAnsi"/>
          <w:sz w:val="24"/>
          <w:szCs w:val="24"/>
        </w:rPr>
      </w:pPr>
      <w:r w:rsidRPr="002E550D">
        <w:rPr>
          <w:rFonts w:asciiTheme="minorHAnsi" w:hAnsiTheme="minorHAnsi" w:cstheme="minorHAnsi"/>
          <w:sz w:val="24"/>
          <w:szCs w:val="24"/>
        </w:rPr>
        <w:t>Współczynnik podziału ryzyka zmiany cen pomiędzy stronami Umowy wynosi 0,5 (zmiany kosztów strony ponoszą po połowie).</w:t>
      </w:r>
    </w:p>
    <w:p w14:paraId="4998C815" w14:textId="77777777" w:rsidR="00666A44" w:rsidRPr="002E550D" w:rsidRDefault="00666A44" w:rsidP="00666A44">
      <w:pPr>
        <w:pStyle w:val="Akapitzlist"/>
        <w:numPr>
          <w:ilvl w:val="3"/>
          <w:numId w:val="59"/>
        </w:numPr>
        <w:suppressAutoHyphens w:val="0"/>
        <w:spacing w:after="0" w:line="240" w:lineRule="auto"/>
        <w:ind w:left="284" w:hanging="426"/>
        <w:jc w:val="both"/>
        <w:rPr>
          <w:rFonts w:asciiTheme="minorHAnsi" w:hAnsiTheme="minorHAnsi" w:cstheme="minorHAnsi"/>
          <w:sz w:val="24"/>
          <w:szCs w:val="24"/>
        </w:rPr>
      </w:pPr>
      <w:r w:rsidRPr="002E550D">
        <w:rPr>
          <w:rFonts w:asciiTheme="minorHAnsi" w:hAnsiTheme="minorHAnsi" w:cstheme="minorHAnsi"/>
          <w:sz w:val="24"/>
          <w:szCs w:val="24"/>
        </w:rPr>
        <w:t>Wyliczenie współczynnika waloryzacji zgodnie z poniższym wzorem:</w:t>
      </w:r>
    </w:p>
    <w:p w14:paraId="0540AD17" w14:textId="77777777" w:rsidR="00666A44" w:rsidRPr="002E550D" w:rsidRDefault="00666A44" w:rsidP="00666A44">
      <w:pPr>
        <w:suppressAutoHyphens w:val="0"/>
        <w:spacing w:after="0"/>
        <w:ind w:left="360"/>
        <w:jc w:val="both"/>
        <w:rPr>
          <w:rFonts w:asciiTheme="minorHAnsi" w:hAnsiTheme="minorHAnsi" w:cstheme="minorHAnsi"/>
          <w:sz w:val="24"/>
          <w:szCs w:val="24"/>
        </w:rPr>
      </w:pPr>
    </w:p>
    <w:p w14:paraId="1D3D0E92" w14:textId="77777777" w:rsidR="00666A44" w:rsidRPr="002E550D" w:rsidRDefault="00666A44" w:rsidP="00666A44">
      <w:pPr>
        <w:suppressAutoHyphens w:val="0"/>
        <w:spacing w:after="0"/>
        <w:ind w:left="360"/>
        <w:jc w:val="both"/>
        <w:rPr>
          <w:rFonts w:asciiTheme="minorHAnsi" w:hAnsiTheme="minorHAnsi" w:cstheme="minorHAnsi"/>
          <w:sz w:val="24"/>
          <w:szCs w:val="24"/>
        </w:rPr>
      </w:pPr>
      <m:oMathPara>
        <m:oMath>
          <m:r>
            <w:rPr>
              <w:rFonts w:ascii="Cambria Math" w:hAnsi="Cambria Math" w:cstheme="minorHAnsi"/>
              <w:sz w:val="24"/>
              <w:szCs w:val="24"/>
            </w:rPr>
            <m:t>W=P×0,5</m:t>
          </m:r>
        </m:oMath>
      </m:oMathPara>
    </w:p>
    <w:p w14:paraId="4A64A7E4" w14:textId="77777777" w:rsidR="00666A44" w:rsidRPr="002E550D" w:rsidRDefault="00666A44" w:rsidP="00666A44">
      <w:pPr>
        <w:suppressAutoHyphens w:val="0"/>
        <w:spacing w:after="0"/>
        <w:ind w:left="993"/>
        <w:jc w:val="both"/>
        <w:rPr>
          <w:rFonts w:asciiTheme="minorHAnsi" w:hAnsiTheme="minorHAnsi" w:cstheme="minorHAnsi"/>
          <w:sz w:val="24"/>
          <w:szCs w:val="24"/>
        </w:rPr>
      </w:pPr>
      <w:r w:rsidRPr="002E550D">
        <w:rPr>
          <w:rFonts w:asciiTheme="minorHAnsi" w:hAnsiTheme="minorHAnsi" w:cstheme="minorHAnsi"/>
          <w:sz w:val="24"/>
          <w:szCs w:val="24"/>
        </w:rPr>
        <w:t>gdzie:</w:t>
      </w:r>
    </w:p>
    <w:p w14:paraId="1289C028" w14:textId="77777777" w:rsidR="00666A44" w:rsidRPr="002E550D" w:rsidRDefault="00666A44" w:rsidP="00666A44">
      <w:pPr>
        <w:suppressAutoHyphens w:val="0"/>
        <w:spacing w:after="0"/>
        <w:ind w:left="993"/>
        <w:jc w:val="both"/>
        <w:rPr>
          <w:rFonts w:asciiTheme="minorHAnsi" w:hAnsiTheme="minorHAnsi" w:cstheme="minorHAnsi"/>
          <w:sz w:val="24"/>
          <w:szCs w:val="24"/>
        </w:rPr>
      </w:pPr>
    </w:p>
    <w:tbl>
      <w:tblPr>
        <w:tblStyle w:val="Tabela-Siatk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7512"/>
      </w:tblGrid>
      <w:tr w:rsidR="00666A44" w:rsidRPr="002E550D" w14:paraId="67A12E8C" w14:textId="77777777" w:rsidTr="007A7F30">
        <w:tc>
          <w:tcPr>
            <w:tcW w:w="567" w:type="dxa"/>
          </w:tcPr>
          <w:p w14:paraId="499D6857" w14:textId="77777777" w:rsidR="00666A44" w:rsidRPr="002E550D" w:rsidRDefault="00666A44" w:rsidP="007A7F30">
            <w:pPr>
              <w:suppressAutoHyphens w:val="0"/>
              <w:spacing w:after="0"/>
              <w:rPr>
                <w:rFonts w:asciiTheme="minorHAnsi" w:hAnsiTheme="minorHAnsi" w:cstheme="minorHAnsi"/>
                <w:sz w:val="24"/>
                <w:szCs w:val="24"/>
              </w:rPr>
            </w:pPr>
            <w:r w:rsidRPr="002E550D">
              <w:rPr>
                <w:rFonts w:asciiTheme="minorHAnsi" w:hAnsiTheme="minorHAnsi" w:cstheme="minorHAnsi"/>
                <w:sz w:val="24"/>
                <w:szCs w:val="24"/>
              </w:rPr>
              <w:t>W</w:t>
            </w:r>
          </w:p>
        </w:tc>
        <w:tc>
          <w:tcPr>
            <w:tcW w:w="7512" w:type="dxa"/>
          </w:tcPr>
          <w:p w14:paraId="36B8B915" w14:textId="77777777" w:rsidR="00666A44" w:rsidRPr="002E550D" w:rsidRDefault="00666A44" w:rsidP="007A7F30">
            <w:pPr>
              <w:suppressAutoHyphens w:val="0"/>
              <w:spacing w:after="0"/>
              <w:jc w:val="both"/>
              <w:rPr>
                <w:rFonts w:asciiTheme="minorHAnsi" w:hAnsiTheme="minorHAnsi" w:cstheme="minorHAnsi"/>
                <w:sz w:val="24"/>
                <w:szCs w:val="24"/>
              </w:rPr>
            </w:pPr>
            <w:r w:rsidRPr="002E550D">
              <w:rPr>
                <w:rFonts w:asciiTheme="minorHAnsi" w:hAnsiTheme="minorHAnsi" w:cstheme="minorHAnsi"/>
                <w:sz w:val="24"/>
                <w:szCs w:val="24"/>
              </w:rPr>
              <w:t>Współczynnik waloryzacji</w:t>
            </w:r>
          </w:p>
        </w:tc>
      </w:tr>
      <w:tr w:rsidR="00666A44" w:rsidRPr="002E550D" w14:paraId="1669F685" w14:textId="77777777" w:rsidTr="007A7F30">
        <w:tc>
          <w:tcPr>
            <w:tcW w:w="567" w:type="dxa"/>
          </w:tcPr>
          <w:p w14:paraId="2D839B7C" w14:textId="77777777" w:rsidR="00666A44" w:rsidRPr="002E550D" w:rsidRDefault="00666A44" w:rsidP="007A7F30">
            <w:pPr>
              <w:suppressAutoHyphens w:val="0"/>
              <w:spacing w:after="0"/>
              <w:rPr>
                <w:rFonts w:asciiTheme="minorHAnsi" w:hAnsiTheme="minorHAnsi" w:cstheme="minorHAnsi"/>
                <w:sz w:val="24"/>
                <w:szCs w:val="24"/>
              </w:rPr>
            </w:pPr>
            <w:r w:rsidRPr="002E550D">
              <w:rPr>
                <w:rFonts w:asciiTheme="minorHAnsi" w:hAnsiTheme="minorHAnsi" w:cstheme="minorHAnsi"/>
                <w:sz w:val="24"/>
                <w:szCs w:val="24"/>
              </w:rPr>
              <w:t>P</w:t>
            </w:r>
          </w:p>
        </w:tc>
        <w:tc>
          <w:tcPr>
            <w:tcW w:w="7512" w:type="dxa"/>
          </w:tcPr>
          <w:p w14:paraId="2CF0A9BB" w14:textId="77777777" w:rsidR="00666A44" w:rsidRPr="002E550D" w:rsidRDefault="00666A44" w:rsidP="00666A44">
            <w:pPr>
              <w:pStyle w:val="Akapitzlist"/>
              <w:numPr>
                <w:ilvl w:val="0"/>
                <w:numId w:val="61"/>
              </w:numPr>
              <w:suppressAutoHyphens w:val="0"/>
              <w:spacing w:after="0" w:line="240" w:lineRule="auto"/>
              <w:ind w:left="320" w:hanging="283"/>
              <w:jc w:val="both"/>
              <w:rPr>
                <w:rFonts w:asciiTheme="minorHAnsi" w:hAnsiTheme="minorHAnsi" w:cstheme="minorHAnsi"/>
                <w:sz w:val="24"/>
                <w:szCs w:val="24"/>
              </w:rPr>
            </w:pPr>
            <w:r w:rsidRPr="002E550D">
              <w:rPr>
                <w:rFonts w:asciiTheme="minorHAnsi" w:hAnsiTheme="minorHAnsi" w:cstheme="minorHAnsi"/>
                <w:sz w:val="24"/>
                <w:szCs w:val="24"/>
              </w:rPr>
              <w:t>Punkty procentowe wzrostu/spadku w stosunku do wysokości tego wskaźnika w miesiącu zawarcia Umowy lub w dniu ostatniej waloryzacji</w:t>
            </w:r>
            <w:r>
              <w:rPr>
                <w:rFonts w:asciiTheme="minorHAnsi" w:hAnsiTheme="minorHAnsi" w:cstheme="minorHAnsi"/>
                <w:sz w:val="24"/>
                <w:szCs w:val="24"/>
              </w:rPr>
              <w:t>;</w:t>
            </w:r>
          </w:p>
          <w:p w14:paraId="27AC41ED" w14:textId="77777777" w:rsidR="00666A44" w:rsidRPr="002E550D" w:rsidRDefault="00666A44" w:rsidP="00666A44">
            <w:pPr>
              <w:pStyle w:val="Akapitzlist"/>
              <w:numPr>
                <w:ilvl w:val="0"/>
                <w:numId w:val="61"/>
              </w:numPr>
              <w:suppressAutoHyphens w:val="0"/>
              <w:spacing w:after="0" w:line="240" w:lineRule="auto"/>
              <w:ind w:left="320" w:hanging="283"/>
              <w:jc w:val="both"/>
              <w:rPr>
                <w:rFonts w:asciiTheme="minorHAnsi" w:hAnsiTheme="minorHAnsi" w:cstheme="minorHAnsi"/>
                <w:sz w:val="24"/>
                <w:szCs w:val="24"/>
              </w:rPr>
            </w:pPr>
            <w:r w:rsidRPr="002E550D">
              <w:rPr>
                <w:rFonts w:asciiTheme="minorHAnsi" w:hAnsiTheme="minorHAnsi" w:cstheme="minorHAnsi"/>
                <w:sz w:val="24"/>
                <w:szCs w:val="24"/>
              </w:rPr>
              <w:t>procentowy wzrost ceny za paliwo w stosunku do ceny obowiązującej w dniu zawarcia umowy lub w dniu ostatniej waloryzacji</w:t>
            </w:r>
          </w:p>
        </w:tc>
      </w:tr>
      <w:tr w:rsidR="00666A44" w:rsidRPr="002E550D" w14:paraId="63842679" w14:textId="77777777" w:rsidTr="007A7F30">
        <w:tc>
          <w:tcPr>
            <w:tcW w:w="567" w:type="dxa"/>
          </w:tcPr>
          <w:p w14:paraId="7A23027D" w14:textId="77777777" w:rsidR="00666A44" w:rsidRPr="002E550D" w:rsidRDefault="00666A44" w:rsidP="007A7F30">
            <w:pPr>
              <w:suppressAutoHyphens w:val="0"/>
              <w:spacing w:after="0"/>
              <w:rPr>
                <w:rFonts w:asciiTheme="minorHAnsi" w:hAnsiTheme="minorHAnsi" w:cstheme="minorHAnsi"/>
                <w:sz w:val="24"/>
                <w:szCs w:val="24"/>
              </w:rPr>
            </w:pPr>
            <w:r w:rsidRPr="002E550D">
              <w:rPr>
                <w:rFonts w:asciiTheme="minorHAnsi" w:hAnsiTheme="minorHAnsi" w:cstheme="minorHAnsi"/>
                <w:sz w:val="24"/>
                <w:szCs w:val="24"/>
              </w:rPr>
              <w:t>0,5</w:t>
            </w:r>
          </w:p>
        </w:tc>
        <w:tc>
          <w:tcPr>
            <w:tcW w:w="7512" w:type="dxa"/>
          </w:tcPr>
          <w:p w14:paraId="2C235BC4" w14:textId="77777777" w:rsidR="00666A44" w:rsidRPr="002E550D" w:rsidRDefault="00666A44" w:rsidP="007A7F30">
            <w:pPr>
              <w:suppressAutoHyphens w:val="0"/>
              <w:spacing w:after="0"/>
              <w:jc w:val="both"/>
              <w:rPr>
                <w:rFonts w:asciiTheme="minorHAnsi" w:hAnsiTheme="minorHAnsi" w:cstheme="minorHAnsi"/>
                <w:sz w:val="24"/>
                <w:szCs w:val="24"/>
              </w:rPr>
            </w:pPr>
            <w:r w:rsidRPr="002E550D">
              <w:rPr>
                <w:rFonts w:asciiTheme="minorHAnsi" w:hAnsiTheme="minorHAnsi" w:cstheme="minorHAnsi"/>
                <w:sz w:val="24"/>
                <w:szCs w:val="24"/>
              </w:rPr>
              <w:t>współczynnik podziału ryzyka</w:t>
            </w:r>
          </w:p>
        </w:tc>
      </w:tr>
    </w:tbl>
    <w:p w14:paraId="5FC4D99B" w14:textId="77777777" w:rsidR="00666A44" w:rsidRDefault="00666A44" w:rsidP="00666A44">
      <w:pPr>
        <w:pStyle w:val="Akapitzlist"/>
        <w:numPr>
          <w:ilvl w:val="3"/>
          <w:numId w:val="59"/>
        </w:numPr>
        <w:suppressAutoHyphens w:val="0"/>
        <w:spacing w:after="0"/>
        <w:ind w:left="284" w:hanging="426"/>
        <w:jc w:val="both"/>
        <w:rPr>
          <w:rFonts w:asciiTheme="minorHAnsi" w:hAnsiTheme="minorHAnsi" w:cstheme="minorHAnsi"/>
          <w:sz w:val="24"/>
          <w:szCs w:val="24"/>
        </w:rPr>
      </w:pPr>
      <w:r w:rsidRPr="002E550D">
        <w:rPr>
          <w:rFonts w:asciiTheme="minorHAnsi" w:hAnsiTheme="minorHAnsi" w:cstheme="minorHAnsi"/>
          <w:sz w:val="24"/>
          <w:szCs w:val="24"/>
        </w:rPr>
        <w:t xml:space="preserve">Waloryzacja dokonywana będzie na pisemny uzasadniony wniosek Wykonawcy złożony wraz z niezbędnymi dokumentami, z których będzie wynikał wpływ zmiany wskaźnika na koszty wykonania zamówienia przez Wykonawcę. Zamawiający ma prawo żądać przedłożenia dodatkowych informacji lub dokumentów potwierdzających powyższą okoliczność. </w:t>
      </w:r>
    </w:p>
    <w:p w14:paraId="1DDCED7F" w14:textId="77777777" w:rsidR="00666A44" w:rsidRPr="00BC61ED" w:rsidRDefault="00666A44" w:rsidP="00666A44">
      <w:pPr>
        <w:pStyle w:val="Akapitzlist"/>
        <w:numPr>
          <w:ilvl w:val="3"/>
          <w:numId w:val="59"/>
        </w:numPr>
        <w:suppressAutoHyphens w:val="0"/>
        <w:spacing w:after="0"/>
        <w:ind w:left="284" w:hanging="426"/>
        <w:jc w:val="both"/>
        <w:rPr>
          <w:rFonts w:asciiTheme="minorHAnsi" w:hAnsiTheme="minorHAnsi" w:cstheme="minorHAnsi"/>
          <w:sz w:val="24"/>
          <w:szCs w:val="24"/>
        </w:rPr>
      </w:pPr>
      <w:r w:rsidRPr="00BC61ED">
        <w:rPr>
          <w:rFonts w:asciiTheme="minorHAnsi" w:hAnsiTheme="minorHAnsi" w:cstheme="minorHAnsi"/>
          <w:sz w:val="24"/>
          <w:szCs w:val="24"/>
        </w:rPr>
        <w:t>Waloryzacja o wskaźnik związany ze wzrostem/spadkiem ceny paliwa dotyczy wyłącznie tej części wynagrodzenia, która jest bezpośrednio związana z zakupem paliwa niezbędnego do realizacji zamówienia. Wykonawca jest zobowiązany udowodnić wysokość kosztów ponoszonych z tytułu zakupu paliwa poprzez przedłożenie stosownych dokumentów.</w:t>
      </w:r>
    </w:p>
    <w:p w14:paraId="3F8FE0FA" w14:textId="77777777" w:rsidR="00666A44" w:rsidRDefault="00666A44" w:rsidP="00666A44">
      <w:pPr>
        <w:pStyle w:val="Akapitzlist"/>
        <w:numPr>
          <w:ilvl w:val="3"/>
          <w:numId w:val="59"/>
        </w:numPr>
        <w:suppressAutoHyphens w:val="0"/>
        <w:spacing w:after="0"/>
        <w:ind w:left="284" w:hanging="426"/>
        <w:jc w:val="both"/>
        <w:rPr>
          <w:rFonts w:asciiTheme="minorHAnsi" w:hAnsiTheme="minorHAnsi" w:cstheme="minorHAnsi"/>
          <w:sz w:val="24"/>
          <w:szCs w:val="24"/>
        </w:rPr>
      </w:pPr>
      <w:r w:rsidRPr="002E550D">
        <w:rPr>
          <w:rFonts w:asciiTheme="minorHAnsi" w:hAnsiTheme="minorHAnsi" w:cstheme="minorHAnsi"/>
          <w:b/>
          <w:bCs/>
          <w:sz w:val="24"/>
          <w:szCs w:val="24"/>
        </w:rPr>
        <w:t xml:space="preserve">Każda ze Stron Umowy może skorzystać z waloryzacji wynagrodzenia wyłącznie na podstawie jednej z przesłanek wskazanych w ust. </w:t>
      </w:r>
      <w:r>
        <w:rPr>
          <w:rFonts w:asciiTheme="minorHAnsi" w:hAnsiTheme="minorHAnsi" w:cstheme="minorHAnsi"/>
          <w:b/>
          <w:bCs/>
          <w:sz w:val="24"/>
          <w:szCs w:val="24"/>
        </w:rPr>
        <w:t xml:space="preserve">2 </w:t>
      </w:r>
      <w:r w:rsidRPr="002E550D">
        <w:rPr>
          <w:rFonts w:asciiTheme="minorHAnsi" w:hAnsiTheme="minorHAnsi" w:cstheme="minorHAnsi"/>
          <w:b/>
          <w:bCs/>
          <w:sz w:val="24"/>
          <w:szCs w:val="24"/>
        </w:rPr>
        <w:t>pkt 1 lub pkt 2.</w:t>
      </w:r>
      <w:r>
        <w:rPr>
          <w:rFonts w:asciiTheme="minorHAnsi" w:hAnsiTheme="minorHAnsi" w:cstheme="minorHAnsi"/>
          <w:sz w:val="24"/>
          <w:szCs w:val="24"/>
        </w:rPr>
        <w:t xml:space="preserve"> </w:t>
      </w:r>
      <w:r w:rsidRPr="002E550D">
        <w:rPr>
          <w:rFonts w:asciiTheme="minorHAnsi" w:hAnsiTheme="minorHAnsi" w:cstheme="minorHAnsi"/>
          <w:sz w:val="24"/>
          <w:szCs w:val="24"/>
        </w:rPr>
        <w:t xml:space="preserve">W przypadku złożenia wniosku o waloryzację wynagrodzenia na podstawie zmiany półrocznego wskaźnika cen towarów i usług konsumpcyjnych (ust. </w:t>
      </w:r>
      <w:r>
        <w:rPr>
          <w:rFonts w:asciiTheme="minorHAnsi" w:hAnsiTheme="minorHAnsi" w:cstheme="minorHAnsi"/>
          <w:sz w:val="24"/>
          <w:szCs w:val="24"/>
        </w:rPr>
        <w:t>2</w:t>
      </w:r>
      <w:r w:rsidRPr="002E550D">
        <w:rPr>
          <w:rFonts w:asciiTheme="minorHAnsi" w:hAnsiTheme="minorHAnsi" w:cstheme="minorHAnsi"/>
          <w:sz w:val="24"/>
          <w:szCs w:val="24"/>
        </w:rPr>
        <w:t xml:space="preserve"> pkt 1), w tym samym okresie nie przysługuje prawo do waloryzacji na podstawie zmiany ceny paliwa (ust. </w:t>
      </w:r>
      <w:r>
        <w:rPr>
          <w:rFonts w:asciiTheme="minorHAnsi" w:hAnsiTheme="minorHAnsi" w:cstheme="minorHAnsi"/>
          <w:sz w:val="24"/>
          <w:szCs w:val="24"/>
        </w:rPr>
        <w:t>2</w:t>
      </w:r>
      <w:r w:rsidRPr="002E550D">
        <w:rPr>
          <w:rFonts w:asciiTheme="minorHAnsi" w:hAnsiTheme="minorHAnsi" w:cstheme="minorHAnsi"/>
          <w:sz w:val="24"/>
          <w:szCs w:val="24"/>
        </w:rPr>
        <w:t xml:space="preserve"> pkt 2), i odwrotnie.</w:t>
      </w:r>
    </w:p>
    <w:p w14:paraId="0DB6A75F" w14:textId="77777777" w:rsidR="00666A44" w:rsidRDefault="00666A44" w:rsidP="00666A44">
      <w:pPr>
        <w:pStyle w:val="Akapitzlist"/>
        <w:numPr>
          <w:ilvl w:val="3"/>
          <w:numId w:val="59"/>
        </w:numPr>
        <w:suppressAutoHyphens w:val="0"/>
        <w:spacing w:after="0"/>
        <w:ind w:left="284" w:hanging="426"/>
        <w:jc w:val="both"/>
        <w:rPr>
          <w:rFonts w:asciiTheme="minorHAnsi" w:hAnsiTheme="minorHAnsi" w:cstheme="minorHAnsi"/>
          <w:sz w:val="24"/>
          <w:szCs w:val="24"/>
        </w:rPr>
      </w:pPr>
      <w:r w:rsidRPr="002E550D">
        <w:rPr>
          <w:rFonts w:asciiTheme="minorHAnsi" w:hAnsiTheme="minorHAnsi" w:cstheme="minorHAnsi"/>
          <w:sz w:val="24"/>
          <w:szCs w:val="24"/>
        </w:rPr>
        <w:t>Wykonawca, którego wynagrodzenie zostało zmienione w terminie 30 dni od daty zawarcia z Zamawiającym aneksu, zobowiązany jest do zmiany wynagrodzenia przysługującego Podwykonawcy.</w:t>
      </w:r>
    </w:p>
    <w:p w14:paraId="333FA51B" w14:textId="28F3814A" w:rsidR="00666A44" w:rsidRPr="002E550D" w:rsidRDefault="00666A44" w:rsidP="00666A44">
      <w:pPr>
        <w:pStyle w:val="Akapitzlist"/>
        <w:numPr>
          <w:ilvl w:val="3"/>
          <w:numId w:val="59"/>
        </w:numPr>
        <w:suppressAutoHyphens w:val="0"/>
        <w:spacing w:after="0"/>
        <w:ind w:left="284" w:hanging="426"/>
        <w:jc w:val="both"/>
        <w:rPr>
          <w:rFonts w:asciiTheme="minorHAnsi" w:hAnsiTheme="minorHAnsi" w:cstheme="minorHAnsi"/>
          <w:sz w:val="24"/>
          <w:szCs w:val="24"/>
        </w:rPr>
      </w:pPr>
      <w:r w:rsidRPr="002E550D">
        <w:rPr>
          <w:rFonts w:asciiTheme="minorHAnsi" w:hAnsiTheme="minorHAnsi" w:cstheme="minorHAnsi"/>
          <w:sz w:val="24"/>
          <w:szCs w:val="24"/>
        </w:rPr>
        <w:t>Maksymalna wartość zmiany wynagrodzenia, jaką dopuszcza Zamawiający w efekcie zastosowania postanowień niniejszego paragrafu wynosi 1</w:t>
      </w:r>
      <w:r w:rsidR="00FE55E5">
        <w:rPr>
          <w:rFonts w:asciiTheme="minorHAnsi" w:hAnsiTheme="minorHAnsi" w:cstheme="minorHAnsi"/>
          <w:sz w:val="24"/>
          <w:szCs w:val="24"/>
        </w:rPr>
        <w:t>0</w:t>
      </w:r>
      <w:r w:rsidRPr="002E550D">
        <w:rPr>
          <w:rFonts w:asciiTheme="minorHAnsi" w:hAnsiTheme="minorHAnsi" w:cstheme="minorHAnsi"/>
          <w:sz w:val="24"/>
          <w:szCs w:val="24"/>
        </w:rPr>
        <w:t xml:space="preserve"> % w stosunku do wartości umowy w zł brutto.</w:t>
      </w:r>
    </w:p>
    <w:p w14:paraId="2BADBC20" w14:textId="77777777" w:rsidR="00666A44" w:rsidRDefault="00666A44" w:rsidP="00666A44"/>
    <w:p w14:paraId="04B882A1" w14:textId="77777777" w:rsidR="00941EC2" w:rsidRPr="00004E9C" w:rsidRDefault="00941EC2" w:rsidP="007D007B">
      <w:pPr>
        <w:spacing w:after="0"/>
        <w:rPr>
          <w:rFonts w:asciiTheme="minorHAnsi" w:eastAsia="Calibri" w:hAnsiTheme="minorHAnsi" w:cstheme="minorHAnsi"/>
          <w:b/>
          <w:bCs/>
          <w:kern w:val="2"/>
          <w:sz w:val="24"/>
          <w:szCs w:val="24"/>
          <w:lang w:eastAsia="hi-IN" w:bidi="hi-IN"/>
        </w:rPr>
      </w:pPr>
    </w:p>
    <w:p w14:paraId="24CF08A4" w14:textId="77777777" w:rsidR="007D007B" w:rsidRPr="00004E9C" w:rsidRDefault="007D007B" w:rsidP="007D007B">
      <w:pPr>
        <w:spacing w:after="0"/>
        <w:rPr>
          <w:rFonts w:asciiTheme="minorHAnsi" w:eastAsia="Calibri" w:hAnsiTheme="minorHAnsi" w:cstheme="minorHAnsi"/>
          <w:b/>
          <w:bCs/>
          <w:kern w:val="2"/>
          <w:sz w:val="24"/>
          <w:szCs w:val="24"/>
          <w:lang w:eastAsia="hi-IN" w:bidi="hi-IN"/>
        </w:rPr>
      </w:pPr>
    </w:p>
    <w:p w14:paraId="358B4CE0" w14:textId="1937A67A" w:rsidR="007D007B" w:rsidRPr="00004E9C" w:rsidRDefault="007D007B" w:rsidP="006B5C34">
      <w:pPr>
        <w:pStyle w:val="Paragrafyumowy"/>
      </w:pPr>
      <w:r w:rsidRPr="00004E9C">
        <w:rPr>
          <w:rFonts w:eastAsia="Times New Roman"/>
        </w:rPr>
        <w:t xml:space="preserve">§ </w:t>
      </w:r>
      <w:r w:rsidR="003B3463">
        <w:rPr>
          <w:rFonts w:eastAsia="Times New Roman"/>
        </w:rPr>
        <w:t>19</w:t>
      </w:r>
    </w:p>
    <w:p w14:paraId="3C110A49" w14:textId="77777777" w:rsidR="007D007B" w:rsidRPr="00004E9C" w:rsidRDefault="007D007B" w:rsidP="006B5C34">
      <w:pPr>
        <w:pStyle w:val="Paragrafyumowy"/>
      </w:pPr>
      <w:r w:rsidRPr="00004E9C">
        <w:rPr>
          <w:rFonts w:eastAsia="Times New Roman"/>
        </w:rPr>
        <w:t>PODWYKONAWCY</w:t>
      </w:r>
    </w:p>
    <w:p w14:paraId="74C47559" w14:textId="77777777" w:rsidR="007D007B" w:rsidRPr="00004E9C" w:rsidRDefault="007D007B" w:rsidP="00BB6314">
      <w:pPr>
        <w:pStyle w:val="Akapitzlist"/>
        <w:widowControl w:val="0"/>
        <w:numPr>
          <w:ilvl w:val="0"/>
          <w:numId w:val="29"/>
        </w:numPr>
        <w:suppressAutoHyphens w:val="0"/>
        <w:autoSpaceDE w:val="0"/>
        <w:spacing w:after="160"/>
        <w:ind w:left="284" w:hanging="284"/>
        <w:contextualSpacing/>
        <w:jc w:val="both"/>
        <w:rPr>
          <w:rFonts w:asciiTheme="minorHAnsi" w:hAnsiTheme="minorHAnsi" w:cstheme="minorHAnsi"/>
          <w:bCs/>
          <w:sz w:val="24"/>
          <w:szCs w:val="24"/>
        </w:rPr>
      </w:pPr>
      <w:r w:rsidRPr="00004E9C">
        <w:rPr>
          <w:rFonts w:asciiTheme="minorHAnsi" w:hAnsiTheme="minorHAnsi" w:cstheme="minorHAnsi"/>
          <w:bCs/>
          <w:sz w:val="24"/>
          <w:szCs w:val="24"/>
        </w:rPr>
        <w:t>Wykonawca może powierzyć wykonanie części przedmiotu niniejszej umowy podwykonawcy.</w:t>
      </w:r>
    </w:p>
    <w:p w14:paraId="2FD6C793" w14:textId="77777777" w:rsidR="007D007B" w:rsidRPr="00004E9C" w:rsidRDefault="007D007B" w:rsidP="00BB6314">
      <w:pPr>
        <w:pStyle w:val="Akapitzlist"/>
        <w:widowControl w:val="0"/>
        <w:numPr>
          <w:ilvl w:val="0"/>
          <w:numId w:val="29"/>
        </w:numPr>
        <w:suppressAutoHyphens w:val="0"/>
        <w:autoSpaceDE w:val="0"/>
        <w:spacing w:after="160"/>
        <w:ind w:left="284" w:hanging="284"/>
        <w:contextualSpacing/>
        <w:jc w:val="both"/>
        <w:rPr>
          <w:rFonts w:asciiTheme="minorHAnsi" w:hAnsiTheme="minorHAnsi" w:cstheme="minorHAnsi"/>
          <w:bCs/>
          <w:sz w:val="24"/>
          <w:szCs w:val="24"/>
        </w:rPr>
      </w:pPr>
      <w:r w:rsidRPr="00004E9C">
        <w:rPr>
          <w:rFonts w:asciiTheme="minorHAnsi" w:hAnsiTheme="minorHAnsi" w:cstheme="minorHAnsi"/>
          <w:bCs/>
          <w:sz w:val="24"/>
          <w:szCs w:val="24"/>
        </w:rPr>
        <w:t>Powierzenie wykonania części zamówienia podwykonawcom nie zwalnia wykonawcy z odpowiedzialności za należyte wykonanie tego zamówienia.</w:t>
      </w:r>
    </w:p>
    <w:p w14:paraId="5DB33023" w14:textId="77777777" w:rsidR="007D007B" w:rsidRPr="00004E9C" w:rsidRDefault="007D007B" w:rsidP="00BB6314">
      <w:pPr>
        <w:pStyle w:val="Akapitzlist"/>
        <w:widowControl w:val="0"/>
        <w:numPr>
          <w:ilvl w:val="0"/>
          <w:numId w:val="29"/>
        </w:numPr>
        <w:suppressAutoHyphens w:val="0"/>
        <w:autoSpaceDE w:val="0"/>
        <w:spacing w:after="160"/>
        <w:ind w:left="284" w:hanging="284"/>
        <w:contextualSpacing/>
        <w:jc w:val="both"/>
        <w:rPr>
          <w:rFonts w:asciiTheme="minorHAnsi" w:hAnsiTheme="minorHAnsi" w:cstheme="minorHAnsi"/>
          <w:bCs/>
          <w:sz w:val="24"/>
          <w:szCs w:val="24"/>
        </w:rPr>
      </w:pPr>
      <w:r w:rsidRPr="00004E9C">
        <w:rPr>
          <w:rFonts w:asciiTheme="minorHAnsi" w:hAnsiTheme="minorHAnsi" w:cstheme="minorHAnsi"/>
          <w:bCs/>
          <w:sz w:val="24"/>
          <w:szCs w:val="24"/>
        </w:rPr>
        <w:t>Umowa o podwykonawstwo nie może zawierać postanowień kształtujących prawa i obowiązki podwykonawcy, w zakresie kar umownych oraz postanowień dotyczących warunków wypłaty wynagrodzenia , w sposób dla podwykonawcy mniej korzystny niż prawa i obowiązki Wykonawcy, ukształtowane w niniejszej umowie</w:t>
      </w:r>
    </w:p>
    <w:p w14:paraId="3E4A9179" w14:textId="77777777" w:rsidR="007D007B" w:rsidRPr="00004E9C" w:rsidRDefault="007D007B" w:rsidP="00BB6314">
      <w:pPr>
        <w:pStyle w:val="Akapitzlist"/>
        <w:widowControl w:val="0"/>
        <w:numPr>
          <w:ilvl w:val="0"/>
          <w:numId w:val="29"/>
        </w:numPr>
        <w:suppressAutoHyphens w:val="0"/>
        <w:autoSpaceDE w:val="0"/>
        <w:spacing w:after="160"/>
        <w:ind w:left="284" w:hanging="284"/>
        <w:contextualSpacing/>
        <w:jc w:val="both"/>
        <w:rPr>
          <w:rFonts w:asciiTheme="minorHAnsi" w:hAnsiTheme="minorHAnsi" w:cstheme="minorHAnsi"/>
          <w:bCs/>
          <w:sz w:val="24"/>
          <w:szCs w:val="24"/>
        </w:rPr>
      </w:pPr>
      <w:r w:rsidRPr="00004E9C">
        <w:rPr>
          <w:rFonts w:asciiTheme="minorHAnsi" w:hAnsiTheme="minorHAnsi" w:cstheme="minorHAnsi"/>
          <w:sz w:val="24"/>
          <w:szCs w:val="24"/>
        </w:rPr>
        <w:t xml:space="preserve">Powierzenie wykonania pracy osobie trzeciej może nastąpić jedynie za uprzednią zgodą Zamawiającego. Zamawiający zaakceptuje Podwykonawcę tylko wtedy, gdy kwalifikacje </w:t>
      </w:r>
      <w:r w:rsidRPr="00004E9C">
        <w:rPr>
          <w:rFonts w:asciiTheme="minorHAnsi" w:hAnsiTheme="minorHAnsi" w:cstheme="minorHAnsi"/>
          <w:sz w:val="24"/>
          <w:szCs w:val="24"/>
        </w:rPr>
        <w:br/>
        <w:t>i doświadczenie Podwykonawcy będzie odpowiednie do zakresu prac przewidzianych do podzlecenia.</w:t>
      </w:r>
    </w:p>
    <w:p w14:paraId="4DBB91DE" w14:textId="77777777" w:rsidR="007D007B" w:rsidRPr="00004E9C" w:rsidRDefault="007D007B" w:rsidP="00BB6314">
      <w:pPr>
        <w:pStyle w:val="Akapitzlist"/>
        <w:widowControl w:val="0"/>
        <w:numPr>
          <w:ilvl w:val="0"/>
          <w:numId w:val="29"/>
        </w:numPr>
        <w:suppressAutoHyphens w:val="0"/>
        <w:autoSpaceDE w:val="0"/>
        <w:spacing w:after="160"/>
        <w:ind w:left="284" w:hanging="284"/>
        <w:contextualSpacing/>
        <w:jc w:val="both"/>
        <w:rPr>
          <w:rFonts w:asciiTheme="minorHAnsi" w:hAnsiTheme="minorHAnsi" w:cstheme="minorHAnsi"/>
          <w:bCs/>
          <w:sz w:val="24"/>
          <w:szCs w:val="24"/>
        </w:rPr>
      </w:pPr>
      <w:r w:rsidRPr="00004E9C">
        <w:rPr>
          <w:rFonts w:asciiTheme="minorHAnsi" w:hAnsiTheme="minorHAnsi" w:cstheme="minorHAnsi"/>
          <w:sz w:val="24"/>
          <w:szCs w:val="24"/>
        </w:rPr>
        <w:t>Wykonawca odpowiada za działania Podwykonawców jak za własne. Wykonawca zapewnia, że Podwykonawcy będą przestrzegać wszelkich postanowień Umowy.</w:t>
      </w:r>
    </w:p>
    <w:p w14:paraId="2FD7D35B" w14:textId="77777777" w:rsidR="007D007B" w:rsidRPr="00004E9C" w:rsidRDefault="007D007B" w:rsidP="00BB6314">
      <w:pPr>
        <w:pStyle w:val="Akapitzlist"/>
        <w:widowControl w:val="0"/>
        <w:numPr>
          <w:ilvl w:val="0"/>
          <w:numId w:val="29"/>
        </w:numPr>
        <w:suppressAutoHyphens w:val="0"/>
        <w:autoSpaceDE w:val="0"/>
        <w:spacing w:after="160"/>
        <w:ind w:left="284" w:hanging="284"/>
        <w:contextualSpacing/>
        <w:jc w:val="both"/>
        <w:rPr>
          <w:rFonts w:asciiTheme="minorHAnsi" w:hAnsiTheme="minorHAnsi" w:cstheme="minorHAnsi"/>
          <w:bCs/>
          <w:sz w:val="24"/>
          <w:szCs w:val="24"/>
        </w:rPr>
      </w:pPr>
      <w:r w:rsidRPr="00004E9C">
        <w:rPr>
          <w:rFonts w:asciiTheme="minorHAnsi" w:hAnsiTheme="minorHAnsi" w:cstheme="minorHAnsi"/>
          <w:sz w:val="24"/>
          <w:szCs w:val="24"/>
        </w:rPr>
        <w:t>Zamawiający nie odpowiada za jakiekolwiek zobowiązania Wykonawcy wobec Podwykonawców, jak również za zobowiązania Podwykonawców wobec osób trzecich.</w:t>
      </w:r>
    </w:p>
    <w:p w14:paraId="05D41E82" w14:textId="77777777" w:rsidR="007D007B" w:rsidRPr="00004E9C" w:rsidRDefault="007D007B" w:rsidP="00BB6314">
      <w:pPr>
        <w:pStyle w:val="Akapitzlist"/>
        <w:widowControl w:val="0"/>
        <w:numPr>
          <w:ilvl w:val="0"/>
          <w:numId w:val="29"/>
        </w:numPr>
        <w:spacing w:after="0"/>
        <w:ind w:left="284" w:hanging="284"/>
        <w:jc w:val="both"/>
        <w:rPr>
          <w:rFonts w:asciiTheme="minorHAnsi" w:hAnsiTheme="minorHAnsi" w:cstheme="minorHAnsi"/>
          <w:sz w:val="24"/>
          <w:szCs w:val="24"/>
        </w:rPr>
      </w:pPr>
      <w:r w:rsidRPr="00004E9C">
        <w:rPr>
          <w:rFonts w:asciiTheme="minorHAnsi" w:hAnsiTheme="minorHAnsi" w:cstheme="minorHAnsi"/>
          <w:sz w:val="24"/>
          <w:szCs w:val="24"/>
        </w:rPr>
        <w:t>W przypadku stwierdzenia naruszeń w zakresie umów o podwykonawstwo Zamawiający naliczy kary umowne określone w § 13.</w:t>
      </w:r>
    </w:p>
    <w:p w14:paraId="35A3098A" w14:textId="77777777" w:rsidR="007D007B" w:rsidRPr="00004E9C" w:rsidRDefault="007D007B" w:rsidP="007D007B">
      <w:pPr>
        <w:spacing w:after="0"/>
        <w:rPr>
          <w:rFonts w:asciiTheme="minorHAnsi" w:eastAsia="Times New Roman" w:hAnsiTheme="minorHAnsi" w:cstheme="minorHAnsi"/>
          <w:b/>
          <w:sz w:val="24"/>
          <w:szCs w:val="24"/>
          <w:lang w:eastAsia="pl-PL"/>
        </w:rPr>
      </w:pPr>
    </w:p>
    <w:p w14:paraId="4AB1C255" w14:textId="4D1E6F90" w:rsidR="007D007B" w:rsidRPr="00004E9C" w:rsidRDefault="007D007B" w:rsidP="006B5C34">
      <w:pPr>
        <w:pStyle w:val="Paragrafyumowy"/>
      </w:pPr>
      <w:r w:rsidRPr="00004E9C">
        <w:t xml:space="preserve">§ </w:t>
      </w:r>
      <w:r w:rsidR="00F06953">
        <w:t>2</w:t>
      </w:r>
      <w:r w:rsidR="003B3463">
        <w:t>0</w:t>
      </w:r>
    </w:p>
    <w:p w14:paraId="2079107F" w14:textId="77777777" w:rsidR="007D007B" w:rsidRPr="00004E9C" w:rsidRDefault="007D007B" w:rsidP="006B5C34">
      <w:pPr>
        <w:pStyle w:val="Paragrafyumowy"/>
      </w:pPr>
      <w:r w:rsidRPr="00004E9C">
        <w:t>ROZSTRZYGANIE SPORÓW</w:t>
      </w:r>
    </w:p>
    <w:p w14:paraId="5F7A94E7" w14:textId="77777777" w:rsidR="007D007B" w:rsidRPr="00004E9C" w:rsidRDefault="007D007B" w:rsidP="007D007B">
      <w:pPr>
        <w:spacing w:after="0"/>
        <w:jc w:val="both"/>
        <w:rPr>
          <w:rFonts w:asciiTheme="minorHAnsi" w:hAnsiTheme="minorHAnsi" w:cstheme="minorHAnsi"/>
          <w:sz w:val="24"/>
          <w:szCs w:val="24"/>
        </w:rPr>
      </w:pPr>
      <w:r w:rsidRPr="00004E9C">
        <w:rPr>
          <w:rFonts w:asciiTheme="minorHAnsi" w:hAnsiTheme="minorHAnsi" w:cstheme="minorHAnsi"/>
          <w:sz w:val="24"/>
          <w:szCs w:val="24"/>
        </w:rPr>
        <w:t>Spory jakie mogą wyniknąć z realizacji niniejszej umowy, strony poddają rozstrzygnięciu sądu powszechnego właściwego dla siedziby Zamawiającego.</w:t>
      </w:r>
      <w:bookmarkStart w:id="11" w:name="_Hlk512437809"/>
    </w:p>
    <w:p w14:paraId="6B5D5E95" w14:textId="77777777" w:rsidR="007D007B" w:rsidRPr="00004E9C" w:rsidRDefault="007D007B" w:rsidP="007D007B">
      <w:pPr>
        <w:pStyle w:val="Bezodstpw1"/>
        <w:spacing w:line="276" w:lineRule="auto"/>
        <w:rPr>
          <w:rFonts w:asciiTheme="minorHAnsi" w:hAnsiTheme="minorHAnsi" w:cstheme="minorHAnsi"/>
          <w:b/>
          <w:sz w:val="24"/>
          <w:szCs w:val="24"/>
        </w:rPr>
      </w:pPr>
    </w:p>
    <w:p w14:paraId="780276E2" w14:textId="68FD241F" w:rsidR="007D007B" w:rsidRPr="00004E9C" w:rsidRDefault="007D007B" w:rsidP="006B5C34">
      <w:pPr>
        <w:pStyle w:val="Paragrafyumowy"/>
      </w:pPr>
      <w:r w:rsidRPr="00004E9C">
        <w:t xml:space="preserve">§ </w:t>
      </w:r>
      <w:r w:rsidR="00F06953">
        <w:t>2</w:t>
      </w:r>
      <w:r w:rsidR="003B3463">
        <w:t>1</w:t>
      </w:r>
    </w:p>
    <w:p w14:paraId="1197A694" w14:textId="77777777" w:rsidR="007D007B" w:rsidRPr="00004E9C" w:rsidRDefault="007D007B" w:rsidP="006B5C34">
      <w:pPr>
        <w:pStyle w:val="Paragrafyumowy"/>
      </w:pPr>
      <w:r w:rsidRPr="00004E9C">
        <w:t>SPRAWY NIEUREGULOWANE</w:t>
      </w:r>
    </w:p>
    <w:p w14:paraId="446DE7B2" w14:textId="29AC94A8" w:rsidR="007D007B" w:rsidRPr="00833B2A" w:rsidRDefault="007D007B" w:rsidP="00833B2A">
      <w:pPr>
        <w:pStyle w:val="Bezodstpw1"/>
        <w:spacing w:line="276" w:lineRule="auto"/>
        <w:jc w:val="both"/>
        <w:rPr>
          <w:rFonts w:asciiTheme="minorHAnsi" w:hAnsiTheme="minorHAnsi" w:cstheme="minorHAnsi"/>
          <w:sz w:val="24"/>
          <w:szCs w:val="24"/>
        </w:rPr>
      </w:pPr>
      <w:r w:rsidRPr="00004E9C">
        <w:rPr>
          <w:rFonts w:asciiTheme="minorHAnsi" w:hAnsiTheme="minorHAnsi" w:cstheme="minorHAnsi"/>
          <w:sz w:val="24"/>
          <w:szCs w:val="24"/>
        </w:rPr>
        <w:t>W sprawach nieuregulowanych niniejszą umową, zastosowanie mają przepisy Kodeksu Cywilnego oraz ustawy Prawo Zamówień Publicznych.</w:t>
      </w:r>
      <w:bookmarkEnd w:id="11"/>
    </w:p>
    <w:p w14:paraId="475E6837" w14:textId="77777777" w:rsidR="007D007B" w:rsidRPr="00004E9C" w:rsidRDefault="007D007B" w:rsidP="007D007B">
      <w:pPr>
        <w:spacing w:after="0"/>
        <w:rPr>
          <w:rFonts w:asciiTheme="minorHAnsi" w:hAnsiTheme="minorHAnsi" w:cstheme="minorHAnsi"/>
          <w:b/>
          <w:sz w:val="24"/>
          <w:szCs w:val="24"/>
        </w:rPr>
      </w:pPr>
    </w:p>
    <w:p w14:paraId="0BD0DA94" w14:textId="3BD10D9F" w:rsidR="007D007B" w:rsidRPr="00004E9C" w:rsidRDefault="007D007B" w:rsidP="006B5C34">
      <w:pPr>
        <w:pStyle w:val="Paragrafyumowy"/>
      </w:pPr>
      <w:r w:rsidRPr="00004E9C">
        <w:t>§ 2</w:t>
      </w:r>
      <w:r w:rsidR="003B3463">
        <w:t>2</w:t>
      </w:r>
    </w:p>
    <w:p w14:paraId="665E1603" w14:textId="77777777" w:rsidR="007D007B" w:rsidRPr="00004E9C" w:rsidRDefault="007D007B" w:rsidP="006B5C34">
      <w:pPr>
        <w:pStyle w:val="Paragrafyumowy"/>
      </w:pPr>
      <w:r w:rsidRPr="00004E9C">
        <w:t>EGZEMPLARZE</w:t>
      </w:r>
    </w:p>
    <w:p w14:paraId="427F5E69" w14:textId="77777777" w:rsidR="007D007B" w:rsidRPr="00004E9C" w:rsidRDefault="007D007B" w:rsidP="007D007B">
      <w:pPr>
        <w:pStyle w:val="Akapitzlist1"/>
        <w:numPr>
          <w:ilvl w:val="0"/>
          <w:numId w:val="13"/>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Umowa została sporządzona w trzech jednobrzmiących egzemplarzach. Dwa egzemplarze dla Zamawiającego i jeden dla Wykonawcy.</w:t>
      </w:r>
    </w:p>
    <w:p w14:paraId="2B55BC82" w14:textId="77777777" w:rsidR="007D007B" w:rsidRPr="00004E9C" w:rsidRDefault="007D007B" w:rsidP="007D007B">
      <w:pPr>
        <w:pStyle w:val="Akapitzlist1"/>
        <w:numPr>
          <w:ilvl w:val="0"/>
          <w:numId w:val="13"/>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 xml:space="preserve">Opis przedmiotu zamówienia stanowi Załącznik nr 1 do niniejszej umowy. </w:t>
      </w:r>
    </w:p>
    <w:p w14:paraId="132DA351" w14:textId="77777777" w:rsidR="007D007B" w:rsidRPr="00004E9C" w:rsidRDefault="007D007B" w:rsidP="007D007B">
      <w:pPr>
        <w:pStyle w:val="Akapitzlist1"/>
        <w:numPr>
          <w:ilvl w:val="0"/>
          <w:numId w:val="13"/>
        </w:numPr>
        <w:spacing w:after="0"/>
        <w:ind w:left="426"/>
        <w:jc w:val="both"/>
        <w:rPr>
          <w:rFonts w:asciiTheme="minorHAnsi" w:hAnsiTheme="minorHAnsi" w:cstheme="minorHAnsi"/>
          <w:sz w:val="24"/>
          <w:szCs w:val="24"/>
        </w:rPr>
      </w:pPr>
      <w:r w:rsidRPr="00004E9C">
        <w:rPr>
          <w:rFonts w:asciiTheme="minorHAnsi" w:hAnsiTheme="minorHAnsi" w:cstheme="minorHAnsi"/>
          <w:sz w:val="24"/>
          <w:szCs w:val="24"/>
        </w:rPr>
        <w:t>Umowa powierzenia przetwarzania danych osobowych stanowi załącznik nr 2 do niniejszej umowy.</w:t>
      </w:r>
    </w:p>
    <w:p w14:paraId="58DF16F7" w14:textId="77777777" w:rsidR="007D007B" w:rsidRPr="00004E9C" w:rsidRDefault="007D007B" w:rsidP="007D007B">
      <w:pPr>
        <w:spacing w:after="0"/>
        <w:rPr>
          <w:rFonts w:asciiTheme="minorHAnsi" w:hAnsiTheme="minorHAnsi" w:cstheme="minorHAnsi"/>
          <w:b/>
          <w:sz w:val="24"/>
          <w:szCs w:val="24"/>
        </w:rPr>
      </w:pPr>
    </w:p>
    <w:p w14:paraId="0180F8F2" w14:textId="77777777" w:rsidR="007D007B" w:rsidRPr="00004E9C" w:rsidRDefault="007D007B" w:rsidP="007D007B">
      <w:pPr>
        <w:spacing w:after="0"/>
        <w:rPr>
          <w:rFonts w:asciiTheme="minorHAnsi" w:hAnsiTheme="minorHAnsi" w:cstheme="minorHAnsi"/>
          <w:b/>
          <w:sz w:val="24"/>
          <w:szCs w:val="24"/>
        </w:rPr>
      </w:pPr>
    </w:p>
    <w:p w14:paraId="4BDB0F04" w14:textId="77777777" w:rsidR="007D007B" w:rsidRPr="00004E9C" w:rsidRDefault="007D007B" w:rsidP="007D007B">
      <w:pPr>
        <w:spacing w:after="0"/>
        <w:rPr>
          <w:rFonts w:asciiTheme="minorHAnsi" w:hAnsiTheme="minorHAnsi" w:cstheme="minorHAnsi"/>
          <w:b/>
          <w:sz w:val="24"/>
          <w:szCs w:val="24"/>
        </w:rPr>
      </w:pPr>
    </w:p>
    <w:p w14:paraId="2DDBE1A6" w14:textId="77777777" w:rsidR="007D007B" w:rsidRPr="00004E9C" w:rsidRDefault="007D007B" w:rsidP="007D007B">
      <w:pPr>
        <w:spacing w:after="0"/>
        <w:rPr>
          <w:rFonts w:asciiTheme="minorHAnsi" w:hAnsiTheme="minorHAnsi" w:cstheme="minorHAnsi"/>
          <w:b/>
          <w:sz w:val="24"/>
          <w:szCs w:val="24"/>
        </w:rPr>
      </w:pPr>
    </w:p>
    <w:p w14:paraId="676C7066" w14:textId="77777777" w:rsidR="007D007B" w:rsidRPr="00004E9C" w:rsidRDefault="007D007B" w:rsidP="007D007B">
      <w:pPr>
        <w:tabs>
          <w:tab w:val="left" w:leader="dot" w:pos="2835"/>
          <w:tab w:val="center" w:pos="6237"/>
          <w:tab w:val="left" w:leader="dot" w:pos="9072"/>
        </w:tabs>
        <w:spacing w:after="0"/>
        <w:jc w:val="both"/>
        <w:rPr>
          <w:rFonts w:asciiTheme="minorHAnsi" w:hAnsiTheme="minorHAnsi" w:cstheme="minorHAnsi"/>
          <w:sz w:val="24"/>
          <w:szCs w:val="24"/>
        </w:rPr>
      </w:pPr>
      <w:r w:rsidRPr="00004E9C">
        <w:rPr>
          <w:rFonts w:asciiTheme="minorHAnsi" w:hAnsiTheme="minorHAnsi" w:cstheme="minorHAnsi"/>
          <w:sz w:val="24"/>
          <w:szCs w:val="24"/>
        </w:rPr>
        <w:tab/>
      </w:r>
      <w:r w:rsidRPr="00004E9C">
        <w:rPr>
          <w:rFonts w:asciiTheme="minorHAnsi" w:hAnsiTheme="minorHAnsi" w:cstheme="minorHAnsi"/>
          <w:sz w:val="24"/>
          <w:szCs w:val="24"/>
        </w:rPr>
        <w:tab/>
      </w:r>
      <w:r w:rsidRPr="00004E9C">
        <w:rPr>
          <w:rFonts w:asciiTheme="minorHAnsi" w:hAnsiTheme="minorHAnsi" w:cstheme="minorHAnsi"/>
          <w:sz w:val="24"/>
          <w:szCs w:val="24"/>
        </w:rPr>
        <w:tab/>
      </w:r>
    </w:p>
    <w:p w14:paraId="4620E3C1" w14:textId="77777777" w:rsidR="007D007B" w:rsidRPr="00004E9C" w:rsidRDefault="007D007B" w:rsidP="007D007B">
      <w:pPr>
        <w:spacing w:after="0"/>
        <w:ind w:firstLine="709"/>
        <w:jc w:val="both"/>
        <w:rPr>
          <w:rFonts w:asciiTheme="minorHAnsi" w:hAnsiTheme="minorHAnsi" w:cstheme="minorHAnsi"/>
          <w:sz w:val="24"/>
          <w:szCs w:val="24"/>
        </w:rPr>
      </w:pPr>
      <w:r w:rsidRPr="00004E9C">
        <w:rPr>
          <w:rFonts w:asciiTheme="minorHAnsi" w:hAnsiTheme="minorHAnsi" w:cstheme="minorHAnsi"/>
          <w:b/>
          <w:sz w:val="24"/>
          <w:szCs w:val="24"/>
        </w:rPr>
        <w:t>ZAMAWIAJĄCY</w:t>
      </w:r>
      <w:r w:rsidRPr="00004E9C">
        <w:rPr>
          <w:rFonts w:asciiTheme="minorHAnsi" w:hAnsiTheme="minorHAnsi" w:cstheme="minorHAnsi"/>
          <w:b/>
          <w:sz w:val="24"/>
          <w:szCs w:val="24"/>
        </w:rPr>
        <w:tab/>
      </w:r>
      <w:r w:rsidRPr="00004E9C">
        <w:rPr>
          <w:rFonts w:asciiTheme="minorHAnsi" w:hAnsiTheme="minorHAnsi" w:cstheme="minorHAnsi"/>
          <w:b/>
          <w:sz w:val="24"/>
          <w:szCs w:val="24"/>
        </w:rPr>
        <w:tab/>
      </w:r>
      <w:r w:rsidRPr="00004E9C">
        <w:rPr>
          <w:rFonts w:asciiTheme="minorHAnsi" w:hAnsiTheme="minorHAnsi" w:cstheme="minorHAnsi"/>
          <w:b/>
          <w:sz w:val="24"/>
          <w:szCs w:val="24"/>
        </w:rPr>
        <w:tab/>
      </w:r>
      <w:r w:rsidRPr="00004E9C">
        <w:rPr>
          <w:rFonts w:asciiTheme="minorHAnsi" w:hAnsiTheme="minorHAnsi" w:cstheme="minorHAnsi"/>
          <w:b/>
          <w:sz w:val="24"/>
          <w:szCs w:val="24"/>
        </w:rPr>
        <w:tab/>
      </w:r>
      <w:r w:rsidRPr="00004E9C">
        <w:rPr>
          <w:rFonts w:asciiTheme="minorHAnsi" w:hAnsiTheme="minorHAnsi" w:cstheme="minorHAnsi"/>
          <w:b/>
          <w:sz w:val="24"/>
          <w:szCs w:val="24"/>
        </w:rPr>
        <w:tab/>
      </w:r>
      <w:r w:rsidRPr="00004E9C">
        <w:rPr>
          <w:rFonts w:asciiTheme="minorHAnsi" w:hAnsiTheme="minorHAnsi" w:cstheme="minorHAnsi"/>
          <w:b/>
          <w:sz w:val="24"/>
          <w:szCs w:val="24"/>
        </w:rPr>
        <w:tab/>
      </w:r>
      <w:r w:rsidRPr="00004E9C">
        <w:rPr>
          <w:rFonts w:asciiTheme="minorHAnsi" w:hAnsiTheme="minorHAnsi" w:cstheme="minorHAnsi"/>
          <w:b/>
          <w:sz w:val="24"/>
          <w:szCs w:val="24"/>
        </w:rPr>
        <w:tab/>
        <w:t>WYKONAWCA</w:t>
      </w:r>
    </w:p>
    <w:p w14:paraId="76CE2FC3" w14:textId="77777777" w:rsidR="007D007B" w:rsidRPr="00004E9C" w:rsidRDefault="007D007B" w:rsidP="007D007B">
      <w:pPr>
        <w:spacing w:after="0"/>
        <w:rPr>
          <w:rFonts w:asciiTheme="minorHAnsi" w:hAnsiTheme="minorHAnsi" w:cstheme="minorHAnsi"/>
          <w:sz w:val="24"/>
          <w:szCs w:val="24"/>
        </w:rPr>
      </w:pPr>
      <w:r w:rsidRPr="00004E9C">
        <w:rPr>
          <w:rFonts w:asciiTheme="minorHAnsi" w:eastAsia="Arial" w:hAnsiTheme="minorHAnsi" w:cstheme="minorHAnsi"/>
          <w:sz w:val="24"/>
          <w:szCs w:val="24"/>
        </w:rPr>
        <w:t xml:space="preserve">                                                    </w:t>
      </w:r>
      <w:r w:rsidRPr="00004E9C">
        <w:rPr>
          <w:rFonts w:asciiTheme="minorHAnsi" w:hAnsiTheme="minorHAnsi" w:cstheme="minorHAnsi"/>
          <w:sz w:val="24"/>
          <w:szCs w:val="24"/>
        </w:rPr>
        <w:tab/>
        <w:t>………………………</w:t>
      </w:r>
    </w:p>
    <w:p w14:paraId="5F0B4512" w14:textId="77777777" w:rsidR="007D007B" w:rsidRPr="00004E9C" w:rsidRDefault="007D007B" w:rsidP="007D007B">
      <w:pPr>
        <w:spacing w:after="0"/>
        <w:jc w:val="center"/>
        <w:rPr>
          <w:rFonts w:asciiTheme="minorHAnsi" w:hAnsiTheme="minorHAnsi" w:cstheme="minorHAnsi"/>
          <w:sz w:val="24"/>
          <w:szCs w:val="24"/>
        </w:rPr>
      </w:pPr>
      <w:r w:rsidRPr="00004E9C">
        <w:rPr>
          <w:rFonts w:asciiTheme="minorHAnsi" w:hAnsiTheme="minorHAnsi" w:cstheme="minorHAnsi"/>
          <w:b/>
          <w:sz w:val="24"/>
          <w:szCs w:val="24"/>
        </w:rPr>
        <w:t>KONTRASYGNATA</w:t>
      </w:r>
    </w:p>
    <w:p w14:paraId="4E65BFD8" w14:textId="77777777" w:rsidR="007D007B" w:rsidRPr="00004E9C" w:rsidRDefault="007D007B" w:rsidP="007D007B">
      <w:pPr>
        <w:rPr>
          <w:rFonts w:asciiTheme="minorHAnsi" w:hAnsiTheme="minorHAnsi" w:cstheme="minorHAnsi"/>
          <w:sz w:val="24"/>
          <w:szCs w:val="24"/>
        </w:rPr>
      </w:pPr>
    </w:p>
    <w:p w14:paraId="307DA86C" w14:textId="77777777" w:rsidR="007D007B" w:rsidRPr="00004E9C" w:rsidRDefault="007D007B" w:rsidP="007D007B">
      <w:pPr>
        <w:rPr>
          <w:rFonts w:asciiTheme="minorHAnsi" w:hAnsiTheme="minorHAnsi" w:cstheme="minorHAnsi"/>
          <w:sz w:val="24"/>
          <w:szCs w:val="24"/>
        </w:rPr>
      </w:pPr>
    </w:p>
    <w:p w14:paraId="039A7F54" w14:textId="77777777" w:rsidR="006A0BE0" w:rsidRPr="00004E9C" w:rsidRDefault="006A0BE0">
      <w:pPr>
        <w:rPr>
          <w:rFonts w:asciiTheme="minorHAnsi" w:hAnsiTheme="minorHAnsi" w:cstheme="minorHAnsi"/>
        </w:rPr>
      </w:pPr>
    </w:p>
    <w:sectPr w:rsidR="006A0BE0" w:rsidRPr="00004E9C">
      <w:headerReference w:type="default" r:id="rId11"/>
      <w:footerReference w:type="default" r:id="rId12"/>
      <w:pgSz w:w="11906" w:h="16838"/>
      <w:pgMar w:top="1417" w:right="1417" w:bottom="1135" w:left="1417"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485A49" w14:textId="77777777" w:rsidR="008803F7" w:rsidRDefault="008803F7">
      <w:pPr>
        <w:spacing w:after="0" w:line="240" w:lineRule="auto"/>
      </w:pPr>
      <w:r>
        <w:separator/>
      </w:r>
    </w:p>
  </w:endnote>
  <w:endnote w:type="continuationSeparator" w:id="0">
    <w:p w14:paraId="4C9F28B4" w14:textId="77777777" w:rsidR="008803F7" w:rsidRDefault="00880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MS">
    <w:charset w:val="00"/>
    <w:family w:val="auto"/>
    <w:pitch w:val="variable"/>
  </w:font>
  <w:font w:name="OpenSymbol">
    <w:altName w:val="Calibri"/>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866">
    <w:altName w:val="Calibri"/>
    <w:charset w:val="EE"/>
    <w:family w:val="auto"/>
    <w:pitch w:val="variable"/>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7150822"/>
      <w:docPartObj>
        <w:docPartGallery w:val="Page Numbers (Bottom of Page)"/>
        <w:docPartUnique/>
      </w:docPartObj>
    </w:sdtPr>
    <w:sdtEndPr/>
    <w:sdtContent>
      <w:p w14:paraId="613ECFA0" w14:textId="77777777" w:rsidR="00AF120B" w:rsidRDefault="00AF120B">
        <w:pPr>
          <w:pStyle w:val="Stopka"/>
          <w:jc w:val="right"/>
        </w:pPr>
        <w:r>
          <w:fldChar w:fldCharType="begin"/>
        </w:r>
        <w:r>
          <w:instrText>PAGE   \* MERGEFORMAT</w:instrText>
        </w:r>
        <w:r>
          <w:fldChar w:fldCharType="separate"/>
        </w:r>
        <w:r>
          <w:t>2</w:t>
        </w:r>
        <w:r>
          <w:fldChar w:fldCharType="end"/>
        </w:r>
      </w:p>
    </w:sdtContent>
  </w:sdt>
  <w:p w14:paraId="41B01CD8" w14:textId="77777777" w:rsidR="00AF120B" w:rsidRDefault="00AF12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09456E" w14:textId="77777777" w:rsidR="008803F7" w:rsidRDefault="008803F7">
      <w:pPr>
        <w:spacing w:after="0" w:line="240" w:lineRule="auto"/>
      </w:pPr>
      <w:r>
        <w:separator/>
      </w:r>
    </w:p>
  </w:footnote>
  <w:footnote w:type="continuationSeparator" w:id="0">
    <w:p w14:paraId="784273D1" w14:textId="77777777" w:rsidR="008803F7" w:rsidRDefault="008803F7">
      <w:pPr>
        <w:spacing w:after="0" w:line="240" w:lineRule="auto"/>
      </w:pPr>
      <w:r>
        <w:continuationSeparator/>
      </w:r>
    </w:p>
  </w:footnote>
  <w:footnote w:id="1">
    <w:p w14:paraId="2C0C9110" w14:textId="77777777" w:rsidR="00D83C50" w:rsidRPr="00D03535" w:rsidRDefault="00D83C50" w:rsidP="00D83C50">
      <w:pPr>
        <w:pStyle w:val="Tekstprzypisudolnego"/>
        <w:rPr>
          <w:rFonts w:asciiTheme="majorHAnsi" w:hAnsiTheme="majorHAnsi" w:cstheme="majorHAnsi"/>
        </w:rPr>
      </w:pPr>
      <w:r w:rsidRPr="00D03535">
        <w:rPr>
          <w:rStyle w:val="Odwoanieprzypisudolnego"/>
          <w:rFonts w:asciiTheme="majorHAnsi" w:hAnsiTheme="majorHAnsi" w:cstheme="majorHAnsi"/>
        </w:rPr>
        <w:footnoteRef/>
      </w:r>
      <w:r w:rsidRPr="00D03535">
        <w:rPr>
          <w:rFonts w:asciiTheme="majorHAnsi" w:hAnsiTheme="majorHAnsi" w:cstheme="majorHAnsi"/>
        </w:rPr>
        <w:t xml:space="preserve"> Jeżeli przy zawarciu umowy działa pełnomocnik tej osoby</w:t>
      </w:r>
    </w:p>
  </w:footnote>
  <w:footnote w:id="2">
    <w:p w14:paraId="4316DDC2" w14:textId="77777777" w:rsidR="00666A44" w:rsidRDefault="00666A44" w:rsidP="00666A44">
      <w:pPr>
        <w:pStyle w:val="Tekstprzypisudolnego"/>
      </w:pPr>
      <w:r>
        <w:rPr>
          <w:rStyle w:val="Odwoanieprzypisudolnego"/>
        </w:rPr>
        <w:footnoteRef/>
      </w:r>
      <w:r>
        <w:t xml:space="preserve"> </w:t>
      </w:r>
      <w:hyperlink r:id="rId1" w:history="1">
        <w:r w:rsidRPr="00E716CB">
          <w:rPr>
            <w:rStyle w:val="Hipercze"/>
          </w:rPr>
          <w:t>https://stat.gov.pl/obszary-tematyczne/ceny-handel/wskazniki-cen/wskazniki-cen-towarow-i-uslug-konsumpcyjnych-pot-inflacja-/polroczne-wskazniki-cen-towarow-i-uslug-konsumpcyjnych-w-latach-1989-2014/</w:t>
        </w:r>
      </w:hyperlink>
      <w:r>
        <w:t>.</w:t>
      </w:r>
    </w:p>
  </w:footnote>
  <w:footnote w:id="3">
    <w:p w14:paraId="5F4635EA" w14:textId="77777777" w:rsidR="00666A44" w:rsidRDefault="00666A44" w:rsidP="00666A44">
      <w:pPr>
        <w:pStyle w:val="Tekstprzypisudolnego"/>
      </w:pPr>
      <w:r>
        <w:rPr>
          <w:rStyle w:val="Odwoanieprzypisudolnego"/>
        </w:rPr>
        <w:footnoteRef/>
      </w:r>
      <w:r>
        <w:t xml:space="preserve"> </w:t>
      </w:r>
      <w:hyperlink r:id="rId2" w:history="1">
        <w:r w:rsidRPr="004E5491">
          <w:rPr>
            <w:rStyle w:val="Hipercze"/>
          </w:rPr>
          <w:t>https://www.orlen.pl/pl/dla-biznesu/hurtowe-ceny-paliw</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300BD" w14:textId="33FAABAF" w:rsidR="00AF120B" w:rsidRDefault="00D83C50" w:rsidP="00D83C50">
    <w:pPr>
      <w:pStyle w:val="Nagwek"/>
      <w:jc w:val="right"/>
    </w:pPr>
    <w:r>
      <w:t>Projektowane postanowienia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rPr>
        <w:rFonts w:ascii="Arial" w:hAnsi="Arial" w:cs="Aria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8Num11"/>
    <w:lvl w:ilvl="0">
      <w:start w:val="1"/>
      <w:numFmt w:val="decimal"/>
      <w:lvlText w:val="%1)"/>
      <w:lvlJc w:val="left"/>
      <w:pPr>
        <w:tabs>
          <w:tab w:val="num" w:pos="0"/>
        </w:tabs>
        <w:ind w:left="720" w:hanging="360"/>
      </w:pPr>
      <w:rPr>
        <w:rFonts w:ascii="Arial" w:hAnsi="Arial" w:cs="Aria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B1F23616"/>
    <w:name w:val="WW8Num13"/>
    <w:lvl w:ilvl="0">
      <w:start w:val="1"/>
      <w:numFmt w:val="decimal"/>
      <w:lvlText w:val="%1)"/>
      <w:lvlJc w:val="left"/>
      <w:pPr>
        <w:tabs>
          <w:tab w:val="num" w:pos="709"/>
        </w:tabs>
        <w:ind w:left="720" w:hanging="360"/>
      </w:pPr>
      <w:rPr>
        <w:rFonts w:ascii="Times New Roman" w:hAnsi="Times New Roman" w:cs="Times New Roman"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multilevel"/>
    <w:tmpl w:val="00000004"/>
    <w:name w:val="WW8Num15"/>
    <w:lvl w:ilvl="0">
      <w:start w:val="1"/>
      <w:numFmt w:val="decimal"/>
      <w:lvlText w:val="%1)"/>
      <w:lvlJc w:val="left"/>
      <w:pPr>
        <w:tabs>
          <w:tab w:val="num" w:pos="0"/>
        </w:tabs>
        <w:ind w:left="720" w:hanging="360"/>
      </w:pPr>
      <w:rPr>
        <w:rFonts w:ascii="Arial" w:hAnsi="Arial" w:cs="Arial"/>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C161A28"/>
    <w:name w:val="WW8Num17"/>
    <w:lvl w:ilvl="0">
      <w:start w:val="1"/>
      <w:numFmt w:val="decimal"/>
      <w:lvlText w:val="%1)"/>
      <w:lvlJc w:val="left"/>
      <w:pPr>
        <w:tabs>
          <w:tab w:val="num" w:pos="3185"/>
        </w:tabs>
        <w:ind w:left="3905"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8"/>
    <w:multiLevelType w:val="multilevel"/>
    <w:tmpl w:val="34702E68"/>
    <w:name w:val="WW8Num26"/>
    <w:lvl w:ilvl="0">
      <w:start w:val="1"/>
      <w:numFmt w:val="decimal"/>
      <w:lvlText w:val="%1."/>
      <w:lvlJc w:val="left"/>
      <w:pPr>
        <w:tabs>
          <w:tab w:val="num" w:pos="720"/>
        </w:tabs>
        <w:ind w:left="720" w:hanging="360"/>
      </w:pPr>
      <w:rPr>
        <w:rFonts w:ascii="Times New Roman" w:eastAsia="TrebuchetMS" w:hAnsi="Times New Roman" w:cs="Times New Roman" w:hint="default"/>
        <w:b w:val="0"/>
        <w:color w:val="000000"/>
        <w:sz w:val="24"/>
        <w:szCs w:val="24"/>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B"/>
    <w:multiLevelType w:val="multilevel"/>
    <w:tmpl w:val="0000000B"/>
    <w:name w:val="WW8Num33"/>
    <w:lvl w:ilvl="0">
      <w:start w:val="82"/>
      <w:numFmt w:val="decimal"/>
      <w:lvlText w:val="%1"/>
      <w:lvlJc w:val="left"/>
      <w:pPr>
        <w:tabs>
          <w:tab w:val="num" w:pos="0"/>
        </w:tabs>
        <w:ind w:left="750" w:hanging="750"/>
      </w:pPr>
      <w:rPr>
        <w:rFonts w:hint="default"/>
        <w:b/>
      </w:rPr>
    </w:lvl>
    <w:lvl w:ilvl="1">
      <w:start w:val="400"/>
      <w:numFmt w:val="decimal"/>
      <w:lvlText w:val="%1-%2"/>
      <w:lvlJc w:val="left"/>
      <w:pPr>
        <w:tabs>
          <w:tab w:val="num" w:pos="0"/>
        </w:tabs>
        <w:ind w:left="1034" w:hanging="750"/>
      </w:pPr>
      <w:rPr>
        <w:rFonts w:hint="default"/>
        <w:b/>
      </w:rPr>
    </w:lvl>
    <w:lvl w:ilvl="2">
      <w:start w:val="1"/>
      <w:numFmt w:val="decimal"/>
      <w:lvlText w:val="%1-%2.%3"/>
      <w:lvlJc w:val="left"/>
      <w:pPr>
        <w:tabs>
          <w:tab w:val="num" w:pos="0"/>
        </w:tabs>
        <w:ind w:left="1318" w:hanging="750"/>
      </w:pPr>
      <w:rPr>
        <w:rFonts w:hint="default"/>
        <w:b/>
      </w:rPr>
    </w:lvl>
    <w:lvl w:ilvl="3">
      <w:start w:val="1"/>
      <w:numFmt w:val="decimal"/>
      <w:lvlText w:val="%1-%2.%3.%4"/>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b/>
      </w:rPr>
    </w:lvl>
    <w:lvl w:ilvl="5">
      <w:start w:val="1"/>
      <w:numFmt w:val="decimal"/>
      <w:lvlText w:val="%1-%2.%3.%4.%5.%6"/>
      <w:lvlJc w:val="left"/>
      <w:pPr>
        <w:tabs>
          <w:tab w:val="num" w:pos="0"/>
        </w:tabs>
        <w:ind w:left="2860" w:hanging="1440"/>
      </w:pPr>
      <w:rPr>
        <w:rFonts w:hint="default"/>
        <w:b/>
      </w:rPr>
    </w:lvl>
    <w:lvl w:ilvl="6">
      <w:start w:val="1"/>
      <w:numFmt w:val="decimal"/>
      <w:lvlText w:val="%1-%2.%3.%4.%5.%6.%7"/>
      <w:lvlJc w:val="left"/>
      <w:pPr>
        <w:tabs>
          <w:tab w:val="num" w:pos="0"/>
        </w:tabs>
        <w:ind w:left="3144" w:hanging="1440"/>
      </w:pPr>
      <w:rPr>
        <w:rFonts w:hint="default"/>
        <w:b/>
      </w:rPr>
    </w:lvl>
    <w:lvl w:ilvl="7">
      <w:start w:val="1"/>
      <w:numFmt w:val="decimal"/>
      <w:lvlText w:val="%1-%2.%3.%4.%5.%6.%7.%8"/>
      <w:lvlJc w:val="left"/>
      <w:pPr>
        <w:tabs>
          <w:tab w:val="num" w:pos="0"/>
        </w:tabs>
        <w:ind w:left="3788" w:hanging="1800"/>
      </w:pPr>
      <w:rPr>
        <w:rFonts w:hint="default"/>
        <w:b/>
      </w:rPr>
    </w:lvl>
    <w:lvl w:ilvl="8">
      <w:start w:val="1"/>
      <w:numFmt w:val="decimal"/>
      <w:lvlText w:val="%1-%2.%3.%4.%5.%6.%7.%8.%9"/>
      <w:lvlJc w:val="left"/>
      <w:pPr>
        <w:tabs>
          <w:tab w:val="num" w:pos="0"/>
        </w:tabs>
        <w:ind w:left="4072" w:hanging="1800"/>
      </w:pPr>
      <w:rPr>
        <w:rFonts w:hint="default"/>
        <w:b/>
      </w:rPr>
    </w:lvl>
  </w:abstractNum>
  <w:abstractNum w:abstractNumId="7" w15:restartNumberingAfterBreak="0">
    <w:nsid w:val="0000000C"/>
    <w:multiLevelType w:val="singleLevel"/>
    <w:tmpl w:val="0000000C"/>
    <w:name w:val="WW8Num34"/>
    <w:lvl w:ilvl="0">
      <w:start w:val="1"/>
      <w:numFmt w:val="decimal"/>
      <w:lvlText w:val="%1."/>
      <w:lvlJc w:val="left"/>
      <w:pPr>
        <w:tabs>
          <w:tab w:val="num" w:pos="0"/>
        </w:tabs>
        <w:ind w:left="720" w:hanging="360"/>
      </w:pPr>
      <w:rPr>
        <w:rFonts w:ascii="Arial" w:hAnsi="Arial" w:cs="Arial" w:hint="default"/>
        <w:b w:val="0"/>
        <w:i w:val="0"/>
        <w:color w:val="000000"/>
      </w:rPr>
    </w:lvl>
  </w:abstractNum>
  <w:abstractNum w:abstractNumId="8" w15:restartNumberingAfterBreak="0">
    <w:nsid w:val="0000000F"/>
    <w:multiLevelType w:val="singleLevel"/>
    <w:tmpl w:val="0000000F"/>
    <w:name w:val="WW8Num37"/>
    <w:lvl w:ilvl="0">
      <w:start w:val="1"/>
      <w:numFmt w:val="decimal"/>
      <w:lvlText w:val="%1."/>
      <w:lvlJc w:val="left"/>
      <w:pPr>
        <w:tabs>
          <w:tab w:val="num" w:pos="0"/>
        </w:tabs>
        <w:ind w:left="720" w:hanging="360"/>
      </w:pPr>
      <w:rPr>
        <w:rFonts w:cs="Arial" w:hint="default"/>
        <w:b w:val="0"/>
        <w:i w:val="0"/>
        <w:color w:val="000000"/>
      </w:rPr>
    </w:lvl>
  </w:abstractNum>
  <w:abstractNum w:abstractNumId="9" w15:restartNumberingAfterBreak="0">
    <w:nsid w:val="00000011"/>
    <w:multiLevelType w:val="singleLevel"/>
    <w:tmpl w:val="0AE4129E"/>
    <w:name w:val="WW8Num39"/>
    <w:lvl w:ilvl="0">
      <w:start w:val="1"/>
      <w:numFmt w:val="decimal"/>
      <w:lvlText w:val="%1."/>
      <w:lvlJc w:val="left"/>
      <w:pPr>
        <w:tabs>
          <w:tab w:val="num" w:pos="0"/>
        </w:tabs>
        <w:ind w:left="720" w:hanging="360"/>
      </w:pPr>
      <w:rPr>
        <w:rFonts w:ascii="Times New Roman" w:hAnsi="Times New Roman" w:cs="Times New Roman" w:hint="default"/>
        <w:b/>
        <w:bCs/>
      </w:rPr>
    </w:lvl>
  </w:abstractNum>
  <w:abstractNum w:abstractNumId="10" w15:restartNumberingAfterBreak="0">
    <w:nsid w:val="00000012"/>
    <w:multiLevelType w:val="singleLevel"/>
    <w:tmpl w:val="FDE8450A"/>
    <w:name w:val="WW8Num40"/>
    <w:lvl w:ilvl="0">
      <w:start w:val="1"/>
      <w:numFmt w:val="decimal"/>
      <w:lvlText w:val="%1."/>
      <w:lvlJc w:val="left"/>
      <w:pPr>
        <w:tabs>
          <w:tab w:val="num" w:pos="0"/>
        </w:tabs>
        <w:ind w:left="1146" w:hanging="360"/>
      </w:pPr>
      <w:rPr>
        <w:rFonts w:ascii="Times New Roman" w:hAnsi="Times New Roman" w:cs="Times New Roman" w:hint="default"/>
        <w:b w:val="0"/>
        <w:i w:val="0"/>
      </w:rPr>
    </w:lvl>
  </w:abstractNum>
  <w:abstractNum w:abstractNumId="11" w15:restartNumberingAfterBreak="0">
    <w:nsid w:val="00000014"/>
    <w:multiLevelType w:val="singleLevel"/>
    <w:tmpl w:val="2CFE5696"/>
    <w:lvl w:ilvl="0">
      <w:start w:val="2"/>
      <w:numFmt w:val="decimal"/>
      <w:lvlText w:val="%1."/>
      <w:lvlJc w:val="left"/>
      <w:pPr>
        <w:tabs>
          <w:tab w:val="num" w:pos="0"/>
        </w:tabs>
        <w:ind w:left="720" w:hanging="360"/>
      </w:pPr>
      <w:rPr>
        <w:rFonts w:ascii="Arial" w:hAnsi="Arial" w:cs="Arial" w:hint="default"/>
        <w:b w:val="0"/>
        <w:i w:val="0"/>
        <w:color w:val="000000"/>
      </w:rPr>
    </w:lvl>
  </w:abstractNum>
  <w:abstractNum w:abstractNumId="12" w15:restartNumberingAfterBreak="0">
    <w:nsid w:val="00000017"/>
    <w:multiLevelType w:val="singleLevel"/>
    <w:tmpl w:val="4BDC9DEE"/>
    <w:name w:val="WW8Num45"/>
    <w:lvl w:ilvl="0">
      <w:start w:val="1"/>
      <w:numFmt w:val="decimal"/>
      <w:lvlText w:val="%1."/>
      <w:lvlJc w:val="left"/>
      <w:pPr>
        <w:tabs>
          <w:tab w:val="num" w:pos="0"/>
        </w:tabs>
        <w:ind w:left="720" w:hanging="360"/>
      </w:pPr>
      <w:rPr>
        <w:rFonts w:ascii="Times New Roman" w:hAnsi="Times New Roman" w:cs="Times New Roman" w:hint="default"/>
        <w:b w:val="0"/>
        <w:i w:val="0"/>
        <w:color w:val="000000"/>
      </w:rPr>
    </w:lvl>
  </w:abstractNum>
  <w:abstractNum w:abstractNumId="13" w15:restartNumberingAfterBreak="0">
    <w:nsid w:val="00000019"/>
    <w:multiLevelType w:val="singleLevel"/>
    <w:tmpl w:val="026665A6"/>
    <w:name w:val="WW8Num47"/>
    <w:lvl w:ilvl="0">
      <w:start w:val="1"/>
      <w:numFmt w:val="decimal"/>
      <w:lvlText w:val="%1."/>
      <w:lvlJc w:val="left"/>
      <w:pPr>
        <w:tabs>
          <w:tab w:val="num" w:pos="0"/>
        </w:tabs>
        <w:ind w:left="720" w:hanging="360"/>
      </w:pPr>
      <w:rPr>
        <w:rFonts w:ascii="Times New Roman" w:hAnsi="Times New Roman" w:cs="Times New Roman" w:hint="default"/>
        <w:b w:val="0"/>
        <w:i w:val="0"/>
        <w:color w:val="000000"/>
      </w:rPr>
    </w:lvl>
  </w:abstractNum>
  <w:abstractNum w:abstractNumId="14" w15:restartNumberingAfterBreak="0">
    <w:nsid w:val="0000001D"/>
    <w:multiLevelType w:val="singleLevel"/>
    <w:tmpl w:val="04150011"/>
    <w:lvl w:ilvl="0">
      <w:start w:val="1"/>
      <w:numFmt w:val="decimal"/>
      <w:lvlText w:val="%1)"/>
      <w:lvlJc w:val="left"/>
      <w:pPr>
        <w:ind w:left="720" w:hanging="360"/>
      </w:pPr>
      <w:rPr>
        <w:rFonts w:hint="default"/>
        <w:b/>
        <w:bCs/>
      </w:rPr>
    </w:lvl>
  </w:abstractNum>
  <w:abstractNum w:abstractNumId="15" w15:restartNumberingAfterBreak="0">
    <w:nsid w:val="00000021"/>
    <w:multiLevelType w:val="multilevel"/>
    <w:tmpl w:val="04E89AD2"/>
    <w:name w:val="WW8Num55"/>
    <w:lvl w:ilvl="0">
      <w:start w:val="1"/>
      <w:numFmt w:val="decimal"/>
      <w:lvlText w:val="%1."/>
      <w:lvlJc w:val="left"/>
      <w:pPr>
        <w:tabs>
          <w:tab w:val="num" w:pos="0"/>
        </w:tabs>
        <w:ind w:left="720" w:hanging="360"/>
      </w:pPr>
      <w:rPr>
        <w:rFonts w:ascii="Times New Roman" w:hAnsi="Times New Roman" w:cs="Times New Roman" w:hint="default"/>
        <w:b w:val="0"/>
        <w:i w:val="0"/>
        <w:color w:val="00000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23"/>
    <w:multiLevelType w:val="singleLevel"/>
    <w:tmpl w:val="1EBA3CE4"/>
    <w:lvl w:ilvl="0">
      <w:start w:val="1"/>
      <w:numFmt w:val="decimal"/>
      <w:lvlText w:val="%1."/>
      <w:lvlJc w:val="left"/>
      <w:pPr>
        <w:tabs>
          <w:tab w:val="num" w:pos="-218"/>
        </w:tabs>
        <w:ind w:left="502" w:hanging="360"/>
      </w:pPr>
      <w:rPr>
        <w:rFonts w:ascii="Times New Roman" w:hAnsi="Times New Roman" w:cs="Times New Roman" w:hint="default"/>
        <w:b w:val="0"/>
        <w:i w:val="0"/>
        <w:color w:val="auto"/>
        <w:sz w:val="22"/>
        <w:szCs w:val="22"/>
      </w:rPr>
    </w:lvl>
  </w:abstractNum>
  <w:abstractNum w:abstractNumId="17" w15:restartNumberingAfterBreak="0">
    <w:nsid w:val="00000024"/>
    <w:multiLevelType w:val="singleLevel"/>
    <w:tmpl w:val="520E6E04"/>
    <w:name w:val="WW8Num58"/>
    <w:lvl w:ilvl="0">
      <w:start w:val="1"/>
      <w:numFmt w:val="decimal"/>
      <w:lvlText w:val="%1."/>
      <w:lvlJc w:val="left"/>
      <w:pPr>
        <w:tabs>
          <w:tab w:val="num" w:pos="0"/>
        </w:tabs>
        <w:ind w:left="720" w:hanging="360"/>
      </w:pPr>
      <w:rPr>
        <w:rFonts w:ascii="Times New Roman" w:hAnsi="Times New Roman" w:cs="Times New Roman" w:hint="default"/>
        <w:b w:val="0"/>
        <w:i w:val="0"/>
        <w:color w:val="000000"/>
      </w:rPr>
    </w:lvl>
  </w:abstractNum>
  <w:abstractNum w:abstractNumId="18" w15:restartNumberingAfterBreak="0">
    <w:nsid w:val="00000026"/>
    <w:multiLevelType w:val="singleLevel"/>
    <w:tmpl w:val="5BF42FD6"/>
    <w:name w:val="WW8Num60"/>
    <w:lvl w:ilvl="0">
      <w:start w:val="1"/>
      <w:numFmt w:val="decimal"/>
      <w:lvlText w:val="%1."/>
      <w:lvlJc w:val="left"/>
      <w:pPr>
        <w:tabs>
          <w:tab w:val="num" w:pos="0"/>
        </w:tabs>
        <w:ind w:left="1146" w:hanging="360"/>
      </w:pPr>
      <w:rPr>
        <w:rFonts w:ascii="Times New Roman" w:hAnsi="Times New Roman" w:cs="Times New Roman" w:hint="default"/>
        <w:b w:val="0"/>
        <w:i w:val="0"/>
      </w:rPr>
    </w:lvl>
  </w:abstractNum>
  <w:abstractNum w:abstractNumId="19" w15:restartNumberingAfterBreak="0">
    <w:nsid w:val="06797B30"/>
    <w:multiLevelType w:val="hybridMultilevel"/>
    <w:tmpl w:val="47EA49B8"/>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0" w15:restartNumberingAfterBreak="0">
    <w:nsid w:val="078B0A9B"/>
    <w:multiLevelType w:val="hybridMultilevel"/>
    <w:tmpl w:val="F530E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7A904CA"/>
    <w:multiLevelType w:val="hybridMultilevel"/>
    <w:tmpl w:val="A4445794"/>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2" w15:restartNumberingAfterBreak="0">
    <w:nsid w:val="09497084"/>
    <w:multiLevelType w:val="multilevel"/>
    <w:tmpl w:val="262244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B0729F5"/>
    <w:multiLevelType w:val="hybridMultilevel"/>
    <w:tmpl w:val="47167E12"/>
    <w:lvl w:ilvl="0" w:tplc="805480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E063F52"/>
    <w:multiLevelType w:val="hybridMultilevel"/>
    <w:tmpl w:val="C810C6AC"/>
    <w:lvl w:ilvl="0" w:tplc="E520945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120B5A0F"/>
    <w:multiLevelType w:val="hybridMultilevel"/>
    <w:tmpl w:val="F9D897E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2B71CEA"/>
    <w:multiLevelType w:val="multilevel"/>
    <w:tmpl w:val="EA86AC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153F4627"/>
    <w:multiLevelType w:val="multilevel"/>
    <w:tmpl w:val="84E4C178"/>
    <w:lvl w:ilvl="0">
      <w:start w:val="1"/>
      <w:numFmt w:val="decimal"/>
      <w:lvlText w:val="%1)"/>
      <w:lvlJc w:val="left"/>
      <w:pPr>
        <w:tabs>
          <w:tab w:val="num" w:pos="0"/>
        </w:tabs>
        <w:ind w:left="502"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18B639A5"/>
    <w:multiLevelType w:val="hybridMultilevel"/>
    <w:tmpl w:val="DAF0E8B4"/>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C482954"/>
    <w:multiLevelType w:val="multilevel"/>
    <w:tmpl w:val="894CC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F925A5C"/>
    <w:multiLevelType w:val="hybridMultilevel"/>
    <w:tmpl w:val="0F9C1118"/>
    <w:lvl w:ilvl="0" w:tplc="15886A8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20063C87"/>
    <w:multiLevelType w:val="hybridMultilevel"/>
    <w:tmpl w:val="7FE268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BA2D27"/>
    <w:multiLevelType w:val="hybridMultilevel"/>
    <w:tmpl w:val="C4EAF5D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28E177D2"/>
    <w:multiLevelType w:val="hybridMultilevel"/>
    <w:tmpl w:val="13088314"/>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34" w15:restartNumberingAfterBreak="0">
    <w:nsid w:val="302075BD"/>
    <w:multiLevelType w:val="hybridMultilevel"/>
    <w:tmpl w:val="1F22C1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303E068B"/>
    <w:multiLevelType w:val="hybridMultilevel"/>
    <w:tmpl w:val="B4BC156C"/>
    <w:lvl w:ilvl="0" w:tplc="0415000F">
      <w:start w:val="1"/>
      <w:numFmt w:val="decimal"/>
      <w:lvlText w:val="%1."/>
      <w:lvlJc w:val="left"/>
      <w:pPr>
        <w:ind w:left="720" w:hanging="360"/>
      </w:pPr>
    </w:lvl>
    <w:lvl w:ilvl="1" w:tplc="32EE641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59833D7"/>
    <w:multiLevelType w:val="multilevel"/>
    <w:tmpl w:val="B0CAC214"/>
    <w:lvl w:ilvl="0">
      <w:start w:val="1"/>
      <w:numFmt w:val="decimal"/>
      <w:lvlText w:val="%1."/>
      <w:lvlJc w:val="left"/>
      <w:pPr>
        <w:ind w:left="501" w:hanging="360"/>
      </w:pPr>
      <w:rPr>
        <w:b w:val="0"/>
        <w:bCs/>
        <w:color w:val="auto"/>
      </w:rPr>
    </w:lvl>
    <w:lvl w:ilvl="1">
      <w:start w:val="7"/>
      <w:numFmt w:val="decimal"/>
      <w:isLgl/>
      <w:lvlText w:val="%1.%2."/>
      <w:lvlJc w:val="left"/>
      <w:pPr>
        <w:ind w:left="861" w:hanging="720"/>
      </w:pPr>
      <w:rPr>
        <w:rFonts w:asciiTheme="minorHAnsi" w:hAnsiTheme="minorHAnsi" w:cstheme="minorHAnsi" w:hint="default"/>
        <w:b/>
        <w:sz w:val="22"/>
      </w:rPr>
    </w:lvl>
    <w:lvl w:ilvl="2">
      <w:start w:val="1"/>
      <w:numFmt w:val="decimal"/>
      <w:isLgl/>
      <w:lvlText w:val="%1.%2.%3."/>
      <w:lvlJc w:val="left"/>
      <w:pPr>
        <w:ind w:left="861" w:hanging="720"/>
      </w:pPr>
      <w:rPr>
        <w:rFonts w:asciiTheme="minorHAnsi" w:hAnsiTheme="minorHAnsi" w:cstheme="minorHAnsi" w:hint="default"/>
        <w:b/>
        <w:sz w:val="22"/>
      </w:rPr>
    </w:lvl>
    <w:lvl w:ilvl="3">
      <w:start w:val="1"/>
      <w:numFmt w:val="decimal"/>
      <w:isLgl/>
      <w:lvlText w:val="%1.%2.%3.%4."/>
      <w:lvlJc w:val="left"/>
      <w:pPr>
        <w:ind w:left="1221" w:hanging="1080"/>
      </w:pPr>
      <w:rPr>
        <w:rFonts w:asciiTheme="minorHAnsi" w:hAnsiTheme="minorHAnsi" w:cstheme="minorHAnsi" w:hint="default"/>
        <w:b/>
        <w:sz w:val="22"/>
      </w:rPr>
    </w:lvl>
    <w:lvl w:ilvl="4">
      <w:start w:val="1"/>
      <w:numFmt w:val="decimal"/>
      <w:isLgl/>
      <w:lvlText w:val="%1.%2.%3.%4.%5."/>
      <w:lvlJc w:val="left"/>
      <w:pPr>
        <w:ind w:left="1221" w:hanging="1080"/>
      </w:pPr>
      <w:rPr>
        <w:rFonts w:asciiTheme="minorHAnsi" w:hAnsiTheme="minorHAnsi" w:cstheme="minorHAnsi" w:hint="default"/>
        <w:b/>
        <w:sz w:val="22"/>
      </w:rPr>
    </w:lvl>
    <w:lvl w:ilvl="5">
      <w:start w:val="1"/>
      <w:numFmt w:val="decimal"/>
      <w:isLgl/>
      <w:lvlText w:val="%1.%2.%3.%4.%5.%6."/>
      <w:lvlJc w:val="left"/>
      <w:pPr>
        <w:ind w:left="1581" w:hanging="1440"/>
      </w:pPr>
      <w:rPr>
        <w:rFonts w:asciiTheme="minorHAnsi" w:hAnsiTheme="minorHAnsi" w:cstheme="minorHAnsi" w:hint="default"/>
        <w:b/>
        <w:sz w:val="22"/>
      </w:rPr>
    </w:lvl>
    <w:lvl w:ilvl="6">
      <w:start w:val="1"/>
      <w:numFmt w:val="decimal"/>
      <w:isLgl/>
      <w:lvlText w:val="%1.%2.%3.%4.%5.%6.%7."/>
      <w:lvlJc w:val="left"/>
      <w:pPr>
        <w:ind w:left="1581" w:hanging="1440"/>
      </w:pPr>
      <w:rPr>
        <w:rFonts w:asciiTheme="minorHAnsi" w:hAnsiTheme="minorHAnsi" w:cstheme="minorHAnsi" w:hint="default"/>
        <w:b/>
        <w:sz w:val="22"/>
      </w:rPr>
    </w:lvl>
    <w:lvl w:ilvl="7">
      <w:start w:val="1"/>
      <w:numFmt w:val="decimal"/>
      <w:isLgl/>
      <w:lvlText w:val="%1.%2.%3.%4.%5.%6.%7.%8."/>
      <w:lvlJc w:val="left"/>
      <w:pPr>
        <w:ind w:left="1941" w:hanging="1800"/>
      </w:pPr>
      <w:rPr>
        <w:rFonts w:asciiTheme="minorHAnsi" w:hAnsiTheme="minorHAnsi" w:cstheme="minorHAnsi" w:hint="default"/>
        <w:b/>
        <w:sz w:val="22"/>
      </w:rPr>
    </w:lvl>
    <w:lvl w:ilvl="8">
      <w:start w:val="1"/>
      <w:numFmt w:val="decimal"/>
      <w:isLgl/>
      <w:lvlText w:val="%1.%2.%3.%4.%5.%6.%7.%8.%9."/>
      <w:lvlJc w:val="left"/>
      <w:pPr>
        <w:ind w:left="2301" w:hanging="2160"/>
      </w:pPr>
      <w:rPr>
        <w:rFonts w:asciiTheme="minorHAnsi" w:hAnsiTheme="minorHAnsi" w:cstheme="minorHAnsi" w:hint="default"/>
        <w:b/>
        <w:sz w:val="22"/>
      </w:rPr>
    </w:lvl>
  </w:abstractNum>
  <w:abstractNum w:abstractNumId="37" w15:restartNumberingAfterBreak="0">
    <w:nsid w:val="3D727979"/>
    <w:multiLevelType w:val="hybridMultilevel"/>
    <w:tmpl w:val="AA46CE06"/>
    <w:lvl w:ilvl="0" w:tplc="77963BF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3EF33AFA"/>
    <w:multiLevelType w:val="multilevel"/>
    <w:tmpl w:val="9D66D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F7F2519"/>
    <w:multiLevelType w:val="hybridMultilevel"/>
    <w:tmpl w:val="C3C84BCC"/>
    <w:lvl w:ilvl="0" w:tplc="805480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FEB4ED9"/>
    <w:multiLevelType w:val="hybridMultilevel"/>
    <w:tmpl w:val="3496D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1A4DA9"/>
    <w:multiLevelType w:val="hybridMultilevel"/>
    <w:tmpl w:val="60CE3C12"/>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2" w15:restartNumberingAfterBreak="0">
    <w:nsid w:val="46224A98"/>
    <w:multiLevelType w:val="multilevel"/>
    <w:tmpl w:val="B88082A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46B95D70"/>
    <w:multiLevelType w:val="hybridMultilevel"/>
    <w:tmpl w:val="CF269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8732A8B"/>
    <w:multiLevelType w:val="hybridMultilevel"/>
    <w:tmpl w:val="60CE3C1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4A480145"/>
    <w:multiLevelType w:val="hybridMultilevel"/>
    <w:tmpl w:val="C9DCA144"/>
    <w:lvl w:ilvl="0" w:tplc="4592429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B2E7302"/>
    <w:multiLevelType w:val="multilevel"/>
    <w:tmpl w:val="84E4C178"/>
    <w:lvl w:ilvl="0">
      <w:start w:val="1"/>
      <w:numFmt w:val="decimal"/>
      <w:lvlText w:val="%1)"/>
      <w:lvlJc w:val="left"/>
      <w:pPr>
        <w:tabs>
          <w:tab w:val="num" w:pos="0"/>
        </w:tabs>
        <w:ind w:left="502"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4B5E2C53"/>
    <w:multiLevelType w:val="multilevel"/>
    <w:tmpl w:val="0C161A28"/>
    <w:lvl w:ilvl="0">
      <w:start w:val="1"/>
      <w:numFmt w:val="decimal"/>
      <w:lvlText w:val="%1)"/>
      <w:lvlJc w:val="left"/>
      <w:pPr>
        <w:tabs>
          <w:tab w:val="num" w:pos="0"/>
        </w:tabs>
        <w:ind w:left="7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8" w15:restartNumberingAfterBreak="0">
    <w:nsid w:val="5480761B"/>
    <w:multiLevelType w:val="hybridMultilevel"/>
    <w:tmpl w:val="B99AD4D0"/>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9" w15:restartNumberingAfterBreak="0">
    <w:nsid w:val="55DB0AD7"/>
    <w:multiLevelType w:val="multilevel"/>
    <w:tmpl w:val="AE7E966E"/>
    <w:lvl w:ilvl="0">
      <w:start w:val="1"/>
      <w:numFmt w:val="bullet"/>
      <w:lvlText w:val=""/>
      <w:lvlJc w:val="left"/>
      <w:pPr>
        <w:tabs>
          <w:tab w:val="num" w:pos="0"/>
        </w:tabs>
        <w:ind w:left="1440" w:hanging="360"/>
      </w:pPr>
      <w:rPr>
        <w:rFonts w:ascii="Symbol" w:hAnsi="Symbol" w:hint="default"/>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0" w15:restartNumberingAfterBreak="0">
    <w:nsid w:val="57F47D54"/>
    <w:multiLevelType w:val="hybridMultilevel"/>
    <w:tmpl w:val="BD924532"/>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51" w15:restartNumberingAfterBreak="0">
    <w:nsid w:val="58BE4009"/>
    <w:multiLevelType w:val="hybridMultilevel"/>
    <w:tmpl w:val="A6CA21B6"/>
    <w:lvl w:ilvl="0" w:tplc="04150019">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2" w15:restartNumberingAfterBreak="0">
    <w:nsid w:val="6025337B"/>
    <w:multiLevelType w:val="hybridMultilevel"/>
    <w:tmpl w:val="4448F0F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61776024"/>
    <w:multiLevelType w:val="hybridMultilevel"/>
    <w:tmpl w:val="FC363DD6"/>
    <w:lvl w:ilvl="0" w:tplc="F38C0428">
      <w:start w:val="6"/>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2960B4"/>
    <w:multiLevelType w:val="hybridMultilevel"/>
    <w:tmpl w:val="728A78D8"/>
    <w:lvl w:ilvl="0" w:tplc="972050BE">
      <w:start w:val="1"/>
      <w:numFmt w:val="decimal"/>
      <w:lvlText w:val="%1."/>
      <w:lvlJc w:val="left"/>
      <w:pPr>
        <w:ind w:left="720" w:hanging="360"/>
      </w:pPr>
      <w:rPr>
        <w:rFonts w:asciiTheme="minorHAnsi" w:hAnsiTheme="minorHAnsi" w:cstheme="minorHAnsi"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8C3D29"/>
    <w:multiLevelType w:val="multilevel"/>
    <w:tmpl w:val="1F1E3B9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6AEC32CF"/>
    <w:multiLevelType w:val="multilevel"/>
    <w:tmpl w:val="AFC81D4C"/>
    <w:lvl w:ilvl="0">
      <w:start w:val="2"/>
      <w:numFmt w:val="decimal"/>
      <w:lvlText w:val="%1."/>
      <w:lvlJc w:val="left"/>
      <w:pPr>
        <w:ind w:left="284" w:hanging="284"/>
      </w:pPr>
      <w:rPr>
        <w:rFonts w:hint="default"/>
      </w:rPr>
    </w:lvl>
    <w:lvl w:ilvl="1">
      <w:start w:val="1"/>
      <w:numFmt w:val="decimal"/>
      <w:lvlText w:val="%2)"/>
      <w:lvlJc w:val="left"/>
      <w:pPr>
        <w:ind w:left="568" w:hanging="284"/>
      </w:pPr>
      <w:rPr>
        <w:rFonts w:hint="default"/>
      </w:rPr>
    </w:lvl>
    <w:lvl w:ilvl="2">
      <w:start w:val="1"/>
      <w:numFmt w:val="lowerLetter"/>
      <w:lvlText w:val="%3)"/>
      <w:lvlJc w:val="left"/>
      <w:pPr>
        <w:ind w:left="852" w:hanging="284"/>
      </w:pPr>
      <w:rPr>
        <w:rFonts w:hint="default"/>
      </w:rPr>
    </w:lvl>
    <w:lvl w:ilvl="3">
      <w:start w:val="1"/>
      <w:numFmt w:val="none"/>
      <w:lvlText w:val=""/>
      <w:lvlJc w:val="left"/>
      <w:pPr>
        <w:ind w:left="1079" w:hanging="227"/>
      </w:pPr>
      <w:rPr>
        <w:rFonts w:ascii="Symbol" w:hAnsi="Symbol" w:hint="default"/>
      </w:rPr>
    </w:lvl>
    <w:lvl w:ilvl="4">
      <w:start w:val="1"/>
      <w:numFmt w:val="decimal"/>
      <w:lvlText w:val="(%5)"/>
      <w:lvlJc w:val="left"/>
      <w:pPr>
        <w:ind w:left="1787" w:hanging="708"/>
      </w:pPr>
      <w:rPr>
        <w:rFonts w:hint="default"/>
      </w:rPr>
    </w:lvl>
    <w:lvl w:ilvl="5">
      <w:start w:val="1"/>
      <w:numFmt w:val="lowerLetter"/>
      <w:lvlText w:val="(%6)"/>
      <w:lvlJc w:val="left"/>
      <w:pPr>
        <w:ind w:left="2495" w:hanging="708"/>
      </w:pPr>
      <w:rPr>
        <w:rFonts w:hint="default"/>
      </w:rPr>
    </w:lvl>
    <w:lvl w:ilvl="6">
      <w:start w:val="1"/>
      <w:numFmt w:val="lowerRoman"/>
      <w:lvlText w:val="(%7)"/>
      <w:lvlJc w:val="left"/>
      <w:pPr>
        <w:ind w:left="3203" w:hanging="708"/>
      </w:pPr>
      <w:rPr>
        <w:rFonts w:hint="default"/>
      </w:rPr>
    </w:lvl>
    <w:lvl w:ilvl="7">
      <w:start w:val="1"/>
      <w:numFmt w:val="lowerLetter"/>
      <w:lvlText w:val="(%8)"/>
      <w:lvlJc w:val="left"/>
      <w:pPr>
        <w:ind w:left="3911" w:hanging="708"/>
      </w:pPr>
      <w:rPr>
        <w:rFonts w:hint="default"/>
      </w:rPr>
    </w:lvl>
    <w:lvl w:ilvl="8">
      <w:start w:val="1"/>
      <w:numFmt w:val="lowerRoman"/>
      <w:lvlText w:val="(%9)"/>
      <w:lvlJc w:val="left"/>
      <w:pPr>
        <w:ind w:left="4619" w:hanging="708"/>
      </w:pPr>
      <w:rPr>
        <w:rFonts w:hint="default"/>
      </w:rPr>
    </w:lvl>
  </w:abstractNum>
  <w:abstractNum w:abstractNumId="57" w15:restartNumberingAfterBreak="0">
    <w:nsid w:val="6EEB7FD7"/>
    <w:multiLevelType w:val="hybridMultilevel"/>
    <w:tmpl w:val="B302CD72"/>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8" w15:restartNumberingAfterBreak="0">
    <w:nsid w:val="761B45FB"/>
    <w:multiLevelType w:val="hybridMultilevel"/>
    <w:tmpl w:val="010C9D6C"/>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59" w15:restartNumberingAfterBreak="0">
    <w:nsid w:val="76932DDA"/>
    <w:multiLevelType w:val="hybridMultilevel"/>
    <w:tmpl w:val="B09E2C4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34476462">
    <w:abstractNumId w:val="0"/>
  </w:num>
  <w:num w:numId="2" w16cid:durableId="632060405">
    <w:abstractNumId w:val="1"/>
  </w:num>
  <w:num w:numId="3" w16cid:durableId="1906915303">
    <w:abstractNumId w:val="2"/>
  </w:num>
  <w:num w:numId="4" w16cid:durableId="1651908367">
    <w:abstractNumId w:val="3"/>
  </w:num>
  <w:num w:numId="5" w16cid:durableId="1077823077">
    <w:abstractNumId w:val="4"/>
  </w:num>
  <w:num w:numId="6" w16cid:durableId="1141770246">
    <w:abstractNumId w:val="5"/>
  </w:num>
  <w:num w:numId="7" w16cid:durableId="154303226">
    <w:abstractNumId w:val="6"/>
  </w:num>
  <w:num w:numId="8" w16cid:durableId="492768402">
    <w:abstractNumId w:val="7"/>
  </w:num>
  <w:num w:numId="9" w16cid:durableId="1949002649">
    <w:abstractNumId w:val="8"/>
  </w:num>
  <w:num w:numId="10" w16cid:durableId="480774821">
    <w:abstractNumId w:val="9"/>
  </w:num>
  <w:num w:numId="11" w16cid:durableId="130485211">
    <w:abstractNumId w:val="10"/>
  </w:num>
  <w:num w:numId="12" w16cid:durableId="145784356">
    <w:abstractNumId w:val="11"/>
  </w:num>
  <w:num w:numId="13" w16cid:durableId="2114201785">
    <w:abstractNumId w:val="12"/>
  </w:num>
  <w:num w:numId="14" w16cid:durableId="2090955981">
    <w:abstractNumId w:val="13"/>
  </w:num>
  <w:num w:numId="15" w16cid:durableId="986083375">
    <w:abstractNumId w:val="14"/>
  </w:num>
  <w:num w:numId="16" w16cid:durableId="477573335">
    <w:abstractNumId w:val="15"/>
  </w:num>
  <w:num w:numId="17" w16cid:durableId="1651670018">
    <w:abstractNumId w:val="17"/>
  </w:num>
  <w:num w:numId="18" w16cid:durableId="944531744">
    <w:abstractNumId w:val="18"/>
  </w:num>
  <w:num w:numId="19" w16cid:durableId="1143961715">
    <w:abstractNumId w:val="22"/>
  </w:num>
  <w:num w:numId="20" w16cid:durableId="436027663">
    <w:abstractNumId w:val="49"/>
  </w:num>
  <w:num w:numId="21" w16cid:durableId="633800288">
    <w:abstractNumId w:val="55"/>
  </w:num>
  <w:num w:numId="22" w16cid:durableId="1103920907">
    <w:abstractNumId w:val="42"/>
  </w:num>
  <w:num w:numId="23" w16cid:durableId="664163743">
    <w:abstractNumId w:val="26"/>
  </w:num>
  <w:num w:numId="24" w16cid:durableId="48118301">
    <w:abstractNumId w:val="46"/>
  </w:num>
  <w:num w:numId="25" w16cid:durableId="750548203">
    <w:abstractNumId w:val="54"/>
  </w:num>
  <w:num w:numId="26" w16cid:durableId="1228953409">
    <w:abstractNumId w:val="37"/>
  </w:num>
  <w:num w:numId="27" w16cid:durableId="1172912739">
    <w:abstractNumId w:val="16"/>
    <w:lvlOverride w:ilvl="0">
      <w:startOverride w:val="1"/>
    </w:lvlOverride>
  </w:num>
  <w:num w:numId="28" w16cid:durableId="21345152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9106066">
    <w:abstractNumId w:val="40"/>
  </w:num>
  <w:num w:numId="30" w16cid:durableId="1911042260">
    <w:abstractNumId w:val="44"/>
  </w:num>
  <w:num w:numId="31" w16cid:durableId="2091194081">
    <w:abstractNumId w:val="50"/>
  </w:num>
  <w:num w:numId="32" w16cid:durableId="2082480144">
    <w:abstractNumId w:val="30"/>
  </w:num>
  <w:num w:numId="33" w16cid:durableId="1116870639">
    <w:abstractNumId w:val="51"/>
  </w:num>
  <w:num w:numId="34" w16cid:durableId="1495760285">
    <w:abstractNumId w:val="24"/>
  </w:num>
  <w:num w:numId="35" w16cid:durableId="847864622">
    <w:abstractNumId w:val="45"/>
  </w:num>
  <w:num w:numId="36" w16cid:durableId="669021782">
    <w:abstractNumId w:val="19"/>
  </w:num>
  <w:num w:numId="37" w16cid:durableId="628753679">
    <w:abstractNumId w:val="33"/>
  </w:num>
  <w:num w:numId="38" w16cid:durableId="906841012">
    <w:abstractNumId w:val="57"/>
  </w:num>
  <w:num w:numId="39" w16cid:durableId="145628477">
    <w:abstractNumId w:val="21"/>
  </w:num>
  <w:num w:numId="40" w16cid:durableId="1587182208">
    <w:abstractNumId w:val="48"/>
  </w:num>
  <w:num w:numId="41" w16cid:durableId="1199275809">
    <w:abstractNumId w:val="41"/>
  </w:num>
  <w:num w:numId="42" w16cid:durableId="466124774">
    <w:abstractNumId w:val="56"/>
  </w:num>
  <w:num w:numId="43" w16cid:durableId="2105489112">
    <w:abstractNumId w:val="25"/>
  </w:num>
  <w:num w:numId="44" w16cid:durableId="682779078">
    <w:abstractNumId w:val="43"/>
  </w:num>
  <w:num w:numId="45" w16cid:durableId="1719431523">
    <w:abstractNumId w:val="29"/>
  </w:num>
  <w:num w:numId="46" w16cid:durableId="121652476">
    <w:abstractNumId w:val="23"/>
  </w:num>
  <w:num w:numId="47" w16cid:durableId="925194185">
    <w:abstractNumId w:val="39"/>
  </w:num>
  <w:num w:numId="48" w16cid:durableId="1025792185">
    <w:abstractNumId w:val="20"/>
  </w:num>
  <w:num w:numId="49" w16cid:durableId="977958294">
    <w:abstractNumId w:val="47"/>
  </w:num>
  <w:num w:numId="50" w16cid:durableId="446390955">
    <w:abstractNumId w:val="58"/>
  </w:num>
  <w:num w:numId="51" w16cid:durableId="600796375">
    <w:abstractNumId w:val="35"/>
  </w:num>
  <w:num w:numId="52" w16cid:durableId="850919583">
    <w:abstractNumId w:val="34"/>
  </w:num>
  <w:num w:numId="53" w16cid:durableId="411707895">
    <w:abstractNumId w:val="38"/>
  </w:num>
  <w:num w:numId="54" w16cid:durableId="1254822567">
    <w:abstractNumId w:val="36"/>
  </w:num>
  <w:num w:numId="55" w16cid:durableId="2073849911">
    <w:abstractNumId w:val="59"/>
  </w:num>
  <w:num w:numId="56" w16cid:durableId="1457531194">
    <w:abstractNumId w:val="53"/>
  </w:num>
  <w:num w:numId="57" w16cid:durableId="633752978">
    <w:abstractNumId w:val="28"/>
  </w:num>
  <w:num w:numId="58" w16cid:durableId="2042708820">
    <w:abstractNumId w:val="32"/>
  </w:num>
  <w:num w:numId="59" w16cid:durableId="292751698">
    <w:abstractNumId w:val="27"/>
  </w:num>
  <w:num w:numId="60" w16cid:durableId="2082438681">
    <w:abstractNumId w:val="52"/>
  </w:num>
  <w:num w:numId="61" w16cid:durableId="2060592888">
    <w:abstractNumId w:val="3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07B"/>
    <w:rsid w:val="00004E9C"/>
    <w:rsid w:val="000070DC"/>
    <w:rsid w:val="00084415"/>
    <w:rsid w:val="000D3965"/>
    <w:rsid w:val="00107070"/>
    <w:rsid w:val="00197E8E"/>
    <w:rsid w:val="001B1983"/>
    <w:rsid w:val="001C713D"/>
    <w:rsid w:val="001F4C77"/>
    <w:rsid w:val="0024052F"/>
    <w:rsid w:val="00241B11"/>
    <w:rsid w:val="002638FC"/>
    <w:rsid w:val="00306238"/>
    <w:rsid w:val="0033757D"/>
    <w:rsid w:val="003B3463"/>
    <w:rsid w:val="00416173"/>
    <w:rsid w:val="004458B9"/>
    <w:rsid w:val="00466C6B"/>
    <w:rsid w:val="00467C3D"/>
    <w:rsid w:val="004B231E"/>
    <w:rsid w:val="004D1753"/>
    <w:rsid w:val="004E054F"/>
    <w:rsid w:val="004E11F9"/>
    <w:rsid w:val="005242C9"/>
    <w:rsid w:val="00557296"/>
    <w:rsid w:val="00570E20"/>
    <w:rsid w:val="005D1620"/>
    <w:rsid w:val="00621CB6"/>
    <w:rsid w:val="00666A44"/>
    <w:rsid w:val="006A0BE0"/>
    <w:rsid w:val="006B5C34"/>
    <w:rsid w:val="006B6394"/>
    <w:rsid w:val="00706A3D"/>
    <w:rsid w:val="00710AE1"/>
    <w:rsid w:val="007308B9"/>
    <w:rsid w:val="0079451D"/>
    <w:rsid w:val="007A3596"/>
    <w:rsid w:val="007D007B"/>
    <w:rsid w:val="00833B2A"/>
    <w:rsid w:val="00862BE7"/>
    <w:rsid w:val="008803F7"/>
    <w:rsid w:val="009360AF"/>
    <w:rsid w:val="00941EC2"/>
    <w:rsid w:val="00955969"/>
    <w:rsid w:val="00965D52"/>
    <w:rsid w:val="009C7874"/>
    <w:rsid w:val="00AF120B"/>
    <w:rsid w:val="00B02B55"/>
    <w:rsid w:val="00B91512"/>
    <w:rsid w:val="00BA5532"/>
    <w:rsid w:val="00BB6314"/>
    <w:rsid w:val="00C149D7"/>
    <w:rsid w:val="00C876CA"/>
    <w:rsid w:val="00C9172F"/>
    <w:rsid w:val="00C95B17"/>
    <w:rsid w:val="00CB344C"/>
    <w:rsid w:val="00D05F10"/>
    <w:rsid w:val="00D342BA"/>
    <w:rsid w:val="00D83C50"/>
    <w:rsid w:val="00DC5384"/>
    <w:rsid w:val="00E616F8"/>
    <w:rsid w:val="00E62E43"/>
    <w:rsid w:val="00EA022E"/>
    <w:rsid w:val="00F06953"/>
    <w:rsid w:val="00F163EB"/>
    <w:rsid w:val="00F26DE5"/>
    <w:rsid w:val="00F64A05"/>
    <w:rsid w:val="00FC4E46"/>
    <w:rsid w:val="00FE55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9AAE0"/>
  <w15:chartTrackingRefBased/>
  <w15:docId w15:val="{1934E529-E911-48A6-B981-95C3F7587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007B"/>
    <w:pPr>
      <w:suppressAutoHyphens/>
      <w:spacing w:after="200" w:line="276" w:lineRule="auto"/>
    </w:pPr>
    <w:rPr>
      <w:rFonts w:ascii="Calibri" w:eastAsia="SimSun" w:hAnsi="Calibri" w:cs="font866"/>
      <w:kern w:val="0"/>
      <w:lang w:eastAsia="zh-CN"/>
      <w14:ligatures w14:val="none"/>
    </w:rPr>
  </w:style>
  <w:style w:type="paragraph" w:styleId="Nagwek1">
    <w:name w:val="heading 1"/>
    <w:basedOn w:val="Normalny"/>
    <w:next w:val="Normalny"/>
    <w:link w:val="Nagwek1Znak"/>
    <w:uiPriority w:val="9"/>
    <w:qFormat/>
    <w:rsid w:val="00C95B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7D007B"/>
    <w:rPr>
      <w:color w:val="0563C1"/>
      <w:u w:val="single"/>
    </w:rPr>
  </w:style>
  <w:style w:type="paragraph" w:customStyle="1" w:styleId="Akapitzlist1">
    <w:name w:val="Akapit z listą1"/>
    <w:basedOn w:val="Normalny"/>
    <w:rsid w:val="007D007B"/>
    <w:pPr>
      <w:ind w:left="720"/>
    </w:pPr>
  </w:style>
  <w:style w:type="paragraph" w:styleId="Nagwek">
    <w:name w:val="header"/>
    <w:basedOn w:val="Normalny"/>
    <w:link w:val="NagwekZnak1"/>
    <w:rsid w:val="007D007B"/>
    <w:pPr>
      <w:suppressLineNumbers/>
      <w:tabs>
        <w:tab w:val="center" w:pos="4536"/>
        <w:tab w:val="right" w:pos="9072"/>
      </w:tabs>
      <w:spacing w:after="0" w:line="100" w:lineRule="atLeast"/>
    </w:pPr>
  </w:style>
  <w:style w:type="character" w:customStyle="1" w:styleId="NagwekZnak">
    <w:name w:val="Nagłówek Znak"/>
    <w:basedOn w:val="Domylnaczcionkaakapitu"/>
    <w:uiPriority w:val="99"/>
    <w:semiHidden/>
    <w:rsid w:val="007D007B"/>
    <w:rPr>
      <w:rFonts w:ascii="Calibri" w:eastAsia="SimSun" w:hAnsi="Calibri" w:cs="font866"/>
      <w:kern w:val="0"/>
      <w:lang w:eastAsia="zh-CN"/>
      <w14:ligatures w14:val="none"/>
    </w:rPr>
  </w:style>
  <w:style w:type="character" w:customStyle="1" w:styleId="NagwekZnak1">
    <w:name w:val="Nagłówek Znak1"/>
    <w:basedOn w:val="Domylnaczcionkaakapitu"/>
    <w:link w:val="Nagwek"/>
    <w:rsid w:val="007D007B"/>
    <w:rPr>
      <w:rFonts w:ascii="Calibri" w:eastAsia="SimSun" w:hAnsi="Calibri" w:cs="font866"/>
      <w:kern w:val="0"/>
      <w:lang w:eastAsia="zh-CN"/>
      <w14:ligatures w14:val="none"/>
    </w:rPr>
  </w:style>
  <w:style w:type="paragraph" w:styleId="Stopka">
    <w:name w:val="footer"/>
    <w:basedOn w:val="Normalny"/>
    <w:link w:val="StopkaZnak1"/>
    <w:uiPriority w:val="99"/>
    <w:rsid w:val="007D007B"/>
    <w:pPr>
      <w:suppressLineNumbers/>
      <w:tabs>
        <w:tab w:val="center" w:pos="4536"/>
        <w:tab w:val="right" w:pos="9072"/>
      </w:tabs>
      <w:spacing w:after="0" w:line="100" w:lineRule="atLeast"/>
    </w:pPr>
  </w:style>
  <w:style w:type="character" w:customStyle="1" w:styleId="StopkaZnak">
    <w:name w:val="Stopka Znak"/>
    <w:basedOn w:val="Domylnaczcionkaakapitu"/>
    <w:uiPriority w:val="99"/>
    <w:semiHidden/>
    <w:rsid w:val="007D007B"/>
    <w:rPr>
      <w:rFonts w:ascii="Calibri" w:eastAsia="SimSun" w:hAnsi="Calibri" w:cs="font866"/>
      <w:kern w:val="0"/>
      <w:lang w:eastAsia="zh-CN"/>
      <w14:ligatures w14:val="none"/>
    </w:rPr>
  </w:style>
  <w:style w:type="character" w:customStyle="1" w:styleId="StopkaZnak1">
    <w:name w:val="Stopka Znak1"/>
    <w:basedOn w:val="Domylnaczcionkaakapitu"/>
    <w:link w:val="Stopka"/>
    <w:uiPriority w:val="99"/>
    <w:rsid w:val="007D007B"/>
    <w:rPr>
      <w:rFonts w:ascii="Calibri" w:eastAsia="SimSun" w:hAnsi="Calibri" w:cs="font866"/>
      <w:kern w:val="0"/>
      <w:lang w:eastAsia="zh-CN"/>
      <w14:ligatures w14:val="none"/>
    </w:rPr>
  </w:style>
  <w:style w:type="paragraph" w:customStyle="1" w:styleId="Bezodstpw1">
    <w:name w:val="Bez odstępów1"/>
    <w:rsid w:val="007D007B"/>
    <w:pPr>
      <w:suppressAutoHyphens/>
      <w:spacing w:after="0" w:line="100" w:lineRule="atLeast"/>
    </w:pPr>
    <w:rPr>
      <w:rFonts w:ascii="Calibri" w:eastAsia="SimSun" w:hAnsi="Calibri" w:cs="font866"/>
      <w:kern w:val="0"/>
      <w:lang w:eastAsia="zh-CN"/>
      <w14:ligatures w14:val="none"/>
    </w:rPr>
  </w:style>
  <w:style w:type="paragraph" w:styleId="Bezodstpw">
    <w:name w:val="No Spacing"/>
    <w:link w:val="BezodstpwZnak"/>
    <w:qFormat/>
    <w:rsid w:val="007D007B"/>
    <w:pPr>
      <w:suppressAutoHyphens/>
      <w:spacing w:after="0" w:line="240" w:lineRule="auto"/>
    </w:pPr>
    <w:rPr>
      <w:rFonts w:ascii="Calibri" w:eastAsia="SimSun" w:hAnsi="Calibri" w:cs="font866"/>
      <w:kern w:val="0"/>
      <w:lang w:eastAsia="zh-CN"/>
      <w14:ligatures w14:val="non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
    <w:basedOn w:val="Normalny"/>
    <w:link w:val="AkapitzlistZnak"/>
    <w:qFormat/>
    <w:rsid w:val="007D007B"/>
    <w:pPr>
      <w:ind w:left="720"/>
    </w:pPr>
    <w:rPr>
      <w:rFonts w:cs="Times New Roman"/>
    </w:rPr>
  </w:style>
  <w:style w:type="paragraph" w:customStyle="1" w:styleId="Default">
    <w:name w:val="Default"/>
    <w:rsid w:val="007D007B"/>
    <w:pPr>
      <w:autoSpaceDE w:val="0"/>
      <w:autoSpaceDN w:val="0"/>
      <w:adjustRightInd w:val="0"/>
      <w:spacing w:after="0" w:line="240" w:lineRule="auto"/>
    </w:pPr>
    <w:rPr>
      <w:rFonts w:ascii="Calibri" w:hAnsi="Calibri" w:cs="Calibri"/>
      <w:color w:val="000000"/>
      <w:kern w:val="0"/>
      <w:sz w:val="24"/>
      <w:szCs w:val="24"/>
      <w14:ligatures w14:val="none"/>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qFormat/>
    <w:locked/>
    <w:rsid w:val="007D007B"/>
    <w:rPr>
      <w:rFonts w:ascii="Calibri" w:eastAsia="SimSun" w:hAnsi="Calibri" w:cs="Times New Roman"/>
      <w:kern w:val="0"/>
      <w:lang w:eastAsia="zh-CN"/>
      <w14:ligatures w14:val="none"/>
    </w:rPr>
  </w:style>
  <w:style w:type="character" w:styleId="Tekstzastpczy">
    <w:name w:val="Placeholder Text"/>
    <w:basedOn w:val="Domylnaczcionkaakapitu"/>
    <w:uiPriority w:val="99"/>
    <w:semiHidden/>
    <w:rsid w:val="009360AF"/>
    <w:rPr>
      <w:color w:val="666666"/>
    </w:rPr>
  </w:style>
  <w:style w:type="paragraph" w:customStyle="1" w:styleId="Paragrafyumowy">
    <w:name w:val="Paragrafy umowy"/>
    <w:basedOn w:val="Nagwek1"/>
    <w:link w:val="ParagrafyumowyZnak"/>
    <w:qFormat/>
    <w:rsid w:val="006B5C34"/>
    <w:pPr>
      <w:spacing w:before="0"/>
      <w:jc w:val="center"/>
    </w:pPr>
    <w:rPr>
      <w:rFonts w:asciiTheme="minorHAnsi" w:hAnsiTheme="minorHAnsi" w:cstheme="minorHAnsi"/>
      <w:b/>
      <w:bCs/>
      <w:color w:val="auto"/>
      <w:sz w:val="24"/>
      <w:szCs w:val="24"/>
      <w:shd w:val="clear" w:color="auto" w:fill="FFFFFF"/>
    </w:rPr>
  </w:style>
  <w:style w:type="character" w:customStyle="1" w:styleId="BezodstpwZnak">
    <w:name w:val="Bez odstępów Znak"/>
    <w:basedOn w:val="Domylnaczcionkaakapitu"/>
    <w:link w:val="Bezodstpw"/>
    <w:rsid w:val="00C95B17"/>
    <w:rPr>
      <w:rFonts w:ascii="Calibri" w:eastAsia="SimSun" w:hAnsi="Calibri" w:cs="font866"/>
      <w:kern w:val="0"/>
      <w:lang w:eastAsia="zh-CN"/>
      <w14:ligatures w14:val="none"/>
    </w:rPr>
  </w:style>
  <w:style w:type="character" w:customStyle="1" w:styleId="ParagrafyumowyZnak">
    <w:name w:val="Paragrafy umowy Znak"/>
    <w:basedOn w:val="BezodstpwZnak"/>
    <w:link w:val="Paragrafyumowy"/>
    <w:rsid w:val="006B5C34"/>
    <w:rPr>
      <w:rFonts w:ascii="Calibri" w:eastAsiaTheme="majorEastAsia" w:hAnsi="Calibri" w:cstheme="minorHAnsi"/>
      <w:b/>
      <w:bCs/>
      <w:kern w:val="0"/>
      <w:sz w:val="24"/>
      <w:szCs w:val="24"/>
      <w:lang w:eastAsia="zh-CN"/>
      <w14:ligatures w14:val="none"/>
    </w:rPr>
  </w:style>
  <w:style w:type="character" w:customStyle="1" w:styleId="Nagwek1Znak">
    <w:name w:val="Nagłówek 1 Znak"/>
    <w:basedOn w:val="Domylnaczcionkaakapitu"/>
    <w:link w:val="Nagwek1"/>
    <w:uiPriority w:val="9"/>
    <w:rsid w:val="00C95B17"/>
    <w:rPr>
      <w:rFonts w:asciiTheme="majorHAnsi" w:eastAsiaTheme="majorEastAsia" w:hAnsiTheme="majorHAnsi" w:cstheme="majorBidi"/>
      <w:color w:val="2F5496" w:themeColor="accent1" w:themeShade="BF"/>
      <w:kern w:val="0"/>
      <w:sz w:val="32"/>
      <w:szCs w:val="32"/>
      <w:lang w:eastAsia="zh-CN"/>
      <w14:ligatures w14:val="none"/>
    </w:rPr>
  </w:style>
  <w:style w:type="paragraph" w:styleId="Tekstprzypisudolnego">
    <w:name w:val="footnote text"/>
    <w:basedOn w:val="Normalny"/>
    <w:link w:val="TekstprzypisudolnegoZnak"/>
    <w:uiPriority w:val="99"/>
    <w:unhideWhenUsed/>
    <w:rsid w:val="00D83C50"/>
    <w:pPr>
      <w:autoSpaceDN w:val="0"/>
      <w:spacing w:after="0" w:line="240" w:lineRule="auto"/>
      <w:textAlignment w:val="baseline"/>
    </w:pPr>
    <w:rPr>
      <w:rFonts w:eastAsia="Calibri" w:cs="Times New Roman"/>
      <w:sz w:val="20"/>
      <w:szCs w:val="20"/>
      <w:lang w:eastAsia="en-US"/>
    </w:rPr>
  </w:style>
  <w:style w:type="character" w:customStyle="1" w:styleId="TekstprzypisudolnegoZnak">
    <w:name w:val="Tekst przypisu dolnego Znak"/>
    <w:basedOn w:val="Domylnaczcionkaakapitu"/>
    <w:link w:val="Tekstprzypisudolnego"/>
    <w:uiPriority w:val="99"/>
    <w:rsid w:val="00D83C50"/>
    <w:rPr>
      <w:rFonts w:ascii="Calibri" w:eastAsia="Calibri" w:hAnsi="Calibri" w:cs="Times New Roman"/>
      <w:kern w:val="0"/>
      <w:sz w:val="20"/>
      <w:szCs w:val="20"/>
      <w14:ligatures w14:val="none"/>
    </w:rPr>
  </w:style>
  <w:style w:type="character" w:styleId="Odwoanieprzypisudolnego">
    <w:name w:val="footnote reference"/>
    <w:basedOn w:val="Domylnaczcionkaakapitu"/>
    <w:uiPriority w:val="99"/>
    <w:unhideWhenUsed/>
    <w:rsid w:val="00D83C50"/>
    <w:rPr>
      <w:vertAlign w:val="superscript"/>
    </w:rPr>
  </w:style>
  <w:style w:type="paragraph" w:styleId="NormalnyWeb">
    <w:name w:val="Normal (Web)"/>
    <w:basedOn w:val="Normalny"/>
    <w:uiPriority w:val="99"/>
    <w:unhideWhenUsed/>
    <w:rsid w:val="00BA5532"/>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C9172F"/>
    <w:rPr>
      <w:sz w:val="16"/>
      <w:szCs w:val="16"/>
    </w:rPr>
  </w:style>
  <w:style w:type="paragraph" w:styleId="Tekstkomentarza">
    <w:name w:val="annotation text"/>
    <w:basedOn w:val="Normalny"/>
    <w:link w:val="TekstkomentarzaZnak"/>
    <w:uiPriority w:val="99"/>
    <w:semiHidden/>
    <w:unhideWhenUsed/>
    <w:rsid w:val="00C9172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9172F"/>
    <w:rPr>
      <w:rFonts w:ascii="Calibri" w:eastAsia="SimSun" w:hAnsi="Calibri" w:cs="font866"/>
      <w:kern w:val="0"/>
      <w:sz w:val="20"/>
      <w:szCs w:val="20"/>
      <w:lang w:eastAsia="zh-CN"/>
      <w14:ligatures w14:val="none"/>
    </w:rPr>
  </w:style>
  <w:style w:type="paragraph" w:styleId="Tematkomentarza">
    <w:name w:val="annotation subject"/>
    <w:basedOn w:val="Tekstkomentarza"/>
    <w:next w:val="Tekstkomentarza"/>
    <w:link w:val="TematkomentarzaZnak"/>
    <w:uiPriority w:val="99"/>
    <w:semiHidden/>
    <w:unhideWhenUsed/>
    <w:rsid w:val="00C9172F"/>
    <w:rPr>
      <w:b/>
      <w:bCs/>
    </w:rPr>
  </w:style>
  <w:style w:type="character" w:customStyle="1" w:styleId="TematkomentarzaZnak">
    <w:name w:val="Temat komentarza Znak"/>
    <w:basedOn w:val="TekstkomentarzaZnak"/>
    <w:link w:val="Tematkomentarza"/>
    <w:uiPriority w:val="99"/>
    <w:semiHidden/>
    <w:rsid w:val="00C9172F"/>
    <w:rPr>
      <w:rFonts w:ascii="Calibri" w:eastAsia="SimSun" w:hAnsi="Calibri" w:cs="font866"/>
      <w:b/>
      <w:bCs/>
      <w:kern w:val="0"/>
      <w:sz w:val="20"/>
      <w:szCs w:val="20"/>
      <w:lang w:eastAsia="zh-CN"/>
      <w14:ligatures w14:val="none"/>
    </w:rPr>
  </w:style>
  <w:style w:type="paragraph" w:customStyle="1" w:styleId="Tekstpodstawowy31">
    <w:name w:val="Tekst podstawowy 31"/>
    <w:basedOn w:val="Normalny"/>
    <w:uiPriority w:val="99"/>
    <w:rsid w:val="00CB344C"/>
    <w:pPr>
      <w:spacing w:after="0" w:line="240" w:lineRule="auto"/>
    </w:pPr>
    <w:rPr>
      <w:rFonts w:ascii="Times New Roman" w:eastAsia="Times New Roman" w:hAnsi="Times New Roman" w:cs="Times New Roman"/>
      <w:i/>
      <w:sz w:val="24"/>
      <w:szCs w:val="20"/>
      <w:lang w:eastAsia="ar-SA"/>
    </w:rPr>
  </w:style>
  <w:style w:type="table" w:styleId="Tabela-Siatka">
    <w:name w:val="Table Grid"/>
    <w:basedOn w:val="Standardowy"/>
    <w:uiPriority w:val="39"/>
    <w:rsid w:val="00666A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2104654">
      <w:bodyDiv w:val="1"/>
      <w:marLeft w:val="0"/>
      <w:marRight w:val="0"/>
      <w:marTop w:val="0"/>
      <w:marBottom w:val="0"/>
      <w:divBdr>
        <w:top w:val="none" w:sz="0" w:space="0" w:color="auto"/>
        <w:left w:val="none" w:sz="0" w:space="0" w:color="auto"/>
        <w:bottom w:val="none" w:sz="0" w:space="0" w:color="auto"/>
        <w:right w:val="none" w:sz="0" w:space="0" w:color="auto"/>
      </w:divBdr>
    </w:div>
    <w:div w:id="753478679">
      <w:bodyDiv w:val="1"/>
      <w:marLeft w:val="0"/>
      <w:marRight w:val="0"/>
      <w:marTop w:val="0"/>
      <w:marBottom w:val="0"/>
      <w:divBdr>
        <w:top w:val="none" w:sz="0" w:space="0" w:color="auto"/>
        <w:left w:val="none" w:sz="0" w:space="0" w:color="auto"/>
        <w:bottom w:val="none" w:sz="0" w:space="0" w:color="auto"/>
        <w:right w:val="none" w:sz="0" w:space="0" w:color="auto"/>
      </w:divBdr>
    </w:div>
    <w:div w:id="900484678">
      <w:bodyDiv w:val="1"/>
      <w:marLeft w:val="0"/>
      <w:marRight w:val="0"/>
      <w:marTop w:val="0"/>
      <w:marBottom w:val="0"/>
      <w:divBdr>
        <w:top w:val="none" w:sz="0" w:space="0" w:color="auto"/>
        <w:left w:val="none" w:sz="0" w:space="0" w:color="auto"/>
        <w:bottom w:val="none" w:sz="0" w:space="0" w:color="auto"/>
        <w:right w:val="none" w:sz="0" w:space="0" w:color="auto"/>
      </w:divBdr>
    </w:div>
    <w:div w:id="1084909851">
      <w:bodyDiv w:val="1"/>
      <w:marLeft w:val="0"/>
      <w:marRight w:val="0"/>
      <w:marTop w:val="0"/>
      <w:marBottom w:val="0"/>
      <w:divBdr>
        <w:top w:val="none" w:sz="0" w:space="0" w:color="auto"/>
        <w:left w:val="none" w:sz="0" w:space="0" w:color="auto"/>
        <w:bottom w:val="none" w:sz="0" w:space="0" w:color="auto"/>
        <w:right w:val="none" w:sz="0" w:space="0" w:color="auto"/>
      </w:divBdr>
    </w:div>
    <w:div w:id="1129009291">
      <w:bodyDiv w:val="1"/>
      <w:marLeft w:val="0"/>
      <w:marRight w:val="0"/>
      <w:marTop w:val="0"/>
      <w:marBottom w:val="0"/>
      <w:divBdr>
        <w:top w:val="none" w:sz="0" w:space="0" w:color="auto"/>
        <w:left w:val="none" w:sz="0" w:space="0" w:color="auto"/>
        <w:bottom w:val="none" w:sz="0" w:space="0" w:color="auto"/>
        <w:right w:val="none" w:sz="0" w:space="0" w:color="auto"/>
      </w:divBdr>
      <w:divsChild>
        <w:div w:id="978612314">
          <w:marLeft w:val="0"/>
          <w:marRight w:val="0"/>
          <w:marTop w:val="0"/>
          <w:marBottom w:val="0"/>
          <w:divBdr>
            <w:top w:val="none" w:sz="0" w:space="0" w:color="auto"/>
            <w:left w:val="none" w:sz="0" w:space="0" w:color="auto"/>
            <w:bottom w:val="none" w:sz="0" w:space="0" w:color="auto"/>
            <w:right w:val="none" w:sz="0" w:space="0" w:color="auto"/>
          </w:divBdr>
          <w:divsChild>
            <w:div w:id="1705247559">
              <w:marLeft w:val="0"/>
              <w:marRight w:val="0"/>
              <w:marTop w:val="0"/>
              <w:marBottom w:val="0"/>
              <w:divBdr>
                <w:top w:val="none" w:sz="0" w:space="0" w:color="auto"/>
                <w:left w:val="none" w:sz="0" w:space="0" w:color="auto"/>
                <w:bottom w:val="none" w:sz="0" w:space="0" w:color="auto"/>
                <w:right w:val="none" w:sz="0" w:space="0" w:color="auto"/>
              </w:divBdr>
              <w:divsChild>
                <w:div w:id="1867476148">
                  <w:marLeft w:val="0"/>
                  <w:marRight w:val="0"/>
                  <w:marTop w:val="0"/>
                  <w:marBottom w:val="0"/>
                  <w:divBdr>
                    <w:top w:val="none" w:sz="0" w:space="0" w:color="auto"/>
                    <w:left w:val="none" w:sz="0" w:space="0" w:color="auto"/>
                    <w:bottom w:val="none" w:sz="0" w:space="0" w:color="auto"/>
                    <w:right w:val="none" w:sz="0" w:space="0" w:color="auto"/>
                  </w:divBdr>
                  <w:divsChild>
                    <w:div w:id="38884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529586">
      <w:bodyDiv w:val="1"/>
      <w:marLeft w:val="0"/>
      <w:marRight w:val="0"/>
      <w:marTop w:val="0"/>
      <w:marBottom w:val="0"/>
      <w:divBdr>
        <w:top w:val="none" w:sz="0" w:space="0" w:color="auto"/>
        <w:left w:val="none" w:sz="0" w:space="0" w:color="auto"/>
        <w:bottom w:val="none" w:sz="0" w:space="0" w:color="auto"/>
        <w:right w:val="none" w:sz="0" w:space="0" w:color="auto"/>
      </w:divBdr>
    </w:div>
    <w:div w:id="1457337261">
      <w:bodyDiv w:val="1"/>
      <w:marLeft w:val="0"/>
      <w:marRight w:val="0"/>
      <w:marTop w:val="0"/>
      <w:marBottom w:val="0"/>
      <w:divBdr>
        <w:top w:val="none" w:sz="0" w:space="0" w:color="auto"/>
        <w:left w:val="none" w:sz="0" w:space="0" w:color="auto"/>
        <w:bottom w:val="none" w:sz="0" w:space="0" w:color="auto"/>
        <w:right w:val="none" w:sz="0" w:space="0" w:color="auto"/>
      </w:divBdr>
    </w:div>
    <w:div w:id="1678534393">
      <w:bodyDiv w:val="1"/>
      <w:marLeft w:val="0"/>
      <w:marRight w:val="0"/>
      <w:marTop w:val="0"/>
      <w:marBottom w:val="0"/>
      <w:divBdr>
        <w:top w:val="none" w:sz="0" w:space="0" w:color="auto"/>
        <w:left w:val="none" w:sz="0" w:space="0" w:color="auto"/>
        <w:bottom w:val="none" w:sz="0" w:space="0" w:color="auto"/>
        <w:right w:val="none" w:sz="0" w:space="0" w:color="auto"/>
      </w:divBdr>
    </w:div>
    <w:div w:id="1892493951">
      <w:bodyDiv w:val="1"/>
      <w:marLeft w:val="0"/>
      <w:marRight w:val="0"/>
      <w:marTop w:val="0"/>
      <w:marBottom w:val="0"/>
      <w:divBdr>
        <w:top w:val="none" w:sz="0" w:space="0" w:color="auto"/>
        <w:left w:val="none" w:sz="0" w:space="0" w:color="auto"/>
        <w:bottom w:val="none" w:sz="0" w:space="0" w:color="auto"/>
        <w:right w:val="none" w:sz="0" w:space="0" w:color="auto"/>
      </w:divBdr>
    </w:div>
    <w:div w:id="203253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dpady.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nna.kucinska@sztum.pl" TargetMode="External"/><Relationship Id="rId4" Type="http://schemas.openxmlformats.org/officeDocument/2006/relationships/settings" Target="settings.xml"/><Relationship Id="rId9" Type="http://schemas.openxmlformats.org/officeDocument/2006/relationships/hyperlink" Target="mailto:milosz.gutjar@sztum.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orlen.pl/pl/dla-biznesu/hurtowe-ceny-paliw" TargetMode="External"/><Relationship Id="rId1" Type="http://schemas.openxmlformats.org/officeDocument/2006/relationships/hyperlink" Target="https://stat.gov.pl/obszary-tematyczne/ceny-handel/wskazniki-cen/wskazniki-cen-towarow-i-uslug-konsumpcyjnych-pot-inflacja-/polroczne-wskazniki-cen-towarow-i-uslug-konsumpcyjnych-w-latach-1989-2014/"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6C4C4-05CE-4694-B189-E88DBCD6C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8215</Words>
  <Characters>49290</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Kucińska</dc:creator>
  <cp:keywords/>
  <dc:description/>
  <cp:lastModifiedBy>Dominika Stopa</cp:lastModifiedBy>
  <cp:revision>5</cp:revision>
  <dcterms:created xsi:type="dcterms:W3CDTF">2024-11-18T12:04:00Z</dcterms:created>
  <dcterms:modified xsi:type="dcterms:W3CDTF">2024-11-21T09:33:00Z</dcterms:modified>
</cp:coreProperties>
</file>