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D443" w14:textId="5900E4F6" w:rsidR="00915605" w:rsidRPr="00915605" w:rsidRDefault="00BB6B3A"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w:t>
      </w:r>
      <w:r>
        <w:rPr>
          <w:rFonts w:cs="Arial"/>
          <w:iCs/>
          <w:sz w:val="20"/>
          <w:szCs w:val="20"/>
          <w:lang w:eastAsia="en-US"/>
        </w:rPr>
        <w:t>2</w:t>
      </w:r>
      <w:r w:rsidR="00915605" w:rsidRPr="00915605">
        <w:rPr>
          <w:rFonts w:cs="Arial"/>
          <w:iCs/>
          <w:sz w:val="20"/>
          <w:szCs w:val="20"/>
          <w:lang w:eastAsia="en-US"/>
        </w:rPr>
        <w:t>.</w:t>
      </w:r>
      <w:r>
        <w:rPr>
          <w:rFonts w:cs="Arial"/>
          <w:iCs/>
          <w:sz w:val="20"/>
          <w:szCs w:val="20"/>
          <w:lang w:eastAsia="en-US"/>
        </w:rPr>
        <w:t>3</w:t>
      </w:r>
      <w:r w:rsidR="00915605" w:rsidRPr="00915605">
        <w:rPr>
          <w:rFonts w:cs="Arial"/>
          <w:iCs/>
          <w:sz w:val="20"/>
          <w:szCs w:val="20"/>
          <w:lang w:eastAsia="en-US"/>
        </w:rPr>
        <w:t>.20</w:t>
      </w:r>
      <w:r w:rsidR="005B36A7">
        <w:rPr>
          <w:rFonts w:cs="Arial"/>
          <w:iCs/>
          <w:sz w:val="20"/>
          <w:szCs w:val="20"/>
          <w:lang w:eastAsia="en-US"/>
        </w:rPr>
        <w:t>21</w:t>
      </w:r>
    </w:p>
    <w:p w14:paraId="3337DE5D" w14:textId="77777777" w:rsidR="00855712" w:rsidRDefault="00855712" w:rsidP="00694C3B">
      <w:pPr>
        <w:spacing w:before="120" w:after="120" w:line="300" w:lineRule="auto"/>
        <w:jc w:val="center"/>
        <w:rPr>
          <w:rFonts w:cs="Arial"/>
          <w:b/>
          <w:iCs/>
          <w:lang w:eastAsia="en-US"/>
        </w:rPr>
      </w:pPr>
    </w:p>
    <w:p w14:paraId="5985A9F0" w14:textId="77777777" w:rsidR="0063190E" w:rsidRDefault="0063190E" w:rsidP="00BB6B3A">
      <w:pPr>
        <w:spacing w:before="120" w:after="120" w:line="300" w:lineRule="auto"/>
        <w:rPr>
          <w:rFonts w:cs="Arial"/>
          <w:b/>
          <w:iCs/>
          <w:lang w:eastAsia="en-US"/>
        </w:rPr>
      </w:pP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6D6FAE51" w14:textId="28303635" w:rsidR="00915605" w:rsidRDefault="00915605" w:rsidP="00694C3B">
      <w:pPr>
        <w:spacing w:before="120" w:after="120"/>
        <w:rPr>
          <w:rFonts w:eastAsia="Calibri" w:cs="Arial"/>
          <w:b/>
          <w:sz w:val="20"/>
          <w:szCs w:val="20"/>
          <w:lang w:eastAsia="en-US"/>
        </w:rPr>
      </w:pP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1C0A25F7" w14:textId="77777777" w:rsidR="00BB6B3A" w:rsidRPr="00BB6B3A" w:rsidRDefault="00BB6B3A" w:rsidP="00BB6B3A">
      <w:pPr>
        <w:keepNext/>
        <w:spacing w:before="120" w:after="120" w:line="23" w:lineRule="atLeast"/>
        <w:jc w:val="center"/>
        <w:outlineLvl w:val="3"/>
        <w:rPr>
          <w:rFonts w:eastAsia="Calibri" w:cs="Arial"/>
          <w:b/>
          <w:lang w:eastAsia="en-US"/>
        </w:rPr>
      </w:pPr>
      <w:bookmarkStart w:id="0" w:name="_Hlk62906715"/>
      <w:r w:rsidRPr="00BB6B3A">
        <w:rPr>
          <w:rFonts w:eastAsia="Calibri" w:cs="Arial"/>
          <w:b/>
          <w:lang w:eastAsia="en-US"/>
        </w:rPr>
        <w:t>Roboty budowlane pn.: Rozbudowa drogi powiatowej nr 2631G Moszczenica – Moszczenica St. PKP; m-ŚĆ Moszczenica długości 0,416 km</w:t>
      </w:r>
    </w:p>
    <w:bookmarkEnd w:id="0"/>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1"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1"/>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694C3B">
      <w:pPr>
        <w:spacing w:before="120" w:after="120"/>
        <w:ind w:left="2880" w:right="252"/>
        <w:jc w:val="right"/>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02B2F9B7"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22.04.2021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56412D15" w:rsidR="00AD0BF8" w:rsidRPr="00BB6B3A" w:rsidRDefault="00AD0BF8" w:rsidP="00BB6B3A">
      <w:pPr>
        <w:keepNext/>
        <w:numPr>
          <w:ilvl w:val="1"/>
          <w:numId w:val="1"/>
        </w:numPr>
        <w:spacing w:before="120" w:after="120" w:line="276" w:lineRule="auto"/>
        <w:jc w:val="both"/>
        <w:outlineLvl w:val="3"/>
      </w:pPr>
      <w:r w:rsidRPr="00AD0BF8">
        <w:rPr>
          <w:rFonts w:cs="Arial"/>
          <w:sz w:val="20"/>
          <w:szCs w:val="20"/>
          <w:lang w:eastAsia="en-US"/>
        </w:rPr>
        <w:t>strona prowadzonego postępowania:</w:t>
      </w:r>
      <w:r>
        <w:rPr>
          <w:rFonts w:cs="Arial"/>
          <w:b/>
          <w:sz w:val="20"/>
          <w:szCs w:val="20"/>
          <w:lang w:eastAsia="en-US"/>
        </w:rPr>
        <w:t xml:space="preserve"> </w:t>
      </w:r>
      <w:bookmarkStart w:id="2"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2"/>
      <w:r w:rsidRPr="00BB6B3A">
        <w:rPr>
          <w:sz w:val="20"/>
          <w:szCs w:val="20"/>
          <w:lang w:eastAsia="en-US"/>
        </w:rPr>
        <w:br/>
        <w:t>(profil nabywcy).</w:t>
      </w:r>
    </w:p>
    <w:p w14:paraId="3BDB7345" w14:textId="767CBD8A"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64767E3F"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00BB6B3A" w:rsidRPr="00BB6B3A">
          <w:rPr>
            <w:rStyle w:val="Hipercze"/>
            <w:rFonts w:cs="Arial"/>
            <w:b/>
            <w:bCs/>
            <w:sz w:val="20"/>
            <w:szCs w:val="20"/>
            <w:lang w:eastAsia="en-US"/>
          </w:rPr>
          <w:t>przetargi@powiat.chojnice.pl</w:t>
        </w:r>
      </w:hyperlink>
    </w:p>
    <w:p w14:paraId="35859EB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619F7909" w14:textId="5A6DBA3B" w:rsidR="00165F1C" w:rsidRPr="00165F1C" w:rsidRDefault="00915605" w:rsidP="00165F1C">
      <w:pPr>
        <w:keepNext/>
        <w:numPr>
          <w:ilvl w:val="1"/>
          <w:numId w:val="1"/>
        </w:numPr>
        <w:spacing w:before="120" w:after="200" w:line="276" w:lineRule="auto"/>
        <w:ind w:left="709" w:hanging="425"/>
        <w:jc w:val="both"/>
        <w:outlineLvl w:val="3"/>
        <w:rPr>
          <w:rFonts w:cs="Arial"/>
          <w:b/>
          <w:sz w:val="20"/>
        </w:rPr>
      </w:pPr>
      <w:r w:rsidRPr="00165F1C">
        <w:rPr>
          <w:rFonts w:cs="Arial"/>
          <w:sz w:val="20"/>
          <w:szCs w:val="20"/>
        </w:rPr>
        <w:lastRenderedPageBreak/>
        <w:t xml:space="preserve">Przedmiotem zamówienia </w:t>
      </w:r>
      <w:r w:rsidR="00165F1C">
        <w:rPr>
          <w:rFonts w:cs="Arial"/>
          <w:sz w:val="20"/>
          <w:szCs w:val="20"/>
        </w:rPr>
        <w:t>są</w:t>
      </w:r>
      <w:r w:rsidRPr="00165F1C">
        <w:rPr>
          <w:rFonts w:cs="Arial"/>
          <w:sz w:val="20"/>
          <w:szCs w:val="20"/>
        </w:rPr>
        <w:t>:</w:t>
      </w:r>
      <w:r w:rsidR="00165F1C">
        <w:rPr>
          <w:rFonts w:cs="Arial"/>
          <w:sz w:val="20"/>
          <w:szCs w:val="20"/>
        </w:rPr>
        <w:t xml:space="preserve"> </w:t>
      </w:r>
      <w:r w:rsidR="00165F1C">
        <w:rPr>
          <w:rFonts w:cs="Arial"/>
          <w:b/>
          <w:sz w:val="20"/>
        </w:rPr>
        <w:t>r</w:t>
      </w:r>
      <w:r w:rsidR="00165F1C" w:rsidRPr="00165F1C">
        <w:rPr>
          <w:rFonts w:cs="Arial"/>
          <w:b/>
          <w:sz w:val="20"/>
        </w:rPr>
        <w:t xml:space="preserve">oboty budowlane pn.: Rozbudowa drogi powiatowej </w:t>
      </w:r>
      <w:r w:rsidR="00165F1C">
        <w:rPr>
          <w:rFonts w:cs="Arial"/>
          <w:b/>
          <w:sz w:val="20"/>
        </w:rPr>
        <w:br/>
      </w:r>
      <w:r w:rsidR="00165F1C" w:rsidRPr="00165F1C">
        <w:rPr>
          <w:rFonts w:cs="Arial"/>
          <w:b/>
          <w:sz w:val="20"/>
        </w:rPr>
        <w:t>nr 2631G Moszczenica – Moszczenica St. PKP; m-ŚĆ Moszczenica długości 0,416 km</w:t>
      </w:r>
    </w:p>
    <w:p w14:paraId="37C202D2" w14:textId="2223AB29" w:rsidR="00E059E9" w:rsidRPr="00165F1C" w:rsidRDefault="00E059E9" w:rsidP="00284CED">
      <w:pPr>
        <w:keepNext/>
        <w:numPr>
          <w:ilvl w:val="1"/>
          <w:numId w:val="1"/>
        </w:numPr>
        <w:spacing w:before="120" w:after="200" w:line="276" w:lineRule="auto"/>
        <w:ind w:left="709" w:hanging="425"/>
        <w:jc w:val="both"/>
        <w:outlineLvl w:val="3"/>
        <w:rPr>
          <w:rFonts w:cs="Arial"/>
          <w:bCs/>
          <w:sz w:val="20"/>
          <w:szCs w:val="20"/>
          <w:lang w:eastAsia="en-US"/>
        </w:rPr>
      </w:pPr>
      <w:r w:rsidRPr="00165F1C">
        <w:rPr>
          <w:rFonts w:cs="Arial"/>
          <w:bCs/>
          <w:sz w:val="20"/>
          <w:szCs w:val="20"/>
          <w:lang w:eastAsia="en-US"/>
        </w:rPr>
        <w:t>Przedmiot zamówienia szczegółowo został określony w opisie przedmiotu zamówienia</w:t>
      </w:r>
      <w:r w:rsidR="001505B7">
        <w:rPr>
          <w:rFonts w:cs="Arial"/>
          <w:bCs/>
          <w:sz w:val="20"/>
          <w:szCs w:val="20"/>
          <w:lang w:eastAsia="en-US"/>
        </w:rPr>
        <w:t xml:space="preserve"> </w:t>
      </w:r>
      <w:bookmarkStart w:id="3" w:name="_Hlk69843048"/>
      <w:r w:rsidR="001505B7">
        <w:rPr>
          <w:rFonts w:cs="Arial"/>
          <w:bCs/>
          <w:sz w:val="20"/>
          <w:szCs w:val="20"/>
          <w:lang w:eastAsia="en-US"/>
        </w:rPr>
        <w:t>stanowiącym załącznik nr 9 do SWZ</w:t>
      </w:r>
      <w:bookmarkEnd w:id="3"/>
      <w:r w:rsidRPr="00165F1C">
        <w:rPr>
          <w:rFonts w:cs="Arial"/>
          <w:bCs/>
          <w:sz w:val="20"/>
          <w:szCs w:val="20"/>
          <w:lang w:eastAsia="en-US"/>
        </w:rPr>
        <w:t>, dokumentacji projektowej</w:t>
      </w:r>
      <w:r w:rsidR="001505B7" w:rsidRPr="001505B7">
        <w:rPr>
          <w:rFonts w:cs="Arial"/>
          <w:bCs/>
          <w:sz w:val="20"/>
          <w:szCs w:val="20"/>
          <w:lang w:eastAsia="en-US"/>
        </w:rPr>
        <w:t xml:space="preserve"> stanowiąc</w:t>
      </w:r>
      <w:r w:rsidR="001505B7">
        <w:rPr>
          <w:rFonts w:cs="Arial"/>
          <w:bCs/>
          <w:sz w:val="20"/>
          <w:szCs w:val="20"/>
          <w:lang w:eastAsia="en-US"/>
        </w:rPr>
        <w:t>ej</w:t>
      </w:r>
      <w:r w:rsidR="001505B7" w:rsidRPr="001505B7">
        <w:rPr>
          <w:rFonts w:cs="Arial"/>
          <w:bCs/>
          <w:sz w:val="20"/>
          <w:szCs w:val="20"/>
          <w:lang w:eastAsia="en-US"/>
        </w:rPr>
        <w:t xml:space="preserve"> załącznik nr </w:t>
      </w:r>
      <w:r w:rsidR="001505B7">
        <w:rPr>
          <w:rFonts w:cs="Arial"/>
          <w:bCs/>
          <w:sz w:val="20"/>
          <w:szCs w:val="20"/>
          <w:lang w:eastAsia="en-US"/>
        </w:rPr>
        <w:t>10</w:t>
      </w:r>
      <w:r w:rsidR="001505B7" w:rsidRPr="001505B7">
        <w:rPr>
          <w:rFonts w:cs="Arial"/>
          <w:bCs/>
          <w:sz w:val="20"/>
          <w:szCs w:val="20"/>
          <w:lang w:eastAsia="en-US"/>
        </w:rPr>
        <w:t xml:space="preserve"> do SWZ</w:t>
      </w:r>
      <w:r w:rsidRPr="00165F1C">
        <w:rPr>
          <w:rFonts w:cs="Arial"/>
          <w:bCs/>
          <w:sz w:val="20"/>
          <w:szCs w:val="20"/>
          <w:lang w:eastAsia="en-US"/>
        </w:rPr>
        <w:t>,</w:t>
      </w:r>
      <w:r w:rsidR="00284CED" w:rsidRPr="00284CED">
        <w:rPr>
          <w:rFonts w:cs="Arial"/>
          <w:sz w:val="20"/>
          <w:szCs w:val="20"/>
          <w:lang w:eastAsia="en-US"/>
        </w:rPr>
        <w:t xml:space="preserve"> projektowanych  postanowieniach umownych </w:t>
      </w:r>
      <w:r w:rsidRPr="00165F1C">
        <w:rPr>
          <w:rFonts w:cs="Arial"/>
          <w:bCs/>
          <w:sz w:val="20"/>
          <w:szCs w:val="20"/>
          <w:lang w:eastAsia="en-US"/>
        </w:rPr>
        <w:t xml:space="preserve">stanowiących załączniki </w:t>
      </w:r>
      <w:r w:rsidR="001505B7">
        <w:rPr>
          <w:rFonts w:cs="Arial"/>
          <w:bCs/>
          <w:sz w:val="20"/>
          <w:szCs w:val="20"/>
          <w:lang w:eastAsia="en-US"/>
        </w:rPr>
        <w:t xml:space="preserve"> nr 7 </w:t>
      </w:r>
      <w:r w:rsidRPr="00165F1C">
        <w:rPr>
          <w:rFonts w:cs="Arial"/>
          <w:bCs/>
          <w:sz w:val="20"/>
          <w:szCs w:val="20"/>
          <w:lang w:eastAsia="en-US"/>
        </w:rPr>
        <w:t>do SWZ</w:t>
      </w:r>
      <w:r w:rsidR="001505B7">
        <w:rPr>
          <w:rFonts w:cs="Arial"/>
          <w:bCs/>
          <w:sz w:val="20"/>
          <w:szCs w:val="20"/>
          <w:lang w:eastAsia="en-US"/>
        </w:rPr>
        <w:t xml:space="preserve">, kosztorysie ofertowym </w:t>
      </w:r>
      <w:r w:rsidR="001505B7" w:rsidRPr="001505B7">
        <w:rPr>
          <w:rFonts w:cs="Arial"/>
          <w:bCs/>
          <w:sz w:val="20"/>
          <w:szCs w:val="20"/>
          <w:lang w:eastAsia="en-US"/>
        </w:rPr>
        <w:t xml:space="preserve">stanowiącym załącznik nr </w:t>
      </w:r>
      <w:r w:rsidR="001505B7">
        <w:rPr>
          <w:rFonts w:cs="Arial"/>
          <w:bCs/>
          <w:sz w:val="20"/>
          <w:szCs w:val="20"/>
          <w:lang w:eastAsia="en-US"/>
        </w:rPr>
        <w:t>11</w:t>
      </w:r>
      <w:r w:rsidR="001505B7" w:rsidRPr="001505B7">
        <w:rPr>
          <w:rFonts w:cs="Arial"/>
          <w:bCs/>
          <w:sz w:val="20"/>
          <w:szCs w:val="20"/>
          <w:lang w:eastAsia="en-US"/>
        </w:rPr>
        <w:t xml:space="preserve"> do SWZ</w:t>
      </w:r>
      <w:r w:rsidR="001505B7">
        <w:rPr>
          <w:rFonts w:cs="Arial"/>
          <w:bCs/>
          <w:sz w:val="20"/>
          <w:szCs w:val="20"/>
          <w:lang w:eastAsia="en-US"/>
        </w:rPr>
        <w:t>.</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AA48B8B" w14:textId="23443AE6" w:rsidR="000E345E" w:rsidRPr="00165F1C" w:rsidRDefault="00915605" w:rsidP="00165F1C">
      <w:pPr>
        <w:keepNext/>
        <w:numPr>
          <w:ilvl w:val="1"/>
          <w:numId w:val="1"/>
        </w:numPr>
        <w:spacing w:before="120" w:after="120" w:line="276" w:lineRule="auto"/>
        <w:ind w:left="709" w:hanging="425"/>
        <w:jc w:val="both"/>
        <w:outlineLvl w:val="3"/>
        <w:rPr>
          <w:rFonts w:cs="Arial"/>
          <w:bCs/>
          <w:sz w:val="20"/>
          <w:szCs w:val="20"/>
        </w:rPr>
      </w:pPr>
      <w:r w:rsidRPr="00CA1FF3">
        <w:rPr>
          <w:rFonts w:cs="Arial"/>
          <w:bCs/>
          <w:sz w:val="20"/>
          <w:szCs w:val="20"/>
          <w:lang w:eastAsia="en-US"/>
        </w:rPr>
        <w:t xml:space="preserve">Wspólny słownik CPV: Główny Przedmiot: </w:t>
      </w:r>
      <w:r w:rsidR="00284CED">
        <w:rPr>
          <w:rFonts w:cs="Arial"/>
          <w:bCs/>
          <w:sz w:val="20"/>
          <w:szCs w:val="20"/>
        </w:rPr>
        <w:t>w</w:t>
      </w:r>
      <w:r w:rsidR="00165F1C" w:rsidRPr="00CD58A7">
        <w:rPr>
          <w:rFonts w:cs="Arial"/>
          <w:bCs/>
          <w:sz w:val="20"/>
          <w:szCs w:val="20"/>
        </w:rPr>
        <w:t>ymiana nawierzchni drogowej  45233223-8</w:t>
      </w:r>
    </w:p>
    <w:p w14:paraId="15D33AED" w14:textId="78AF2E0A" w:rsidR="00086486" w:rsidRPr="00086486" w:rsidRDefault="00086486" w:rsidP="00086486">
      <w:pPr>
        <w:keepNext/>
        <w:numPr>
          <w:ilvl w:val="1"/>
          <w:numId w:val="1"/>
        </w:numPr>
        <w:spacing w:before="120" w:after="120" w:line="276" w:lineRule="auto"/>
        <w:ind w:left="709" w:hanging="425"/>
        <w:jc w:val="both"/>
        <w:outlineLvl w:val="3"/>
        <w:rPr>
          <w:rFonts w:cs="Arial"/>
          <w:bCs/>
          <w:sz w:val="20"/>
          <w:szCs w:val="20"/>
          <w:lang w:eastAsia="en-US"/>
        </w:rPr>
      </w:pPr>
      <w:r w:rsidRPr="00086486">
        <w:rPr>
          <w:rFonts w:cs="Arial"/>
          <w:bCs/>
          <w:sz w:val="20"/>
          <w:szCs w:val="20"/>
          <w:lang w:eastAsia="en-US"/>
        </w:rPr>
        <w:t>Zamawiający</w:t>
      </w:r>
      <w:r w:rsidR="00D80083">
        <w:rPr>
          <w:rFonts w:cs="Arial"/>
          <w:bCs/>
          <w:sz w:val="20"/>
          <w:szCs w:val="20"/>
          <w:lang w:eastAsia="en-US"/>
        </w:rPr>
        <w:t>, zgodnie z art.95 ustawy Pzp,</w:t>
      </w:r>
      <w:r w:rsidRPr="00086486">
        <w:rPr>
          <w:rFonts w:cs="Arial"/>
          <w:bCs/>
          <w:sz w:val="20"/>
          <w:szCs w:val="20"/>
          <w:lang w:eastAsia="en-US"/>
        </w:rPr>
        <w:t xml:space="preserve"> wymaga zatrudnienia na podstawie stosunku pracy przez Wykonawcę lub</w:t>
      </w:r>
      <w:r w:rsidR="00D80083">
        <w:rPr>
          <w:rFonts w:cs="Arial"/>
          <w:bCs/>
          <w:sz w:val="20"/>
          <w:szCs w:val="20"/>
          <w:lang w:eastAsia="en-US"/>
        </w:rPr>
        <w:t xml:space="preserve"> </w:t>
      </w:r>
      <w:r w:rsidRPr="00086486">
        <w:rPr>
          <w:rFonts w:cs="Arial"/>
          <w:bCs/>
          <w:sz w:val="20"/>
          <w:szCs w:val="20"/>
          <w:lang w:eastAsia="en-US"/>
        </w:rPr>
        <w:t>Podwykonawcę osób wykonujących wskazane poniżej czynności w trakcie realizacji zamówienia,</w:t>
      </w:r>
      <w:r w:rsidR="00D80083">
        <w:rPr>
          <w:rFonts w:cs="Arial"/>
          <w:bCs/>
          <w:sz w:val="20"/>
          <w:szCs w:val="20"/>
          <w:lang w:eastAsia="en-US"/>
        </w:rPr>
        <w:t xml:space="preserve"> </w:t>
      </w:r>
      <w:r w:rsidRPr="00086486">
        <w:rPr>
          <w:rFonts w:cs="Arial"/>
          <w:bCs/>
          <w:sz w:val="20"/>
          <w:szCs w:val="20"/>
          <w:lang w:eastAsia="en-US"/>
        </w:rPr>
        <w:t xml:space="preserve">których wykonanie zawiera cechy stosunku pracy określone w art. 22 § ust. 1 </w:t>
      </w:r>
      <w:proofErr w:type="spellStart"/>
      <w:r w:rsidRPr="00086486">
        <w:rPr>
          <w:rFonts w:cs="Arial"/>
          <w:bCs/>
          <w:sz w:val="20"/>
          <w:szCs w:val="20"/>
          <w:lang w:eastAsia="en-US"/>
        </w:rPr>
        <w:t>ustawyz</w:t>
      </w:r>
      <w:proofErr w:type="spellEnd"/>
      <w:r w:rsidRPr="00086486">
        <w:rPr>
          <w:rFonts w:cs="Arial"/>
          <w:bCs/>
          <w:sz w:val="20"/>
          <w:szCs w:val="20"/>
          <w:lang w:eastAsia="en-US"/>
        </w:rPr>
        <w:t xml:space="preserve"> dnia 26 czerwca 1974r. - Kodeks pracy (t .j. Dz. U. z 2020 r., poz. 1320 ze zm.).</w:t>
      </w:r>
    </w:p>
    <w:p w14:paraId="63884A8C" w14:textId="77777777" w:rsidR="00086486" w:rsidRPr="00086486" w:rsidRDefault="00086486" w:rsidP="00086486">
      <w:pPr>
        <w:keepNext/>
        <w:numPr>
          <w:ilvl w:val="1"/>
          <w:numId w:val="1"/>
        </w:numPr>
        <w:spacing w:before="120" w:after="120" w:line="276" w:lineRule="auto"/>
        <w:ind w:left="709" w:hanging="425"/>
        <w:jc w:val="both"/>
        <w:outlineLvl w:val="3"/>
        <w:rPr>
          <w:rFonts w:cs="Arial"/>
          <w:b/>
          <w:bCs/>
          <w:sz w:val="20"/>
          <w:szCs w:val="20"/>
          <w:lang w:eastAsia="en-US"/>
        </w:rPr>
      </w:pPr>
      <w:r w:rsidRPr="00086486">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Pr="00086486">
        <w:rPr>
          <w:rFonts w:cs="Arial"/>
          <w:b/>
          <w:bCs/>
          <w:sz w:val="20"/>
          <w:szCs w:val="20"/>
          <w:lang w:eastAsia="en-US"/>
        </w:rPr>
        <w:t>roboty budowlane w zakresie wykonania nawierzchni z kostki betonowej – brukarz</w:t>
      </w:r>
    </w:p>
    <w:p w14:paraId="7EA0BC64" w14:textId="4BF2B765" w:rsidR="00086486" w:rsidRPr="00086486" w:rsidRDefault="00086486" w:rsidP="00086486">
      <w:pPr>
        <w:keepNext/>
        <w:numPr>
          <w:ilvl w:val="1"/>
          <w:numId w:val="1"/>
        </w:numPr>
        <w:spacing w:before="120" w:after="120" w:line="276" w:lineRule="auto"/>
        <w:ind w:left="709" w:hanging="425"/>
        <w:jc w:val="both"/>
        <w:outlineLvl w:val="3"/>
        <w:rPr>
          <w:rFonts w:cs="Arial"/>
          <w:bCs/>
          <w:sz w:val="20"/>
          <w:szCs w:val="20"/>
          <w:lang w:eastAsia="en-US"/>
        </w:rPr>
      </w:pPr>
      <w:r w:rsidRPr="00086486">
        <w:rPr>
          <w:rFonts w:cs="Arial"/>
          <w:bCs/>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lastRenderedPageBreak/>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 9 ust.1 pkt 5) </w:t>
      </w:r>
      <w:r>
        <w:rPr>
          <w:rFonts w:cs="Arial"/>
          <w:bCs/>
          <w:sz w:val="20"/>
          <w:szCs w:val="20"/>
          <w:lang w:eastAsia="en-US"/>
        </w:rPr>
        <w:t>projektowanych postanowień 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086486">
      <w:pPr>
        <w:keepNext/>
        <w:numPr>
          <w:ilvl w:val="1"/>
          <w:numId w:val="1"/>
        </w:numPr>
        <w:spacing w:before="120" w:after="120" w:line="276" w:lineRule="auto"/>
        <w:ind w:left="993" w:hanging="567"/>
        <w:jc w:val="both"/>
        <w:outlineLvl w:val="3"/>
        <w:rPr>
          <w:rFonts w:cs="Arial"/>
          <w:bCs/>
          <w:sz w:val="20"/>
          <w:szCs w:val="20"/>
          <w:lang w:eastAsia="en-US"/>
        </w:rPr>
      </w:pPr>
      <w:r w:rsidRPr="00086486">
        <w:rPr>
          <w:rFonts w:cs="Arial"/>
          <w:bCs/>
          <w:sz w:val="20"/>
          <w:szCs w:val="20"/>
          <w:lang w:eastAsia="en-US"/>
        </w:rPr>
        <w:lastRenderedPageBreak/>
        <w:t>W przypadku uzasadnionych wątpliwości co do przestrzegania prawa pracy przez Wykonawcę lub Podwykonawcę, Zamawiający może zwrócić się o przeprowadzenie kontroli przez Państwową Inspekcje Pracy.</w:t>
      </w:r>
    </w:p>
    <w:p w14:paraId="6E0286A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71F49C97" w14:textId="4E30E4AB" w:rsidR="00463BB3" w:rsidRPr="002364AB" w:rsidRDefault="00463BB3" w:rsidP="002364AB">
      <w:pPr>
        <w:keepNext/>
        <w:numPr>
          <w:ilvl w:val="2"/>
          <w:numId w:val="1"/>
        </w:numPr>
        <w:spacing w:before="120" w:after="120" w:line="276" w:lineRule="auto"/>
        <w:jc w:val="both"/>
        <w:outlineLvl w:val="3"/>
        <w:rPr>
          <w:rFonts w:cs="Arial"/>
          <w:sz w:val="20"/>
          <w:szCs w:val="20"/>
        </w:rPr>
      </w:pPr>
      <w:r w:rsidRPr="00463BB3">
        <w:rPr>
          <w:rFonts w:cs="Arial"/>
          <w:sz w:val="20"/>
          <w:szCs w:val="20"/>
          <w:lang w:eastAsia="en-US"/>
        </w:rPr>
        <w:t xml:space="preserve">Powody niedokonania podziału zamówienia na części, zgodnie z art. 91 ust. 2 ustawy PZP (Dz. U. z 2019 r., poz. 2019 ze zm.). </w:t>
      </w:r>
      <w:r w:rsidR="002364AB" w:rsidRPr="002364AB">
        <w:rPr>
          <w:rFonts w:cs="Arial"/>
          <w:sz w:val="20"/>
          <w:szCs w:val="20"/>
        </w:rPr>
        <w:t xml:space="preserve">Przedmiotem zamówienia jest   rozbudowa drogi powiatowej nr 2631G w zakresie budowy chodnika o szerokości 1,5 m z brukowej kostki betonowej, zjazdów o nawierzchni z kostki betonowej, utwardzenia pobocza mieszanką kruszywa i odbudowy rowu przydrożnego o charakterze odparowującym.  Z uwagi na nie skomplikowany charakter prac  drogowych których zakres jest wzajemnie ze sobą powiązany prace należy zrealizować jednym Wykonawcą .  Powyższe ma wyeliminować opóźnienia w  etapowaniu prac drogowych które to w przypadku podziałów na dwóch niezależnych wykonawców nie zgrały by się w  załażonym harmonogramie robót drogowych.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 </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4123A455" w:rsidR="005B36A7" w:rsidRPr="002364AB" w:rsidRDefault="001505B7" w:rsidP="002364AB">
      <w:pPr>
        <w:keepNext/>
        <w:numPr>
          <w:ilvl w:val="1"/>
          <w:numId w:val="1"/>
        </w:numPr>
        <w:spacing w:before="120" w:after="120" w:line="276" w:lineRule="auto"/>
        <w:ind w:left="720" w:hanging="436"/>
        <w:jc w:val="both"/>
        <w:outlineLvl w:val="3"/>
        <w:rPr>
          <w:rFonts w:cs="Arial"/>
          <w:b/>
          <w:sz w:val="20"/>
          <w:szCs w:val="20"/>
        </w:rPr>
      </w:pPr>
      <w:r w:rsidRPr="001505B7">
        <w:rPr>
          <w:rFonts w:cs="Arial"/>
          <w:sz w:val="20"/>
          <w:szCs w:val="20"/>
        </w:rPr>
        <w:t>Termin realizacji przedmiotu umowy:</w:t>
      </w:r>
      <w:r w:rsidR="005B36A7" w:rsidRPr="00AE427C">
        <w:rPr>
          <w:rFonts w:cs="Arial"/>
          <w:sz w:val="20"/>
          <w:szCs w:val="20"/>
        </w:rPr>
        <w:t xml:space="preserve"> </w:t>
      </w:r>
      <w:r w:rsidR="002364AB" w:rsidRPr="002364AB">
        <w:rPr>
          <w:rFonts w:cs="Arial"/>
          <w:b/>
          <w:sz w:val="20"/>
          <w:szCs w:val="20"/>
        </w:rPr>
        <w:t>do 4 miesięcy od dnia zawarcia umowy</w:t>
      </w:r>
      <w:r w:rsidR="002364AB">
        <w:rPr>
          <w:rFonts w:cs="Arial"/>
          <w:b/>
          <w:sz w:val="20"/>
          <w:szCs w:val="20"/>
        </w:rPr>
        <w:t>.</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4"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4"/>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w:t>
      </w:r>
      <w:r w:rsidRPr="000C7661">
        <w:rPr>
          <w:rFonts w:cs="Arial"/>
          <w:bCs/>
          <w:sz w:val="20"/>
          <w:szCs w:val="20"/>
        </w:rPr>
        <w:lastRenderedPageBreak/>
        <w:t xml:space="preserve">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8"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5"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5"/>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29"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0"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1"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2"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37A214B"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02F4752"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4FAFB9F3"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237D8661" w14:textId="77777777" w:rsidR="00A70B20" w:rsidRPr="00A80876" w:rsidRDefault="00A70B20" w:rsidP="00694C3B">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lastRenderedPageBreak/>
        <w:t>Informacja o warunkach udziału w postępowaniu.</w:t>
      </w:r>
    </w:p>
    <w:p w14:paraId="21990EAF" w14:textId="77777777" w:rsidR="00A70B20" w:rsidRPr="00A80876"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A80876">
        <w:rPr>
          <w:rFonts w:ascii="Arial" w:hAnsi="Arial" w:cs="Arial"/>
          <w:sz w:val="20"/>
          <w:szCs w:val="20"/>
        </w:rPr>
        <w:t xml:space="preserve">O udzielenie zamówienia mogą ubiegać się Wykonawcy, którzy </w:t>
      </w:r>
      <w:r w:rsidR="00694C3B" w:rsidRPr="00A80876">
        <w:rPr>
          <w:rFonts w:ascii="Arial" w:hAnsi="Arial" w:cs="Arial"/>
          <w:sz w:val="20"/>
          <w:szCs w:val="20"/>
        </w:rPr>
        <w:t xml:space="preserve">nie podlegają wykluczeniu na zasadach określonych w pkt  9 SWZ oraz </w:t>
      </w:r>
      <w:r w:rsidRPr="00A80876">
        <w:rPr>
          <w:rFonts w:ascii="Arial" w:hAnsi="Arial" w:cs="Arial"/>
          <w:sz w:val="20"/>
          <w:szCs w:val="20"/>
        </w:rPr>
        <w:t xml:space="preserve">spełniają warunki udziału w postępowaniu </w:t>
      </w:r>
      <w:r w:rsidR="000A47AA" w:rsidRPr="00A80876">
        <w:rPr>
          <w:rFonts w:ascii="Arial" w:hAnsi="Arial" w:cs="Arial"/>
          <w:sz w:val="20"/>
          <w:szCs w:val="20"/>
        </w:rPr>
        <w:br/>
      </w:r>
      <w:r w:rsidRPr="00A80876">
        <w:rPr>
          <w:rFonts w:ascii="Arial" w:hAnsi="Arial" w:cs="Arial"/>
          <w:sz w:val="20"/>
          <w:szCs w:val="20"/>
        </w:rPr>
        <w:t>w zakresie:</w:t>
      </w:r>
    </w:p>
    <w:p w14:paraId="07D50214"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572E8275" w14:textId="191E374D" w:rsidR="00E531DD" w:rsidRDefault="00E531DD" w:rsidP="00E531DD">
      <w:pPr>
        <w:pStyle w:val="Akapitzlist"/>
        <w:numPr>
          <w:ilvl w:val="3"/>
          <w:numId w:val="1"/>
        </w:numPr>
        <w:ind w:left="1985" w:hanging="905"/>
        <w:rPr>
          <w:rFonts w:ascii="Arial" w:eastAsia="Times New Roman" w:hAnsi="Arial" w:cs="Arial"/>
          <w:sz w:val="20"/>
          <w:szCs w:val="20"/>
        </w:rPr>
      </w:pPr>
      <w:r w:rsidRPr="00E531DD">
        <w:rPr>
          <w:rFonts w:ascii="Arial" w:eastAsia="Times New Roman" w:hAnsi="Arial" w:cs="Arial"/>
          <w:sz w:val="20"/>
          <w:szCs w:val="20"/>
        </w:rPr>
        <w:t>Zamawiający nie precyzuje w tym zakresie żadnych wymagań, których spełnianie Wykonawca zobowiązany jest wykazać w sposób szczególny.</w:t>
      </w:r>
    </w:p>
    <w:p w14:paraId="373C5213" w14:textId="77777777" w:rsidR="00F46375" w:rsidRPr="00E531DD" w:rsidRDefault="00F46375" w:rsidP="00F46375">
      <w:pPr>
        <w:pStyle w:val="Akapitzlist"/>
        <w:ind w:left="1985"/>
        <w:rPr>
          <w:rFonts w:ascii="Arial" w:eastAsia="Times New Roman" w:hAnsi="Arial" w:cs="Arial"/>
          <w:sz w:val="20"/>
          <w:szCs w:val="20"/>
        </w:rPr>
      </w:pPr>
    </w:p>
    <w:p w14:paraId="1B34CDBD" w14:textId="3E665A1B"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779B90C0" w14:textId="77777777" w:rsidR="0027163D" w:rsidRDefault="0027163D" w:rsidP="00F46375">
      <w:pPr>
        <w:keepNext/>
        <w:spacing w:before="120" w:after="120" w:line="276" w:lineRule="auto"/>
        <w:jc w:val="both"/>
        <w:outlineLvl w:val="3"/>
        <w:rPr>
          <w:rFonts w:cs="Arial"/>
          <w:b/>
          <w:sz w:val="20"/>
          <w:szCs w:val="20"/>
          <w:lang w:eastAsia="en-US"/>
        </w:rPr>
      </w:pP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7F71CC41"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7BFE522E" w14:textId="5C50887D"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27163D">
        <w:rPr>
          <w:rFonts w:cs="Arial"/>
          <w:sz w:val="20"/>
          <w:szCs w:val="20"/>
          <w:lang w:eastAsia="en-US"/>
        </w:rPr>
        <w:t>.</w:t>
      </w:r>
      <w:r w:rsidRPr="00A70B20">
        <w:rPr>
          <w:rFonts w:cs="Arial"/>
          <w:sz w:val="20"/>
          <w:szCs w:val="20"/>
          <w:lang w:eastAsia="en-US"/>
        </w:rPr>
        <w:t xml:space="preserve"> </w:t>
      </w:r>
      <w:r w:rsidR="0031002D">
        <w:rPr>
          <w:rFonts w:cs="Arial"/>
          <w:sz w:val="20"/>
          <w:szCs w:val="20"/>
          <w:lang w:eastAsia="en-US"/>
        </w:rPr>
        <w:br/>
      </w:r>
    </w:p>
    <w:p w14:paraId="66A3A133" w14:textId="7705485C"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 xml:space="preserve">także oświadczenie podmiotu udostępniającego zasoby, </w:t>
      </w:r>
      <w:bookmarkStart w:id="6" w:name="_Hlk69844770"/>
      <w:r w:rsidRPr="00A920AF">
        <w:rPr>
          <w:rFonts w:cs="Arial"/>
          <w:b/>
          <w:sz w:val="20"/>
          <w:szCs w:val="20"/>
          <w:lang w:eastAsia="en-US"/>
        </w:rPr>
        <w:t xml:space="preserve">potwierdzające brak </w:t>
      </w:r>
      <w:r w:rsidRPr="00F94166">
        <w:rPr>
          <w:rFonts w:cs="Arial"/>
          <w:b/>
          <w:sz w:val="20"/>
          <w:szCs w:val="20"/>
          <w:lang w:eastAsia="en-US"/>
        </w:rPr>
        <w:t xml:space="preserve">podstaw wykluczenia tego podmiotu </w:t>
      </w:r>
      <w:r w:rsidR="0027163D" w:rsidRPr="00F94166">
        <w:rPr>
          <w:rFonts w:cs="Arial"/>
          <w:b/>
          <w:sz w:val="20"/>
          <w:szCs w:val="20"/>
          <w:lang w:eastAsia="en-US"/>
        </w:rPr>
        <w:t>zgodnie</w:t>
      </w:r>
      <w:r w:rsidR="00A01658" w:rsidRPr="00F94166">
        <w:rPr>
          <w:rFonts w:cs="Arial"/>
          <w:b/>
          <w:sz w:val="20"/>
          <w:szCs w:val="20"/>
          <w:lang w:eastAsia="en-US"/>
        </w:rPr>
        <w:t xml:space="preserve"> z załącznik</w:t>
      </w:r>
      <w:r w:rsidR="00D75B1B" w:rsidRPr="00F94166">
        <w:rPr>
          <w:rFonts w:cs="Arial"/>
          <w:b/>
          <w:sz w:val="20"/>
          <w:szCs w:val="20"/>
          <w:lang w:eastAsia="en-US"/>
        </w:rPr>
        <w:t xml:space="preserve">iem nr </w:t>
      </w:r>
      <w:r w:rsidR="00F94166" w:rsidRPr="00F94166">
        <w:rPr>
          <w:rFonts w:cs="Arial"/>
          <w:b/>
          <w:sz w:val="20"/>
          <w:szCs w:val="20"/>
          <w:lang w:eastAsia="en-US"/>
        </w:rPr>
        <w:t>4</w:t>
      </w:r>
      <w:r w:rsidR="00A01658" w:rsidRPr="00F94166">
        <w:rPr>
          <w:rFonts w:cs="Arial"/>
          <w:b/>
          <w:sz w:val="20"/>
          <w:szCs w:val="20"/>
          <w:lang w:eastAsia="en-US"/>
        </w:rPr>
        <w:t xml:space="preserve"> do SWZ</w:t>
      </w:r>
      <w:bookmarkEnd w:id="6"/>
      <w:r w:rsidR="00A01658" w:rsidRPr="00F94166">
        <w:rPr>
          <w:rFonts w:cs="Arial"/>
          <w:b/>
          <w:sz w:val="20"/>
          <w:szCs w:val="20"/>
          <w:lang w:eastAsia="en-US"/>
        </w:rPr>
        <w:t>.</w:t>
      </w:r>
      <w:r w:rsidR="00A80876" w:rsidRPr="00F94166">
        <w:rPr>
          <w:rFonts w:cs="Arial"/>
          <w:b/>
          <w:sz w:val="20"/>
          <w:szCs w:val="20"/>
          <w:lang w:eastAsia="en-US"/>
        </w:rPr>
        <w:t xml:space="preserve"> ( jeżeli dotyczy)</w:t>
      </w:r>
    </w:p>
    <w:p w14:paraId="11FA8166" w14:textId="2A04E6FD" w:rsidR="0027163D" w:rsidRPr="00F46375" w:rsidRDefault="00A70B20" w:rsidP="00A223A0">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w:t>
      </w:r>
      <w:bookmarkStart w:id="7" w:name="_Hlk69844547"/>
      <w:r w:rsidRPr="000A47AA">
        <w:rPr>
          <w:rFonts w:cs="Arial"/>
          <w:sz w:val="20"/>
          <w:szCs w:val="20"/>
          <w:lang w:eastAsia="en-US"/>
        </w:rPr>
        <w:t xml:space="preserve">zgodnie ze wzorem stanowiącym </w:t>
      </w:r>
      <w:r w:rsidR="00D75B1B" w:rsidRPr="00F94166">
        <w:rPr>
          <w:rFonts w:cs="Arial"/>
          <w:b/>
          <w:sz w:val="20"/>
          <w:szCs w:val="20"/>
          <w:lang w:eastAsia="en-US"/>
        </w:rPr>
        <w:t xml:space="preserve">zał. nr </w:t>
      </w:r>
      <w:r w:rsidR="00F94166" w:rsidRPr="00F94166">
        <w:rPr>
          <w:rFonts w:cs="Arial"/>
          <w:b/>
          <w:sz w:val="20"/>
          <w:szCs w:val="20"/>
          <w:lang w:eastAsia="en-US"/>
        </w:rPr>
        <w:t>3</w:t>
      </w:r>
      <w:r w:rsidRPr="00F94166">
        <w:rPr>
          <w:rFonts w:cs="Arial"/>
          <w:b/>
          <w:sz w:val="20"/>
          <w:szCs w:val="20"/>
          <w:lang w:eastAsia="en-US"/>
        </w:rPr>
        <w:t xml:space="preserve"> </w:t>
      </w:r>
      <w:r w:rsidRPr="000A47AA">
        <w:rPr>
          <w:rFonts w:cs="Arial"/>
          <w:b/>
          <w:sz w:val="20"/>
          <w:szCs w:val="20"/>
          <w:lang w:eastAsia="en-US"/>
        </w:rPr>
        <w:t>do SWZ</w:t>
      </w:r>
      <w:r w:rsidRPr="000A47AA">
        <w:rPr>
          <w:rFonts w:cs="Arial"/>
          <w:sz w:val="20"/>
          <w:szCs w:val="20"/>
          <w:lang w:eastAsia="en-US"/>
        </w:rPr>
        <w:t xml:space="preserve"> </w:t>
      </w:r>
      <w:bookmarkEnd w:id="7"/>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 xml:space="preserve">podmiotowych środków dowodowych, aktualnych na dzień składania, </w:t>
      </w:r>
      <w:r w:rsidR="00A70B20">
        <w:rPr>
          <w:rFonts w:cs="Arial"/>
          <w:b/>
          <w:sz w:val="20"/>
          <w:szCs w:val="20"/>
          <w:u w:val="single"/>
          <w:lang w:eastAsia="en-US"/>
        </w:rPr>
        <w:lastRenderedPageBreak/>
        <w:t>chyba że zamawiający jest w posiadaniu lub ma dostęp do tych podmiotowych środków dowodowych tj.</w:t>
      </w:r>
      <w:r w:rsidR="00A70B20" w:rsidRPr="00731E3E">
        <w:rPr>
          <w:rFonts w:cs="Arial"/>
          <w:b/>
          <w:sz w:val="20"/>
          <w:szCs w:val="20"/>
          <w:u w:val="single"/>
          <w:lang w:eastAsia="en-US"/>
        </w:rPr>
        <w:t xml:space="preserve">: </w:t>
      </w:r>
    </w:p>
    <w:p w14:paraId="234AFED7"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2"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Default="00CE2134" w:rsidP="00694C3B">
      <w:pPr>
        <w:keepNext/>
        <w:numPr>
          <w:ilvl w:val="1"/>
          <w:numId w:val="1"/>
        </w:numPr>
        <w:spacing w:before="120" w:after="120" w:line="276" w:lineRule="auto"/>
        <w:ind w:left="907"/>
        <w:jc w:val="both"/>
        <w:outlineLvl w:val="3"/>
        <w:rPr>
          <w:rFonts w:cs="Arial"/>
          <w:b/>
          <w:bCs/>
          <w:color w:val="FF0000"/>
          <w:sz w:val="20"/>
          <w:szCs w:val="20"/>
          <w:lang w:eastAsia="en-US"/>
        </w:rPr>
      </w:pPr>
      <w:r>
        <w:rPr>
          <w:rFonts w:cs="Arial"/>
          <w:b/>
          <w:bCs/>
          <w:color w:val="FF0000"/>
          <w:sz w:val="20"/>
          <w:szCs w:val="20"/>
          <w:lang w:eastAsia="en-US"/>
        </w:rPr>
        <w:lastRenderedPageBreak/>
        <w:t>Na o</w:t>
      </w:r>
      <w:r w:rsidR="002F3C24" w:rsidRPr="00F94166">
        <w:rPr>
          <w:rFonts w:cs="Arial"/>
          <w:b/>
          <w:bCs/>
          <w:color w:val="FF0000"/>
          <w:sz w:val="20"/>
          <w:szCs w:val="20"/>
          <w:lang w:eastAsia="en-US"/>
        </w:rPr>
        <w:t>fertę składa się</w:t>
      </w:r>
      <w:r>
        <w:rPr>
          <w:rFonts w:cs="Arial"/>
          <w:b/>
          <w:bCs/>
          <w:color w:val="FF0000"/>
          <w:sz w:val="20"/>
          <w:szCs w:val="20"/>
          <w:lang w:eastAsia="en-US"/>
        </w:rPr>
        <w:t xml:space="preserve"> :</w:t>
      </w:r>
    </w:p>
    <w:p w14:paraId="51644BBF" w14:textId="3B83EBAE" w:rsidR="002F3C24" w:rsidRPr="00F94166"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Pr>
          <w:rFonts w:cs="Arial"/>
          <w:b/>
          <w:bCs/>
          <w:color w:val="FF0000"/>
          <w:sz w:val="20"/>
          <w:szCs w:val="20"/>
          <w:lang w:eastAsia="en-US"/>
        </w:rPr>
        <w:t>F</w:t>
      </w:r>
      <w:r w:rsidR="002F3C24" w:rsidRPr="00F94166">
        <w:rPr>
          <w:rFonts w:cs="Arial"/>
          <w:b/>
          <w:bCs/>
          <w:color w:val="FF0000"/>
          <w:sz w:val="20"/>
          <w:szCs w:val="20"/>
          <w:lang w:eastAsia="en-US"/>
        </w:rPr>
        <w:t xml:space="preserve">ormularz ofertowy – zgodnie z załącznikiem nr 1 do SWZ. </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Pr>
          <w:rFonts w:cs="Arial"/>
          <w:b/>
          <w:bCs/>
          <w:color w:val="FF0000"/>
          <w:sz w:val="20"/>
          <w:szCs w:val="20"/>
          <w:lang w:eastAsia="en-US"/>
        </w:rPr>
        <w:t>O</w:t>
      </w:r>
      <w:r w:rsidR="002F3C24" w:rsidRPr="003C1CAD">
        <w:rPr>
          <w:rFonts w:cs="Arial"/>
          <w:b/>
          <w:bCs/>
          <w:color w:val="FF0000"/>
          <w:sz w:val="20"/>
          <w:szCs w:val="20"/>
          <w:lang w:eastAsia="en-US"/>
        </w:rPr>
        <w:t>świ</w:t>
      </w:r>
      <w:r w:rsidR="00AF5D7A" w:rsidRPr="003C1CAD">
        <w:rPr>
          <w:rFonts w:cs="Arial"/>
          <w:b/>
          <w:bCs/>
          <w:color w:val="FF0000"/>
          <w:sz w:val="20"/>
          <w:szCs w:val="20"/>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F94166">
        <w:rPr>
          <w:rFonts w:cs="Arial"/>
          <w:b/>
          <w:color w:val="FF0000"/>
          <w:sz w:val="20"/>
          <w:szCs w:val="20"/>
          <w:lang w:eastAsia="en-US"/>
        </w:rPr>
        <w:t xml:space="preserve">na podstawie art. 125 ust. 1 ustawy </w:t>
      </w:r>
      <w:r w:rsidR="00F94166">
        <w:rPr>
          <w:rFonts w:cs="Arial"/>
          <w:b/>
          <w:color w:val="FF0000"/>
          <w:sz w:val="20"/>
          <w:szCs w:val="20"/>
          <w:lang w:eastAsia="en-US"/>
        </w:rPr>
        <w:t xml:space="preserve"> </w:t>
      </w:r>
    </w:p>
    <w:p w14:paraId="0FBAD081" w14:textId="0EDCFAA5" w:rsidR="002F3C24" w:rsidRPr="00F94166" w:rsidRDefault="00F94166" w:rsidP="00F94166">
      <w:pPr>
        <w:keepNext/>
        <w:spacing w:before="120" w:after="120" w:line="276" w:lineRule="auto"/>
        <w:ind w:left="1224"/>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o 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Z</w:t>
      </w:r>
      <w:r w:rsidR="002F3C24" w:rsidRPr="00F94166">
        <w:rPr>
          <w:rFonts w:cs="Arial"/>
          <w:b/>
          <w:bCs/>
          <w:color w:val="FF0000"/>
          <w:sz w:val="20"/>
          <w:szCs w:val="20"/>
          <w:lang w:eastAsia="en-US"/>
        </w:rPr>
        <w:t xml:space="preserve">obowiązanie podmiotu udostępniającego zasoby </w:t>
      </w:r>
      <w:r w:rsidR="00F94166" w:rsidRPr="00F94166">
        <w:rPr>
          <w:rFonts w:cs="Arial"/>
          <w:b/>
          <w:bCs/>
          <w:color w:val="FF0000"/>
          <w:sz w:val="20"/>
          <w:szCs w:val="20"/>
          <w:lang w:eastAsia="en-US"/>
        </w:rPr>
        <w:t>zgodni</w:t>
      </w:r>
      <w:r w:rsidR="00F94166">
        <w:rPr>
          <w:rFonts w:cs="Arial"/>
          <w:b/>
          <w:bCs/>
          <w:color w:val="FF0000"/>
          <w:sz w:val="20"/>
          <w:szCs w:val="20"/>
          <w:lang w:eastAsia="en-US"/>
        </w:rPr>
        <w:t xml:space="preserve">e z </w:t>
      </w:r>
      <w:r w:rsidR="00F94166" w:rsidRPr="00F94166">
        <w:rPr>
          <w:rFonts w:cs="Arial"/>
          <w:b/>
          <w:color w:val="FF0000"/>
          <w:sz w:val="20"/>
          <w:szCs w:val="20"/>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8" w:name="_Hlk69844968"/>
      <w:r w:rsidR="002F3C24" w:rsidRPr="00F94166">
        <w:rPr>
          <w:rFonts w:cs="Arial"/>
          <w:sz w:val="20"/>
          <w:szCs w:val="20"/>
          <w:lang w:eastAsia="en-US"/>
        </w:rPr>
        <w:t>jeżeli dotyczy),</w:t>
      </w:r>
    </w:p>
    <w:bookmarkEnd w:id="8"/>
    <w:p w14:paraId="2FD608FD" w14:textId="01349E61" w:rsidR="00D37E4E" w:rsidRDefault="007213EF" w:rsidP="00D37E4E">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O</w:t>
      </w:r>
      <w:r w:rsidR="00D37E4E" w:rsidRPr="003C1CAD">
        <w:rPr>
          <w:rFonts w:cs="Arial"/>
          <w:b/>
          <w:bCs/>
          <w:color w:val="FF0000"/>
          <w:sz w:val="20"/>
          <w:szCs w:val="20"/>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F94166">
        <w:rPr>
          <w:rFonts w:cs="Arial"/>
          <w:b/>
          <w:color w:val="FF0000"/>
          <w:sz w:val="20"/>
          <w:szCs w:val="20"/>
          <w:lang w:eastAsia="en-US"/>
        </w:rPr>
        <w:t>potwierdzające brak podstaw wykluczenia tego podmiotu zgodnie z załącznikiem nr 4 do SWZ</w:t>
      </w:r>
      <w:r w:rsidR="00F94166" w:rsidRPr="00F94166">
        <w:rPr>
          <w:rFonts w:cs="Arial"/>
          <w:color w:val="FF0000"/>
          <w:sz w:val="20"/>
          <w:szCs w:val="20"/>
          <w:lang w:eastAsia="en-US"/>
        </w:rPr>
        <w:t xml:space="preserve">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p>
    <w:p w14:paraId="674DC3DA" w14:textId="77777777" w:rsidR="00115EF4" w:rsidRDefault="00CE2134" w:rsidP="00115EF4">
      <w:pPr>
        <w:pStyle w:val="Akapitzlist"/>
        <w:numPr>
          <w:ilvl w:val="2"/>
          <w:numId w:val="1"/>
        </w:numPr>
        <w:ind w:left="1418" w:hanging="698"/>
        <w:jc w:val="both"/>
        <w:rPr>
          <w:rFonts w:ascii="Arial" w:eastAsia="Times New Roman" w:hAnsi="Arial" w:cs="Arial"/>
          <w:b/>
          <w:color w:val="FF0000"/>
          <w:sz w:val="20"/>
          <w:szCs w:val="20"/>
        </w:rPr>
      </w:pPr>
      <w:bookmarkStart w:id="9" w:name="_Hlk69842052"/>
      <w:r w:rsidRPr="00A223A0">
        <w:rPr>
          <w:rFonts w:ascii="Arial" w:hAnsi="Arial" w:cs="Arial"/>
          <w:b/>
          <w:color w:val="FF0000"/>
          <w:sz w:val="20"/>
          <w:szCs w:val="20"/>
        </w:rPr>
        <w:t>Oświadczenie wykonawców wspólnie ubiegających się o udzielenie zamówienia</w:t>
      </w:r>
      <w:bookmarkEnd w:id="9"/>
      <w:r w:rsidRPr="00A223A0">
        <w:rPr>
          <w:rFonts w:ascii="Arial" w:hAnsi="Arial" w:cs="Arial"/>
          <w:b/>
          <w:bCs/>
          <w:color w:val="FF0000"/>
          <w:sz w:val="20"/>
          <w:szCs w:val="20"/>
        </w:rPr>
        <w:t xml:space="preserve"> </w:t>
      </w:r>
      <w:r w:rsidR="00A223A0">
        <w:rPr>
          <w:rFonts w:ascii="Arial" w:hAnsi="Arial" w:cs="Arial"/>
          <w:b/>
          <w:color w:val="FF0000"/>
          <w:sz w:val="20"/>
          <w:szCs w:val="20"/>
        </w:rPr>
        <w:t>(</w:t>
      </w:r>
      <w:r w:rsidR="00A223A0" w:rsidRPr="00A223A0">
        <w:rPr>
          <w:rFonts w:ascii="Arial" w:eastAsia="Times New Roman" w:hAnsi="Arial" w:cs="Arial"/>
          <w:b/>
          <w:color w:val="FF0000"/>
          <w:sz w:val="20"/>
          <w:szCs w:val="20"/>
        </w:rPr>
        <w:t xml:space="preserve">oświadczenie </w:t>
      </w:r>
      <w:r w:rsidR="00A223A0">
        <w:rPr>
          <w:rFonts w:ascii="Arial" w:eastAsia="Times New Roman" w:hAnsi="Arial" w:cs="Arial"/>
          <w:b/>
          <w:color w:val="FF0000"/>
          <w:sz w:val="20"/>
          <w:szCs w:val="20"/>
        </w:rPr>
        <w:t xml:space="preserve">jest </w:t>
      </w:r>
      <w:r w:rsidR="00A223A0" w:rsidRPr="00A223A0">
        <w:rPr>
          <w:rFonts w:ascii="Arial" w:eastAsia="Times New Roman" w:hAnsi="Arial" w:cs="Arial"/>
          <w:b/>
          <w:color w:val="FF0000"/>
          <w:sz w:val="20"/>
          <w:szCs w:val="20"/>
        </w:rPr>
        <w:t>składane na podstawie art. 117 ust. 4 ustawy Pzp, z którego wynika, które roboty budowlane</w:t>
      </w:r>
      <w:r w:rsidR="00A223A0">
        <w:rPr>
          <w:rFonts w:ascii="Arial" w:eastAsia="Times New Roman" w:hAnsi="Arial" w:cs="Arial"/>
          <w:b/>
          <w:color w:val="FF0000"/>
          <w:sz w:val="20"/>
          <w:szCs w:val="20"/>
        </w:rPr>
        <w:t xml:space="preserve"> lub</w:t>
      </w:r>
      <w:r w:rsidR="00A223A0" w:rsidRPr="00A223A0">
        <w:rPr>
          <w:rFonts w:ascii="Arial" w:eastAsia="Times New Roman" w:hAnsi="Arial" w:cs="Arial"/>
          <w:b/>
          <w:color w:val="FF0000"/>
          <w:sz w:val="20"/>
          <w:szCs w:val="20"/>
        </w:rPr>
        <w:t xml:space="preserve"> usługi wykonają poszczególni wykonawcy</w:t>
      </w:r>
      <w:r w:rsidR="00A223A0">
        <w:rPr>
          <w:rFonts w:ascii="Arial" w:eastAsia="Times New Roman" w:hAnsi="Arial" w:cs="Arial"/>
          <w:b/>
          <w:color w:val="FF0000"/>
          <w:sz w:val="20"/>
          <w:szCs w:val="20"/>
        </w:rPr>
        <w:t>)</w:t>
      </w:r>
      <w:r w:rsidR="00A223A0" w:rsidRPr="00A223A0">
        <w:rPr>
          <w:rFonts w:ascii="Arial" w:eastAsia="Times New Roman" w:hAnsi="Arial" w:cs="Arial"/>
          <w:b/>
          <w:color w:val="FF0000"/>
          <w:sz w:val="20"/>
          <w:szCs w:val="20"/>
        </w:rPr>
        <w:t xml:space="preserve"> – zgodnie z załącznikiem nr 8 do SWZ.</w:t>
      </w:r>
      <w:r w:rsidR="00A223A0">
        <w:rPr>
          <w:rFonts w:ascii="Arial" w:eastAsia="Times New Roman" w:hAnsi="Arial" w:cs="Arial"/>
          <w:b/>
          <w:color w:val="FF0000"/>
          <w:sz w:val="20"/>
          <w:szCs w:val="20"/>
        </w:rPr>
        <w:t xml:space="preserve">  </w:t>
      </w:r>
    </w:p>
    <w:p w14:paraId="7CC9A382" w14:textId="118CF2DD" w:rsidR="00CE2134" w:rsidRPr="00115EF4" w:rsidRDefault="00CE2134" w:rsidP="00115EF4">
      <w:pPr>
        <w:pStyle w:val="Akapitzlist"/>
        <w:ind w:left="1418"/>
        <w:jc w:val="both"/>
        <w:rPr>
          <w:rFonts w:ascii="Arial" w:eastAsia="Times New Roman" w:hAnsi="Arial" w:cs="Arial"/>
          <w:b/>
          <w:color w:val="FF0000"/>
          <w:sz w:val="20"/>
          <w:szCs w:val="20"/>
        </w:rPr>
      </w:pPr>
      <w:r w:rsidRPr="00115EF4">
        <w:rPr>
          <w:rFonts w:ascii="Arial" w:hAnsi="Arial" w:cs="Arial"/>
          <w:bCs/>
          <w:sz w:val="20"/>
          <w:szCs w:val="20"/>
        </w:rPr>
        <w:t>(jeżeli dotyczy),</w:t>
      </w:r>
    </w:p>
    <w:p w14:paraId="5F2618D0" w14:textId="0D2ED736" w:rsidR="00CE2134" w:rsidRPr="00CE2134" w:rsidRDefault="00CE2134" w:rsidP="00D37E4E">
      <w:pPr>
        <w:keepNext/>
        <w:numPr>
          <w:ilvl w:val="2"/>
          <w:numId w:val="1"/>
        </w:numPr>
        <w:spacing w:before="120" w:after="120" w:line="276" w:lineRule="auto"/>
        <w:ind w:left="1418" w:hanging="698"/>
        <w:jc w:val="both"/>
        <w:outlineLvl w:val="3"/>
        <w:rPr>
          <w:rFonts w:cs="Arial"/>
          <w:color w:val="FF0000"/>
          <w:sz w:val="20"/>
          <w:szCs w:val="20"/>
          <w:lang w:eastAsia="en-US"/>
        </w:rPr>
      </w:pPr>
      <w:r>
        <w:rPr>
          <w:rFonts w:cs="Arial"/>
          <w:b/>
          <w:color w:val="FF0000"/>
          <w:sz w:val="20"/>
          <w:szCs w:val="20"/>
          <w:lang w:eastAsia="en-US"/>
        </w:rPr>
        <w:t>Kosztorys ofertowy zgodnie z załącznikiem nr 11 do SWZ,</w:t>
      </w:r>
    </w:p>
    <w:p w14:paraId="4123A66E" w14:textId="2FC7BD9F" w:rsidR="006D4741" w:rsidRPr="006D4741" w:rsidRDefault="007213EF" w:rsidP="006D4741">
      <w:pPr>
        <w:keepNext/>
        <w:numPr>
          <w:ilvl w:val="2"/>
          <w:numId w:val="1"/>
        </w:numPr>
        <w:spacing w:before="120" w:after="120" w:line="276" w:lineRule="auto"/>
        <w:ind w:left="1418" w:hanging="709"/>
        <w:jc w:val="both"/>
        <w:outlineLvl w:val="3"/>
        <w:rPr>
          <w:rFonts w:cs="Arial"/>
          <w:sz w:val="20"/>
          <w:szCs w:val="20"/>
          <w:u w:val="single"/>
        </w:rPr>
      </w:pPr>
      <w:r>
        <w:rPr>
          <w:rFonts w:cs="Arial"/>
          <w:b/>
          <w:bCs/>
          <w:color w:val="FF0000"/>
          <w:sz w:val="20"/>
          <w:szCs w:val="20"/>
          <w:lang w:eastAsia="en-US"/>
        </w:rPr>
        <w:t>P</w:t>
      </w:r>
      <w:r w:rsidR="002F3C24" w:rsidRPr="003C1CAD">
        <w:rPr>
          <w:rFonts w:cs="Arial"/>
          <w:b/>
          <w:bCs/>
          <w:color w:val="FF0000"/>
          <w:sz w:val="20"/>
          <w:szCs w:val="20"/>
          <w:lang w:eastAsia="en-US"/>
        </w:rPr>
        <w:t>ełnomocnictwo</w:t>
      </w:r>
      <w:r w:rsidR="002F3C24" w:rsidRPr="003C1CAD">
        <w:rPr>
          <w:rFonts w:cs="Arial"/>
          <w:color w:val="FF0000"/>
          <w:sz w:val="20"/>
          <w:szCs w:val="20"/>
          <w:lang w:eastAsia="en-US"/>
        </w:rPr>
        <w:t xml:space="preserve"> </w:t>
      </w:r>
      <w:r w:rsidR="002F3C24" w:rsidRPr="0025621D">
        <w:rPr>
          <w:rFonts w:cs="Arial"/>
          <w:sz w:val="20"/>
          <w:szCs w:val="20"/>
          <w:lang w:eastAsia="en-US"/>
        </w:rPr>
        <w:t xml:space="preserve">dla osoby podpisującej ofertę do występowania w imieniu wykonawcy, </w:t>
      </w:r>
      <w:r w:rsidR="002F3C24" w:rsidRPr="002F3C24">
        <w:rPr>
          <w:rFonts w:cs="Arial"/>
          <w:sz w:val="20"/>
          <w:szCs w:val="20"/>
          <w:u w:val="single"/>
          <w:lang w:eastAsia="en-US"/>
        </w:rPr>
        <w:t xml:space="preserve">jeżeli nie wynika to bezpośrednio z dokumentów rejestrowych lub w przypadku o którym mowa w art. </w:t>
      </w:r>
      <w:r w:rsidR="002F3C24">
        <w:rPr>
          <w:rFonts w:cs="Arial"/>
          <w:sz w:val="20"/>
          <w:szCs w:val="20"/>
          <w:u w:val="single"/>
          <w:lang w:eastAsia="en-US"/>
        </w:rPr>
        <w:t>58</w:t>
      </w:r>
      <w:r w:rsidR="002F3C24" w:rsidRPr="002F3C24">
        <w:rPr>
          <w:rFonts w:cs="Arial"/>
          <w:sz w:val="20"/>
          <w:szCs w:val="20"/>
          <w:u w:val="single"/>
          <w:lang w:eastAsia="en-US"/>
        </w:rPr>
        <w:t xml:space="preserve"> ust. 2 ustawy Prawo zamówień publicznych</w:t>
      </w:r>
      <w:r w:rsidR="002F3C24">
        <w:rPr>
          <w:rFonts w:cs="Arial"/>
          <w:sz w:val="20"/>
          <w:szCs w:val="20"/>
          <w:u w:val="single"/>
        </w:rPr>
        <w:t>.</w:t>
      </w:r>
    </w:p>
    <w:p w14:paraId="0FB49F9B"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F5BC864"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25FA82" w14:textId="49D7C039" w:rsidR="0083264B" w:rsidRPr="00A223A0" w:rsidRDefault="002F3C24" w:rsidP="0083264B">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 xml:space="preserve">zgodnie z Rozporządzeniem Prezesa Rady Ministrów z dnia 30.12.2020r. w sprawie sposobu sporządzania i przekazywania informacji oraz wymagań technicznych dla dokumentów elektronicznych oraz środków </w:t>
      </w:r>
      <w:r w:rsidR="00AF5D7A" w:rsidRPr="00887953">
        <w:rPr>
          <w:rFonts w:cs="Arial"/>
          <w:b/>
          <w:i/>
          <w:sz w:val="20"/>
          <w:szCs w:val="20"/>
          <w:lang w:eastAsia="en-US"/>
        </w:rPr>
        <w:lastRenderedPageBreak/>
        <w:t>komunikacji elektronicznej w postępowaniu o udzielenie zamówienia publicznego lub konkursie.</w:t>
      </w:r>
    </w:p>
    <w:p w14:paraId="29F20B40" w14:textId="77777777" w:rsidR="002F3C24" w:rsidRPr="003C1CAD" w:rsidRDefault="002F3C24" w:rsidP="00694C3B">
      <w:pPr>
        <w:keepNext/>
        <w:numPr>
          <w:ilvl w:val="1"/>
          <w:numId w:val="1"/>
        </w:numPr>
        <w:spacing w:before="120" w:after="120" w:line="276" w:lineRule="auto"/>
        <w:ind w:left="907"/>
        <w:jc w:val="both"/>
        <w:outlineLvl w:val="3"/>
        <w:rPr>
          <w:rFonts w:cs="Arial"/>
          <w:color w:val="FF0000"/>
          <w:sz w:val="20"/>
          <w:szCs w:val="20"/>
          <w:lang w:eastAsia="en-US"/>
        </w:rPr>
      </w:pPr>
      <w:r w:rsidRPr="003C1CAD">
        <w:rPr>
          <w:rFonts w:cs="Arial"/>
          <w:color w:val="FF0000"/>
          <w:sz w:val="20"/>
          <w:szCs w:val="20"/>
          <w:lang w:eastAsia="en-US"/>
        </w:rPr>
        <w:t>Oferta powinna być:</w:t>
      </w:r>
    </w:p>
    <w:p w14:paraId="45A66766" w14:textId="77777777"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sporządzona na podstawie załączników niniejszej SWZ w języku polskim,</w:t>
      </w:r>
    </w:p>
    <w:p w14:paraId="1BD98308" w14:textId="43E25945"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złożona przy użyciu środków komunikacji elektronicznej tzn. za pośrednictwem </w:t>
      </w:r>
      <w:hyperlink r:id="rId45" w:history="1">
        <w:r w:rsidRPr="003C1CAD">
          <w:rPr>
            <w:rFonts w:cs="Arial"/>
            <w:color w:val="FF0000"/>
            <w:sz w:val="20"/>
            <w:szCs w:val="20"/>
            <w:lang w:eastAsia="en-US"/>
          </w:rPr>
          <w:t>platformazakupowa.pl</w:t>
        </w:r>
      </w:hyperlink>
      <w:r w:rsidRPr="003C1CAD">
        <w:rPr>
          <w:rFonts w:cs="Arial"/>
          <w:color w:val="FF0000"/>
          <w:sz w:val="20"/>
          <w:szCs w:val="20"/>
          <w:lang w:eastAsia="en-US"/>
        </w:rPr>
        <w:t>,</w:t>
      </w:r>
      <w:r w:rsidR="003C1CAD">
        <w:rPr>
          <w:rFonts w:cs="Arial"/>
          <w:color w:val="FF0000"/>
          <w:sz w:val="20"/>
          <w:szCs w:val="20"/>
          <w:lang w:eastAsia="en-US"/>
        </w:rPr>
        <w:t xml:space="preserve"> pod adresem:</w:t>
      </w:r>
      <w:r w:rsidR="003C1CAD" w:rsidRPr="003C1CAD">
        <w:rPr>
          <w:rFonts w:cs="Arial"/>
          <w:b/>
          <w:bCs/>
          <w:sz w:val="20"/>
          <w:szCs w:val="20"/>
          <w:u w:val="single"/>
        </w:rPr>
        <w:t xml:space="preserve"> </w:t>
      </w:r>
      <w:hyperlink r:id="rId46" w:history="1">
        <w:r w:rsidR="003C1CAD" w:rsidRPr="003C1CAD">
          <w:rPr>
            <w:rStyle w:val="Hipercze"/>
            <w:rFonts w:cs="Arial"/>
            <w:b/>
            <w:bCs/>
            <w:sz w:val="20"/>
            <w:szCs w:val="20"/>
            <w:lang w:eastAsia="en-US"/>
          </w:rPr>
          <w:t>https://platformazakupowa.pl/sp_chojnice/aukcje</w:t>
        </w:r>
      </w:hyperlink>
    </w:p>
    <w:p w14:paraId="02848E9F" w14:textId="3EF3C2AA"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podpisana </w:t>
      </w:r>
      <w:r w:rsidRPr="003C1CAD">
        <w:rPr>
          <w:rFonts w:cs="Arial"/>
          <w:b/>
          <w:color w:val="FF0000"/>
          <w:sz w:val="20"/>
          <w:szCs w:val="20"/>
          <w:lang w:eastAsia="en-US"/>
        </w:rPr>
        <w:t xml:space="preserve">kwalifikowanym podpisem elektronicznym lub podpisem zaufanym lub </w:t>
      </w:r>
      <w:r w:rsidR="00CE2134">
        <w:rPr>
          <w:rFonts w:cs="Arial"/>
          <w:b/>
          <w:color w:val="FF0000"/>
          <w:sz w:val="20"/>
          <w:szCs w:val="20"/>
          <w:lang w:eastAsia="en-US"/>
        </w:rPr>
        <w:t xml:space="preserve">elektronicznym </w:t>
      </w:r>
      <w:r w:rsidRPr="003C1CAD">
        <w:rPr>
          <w:rFonts w:cs="Arial"/>
          <w:b/>
          <w:color w:val="FF0000"/>
          <w:sz w:val="20"/>
          <w:szCs w:val="20"/>
          <w:lang w:eastAsia="en-US"/>
        </w:rPr>
        <w:t>podpisem osobistym</w:t>
      </w:r>
      <w:r w:rsidRPr="003C1CAD">
        <w:rPr>
          <w:rFonts w:cs="Arial"/>
          <w:color w:val="FF0000"/>
          <w:sz w:val="20"/>
          <w:szCs w:val="20"/>
          <w:lang w:eastAsia="en-US"/>
        </w:rPr>
        <w:t xml:space="preserve"> przez osobę/osoby upoważnioną/upoważnione.</w:t>
      </w:r>
    </w:p>
    <w:p w14:paraId="32600C8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630519A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3264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7B17F6">
      <w:pPr>
        <w:keepNext/>
        <w:numPr>
          <w:ilvl w:val="1"/>
          <w:numId w:val="1"/>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5AB9BA95"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67DBD">
        <w:rPr>
          <w:rFonts w:cs="Arial"/>
          <w:b/>
          <w:sz w:val="20"/>
          <w:szCs w:val="20"/>
          <w:highlight w:val="yellow"/>
          <w:lang w:eastAsia="en-US"/>
        </w:rPr>
        <w:t>08</w:t>
      </w:r>
      <w:r w:rsidR="00612652">
        <w:rPr>
          <w:rFonts w:cs="Arial"/>
          <w:b/>
          <w:sz w:val="20"/>
          <w:szCs w:val="20"/>
          <w:highlight w:val="yellow"/>
          <w:lang w:eastAsia="en-US"/>
        </w:rPr>
        <w:t>.0</w:t>
      </w:r>
      <w:r w:rsidR="00267DBD">
        <w:rPr>
          <w:rFonts w:cs="Arial"/>
          <w:b/>
          <w:sz w:val="20"/>
          <w:szCs w:val="20"/>
          <w:highlight w:val="yellow"/>
          <w:lang w:eastAsia="en-US"/>
        </w:rPr>
        <w:t>6</w:t>
      </w:r>
      <w:r w:rsidR="006943EC">
        <w:rPr>
          <w:rFonts w:cs="Arial"/>
          <w:b/>
          <w:sz w:val="20"/>
          <w:szCs w:val="20"/>
          <w:highlight w:val="yellow"/>
          <w:lang w:eastAsia="en-US"/>
        </w:rPr>
        <w:t>.</w:t>
      </w:r>
      <w:r w:rsidRPr="006C014B">
        <w:rPr>
          <w:rFonts w:cs="Arial"/>
          <w:b/>
          <w:sz w:val="20"/>
          <w:szCs w:val="20"/>
          <w:highlight w:val="yellow"/>
          <w:lang w:eastAsia="en-US"/>
        </w:rPr>
        <w:t>2021r.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C601BEF" w14:textId="784A9BF5" w:rsidR="0083264B" w:rsidRDefault="00694C3B" w:rsidP="00A223A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14DF139" w14:textId="77777777" w:rsidR="00005EF9" w:rsidRPr="00A223A0" w:rsidRDefault="00005EF9" w:rsidP="00005EF9">
      <w:pPr>
        <w:keepNext/>
        <w:spacing w:before="120" w:after="120" w:line="276" w:lineRule="auto"/>
        <w:ind w:left="907"/>
        <w:jc w:val="both"/>
        <w:outlineLvl w:val="3"/>
        <w:rPr>
          <w:rFonts w:cs="Arial"/>
          <w:sz w:val="20"/>
          <w:szCs w:val="20"/>
          <w:lang w:eastAsia="en-US"/>
        </w:rPr>
      </w:pPr>
    </w:p>
    <w:p w14:paraId="5664196E"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S</w:t>
      </w:r>
      <w:r w:rsidRPr="005B36A7">
        <w:rPr>
          <w:rFonts w:cs="Arial"/>
          <w:b/>
          <w:sz w:val="20"/>
          <w:szCs w:val="20"/>
          <w:lang w:eastAsia="en-US"/>
        </w:rPr>
        <w:t>posób oraz termin składania ofert.</w:t>
      </w:r>
    </w:p>
    <w:p w14:paraId="5930833A" w14:textId="6BB2BBD1" w:rsidR="005B36A7" w:rsidRPr="00A80876" w:rsidRDefault="005B36A7" w:rsidP="00A80876">
      <w:pPr>
        <w:pStyle w:val="Akapitzlist"/>
        <w:numPr>
          <w:ilvl w:val="1"/>
          <w:numId w:val="1"/>
        </w:numPr>
        <w:ind w:left="851" w:hanging="567"/>
        <w:jc w:val="both"/>
        <w:rPr>
          <w:rFonts w:ascii="Arial" w:eastAsia="Times New Roman" w:hAnsi="Arial" w:cs="Arial"/>
          <w:sz w:val="20"/>
          <w:szCs w:val="20"/>
          <w:lang w:eastAsia="pl-PL"/>
        </w:rPr>
      </w:pPr>
      <w:r w:rsidRPr="00A80876">
        <w:rPr>
          <w:rFonts w:ascii="Arial" w:hAnsi="Arial" w:cs="Arial"/>
          <w:sz w:val="20"/>
          <w:szCs w:val="20"/>
        </w:rPr>
        <w:t xml:space="preserve">Ofertę wraz z wymaganymi dokumentami należy umieścić na </w:t>
      </w:r>
      <w:hyperlink r:id="rId49" w:history="1">
        <w:r w:rsidRPr="00A80876">
          <w:rPr>
            <w:rFonts w:ascii="Arial" w:hAnsi="Arial" w:cs="Arial"/>
            <w:sz w:val="20"/>
            <w:szCs w:val="20"/>
          </w:rPr>
          <w:t>platformazakupowa.pl</w:t>
        </w:r>
      </w:hyperlink>
      <w:r w:rsidRPr="00A80876">
        <w:rPr>
          <w:rFonts w:ascii="Arial" w:hAnsi="Arial" w:cs="Arial"/>
          <w:sz w:val="20"/>
          <w:szCs w:val="20"/>
        </w:rPr>
        <w:t xml:space="preserve"> pod adresem: </w:t>
      </w:r>
      <w:hyperlink r:id="rId50" w:history="1">
        <w:r w:rsidR="00A80876" w:rsidRPr="00A80876">
          <w:rPr>
            <w:rStyle w:val="Hipercze"/>
            <w:rFonts w:ascii="Arial" w:eastAsia="Times New Roman" w:hAnsi="Arial" w:cs="Arial"/>
            <w:sz w:val="20"/>
            <w:szCs w:val="20"/>
            <w:lang w:eastAsia="pl-PL"/>
          </w:rPr>
          <w:t>https://platformazakupowa.pl/sp_chojnice/aukcje</w:t>
        </w:r>
      </w:hyperlink>
      <w:r w:rsidR="00A80876" w:rsidRPr="00A80876">
        <w:rPr>
          <w:rFonts w:ascii="Arial" w:eastAsia="Times New Roman" w:hAnsi="Arial" w:cs="Arial"/>
          <w:sz w:val="20"/>
          <w:szCs w:val="20"/>
          <w:lang w:eastAsia="pl-PL"/>
        </w:rPr>
        <w:t xml:space="preserve"> </w:t>
      </w:r>
      <w:r w:rsidRPr="00A80876">
        <w:rPr>
          <w:rFonts w:ascii="Arial" w:hAnsi="Arial" w:cs="Arial"/>
          <w:sz w:val="20"/>
          <w:szCs w:val="20"/>
        </w:rPr>
        <w:t xml:space="preserve">do dnia </w:t>
      </w:r>
      <w:r w:rsidR="00E03F1B">
        <w:rPr>
          <w:rFonts w:ascii="Arial" w:hAnsi="Arial" w:cs="Arial"/>
          <w:b/>
          <w:sz w:val="20"/>
          <w:szCs w:val="20"/>
          <w:highlight w:val="yellow"/>
        </w:rPr>
        <w:t>10</w:t>
      </w:r>
      <w:r w:rsidR="00BA483A" w:rsidRPr="00A80876">
        <w:rPr>
          <w:rFonts w:ascii="Arial" w:hAnsi="Arial" w:cs="Arial"/>
          <w:b/>
          <w:sz w:val="20"/>
          <w:szCs w:val="20"/>
          <w:highlight w:val="yellow"/>
        </w:rPr>
        <w:t>.</w:t>
      </w:r>
      <w:r w:rsidR="00D75B1B" w:rsidRPr="00A80876">
        <w:rPr>
          <w:rFonts w:ascii="Arial" w:hAnsi="Arial" w:cs="Arial"/>
          <w:b/>
          <w:sz w:val="20"/>
          <w:szCs w:val="20"/>
          <w:highlight w:val="yellow"/>
        </w:rPr>
        <w:t>0</w:t>
      </w:r>
      <w:r w:rsidR="00E03F1B">
        <w:rPr>
          <w:rFonts w:ascii="Arial" w:hAnsi="Arial" w:cs="Arial"/>
          <w:b/>
          <w:sz w:val="20"/>
          <w:szCs w:val="20"/>
          <w:highlight w:val="yellow"/>
        </w:rPr>
        <w:t>5</w:t>
      </w:r>
      <w:r w:rsidRPr="00A80876">
        <w:rPr>
          <w:rFonts w:ascii="Arial" w:hAnsi="Arial" w:cs="Arial"/>
          <w:b/>
          <w:sz w:val="20"/>
          <w:szCs w:val="20"/>
          <w:highlight w:val="yellow"/>
        </w:rPr>
        <w:t>.2021 r.</w:t>
      </w:r>
      <w:r w:rsidR="000067FA" w:rsidRPr="00A80876">
        <w:rPr>
          <w:rFonts w:ascii="Arial" w:hAnsi="Arial" w:cs="Arial"/>
          <w:b/>
          <w:sz w:val="20"/>
          <w:szCs w:val="20"/>
        </w:rPr>
        <w:t xml:space="preserve"> do godz. </w:t>
      </w:r>
      <w:r w:rsidR="000067FA" w:rsidRPr="00267DBD">
        <w:rPr>
          <w:rFonts w:ascii="Arial" w:hAnsi="Arial" w:cs="Arial"/>
          <w:b/>
          <w:sz w:val="20"/>
          <w:szCs w:val="20"/>
          <w:highlight w:val="yellow"/>
        </w:rPr>
        <w:t>10:00.</w:t>
      </w:r>
    </w:p>
    <w:p w14:paraId="352721F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394F993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73EF30F2" w14:textId="74F637A6" w:rsidR="0093294B" w:rsidRDefault="005B36A7" w:rsidP="0093294B">
      <w:pPr>
        <w:keepNext/>
        <w:numPr>
          <w:ilvl w:val="1"/>
          <w:numId w:val="1"/>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4"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24C1DF8E" w14:textId="77777777" w:rsidR="00A223A0" w:rsidRPr="0093294B" w:rsidRDefault="00A223A0" w:rsidP="00F46375">
      <w:pPr>
        <w:keepNext/>
        <w:spacing w:before="120" w:after="120" w:line="276" w:lineRule="auto"/>
        <w:jc w:val="both"/>
        <w:outlineLvl w:val="3"/>
        <w:rPr>
          <w:rFonts w:cs="Arial"/>
          <w:b/>
          <w:bCs/>
          <w:sz w:val="20"/>
          <w:szCs w:val="20"/>
          <w:lang w:eastAsia="en-US"/>
        </w:rPr>
      </w:pPr>
    </w:p>
    <w:p w14:paraId="4D41B89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03AF566C"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03F1B">
        <w:rPr>
          <w:rFonts w:cs="Arial"/>
          <w:b/>
          <w:sz w:val="20"/>
          <w:szCs w:val="20"/>
          <w:highlight w:val="yellow"/>
          <w:lang w:eastAsia="en-US"/>
        </w:rPr>
        <w:t>10</w:t>
      </w:r>
      <w:r w:rsidR="00BA483A" w:rsidRPr="00BA483A">
        <w:rPr>
          <w:rFonts w:cs="Arial"/>
          <w:b/>
          <w:sz w:val="20"/>
          <w:szCs w:val="20"/>
          <w:highlight w:val="yellow"/>
          <w:lang w:eastAsia="en-US"/>
        </w:rPr>
        <w:t>.</w:t>
      </w:r>
      <w:r w:rsidR="000558F3">
        <w:rPr>
          <w:rFonts w:cs="Arial"/>
          <w:b/>
          <w:sz w:val="20"/>
          <w:szCs w:val="20"/>
          <w:highlight w:val="yellow"/>
          <w:lang w:eastAsia="en-US"/>
        </w:rPr>
        <w:t>0</w:t>
      </w:r>
      <w:r w:rsidR="00E03F1B">
        <w:rPr>
          <w:rFonts w:cs="Arial"/>
          <w:b/>
          <w:sz w:val="20"/>
          <w:szCs w:val="20"/>
          <w:highlight w:val="yellow"/>
          <w:lang w:eastAsia="en-US"/>
        </w:rPr>
        <w:t>5</w:t>
      </w:r>
      <w:r w:rsidR="000558F3">
        <w:rPr>
          <w:rFonts w:cs="Arial"/>
          <w:b/>
          <w:sz w:val="20"/>
          <w:szCs w:val="20"/>
          <w:highlight w:val="yellow"/>
          <w:lang w:eastAsia="en-US"/>
        </w:rPr>
        <w:t>.2021 r. o godz. 10:</w:t>
      </w:r>
      <w:r w:rsidR="00E03F1B">
        <w:rPr>
          <w:rFonts w:cs="Arial"/>
          <w:b/>
          <w:sz w:val="20"/>
          <w:szCs w:val="20"/>
          <w:highlight w:val="yellow"/>
          <w:lang w:eastAsia="en-US"/>
        </w:rPr>
        <w:t>1</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46FDE7C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 xml:space="preserve">amawiający nie ma obowiązku przeprowadzania jawnej sesji otwarcia ofert w sposób jawny z udziałem wykonawców lub </w:t>
      </w:r>
      <w:r w:rsidR="005B36A7" w:rsidRPr="00B42EB2">
        <w:rPr>
          <w:rFonts w:cs="Arial"/>
          <w:sz w:val="20"/>
          <w:szCs w:val="20"/>
          <w:lang w:eastAsia="en-US"/>
        </w:rPr>
        <w:lastRenderedPageBreak/>
        <w:t>transmitowania sesji otwarcia za pośrednictwem elektronicznych narzędzi do przekazu wideo on-line.</w:t>
      </w:r>
    </w:p>
    <w:p w14:paraId="27BE30DA"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4664D796"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14:paraId="25AF7EC5"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4481BB43" w14:textId="28C78255" w:rsidR="00BF6FDC" w:rsidRPr="00CC686B" w:rsidRDefault="00BF6FDC"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8D19CA" w:rsidRPr="00CC686B">
        <w:rPr>
          <w:rFonts w:cs="Arial"/>
          <w:sz w:val="20"/>
          <w:szCs w:val="20"/>
          <w:lang w:eastAsia="en-US"/>
        </w:rPr>
        <w:t>7</w:t>
      </w:r>
      <w:r w:rsidRPr="00CC686B">
        <w:rPr>
          <w:rFonts w:cs="Arial"/>
          <w:sz w:val="20"/>
          <w:szCs w:val="20"/>
          <w:lang w:eastAsia="en-US"/>
        </w:rPr>
        <w:t xml:space="preserve"> dni zgłosi w formie pisemnej</w:t>
      </w:r>
      <w:r w:rsidR="00DB2090" w:rsidRPr="00CC686B">
        <w:rPr>
          <w:rFonts w:cs="Arial"/>
          <w:sz w:val="20"/>
          <w:szCs w:val="20"/>
          <w:lang w:eastAsia="en-US"/>
        </w:rPr>
        <w:t xml:space="preserve"> pod rygorem nieważności</w:t>
      </w:r>
      <w:r w:rsidRPr="00CC686B">
        <w:rPr>
          <w:rFonts w:cs="Arial"/>
          <w:sz w:val="20"/>
          <w:szCs w:val="20"/>
          <w:lang w:eastAsia="en-US"/>
        </w:rPr>
        <w:t xml:space="preserve"> </w:t>
      </w:r>
      <w:r w:rsidR="00DB2090" w:rsidRPr="00CC686B">
        <w:rPr>
          <w:rFonts w:cs="Arial"/>
          <w:sz w:val="20"/>
          <w:szCs w:val="20"/>
          <w:lang w:eastAsia="en-US"/>
        </w:rPr>
        <w:t xml:space="preserve">zastrzeżenia do projektu umowy </w:t>
      </w:r>
      <w:r w:rsidRPr="00CC686B">
        <w:rPr>
          <w:rFonts w:cs="Arial"/>
          <w:sz w:val="20"/>
          <w:szCs w:val="20"/>
          <w:lang w:eastAsia="en-US"/>
        </w:rPr>
        <w:t>o podwykonawstwo, której przedmiotem są roboty budowlane, w szczególności niespełn</w:t>
      </w:r>
      <w:r w:rsidR="00DB2090" w:rsidRPr="00CC686B">
        <w:rPr>
          <w:rFonts w:cs="Arial"/>
          <w:sz w:val="20"/>
          <w:szCs w:val="20"/>
          <w:lang w:eastAsia="en-US"/>
        </w:rPr>
        <w:t>iającej wymagań określonych w S</w:t>
      </w:r>
      <w:r w:rsidRPr="00CC686B">
        <w:rPr>
          <w:rFonts w:cs="Arial"/>
          <w:sz w:val="20"/>
          <w:szCs w:val="20"/>
          <w:lang w:eastAsia="en-US"/>
        </w:rPr>
        <w:t>WZ, oraz gdy przewiduje te</w:t>
      </w:r>
      <w:r w:rsidR="00DB2090" w:rsidRPr="00CC686B">
        <w:rPr>
          <w:rFonts w:cs="Arial"/>
          <w:sz w:val="20"/>
          <w:szCs w:val="20"/>
          <w:lang w:eastAsia="en-US"/>
        </w:rPr>
        <w:t>rmin zapłaty dłuższy niż 30 dni albo zawiera ona postanowienia niezgodne z pkt 18.6 SWZ.</w:t>
      </w:r>
      <w:r w:rsidRPr="00CC686B">
        <w:rPr>
          <w:rFonts w:cs="Arial"/>
          <w:sz w:val="20"/>
          <w:szCs w:val="20"/>
          <w:lang w:eastAsia="en-US"/>
        </w:rPr>
        <w:t xml:space="preserve"> Niezgłoszenie  zastrzeżeń do przedłożonego projektu w terminie </w:t>
      </w:r>
      <w:r w:rsidR="008D19CA" w:rsidRPr="00CC686B">
        <w:rPr>
          <w:rFonts w:cs="Arial"/>
          <w:sz w:val="20"/>
          <w:szCs w:val="20"/>
          <w:lang w:eastAsia="en-US"/>
        </w:rPr>
        <w:t>7</w:t>
      </w:r>
      <w:r w:rsidRPr="00CC686B">
        <w:rPr>
          <w:rFonts w:cs="Arial"/>
          <w:sz w:val="20"/>
          <w:szCs w:val="20"/>
          <w:lang w:eastAsia="en-US"/>
        </w:rPr>
        <w:t xml:space="preserve"> dni uważa się za akceptację projektu umowy.</w:t>
      </w:r>
    </w:p>
    <w:p w14:paraId="3FF9D56D" w14:textId="77777777" w:rsidR="00BF6FDC" w:rsidRPr="00CC686B" w:rsidRDefault="000E2D41"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jej zawarcia. </w:t>
      </w:r>
    </w:p>
    <w:p w14:paraId="7913AD1C" w14:textId="0124572F" w:rsidR="00BF6FDC" w:rsidRPr="00DB6C1D" w:rsidRDefault="00BF6FDC" w:rsidP="00DB6C1D">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lastRenderedPageBreak/>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DB6C1D">
      <w:pPr>
        <w:keepNext/>
        <w:numPr>
          <w:ilvl w:val="1"/>
          <w:numId w:val="1"/>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DB6C1D">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F46375">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4C13E352" w:rsidR="00804CF5" w:rsidRPr="00804CF5" w:rsidRDefault="00804CF5" w:rsidP="00F46375">
      <w:pPr>
        <w:pStyle w:val="Akapitzlist"/>
        <w:numPr>
          <w:ilvl w:val="1"/>
          <w:numId w:val="1"/>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089B081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3E90F40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 xml:space="preserve">Wykonawca nie może, po upływie terminu składania ofert, powoływać się na zdolności lub sytuację podmiotów udostępniających zasoby, jeżeli na etapie składania </w:t>
      </w:r>
      <w:r w:rsidRPr="00222CBD">
        <w:rPr>
          <w:b/>
          <w:sz w:val="20"/>
          <w:szCs w:val="20"/>
        </w:rPr>
        <w:lastRenderedPageBreak/>
        <w:t>ofert nie polegał on w danym zakresie na zdolnościach lub sytuacji podmiotów udostępniających zasoby.</w:t>
      </w:r>
    </w:p>
    <w:p w14:paraId="54648F16" w14:textId="051783C3" w:rsidR="00AA165A" w:rsidRPr="0083264B" w:rsidRDefault="00AA165A" w:rsidP="007B17F6">
      <w:pPr>
        <w:keepNext/>
        <w:numPr>
          <w:ilvl w:val="1"/>
          <w:numId w:val="1"/>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 xml:space="preserve">SWZ, także oświadczenie podmiotu udostępniającego zasoby, potwierdzające brak podstaw wykluczenia w postępowaniu, </w:t>
      </w:r>
      <w:r w:rsidRPr="00E059E9">
        <w:rPr>
          <w:sz w:val="20"/>
          <w:szCs w:val="20"/>
        </w:rPr>
        <w:t xml:space="preserve"> </w:t>
      </w:r>
      <w:r w:rsidRPr="0083264B">
        <w:rPr>
          <w:sz w:val="20"/>
          <w:szCs w:val="20"/>
        </w:rPr>
        <w:t>zgodnie z </w:t>
      </w:r>
      <w:r w:rsidR="007E788E" w:rsidRPr="0083264B">
        <w:rPr>
          <w:sz w:val="20"/>
          <w:szCs w:val="20"/>
        </w:rPr>
        <w:t xml:space="preserve">załącznikiem nr </w:t>
      </w:r>
      <w:r w:rsidR="0083264B" w:rsidRPr="0083264B">
        <w:rPr>
          <w:sz w:val="20"/>
          <w:szCs w:val="20"/>
        </w:rPr>
        <w:t xml:space="preserve"> 4</w:t>
      </w:r>
      <w:r w:rsidR="006352D2" w:rsidRPr="0083264B">
        <w:rPr>
          <w:sz w:val="20"/>
          <w:szCs w:val="20"/>
        </w:rPr>
        <w:t xml:space="preserve"> do SWZ.</w:t>
      </w:r>
    </w:p>
    <w:p w14:paraId="30D221C0"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086585A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9C5861A" w14:textId="53349F6E"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w:t>
      </w:r>
      <w:r w:rsidR="00F273B1">
        <w:rPr>
          <w:sz w:val="20"/>
          <w:szCs w:val="20"/>
        </w:rPr>
        <w:t>.</w:t>
      </w:r>
    </w:p>
    <w:p w14:paraId="69B667E3" w14:textId="273392B7" w:rsidR="00D75B1B" w:rsidRPr="00F273B1" w:rsidRDefault="00635825" w:rsidP="00D75B1B">
      <w:pPr>
        <w:numPr>
          <w:ilvl w:val="1"/>
          <w:numId w:val="1"/>
        </w:numPr>
        <w:spacing w:before="120" w:after="120" w:line="276" w:lineRule="auto"/>
        <w:jc w:val="both"/>
        <w:rPr>
          <w:sz w:val="20"/>
          <w:szCs w:val="20"/>
        </w:rPr>
      </w:pPr>
      <w:r w:rsidRPr="00F273B1">
        <w:rPr>
          <w:sz w:val="20"/>
          <w:szCs w:val="20"/>
        </w:rPr>
        <w:t>Oświadczenia i dokumenty potwierdzające brak podstaw do wykluczenia</w:t>
      </w:r>
      <w:r w:rsidR="00AF5D7A" w:rsidRPr="00F273B1">
        <w:rPr>
          <w:sz w:val="20"/>
          <w:szCs w:val="20"/>
        </w:rPr>
        <w:t xml:space="preserve"> z postępowania składa każdy z w</w:t>
      </w:r>
      <w:r w:rsidRPr="00F273B1">
        <w:rPr>
          <w:sz w:val="20"/>
          <w:szCs w:val="20"/>
        </w:rPr>
        <w:t>ykonawców wspólnie ubiegających się o zamówienie.</w:t>
      </w:r>
    </w:p>
    <w:p w14:paraId="7E800AFB" w14:textId="743E3C11" w:rsidR="004D7499" w:rsidRPr="00F46375" w:rsidRDefault="00F273B1" w:rsidP="00F46375">
      <w:pPr>
        <w:pStyle w:val="Akapitzlist"/>
        <w:numPr>
          <w:ilvl w:val="1"/>
          <w:numId w:val="1"/>
        </w:numPr>
        <w:jc w:val="both"/>
        <w:rPr>
          <w:rFonts w:ascii="Arial" w:eastAsia="Times New Roman" w:hAnsi="Arial"/>
          <w:sz w:val="20"/>
          <w:szCs w:val="20"/>
          <w:lang w:eastAsia="pl-PL"/>
        </w:rPr>
      </w:pPr>
      <w:r w:rsidRPr="00F273B1">
        <w:rPr>
          <w:rFonts w:ascii="Arial" w:eastAsia="Times New Roman" w:hAnsi="Arial"/>
          <w:sz w:val="20"/>
          <w:szCs w:val="20"/>
          <w:lang w:eastAsia="pl-PL"/>
        </w:rPr>
        <w:t xml:space="preserve">Wykonawcy wspólnie ubiegający się o udzielenie zamówienia dołączają do oferty oświadczenie składane na podstawie art. 117 ust. 4 ustawy Pzp, z którego wynika, które </w:t>
      </w:r>
      <w:r>
        <w:rPr>
          <w:rFonts w:ascii="Arial" w:eastAsia="Times New Roman" w:hAnsi="Arial"/>
          <w:sz w:val="20"/>
          <w:szCs w:val="20"/>
          <w:lang w:eastAsia="pl-PL"/>
        </w:rPr>
        <w:t xml:space="preserve">roboty budowlane </w:t>
      </w:r>
      <w:r w:rsidR="004D7499">
        <w:rPr>
          <w:rFonts w:ascii="Arial" w:eastAsia="Times New Roman" w:hAnsi="Arial"/>
          <w:sz w:val="20"/>
          <w:szCs w:val="20"/>
          <w:lang w:eastAsia="pl-PL"/>
        </w:rPr>
        <w:t xml:space="preserve">lub </w:t>
      </w:r>
      <w:r w:rsidRPr="00F273B1">
        <w:rPr>
          <w:rFonts w:ascii="Arial" w:eastAsia="Times New Roman" w:hAnsi="Arial"/>
          <w:sz w:val="20"/>
          <w:szCs w:val="20"/>
          <w:lang w:eastAsia="pl-PL"/>
        </w:rPr>
        <w:t>usługi wykonają poszczególni wykonawcy – zgodnie z załącznikiem nr 8 do SWZ.</w:t>
      </w:r>
    </w:p>
    <w:p w14:paraId="15BC6481"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768780F" w14:textId="77777777" w:rsidR="00612652" w:rsidRPr="00FF0B7F" w:rsidRDefault="00612652" w:rsidP="00612652">
      <w:pPr>
        <w:numPr>
          <w:ilvl w:val="1"/>
          <w:numId w:val="1"/>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612652">
      <w:pPr>
        <w:numPr>
          <w:ilvl w:val="2"/>
          <w:numId w:val="1"/>
        </w:numPr>
        <w:spacing w:before="120" w:after="120" w:line="276" w:lineRule="auto"/>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0" w:name="_Hlk69837006"/>
      <w:r w:rsidR="00FF0B7F" w:rsidRPr="00FF0B7F">
        <w:rPr>
          <w:sz w:val="20"/>
          <w:szCs w:val="20"/>
        </w:rPr>
        <w:t>Z tytułu niniejszego kryterium max. Ilość punków: 60</w:t>
      </w:r>
      <w:bookmarkEnd w:id="10"/>
    </w:p>
    <w:p w14:paraId="1C9F53BB" w14:textId="12AA1569" w:rsidR="00612652" w:rsidRPr="00FF0B7F" w:rsidRDefault="00612652" w:rsidP="00612652">
      <w:pPr>
        <w:numPr>
          <w:ilvl w:val="2"/>
          <w:numId w:val="1"/>
        </w:numPr>
        <w:spacing w:before="120" w:after="120" w:line="276" w:lineRule="auto"/>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275BEC6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CB5094" w14:paraId="367FA33E" w14:textId="77777777" w:rsidTr="00FF0B7F">
        <w:tc>
          <w:tcPr>
            <w:tcW w:w="1559" w:type="dxa"/>
          </w:tcPr>
          <w:p w14:paraId="0C88D92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559" w:type="dxa"/>
          </w:tcPr>
          <w:p w14:paraId="78FE72D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5487C618"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678" w:type="dxa"/>
          </w:tcPr>
          <w:p w14:paraId="77C75E75"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2A9E8454" w14:textId="77777777" w:rsidTr="00FF0B7F">
        <w:tc>
          <w:tcPr>
            <w:tcW w:w="1559" w:type="dxa"/>
          </w:tcPr>
          <w:p w14:paraId="59A65B5C"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559" w:type="dxa"/>
          </w:tcPr>
          <w:p w14:paraId="5E0BD075"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0648F1E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678" w:type="dxa"/>
          </w:tcPr>
          <w:p w14:paraId="3774AC6B"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120750A0"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3DACD61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A728C2" w14:paraId="430FF78F" w14:textId="77777777" w:rsidTr="00A223A0">
        <w:trPr>
          <w:trHeight w:val="3342"/>
        </w:trPr>
        <w:tc>
          <w:tcPr>
            <w:tcW w:w="1559" w:type="dxa"/>
            <w:vAlign w:val="center"/>
          </w:tcPr>
          <w:p w14:paraId="1E475F0A" w14:textId="1CFE2B05" w:rsidR="00A728C2" w:rsidRPr="00A728C2" w:rsidRDefault="00A728C2" w:rsidP="00FF0B7F">
            <w:pPr>
              <w:spacing w:before="120" w:after="120" w:line="276" w:lineRule="auto"/>
              <w:jc w:val="center"/>
              <w:rPr>
                <w:rFonts w:cs="Arial"/>
                <w:sz w:val="18"/>
                <w:szCs w:val="18"/>
              </w:rPr>
            </w:pPr>
            <w:r w:rsidRPr="00A728C2">
              <w:rPr>
                <w:rFonts w:eastAsia="Calibri" w:cs="Arial"/>
                <w:b/>
                <w:sz w:val="18"/>
                <w:szCs w:val="18"/>
                <w:lang w:eastAsia="en-US"/>
              </w:rPr>
              <w:t>Okres gwarancji</w:t>
            </w:r>
          </w:p>
        </w:tc>
        <w:tc>
          <w:tcPr>
            <w:tcW w:w="1559" w:type="dxa"/>
            <w:vAlign w:val="center"/>
          </w:tcPr>
          <w:p w14:paraId="3315B1EA" w14:textId="18DA99B6" w:rsidR="00A728C2" w:rsidRPr="00A728C2" w:rsidRDefault="00A728C2" w:rsidP="00A728C2">
            <w:pPr>
              <w:spacing w:before="120" w:after="120" w:line="276" w:lineRule="auto"/>
              <w:jc w:val="both"/>
              <w:rPr>
                <w:rFonts w:cs="Arial"/>
                <w:sz w:val="18"/>
                <w:szCs w:val="18"/>
              </w:rPr>
            </w:pPr>
            <w:r w:rsidRPr="00A728C2">
              <w:rPr>
                <w:rFonts w:eastAsia="Calibri" w:cs="Arial"/>
                <w:b/>
                <w:sz w:val="18"/>
                <w:szCs w:val="18"/>
                <w:lang w:eastAsia="en-US"/>
              </w:rPr>
              <w:t xml:space="preserve">          40%</w:t>
            </w:r>
          </w:p>
        </w:tc>
        <w:tc>
          <w:tcPr>
            <w:tcW w:w="1418" w:type="dxa"/>
            <w:vAlign w:val="center"/>
          </w:tcPr>
          <w:p w14:paraId="62572916" w14:textId="4BC49147" w:rsidR="00A728C2" w:rsidRPr="00A728C2" w:rsidRDefault="00A728C2" w:rsidP="00A728C2">
            <w:pPr>
              <w:spacing w:before="120" w:after="120" w:line="276" w:lineRule="auto"/>
              <w:jc w:val="both"/>
              <w:rPr>
                <w:rFonts w:cs="Arial"/>
                <w:sz w:val="18"/>
                <w:szCs w:val="18"/>
              </w:rPr>
            </w:pPr>
            <w:r>
              <w:rPr>
                <w:rFonts w:eastAsia="Calibri" w:cs="Arial"/>
                <w:b/>
                <w:sz w:val="18"/>
                <w:szCs w:val="18"/>
                <w:lang w:eastAsia="en-US"/>
              </w:rPr>
              <w:t xml:space="preserve">       </w:t>
            </w:r>
            <w:r w:rsidRPr="00A728C2">
              <w:rPr>
                <w:rFonts w:eastAsia="Calibri" w:cs="Arial"/>
                <w:b/>
                <w:sz w:val="18"/>
                <w:szCs w:val="18"/>
                <w:lang w:eastAsia="en-US"/>
              </w:rPr>
              <w:t>40</w:t>
            </w:r>
          </w:p>
        </w:tc>
        <w:tc>
          <w:tcPr>
            <w:tcW w:w="4678" w:type="dxa"/>
          </w:tcPr>
          <w:p w14:paraId="44D00AFB" w14:textId="05EED561" w:rsidR="00A728C2" w:rsidRPr="00612652" w:rsidRDefault="00FF0B7F" w:rsidP="00A728C2">
            <w:pPr>
              <w:keepNext/>
              <w:spacing w:before="120" w:after="120" w:line="276" w:lineRule="auto"/>
              <w:jc w:val="both"/>
              <w:outlineLvl w:val="3"/>
              <w:rPr>
                <w:rFonts w:cs="Arial"/>
                <w:b/>
                <w:sz w:val="18"/>
                <w:szCs w:val="18"/>
                <w:lang w:eastAsia="en-US"/>
              </w:rPr>
            </w:pPr>
            <w:r>
              <w:rPr>
                <w:rFonts w:cs="Arial"/>
                <w:b/>
                <w:sz w:val="18"/>
                <w:szCs w:val="18"/>
                <w:lang w:eastAsia="en-US"/>
              </w:rPr>
              <w:t>W</w:t>
            </w:r>
            <w:r w:rsidR="00A728C2" w:rsidRPr="00612652">
              <w:rPr>
                <w:rFonts w:cs="Arial"/>
                <w:b/>
                <w:sz w:val="18"/>
                <w:szCs w:val="18"/>
                <w:lang w:eastAsia="en-US"/>
              </w:rPr>
              <w:t xml:space="preserve"> zakresie kryterium okres gwarancji ofercie zostanie przyznana następująca liczba punktów</w:t>
            </w:r>
            <w:r w:rsidR="00A728C2" w:rsidRPr="00612652">
              <w:rPr>
                <w:rFonts w:cs="Arial"/>
                <w:sz w:val="18"/>
                <w:szCs w:val="18"/>
                <w:lang w:eastAsia="en-US"/>
              </w:rPr>
              <w:t>:</w:t>
            </w:r>
          </w:p>
          <w:p w14:paraId="7C421ECA" w14:textId="114C30EF" w:rsidR="00A728C2" w:rsidRPr="00FF0B7F" w:rsidRDefault="00A728C2" w:rsidP="00FF0B7F">
            <w:pPr>
              <w:keepNext/>
              <w:spacing w:before="120" w:after="120" w:line="276" w:lineRule="auto"/>
              <w:jc w:val="both"/>
              <w:outlineLvl w:val="3"/>
              <w:rPr>
                <w:rFonts w:cs="Arial"/>
                <w:b/>
                <w:bCs/>
                <w:sz w:val="18"/>
                <w:szCs w:val="18"/>
                <w:lang w:eastAsia="en-US"/>
              </w:rPr>
            </w:pPr>
            <w:r w:rsidRPr="00FF0B7F">
              <w:rPr>
                <w:rFonts w:cs="Arial"/>
                <w:b/>
                <w:bCs/>
                <w:sz w:val="18"/>
                <w:szCs w:val="18"/>
                <w:lang w:eastAsia="en-US"/>
              </w:rPr>
              <w:t>za zaoferowany okres gwarancji</w:t>
            </w:r>
            <w:r w:rsidR="00FF0B7F">
              <w:rPr>
                <w:rFonts w:cs="Arial"/>
                <w:b/>
                <w:bCs/>
                <w:sz w:val="18"/>
                <w:szCs w:val="18"/>
                <w:lang w:eastAsia="en-US"/>
              </w:rPr>
              <w:t xml:space="preserve"> </w:t>
            </w:r>
            <w:r w:rsidRPr="00FF0B7F">
              <w:rPr>
                <w:rFonts w:cs="Arial"/>
                <w:b/>
                <w:bCs/>
                <w:sz w:val="18"/>
                <w:szCs w:val="18"/>
                <w:lang w:eastAsia="en-US"/>
              </w:rPr>
              <w:t>60 miesięcy</w:t>
            </w:r>
            <w:r w:rsidR="00FF0B7F" w:rsidRPr="00FF0B7F">
              <w:rPr>
                <w:rFonts w:cs="Arial"/>
                <w:b/>
                <w:bCs/>
                <w:sz w:val="18"/>
                <w:szCs w:val="18"/>
                <w:lang w:eastAsia="en-US"/>
              </w:rPr>
              <w:t xml:space="preserve">: </w:t>
            </w:r>
            <w:r w:rsidRPr="00FF0B7F">
              <w:rPr>
                <w:rFonts w:cs="Arial"/>
                <w:b/>
                <w:bCs/>
                <w:sz w:val="18"/>
                <w:szCs w:val="18"/>
                <w:lang w:eastAsia="en-US"/>
              </w:rPr>
              <w:t>0pkt.</w:t>
            </w:r>
          </w:p>
          <w:p w14:paraId="0FA422E6" w14:textId="293D7A43" w:rsidR="00A728C2" w:rsidRPr="00FF0B7F" w:rsidRDefault="00A728C2" w:rsidP="00FF0B7F">
            <w:pPr>
              <w:keepNext/>
              <w:spacing w:before="120" w:after="120" w:line="276" w:lineRule="auto"/>
              <w:jc w:val="both"/>
              <w:outlineLvl w:val="3"/>
              <w:rPr>
                <w:rFonts w:cs="Arial"/>
                <w:b/>
                <w:sz w:val="18"/>
                <w:szCs w:val="18"/>
                <w:lang w:eastAsia="en-US"/>
              </w:rPr>
            </w:pPr>
            <w:r w:rsidRPr="00FF0B7F">
              <w:rPr>
                <w:rFonts w:cs="Arial"/>
                <w:b/>
                <w:bCs/>
                <w:sz w:val="18"/>
                <w:szCs w:val="18"/>
                <w:lang w:eastAsia="en-US"/>
              </w:rPr>
              <w:t>za zaoferowany okres gwarancji</w:t>
            </w:r>
            <w:r w:rsidR="001505B7">
              <w:rPr>
                <w:rFonts w:cs="Arial"/>
                <w:b/>
                <w:bCs/>
                <w:sz w:val="18"/>
                <w:szCs w:val="18"/>
                <w:lang w:eastAsia="en-US"/>
              </w:rPr>
              <w:t xml:space="preserve"> </w:t>
            </w:r>
            <w:r w:rsidRPr="00FF0B7F">
              <w:rPr>
                <w:rFonts w:cs="Arial"/>
                <w:b/>
                <w:bCs/>
                <w:sz w:val="18"/>
                <w:szCs w:val="18"/>
                <w:lang w:eastAsia="en-US"/>
              </w:rPr>
              <w:t>72</w:t>
            </w:r>
            <w:r w:rsidRPr="00612652">
              <w:rPr>
                <w:rFonts w:cs="Arial"/>
                <w:b/>
                <w:sz w:val="18"/>
                <w:szCs w:val="18"/>
                <w:lang w:eastAsia="en-US"/>
              </w:rPr>
              <w:t xml:space="preserve"> miesięcy</w:t>
            </w:r>
            <w:r w:rsidR="00FF0B7F">
              <w:rPr>
                <w:rFonts w:cs="Arial"/>
                <w:b/>
                <w:sz w:val="18"/>
                <w:szCs w:val="18"/>
                <w:lang w:eastAsia="en-US"/>
              </w:rPr>
              <w:t>:</w:t>
            </w:r>
            <w:r>
              <w:rPr>
                <w:rFonts w:cs="Arial"/>
                <w:b/>
                <w:sz w:val="18"/>
                <w:szCs w:val="18"/>
                <w:lang w:eastAsia="en-US"/>
              </w:rPr>
              <w:t>4</w:t>
            </w:r>
            <w:r w:rsidRPr="00612652">
              <w:rPr>
                <w:rFonts w:cs="Arial"/>
                <w:b/>
                <w:sz w:val="18"/>
                <w:szCs w:val="18"/>
                <w:lang w:eastAsia="en-US"/>
              </w:rPr>
              <w:t>0 pkt.</w:t>
            </w:r>
          </w:p>
          <w:p w14:paraId="4CED6833" w14:textId="3509EA16" w:rsidR="00A728C2" w:rsidRPr="00FF0B7F" w:rsidRDefault="00A728C2" w:rsidP="00A728C2">
            <w:pPr>
              <w:keepNext/>
              <w:spacing w:before="120" w:after="120" w:line="276" w:lineRule="auto"/>
              <w:jc w:val="both"/>
              <w:outlineLvl w:val="3"/>
              <w:rPr>
                <w:rFonts w:cs="Arial"/>
                <w:sz w:val="18"/>
                <w:szCs w:val="18"/>
                <w:lang w:eastAsia="en-US"/>
              </w:rPr>
            </w:pPr>
            <w:r w:rsidRPr="00FF0B7F">
              <w:rPr>
                <w:rFonts w:cs="Arial"/>
                <w:sz w:val="18"/>
                <w:szCs w:val="18"/>
                <w:lang w:eastAsia="en-US"/>
              </w:rPr>
              <w:t>UWAGA - Zaoferowany okres gwarancji nie może być krótszy niż 60 miesięcy. W przypadku zaoferowania przez Wykonawcę krótszego terminu gwarancji niż 60 miesięcy oferta Wykonawcy zostanie odrzucona.</w:t>
            </w:r>
          </w:p>
          <w:p w14:paraId="4AC357E6" w14:textId="3D3B297C" w:rsidR="00A223A0" w:rsidRPr="00A223A0" w:rsidRDefault="00A728C2" w:rsidP="00A728C2">
            <w:pPr>
              <w:spacing w:before="120" w:after="120" w:line="276" w:lineRule="auto"/>
              <w:jc w:val="both"/>
              <w:rPr>
                <w:rFonts w:cs="Arial"/>
                <w:sz w:val="18"/>
                <w:szCs w:val="18"/>
                <w:lang w:eastAsia="en-US"/>
              </w:rPr>
            </w:pPr>
            <w:r w:rsidRPr="00FF0B7F">
              <w:rPr>
                <w:rFonts w:cs="Arial"/>
                <w:sz w:val="18"/>
                <w:szCs w:val="18"/>
                <w:lang w:eastAsia="en-US"/>
              </w:rPr>
              <w:t>Natomiast w przypadku gdy Wykonawca w ofercie nie  wpisze żadnego okresu gwarancji, Zamawiający przypisze ofercie okres gwarancji wynoszący 60 miesięcy.</w:t>
            </w:r>
          </w:p>
        </w:tc>
      </w:tr>
    </w:tbl>
    <w:p w14:paraId="6D5D8992" w14:textId="77777777" w:rsidR="0083264B" w:rsidRDefault="0083264B" w:rsidP="00CB5094">
      <w:pPr>
        <w:spacing w:before="120" w:after="120" w:line="276" w:lineRule="auto"/>
        <w:jc w:val="both"/>
        <w:rPr>
          <w:sz w:val="20"/>
          <w:szCs w:val="20"/>
        </w:rPr>
      </w:pPr>
    </w:p>
    <w:p w14:paraId="51DAE3E2" w14:textId="7897EDAD" w:rsidR="00D32EC2" w:rsidRDefault="00CB5094" w:rsidP="00115EF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77860872" w14:textId="77777777" w:rsidR="00115EF4" w:rsidRPr="00115EF4" w:rsidRDefault="00115EF4" w:rsidP="00115EF4">
      <w:pPr>
        <w:keepNext/>
        <w:spacing w:before="120" w:after="120" w:line="276" w:lineRule="auto"/>
        <w:ind w:left="1049"/>
        <w:jc w:val="both"/>
        <w:outlineLvl w:val="3"/>
        <w:rPr>
          <w:rFonts w:cs="Arial"/>
          <w:sz w:val="20"/>
          <w:szCs w:val="20"/>
          <w:lang w:eastAsia="en-US"/>
        </w:rPr>
      </w:pPr>
    </w:p>
    <w:p w14:paraId="4BE4E131" w14:textId="03BDCECE" w:rsidR="00D32EC2" w:rsidRDefault="00D32EC2" w:rsidP="00115EF4">
      <w:pPr>
        <w:keepNext/>
        <w:spacing w:before="120" w:after="120" w:line="276" w:lineRule="auto"/>
        <w:jc w:val="both"/>
        <w:outlineLvl w:val="3"/>
        <w:rPr>
          <w:rFonts w:cs="Arial"/>
          <w:sz w:val="20"/>
          <w:szCs w:val="20"/>
          <w:lang w:eastAsia="en-US"/>
        </w:rPr>
      </w:pPr>
    </w:p>
    <w:p w14:paraId="23B37A5F" w14:textId="77777777" w:rsidR="00115EF4" w:rsidRPr="00915605" w:rsidRDefault="00115EF4" w:rsidP="00115EF4">
      <w:pPr>
        <w:keepNext/>
        <w:spacing w:before="120" w:after="120" w:line="276" w:lineRule="auto"/>
        <w:jc w:val="both"/>
        <w:outlineLvl w:val="3"/>
        <w:rPr>
          <w:rFonts w:cs="Arial"/>
          <w:sz w:val="20"/>
          <w:szCs w:val="20"/>
          <w:lang w:eastAsia="en-US"/>
        </w:rPr>
      </w:pPr>
    </w:p>
    <w:p w14:paraId="14D56FCA"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3D1623C" w14:textId="406BC9A4"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22B267D3" w14:textId="110CEA1E" w:rsidR="00C904CE" w:rsidRDefault="00CB5094" w:rsidP="00D32EC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F1A2947" w14:textId="19AE4737" w:rsidR="004D7499" w:rsidRDefault="004D7499" w:rsidP="00D32EC2">
      <w:pPr>
        <w:spacing w:before="120" w:after="120" w:line="276" w:lineRule="auto"/>
        <w:jc w:val="both"/>
        <w:rPr>
          <w:rFonts w:cs="Arial"/>
          <w:sz w:val="20"/>
          <w:szCs w:val="20"/>
          <w:lang w:eastAsia="en-US"/>
        </w:rPr>
      </w:pPr>
    </w:p>
    <w:p w14:paraId="4DEEB8DC" w14:textId="77777777" w:rsidR="004D7499" w:rsidRPr="00CB5094" w:rsidRDefault="004D7499" w:rsidP="00D32EC2">
      <w:pPr>
        <w:spacing w:before="120" w:after="120" w:line="276" w:lineRule="auto"/>
        <w:jc w:val="both"/>
        <w:rPr>
          <w:sz w:val="20"/>
          <w:szCs w:val="20"/>
        </w:rPr>
      </w:pPr>
    </w:p>
    <w:p w14:paraId="3145BCD4" w14:textId="77777777" w:rsidR="000067FA" w:rsidRPr="00915605" w:rsidRDefault="000067FA" w:rsidP="00D32EC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r>
      <w:r>
        <w:rPr>
          <w:rFonts w:cs="Arial"/>
          <w:sz w:val="20"/>
          <w:szCs w:val="20"/>
          <w:lang w:eastAsia="en-US"/>
        </w:rPr>
        <w:lastRenderedPageBreak/>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915605" w:rsidRDefault="00000308"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7F4E053C" w14:textId="2812CE29" w:rsidR="00BF763B" w:rsidRPr="00FF0B7F" w:rsidRDefault="00000308" w:rsidP="00FF0B7F">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F2BCED9" w14:textId="4AF8659C"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005EF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A129147" w14:textId="4E490F65" w:rsidR="00005EF9" w:rsidRPr="00005EF9" w:rsidRDefault="00915605" w:rsidP="00005EF9">
      <w:pPr>
        <w:keepNext/>
        <w:numPr>
          <w:ilvl w:val="0"/>
          <w:numId w:val="1"/>
        </w:numPr>
        <w:spacing w:before="120" w:after="120" w:line="276" w:lineRule="auto"/>
        <w:jc w:val="both"/>
        <w:outlineLvl w:val="3"/>
        <w:rPr>
          <w:rFonts w:cs="Arial"/>
          <w:b/>
          <w:color w:val="FF0000"/>
          <w:sz w:val="20"/>
          <w:szCs w:val="20"/>
          <w:lang w:eastAsia="en-US"/>
        </w:rPr>
      </w:pPr>
      <w:r w:rsidRPr="00FF0B7F">
        <w:rPr>
          <w:rFonts w:cs="Arial"/>
          <w:b/>
          <w:color w:val="FF0000"/>
          <w:sz w:val="20"/>
          <w:szCs w:val="20"/>
          <w:lang w:eastAsia="en-US"/>
        </w:rPr>
        <w:t xml:space="preserve">W związku z art. </w:t>
      </w:r>
      <w:r w:rsidR="00AC6555" w:rsidRPr="00FF0B7F">
        <w:rPr>
          <w:rFonts w:cs="Arial"/>
          <w:b/>
          <w:color w:val="FF0000"/>
          <w:sz w:val="20"/>
          <w:szCs w:val="20"/>
          <w:lang w:eastAsia="en-US"/>
        </w:rPr>
        <w:t>455</w:t>
      </w:r>
      <w:r w:rsidRPr="00FF0B7F">
        <w:rPr>
          <w:rFonts w:cs="Arial"/>
          <w:b/>
          <w:color w:val="FF0000"/>
          <w:sz w:val="20"/>
          <w:szCs w:val="20"/>
          <w:lang w:eastAsia="en-US"/>
        </w:rPr>
        <w:t xml:space="preserve"> ustawy Prawo Zamówień Publicznych </w:t>
      </w:r>
      <w:r w:rsidR="00AC6555" w:rsidRPr="00FF0B7F">
        <w:rPr>
          <w:rFonts w:cs="Arial"/>
          <w:b/>
          <w:color w:val="FF0000"/>
          <w:sz w:val="20"/>
          <w:szCs w:val="20"/>
          <w:lang w:eastAsia="en-US"/>
        </w:rPr>
        <w:t>z</w:t>
      </w:r>
      <w:r w:rsidRPr="00FF0B7F">
        <w:rPr>
          <w:rFonts w:cs="Arial"/>
          <w:b/>
          <w:color w:val="FF0000"/>
          <w:sz w:val="20"/>
          <w:szCs w:val="20"/>
          <w:lang w:eastAsia="en-US"/>
        </w:rPr>
        <w:t>amawiający przewiduje możliwość dokonania zmian w umowie.</w:t>
      </w:r>
    </w:p>
    <w:p w14:paraId="00457AE7" w14:textId="2371A103" w:rsidR="004D7499" w:rsidRDefault="00D23C4B" w:rsidP="004D7499">
      <w:pPr>
        <w:pStyle w:val="Akapitzlist"/>
        <w:numPr>
          <w:ilvl w:val="1"/>
          <w:numId w:val="1"/>
        </w:numPr>
        <w:jc w:val="both"/>
        <w:rPr>
          <w:rFonts w:ascii="Arial" w:eastAsia="Times New Roman" w:hAnsi="Arial" w:cs="Arial"/>
          <w:bCs/>
          <w:sz w:val="20"/>
          <w:szCs w:val="20"/>
        </w:rPr>
      </w:pPr>
      <w:r w:rsidRPr="00D23C4B">
        <w:rPr>
          <w:rFonts w:ascii="Arial" w:eastAsia="Times New Roman" w:hAnsi="Arial" w:cs="Arial"/>
          <w:bCs/>
          <w:sz w:val="20"/>
          <w:szCs w:val="20"/>
        </w:rPr>
        <w:t>Zamawiający przewiduje możliwość dokonania zmiany postanowień zawartej umowy bez przeprowadzenia nowego postępowania o udzielenie zamówienia w przypadkach dopuszczalnych zmian umowy o których mowa w art. 455 ust. 1,2,3,4 ustawy Pzp t</w:t>
      </w:r>
      <w:r w:rsidR="004D7499">
        <w:rPr>
          <w:rFonts w:ascii="Arial" w:eastAsia="Times New Roman" w:hAnsi="Arial" w:cs="Arial"/>
          <w:bCs/>
          <w:sz w:val="20"/>
          <w:szCs w:val="20"/>
        </w:rPr>
        <w:t>j.</w:t>
      </w:r>
    </w:p>
    <w:p w14:paraId="593AA4FD" w14:textId="77777777" w:rsidR="004D7499" w:rsidRPr="004D7499" w:rsidRDefault="004D7499" w:rsidP="004D7499">
      <w:pPr>
        <w:pStyle w:val="Akapitzlist"/>
        <w:ind w:left="1049"/>
        <w:jc w:val="both"/>
        <w:rPr>
          <w:rFonts w:ascii="Arial" w:eastAsia="Times New Roman" w:hAnsi="Arial" w:cs="Arial"/>
          <w:bCs/>
          <w:sz w:val="20"/>
          <w:szCs w:val="20"/>
        </w:rPr>
      </w:pPr>
    </w:p>
    <w:p w14:paraId="4C646CAC" w14:textId="5F1E8827" w:rsidR="00D23C4B" w:rsidRPr="00D23C4B" w:rsidRDefault="00D23C4B" w:rsidP="00E97EE6">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Pr>
          <w:rFonts w:cs="Arial"/>
          <w:bCs/>
          <w:sz w:val="20"/>
          <w:szCs w:val="20"/>
          <w:lang w:eastAsia="en-US"/>
        </w:rPr>
        <w:lastRenderedPageBreak/>
        <w:t>n</w:t>
      </w:r>
      <w:r w:rsidRPr="00D23C4B">
        <w:rPr>
          <w:rFonts w:cs="Arial"/>
          <w:sz w:val="20"/>
          <w:szCs w:val="20"/>
          <w:lang w:eastAsia="en-US"/>
        </w:rPr>
        <w:t>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43A9D79A" w14:textId="77777777" w:rsidR="00D23C4B" w:rsidRPr="00D23C4B" w:rsidRDefault="00D23C4B" w:rsidP="00D23C4B">
      <w:pPr>
        <w:keepNext/>
        <w:numPr>
          <w:ilvl w:val="3"/>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określają rodzaj i zakres zmian,</w:t>
      </w:r>
    </w:p>
    <w:p w14:paraId="65C115F8" w14:textId="77777777" w:rsidR="00D23C4B" w:rsidRPr="00D23C4B" w:rsidRDefault="00D23C4B" w:rsidP="00D23C4B">
      <w:pPr>
        <w:keepNext/>
        <w:numPr>
          <w:ilvl w:val="3"/>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określają warunki wprowadzenia zmian,</w:t>
      </w:r>
    </w:p>
    <w:p w14:paraId="3B74C1EE" w14:textId="77777777" w:rsidR="00D23C4B" w:rsidRPr="00D23C4B" w:rsidRDefault="00D23C4B" w:rsidP="00D23C4B">
      <w:pPr>
        <w:keepNext/>
        <w:numPr>
          <w:ilvl w:val="3"/>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nie przewidują takich zmian, które modyfikowałyby ogólny charakter umowy;</w:t>
      </w:r>
    </w:p>
    <w:p w14:paraId="0940A473" w14:textId="77777777" w:rsidR="00D23C4B" w:rsidRPr="00D23C4B" w:rsidRDefault="00D23C4B" w:rsidP="00D23C4B">
      <w:pPr>
        <w:keepNext/>
        <w:numPr>
          <w:ilvl w:val="2"/>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gdy nowy wykonawca ma zastąpić dotychczasowego wykonawcę:</w:t>
      </w:r>
    </w:p>
    <w:p w14:paraId="0FF19337" w14:textId="199E7935"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 xml:space="preserve">jeżeli taka możliwość została przewidziana w postanowieniach umownych, </w:t>
      </w:r>
      <w:r w:rsidR="006E21E2">
        <w:rPr>
          <w:rFonts w:cs="Arial"/>
          <w:sz w:val="20"/>
          <w:szCs w:val="20"/>
          <w:lang w:eastAsia="en-US"/>
        </w:rPr>
        <w:br/>
      </w:r>
      <w:r w:rsidRPr="00D23C4B">
        <w:rPr>
          <w:rFonts w:cs="Arial"/>
          <w:sz w:val="20"/>
          <w:szCs w:val="20"/>
          <w:lang w:eastAsia="en-US"/>
        </w:rPr>
        <w:t xml:space="preserve">o których mowa w pkt </w:t>
      </w:r>
      <w:r w:rsidR="006E21E2">
        <w:rPr>
          <w:rFonts w:cs="Arial"/>
          <w:sz w:val="20"/>
          <w:szCs w:val="20"/>
          <w:lang w:eastAsia="en-US"/>
        </w:rPr>
        <w:t>23.</w:t>
      </w:r>
      <w:r w:rsidRPr="00D23C4B">
        <w:rPr>
          <w:rFonts w:cs="Arial"/>
          <w:sz w:val="20"/>
          <w:szCs w:val="20"/>
          <w:lang w:eastAsia="en-US"/>
        </w:rPr>
        <w:t>1</w:t>
      </w:r>
      <w:r w:rsidR="006E21E2">
        <w:rPr>
          <w:rFonts w:cs="Arial"/>
          <w:sz w:val="20"/>
          <w:szCs w:val="20"/>
          <w:lang w:eastAsia="en-US"/>
        </w:rPr>
        <w:t>.1</w:t>
      </w:r>
      <w:r w:rsidRPr="00D23C4B">
        <w:rPr>
          <w:rFonts w:cs="Arial"/>
          <w:sz w:val="20"/>
          <w:szCs w:val="20"/>
          <w:lang w:eastAsia="en-US"/>
        </w:rPr>
        <w:t>, lub</w:t>
      </w:r>
    </w:p>
    <w:p w14:paraId="41A96ABD"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B70B29F"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przejęcia przez zamawiającego zobowiązań wykonawcy względem jego podwykonawców, w przypadku, o którym mowa w art. 465 ust. 1;</w:t>
      </w:r>
    </w:p>
    <w:p w14:paraId="4D814F0F" w14:textId="77777777" w:rsidR="00D23C4B" w:rsidRPr="00D23C4B" w:rsidRDefault="00D23C4B" w:rsidP="00E97EE6">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74C2CF5B"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DCEC14E" w14:textId="77777777" w:rsidR="00D23C4B" w:rsidRPr="00D23C4B" w:rsidRDefault="00D23C4B" w:rsidP="00E97EE6">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1F8DEC5" w14:textId="188667A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Pr>
          <w:rFonts w:cs="Arial"/>
          <w:sz w:val="20"/>
          <w:szCs w:val="20"/>
          <w:lang w:eastAsia="en-US"/>
        </w:rPr>
        <w:t>23.1.3 i 23.1.4</w:t>
      </w:r>
      <w:r w:rsidRPr="00D23C4B">
        <w:rPr>
          <w:rFonts w:cs="Arial"/>
          <w:sz w:val="20"/>
          <w:szCs w:val="20"/>
          <w:lang w:eastAsia="en-US"/>
        </w:rPr>
        <w:t>, zamawiający:</w:t>
      </w:r>
    </w:p>
    <w:p w14:paraId="33870974" w14:textId="77777777" w:rsidR="00D23C4B" w:rsidRPr="00D23C4B" w:rsidRDefault="00D23C4B" w:rsidP="00DC66FC">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DC66FC">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lastRenderedPageBreak/>
        <w:t>po dokonaniu zmiany umowy zamieszcza ogłoszenie o zmianie umowy w Biuletynie Zamówień Publicznych lub przekazuje Urzędowi Publikacji Unii Europejskiej.</w:t>
      </w:r>
    </w:p>
    <w:p w14:paraId="4D47E9A0" w14:textId="4B88EA1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Jeżeli umowa zawiera postanowienia dotyczące zasad wprowadzania zmian wysokości cen, dopuszczalną wartość zmiany ceny, o której mowa w </w:t>
      </w:r>
      <w:r w:rsidR="006E21E2">
        <w:rPr>
          <w:rFonts w:cs="Arial"/>
          <w:sz w:val="20"/>
          <w:szCs w:val="20"/>
          <w:lang w:eastAsia="en-US"/>
        </w:rPr>
        <w:t>23.1.3 i 23.1.4</w:t>
      </w:r>
      <w:r w:rsidRPr="00D23C4B">
        <w:rPr>
          <w:rFonts w:cs="Arial"/>
          <w:sz w:val="20"/>
          <w:szCs w:val="20"/>
          <w:lang w:eastAsia="en-US"/>
        </w:rPr>
        <w:t>, lub dopuszczalną wartość zmiany umowy, o której mowa w ust. 2</w:t>
      </w:r>
      <w:r w:rsidR="00A44FD5">
        <w:rPr>
          <w:rFonts w:cs="Arial"/>
          <w:sz w:val="20"/>
          <w:szCs w:val="20"/>
          <w:lang w:eastAsia="en-US"/>
        </w:rPr>
        <w:t>3.2</w:t>
      </w:r>
      <w:r w:rsidRPr="00D23C4B">
        <w:rPr>
          <w:rFonts w:cs="Arial"/>
          <w:sz w:val="20"/>
          <w:szCs w:val="20"/>
          <w:lang w:eastAsia="en-US"/>
        </w:rPr>
        <w:t>, ustala się w oparciu o zmienioną cenę.</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1396733D"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kolizji z niezinwentaryzowaną infrastrukturą podziemną uniemożliwiającą wykonanie przedmiotu umowy (o ilość dni niezbędną do usunięcia kolizji),</w:t>
      </w:r>
    </w:p>
    <w:p w14:paraId="0DCF97BF"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6FFD30C8"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5F4563E9"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 dotyczy to w szczególności : </w:t>
      </w:r>
    </w:p>
    <w:p w14:paraId="0416DA35" w14:textId="6226414B" w:rsidR="00D23C4B" w:rsidRPr="00D23C4B" w:rsidRDefault="00D23C4B" w:rsidP="00825E5E">
      <w:pPr>
        <w:keepNext/>
        <w:numPr>
          <w:ilvl w:val="3"/>
          <w:numId w:val="1"/>
        </w:numPr>
        <w:tabs>
          <w:tab w:val="left" w:pos="851"/>
        </w:tabs>
        <w:spacing w:before="120" w:after="120" w:line="276" w:lineRule="auto"/>
        <w:ind w:left="1985"/>
        <w:jc w:val="both"/>
        <w:outlineLvl w:val="3"/>
        <w:rPr>
          <w:rFonts w:cs="Arial"/>
          <w:bCs/>
          <w:sz w:val="20"/>
          <w:szCs w:val="20"/>
          <w:lang w:eastAsia="en-US"/>
        </w:rPr>
      </w:pPr>
      <w:r w:rsidRPr="00D23C4B">
        <w:rPr>
          <w:rFonts w:cs="Arial"/>
          <w:bCs/>
          <w:sz w:val="20"/>
          <w:szCs w:val="20"/>
          <w:lang w:eastAsia="en-US"/>
        </w:rPr>
        <w:t xml:space="preserve">gdy w okresie obowiązywania umowy prędkość wiatru podczas wbudowywania </w:t>
      </w:r>
      <w:r w:rsidR="00825E5E">
        <w:rPr>
          <w:rFonts w:cs="Arial"/>
          <w:bCs/>
          <w:sz w:val="20"/>
          <w:szCs w:val="20"/>
          <w:lang w:eastAsia="en-US"/>
        </w:rPr>
        <w:t xml:space="preserve"> </w:t>
      </w:r>
      <w:r w:rsidRPr="00D23C4B">
        <w:rPr>
          <w:rFonts w:cs="Arial"/>
          <w:bCs/>
          <w:sz w:val="20"/>
          <w:szCs w:val="20"/>
          <w:lang w:eastAsia="en-US"/>
        </w:rPr>
        <w:t xml:space="preserve">mieszanki mineralno-asfaltowej będzie większa niż 16 m/s  </w:t>
      </w:r>
    </w:p>
    <w:p w14:paraId="7BBDE0B1" w14:textId="77777777" w:rsidR="00D23C4B" w:rsidRPr="00D23C4B" w:rsidRDefault="00D23C4B" w:rsidP="00825E5E">
      <w:pPr>
        <w:keepNext/>
        <w:numPr>
          <w:ilvl w:val="3"/>
          <w:numId w:val="1"/>
        </w:numPr>
        <w:tabs>
          <w:tab w:val="left" w:pos="851"/>
        </w:tabs>
        <w:spacing w:before="120" w:after="120" w:line="276" w:lineRule="auto"/>
        <w:ind w:left="1985"/>
        <w:jc w:val="both"/>
        <w:outlineLvl w:val="3"/>
        <w:rPr>
          <w:rFonts w:cs="Arial"/>
          <w:bCs/>
          <w:sz w:val="20"/>
          <w:szCs w:val="20"/>
          <w:lang w:eastAsia="en-US"/>
        </w:rPr>
      </w:pPr>
      <w:r w:rsidRPr="00D23C4B">
        <w:rPr>
          <w:rFonts w:cs="Arial"/>
          <w:bCs/>
          <w:sz w:val="20"/>
          <w:szCs w:val="20"/>
          <w:lang w:eastAsia="en-US"/>
        </w:rPr>
        <w:t xml:space="preserve">gdy w okresie obowiązywania umowy podczas wbudowywania mieszanki mineralno-asfaltowej będą długotrwałe intensywne opady trwające powyżej 5 dni, </w:t>
      </w:r>
    </w:p>
    <w:p w14:paraId="3E61E468" w14:textId="77777777" w:rsidR="00D23C4B" w:rsidRPr="00D23C4B" w:rsidRDefault="00D23C4B" w:rsidP="00825E5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Wykonawca zobowiązany jest wykazać powyższe czynniki wpisem w dzienniku budowy oraz z potwierdzeniem przez przedstawiciela Zamawiającego.</w:t>
      </w:r>
    </w:p>
    <w:p w14:paraId="4C84383B" w14:textId="77777777" w:rsidR="00D23C4B" w:rsidRPr="00D23C4B" w:rsidRDefault="00D23C4B" w:rsidP="005E758B">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645426E2"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konieczności zmian spowodowanych warunkami geologicznymi, terenowymi, archeologicznymi, wodnymi itp., w szczególności:</w:t>
      </w:r>
    </w:p>
    <w:p w14:paraId="0B649C6C"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geologicznych (kategorie gruntu itp.),</w:t>
      </w:r>
    </w:p>
    <w:p w14:paraId="2DD1996D"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terenowych, w szczególności istnienie podziemnych urządzeń, instalacji lub obiektów infrastrukturalnych,</w:t>
      </w:r>
    </w:p>
    <w:p w14:paraId="5CF7BB4B"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lastRenderedPageBreak/>
        <w:t>niewypałów i niewybuchów, zagrożenia tąpnięciami, wybuchem,</w:t>
      </w:r>
    </w:p>
    <w:p w14:paraId="26D91E24"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 xml:space="preserve">wykopalisk archeologicznych itp. innych, nieprzewidzianych okoliczności </w:t>
      </w:r>
    </w:p>
    <w:p w14:paraId="72660226" w14:textId="16907386" w:rsidR="00D23C4B" w:rsidRPr="00D23C4B" w:rsidRDefault="00D23C4B" w:rsidP="009D68BE">
      <w:pPr>
        <w:keepNext/>
        <w:tabs>
          <w:tab w:val="left" w:pos="851"/>
        </w:tabs>
        <w:spacing w:before="120" w:after="120" w:line="276" w:lineRule="auto"/>
        <w:ind w:left="284"/>
        <w:jc w:val="both"/>
        <w:outlineLvl w:val="3"/>
        <w:rPr>
          <w:rFonts w:cs="Arial"/>
          <w:bCs/>
          <w:sz w:val="20"/>
          <w:szCs w:val="20"/>
          <w:lang w:eastAsia="en-US"/>
        </w:rPr>
      </w:pPr>
      <w:r w:rsidRPr="00D23C4B">
        <w:rPr>
          <w:rFonts w:cs="Arial"/>
          <w:bCs/>
          <w:sz w:val="20"/>
          <w:szCs w:val="20"/>
          <w:lang w:eastAsia="en-US"/>
        </w:rPr>
        <w:t xml:space="preserve">     (o ilość dni trwania przeszkody uniemożliwiającej wykonanie przedmiotu umowy),</w:t>
      </w:r>
    </w:p>
    <w:p w14:paraId="4E6D590D"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lastRenderedPageBreak/>
        <w:t>zmiany Podwykonawcy,</w:t>
      </w:r>
    </w:p>
    <w:p w14:paraId="210A628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2671D07F"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7758659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3E126EE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23.8.1</w:t>
      </w:r>
      <w:r w:rsidRPr="00D23C4B">
        <w:rPr>
          <w:rFonts w:cs="Arial"/>
          <w:bCs/>
          <w:sz w:val="20"/>
          <w:szCs w:val="20"/>
          <w:lang w:eastAsia="en-US"/>
        </w:rPr>
        <w:t xml:space="preserve">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3B3F" w14:textId="52EFBDE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23.8.2</w:t>
      </w:r>
      <w:r w:rsidRPr="00D23C4B">
        <w:rPr>
          <w:rFonts w:cs="Arial"/>
          <w:bCs/>
          <w:sz w:val="20"/>
          <w:szCs w:val="20"/>
          <w:lang w:eastAsia="en-US"/>
        </w:rPr>
        <w:t xml:space="preserve"> </w:t>
      </w:r>
      <w:r w:rsidR="00A44FD5" w:rsidRPr="00A44FD5">
        <w:rPr>
          <w:rFonts w:cs="Arial"/>
          <w:bCs/>
          <w:sz w:val="20"/>
          <w:szCs w:val="20"/>
          <w:lang w:eastAsia="en-US"/>
        </w:rPr>
        <w:t xml:space="preserve">projektowanych postanowień </w:t>
      </w:r>
      <w:r w:rsidRPr="00D23C4B">
        <w:rPr>
          <w:rFonts w:cs="Arial"/>
          <w:bCs/>
          <w:sz w:val="20"/>
          <w:szCs w:val="20"/>
          <w:lang w:eastAsia="en-US"/>
        </w:rPr>
        <w:t>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69E1014C"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23.8.3</w:t>
      </w:r>
      <w:r w:rsidRPr="00D23C4B">
        <w:rPr>
          <w:rFonts w:cs="Arial"/>
          <w:bCs/>
          <w:sz w:val="20"/>
          <w:szCs w:val="20"/>
          <w:lang w:eastAsia="en-US"/>
        </w:rPr>
        <w:t xml:space="preserve"> </w:t>
      </w:r>
      <w:bookmarkStart w:id="11" w:name="_Hlk69903257"/>
      <w:r w:rsidR="00A44FD5">
        <w:rPr>
          <w:rFonts w:cs="Arial"/>
          <w:bCs/>
          <w:sz w:val="20"/>
          <w:szCs w:val="20"/>
          <w:lang w:eastAsia="en-US"/>
        </w:rPr>
        <w:t xml:space="preserve">projektowanych postanowień </w:t>
      </w:r>
      <w:bookmarkEnd w:id="11"/>
      <w:r w:rsidRPr="00D23C4B">
        <w:rPr>
          <w:rFonts w:cs="Arial"/>
          <w:bCs/>
          <w:sz w:val="20"/>
          <w:szCs w:val="20"/>
          <w:lang w:eastAsia="en-US"/>
        </w:rPr>
        <w:t xml:space="preserve">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8 pkt 3 niniejszej umowy na kalkulację wynagrodzenia. Wniosek może obejmować jedynie dodatkowe koszty realizacji umowy, które Wykonawca </w:t>
      </w:r>
      <w:r w:rsidRPr="00D23C4B">
        <w:rPr>
          <w:rFonts w:cs="Arial"/>
          <w:bCs/>
          <w:sz w:val="20"/>
          <w:szCs w:val="20"/>
          <w:lang w:eastAsia="en-US"/>
        </w:rPr>
        <w:lastRenderedPageBreak/>
        <w:t xml:space="preserve">obowiązkowo ponosi w związku ze zmianą zasad, o których mowa w </w:t>
      </w:r>
      <w:r w:rsidR="00A44FD5">
        <w:rPr>
          <w:rFonts w:cs="Arial"/>
          <w:bCs/>
          <w:sz w:val="20"/>
          <w:szCs w:val="20"/>
          <w:lang w:eastAsia="en-US"/>
        </w:rPr>
        <w:t>23.8.3</w:t>
      </w:r>
      <w:r w:rsidR="00A44FD5" w:rsidRPr="00A44FD5">
        <w:rPr>
          <w:rFonts w:cs="Arial"/>
          <w:bCs/>
          <w:sz w:val="20"/>
          <w:szCs w:val="20"/>
          <w:lang w:eastAsia="en-US"/>
        </w:rPr>
        <w:t xml:space="preserve"> projektowanych postanowień </w:t>
      </w:r>
      <w:r w:rsidRPr="00D23C4B">
        <w:rPr>
          <w:rFonts w:cs="Arial"/>
          <w:bCs/>
          <w:sz w:val="20"/>
          <w:szCs w:val="20"/>
          <w:lang w:eastAsia="en-US"/>
        </w:rPr>
        <w:t>umowy.</w:t>
      </w:r>
    </w:p>
    <w:p w14:paraId="3835EEA2" w14:textId="23A0D3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23.8.4.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 xml:space="preserve">23.8.4 </w:t>
      </w:r>
      <w:r w:rsidR="00A44FD5" w:rsidRPr="00A44FD5">
        <w:rPr>
          <w:rFonts w:cs="Arial"/>
          <w:bCs/>
          <w:sz w:val="20"/>
          <w:szCs w:val="20"/>
          <w:lang w:eastAsia="en-US"/>
        </w:rPr>
        <w:t>projektowanych postanowień</w:t>
      </w:r>
      <w:r w:rsidRPr="00D23C4B">
        <w:rPr>
          <w:rFonts w:cs="Arial"/>
          <w:bCs/>
          <w:sz w:val="20"/>
          <w:szCs w:val="20"/>
          <w:lang w:eastAsia="en-US"/>
        </w:rPr>
        <w:t xml:space="preserve">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 xml:space="preserve">23.8.4 </w:t>
      </w:r>
      <w:r w:rsidR="00A44FD5" w:rsidRPr="00A44FD5">
        <w:rPr>
          <w:rFonts w:cs="Arial"/>
          <w:bCs/>
          <w:sz w:val="20"/>
          <w:szCs w:val="20"/>
          <w:lang w:eastAsia="en-US"/>
        </w:rPr>
        <w:t xml:space="preserve">projektowanych postanowień </w:t>
      </w:r>
      <w:r w:rsidRPr="00D23C4B">
        <w:rPr>
          <w:rFonts w:cs="Arial"/>
          <w:bCs/>
          <w:sz w:val="20"/>
          <w:szCs w:val="20"/>
          <w:lang w:eastAsia="en-US"/>
        </w:rPr>
        <w:t>umowy.</w:t>
      </w:r>
    </w:p>
    <w:p w14:paraId="08108EE7" w14:textId="18E2598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Pr="00D23C4B">
        <w:rPr>
          <w:rFonts w:cs="Arial"/>
          <w:bCs/>
          <w:sz w:val="20"/>
          <w:szCs w:val="20"/>
          <w:lang w:eastAsia="en-US"/>
        </w:rPr>
        <w:t>8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0FAD3B89"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Pr="00D23C4B">
        <w:rPr>
          <w:rFonts w:cs="Arial"/>
          <w:bCs/>
          <w:sz w:val="20"/>
          <w:szCs w:val="20"/>
          <w:lang w:eastAsia="en-US"/>
        </w:rPr>
        <w:t>8  niniejszej umowy na zmianę wynagrodzenia należy do Wykonawcy po rygorem odmowy dokonania zmiany umowy przez Zamawiającego.</w:t>
      </w:r>
    </w:p>
    <w:p w14:paraId="008F863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sądowej waloryzacji zamówienia,</w:t>
      </w:r>
    </w:p>
    <w:p w14:paraId="77CBEDB2"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303F0E">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147C7FA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lastRenderedPageBreak/>
        <w:t>konieczności zrealizowania przedmiotu umowy przy zastosowaniu innych rozwiązań technicznych lub materiałowych ze względu na zmiany obowiązującego prawa,</w:t>
      </w:r>
    </w:p>
    <w:p w14:paraId="1E78CABE" w14:textId="77777777" w:rsidR="00D23C4B" w:rsidRPr="00D23C4B" w:rsidRDefault="00D23C4B" w:rsidP="00FE4980">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220465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16.</w:t>
      </w:r>
    </w:p>
    <w:p w14:paraId="6722445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77EE97B0"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18 powinien zostać przekazany niezwłocznie, jednakże nie później niż w terminie do 7 dni od dnia, w którym Wykonawca dowiedział się, lub powinien dowiedzieć się o danym zdarzeniu lub okolicznościach.</w:t>
      </w:r>
    </w:p>
    <w:p w14:paraId="37454015" w14:textId="1B212FD3"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 xml:space="preserve">18,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27A6750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 xml:space="preserve">18,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18 i wydania Wykonawcy polecenia prowadzenia dalszej dokumentacji bieżącej uzasadniającej żądanie zmiany.</w:t>
      </w:r>
    </w:p>
    <w:p w14:paraId="04EE8811"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związanych z obsługą administracyjno-organizacyjną umowy,</w:t>
      </w:r>
    </w:p>
    <w:p w14:paraId="1F8941A3"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65ECD171" w14:textId="4025F7DD" w:rsidR="00915605" w:rsidRPr="00915605" w:rsidRDefault="003E5998"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Zamawiający nie wymaga</w:t>
      </w:r>
      <w:r w:rsidRPr="003E5998">
        <w:rPr>
          <w:rFonts w:cs="Arial"/>
          <w:b/>
          <w:sz w:val="20"/>
          <w:szCs w:val="20"/>
          <w:lang w:eastAsia="en-US"/>
        </w:rPr>
        <w:t xml:space="preserve"> </w:t>
      </w:r>
      <w:r w:rsidRPr="003E5998">
        <w:rPr>
          <w:rFonts w:cs="Arial"/>
          <w:bCs/>
          <w:sz w:val="20"/>
          <w:szCs w:val="20"/>
          <w:lang w:eastAsia="en-US"/>
        </w:rPr>
        <w:t>zabezpieczenia należytego wykonania umowy.</w:t>
      </w:r>
    </w:p>
    <w:p w14:paraId="25107689"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D80083">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1448CD"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CB5094">
      <w:pPr>
        <w:keepNext/>
        <w:numPr>
          <w:ilvl w:val="1"/>
          <w:numId w:val="1"/>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CB5094">
      <w:pPr>
        <w:keepNext/>
        <w:numPr>
          <w:ilvl w:val="1"/>
          <w:numId w:val="1"/>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D32EC2">
      <w:pPr>
        <w:keepNext/>
        <w:numPr>
          <w:ilvl w:val="2"/>
          <w:numId w:val="1"/>
        </w:numPr>
        <w:spacing w:before="120" w:after="120" w:line="276" w:lineRule="auto"/>
        <w:ind w:left="1418" w:hanging="698"/>
        <w:jc w:val="both"/>
        <w:outlineLvl w:val="3"/>
        <w:rPr>
          <w:rFonts w:cs="Arial"/>
          <w:b/>
          <w:sz w:val="20"/>
          <w:szCs w:val="20"/>
          <w:lang w:eastAsia="en-US"/>
        </w:rPr>
      </w:pPr>
      <w:r>
        <w:rPr>
          <w:rFonts w:cs="Arial"/>
          <w:sz w:val="20"/>
          <w:szCs w:val="20"/>
          <w:lang w:eastAsia="en-US"/>
        </w:rPr>
        <w:lastRenderedPageBreak/>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D6802F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F46375">
      <w:pPr>
        <w:pStyle w:val="Akapitzlist"/>
        <w:numPr>
          <w:ilvl w:val="1"/>
          <w:numId w:val="1"/>
        </w:numPr>
        <w:spacing w:before="120" w:after="120" w:line="360" w:lineRule="auto"/>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35A8702A" w:rsidR="001974FF" w:rsidRPr="00AD703E" w:rsidRDefault="001974FF" w:rsidP="00F46375">
      <w:pPr>
        <w:numPr>
          <w:ilvl w:val="1"/>
          <w:numId w:val="1"/>
        </w:numPr>
        <w:tabs>
          <w:tab w:val="left" w:pos="284"/>
        </w:tabs>
        <w:spacing w:before="120" w:after="120" w:line="360"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Pzp”;  </w:t>
      </w:r>
    </w:p>
    <w:p w14:paraId="06DA75A8"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F46375">
      <w:pPr>
        <w:pStyle w:val="Akapitzlist"/>
        <w:numPr>
          <w:ilvl w:val="1"/>
          <w:numId w:val="1"/>
        </w:numPr>
        <w:spacing w:before="120" w:after="120" w:line="360" w:lineRule="auto"/>
        <w:jc w:val="both"/>
        <w:rPr>
          <w:rFonts w:ascii="Arial" w:hAnsi="Arial" w:cs="Arial"/>
          <w:b/>
          <w:sz w:val="20"/>
          <w:szCs w:val="20"/>
        </w:rPr>
      </w:pPr>
      <w:r w:rsidRPr="00AD703E">
        <w:rPr>
          <w:rFonts w:ascii="Arial" w:hAnsi="Arial" w:cs="Arial"/>
          <w:sz w:val="20"/>
          <w:szCs w:val="20"/>
        </w:rPr>
        <w:lastRenderedPageBreak/>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F46375">
      <w:pPr>
        <w:pStyle w:val="Akapitzlist"/>
        <w:numPr>
          <w:ilvl w:val="1"/>
          <w:numId w:val="1"/>
        </w:numPr>
        <w:spacing w:before="120" w:after="120" w:line="360" w:lineRule="auto"/>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005EF9">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46375">
      <w:pPr>
        <w:pStyle w:val="Akapitzlist"/>
        <w:spacing w:before="120" w:after="120" w:line="360" w:lineRule="auto"/>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46375">
      <w:pPr>
        <w:spacing w:before="120" w:after="120" w:line="360"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46375">
      <w:pPr>
        <w:pStyle w:val="Akapitzlist"/>
        <w:spacing w:before="120" w:after="120" w:line="360" w:lineRule="auto"/>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005EF9">
      <w:pPr>
        <w:pStyle w:val="Akapitzlist"/>
        <w:spacing w:before="120" w:after="120" w:line="360" w:lineRule="auto"/>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lastRenderedPageBreak/>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31B4F0A7" w14:textId="6CF2F175" w:rsidR="001974FF" w:rsidRPr="00AD703E"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2111452C" w14:textId="101110C5" w:rsidR="001974FF" w:rsidRDefault="001974FF" w:rsidP="00F46375">
      <w:pPr>
        <w:tabs>
          <w:tab w:val="num" w:pos="360"/>
        </w:tabs>
        <w:spacing w:before="120" w:after="120" w:line="360" w:lineRule="auto"/>
        <w:jc w:val="both"/>
        <w:rPr>
          <w:rFonts w:cs="Arial"/>
          <w:bCs/>
          <w:sz w:val="20"/>
          <w:szCs w:val="20"/>
          <w:u w:val="single"/>
          <w:lang w:eastAsia="en-US"/>
        </w:rPr>
      </w:pPr>
    </w:p>
    <w:p w14:paraId="0038C73E" w14:textId="77777777" w:rsidR="001974FF" w:rsidRDefault="001974FF" w:rsidP="00694C3B">
      <w:pPr>
        <w:tabs>
          <w:tab w:val="num" w:pos="360"/>
        </w:tabs>
        <w:spacing w:before="120" w:after="120" w:line="276" w:lineRule="auto"/>
        <w:jc w:val="both"/>
        <w:rPr>
          <w:rFonts w:cs="Arial"/>
          <w:bCs/>
          <w:sz w:val="20"/>
          <w:szCs w:val="20"/>
          <w:u w:val="single"/>
          <w:lang w:eastAsia="en-US"/>
        </w:rPr>
      </w:pP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3B1D8E92"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60FACA88" w14:textId="6717FA8F" w:rsidR="00436ACE" w:rsidRDefault="00B61D56" w:rsidP="00470743">
      <w:pPr>
        <w:tabs>
          <w:tab w:val="left" w:pos="851"/>
        </w:tabs>
        <w:spacing w:before="120" w:after="120" w:line="276" w:lineRule="auto"/>
        <w:jc w:val="both"/>
        <w:rPr>
          <w:rFonts w:cs="Arial"/>
          <w:b/>
          <w:sz w:val="20"/>
          <w:szCs w:val="20"/>
          <w:lang w:eastAsia="en-US"/>
        </w:rPr>
      </w:pPr>
      <w:r>
        <w:rPr>
          <w:rFonts w:cs="Arial"/>
          <w:bCs/>
          <w:sz w:val="20"/>
          <w:szCs w:val="20"/>
          <w:lang w:eastAsia="en-US"/>
        </w:rPr>
        <w:t>Załącznik</w:t>
      </w:r>
      <w:r w:rsidR="00470743">
        <w:rPr>
          <w:rFonts w:cs="Arial"/>
          <w:bCs/>
          <w:sz w:val="20"/>
          <w:szCs w:val="20"/>
          <w:lang w:eastAsia="en-US"/>
        </w:rPr>
        <w:t xml:space="preserve"> </w:t>
      </w:r>
      <w:r>
        <w:rPr>
          <w:rFonts w:cs="Arial"/>
          <w:bCs/>
          <w:sz w:val="20"/>
          <w:szCs w:val="20"/>
          <w:lang w:eastAsia="en-US"/>
        </w:rPr>
        <w:t>nr</w:t>
      </w:r>
      <w:r w:rsidR="00470743">
        <w:rPr>
          <w:rFonts w:cs="Arial"/>
          <w:bCs/>
          <w:sz w:val="20"/>
          <w:szCs w:val="20"/>
          <w:lang w:eastAsia="en-US"/>
        </w:rPr>
        <w:t xml:space="preserve"> </w:t>
      </w:r>
      <w:r>
        <w:rPr>
          <w:rFonts w:cs="Arial"/>
          <w:bCs/>
          <w:sz w:val="20"/>
          <w:szCs w:val="20"/>
          <w:lang w:eastAsia="en-US"/>
        </w:rPr>
        <w:t>4</w:t>
      </w:r>
      <w:r w:rsidR="00470743">
        <w:rPr>
          <w:rFonts w:cs="Arial"/>
          <w:bCs/>
          <w:sz w:val="20"/>
          <w:szCs w:val="20"/>
          <w:lang w:eastAsia="en-US"/>
        </w:rPr>
        <w:t xml:space="preserve"> - </w:t>
      </w:r>
      <w:r w:rsidR="00E93ABC">
        <w:rPr>
          <w:rFonts w:cs="Arial"/>
          <w:bCs/>
          <w:sz w:val="20"/>
          <w:szCs w:val="20"/>
          <w:lang w:eastAsia="en-US"/>
        </w:rPr>
        <w:t xml:space="preserve">  </w:t>
      </w:r>
      <w:r w:rsidR="00005EF9">
        <w:rPr>
          <w:rFonts w:cs="Arial"/>
          <w:b/>
          <w:sz w:val="20"/>
          <w:szCs w:val="20"/>
          <w:lang w:eastAsia="en-US"/>
        </w:rPr>
        <w:t>O</w:t>
      </w:r>
      <w:r w:rsidR="00BC70C1" w:rsidRPr="00BC70C1">
        <w:rPr>
          <w:rFonts w:cs="Arial"/>
          <w:b/>
          <w:sz w:val="20"/>
          <w:szCs w:val="20"/>
          <w:lang w:eastAsia="en-US"/>
        </w:rPr>
        <w:t xml:space="preserve">świadczenie podmiotu udostępniającego zasoby o niepodleganiu                  </w:t>
      </w:r>
    </w:p>
    <w:p w14:paraId="20A7D422" w14:textId="77777777" w:rsidR="00E93ABC" w:rsidRDefault="00436ACE" w:rsidP="00470743">
      <w:pPr>
        <w:tabs>
          <w:tab w:val="left" w:pos="851"/>
        </w:tabs>
        <w:spacing w:before="120" w:after="120" w:line="276" w:lineRule="auto"/>
        <w:jc w:val="both"/>
        <w:rPr>
          <w:rFonts w:cs="Arial"/>
          <w:b/>
          <w:sz w:val="20"/>
          <w:szCs w:val="20"/>
          <w:lang w:eastAsia="en-US"/>
        </w:rPr>
      </w:pPr>
      <w:r>
        <w:rPr>
          <w:rFonts w:cs="Arial"/>
          <w:b/>
          <w:sz w:val="20"/>
          <w:szCs w:val="20"/>
          <w:lang w:eastAsia="en-US"/>
        </w:rPr>
        <w:t xml:space="preserve">                          </w:t>
      </w:r>
      <w:r w:rsidR="00E93ABC">
        <w:rPr>
          <w:rFonts w:cs="Arial"/>
          <w:b/>
          <w:sz w:val="20"/>
          <w:szCs w:val="20"/>
          <w:lang w:eastAsia="en-US"/>
        </w:rPr>
        <w:t xml:space="preserve">  </w:t>
      </w:r>
      <w:r w:rsidR="00BC70C1" w:rsidRPr="00BC70C1">
        <w:rPr>
          <w:rFonts w:cs="Arial"/>
          <w:b/>
          <w:sz w:val="20"/>
          <w:szCs w:val="20"/>
          <w:lang w:eastAsia="en-US"/>
        </w:rPr>
        <w:t>wykluczeniu</w:t>
      </w:r>
      <w:r w:rsidR="00470743" w:rsidRPr="00470743">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p>
    <w:p w14:paraId="561662DA" w14:textId="07AFECEF" w:rsidR="008D6BCD" w:rsidRPr="00470743" w:rsidRDefault="00E93ABC" w:rsidP="00470743">
      <w:pPr>
        <w:tabs>
          <w:tab w:val="left" w:pos="851"/>
        </w:tabs>
        <w:spacing w:before="120" w:after="120" w:line="276" w:lineRule="auto"/>
        <w:jc w:val="both"/>
        <w:rPr>
          <w:rFonts w:cs="Arial"/>
          <w:b/>
          <w:sz w:val="20"/>
          <w:szCs w:val="20"/>
          <w:lang w:eastAsia="en-US"/>
        </w:rPr>
      </w:pPr>
      <w:r>
        <w:rPr>
          <w:rFonts w:cs="Arial"/>
          <w:b/>
          <w:sz w:val="20"/>
          <w:szCs w:val="20"/>
          <w:lang w:eastAsia="en-US"/>
        </w:rPr>
        <w:t xml:space="preserve">                            </w:t>
      </w:r>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4A780401" w14:textId="503F963B" w:rsidR="00E93ABC" w:rsidRPr="00267DBD" w:rsidRDefault="00E93ABC" w:rsidP="00470743">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p>
    <w:p w14:paraId="1177AD54" w14:textId="77777777" w:rsidR="00E93ABC" w:rsidRDefault="00E93ABC" w:rsidP="00E93ABC">
      <w:pPr>
        <w:tabs>
          <w:tab w:val="left" w:pos="1560"/>
        </w:tabs>
        <w:spacing w:before="120" w:after="120" w:line="276" w:lineRule="auto"/>
        <w:jc w:val="both"/>
        <w:rPr>
          <w:rFonts w:cs="Arial"/>
          <w:i/>
          <w:sz w:val="18"/>
          <w:szCs w:val="18"/>
          <w:lang w:eastAsia="en-US"/>
        </w:rPr>
      </w:pP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802FD13" w14:textId="37152EC8" w:rsidR="00CA20F9" w:rsidRPr="00267DBD" w:rsidRDefault="00E93ABC" w:rsidP="00E93ABC">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p w14:paraId="4CE6F56D" w14:textId="5954B97C" w:rsidR="00CE5148" w:rsidRDefault="00CE5148" w:rsidP="00E93ABC">
      <w:pPr>
        <w:spacing w:before="120" w:after="120" w:line="276" w:lineRule="auto"/>
        <w:rPr>
          <w:rFonts w:cs="Arial"/>
          <w:bCs/>
          <w:sz w:val="20"/>
          <w:szCs w:val="20"/>
          <w:lang w:eastAsia="en-US"/>
        </w:rPr>
      </w:pPr>
      <w:r>
        <w:rPr>
          <w:rFonts w:cs="Arial"/>
          <w:bCs/>
          <w:sz w:val="20"/>
          <w:szCs w:val="20"/>
          <w:lang w:eastAsia="en-US"/>
        </w:rPr>
        <w:t xml:space="preserve">Załącznik  nr 11 - </w:t>
      </w:r>
      <w:r w:rsidR="00267DBD">
        <w:rPr>
          <w:rFonts w:cs="Arial"/>
          <w:bCs/>
          <w:sz w:val="20"/>
          <w:szCs w:val="20"/>
          <w:lang w:eastAsia="en-US"/>
        </w:rPr>
        <w:t xml:space="preserve"> </w:t>
      </w:r>
      <w:r w:rsidRPr="00267DBD">
        <w:rPr>
          <w:rFonts w:cs="Arial"/>
          <w:b/>
          <w:sz w:val="20"/>
          <w:szCs w:val="20"/>
          <w:lang w:eastAsia="en-US"/>
        </w:rPr>
        <w:t>Kosztorys ofertowy</w:t>
      </w:r>
    </w:p>
    <w:p w14:paraId="1126765A" w14:textId="3C074394" w:rsidR="00F62967" w:rsidRPr="00505AB0" w:rsidRDefault="00F62967" w:rsidP="00AD703E">
      <w:pPr>
        <w:spacing w:before="120" w:after="120" w:line="276" w:lineRule="auto"/>
        <w:ind w:left="720"/>
        <w:rPr>
          <w:rFonts w:cs="Arial"/>
          <w:bCs/>
          <w:sz w:val="20"/>
          <w:szCs w:val="20"/>
          <w:lang w:eastAsia="en-US"/>
        </w:rPr>
      </w:pPr>
    </w:p>
    <w:sectPr w:rsidR="00F62967" w:rsidRPr="00505AB0" w:rsidSect="000D4B7D">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2DB5" w14:textId="77777777" w:rsidR="005D7640" w:rsidRDefault="005D7640">
      <w:r>
        <w:separator/>
      </w:r>
    </w:p>
  </w:endnote>
  <w:endnote w:type="continuationSeparator" w:id="0">
    <w:p w14:paraId="6AF68C46" w14:textId="77777777" w:rsidR="005D7640" w:rsidRDefault="005D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F17A" w14:textId="77777777" w:rsidR="005D7640" w:rsidRDefault="005D7640">
      <w:r>
        <w:separator/>
      </w:r>
    </w:p>
  </w:footnote>
  <w:footnote w:type="continuationSeparator" w:id="0">
    <w:p w14:paraId="287E3378" w14:textId="77777777" w:rsidR="005D7640" w:rsidRDefault="005D7640">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512C3"/>
    <w:rsid w:val="00053230"/>
    <w:rsid w:val="000558F3"/>
    <w:rsid w:val="00061F20"/>
    <w:rsid w:val="000636F9"/>
    <w:rsid w:val="00080D83"/>
    <w:rsid w:val="00081585"/>
    <w:rsid w:val="0008187F"/>
    <w:rsid w:val="00086486"/>
    <w:rsid w:val="000A47AA"/>
    <w:rsid w:val="000B2F16"/>
    <w:rsid w:val="000B7EDA"/>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505B7"/>
    <w:rsid w:val="001526DC"/>
    <w:rsid w:val="00153CD8"/>
    <w:rsid w:val="001646A1"/>
    <w:rsid w:val="00165F1C"/>
    <w:rsid w:val="0016604C"/>
    <w:rsid w:val="00170657"/>
    <w:rsid w:val="001974FF"/>
    <w:rsid w:val="001B210F"/>
    <w:rsid w:val="001B2893"/>
    <w:rsid w:val="001C0A54"/>
    <w:rsid w:val="001C5CC3"/>
    <w:rsid w:val="001D1E2B"/>
    <w:rsid w:val="001E1F0B"/>
    <w:rsid w:val="00220CFE"/>
    <w:rsid w:val="0022208F"/>
    <w:rsid w:val="00222CBD"/>
    <w:rsid w:val="00224C75"/>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E36B4"/>
    <w:rsid w:val="002E7DA5"/>
    <w:rsid w:val="002F0122"/>
    <w:rsid w:val="002F3C24"/>
    <w:rsid w:val="002F4884"/>
    <w:rsid w:val="00303F0E"/>
    <w:rsid w:val="00306B0A"/>
    <w:rsid w:val="003076AB"/>
    <w:rsid w:val="0031002D"/>
    <w:rsid w:val="00311519"/>
    <w:rsid w:val="00320AAC"/>
    <w:rsid w:val="00323AAC"/>
    <w:rsid w:val="00323D3B"/>
    <w:rsid w:val="00325198"/>
    <w:rsid w:val="00326AC6"/>
    <w:rsid w:val="0035482A"/>
    <w:rsid w:val="003619F2"/>
    <w:rsid w:val="0036542C"/>
    <w:rsid w:val="00365820"/>
    <w:rsid w:val="00365D38"/>
    <w:rsid w:val="003728C5"/>
    <w:rsid w:val="00383A0E"/>
    <w:rsid w:val="0038725A"/>
    <w:rsid w:val="0038793A"/>
    <w:rsid w:val="003A0AD8"/>
    <w:rsid w:val="003C1CAD"/>
    <w:rsid w:val="003C554F"/>
    <w:rsid w:val="003E2F61"/>
    <w:rsid w:val="003E3CB7"/>
    <w:rsid w:val="003E3D21"/>
    <w:rsid w:val="003E47B8"/>
    <w:rsid w:val="003E5998"/>
    <w:rsid w:val="003F22DB"/>
    <w:rsid w:val="003F331B"/>
    <w:rsid w:val="0040149C"/>
    <w:rsid w:val="00406F60"/>
    <w:rsid w:val="00414478"/>
    <w:rsid w:val="00414F28"/>
    <w:rsid w:val="00431E26"/>
    <w:rsid w:val="00432206"/>
    <w:rsid w:val="00433D8D"/>
    <w:rsid w:val="00436ACE"/>
    <w:rsid w:val="00446F3B"/>
    <w:rsid w:val="004636EB"/>
    <w:rsid w:val="00463BB3"/>
    <w:rsid w:val="00463F50"/>
    <w:rsid w:val="00470743"/>
    <w:rsid w:val="00473F37"/>
    <w:rsid w:val="00476BC3"/>
    <w:rsid w:val="004844D0"/>
    <w:rsid w:val="004861BD"/>
    <w:rsid w:val="00492BD3"/>
    <w:rsid w:val="00493962"/>
    <w:rsid w:val="00495D33"/>
    <w:rsid w:val="00496461"/>
    <w:rsid w:val="004B70BD"/>
    <w:rsid w:val="004C2060"/>
    <w:rsid w:val="004D7499"/>
    <w:rsid w:val="004E7337"/>
    <w:rsid w:val="00504E73"/>
    <w:rsid w:val="00505AB0"/>
    <w:rsid w:val="00511C65"/>
    <w:rsid w:val="0052111D"/>
    <w:rsid w:val="005216A3"/>
    <w:rsid w:val="00537F26"/>
    <w:rsid w:val="00543FF0"/>
    <w:rsid w:val="005623D5"/>
    <w:rsid w:val="00562D2D"/>
    <w:rsid w:val="005653F4"/>
    <w:rsid w:val="0057024C"/>
    <w:rsid w:val="00573155"/>
    <w:rsid w:val="005760A9"/>
    <w:rsid w:val="005836D9"/>
    <w:rsid w:val="005922AC"/>
    <w:rsid w:val="00594464"/>
    <w:rsid w:val="005A0BC7"/>
    <w:rsid w:val="005B36A7"/>
    <w:rsid w:val="005D604A"/>
    <w:rsid w:val="005D7640"/>
    <w:rsid w:val="005E758B"/>
    <w:rsid w:val="006031BB"/>
    <w:rsid w:val="00612652"/>
    <w:rsid w:val="00612678"/>
    <w:rsid w:val="0062165A"/>
    <w:rsid w:val="00622781"/>
    <w:rsid w:val="0063190E"/>
    <w:rsid w:val="006342DB"/>
    <w:rsid w:val="00634A63"/>
    <w:rsid w:val="006352D2"/>
    <w:rsid w:val="00635825"/>
    <w:rsid w:val="00640BFF"/>
    <w:rsid w:val="006417B3"/>
    <w:rsid w:val="006505B7"/>
    <w:rsid w:val="00653E28"/>
    <w:rsid w:val="00662028"/>
    <w:rsid w:val="00692FAF"/>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AA2"/>
    <w:rsid w:val="006D6150"/>
    <w:rsid w:val="006E21E2"/>
    <w:rsid w:val="006F2005"/>
    <w:rsid w:val="006F209E"/>
    <w:rsid w:val="0070371A"/>
    <w:rsid w:val="0070561E"/>
    <w:rsid w:val="00717104"/>
    <w:rsid w:val="007213EF"/>
    <w:rsid w:val="007268A4"/>
    <w:rsid w:val="00727F94"/>
    <w:rsid w:val="00731E3E"/>
    <w:rsid w:val="007337EB"/>
    <w:rsid w:val="00744647"/>
    <w:rsid w:val="00745D18"/>
    <w:rsid w:val="00753E20"/>
    <w:rsid w:val="00765E3E"/>
    <w:rsid w:val="00766C14"/>
    <w:rsid w:val="00766FB0"/>
    <w:rsid w:val="0077456D"/>
    <w:rsid w:val="00776530"/>
    <w:rsid w:val="00776D3C"/>
    <w:rsid w:val="0079021E"/>
    <w:rsid w:val="00791E8E"/>
    <w:rsid w:val="007A0109"/>
    <w:rsid w:val="007A238B"/>
    <w:rsid w:val="007A481D"/>
    <w:rsid w:val="007A7698"/>
    <w:rsid w:val="007B17F6"/>
    <w:rsid w:val="007B2500"/>
    <w:rsid w:val="007D12A3"/>
    <w:rsid w:val="007D2BC1"/>
    <w:rsid w:val="007D61D6"/>
    <w:rsid w:val="007D743F"/>
    <w:rsid w:val="007E1B19"/>
    <w:rsid w:val="007E2179"/>
    <w:rsid w:val="007E2B57"/>
    <w:rsid w:val="007E5CC6"/>
    <w:rsid w:val="007E788E"/>
    <w:rsid w:val="007F0ACF"/>
    <w:rsid w:val="007F14A2"/>
    <w:rsid w:val="007F3294"/>
    <w:rsid w:val="007F3623"/>
    <w:rsid w:val="007F4DD1"/>
    <w:rsid w:val="008042D0"/>
    <w:rsid w:val="00804CF5"/>
    <w:rsid w:val="00813031"/>
    <w:rsid w:val="008137EE"/>
    <w:rsid w:val="00815FBF"/>
    <w:rsid w:val="00825E5E"/>
    <w:rsid w:val="00827311"/>
    <w:rsid w:val="0083264B"/>
    <w:rsid w:val="00834BB4"/>
    <w:rsid w:val="00835187"/>
    <w:rsid w:val="00836A5A"/>
    <w:rsid w:val="008551CC"/>
    <w:rsid w:val="00855712"/>
    <w:rsid w:val="00856E3A"/>
    <w:rsid w:val="00865A7B"/>
    <w:rsid w:val="0086635B"/>
    <w:rsid w:val="0086744C"/>
    <w:rsid w:val="00867F48"/>
    <w:rsid w:val="00870AB1"/>
    <w:rsid w:val="008837A3"/>
    <w:rsid w:val="00887953"/>
    <w:rsid w:val="008913FF"/>
    <w:rsid w:val="008926D4"/>
    <w:rsid w:val="008945D9"/>
    <w:rsid w:val="008959A7"/>
    <w:rsid w:val="00896932"/>
    <w:rsid w:val="008A7F24"/>
    <w:rsid w:val="008C062B"/>
    <w:rsid w:val="008C134B"/>
    <w:rsid w:val="008C1F27"/>
    <w:rsid w:val="008C202F"/>
    <w:rsid w:val="008C2930"/>
    <w:rsid w:val="008C4A7F"/>
    <w:rsid w:val="008C7252"/>
    <w:rsid w:val="008D19CA"/>
    <w:rsid w:val="008D6BC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500B7"/>
    <w:rsid w:val="00954BED"/>
    <w:rsid w:val="00963760"/>
    <w:rsid w:val="00986301"/>
    <w:rsid w:val="00987AF9"/>
    <w:rsid w:val="009B1D1A"/>
    <w:rsid w:val="009B60C2"/>
    <w:rsid w:val="009C2B94"/>
    <w:rsid w:val="009C7660"/>
    <w:rsid w:val="009D68BE"/>
    <w:rsid w:val="009D71C1"/>
    <w:rsid w:val="009F2CF0"/>
    <w:rsid w:val="009F3877"/>
    <w:rsid w:val="00A01658"/>
    <w:rsid w:val="00A02C83"/>
    <w:rsid w:val="00A031F7"/>
    <w:rsid w:val="00A04690"/>
    <w:rsid w:val="00A05354"/>
    <w:rsid w:val="00A223A0"/>
    <w:rsid w:val="00A310D8"/>
    <w:rsid w:val="00A33253"/>
    <w:rsid w:val="00A40DD3"/>
    <w:rsid w:val="00A44FD5"/>
    <w:rsid w:val="00A5016D"/>
    <w:rsid w:val="00A6003B"/>
    <w:rsid w:val="00A7042C"/>
    <w:rsid w:val="00A70B20"/>
    <w:rsid w:val="00A7104F"/>
    <w:rsid w:val="00A728C2"/>
    <w:rsid w:val="00A733B9"/>
    <w:rsid w:val="00A80876"/>
    <w:rsid w:val="00A8311B"/>
    <w:rsid w:val="00A85A46"/>
    <w:rsid w:val="00A920AF"/>
    <w:rsid w:val="00A95B80"/>
    <w:rsid w:val="00AA165A"/>
    <w:rsid w:val="00AB658D"/>
    <w:rsid w:val="00AC6555"/>
    <w:rsid w:val="00AC6D68"/>
    <w:rsid w:val="00AD0BF8"/>
    <w:rsid w:val="00AD4036"/>
    <w:rsid w:val="00AD5E47"/>
    <w:rsid w:val="00AD703E"/>
    <w:rsid w:val="00AD7DD0"/>
    <w:rsid w:val="00AE427C"/>
    <w:rsid w:val="00AE4C76"/>
    <w:rsid w:val="00AF31BF"/>
    <w:rsid w:val="00AF5D7A"/>
    <w:rsid w:val="00AF76B6"/>
    <w:rsid w:val="00B01F08"/>
    <w:rsid w:val="00B0406F"/>
    <w:rsid w:val="00B16700"/>
    <w:rsid w:val="00B16E8F"/>
    <w:rsid w:val="00B30401"/>
    <w:rsid w:val="00B30E06"/>
    <w:rsid w:val="00B32851"/>
    <w:rsid w:val="00B43874"/>
    <w:rsid w:val="00B51607"/>
    <w:rsid w:val="00B61D56"/>
    <w:rsid w:val="00B6637D"/>
    <w:rsid w:val="00B74DBA"/>
    <w:rsid w:val="00B800D4"/>
    <w:rsid w:val="00B936FE"/>
    <w:rsid w:val="00B96FCE"/>
    <w:rsid w:val="00B973BE"/>
    <w:rsid w:val="00BA21DB"/>
    <w:rsid w:val="00BA483A"/>
    <w:rsid w:val="00BB6B3A"/>
    <w:rsid w:val="00BB76D0"/>
    <w:rsid w:val="00BC2A72"/>
    <w:rsid w:val="00BC2BAE"/>
    <w:rsid w:val="00BC363C"/>
    <w:rsid w:val="00BC54C1"/>
    <w:rsid w:val="00BC70C1"/>
    <w:rsid w:val="00BD1DAA"/>
    <w:rsid w:val="00BD7B89"/>
    <w:rsid w:val="00BE758C"/>
    <w:rsid w:val="00BF266D"/>
    <w:rsid w:val="00BF29F0"/>
    <w:rsid w:val="00BF6FDC"/>
    <w:rsid w:val="00BF763B"/>
    <w:rsid w:val="00C23AC8"/>
    <w:rsid w:val="00C26385"/>
    <w:rsid w:val="00C263EC"/>
    <w:rsid w:val="00C5605C"/>
    <w:rsid w:val="00C62C24"/>
    <w:rsid w:val="00C635B6"/>
    <w:rsid w:val="00C63695"/>
    <w:rsid w:val="00C66F61"/>
    <w:rsid w:val="00C87943"/>
    <w:rsid w:val="00C904CE"/>
    <w:rsid w:val="00C9301D"/>
    <w:rsid w:val="00C94C64"/>
    <w:rsid w:val="00CA1FF3"/>
    <w:rsid w:val="00CA20F9"/>
    <w:rsid w:val="00CB22C7"/>
    <w:rsid w:val="00CB5094"/>
    <w:rsid w:val="00CC13F5"/>
    <w:rsid w:val="00CC263D"/>
    <w:rsid w:val="00CC457A"/>
    <w:rsid w:val="00CC686B"/>
    <w:rsid w:val="00CC7149"/>
    <w:rsid w:val="00CD0C05"/>
    <w:rsid w:val="00CD58A7"/>
    <w:rsid w:val="00CE005B"/>
    <w:rsid w:val="00CE04D4"/>
    <w:rsid w:val="00CE2134"/>
    <w:rsid w:val="00CE3C8D"/>
    <w:rsid w:val="00CE5148"/>
    <w:rsid w:val="00CF09A5"/>
    <w:rsid w:val="00CF1A4A"/>
    <w:rsid w:val="00D0361A"/>
    <w:rsid w:val="00D11D05"/>
    <w:rsid w:val="00D23C4B"/>
    <w:rsid w:val="00D24EFA"/>
    <w:rsid w:val="00D30ADD"/>
    <w:rsid w:val="00D32EC2"/>
    <w:rsid w:val="00D37A39"/>
    <w:rsid w:val="00D37E4E"/>
    <w:rsid w:val="00D42569"/>
    <w:rsid w:val="00D43A0D"/>
    <w:rsid w:val="00D46867"/>
    <w:rsid w:val="00D526F3"/>
    <w:rsid w:val="00D64856"/>
    <w:rsid w:val="00D669EA"/>
    <w:rsid w:val="00D75B1B"/>
    <w:rsid w:val="00D77755"/>
    <w:rsid w:val="00D80083"/>
    <w:rsid w:val="00D9033F"/>
    <w:rsid w:val="00D90ED0"/>
    <w:rsid w:val="00D95AEF"/>
    <w:rsid w:val="00DA35BE"/>
    <w:rsid w:val="00DB2090"/>
    <w:rsid w:val="00DB6C1D"/>
    <w:rsid w:val="00DC66FC"/>
    <w:rsid w:val="00DC733E"/>
    <w:rsid w:val="00DF2066"/>
    <w:rsid w:val="00DF521E"/>
    <w:rsid w:val="00DF57BE"/>
    <w:rsid w:val="00DF7B2A"/>
    <w:rsid w:val="00DF7FF3"/>
    <w:rsid w:val="00E03F1B"/>
    <w:rsid w:val="00E059E9"/>
    <w:rsid w:val="00E06500"/>
    <w:rsid w:val="00E13554"/>
    <w:rsid w:val="00E15A58"/>
    <w:rsid w:val="00E245C3"/>
    <w:rsid w:val="00E33435"/>
    <w:rsid w:val="00E36359"/>
    <w:rsid w:val="00E4205F"/>
    <w:rsid w:val="00E45923"/>
    <w:rsid w:val="00E531DD"/>
    <w:rsid w:val="00E56EC5"/>
    <w:rsid w:val="00E57060"/>
    <w:rsid w:val="00E609FA"/>
    <w:rsid w:val="00E70A2A"/>
    <w:rsid w:val="00E87616"/>
    <w:rsid w:val="00E92047"/>
    <w:rsid w:val="00E93ABC"/>
    <w:rsid w:val="00E93E3C"/>
    <w:rsid w:val="00E97EE6"/>
    <w:rsid w:val="00EA17BD"/>
    <w:rsid w:val="00EA5C16"/>
    <w:rsid w:val="00ED1389"/>
    <w:rsid w:val="00ED3574"/>
    <w:rsid w:val="00EE0271"/>
    <w:rsid w:val="00EE0957"/>
    <w:rsid w:val="00EF000D"/>
    <w:rsid w:val="00EF0819"/>
    <w:rsid w:val="00EF60D0"/>
    <w:rsid w:val="00F10B63"/>
    <w:rsid w:val="00F2062E"/>
    <w:rsid w:val="00F22ABC"/>
    <w:rsid w:val="00F273B1"/>
    <w:rsid w:val="00F46375"/>
    <w:rsid w:val="00F545A3"/>
    <w:rsid w:val="00F55369"/>
    <w:rsid w:val="00F57B85"/>
    <w:rsid w:val="00F62967"/>
    <w:rsid w:val="00F65688"/>
    <w:rsid w:val="00F933AA"/>
    <w:rsid w:val="00F93B3E"/>
    <w:rsid w:val="00F94166"/>
    <w:rsid w:val="00F9581E"/>
    <w:rsid w:val="00FA7611"/>
    <w:rsid w:val="00FB5706"/>
    <w:rsid w:val="00FB7858"/>
    <w:rsid w:val="00FC5096"/>
    <w:rsid w:val="00FC6BE2"/>
    <w:rsid w:val="00FD3BBA"/>
    <w:rsid w:val="00FE4980"/>
    <w:rsid w:val="00FF0B7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p_chojnice/aukcje"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sip.lex.pl/"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8" Type="http://schemas.openxmlformats.org/officeDocument/2006/relationships/hyperlink" Target="https://bip.czersk.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p_chojnice/aukcje"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p_chojnice/a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fontTable" Target="fontTable.xm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4114</TotalTime>
  <Pages>29</Pages>
  <Words>12964</Words>
  <Characters>77784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321</cp:revision>
  <cp:lastPrinted>2021-04-06T09:11:00Z</cp:lastPrinted>
  <dcterms:created xsi:type="dcterms:W3CDTF">2020-01-30T07:13:00Z</dcterms:created>
  <dcterms:modified xsi:type="dcterms:W3CDTF">2021-04-21T19:16:00Z</dcterms:modified>
</cp:coreProperties>
</file>