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5E79BE16" w:rsidR="006C5C1C" w:rsidRPr="00B00B65" w:rsidRDefault="006C5C1C" w:rsidP="000A3B2E">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BD26A9">
              <w:rPr>
                <w:rFonts w:ascii="Times New Roman" w:eastAsia="Times New Roman" w:hAnsi="Times New Roman" w:cs="Times New Roman"/>
                <w:b/>
                <w:lang w:eastAsia="pl-PL"/>
              </w:rPr>
              <w:t>6</w:t>
            </w:r>
            <w:r w:rsidR="00A30AEF">
              <w:rPr>
                <w:rFonts w:ascii="Times New Roman" w:eastAsia="Times New Roman" w:hAnsi="Times New Roman" w:cs="Times New Roman"/>
                <w:b/>
                <w:lang w:eastAsia="pl-PL"/>
              </w:rPr>
              <w:t>6</w:t>
            </w:r>
            <w:r w:rsidR="007A6EEB" w:rsidRPr="00DC3BD3">
              <w:rPr>
                <w:rFonts w:ascii="Times New Roman" w:eastAsia="Times New Roman" w:hAnsi="Times New Roman" w:cs="Times New Roman"/>
                <w:b/>
                <w:lang w:eastAsia="pl-PL"/>
              </w:rPr>
              <w:t>.2023</w:t>
            </w:r>
          </w:p>
        </w:tc>
      </w:tr>
    </w:tbl>
    <w:p w14:paraId="4AD80DF1" w14:textId="7F7E4A66" w:rsidR="00425C06" w:rsidRPr="00B00B65" w:rsidRDefault="00C9303C">
      <w:pPr>
        <w:rPr>
          <w:rFonts w:ascii="Times New Roman" w:hAnsi="Times New Roman" w:cs="Times New Roman"/>
        </w:rPr>
      </w:pPr>
      <w:r>
        <w:rPr>
          <w:noProof/>
          <w:lang w:eastAsia="pl-PL"/>
        </w:rPr>
        <w:drawing>
          <wp:anchor distT="0" distB="0" distL="114300" distR="114300" simplePos="0" relativeHeight="251661312" behindDoc="1" locked="0" layoutInCell="1" allowOverlap="1" wp14:anchorId="1E06F5EE" wp14:editId="53BBC426">
            <wp:simplePos x="0" y="0"/>
            <wp:positionH relativeFrom="column">
              <wp:posOffset>-3175</wp:posOffset>
            </wp:positionH>
            <wp:positionV relativeFrom="paragraph">
              <wp:posOffset>-1350010</wp:posOffset>
            </wp:positionV>
            <wp:extent cx="5760720" cy="886460"/>
            <wp:effectExtent l="0" t="0" r="0" b="889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 PO WER i UE bialo-czarny.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9B71B" w14:textId="77777777" w:rsidR="000C3DBF" w:rsidRPr="000C3DBF" w:rsidRDefault="000C3DBF" w:rsidP="006D4EEC">
            <w:pPr>
              <w:spacing w:after="0" w:line="240" w:lineRule="auto"/>
              <w:jc w:val="center"/>
              <w:rPr>
                <w:rFonts w:ascii="Times New Roman" w:eastAsia="Times New Roman" w:hAnsi="Times New Roman" w:cs="Times New Roman"/>
                <w:sz w:val="4"/>
                <w:szCs w:val="4"/>
                <w:lang w:eastAsia="pl-PL"/>
              </w:rPr>
            </w:pPr>
          </w:p>
          <w:p w14:paraId="5D9BC67E" w14:textId="1B0B086B" w:rsidR="006C5C1C" w:rsidRPr="00B00B65" w:rsidRDefault="00F57293"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07D8685E" w:rsidR="007A6EEB" w:rsidRPr="00291A7F" w:rsidRDefault="00C9303C" w:rsidP="00C02976">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5642F829">
                  <wp:simplePos x="0" y="0"/>
                  <wp:positionH relativeFrom="column">
                    <wp:posOffset>4034790</wp:posOffset>
                  </wp:positionH>
                  <wp:positionV relativeFrom="paragraph">
                    <wp:posOffset>-34290</wp:posOffset>
                  </wp:positionV>
                  <wp:extent cx="1667510" cy="1530350"/>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kern w:val="2"/>
                <w:lang w:eastAsia="pl-PL"/>
              </w:rPr>
              <w:t>ZAMAWIAJĄCY:</w:t>
            </w:r>
          </w:p>
          <w:p w14:paraId="550F0580" w14:textId="142887F6" w:rsidR="007A6EEB" w:rsidRPr="00291A7F" w:rsidRDefault="006F7016" w:rsidP="00C02976">
            <w:pPr>
              <w:spacing w:after="0" w:line="240" w:lineRule="auto"/>
              <w:rPr>
                <w:rFonts w:ascii="Times New Roman" w:hAnsi="Times New Roman" w:cs="Times New Roman"/>
                <w:bCs/>
                <w:kern w:val="2"/>
                <w:lang w:eastAsia="pl-PL"/>
              </w:rPr>
            </w:pPr>
            <w:r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08E67E">
                  <wp:simplePos x="0" y="0"/>
                  <wp:positionH relativeFrom="margin">
                    <wp:posOffset>382270</wp:posOffset>
                  </wp:positionH>
                  <wp:positionV relativeFrom="margin">
                    <wp:posOffset>248920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10"/>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p>
          <w:p w14:paraId="3C52E2A1" w14:textId="469053DA" w:rsidR="007A6EEB" w:rsidRPr="00291A7F" w:rsidRDefault="00C02976" w:rsidP="00C02976">
            <w:pPr>
              <w:spacing w:after="0" w:line="240" w:lineRule="auto"/>
              <w:ind w:left="2415"/>
              <w:rPr>
                <w:rFonts w:ascii="Times New Roman" w:hAnsi="Times New Roman" w:cs="Times New Roman"/>
                <w:sz w:val="28"/>
                <w:szCs w:val="28"/>
              </w:rPr>
            </w:pPr>
            <w:r>
              <w:rPr>
                <w:rFonts w:ascii="Times New Roman" w:hAnsi="Times New Roman" w:cs="Times New Roman"/>
                <w:sz w:val="28"/>
                <w:szCs w:val="28"/>
              </w:rPr>
              <w:t xml:space="preserve">  </w:t>
            </w:r>
            <w:r w:rsidR="007A6EEB" w:rsidRPr="00291A7F">
              <w:rPr>
                <w:rFonts w:ascii="Times New Roman" w:hAnsi="Times New Roman" w:cs="Times New Roman"/>
                <w:sz w:val="28"/>
                <w:szCs w:val="28"/>
              </w:rPr>
              <w:t>Akademia Marynarki Wojennej</w:t>
            </w:r>
          </w:p>
          <w:p w14:paraId="52CD203D" w14:textId="3FB3AF66" w:rsidR="007A6EEB" w:rsidRPr="00291A7F" w:rsidRDefault="007A6EEB" w:rsidP="00C02976">
            <w:pPr>
              <w:spacing w:after="0" w:line="240" w:lineRule="auto"/>
              <w:ind w:left="2415"/>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C02976">
              <w:rPr>
                <w:rFonts w:ascii="Times New Roman" w:hAnsi="Times New Roman" w:cs="Times New Roman"/>
                <w:b/>
              </w:rPr>
              <w:t xml:space="preserve">          </w:t>
            </w:r>
            <w:r w:rsidRPr="00291A7F">
              <w:rPr>
                <w:rFonts w:ascii="Times New Roman" w:hAnsi="Times New Roman" w:cs="Times New Roman"/>
                <w:b/>
              </w:rPr>
              <w:t>im. Bohaterów Westerplatte</w:t>
            </w:r>
          </w:p>
          <w:p w14:paraId="225AB7A0" w14:textId="1B8B23A3" w:rsidR="007A6EEB" w:rsidRPr="00291A7F" w:rsidRDefault="00C02976" w:rsidP="00C02976">
            <w:pPr>
              <w:spacing w:after="0" w:line="240" w:lineRule="auto"/>
              <w:ind w:left="2415"/>
              <w:rPr>
                <w:rFonts w:ascii="Times New Roman" w:hAnsi="Times New Roman" w:cs="Times New Roman"/>
                <w:b/>
                <w:bCs/>
                <w:i/>
                <w:iCs/>
                <w:lang w:eastAsia="pl-PL"/>
              </w:rPr>
            </w:pPr>
            <w:r>
              <w:rPr>
                <w:rFonts w:ascii="Times New Roman" w:hAnsi="Times New Roman" w:cs="Times New Roman"/>
                <w:b/>
                <w:bCs/>
                <w:i/>
                <w:iCs/>
                <w:lang w:eastAsia="pl-PL"/>
              </w:rPr>
              <w:t xml:space="preserve">               </w:t>
            </w:r>
            <w:r w:rsidR="007A6EEB" w:rsidRPr="00291A7F">
              <w:rPr>
                <w:rFonts w:ascii="Times New Roman" w:hAnsi="Times New Roman" w:cs="Times New Roman"/>
                <w:b/>
                <w:bCs/>
                <w:i/>
                <w:iCs/>
                <w:lang w:eastAsia="pl-PL"/>
              </w:rPr>
              <w:t xml:space="preserve">ul. </w:t>
            </w:r>
            <w:r w:rsidR="007A6EEB" w:rsidRPr="00291A7F">
              <w:rPr>
                <w:rFonts w:ascii="Times New Roman" w:hAnsi="Times New Roman" w:cs="Times New Roman"/>
                <w:b/>
                <w:i/>
              </w:rPr>
              <w:t>inż. Śmidowicza 69</w:t>
            </w:r>
          </w:p>
          <w:p w14:paraId="0D434B72" w14:textId="527276B2" w:rsidR="007A6EEB" w:rsidRPr="00291A7F" w:rsidRDefault="00C02976" w:rsidP="00C02976">
            <w:pPr>
              <w:spacing w:after="0" w:line="240" w:lineRule="auto"/>
              <w:ind w:left="2415"/>
              <w:rPr>
                <w:rFonts w:ascii="Times New Roman" w:eastAsia="Times New Roman" w:hAnsi="Times New Roman" w:cs="Times New Roman"/>
                <w:lang w:eastAsia="pl-PL"/>
              </w:rPr>
            </w:pPr>
            <w:bookmarkStart w:id="0" w:name="OLE_LINK22"/>
            <w:bookmarkEnd w:id="0"/>
            <w:r>
              <w:rPr>
                <w:rFonts w:ascii="Times New Roman" w:hAnsi="Times New Roman" w:cs="Times New Roman"/>
                <w:b/>
                <w:i/>
                <w:lang w:eastAsia="pl-PL"/>
              </w:rPr>
              <w:t xml:space="preserve">                   </w:t>
            </w:r>
            <w:r w:rsidR="007A6EEB" w:rsidRPr="00291A7F">
              <w:rPr>
                <w:rFonts w:ascii="Times New Roman" w:hAnsi="Times New Roman" w:cs="Times New Roman"/>
                <w:b/>
                <w:i/>
                <w:lang w:eastAsia="pl-PL"/>
              </w:rPr>
              <w:t>81-127 GDYNIA</w:t>
            </w:r>
          </w:p>
          <w:p w14:paraId="11D6CAFC" w14:textId="35B6701B" w:rsidR="007A6EEB" w:rsidRPr="00B00B65" w:rsidRDefault="007A6EEB" w:rsidP="00C0297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02976">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585BB108" w14:textId="622945A3" w:rsidR="006C5C1C" w:rsidRPr="00B00B65" w:rsidRDefault="00BD26A9" w:rsidP="006D4EEC">
            <w:pPr>
              <w:autoSpaceDE w:val="0"/>
              <w:spacing w:after="0" w:line="240" w:lineRule="auto"/>
              <w:jc w:val="center"/>
              <w:rPr>
                <w:rFonts w:ascii="Times New Roman" w:eastAsia="Times New Roman" w:hAnsi="Times New Roman" w:cs="Times New Roman"/>
                <w:b/>
                <w:smallCaps/>
                <w:color w:val="000000"/>
                <w:lang w:eastAsia="pl-PL"/>
              </w:rPr>
            </w:pPr>
            <w:r w:rsidRPr="00BD26A9">
              <w:rPr>
                <w:rFonts w:ascii="Times New Roman" w:eastAsia="Times New Roman" w:hAnsi="Times New Roman" w:cs="Times New Roman"/>
                <w:b/>
                <w:lang w:eastAsia="pl-PL"/>
              </w:rPr>
              <w:t>Zintegrowany system symulatorów Wydziału Dowodzenia i Operacji Morskich</w:t>
            </w:r>
            <w:r w:rsidR="006C5C1C" w:rsidRPr="00B00B65">
              <w:rPr>
                <w:rFonts w:ascii="Times New Roman" w:eastAsia="Times New Roman" w:hAnsi="Times New Roman" w:cs="Times New Roman"/>
                <w:b/>
                <w:color w:val="FF0000"/>
                <w:lang w:eastAsia="pl-PL"/>
              </w:rPr>
              <w:br/>
            </w:r>
          </w:p>
          <w:p w14:paraId="7902339B" w14:textId="77777777" w:rsidR="001C1562" w:rsidRDefault="001C1562"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p>
          <w:p w14:paraId="50A36A14" w14:textId="6A1D16D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2B3A895D" w:rsidR="006C5C1C" w:rsidRDefault="006C5C1C" w:rsidP="006D4EEC">
            <w:pPr>
              <w:spacing w:after="0" w:line="240" w:lineRule="auto"/>
              <w:jc w:val="center"/>
              <w:rPr>
                <w:rFonts w:ascii="Times New Roman" w:eastAsia="Times New Roman" w:hAnsi="Times New Roman" w:cs="Times New Roman"/>
                <w:color w:val="000000"/>
                <w:lang w:eastAsia="pl-PL"/>
              </w:rPr>
            </w:pPr>
          </w:p>
          <w:p w14:paraId="7FB472E6" w14:textId="77777777" w:rsidR="00BD26A9" w:rsidRPr="00B00B65" w:rsidRDefault="00BD26A9"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21555853"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(Dz. U. z 20</w:t>
            </w:r>
            <w:r w:rsidR="00013EA4" w:rsidRPr="00B00B65">
              <w:rPr>
                <w:rFonts w:ascii="Times New Roman" w:hAnsi="Times New Roman" w:cs="Times New Roman"/>
                <w:lang w:eastAsia="pl-PL"/>
              </w:rPr>
              <w:t>2</w:t>
            </w:r>
            <w:r w:rsidR="007A6EEB">
              <w:rPr>
                <w:rFonts w:ascii="Times New Roman" w:hAnsi="Times New Roman" w:cs="Times New Roman"/>
                <w:lang w:eastAsia="pl-PL"/>
              </w:rPr>
              <w:t>2</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w:t>
            </w:r>
            <w:r w:rsidR="007A6EEB">
              <w:rPr>
                <w:rFonts w:ascii="Times New Roman" w:hAnsi="Times New Roman" w:cs="Times New Roman"/>
                <w:lang w:eastAsia="pl-PL"/>
              </w:rPr>
              <w:t>710</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6131B8C9" w14:textId="77777777" w:rsidR="00D00072" w:rsidRPr="00D00072" w:rsidRDefault="007A6EEB" w:rsidP="00D00072">
            <w:pPr>
              <w:spacing w:after="0" w:line="240" w:lineRule="auto"/>
              <w:ind w:left="5534"/>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w:t>
            </w:r>
            <w:r w:rsidR="00D00072" w:rsidRPr="00D00072">
              <w:rPr>
                <w:rFonts w:ascii="Times New Roman" w:eastAsia="Times New Roman" w:hAnsi="Times New Roman" w:cs="Times New Roman"/>
                <w:b/>
                <w:color w:val="000000"/>
                <w:lang w:eastAsia="pl-PL"/>
              </w:rPr>
              <w:t>Rektor-Komendant</w:t>
            </w:r>
          </w:p>
          <w:p w14:paraId="4B8ADF78" w14:textId="39B7EB75" w:rsidR="00D00072" w:rsidRDefault="00D00072" w:rsidP="00D00072">
            <w:pPr>
              <w:spacing w:after="0" w:line="240" w:lineRule="auto"/>
              <w:ind w:left="3974"/>
              <w:rPr>
                <w:rFonts w:eastAsia="Times New Roman"/>
                <w:b/>
                <w:color w:val="000000"/>
                <w:lang w:eastAsia="pl-PL"/>
              </w:rPr>
            </w:pPr>
            <w:r w:rsidRPr="00D00072">
              <w:rPr>
                <w:rFonts w:ascii="Times New Roman" w:eastAsia="Times New Roman" w:hAnsi="Times New Roman" w:cs="Times New Roman"/>
                <w:b/>
                <w:color w:val="000000"/>
                <w:lang w:eastAsia="pl-PL"/>
              </w:rPr>
              <w:t xml:space="preserve">    k</w:t>
            </w:r>
            <w:r w:rsidRPr="00D00072">
              <w:rPr>
                <w:rFonts w:ascii="Times New Roman" w:eastAsia="Times New Roman" w:hAnsi="Times New Roman" w:cs="Times New Roman"/>
                <w:b/>
                <w:lang w:eastAsia="pl-PL"/>
              </w:rPr>
              <w:t>ontradmirał prof. dr hab. Tomasz SZUBRYCHT</w:t>
            </w:r>
            <w:r>
              <w:rPr>
                <w:rFonts w:eastAsia="Times New Roman"/>
                <w:b/>
                <w:color w:val="000000"/>
                <w:lang w:eastAsia="pl-PL"/>
              </w:rPr>
              <w:t xml:space="preserve"> </w:t>
            </w:r>
          </w:p>
          <w:p w14:paraId="2C5BE586" w14:textId="22DC8CB0"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AC37BD9" w14:textId="77777777" w:rsidR="00C9303C" w:rsidRDefault="00C9303C" w:rsidP="006D4EEC">
            <w:pPr>
              <w:spacing w:after="0" w:line="240" w:lineRule="auto"/>
              <w:rPr>
                <w:rFonts w:ascii="Times New Roman" w:eastAsia="Times New Roman" w:hAnsi="Times New Roman" w:cs="Times New Roman"/>
                <w:lang w:eastAsia="pl-PL"/>
              </w:rPr>
            </w:pPr>
          </w:p>
          <w:p w14:paraId="0877DBC9" w14:textId="196D2224"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1"/>
          <w:footerReference w:type="default" r:id="rId12"/>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C94DFA" w:rsidP="001B0286">
            <w:pPr>
              <w:suppressAutoHyphens/>
              <w:spacing w:after="0" w:line="240" w:lineRule="auto"/>
              <w:rPr>
                <w:rFonts w:ascii="Times New Roman" w:eastAsia="Calibri" w:hAnsi="Times New Roman" w:cs="Times New Roman"/>
                <w:bCs/>
                <w:lang w:eastAsia="pl-PL"/>
              </w:rPr>
            </w:pPr>
            <w:hyperlink r:id="rId13">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C94DFA" w:rsidP="001B0286">
            <w:pPr>
              <w:suppressAutoHyphens/>
              <w:spacing w:after="0" w:line="240" w:lineRule="auto"/>
              <w:rPr>
                <w:rFonts w:ascii="Times New Roman" w:eastAsia="Calibri" w:hAnsi="Times New Roman" w:cs="Times New Roman"/>
                <w:lang w:eastAsia="zh-CN"/>
              </w:rPr>
            </w:pPr>
            <w:hyperlink r:id="rId14">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2F285439"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w:t>
                  </w:r>
                  <w:r w:rsidR="002C6DD7" w:rsidRPr="00B00B65">
                    <w:rPr>
                      <w:rFonts w:ascii="Times New Roman" w:eastAsia="Calibri" w:hAnsi="Times New Roman" w:cs="Times New Roman"/>
                      <w:b/>
                      <w:lang w:eastAsia="pl-PL"/>
                    </w:rPr>
                    <w:t xml:space="preserve">zmiany </w:t>
                  </w:r>
                  <w:r w:rsidR="002C6DD7">
                    <w:rPr>
                      <w:rFonts w:ascii="Times New Roman" w:eastAsia="Calibri" w:hAnsi="Times New Roman" w:cs="Times New Roman"/>
                      <w:b/>
                      <w:lang w:eastAsia="pl-PL"/>
                    </w:rPr>
                    <w:br/>
                  </w:r>
                  <w:r w:rsidR="002C6DD7" w:rsidRPr="00B00B65">
                    <w:rPr>
                      <w:rFonts w:ascii="Times New Roman" w:eastAsia="Calibri" w:hAnsi="Times New Roman" w:cs="Times New Roman"/>
                      <w:b/>
                      <w:lang w:eastAsia="pl-PL"/>
                    </w:rPr>
                    <w:t>i</w:t>
                  </w:r>
                  <w:r w:rsidRPr="00B00B65">
                    <w:rPr>
                      <w:rFonts w:ascii="Times New Roman" w:eastAsia="Calibri" w:hAnsi="Times New Roman" w:cs="Times New Roman"/>
                      <w:b/>
                      <w:lang w:eastAsia="pl-PL"/>
                    </w:rPr>
                    <w:t xml:space="preserve">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C94DFA" w:rsidP="001B0286">
            <w:pPr>
              <w:suppressAutoHyphens/>
              <w:spacing w:after="0" w:line="240" w:lineRule="auto"/>
              <w:jc w:val="both"/>
              <w:rPr>
                <w:rFonts w:ascii="Times New Roman" w:eastAsia="Calibri" w:hAnsi="Times New Roman" w:cs="Times New Roman"/>
                <w:lang w:eastAsia="zh-CN"/>
              </w:rPr>
            </w:pPr>
            <w:hyperlink r:id="rId15"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2879D0F2"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w:t>
      </w:r>
      <w:r w:rsidR="002C6DD7" w:rsidRPr="00B00B65">
        <w:rPr>
          <w:rFonts w:ascii="Times New Roman" w:eastAsia="Calibri" w:hAnsi="Times New Roman" w:cs="Times New Roman"/>
          <w:lang w:eastAsia="pl-PL"/>
        </w:rPr>
        <w:t>podstawie art</w:t>
      </w:r>
      <w:r w:rsidRPr="00B00B65">
        <w:rPr>
          <w:rFonts w:ascii="Times New Roman" w:eastAsia="Calibri" w:hAnsi="Times New Roman" w:cs="Times New Roman"/>
          <w:lang w:eastAsia="pl-PL"/>
        </w:rPr>
        <w:t xml:space="preserve">.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w:t>
      </w:r>
      <w:r w:rsidR="002C6DD7" w:rsidRPr="00B00B65">
        <w:rPr>
          <w:rFonts w:ascii="Times New Roman" w:eastAsia="Calibri" w:hAnsi="Times New Roman" w:cs="Times New Roman"/>
          <w:lang w:eastAsia="pl-PL"/>
        </w:rPr>
        <w:t>r. - Prawo</w:t>
      </w:r>
      <w:r w:rsidRPr="00B00B65">
        <w:rPr>
          <w:rFonts w:ascii="Times New Roman" w:eastAsia="Calibri" w:hAnsi="Times New Roman" w:cs="Times New Roman"/>
          <w:lang w:eastAsia="pl-PL"/>
        </w:rPr>
        <w:t xml:space="preserve">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8A3ADE">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5A6B030C" w14:textId="30B4DB8D" w:rsidR="00A30AEF" w:rsidRPr="00F85B70" w:rsidRDefault="007A6EEB" w:rsidP="004E40A9">
      <w:pPr>
        <w:spacing w:after="0" w:line="240" w:lineRule="auto"/>
        <w:ind w:left="644"/>
        <w:rPr>
          <w:rFonts w:ascii="Times New Roman" w:hAnsi="Times New Roman" w:cs="Times New Roman"/>
          <w:b/>
        </w:rPr>
      </w:pPr>
      <w:r>
        <w:rPr>
          <w:rFonts w:ascii="Times New Roman" w:eastAsia="Calibri" w:hAnsi="Times New Roman" w:cs="Times New Roman"/>
          <w:lang w:eastAsia="zh-CN"/>
        </w:rPr>
        <w:tab/>
      </w:r>
      <w:r w:rsidR="00A30AEF" w:rsidRPr="00F85B70">
        <w:rPr>
          <w:rFonts w:ascii="Times New Roman" w:hAnsi="Times New Roman" w:cs="Times New Roman"/>
          <w:b/>
        </w:rPr>
        <w:t xml:space="preserve">część I:  </w:t>
      </w:r>
      <w:r w:rsidR="00477EB6" w:rsidRPr="00F85B70">
        <w:rPr>
          <w:rFonts w:ascii="Times New Roman" w:hAnsi="Times New Roman" w:cs="Times New Roman"/>
          <w:b/>
        </w:rPr>
        <w:t xml:space="preserve">   </w:t>
      </w:r>
      <w:r w:rsidR="004E40A9">
        <w:rPr>
          <w:rFonts w:ascii="Times New Roman" w:eastAsia="Times New Roman" w:hAnsi="Times New Roman" w:cs="Times New Roman"/>
          <w:b/>
          <w:color w:val="000000" w:themeColor="text1"/>
          <w:sz w:val="24"/>
          <w:szCs w:val="24"/>
          <w:lang w:eastAsia="pl-PL"/>
        </w:rPr>
        <w:t>35121700-5</w:t>
      </w:r>
      <w:r w:rsidR="00A30AEF" w:rsidRPr="00F85B70">
        <w:rPr>
          <w:rFonts w:ascii="Times New Roman" w:hAnsi="Times New Roman" w:cs="Times New Roman"/>
          <w:b/>
        </w:rPr>
        <w:t xml:space="preserve">            </w:t>
      </w:r>
    </w:p>
    <w:p w14:paraId="7FFDFC30" w14:textId="1F1AB874" w:rsidR="002C6DD7" w:rsidRPr="00F85B70" w:rsidRDefault="00A30AEF" w:rsidP="00C1792C">
      <w:pPr>
        <w:spacing w:after="0"/>
        <w:ind w:left="2977" w:hanging="2693"/>
        <w:rPr>
          <w:rFonts w:ascii="Times New Roman" w:hAnsi="Times New Roman" w:cs="Times New Roman"/>
          <w:b/>
        </w:rPr>
      </w:pPr>
      <w:r w:rsidRPr="00F85B70">
        <w:rPr>
          <w:rFonts w:ascii="Times New Roman" w:hAnsi="Times New Roman" w:cs="Times New Roman"/>
          <w:b/>
        </w:rPr>
        <w:t xml:space="preserve">        część II: </w:t>
      </w:r>
      <w:r w:rsidR="00477EB6" w:rsidRPr="00F85B70">
        <w:rPr>
          <w:rFonts w:ascii="Times New Roman" w:hAnsi="Times New Roman" w:cs="Times New Roman"/>
          <w:b/>
        </w:rPr>
        <w:t xml:space="preserve">  </w:t>
      </w:r>
      <w:r w:rsidR="004E40A9">
        <w:rPr>
          <w:rFonts w:ascii="Times New Roman" w:eastAsia="Times New Roman" w:hAnsi="Times New Roman" w:cs="Times New Roman"/>
          <w:b/>
          <w:color w:val="000000" w:themeColor="text1"/>
          <w:sz w:val="24"/>
          <w:szCs w:val="24"/>
          <w:lang w:eastAsia="pl-PL"/>
        </w:rPr>
        <w:t>42997300-4</w:t>
      </w:r>
    </w:p>
    <w:p w14:paraId="0981A178" w14:textId="65795CEA" w:rsidR="007A6EEB" w:rsidRDefault="002C6DD7" w:rsidP="00A30AEF">
      <w:pPr>
        <w:spacing w:after="0"/>
        <w:ind w:left="284"/>
        <w:rPr>
          <w:rFonts w:ascii="Times New Roman" w:hAnsi="Times New Roman" w:cs="Times New Roman"/>
          <w:b/>
        </w:rPr>
      </w:pPr>
      <w:r w:rsidRPr="00F85B70">
        <w:rPr>
          <w:rFonts w:ascii="Times New Roman" w:eastAsia="Times New Roman" w:hAnsi="Times New Roman" w:cs="Times New Roman"/>
          <w:b/>
          <w:color w:val="000000"/>
          <w:lang w:eastAsia="pl-PL"/>
        </w:rPr>
        <w:t xml:space="preserve">        część III:</w:t>
      </w:r>
      <w:r w:rsidR="004E40A9">
        <w:rPr>
          <w:rFonts w:ascii="Times New Roman" w:eastAsia="Times New Roman" w:hAnsi="Times New Roman" w:cs="Times New Roman"/>
          <w:b/>
          <w:color w:val="000000"/>
          <w:lang w:eastAsia="pl-PL"/>
        </w:rPr>
        <w:t xml:space="preserve">  </w:t>
      </w:r>
      <w:r w:rsidR="004E40A9">
        <w:rPr>
          <w:rFonts w:ascii="Times New Roman" w:eastAsia="Times New Roman" w:hAnsi="Times New Roman" w:cs="Times New Roman"/>
          <w:b/>
          <w:color w:val="000000" w:themeColor="text1"/>
          <w:sz w:val="24"/>
          <w:szCs w:val="24"/>
          <w:lang w:eastAsia="pl-PL"/>
        </w:rPr>
        <w:t>42997300-4</w:t>
      </w:r>
    </w:p>
    <w:p w14:paraId="6A8C4EF1" w14:textId="77777777" w:rsidR="000E51DE" w:rsidRPr="000E51DE" w:rsidRDefault="000E51DE" w:rsidP="00A30AEF">
      <w:pPr>
        <w:spacing w:after="0"/>
        <w:ind w:left="284"/>
        <w:rPr>
          <w:rFonts w:ascii="Times New Roman" w:eastAsia="Calibri" w:hAnsi="Times New Roman" w:cs="Times New Roman"/>
          <w:sz w:val="6"/>
          <w:szCs w:val="6"/>
          <w:lang w:eastAsia="zh-CN"/>
        </w:rPr>
      </w:pPr>
    </w:p>
    <w:p w14:paraId="35F639AF" w14:textId="77777777" w:rsidR="006C5D92" w:rsidRPr="006C5D92" w:rsidRDefault="00FE794C" w:rsidP="00846F6D">
      <w:pPr>
        <w:pStyle w:val="Akapitzlist"/>
        <w:numPr>
          <w:ilvl w:val="0"/>
          <w:numId w:val="169"/>
        </w:numPr>
        <w:tabs>
          <w:tab w:val="left" w:pos="8647"/>
          <w:tab w:val="left" w:pos="8789"/>
        </w:tabs>
        <w:spacing w:after="0" w:line="240" w:lineRule="auto"/>
        <w:jc w:val="both"/>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846F6D" w:rsidRPr="000E51DE">
        <w:rPr>
          <w:rFonts w:ascii="Times New Roman" w:eastAsia="Times New Roman" w:hAnsi="Times New Roman" w:cs="Times New Roman"/>
          <w:b/>
          <w:lang w:eastAsia="pl-PL"/>
        </w:rPr>
        <w:t>dostawa zintegrowanego systemu symulatorów Wydziału Dowodzenia i Operacji Morskich</w:t>
      </w:r>
      <w:r w:rsidR="00A30AEF" w:rsidRPr="00A30AEF">
        <w:rPr>
          <w:rFonts w:ascii="Times New Roman" w:eastAsia="Times New Roman" w:hAnsi="Times New Roman" w:cs="Times New Roman"/>
          <w:lang w:eastAsia="pl-PL"/>
        </w:rPr>
        <w:t>.</w:t>
      </w:r>
    </w:p>
    <w:p w14:paraId="7DA83C7D" w14:textId="45B13151" w:rsidR="006C5D92" w:rsidRDefault="006C5D92" w:rsidP="000E51DE">
      <w:pPr>
        <w:spacing w:after="0" w:line="240" w:lineRule="auto"/>
        <w:ind w:left="1560" w:hanging="851"/>
        <w:jc w:val="both"/>
        <w:rPr>
          <w:rFonts w:ascii="Times New Roman" w:eastAsia="Arial" w:hAnsi="Times New Roman" w:cs="Times New Roman"/>
        </w:rPr>
      </w:pPr>
      <w:r w:rsidRPr="000E51DE">
        <w:rPr>
          <w:rFonts w:ascii="Times New Roman" w:eastAsia="Times New Roman" w:hAnsi="Times New Roman" w:cs="Times New Roman"/>
          <w:b/>
          <w:lang w:eastAsia="pl-PL"/>
        </w:rPr>
        <w:t xml:space="preserve">Część I </w:t>
      </w:r>
      <w:r w:rsidR="004B0146" w:rsidRPr="000E51DE">
        <w:rPr>
          <w:rFonts w:ascii="Times New Roman" w:eastAsia="Times New Roman" w:hAnsi="Times New Roman" w:cs="Times New Roman"/>
          <w:b/>
          <w:lang w:eastAsia="pl-PL"/>
        </w:rPr>
        <w:t>-</w:t>
      </w:r>
      <w:r w:rsidR="004B0146">
        <w:rPr>
          <w:rFonts w:ascii="Times New Roman" w:eastAsia="Times New Roman" w:hAnsi="Times New Roman" w:cs="Times New Roman"/>
          <w:lang w:eastAsia="pl-PL"/>
        </w:rPr>
        <w:t xml:space="preserve"> </w:t>
      </w:r>
      <w:r w:rsidR="004B0146" w:rsidRPr="004B0146">
        <w:rPr>
          <w:rFonts w:ascii="Times New Roman" w:eastAsia="Arial" w:hAnsi="Times New Roman" w:cs="Times New Roman"/>
          <w:bCs/>
        </w:rPr>
        <w:t xml:space="preserve">Przedmiotem zamówienia jest zbudowanie </w:t>
      </w:r>
      <w:r w:rsidR="00CD60D2">
        <w:rPr>
          <w:rFonts w:ascii="Times New Roman" w:eastAsia="Arial" w:hAnsi="Times New Roman" w:cs="Times New Roman"/>
          <w:bCs/>
        </w:rPr>
        <w:t>l</w:t>
      </w:r>
      <w:r w:rsidR="004B0146" w:rsidRPr="004B0146">
        <w:rPr>
          <w:rFonts w:ascii="Times New Roman" w:eastAsia="Arial" w:hAnsi="Times New Roman" w:cs="Times New Roman"/>
          <w:bCs/>
        </w:rPr>
        <w:t>aboratorium elektronicznych systemów bezpieczeństwa oraz monitoringu z elementami inteligentnego domu</w:t>
      </w:r>
      <w:r w:rsidR="004B0146">
        <w:rPr>
          <w:rFonts w:ascii="Times New Roman" w:eastAsia="Arial" w:hAnsi="Times New Roman" w:cs="Times New Roman"/>
          <w:bCs/>
        </w:rPr>
        <w:t xml:space="preserve"> (</w:t>
      </w:r>
      <w:r w:rsidR="004B0146" w:rsidRPr="001458EF">
        <w:rPr>
          <w:rFonts w:ascii="Times New Roman" w:eastAsia="Arial" w:hAnsi="Times New Roman" w:cs="Times New Roman"/>
        </w:rPr>
        <w:t xml:space="preserve">dostarczenie </w:t>
      </w:r>
      <w:r w:rsidR="00CD60D2">
        <w:rPr>
          <w:rFonts w:ascii="Times New Roman" w:eastAsia="Arial" w:hAnsi="Times New Roman" w:cs="Times New Roman"/>
        </w:rPr>
        <w:br/>
      </w:r>
      <w:r w:rsidR="004B0146" w:rsidRPr="001458EF">
        <w:rPr>
          <w:rFonts w:ascii="Times New Roman" w:eastAsia="Arial" w:hAnsi="Times New Roman" w:cs="Times New Roman"/>
        </w:rPr>
        <w:t>i montaż :</w:t>
      </w:r>
      <w:r w:rsidR="004B0146">
        <w:rPr>
          <w:rFonts w:ascii="Times New Roman" w:eastAsia="Arial" w:hAnsi="Times New Roman" w:cs="Times New Roman"/>
        </w:rPr>
        <w:t xml:space="preserve"> s</w:t>
      </w:r>
      <w:r w:rsidR="004B0146" w:rsidRPr="004B0146">
        <w:rPr>
          <w:rFonts w:ascii="Times New Roman" w:eastAsia="Arial" w:hAnsi="Times New Roman" w:cs="Times New Roman"/>
        </w:rPr>
        <w:t>przętu komputerowego i wyposażenia dodatkowego sali dydaktycznej zapewniające efektywne szkolenie</w:t>
      </w:r>
      <w:r w:rsidR="00CD60D2">
        <w:rPr>
          <w:rFonts w:ascii="Times New Roman" w:eastAsia="Arial" w:hAnsi="Times New Roman" w:cs="Times New Roman"/>
        </w:rPr>
        <w:t>)</w:t>
      </w:r>
    </w:p>
    <w:p w14:paraId="39BDBF2D" w14:textId="77777777" w:rsidR="00284102" w:rsidRPr="004B0146" w:rsidRDefault="00284102" w:rsidP="000E51DE">
      <w:pPr>
        <w:spacing w:after="0" w:line="240" w:lineRule="auto"/>
        <w:ind w:left="1560" w:hanging="851"/>
        <w:jc w:val="both"/>
        <w:rPr>
          <w:rFonts w:ascii="Times New Roman" w:eastAsia="Arial" w:hAnsi="Times New Roman" w:cs="Times New Roman"/>
        </w:rPr>
      </w:pPr>
    </w:p>
    <w:p w14:paraId="71899C61" w14:textId="4B55E299" w:rsidR="004B0146" w:rsidRDefault="004B0146" w:rsidP="000E51DE">
      <w:pPr>
        <w:pStyle w:val="Akapitzlist"/>
        <w:tabs>
          <w:tab w:val="left" w:pos="8647"/>
          <w:tab w:val="left" w:pos="8789"/>
        </w:tabs>
        <w:spacing w:after="0" w:line="240" w:lineRule="auto"/>
        <w:ind w:left="1701" w:hanging="981"/>
        <w:jc w:val="both"/>
        <w:rPr>
          <w:rFonts w:ascii="Times New Roman" w:eastAsia="Arial" w:hAnsi="Times New Roman" w:cs="Times New Roman"/>
          <w:bCs/>
        </w:rPr>
      </w:pPr>
      <w:r w:rsidRPr="000E51DE">
        <w:rPr>
          <w:rFonts w:ascii="Times New Roman" w:eastAsia="Arial" w:hAnsi="Times New Roman" w:cs="Times New Roman"/>
          <w:b/>
          <w:bCs/>
        </w:rPr>
        <w:t xml:space="preserve">Część II - </w:t>
      </w:r>
      <w:r w:rsidR="000E51DE" w:rsidRPr="004B0146">
        <w:rPr>
          <w:rFonts w:ascii="Times New Roman" w:eastAsia="Arial" w:hAnsi="Times New Roman" w:cs="Times New Roman"/>
          <w:bCs/>
        </w:rPr>
        <w:t>Przedmiotem zamówienia jest</w:t>
      </w:r>
      <w:r w:rsidR="000E51DE" w:rsidRPr="000E51DE">
        <w:rPr>
          <w:rFonts w:ascii="Times New Roman" w:eastAsia="Arial" w:hAnsi="Times New Roman" w:cs="Times New Roman"/>
          <w:bCs/>
        </w:rPr>
        <w:t xml:space="preserve"> dostawa i wdrożenie specjalistycznego oprogramowania </w:t>
      </w:r>
      <w:proofErr w:type="spellStart"/>
      <w:r w:rsidR="000E51DE" w:rsidRPr="000E51DE">
        <w:rPr>
          <w:rFonts w:ascii="Times New Roman" w:eastAsia="Arial" w:hAnsi="Times New Roman" w:cs="Times New Roman"/>
          <w:bCs/>
        </w:rPr>
        <w:t>sieciocentrycznej</w:t>
      </w:r>
      <w:proofErr w:type="spellEnd"/>
      <w:r w:rsidR="000E51DE" w:rsidRPr="000E51DE">
        <w:rPr>
          <w:rFonts w:ascii="Times New Roman" w:eastAsia="Arial" w:hAnsi="Times New Roman" w:cs="Times New Roman"/>
          <w:bCs/>
        </w:rPr>
        <w:t xml:space="preserve"> platformy teleinformatycznej spełniającej wymogi współczesnego, wielodomenowego systemu zarządzania, dowodzenia </w:t>
      </w:r>
      <w:r w:rsidR="00CD60D2">
        <w:rPr>
          <w:rFonts w:ascii="Times New Roman" w:eastAsia="Arial" w:hAnsi="Times New Roman" w:cs="Times New Roman"/>
          <w:bCs/>
        </w:rPr>
        <w:br/>
      </w:r>
      <w:r w:rsidR="000E51DE" w:rsidRPr="000E51DE">
        <w:rPr>
          <w:rFonts w:ascii="Times New Roman" w:eastAsia="Arial" w:hAnsi="Times New Roman" w:cs="Times New Roman"/>
          <w:bCs/>
        </w:rPr>
        <w:t>i łączności w siłach zbrojnych oraz kierowania, wspomagania działania i wymiany danych różnych formacji i służb odpowiedzialnych za zapewnienie bezpieczeństwa narodowego i wewnętrznego państwa np. w toku zarządzania kryzysowego, czy akcji ratowniczych.</w:t>
      </w:r>
    </w:p>
    <w:p w14:paraId="4356913A" w14:textId="71315A10" w:rsidR="00CD60D2" w:rsidRPr="00CD60D2" w:rsidRDefault="004E40A9" w:rsidP="001849EC">
      <w:pPr>
        <w:pStyle w:val="Akapitzlist"/>
        <w:spacing w:after="0" w:line="240" w:lineRule="auto"/>
        <w:ind w:left="284"/>
        <w:jc w:val="both"/>
        <w:rPr>
          <w:rFonts w:ascii="Times New Roman" w:eastAsiaTheme="minorEastAsia" w:hAnsi="Times New Roman" w:cs="Times New Roman"/>
        </w:rPr>
      </w:pPr>
      <w:r>
        <w:rPr>
          <w:rFonts w:ascii="Times New Roman" w:eastAsia="Arial" w:hAnsi="Times New Roman" w:cs="Times New Roman"/>
          <w:b/>
          <w:bCs/>
        </w:rPr>
        <w:lastRenderedPageBreak/>
        <w:t xml:space="preserve">       </w:t>
      </w:r>
      <w:r w:rsidR="00CD60D2">
        <w:rPr>
          <w:rFonts w:ascii="Times New Roman" w:eastAsia="Arial" w:hAnsi="Times New Roman" w:cs="Times New Roman"/>
          <w:b/>
          <w:bCs/>
        </w:rPr>
        <w:t>Część III -</w:t>
      </w:r>
      <w:r w:rsidR="00CD60D2">
        <w:rPr>
          <w:rFonts w:ascii="Times New Roman" w:eastAsia="Times New Roman" w:hAnsi="Times New Roman" w:cs="Times New Roman"/>
          <w:b/>
          <w:lang w:eastAsia="pl-PL"/>
        </w:rPr>
        <w:t xml:space="preserve"> </w:t>
      </w:r>
      <w:r w:rsidR="00CD60D2" w:rsidRPr="00CD60D2">
        <w:rPr>
          <w:rFonts w:ascii="Times New Roman" w:eastAsiaTheme="minorEastAsia" w:hAnsi="Times New Roman" w:cs="Times New Roman"/>
        </w:rPr>
        <w:t>Przedmiotem zamówienia jest dostawa, montaż i uruchomienie:</w:t>
      </w:r>
    </w:p>
    <w:p w14:paraId="6B0E24F3" w14:textId="5C771A72" w:rsidR="00CD60D2" w:rsidRPr="001849EC" w:rsidRDefault="00CD60D2" w:rsidP="002C5951">
      <w:pPr>
        <w:pStyle w:val="Akapitzlist"/>
        <w:numPr>
          <w:ilvl w:val="0"/>
          <w:numId w:val="190"/>
        </w:numPr>
        <w:spacing w:after="0" w:line="240" w:lineRule="auto"/>
        <w:jc w:val="both"/>
        <w:rPr>
          <w:rFonts w:ascii="Times New Roman" w:eastAsiaTheme="minorEastAsia" w:hAnsi="Times New Roman" w:cs="Times New Roman"/>
          <w:bCs/>
        </w:rPr>
      </w:pPr>
      <w:r w:rsidRPr="001849EC">
        <w:rPr>
          <w:rFonts w:ascii="Times New Roman" w:eastAsiaTheme="minorEastAsia" w:hAnsi="Times New Roman" w:cs="Times New Roman"/>
        </w:rPr>
        <w:t xml:space="preserve">Fabryki szkoleniowej przemysłu 4.0, która powinna umożliwić zapoznanie się </w:t>
      </w:r>
      <w:r w:rsidR="001849EC">
        <w:rPr>
          <w:rFonts w:ascii="Times New Roman" w:eastAsiaTheme="minorEastAsia" w:hAnsi="Times New Roman" w:cs="Times New Roman"/>
        </w:rPr>
        <w:br/>
      </w:r>
      <w:r w:rsidRPr="001849EC">
        <w:rPr>
          <w:rFonts w:ascii="Times New Roman" w:eastAsiaTheme="minorEastAsia" w:hAnsi="Times New Roman" w:cs="Times New Roman"/>
        </w:rPr>
        <w:t>z procesami dystrybucji, montażu, sortowania i transportu bliskiego z wykorzystaniem mobilnego robota,</w:t>
      </w:r>
    </w:p>
    <w:p w14:paraId="38E2F281" w14:textId="681D771C" w:rsidR="00CD60D2" w:rsidRPr="001849EC" w:rsidRDefault="00CD60D2" w:rsidP="002C5951">
      <w:pPr>
        <w:pStyle w:val="Akapitzlist"/>
        <w:numPr>
          <w:ilvl w:val="0"/>
          <w:numId w:val="190"/>
        </w:numPr>
        <w:spacing w:after="0" w:line="240" w:lineRule="auto"/>
        <w:jc w:val="both"/>
        <w:rPr>
          <w:rFonts w:ascii="Times New Roman" w:eastAsiaTheme="minorEastAsia" w:hAnsi="Times New Roman" w:cs="Times New Roman"/>
          <w:bCs/>
        </w:rPr>
      </w:pPr>
      <w:r w:rsidRPr="001849EC">
        <w:rPr>
          <w:rFonts w:ascii="Times New Roman" w:eastAsiaTheme="minorEastAsia" w:hAnsi="Times New Roman" w:cs="Times New Roman"/>
        </w:rPr>
        <w:t>Stanowiska montażowego z robotem przemysłowym</w:t>
      </w:r>
      <w:r w:rsidR="001849EC">
        <w:rPr>
          <w:rFonts w:ascii="Times New Roman" w:eastAsiaTheme="minorEastAsia" w:hAnsi="Times New Roman" w:cs="Times New Roman"/>
        </w:rPr>
        <w:t>.</w:t>
      </w:r>
    </w:p>
    <w:p w14:paraId="4D6F6056" w14:textId="77777777" w:rsidR="001849EC" w:rsidRPr="001849EC" w:rsidRDefault="001849EC" w:rsidP="001849EC">
      <w:pPr>
        <w:pStyle w:val="Akapitzlist"/>
        <w:spacing w:after="0" w:line="240" w:lineRule="auto"/>
        <w:ind w:left="1364"/>
        <w:jc w:val="both"/>
        <w:rPr>
          <w:rFonts w:ascii="Times New Roman" w:eastAsiaTheme="minorEastAsia" w:hAnsi="Times New Roman" w:cs="Times New Roman"/>
          <w:bCs/>
        </w:rPr>
      </w:pPr>
    </w:p>
    <w:p w14:paraId="4E700338" w14:textId="14C51518" w:rsidR="00A969C9" w:rsidRDefault="00A30AEF" w:rsidP="006C5D92">
      <w:pPr>
        <w:pStyle w:val="Akapitzlist"/>
        <w:tabs>
          <w:tab w:val="left" w:pos="8647"/>
          <w:tab w:val="left" w:pos="8789"/>
        </w:tabs>
        <w:spacing w:after="0" w:line="240" w:lineRule="auto"/>
        <w:jc w:val="both"/>
        <w:rPr>
          <w:rFonts w:ascii="Times New Roman" w:eastAsia="Times New Roman" w:hAnsi="Times New Roman" w:cs="Times New Roman"/>
          <w:b/>
          <w:lang w:eastAsia="pl-PL"/>
        </w:rPr>
      </w:pPr>
      <w:r w:rsidRPr="00A30AEF">
        <w:rPr>
          <w:rFonts w:ascii="Times New Roman" w:eastAsia="Times New Roman" w:hAnsi="Times New Roman" w:cs="Times New Roman"/>
          <w:lang w:eastAsia="pl-PL"/>
        </w:rPr>
        <w:t xml:space="preserve"> </w:t>
      </w:r>
      <w:r w:rsidR="001849EC">
        <w:rPr>
          <w:rFonts w:ascii="Times New Roman" w:eastAsia="Times New Roman" w:hAnsi="Times New Roman" w:cs="Times New Roman"/>
          <w:lang w:eastAsia="pl-PL"/>
        </w:rPr>
        <w:t xml:space="preserve">Szczegółowy opis przedmiotów zamówienia zawiera </w:t>
      </w:r>
      <w:r w:rsidR="00C9303C" w:rsidRPr="005270E8">
        <w:rPr>
          <w:rFonts w:ascii="Times New Roman" w:eastAsia="Times New Roman" w:hAnsi="Times New Roman" w:cs="Times New Roman"/>
          <w:b/>
          <w:lang w:eastAsia="pl-PL"/>
        </w:rPr>
        <w:t>Załącznik</w:t>
      </w:r>
      <w:r w:rsidR="004C25FC" w:rsidRPr="005270E8">
        <w:rPr>
          <w:rFonts w:ascii="Times New Roman" w:eastAsia="Times New Roman" w:hAnsi="Times New Roman" w:cs="Times New Roman"/>
          <w:b/>
          <w:lang w:eastAsia="pl-PL"/>
        </w:rPr>
        <w:t xml:space="preserve"> nr 2 do SWZ</w:t>
      </w:r>
      <w:r w:rsidR="000D5FD5">
        <w:rPr>
          <w:rFonts w:ascii="Times New Roman" w:eastAsia="Times New Roman" w:hAnsi="Times New Roman" w:cs="Times New Roman"/>
          <w:b/>
          <w:lang w:eastAsia="pl-PL"/>
        </w:rPr>
        <w:t>.</w:t>
      </w:r>
    </w:p>
    <w:p w14:paraId="2CF1706C" w14:textId="77777777" w:rsidR="001849EC" w:rsidRPr="005270E8" w:rsidRDefault="001849EC" w:rsidP="006C5D92">
      <w:pPr>
        <w:pStyle w:val="Akapitzlist"/>
        <w:tabs>
          <w:tab w:val="left" w:pos="8647"/>
          <w:tab w:val="left" w:pos="8789"/>
        </w:tabs>
        <w:spacing w:after="0" w:line="240" w:lineRule="auto"/>
        <w:jc w:val="both"/>
        <w:rPr>
          <w:rFonts w:ascii="Times New Roman" w:eastAsia="Times New Roman" w:hAnsi="Times New Roman" w:cs="Times New Roman"/>
          <w:b/>
          <w:bCs/>
          <w:lang w:eastAsia="pl-PL"/>
        </w:rPr>
      </w:pPr>
    </w:p>
    <w:p w14:paraId="3A3864FE" w14:textId="77777777" w:rsidR="004C25FC" w:rsidRPr="00B00B65" w:rsidRDefault="004C25FC" w:rsidP="004545E2">
      <w:pPr>
        <w:pStyle w:val="Akapitzlist"/>
        <w:numPr>
          <w:ilvl w:val="0"/>
          <w:numId w:val="189"/>
        </w:numPr>
        <w:tabs>
          <w:tab w:val="left" w:pos="-567"/>
        </w:tabs>
        <w:suppressAutoHyphens/>
        <w:autoSpaceDE w:val="0"/>
        <w:spacing w:after="0" w:line="240" w:lineRule="auto"/>
        <w:ind w:left="284" w:firstLine="0"/>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49BBD629" w:rsidR="004C25FC" w:rsidRPr="00B00B65" w:rsidRDefault="004C25FC" w:rsidP="004545E2">
      <w:pPr>
        <w:tabs>
          <w:tab w:val="left" w:pos="-567"/>
        </w:tabs>
        <w:suppressAutoHyphens/>
        <w:autoSpaceDE w:val="0"/>
        <w:spacing w:after="0" w:line="240" w:lineRule="auto"/>
        <w:ind w:left="284"/>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zastrzega, że procedura wyrażenia zgody na realizację umowy przez pracowników </w:t>
      </w:r>
      <w:r w:rsidR="00AC2188" w:rsidRPr="00B00B65">
        <w:rPr>
          <w:rFonts w:ascii="Times New Roman" w:eastAsia="Calibri" w:hAnsi="Times New Roman" w:cs="Times New Roman"/>
          <w:b/>
          <w:lang w:eastAsia="zh-CN"/>
        </w:rPr>
        <w:t>nieposiadających</w:t>
      </w:r>
      <w:r w:rsidRPr="00B00B65">
        <w:rPr>
          <w:rFonts w:ascii="Times New Roman" w:eastAsia="Calibri" w:hAnsi="Times New Roman" w:cs="Times New Roman"/>
          <w:b/>
          <w:lang w:eastAsia="zh-CN"/>
        </w:rPr>
        <w:t xml:space="preserve"> obywatelstwa polskiego może potrwać około miesiąca. </w:t>
      </w:r>
      <w:r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B00B65" w:rsidRDefault="004C25FC" w:rsidP="004545E2">
      <w:pPr>
        <w:tabs>
          <w:tab w:val="left" w:pos="-567"/>
        </w:tabs>
        <w:suppressAutoHyphens/>
        <w:autoSpaceDE w:val="0"/>
        <w:spacing w:after="0" w:line="240" w:lineRule="auto"/>
        <w:ind w:left="284"/>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74609E16" w:rsidR="00B91EA7" w:rsidRDefault="00123A62" w:rsidP="00AC2188">
      <w:pPr>
        <w:pStyle w:val="Akapitzlist"/>
        <w:spacing w:after="120" w:line="240" w:lineRule="auto"/>
        <w:ind w:left="284"/>
        <w:rPr>
          <w:rFonts w:ascii="Times New Roman" w:hAnsi="Times New Roman" w:cs="Times New Roman"/>
        </w:rPr>
      </w:pPr>
      <w:r w:rsidRPr="00B00B65">
        <w:rPr>
          <w:rFonts w:ascii="Times New Roman" w:hAnsi="Times New Roman" w:cs="Times New Roman"/>
        </w:rPr>
        <w:t xml:space="preserve">Zamawiający </w:t>
      </w:r>
      <w:r w:rsidR="009469DB" w:rsidRPr="00B00B65">
        <w:rPr>
          <w:rFonts w:ascii="Times New Roman" w:hAnsi="Times New Roman" w:cs="Times New Roman"/>
          <w:b/>
        </w:rPr>
        <w:t>przewiduje</w:t>
      </w:r>
      <w:r w:rsidR="009469DB" w:rsidRPr="00B00B65">
        <w:rPr>
          <w:rFonts w:ascii="Times New Roman" w:hAnsi="Times New Roman" w:cs="Times New Roman"/>
        </w:rPr>
        <w:t xml:space="preserve"> przedmiotow</w:t>
      </w:r>
      <w:r w:rsidR="00926A69" w:rsidRPr="00B00B65">
        <w:rPr>
          <w:rFonts w:ascii="Times New Roman" w:hAnsi="Times New Roman" w:cs="Times New Roman"/>
        </w:rPr>
        <w:t>y</w:t>
      </w:r>
      <w:r w:rsidRPr="00B00B65">
        <w:rPr>
          <w:rFonts w:ascii="Times New Roman" w:hAnsi="Times New Roman" w:cs="Times New Roman"/>
        </w:rPr>
        <w:t xml:space="preserve"> środ</w:t>
      </w:r>
      <w:r w:rsidR="00926A69" w:rsidRPr="00B00B65">
        <w:rPr>
          <w:rFonts w:ascii="Times New Roman" w:hAnsi="Times New Roman" w:cs="Times New Roman"/>
        </w:rPr>
        <w:t>e</w:t>
      </w:r>
      <w:r w:rsidR="009469DB" w:rsidRPr="00B00B65">
        <w:rPr>
          <w:rFonts w:ascii="Times New Roman" w:hAnsi="Times New Roman" w:cs="Times New Roman"/>
        </w:rPr>
        <w:t>k dowodow</w:t>
      </w:r>
      <w:r w:rsidR="00926A69" w:rsidRPr="00B00B65">
        <w:rPr>
          <w:rFonts w:ascii="Times New Roman" w:hAnsi="Times New Roman" w:cs="Times New Roman"/>
        </w:rPr>
        <w:t>y</w:t>
      </w:r>
      <w:r w:rsidR="009469DB" w:rsidRPr="00B00B65">
        <w:rPr>
          <w:rFonts w:ascii="Times New Roman" w:hAnsi="Times New Roman" w:cs="Times New Roman"/>
        </w:rPr>
        <w:t>.</w:t>
      </w:r>
    </w:p>
    <w:p w14:paraId="10B216AE" w14:textId="4557FA50" w:rsidR="006110B7" w:rsidRDefault="006110B7" w:rsidP="00AC2188">
      <w:pPr>
        <w:pStyle w:val="Akapitzlist"/>
        <w:spacing w:after="120" w:line="240" w:lineRule="auto"/>
        <w:ind w:left="284"/>
        <w:rPr>
          <w:rFonts w:ascii="Times New Roman" w:hAnsi="Times New Roman" w:cs="Times New Roman"/>
          <w:b/>
          <w:u w:val="single"/>
        </w:rPr>
      </w:pPr>
      <w:r w:rsidRPr="00B77985">
        <w:rPr>
          <w:rFonts w:ascii="Times New Roman" w:hAnsi="Times New Roman" w:cs="Times New Roman"/>
          <w:b/>
          <w:u w:val="single"/>
        </w:rPr>
        <w:t>CZĘŚĆ I</w:t>
      </w:r>
    </w:p>
    <w:p w14:paraId="5B2AA335" w14:textId="2473C306" w:rsidR="006110B7" w:rsidRDefault="006110B7" w:rsidP="002C5951">
      <w:pPr>
        <w:pStyle w:val="Akapitzlist"/>
        <w:numPr>
          <w:ilvl w:val="0"/>
          <w:numId w:val="191"/>
        </w:numPr>
        <w:spacing w:after="120" w:line="240" w:lineRule="auto"/>
        <w:rPr>
          <w:rFonts w:ascii="Times New Roman" w:hAnsi="Times New Roman" w:cs="Times New Roman"/>
          <w:b/>
        </w:rPr>
      </w:pPr>
      <w:r>
        <w:rPr>
          <w:rFonts w:ascii="Times New Roman" w:hAnsi="Times New Roman" w:cs="Times New Roman"/>
          <w:b/>
        </w:rPr>
        <w:t xml:space="preserve">Małogabarytowa stacja </w:t>
      </w:r>
      <w:r w:rsidRPr="006110B7">
        <w:rPr>
          <w:rFonts w:ascii="Times New Roman" w:hAnsi="Times New Roman" w:cs="Times New Roman"/>
          <w:b/>
        </w:rPr>
        <w:t>robocza MSD (</w:t>
      </w:r>
      <w:proofErr w:type="spellStart"/>
      <w:r w:rsidRPr="006110B7">
        <w:rPr>
          <w:rFonts w:ascii="Times New Roman" w:hAnsi="Times New Roman" w:cs="Times New Roman"/>
          <w:b/>
        </w:rPr>
        <w:t>acfj</w:t>
      </w:r>
      <w:proofErr w:type="spellEnd"/>
      <w:r w:rsidRPr="006110B7">
        <w:rPr>
          <w:rFonts w:ascii="Times New Roman" w:hAnsi="Times New Roman" w:cs="Times New Roman"/>
          <w:b/>
        </w:rPr>
        <w:t>)</w:t>
      </w:r>
      <w:r>
        <w:rPr>
          <w:rFonts w:ascii="Times New Roman" w:hAnsi="Times New Roman" w:cs="Times New Roman"/>
          <w:b/>
        </w:rPr>
        <w:t>:</w:t>
      </w:r>
    </w:p>
    <w:p w14:paraId="06A3DF6C" w14:textId="5DCEAB15" w:rsidR="000E38F2" w:rsidRPr="000E38F2" w:rsidRDefault="000E38F2" w:rsidP="00AA314D">
      <w:pPr>
        <w:pStyle w:val="Akapitzlist"/>
        <w:numPr>
          <w:ilvl w:val="0"/>
          <w:numId w:val="192"/>
        </w:numPr>
        <w:spacing w:after="0" w:line="240" w:lineRule="auto"/>
        <w:ind w:left="993" w:hanging="284"/>
        <w:rPr>
          <w:rFonts w:ascii="Times New Roman" w:hAnsi="Times New Roman" w:cs="Times New Roman"/>
          <w:bCs/>
        </w:rPr>
      </w:pPr>
      <w:r w:rsidRPr="008C1CB3">
        <w:rPr>
          <w:rFonts w:ascii="Times New Roman" w:hAnsi="Times New Roman" w:cs="Times New Roman"/>
          <w:b/>
        </w:rPr>
        <w:t>Deklaracja zgodności CE</w:t>
      </w:r>
      <w:r w:rsidRPr="000E38F2">
        <w:rPr>
          <w:rFonts w:ascii="Times New Roman" w:hAnsi="Times New Roman" w:cs="Times New Roman"/>
          <w:bCs/>
        </w:rPr>
        <w:t xml:space="preserve"> (załączyć do oferty) </w:t>
      </w:r>
    </w:p>
    <w:p w14:paraId="4F93BEE7" w14:textId="6315696B" w:rsidR="000E38F2" w:rsidRPr="000E38F2" w:rsidRDefault="000E38F2" w:rsidP="00AA314D">
      <w:pPr>
        <w:pStyle w:val="Akapitzlist"/>
        <w:numPr>
          <w:ilvl w:val="0"/>
          <w:numId w:val="192"/>
        </w:numPr>
        <w:spacing w:after="0" w:line="240" w:lineRule="auto"/>
        <w:ind w:left="993" w:hanging="284"/>
        <w:rPr>
          <w:rFonts w:ascii="Times New Roman" w:hAnsi="Times New Roman" w:cs="Times New Roman"/>
          <w:bCs/>
        </w:rPr>
      </w:pPr>
      <w:r w:rsidRPr="000E38F2">
        <w:rPr>
          <w:rFonts w:ascii="Times New Roman" w:hAnsi="Times New Roman" w:cs="Times New Roman"/>
          <w:bCs/>
        </w:rPr>
        <w:t xml:space="preserve">Potwierdzenie spełnienia kryteriów środowiskowych, w tym zgodności z dyrektywą </w:t>
      </w:r>
      <w:proofErr w:type="spellStart"/>
      <w:r w:rsidRPr="008C1CB3">
        <w:rPr>
          <w:rFonts w:ascii="Times New Roman" w:hAnsi="Times New Roman" w:cs="Times New Roman"/>
          <w:b/>
        </w:rPr>
        <w:t>RoHS</w:t>
      </w:r>
      <w:proofErr w:type="spellEnd"/>
      <w:r w:rsidRPr="008C1CB3">
        <w:rPr>
          <w:rFonts w:ascii="Times New Roman" w:hAnsi="Times New Roman" w:cs="Times New Roman"/>
          <w:b/>
        </w:rPr>
        <w:t xml:space="preserve"> </w:t>
      </w:r>
      <w:r w:rsidRPr="000E38F2">
        <w:rPr>
          <w:rFonts w:ascii="Times New Roman" w:hAnsi="Times New Roman" w:cs="Times New Roman"/>
          <w:bCs/>
        </w:rPr>
        <w:t xml:space="preserve">Unii Europejskiej o eliminacji substancji niebezpiecznych w postaci oświadczenia producenta jednostki. </w:t>
      </w:r>
    </w:p>
    <w:p w14:paraId="52E77231" w14:textId="74409CE8" w:rsidR="000E38F2" w:rsidRPr="006F4F3F" w:rsidRDefault="000E38F2" w:rsidP="00AA314D">
      <w:pPr>
        <w:pStyle w:val="Akapitzlist"/>
        <w:numPr>
          <w:ilvl w:val="0"/>
          <w:numId w:val="192"/>
        </w:numPr>
        <w:spacing w:after="120" w:line="240" w:lineRule="auto"/>
        <w:ind w:left="993" w:hanging="284"/>
        <w:rPr>
          <w:rStyle w:val="Hipercze"/>
          <w:rFonts w:ascii="Times New Roman" w:hAnsi="Times New Roman" w:cs="Times New Roman"/>
          <w:b/>
          <w:i w:val="0"/>
          <w:iCs w:val="0"/>
          <w:color w:val="auto"/>
        </w:rPr>
      </w:pPr>
      <w:r w:rsidRPr="000E38F2">
        <w:rPr>
          <w:rFonts w:ascii="Times New Roman" w:hAnsi="Times New Roman" w:cs="Times New Roman"/>
          <w:bCs/>
        </w:rPr>
        <w:t xml:space="preserve">Certyfikat </w:t>
      </w:r>
      <w:r w:rsidRPr="008C1CB3">
        <w:rPr>
          <w:rFonts w:ascii="Times New Roman" w:hAnsi="Times New Roman" w:cs="Times New Roman"/>
          <w:b/>
        </w:rPr>
        <w:t>EPEAT Silver</w:t>
      </w:r>
      <w:r w:rsidRPr="000E38F2">
        <w:rPr>
          <w:rFonts w:ascii="Times New Roman" w:hAnsi="Times New Roman" w:cs="Times New Roman"/>
          <w:bCs/>
        </w:rPr>
        <w:t xml:space="preserve"> dla Polski (załączyć do oferty wydruk ze str</w:t>
      </w:r>
      <w:r w:rsidR="008C1CB3">
        <w:rPr>
          <w:rFonts w:ascii="Times New Roman" w:hAnsi="Times New Roman" w:cs="Times New Roman"/>
          <w:bCs/>
        </w:rPr>
        <w:t>.</w:t>
      </w:r>
      <w:r w:rsidRPr="000E38F2">
        <w:rPr>
          <w:rFonts w:ascii="Times New Roman" w:hAnsi="Times New Roman" w:cs="Times New Roman"/>
          <w:bCs/>
        </w:rPr>
        <w:t xml:space="preserve">: </w:t>
      </w:r>
      <w:hyperlink r:id="rId16" w:tooltip="https://epeat.net/" w:history="1">
        <w:r w:rsidRPr="000E38F2">
          <w:rPr>
            <w:rStyle w:val="Hipercze"/>
            <w:rFonts w:ascii="Times New Roman" w:hAnsi="Times New Roman" w:cs="Times New Roman"/>
          </w:rPr>
          <w:t>https://epeat.net/</w:t>
        </w:r>
      </w:hyperlink>
      <w:r w:rsidR="009B635D">
        <w:rPr>
          <w:rStyle w:val="Hipercze"/>
          <w:rFonts w:ascii="Times New Roman" w:hAnsi="Times New Roman" w:cs="Times New Roman"/>
        </w:rPr>
        <w:t>)</w:t>
      </w:r>
    </w:p>
    <w:p w14:paraId="33EA3A36" w14:textId="50FF1EE5" w:rsidR="006F4F3F" w:rsidRPr="006F4F3F" w:rsidRDefault="006F4F3F" w:rsidP="002C5951">
      <w:pPr>
        <w:pStyle w:val="Akapitzlist"/>
        <w:numPr>
          <w:ilvl w:val="0"/>
          <w:numId w:val="191"/>
        </w:numPr>
        <w:spacing w:after="120" w:line="240" w:lineRule="auto"/>
        <w:rPr>
          <w:rFonts w:ascii="Times New Roman" w:hAnsi="Times New Roman" w:cs="Times New Roman"/>
          <w:b/>
        </w:rPr>
      </w:pPr>
      <w:r w:rsidRPr="006F4F3F">
        <w:rPr>
          <w:rFonts w:ascii="Times New Roman" w:hAnsi="Times New Roman" w:cs="Times New Roman"/>
          <w:b/>
          <w:bCs/>
        </w:rPr>
        <w:t>Monitor M3G</w:t>
      </w:r>
    </w:p>
    <w:p w14:paraId="76001A15" w14:textId="4938A836" w:rsidR="006F4F3F" w:rsidRPr="006F4F3F" w:rsidRDefault="008C1CB3" w:rsidP="00AA314D">
      <w:pPr>
        <w:pStyle w:val="Akapitzlist"/>
        <w:numPr>
          <w:ilvl w:val="0"/>
          <w:numId w:val="193"/>
        </w:numPr>
        <w:spacing w:after="120" w:line="240" w:lineRule="auto"/>
        <w:ind w:left="993" w:hanging="284"/>
        <w:rPr>
          <w:rFonts w:ascii="Times New Roman" w:hAnsi="Times New Roman" w:cs="Times New Roman"/>
          <w:b/>
        </w:rPr>
      </w:pPr>
      <w:r w:rsidRPr="008C1CB3">
        <w:rPr>
          <w:rFonts w:ascii="Times New Roman" w:hAnsi="Times New Roman" w:cs="Times New Roman"/>
          <w:b/>
          <w:bCs/>
        </w:rPr>
        <w:t>D</w:t>
      </w:r>
      <w:r w:rsidR="006F4F3F" w:rsidRPr="008C1CB3">
        <w:rPr>
          <w:rFonts w:ascii="Times New Roman" w:hAnsi="Times New Roman" w:cs="Times New Roman"/>
          <w:b/>
          <w:bCs/>
        </w:rPr>
        <w:t>eklaracja</w:t>
      </w:r>
      <w:r>
        <w:rPr>
          <w:rFonts w:ascii="Times New Roman" w:hAnsi="Times New Roman" w:cs="Times New Roman"/>
          <w:b/>
          <w:bCs/>
        </w:rPr>
        <w:t xml:space="preserve"> zgodności</w:t>
      </w:r>
      <w:r w:rsidR="006F4F3F" w:rsidRPr="008C1CB3">
        <w:rPr>
          <w:rFonts w:ascii="Times New Roman" w:hAnsi="Times New Roman" w:cs="Times New Roman"/>
          <w:b/>
          <w:bCs/>
        </w:rPr>
        <w:t xml:space="preserve"> CE</w:t>
      </w:r>
      <w:r w:rsidR="006F4F3F" w:rsidRPr="006F4F3F">
        <w:rPr>
          <w:rFonts w:ascii="Times New Roman" w:hAnsi="Times New Roman" w:cs="Times New Roman"/>
        </w:rPr>
        <w:t xml:space="preserve"> wystawiana przez producenta monitora</w:t>
      </w:r>
    </w:p>
    <w:p w14:paraId="2A211B06" w14:textId="17995AA3" w:rsidR="006F4F3F" w:rsidRDefault="006F4F3F" w:rsidP="002C5951">
      <w:pPr>
        <w:pStyle w:val="Akapitzlist"/>
        <w:numPr>
          <w:ilvl w:val="0"/>
          <w:numId w:val="191"/>
        </w:numPr>
        <w:spacing w:after="120" w:line="240" w:lineRule="auto"/>
        <w:rPr>
          <w:rFonts w:ascii="Times New Roman" w:hAnsi="Times New Roman" w:cs="Times New Roman"/>
          <w:b/>
        </w:rPr>
      </w:pPr>
      <w:r w:rsidRPr="006F4F3F">
        <w:rPr>
          <w:rFonts w:ascii="Times New Roman" w:hAnsi="Times New Roman" w:cs="Times New Roman"/>
          <w:b/>
        </w:rPr>
        <w:t>Tablica interaktywna</w:t>
      </w:r>
    </w:p>
    <w:p w14:paraId="7136DA7B" w14:textId="4916082A" w:rsidR="006F4F3F" w:rsidRPr="00F416B7" w:rsidRDefault="006F4F3F" w:rsidP="00B06325">
      <w:pPr>
        <w:pStyle w:val="Akapitzlist"/>
        <w:numPr>
          <w:ilvl w:val="0"/>
          <w:numId w:val="194"/>
        </w:numPr>
        <w:spacing w:after="120" w:line="240" w:lineRule="auto"/>
        <w:ind w:left="993" w:hanging="284"/>
        <w:rPr>
          <w:rFonts w:ascii="Times New Roman" w:hAnsi="Times New Roman" w:cs="Times New Roman"/>
          <w:b/>
          <w:lang w:val="en-US"/>
        </w:rPr>
      </w:pPr>
      <w:proofErr w:type="spellStart"/>
      <w:r w:rsidRPr="00F416B7">
        <w:rPr>
          <w:rFonts w:ascii="Times New Roman" w:eastAsia="Arial" w:hAnsi="Times New Roman" w:cs="Times New Roman"/>
          <w:lang w:val="en-US"/>
        </w:rPr>
        <w:t>Certyfikaty</w:t>
      </w:r>
      <w:proofErr w:type="spellEnd"/>
      <w:r w:rsidRPr="00F416B7">
        <w:rPr>
          <w:rFonts w:ascii="Times New Roman" w:eastAsia="Arial" w:hAnsi="Times New Roman" w:cs="Times New Roman"/>
          <w:lang w:val="en-US"/>
        </w:rPr>
        <w:t xml:space="preserve">: </w:t>
      </w:r>
      <w:r w:rsidRPr="008C1CB3">
        <w:rPr>
          <w:rFonts w:ascii="Times New Roman" w:eastAsia="Arial" w:hAnsi="Times New Roman" w:cs="Times New Roman"/>
          <w:b/>
          <w:bCs/>
          <w:lang w:val="en-US"/>
        </w:rPr>
        <w:t>CE,  RoHS</w:t>
      </w:r>
      <w:r w:rsidRPr="00F416B7">
        <w:rPr>
          <w:rFonts w:ascii="Times New Roman" w:eastAsia="Arial" w:hAnsi="Times New Roman" w:cs="Times New Roman"/>
          <w:lang w:val="en-US"/>
        </w:rPr>
        <w:t xml:space="preserve">, </w:t>
      </w:r>
    </w:p>
    <w:p w14:paraId="0A15AFEF" w14:textId="7753BB68" w:rsidR="006F4F3F" w:rsidRDefault="006F4F3F" w:rsidP="002C5951">
      <w:pPr>
        <w:pStyle w:val="Akapitzlist"/>
        <w:numPr>
          <w:ilvl w:val="0"/>
          <w:numId w:val="191"/>
        </w:numPr>
        <w:spacing w:after="120" w:line="240" w:lineRule="auto"/>
        <w:rPr>
          <w:rFonts w:ascii="Times New Roman" w:hAnsi="Times New Roman" w:cs="Times New Roman"/>
          <w:b/>
        </w:rPr>
      </w:pPr>
      <w:r w:rsidRPr="006F4F3F">
        <w:rPr>
          <w:rFonts w:ascii="Times New Roman" w:hAnsi="Times New Roman" w:cs="Times New Roman"/>
          <w:b/>
        </w:rPr>
        <w:t>Serwer SR3R(ag)</w:t>
      </w:r>
    </w:p>
    <w:p w14:paraId="155187A3" w14:textId="7F5104FA" w:rsidR="006F4F3F" w:rsidRPr="008C1CB3" w:rsidRDefault="006F4F3F" w:rsidP="00B06325">
      <w:pPr>
        <w:pStyle w:val="Akapitzlist"/>
        <w:numPr>
          <w:ilvl w:val="0"/>
          <w:numId w:val="194"/>
        </w:numPr>
        <w:pBdr>
          <w:top w:val="none" w:sz="4" w:space="0" w:color="000000"/>
          <w:left w:val="none" w:sz="4" w:space="0" w:color="000000"/>
          <w:bottom w:val="none" w:sz="4" w:space="0" w:color="000000"/>
          <w:right w:val="none" w:sz="4" w:space="0" w:color="000000"/>
        </w:pBdr>
        <w:spacing w:after="0" w:line="276" w:lineRule="auto"/>
        <w:ind w:left="993" w:hanging="284"/>
        <w:jc w:val="both"/>
        <w:rPr>
          <w:rFonts w:ascii="Times New Roman" w:eastAsia="Cambria" w:hAnsi="Times New Roman" w:cs="Times New Roman"/>
          <w:b/>
          <w:bCs/>
        </w:rPr>
      </w:pPr>
      <w:r w:rsidRPr="006F4F3F">
        <w:rPr>
          <w:rFonts w:ascii="Times New Roman" w:eastAsia="Cambria" w:hAnsi="Times New Roman" w:cs="Times New Roman"/>
        </w:rPr>
        <w:t xml:space="preserve">potwierdzenie spełnienia kryteriów środowiskowych, w tym zgodności z dyrektywą </w:t>
      </w:r>
      <w:proofErr w:type="spellStart"/>
      <w:r w:rsidRPr="008C1CB3">
        <w:rPr>
          <w:rFonts w:ascii="Times New Roman" w:eastAsia="Cambria" w:hAnsi="Times New Roman" w:cs="Times New Roman"/>
          <w:b/>
          <w:bCs/>
        </w:rPr>
        <w:t>RoHS</w:t>
      </w:r>
      <w:proofErr w:type="spellEnd"/>
      <w:r w:rsidRPr="006F4F3F">
        <w:rPr>
          <w:rFonts w:ascii="Times New Roman" w:eastAsia="Cambria" w:hAnsi="Times New Roman" w:cs="Times New Roman"/>
        </w:rPr>
        <w:t xml:space="preserve">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 </w:t>
      </w:r>
      <w:r w:rsidRPr="008C1CB3">
        <w:rPr>
          <w:rFonts w:ascii="Times New Roman" w:eastAsia="Cambria" w:hAnsi="Times New Roman" w:cs="Times New Roman"/>
          <w:b/>
          <w:bCs/>
        </w:rPr>
        <w:t>Wykonawca złoży dokument potwierdzający spełnianie wymogu</w:t>
      </w:r>
    </w:p>
    <w:p w14:paraId="0C478639" w14:textId="77777777" w:rsidR="00AA314D" w:rsidRPr="008C1CB3" w:rsidRDefault="00AA314D" w:rsidP="008A78D2">
      <w:pPr>
        <w:pStyle w:val="Akapitzlist"/>
        <w:numPr>
          <w:ilvl w:val="0"/>
          <w:numId w:val="295"/>
        </w:numPr>
        <w:pBdr>
          <w:top w:val="none" w:sz="4" w:space="0" w:color="000000"/>
          <w:left w:val="none" w:sz="4" w:space="0" w:color="000000"/>
          <w:bottom w:val="none" w:sz="4" w:space="0" w:color="000000"/>
          <w:right w:val="none" w:sz="4" w:space="0" w:color="000000"/>
        </w:pBdr>
        <w:spacing w:after="0" w:line="276" w:lineRule="auto"/>
        <w:ind w:left="993" w:hanging="284"/>
        <w:jc w:val="both"/>
        <w:rPr>
          <w:rFonts w:ascii="Times New Roman" w:hAnsi="Times New Roman" w:cs="Times New Roman"/>
          <w:b/>
          <w:bCs/>
        </w:rPr>
      </w:pPr>
      <w:r w:rsidRPr="00AA314D">
        <w:rPr>
          <w:rFonts w:ascii="Times New Roman" w:eastAsia="Cambria" w:hAnsi="Times New Roman" w:cs="Times New Roman"/>
        </w:rPr>
        <w:t>Możliwość sprawdzenia telefonicznego bezpośrednio u producenta oraz na stronie</w:t>
      </w:r>
      <w:r>
        <w:rPr>
          <w:rFonts w:ascii="Times New Roman" w:eastAsia="Cambria" w:hAnsi="Times New Roman" w:cs="Times New Roman"/>
        </w:rPr>
        <w:t xml:space="preserve"> </w:t>
      </w:r>
      <w:r w:rsidRPr="00AA314D">
        <w:rPr>
          <w:rFonts w:ascii="Times New Roman" w:eastAsia="Cambria" w:hAnsi="Times New Roman" w:cs="Times New Roman"/>
        </w:rPr>
        <w:t xml:space="preserve">internetowej producenta oferowanego serwera, po podaniu numeru seryjnego - konfiguracji sprzętowej serwera oraz warunków gwarancji. Dostęp do najnowszych sterowników </w:t>
      </w:r>
      <w:r w:rsidRPr="00AA314D">
        <w:rPr>
          <w:rFonts w:ascii="Times New Roman" w:eastAsia="Cambria" w:hAnsi="Times New Roman" w:cs="Times New Roman"/>
        </w:rPr>
        <w:br/>
        <w:t xml:space="preserve">i uaktualnień na stronie producenta serwera, realizowany poprzez podanie na stronie internetowej producenta numeru seryjnego lub modelu serwera – </w:t>
      </w:r>
      <w:r w:rsidRPr="008C1CB3">
        <w:rPr>
          <w:rFonts w:ascii="Times New Roman" w:eastAsia="Cambria" w:hAnsi="Times New Roman" w:cs="Times New Roman"/>
          <w:b/>
          <w:bCs/>
        </w:rPr>
        <w:t>do oferty należy dołączyć link strony.</w:t>
      </w:r>
    </w:p>
    <w:p w14:paraId="34B6807A" w14:textId="7F7068D4" w:rsidR="006F4F3F" w:rsidRPr="00AA314D" w:rsidRDefault="006F4F3F" w:rsidP="00AA314D">
      <w:pPr>
        <w:pStyle w:val="Akapitzlist"/>
        <w:numPr>
          <w:ilvl w:val="0"/>
          <w:numId w:val="191"/>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rPr>
      </w:pPr>
      <w:r w:rsidRPr="00AA314D">
        <w:rPr>
          <w:rFonts w:ascii="Times New Roman" w:hAnsi="Times New Roman" w:cs="Times New Roman"/>
          <w:b/>
        </w:rPr>
        <w:lastRenderedPageBreak/>
        <w:t>System backupu</w:t>
      </w:r>
    </w:p>
    <w:p w14:paraId="00406D3A" w14:textId="6188BC88" w:rsidR="006F4F3F" w:rsidRPr="00F416B7" w:rsidRDefault="006F4F3F" w:rsidP="00B06325">
      <w:pPr>
        <w:pStyle w:val="Akapitzlist"/>
        <w:numPr>
          <w:ilvl w:val="0"/>
          <w:numId w:val="196"/>
        </w:numPr>
        <w:spacing w:after="120" w:line="240" w:lineRule="auto"/>
        <w:ind w:left="993" w:hanging="284"/>
        <w:rPr>
          <w:rFonts w:ascii="Times New Roman" w:hAnsi="Times New Roman" w:cs="Times New Roman"/>
        </w:rPr>
      </w:pPr>
      <w:r w:rsidRPr="00B77985">
        <w:rPr>
          <w:rFonts w:ascii="Times New Roman" w:eastAsia="Cambria" w:hAnsi="Times New Roman" w:cs="Times New Roman"/>
        </w:rPr>
        <w:t xml:space="preserve">Zgodność z dyrektywą </w:t>
      </w:r>
      <w:proofErr w:type="spellStart"/>
      <w:r w:rsidRPr="008C1CB3">
        <w:rPr>
          <w:rFonts w:ascii="Times New Roman" w:eastAsia="Cambria" w:hAnsi="Times New Roman" w:cs="Times New Roman"/>
          <w:b/>
          <w:bCs/>
        </w:rPr>
        <w:t>RoHS</w:t>
      </w:r>
      <w:proofErr w:type="spellEnd"/>
    </w:p>
    <w:p w14:paraId="55B5A8BD" w14:textId="21BD5CAD" w:rsidR="00F416B7" w:rsidRPr="00B06325" w:rsidRDefault="00F416B7" w:rsidP="00AA314D">
      <w:pPr>
        <w:pStyle w:val="Akapitzlist"/>
        <w:numPr>
          <w:ilvl w:val="0"/>
          <w:numId w:val="191"/>
        </w:numPr>
        <w:spacing w:after="120" w:line="240" w:lineRule="auto"/>
        <w:rPr>
          <w:rFonts w:ascii="Times New Roman" w:hAnsi="Times New Roman" w:cs="Times New Roman"/>
          <w:b/>
          <w:bCs/>
        </w:rPr>
      </w:pPr>
      <w:r w:rsidRPr="00B06325">
        <w:rPr>
          <w:rFonts w:ascii="Times New Roman" w:hAnsi="Times New Roman" w:cs="Times New Roman"/>
          <w:b/>
          <w:bCs/>
        </w:rPr>
        <w:t>Oświadczenie o przedmiocie zamówienia (Załącznik nr</w:t>
      </w:r>
      <w:r w:rsidR="001C5686">
        <w:rPr>
          <w:rFonts w:ascii="Times New Roman" w:hAnsi="Times New Roman" w:cs="Times New Roman"/>
          <w:b/>
          <w:bCs/>
        </w:rPr>
        <w:t xml:space="preserve"> 12</w:t>
      </w:r>
      <w:r w:rsidRPr="00B06325">
        <w:rPr>
          <w:rFonts w:ascii="Times New Roman" w:hAnsi="Times New Roman" w:cs="Times New Roman"/>
          <w:b/>
          <w:bCs/>
        </w:rPr>
        <w:t>)</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547A3495" w:rsidR="00734B0A" w:rsidRDefault="00D309B1" w:rsidP="00734B0A">
      <w:pPr>
        <w:suppressAutoHyphens/>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Terminy realizacji zamówienia:</w:t>
      </w:r>
    </w:p>
    <w:p w14:paraId="6F401C15" w14:textId="77777777" w:rsidR="00D309B1" w:rsidRPr="00D309B1" w:rsidRDefault="00D309B1" w:rsidP="00D309B1">
      <w:pPr>
        <w:suppressAutoHyphens/>
        <w:spacing w:after="0" w:line="240" w:lineRule="auto"/>
        <w:rPr>
          <w:rFonts w:ascii="Times New Roman" w:eastAsia="Calibri" w:hAnsi="Times New Roman" w:cs="Times New Roman"/>
          <w:sz w:val="12"/>
          <w:szCs w:val="12"/>
          <w:lang w:eastAsia="zh-CN"/>
        </w:rPr>
      </w:pPr>
    </w:p>
    <w:p w14:paraId="60939B66" w14:textId="4BF178A9" w:rsidR="00AC2188" w:rsidRPr="004545E2" w:rsidRDefault="00AC2188" w:rsidP="00AC2188">
      <w:pPr>
        <w:spacing w:after="0" w:line="240" w:lineRule="auto"/>
        <w:ind w:left="646"/>
        <w:rPr>
          <w:rFonts w:ascii="Times New Roman" w:eastAsia="Times New Roman" w:hAnsi="Times New Roman" w:cs="Times New Roman"/>
          <w:bCs/>
          <w:color w:val="000000"/>
          <w:sz w:val="24"/>
          <w:szCs w:val="24"/>
          <w:lang w:eastAsia="pl-PL"/>
        </w:rPr>
      </w:pPr>
      <w:r w:rsidRPr="00AC2188">
        <w:rPr>
          <w:rFonts w:ascii="Times New Roman" w:eastAsia="Times New Roman" w:hAnsi="Times New Roman" w:cs="Times New Roman"/>
          <w:b/>
          <w:color w:val="000000"/>
          <w:sz w:val="24"/>
          <w:szCs w:val="24"/>
          <w:lang w:eastAsia="pl-PL"/>
        </w:rPr>
        <w:t>część I</w:t>
      </w:r>
      <w:r>
        <w:rPr>
          <w:rFonts w:ascii="Times New Roman" w:eastAsia="Times New Roman" w:hAnsi="Times New Roman" w:cs="Times New Roman"/>
          <w:b/>
          <w:color w:val="000000"/>
          <w:sz w:val="24"/>
          <w:szCs w:val="24"/>
          <w:lang w:eastAsia="pl-PL"/>
        </w:rPr>
        <w:t>, II i III</w:t>
      </w:r>
      <w:r w:rsidRPr="00AC2188">
        <w:rPr>
          <w:rFonts w:ascii="Times New Roman" w:eastAsia="Times New Roman" w:hAnsi="Times New Roman" w:cs="Times New Roman"/>
          <w:b/>
          <w:color w:val="000000"/>
          <w:sz w:val="24"/>
          <w:szCs w:val="24"/>
          <w:lang w:eastAsia="pl-PL"/>
        </w:rPr>
        <w:t>:</w:t>
      </w:r>
      <w:r w:rsidR="00D309B1">
        <w:rPr>
          <w:rFonts w:ascii="Times New Roman" w:eastAsia="Times New Roman" w:hAnsi="Times New Roman" w:cs="Times New Roman"/>
          <w:b/>
          <w:color w:val="000000"/>
          <w:sz w:val="24"/>
          <w:szCs w:val="24"/>
          <w:lang w:eastAsia="pl-PL"/>
        </w:rPr>
        <w:t xml:space="preserve"> </w:t>
      </w:r>
      <w:r w:rsidR="00D309B1" w:rsidRPr="004545E2">
        <w:rPr>
          <w:rFonts w:ascii="Times New Roman" w:eastAsia="Times New Roman" w:hAnsi="Times New Roman" w:cs="Times New Roman"/>
          <w:bCs/>
          <w:color w:val="000000"/>
          <w:sz w:val="24"/>
          <w:szCs w:val="24"/>
          <w:lang w:eastAsia="pl-PL"/>
        </w:rPr>
        <w:t>o</w:t>
      </w:r>
      <w:r w:rsidRPr="004545E2">
        <w:rPr>
          <w:rFonts w:ascii="Times New Roman" w:eastAsia="Times New Roman" w:hAnsi="Times New Roman" w:cs="Times New Roman"/>
          <w:bCs/>
          <w:color w:val="000000"/>
          <w:sz w:val="24"/>
          <w:szCs w:val="24"/>
          <w:lang w:eastAsia="pl-PL"/>
        </w:rPr>
        <w:t xml:space="preserve">d dnia zawarcia umowy do dnia </w:t>
      </w:r>
      <w:r w:rsidR="004E40A9" w:rsidRPr="004545E2">
        <w:rPr>
          <w:rFonts w:ascii="Times New Roman" w:eastAsia="Times New Roman" w:hAnsi="Times New Roman" w:cs="Times New Roman"/>
          <w:bCs/>
          <w:color w:val="000000"/>
          <w:sz w:val="24"/>
          <w:szCs w:val="24"/>
          <w:lang w:eastAsia="pl-PL"/>
        </w:rPr>
        <w:t>15</w:t>
      </w:r>
      <w:r w:rsidRPr="004545E2">
        <w:rPr>
          <w:rFonts w:ascii="Times New Roman" w:eastAsia="Times New Roman" w:hAnsi="Times New Roman" w:cs="Times New Roman"/>
          <w:bCs/>
          <w:color w:val="000000"/>
          <w:sz w:val="24"/>
          <w:szCs w:val="24"/>
          <w:lang w:eastAsia="pl-PL"/>
        </w:rPr>
        <w:t>.1</w:t>
      </w:r>
      <w:r w:rsidR="004E40A9" w:rsidRPr="004545E2">
        <w:rPr>
          <w:rFonts w:ascii="Times New Roman" w:eastAsia="Times New Roman" w:hAnsi="Times New Roman" w:cs="Times New Roman"/>
          <w:bCs/>
          <w:color w:val="000000"/>
          <w:sz w:val="24"/>
          <w:szCs w:val="24"/>
          <w:lang w:eastAsia="pl-PL"/>
        </w:rPr>
        <w:t>1</w:t>
      </w:r>
      <w:r w:rsidRPr="004545E2">
        <w:rPr>
          <w:rFonts w:ascii="Times New Roman" w:eastAsia="Times New Roman" w:hAnsi="Times New Roman" w:cs="Times New Roman"/>
          <w:bCs/>
          <w:color w:val="000000"/>
          <w:sz w:val="24"/>
          <w:szCs w:val="24"/>
          <w:lang w:eastAsia="pl-PL"/>
        </w:rPr>
        <w:t>.2023</w:t>
      </w:r>
    </w:p>
    <w:p w14:paraId="0071047B" w14:textId="77777777" w:rsidR="00FE794C" w:rsidRPr="00B00B6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724D206D" w:rsidR="002F76AD" w:rsidRPr="00B00B65" w:rsidRDefault="002842F3"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Pr>
          <w:rFonts w:ascii="Times New Roman" w:hAnsi="Times New Roman" w:cs="Times New Roman"/>
          <w:color w:val="000000"/>
          <w:lang w:eastAsia="pl-PL"/>
        </w:rPr>
        <w:t>J</w:t>
      </w:r>
      <w:r w:rsidR="002F76AD" w:rsidRPr="00B00B65">
        <w:rPr>
          <w:rFonts w:ascii="Times New Roman" w:hAnsi="Times New Roman" w:cs="Times New Roman"/>
          <w:color w:val="000000"/>
          <w:lang w:eastAsia="pl-PL"/>
        </w:rPr>
        <w:t>eż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li urzę</w:t>
      </w:r>
      <w:r w:rsidR="002F76AD" w:rsidRPr="00B00B65">
        <w:rPr>
          <w:rFonts w:ascii="Times New Roman" w:eastAsia="ArialMT;MS Gothic" w:hAnsi="Times New Roman" w:cs="Times New Roman"/>
          <w:color w:val="000000"/>
          <w:lang w:eastAsia="pl-PL"/>
        </w:rPr>
        <w:t>d</w:t>
      </w:r>
      <w:r w:rsidR="002F76AD" w:rsidRPr="00B00B65">
        <w:rPr>
          <w:rFonts w:ascii="Times New Roman" w:hAnsi="Times New Roman" w:cs="Times New Roman"/>
          <w:color w:val="000000"/>
          <w:lang w:eastAsia="pl-PL"/>
        </w:rPr>
        <w:t>ując</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go członka jego organu zarzą</w:t>
      </w:r>
      <w:r w:rsidR="002F76AD" w:rsidRPr="00B00B65">
        <w:rPr>
          <w:rFonts w:ascii="Times New Roman" w:eastAsia="ArialMT;MS Gothic" w:hAnsi="Times New Roman" w:cs="Times New Roman"/>
          <w:color w:val="000000"/>
          <w:lang w:eastAsia="pl-PL"/>
        </w:rPr>
        <w:t>d</w:t>
      </w:r>
      <w:r w:rsidR="002F76AD" w:rsidRPr="00B00B65">
        <w:rPr>
          <w:rFonts w:ascii="Times New Roman" w:hAnsi="Times New Roman" w:cs="Times New Roman"/>
          <w:color w:val="000000"/>
          <w:lang w:eastAsia="pl-PL"/>
        </w:rPr>
        <w:t>zając</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go lub nadzorczego, wspó</w:t>
      </w:r>
      <w:r w:rsidR="002F76AD" w:rsidRPr="00B00B65">
        <w:rPr>
          <w:rFonts w:ascii="Times New Roman" w:eastAsia="ArialMT;MS Gothic" w:hAnsi="Times New Roman" w:cs="Times New Roman"/>
          <w:color w:val="000000"/>
          <w:lang w:eastAsia="pl-PL"/>
        </w:rPr>
        <w:t>l</w:t>
      </w:r>
      <w:r w:rsidR="002F76AD" w:rsidRPr="00B00B65">
        <w:rPr>
          <w:rFonts w:ascii="Times New Roman" w:hAnsi="Times New Roman" w:cs="Times New Roman"/>
          <w:color w:val="000000"/>
          <w:lang w:eastAsia="pl-PL"/>
        </w:rPr>
        <w:t>nika spó</w:t>
      </w:r>
      <w:r w:rsidR="002F76AD"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002F76AD" w:rsidRPr="00B00B65">
        <w:rPr>
          <w:rFonts w:ascii="Times New Roman" w:hAnsi="Times New Roman" w:cs="Times New Roman"/>
          <w:color w:val="000000"/>
          <w:lang w:eastAsia="pl-PL"/>
        </w:rPr>
        <w:t>w spó</w:t>
      </w:r>
      <w:r w:rsidR="002F76AD" w:rsidRPr="00B00B65">
        <w:rPr>
          <w:rFonts w:ascii="Times New Roman" w:eastAsia="ArialMT;MS Gothic" w:hAnsi="Times New Roman" w:cs="Times New Roman"/>
          <w:color w:val="000000"/>
          <w:lang w:eastAsia="pl-PL"/>
        </w:rPr>
        <w:t>ł</w:t>
      </w:r>
      <w:r w:rsidR="002F76AD" w:rsidRPr="00B00B65">
        <w:rPr>
          <w:rFonts w:ascii="Times New Roman" w:hAnsi="Times New Roman" w:cs="Times New Roman"/>
          <w:color w:val="000000"/>
          <w:lang w:eastAsia="pl-PL"/>
        </w:rPr>
        <w:t>ce jawnej lub partnerskiej albo komplementariusza w spó</w:t>
      </w:r>
      <w:r w:rsidR="002F76AD" w:rsidRPr="00B00B65">
        <w:rPr>
          <w:rFonts w:ascii="Times New Roman" w:eastAsia="ArialMT;MS Gothic" w:hAnsi="Times New Roman" w:cs="Times New Roman"/>
          <w:color w:val="000000"/>
          <w:lang w:eastAsia="pl-PL"/>
        </w:rPr>
        <w:t>ł</w:t>
      </w:r>
      <w:r w:rsidR="002F76AD"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002F76AD" w:rsidRPr="00B00B65">
        <w:rPr>
          <w:rFonts w:ascii="Times New Roman" w:hAnsi="Times New Roman" w:cs="Times New Roman"/>
          <w:color w:val="000000"/>
          <w:lang w:eastAsia="pl-PL"/>
        </w:rPr>
        <w:t>-akcyjnej lub prokurenta prawomocnie skazano za przestę</w:t>
      </w:r>
      <w:r w:rsidR="002F76AD" w:rsidRPr="00B00B65">
        <w:rPr>
          <w:rFonts w:ascii="Times New Roman" w:eastAsia="ArialMT;MS Gothic" w:hAnsi="Times New Roman" w:cs="Times New Roman"/>
          <w:color w:val="000000"/>
          <w:lang w:eastAsia="pl-PL"/>
        </w:rPr>
        <w:t>p</w:t>
      </w:r>
      <w:r w:rsidR="002F76AD" w:rsidRPr="00B00B65">
        <w:rPr>
          <w:rFonts w:ascii="Times New Roman" w:hAnsi="Times New Roman" w:cs="Times New Roman"/>
          <w:color w:val="000000"/>
          <w:lang w:eastAsia="pl-PL"/>
        </w:rPr>
        <w:t>stwo, o któ</w:t>
      </w:r>
      <w:r w:rsidR="002F76AD" w:rsidRPr="00B00B65">
        <w:rPr>
          <w:rFonts w:ascii="Times New Roman" w:eastAsia="ArialMT;MS Gothic" w:hAnsi="Times New Roman" w:cs="Times New Roman"/>
          <w:color w:val="000000"/>
          <w:lang w:eastAsia="pl-PL"/>
        </w:rPr>
        <w:t>r</w:t>
      </w:r>
      <w:r w:rsidR="002F76AD" w:rsidRPr="00B00B65">
        <w:rPr>
          <w:rFonts w:ascii="Times New Roman" w:hAnsi="Times New Roman" w:cs="Times New Roman"/>
          <w:color w:val="000000"/>
          <w:lang w:eastAsia="pl-PL"/>
        </w:rPr>
        <w:t>ym mowa w pkt 1.1;</w:t>
      </w:r>
    </w:p>
    <w:p w14:paraId="020C9BBA" w14:textId="6C0E24FD" w:rsidR="002F76AD" w:rsidRPr="00B00B65" w:rsidRDefault="002842F3"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w:t>
      </w:r>
      <w:r w:rsidR="002F76AD" w:rsidRPr="00B00B65">
        <w:rPr>
          <w:rFonts w:ascii="Times New Roman" w:hAnsi="Times New Roman" w:cs="Times New Roman"/>
          <w:color w:val="000000"/>
          <w:lang w:eastAsia="pl-PL"/>
        </w:rPr>
        <w:t xml:space="preserve"> któ</w:t>
      </w:r>
      <w:r w:rsidR="002F76AD" w:rsidRPr="00B00B65">
        <w:rPr>
          <w:rFonts w:ascii="Times New Roman" w:eastAsia="ArialMT;MS Gothic" w:hAnsi="Times New Roman" w:cs="Times New Roman"/>
          <w:color w:val="000000"/>
          <w:lang w:eastAsia="pl-PL"/>
        </w:rPr>
        <w:t>r</w:t>
      </w:r>
      <w:r w:rsidR="002F76AD" w:rsidRPr="00B00B65">
        <w:rPr>
          <w:rFonts w:ascii="Times New Roman" w:hAnsi="Times New Roman" w:cs="Times New Roman"/>
          <w:color w:val="000000"/>
          <w:lang w:eastAsia="pl-PL"/>
        </w:rPr>
        <w:t>ego wydano prawomocny wyrok sa</w:t>
      </w:r>
      <w:r w:rsidR="002F76AD" w:rsidRPr="00B00B65">
        <w:rPr>
          <w:rFonts w:ascii="Times New Roman" w:eastAsia="ArialMT;MS Gothic" w:hAnsi="Times New Roman" w:cs="Times New Roman"/>
          <w:color w:val="000000"/>
          <w:lang w:eastAsia="pl-PL"/>
        </w:rPr>
        <w:t>d</w:t>
      </w:r>
      <w:r w:rsidR="002F76AD" w:rsidRPr="00B00B65">
        <w:rPr>
          <w:rFonts w:ascii="Times New Roman" w:hAnsi="Times New Roman" w:cs="Times New Roman"/>
          <w:color w:val="000000"/>
          <w:lang w:eastAsia="pl-PL"/>
        </w:rPr>
        <w:t>u lub ostateczna</w:t>
      </w:r>
      <w:r w:rsidR="002F76AD" w:rsidRPr="00B00B65">
        <w:rPr>
          <w:rFonts w:ascii="Times New Roman" w:eastAsia="ArialMT;MS Gothic" w:hAnsi="Times New Roman" w:cs="Times New Roman"/>
          <w:color w:val="000000"/>
          <w:lang w:eastAsia="pl-PL"/>
        </w:rPr>
        <w:t xml:space="preserve">̨ </w:t>
      </w:r>
      <w:r w:rsidR="002F76AD" w:rsidRPr="00B00B65">
        <w:rPr>
          <w:rFonts w:ascii="Times New Roman" w:hAnsi="Times New Roman" w:cs="Times New Roman"/>
          <w:color w:val="000000"/>
          <w:lang w:eastAsia="pl-PL"/>
        </w:rPr>
        <w:t>decyzje</w:t>
      </w:r>
      <w:r w:rsidR="002F76AD" w:rsidRPr="00B00B65">
        <w:rPr>
          <w:rFonts w:ascii="Times New Roman" w:eastAsia="ArialMT;MS Gothic" w:hAnsi="Times New Roman" w:cs="Times New Roman"/>
          <w:color w:val="000000"/>
          <w:lang w:eastAsia="pl-PL"/>
        </w:rPr>
        <w:t xml:space="preserve">̨ </w:t>
      </w:r>
      <w:r w:rsidR="00D309B1">
        <w:rPr>
          <w:rFonts w:ascii="Times New Roman" w:hAnsi="Times New Roman" w:cs="Times New Roman"/>
          <w:color w:val="000000"/>
          <w:lang w:eastAsia="pl-PL"/>
        </w:rPr>
        <w:t>administracyjn</w:t>
      </w:r>
      <w:r>
        <w:rPr>
          <w:rFonts w:ascii="Times New Roman" w:hAnsi="Times New Roman" w:cs="Times New Roman"/>
          <w:color w:val="000000"/>
          <w:lang w:eastAsia="pl-PL"/>
        </w:rPr>
        <w:t>ą</w:t>
      </w:r>
      <w:r w:rsidR="00D309B1" w:rsidRPr="00B00B65">
        <w:rPr>
          <w:rFonts w:ascii="Times New Roman" w:eastAsia="ArialMT;MS Gothic" w:hAnsi="Times New Roman" w:cs="Times New Roman"/>
          <w:color w:val="000000"/>
          <w:lang w:eastAsia="pl-PL"/>
        </w:rPr>
        <w:t xml:space="preserve"> o</w:t>
      </w:r>
      <w:r w:rsidR="002F76AD" w:rsidRPr="00B00B65">
        <w:rPr>
          <w:rFonts w:ascii="Times New Roman" w:hAnsi="Times New Roman" w:cs="Times New Roman"/>
          <w:color w:val="000000"/>
          <w:lang w:eastAsia="pl-PL"/>
        </w:rPr>
        <w:t xml:space="preserve"> zaleganiu z uiszczeniem podatkó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 opłat lub składek na ubezpieczenie społeczne lub zdrowotne, chyba z</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Wykonawca odpowiednio przed upływem terminu do składania wnioskó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 xml:space="preserve"> o dopuszczenie do udziału w poste</w:t>
      </w:r>
      <w:r w:rsidR="002F76AD" w:rsidRPr="00B00B65">
        <w:rPr>
          <w:rFonts w:ascii="Times New Roman" w:eastAsia="ArialMT;MS Gothic" w:hAnsi="Times New Roman" w:cs="Times New Roman"/>
          <w:color w:val="000000"/>
          <w:lang w:eastAsia="pl-PL"/>
        </w:rPr>
        <w:t>p</w:t>
      </w:r>
      <w:r w:rsidR="002F76AD" w:rsidRPr="00B00B65">
        <w:rPr>
          <w:rFonts w:ascii="Times New Roman" w:hAnsi="Times New Roman" w:cs="Times New Roman"/>
          <w:color w:val="000000"/>
          <w:lang w:eastAsia="pl-PL"/>
        </w:rPr>
        <w:t>owaniu albo przed upływem terminu składania ofert dokonał płatnoś</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i należ</w:t>
      </w:r>
      <w:r w:rsidR="002F76AD" w:rsidRPr="00B00B65">
        <w:rPr>
          <w:rFonts w:ascii="Times New Roman" w:eastAsia="ArialMT;MS Gothic" w:hAnsi="Times New Roman" w:cs="Times New Roman"/>
          <w:color w:val="000000"/>
          <w:lang w:eastAsia="pl-PL"/>
        </w:rPr>
        <w:t>n</w:t>
      </w:r>
      <w:r w:rsidR="002F76AD" w:rsidRPr="00B00B65">
        <w:rPr>
          <w:rFonts w:ascii="Times New Roman" w:hAnsi="Times New Roman" w:cs="Times New Roman"/>
          <w:color w:val="000000"/>
          <w:lang w:eastAsia="pl-PL"/>
        </w:rPr>
        <w:t>ych podatkó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 opłat lub składek na ubezpieczenie społeczne lub zdrowotne wraz z odsetkami lub grzywnami lub zawarł wią</w:t>
      </w:r>
      <w:r w:rsidR="002F76AD" w:rsidRPr="00B00B65">
        <w:rPr>
          <w:rFonts w:ascii="Times New Roman" w:eastAsia="ArialMT;MS Gothic" w:hAnsi="Times New Roman" w:cs="Times New Roman"/>
          <w:color w:val="000000"/>
          <w:lang w:eastAsia="pl-PL"/>
        </w:rPr>
        <w:t>ż</w:t>
      </w:r>
      <w:r w:rsidR="002F76AD" w:rsidRPr="00B00B65">
        <w:rPr>
          <w:rFonts w:ascii="Times New Roman" w:hAnsi="Times New Roman" w:cs="Times New Roman"/>
          <w:color w:val="000000"/>
          <w:lang w:eastAsia="pl-PL"/>
        </w:rPr>
        <w:t>ą</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 porozumienie w sprawie spłaty tych należ</w:t>
      </w:r>
      <w:r w:rsidR="002F76AD" w:rsidRPr="00B00B65">
        <w:rPr>
          <w:rFonts w:ascii="Times New Roman" w:eastAsia="ArialMT;MS Gothic" w:hAnsi="Times New Roman" w:cs="Times New Roman"/>
          <w:color w:val="000000"/>
          <w:lang w:eastAsia="pl-PL"/>
        </w:rPr>
        <w:t>n</w:t>
      </w:r>
      <w:r w:rsidR="002F76AD" w:rsidRPr="00B00B65">
        <w:rPr>
          <w:rFonts w:ascii="Times New Roman" w:hAnsi="Times New Roman" w:cs="Times New Roman"/>
          <w:color w:val="000000"/>
          <w:lang w:eastAsia="pl-PL"/>
        </w:rPr>
        <w:t>ośc</w:t>
      </w:r>
      <w:r w:rsidR="002F76AD" w:rsidRPr="00B00B65">
        <w:rPr>
          <w:rFonts w:ascii="Times New Roman" w:eastAsia="ArialMT;MS Gothic" w:hAnsi="Times New Roman" w:cs="Times New Roman"/>
          <w:color w:val="000000"/>
          <w:lang w:eastAsia="pl-PL"/>
        </w:rPr>
        <w:t>i</w:t>
      </w:r>
      <w:r w:rsidR="002F76AD" w:rsidRPr="00B00B65">
        <w:rPr>
          <w:rFonts w:ascii="Times New Roman" w:hAnsi="Times New Roman" w:cs="Times New Roman"/>
          <w:color w:val="000000"/>
          <w:lang w:eastAsia="pl-PL"/>
        </w:rPr>
        <w:t>;</w:t>
      </w:r>
    </w:p>
    <w:p w14:paraId="38BEEE43" w14:textId="4E380EB9" w:rsidR="002F76AD" w:rsidRPr="00B00B65" w:rsidRDefault="002842F3"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w:t>
      </w:r>
      <w:r w:rsidR="002F76AD" w:rsidRPr="00B00B65">
        <w:rPr>
          <w:rFonts w:ascii="Times New Roman" w:hAnsi="Times New Roman" w:cs="Times New Roman"/>
          <w:color w:val="000000"/>
          <w:lang w:eastAsia="pl-PL"/>
        </w:rPr>
        <w:t xml:space="preserve"> któ</w:t>
      </w:r>
      <w:r w:rsidR="002F76AD" w:rsidRPr="00B00B65">
        <w:rPr>
          <w:rFonts w:ascii="Times New Roman" w:eastAsia="ArialMT;MS Gothic" w:hAnsi="Times New Roman" w:cs="Times New Roman"/>
          <w:color w:val="000000"/>
          <w:lang w:eastAsia="pl-PL"/>
        </w:rPr>
        <w:t>r</w:t>
      </w:r>
      <w:r w:rsidR="002F76AD" w:rsidRPr="00B00B65">
        <w:rPr>
          <w:rFonts w:ascii="Times New Roman" w:hAnsi="Times New Roman" w:cs="Times New Roman"/>
          <w:color w:val="000000"/>
          <w:lang w:eastAsia="pl-PL"/>
        </w:rPr>
        <w:t>ego prawomocnie orzeczono zakaz ubiegania się</w:t>
      </w:r>
      <w:r w:rsidR="002F76AD" w:rsidRPr="00B00B65">
        <w:rPr>
          <w:rFonts w:ascii="Times New Roman" w:eastAsia="ArialMT;MS Gothic" w:hAnsi="Times New Roman" w:cs="Times New Roman"/>
          <w:color w:val="000000"/>
          <w:lang w:eastAsia="pl-PL"/>
        </w:rPr>
        <w:t xml:space="preserve">̨ </w:t>
      </w:r>
      <w:r w:rsidR="002F76AD" w:rsidRPr="00B00B65">
        <w:rPr>
          <w:rFonts w:ascii="Times New Roman" w:hAnsi="Times New Roman" w:cs="Times New Roman"/>
          <w:color w:val="000000"/>
          <w:lang w:eastAsia="pl-PL"/>
        </w:rPr>
        <w:t>o zamó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ienia publiczne;</w:t>
      </w:r>
    </w:p>
    <w:p w14:paraId="0FC742F5" w14:textId="5610D70D" w:rsidR="002F76AD" w:rsidRPr="00B00B65" w:rsidRDefault="002842F3"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Jeżeli</w:t>
      </w:r>
      <w:r w:rsidR="002F76AD" w:rsidRPr="00B00B65">
        <w:rPr>
          <w:rFonts w:ascii="Times New Roman" w:hAnsi="Times New Roman" w:cs="Times New Roman"/>
          <w:color w:val="000000"/>
          <w:lang w:eastAsia="pl-PL"/>
        </w:rPr>
        <w:t xml:space="preserve"> Zamawiający moż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stwierdzić</w:t>
      </w:r>
      <w:r w:rsidR="002F76AD" w:rsidRPr="00B00B65">
        <w:rPr>
          <w:rFonts w:ascii="Times New Roman" w:eastAsia="ArialMT;MS Gothic" w:hAnsi="Times New Roman" w:cs="Times New Roman"/>
          <w:color w:val="000000"/>
          <w:lang w:eastAsia="pl-PL"/>
        </w:rPr>
        <w:t>́</w:t>
      </w:r>
      <w:r w:rsidR="002F76AD" w:rsidRPr="00B00B65">
        <w:rPr>
          <w:rFonts w:ascii="Times New Roman" w:hAnsi="Times New Roman" w:cs="Times New Roman"/>
          <w:color w:val="000000"/>
          <w:lang w:eastAsia="pl-PL"/>
        </w:rPr>
        <w:t>, na podstawie wiarygodnych przesłanek, 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Wykonawca zawarł z innymi Wykonawcami porozumienie mają</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 na celu zakłó</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enie konkurencji, w szczegó</w:t>
      </w:r>
      <w:r w:rsidR="002F76AD" w:rsidRPr="00B00B65">
        <w:rPr>
          <w:rFonts w:ascii="Times New Roman" w:eastAsia="ArialMT;MS Gothic" w:hAnsi="Times New Roman" w:cs="Times New Roman"/>
          <w:color w:val="000000"/>
          <w:lang w:eastAsia="pl-PL"/>
        </w:rPr>
        <w:t>l</w:t>
      </w:r>
      <w:r w:rsidR="002F76AD" w:rsidRPr="00B00B65">
        <w:rPr>
          <w:rFonts w:ascii="Times New Roman" w:hAnsi="Times New Roman" w:cs="Times New Roman"/>
          <w:color w:val="000000"/>
          <w:lang w:eastAsia="pl-PL"/>
        </w:rPr>
        <w:t>nośc</w:t>
      </w:r>
      <w:r w:rsidR="002F76AD" w:rsidRPr="00B00B65">
        <w:rPr>
          <w:rFonts w:ascii="Times New Roman" w:eastAsia="ArialMT;MS Gothic" w:hAnsi="Times New Roman" w:cs="Times New Roman"/>
          <w:color w:val="000000"/>
          <w:lang w:eastAsia="pl-PL"/>
        </w:rPr>
        <w:t>i</w:t>
      </w:r>
      <w:r w:rsidR="002F76AD" w:rsidRPr="00B00B65">
        <w:rPr>
          <w:rFonts w:ascii="Times New Roman" w:hAnsi="Times New Roman" w:cs="Times New Roman"/>
          <w:color w:val="000000"/>
          <w:lang w:eastAsia="pl-PL"/>
        </w:rPr>
        <w:t xml:space="preserve"> jeż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li należ</w:t>
      </w:r>
      <w:r w:rsidR="002F76AD" w:rsidRPr="00B00B65">
        <w:rPr>
          <w:rFonts w:ascii="Times New Roman" w:eastAsia="ArialMT;MS Gothic" w:hAnsi="Times New Roman" w:cs="Times New Roman"/>
          <w:color w:val="000000"/>
          <w:lang w:eastAsia="pl-PL"/>
        </w:rPr>
        <w:t>ą</w:t>
      </w:r>
      <w:r w:rsidR="002F76AD"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002F76AD" w:rsidRPr="00B00B65">
        <w:rPr>
          <w:rFonts w:ascii="Times New Roman" w:hAnsi="Times New Roman" w:cs="Times New Roman"/>
          <w:color w:val="000000"/>
          <w:lang w:eastAsia="pl-PL"/>
        </w:rPr>
        <w:t>o ochronie konkurencji i konsumentó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 złoż</w:t>
      </w:r>
      <w:r w:rsidR="002F76AD" w:rsidRPr="00B00B65">
        <w:rPr>
          <w:rFonts w:ascii="Times New Roman" w:eastAsia="ArialMT;MS Gothic" w:hAnsi="Times New Roman" w:cs="Times New Roman"/>
          <w:color w:val="000000"/>
          <w:lang w:eastAsia="pl-PL"/>
        </w:rPr>
        <w:t>y</w:t>
      </w:r>
      <w:r w:rsidR="002F76AD" w:rsidRPr="00B00B65">
        <w:rPr>
          <w:rFonts w:ascii="Times New Roman" w:hAnsi="Times New Roman" w:cs="Times New Roman"/>
          <w:color w:val="000000"/>
          <w:lang w:eastAsia="pl-PL"/>
        </w:rPr>
        <w:t>li odrę</w:t>
      </w:r>
      <w:r w:rsidR="002F76AD" w:rsidRPr="00B00B65">
        <w:rPr>
          <w:rFonts w:ascii="Times New Roman" w:eastAsia="ArialMT;MS Gothic" w:hAnsi="Times New Roman" w:cs="Times New Roman"/>
          <w:color w:val="000000"/>
          <w:lang w:eastAsia="pl-PL"/>
        </w:rPr>
        <w:t>b</w:t>
      </w:r>
      <w:r w:rsidR="002F76AD" w:rsidRPr="00B00B65">
        <w:rPr>
          <w:rFonts w:ascii="Times New Roman" w:hAnsi="Times New Roman" w:cs="Times New Roman"/>
          <w:color w:val="000000"/>
          <w:lang w:eastAsia="pl-PL"/>
        </w:rPr>
        <w:t>ne oferty, oferty czę</w:t>
      </w:r>
      <w:r w:rsidR="002F76AD" w:rsidRPr="00B00B65">
        <w:rPr>
          <w:rFonts w:ascii="Times New Roman" w:eastAsia="ArialMT;MS Gothic" w:hAnsi="Times New Roman" w:cs="Times New Roman"/>
          <w:color w:val="000000"/>
          <w:lang w:eastAsia="pl-PL"/>
        </w:rPr>
        <w:t>ś</w:t>
      </w:r>
      <w:r w:rsidR="002F76AD" w:rsidRPr="00B00B65">
        <w:rPr>
          <w:rFonts w:ascii="Times New Roman" w:hAnsi="Times New Roman" w:cs="Times New Roman"/>
          <w:color w:val="000000"/>
          <w:lang w:eastAsia="pl-PL"/>
        </w:rPr>
        <w:t>c</w:t>
      </w:r>
      <w:r w:rsidR="002F76AD" w:rsidRPr="00B00B65">
        <w:rPr>
          <w:rFonts w:ascii="Times New Roman" w:eastAsia="ArialMT;MS Gothic" w:hAnsi="Times New Roman" w:cs="Times New Roman"/>
          <w:color w:val="000000"/>
          <w:lang w:eastAsia="pl-PL"/>
        </w:rPr>
        <w:t>i</w:t>
      </w:r>
      <w:r w:rsidR="002F76AD"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002F76AD" w:rsidRPr="00B00B65">
        <w:rPr>
          <w:rFonts w:ascii="Times New Roman" w:hAnsi="Times New Roman" w:cs="Times New Roman"/>
          <w:color w:val="000000"/>
          <w:lang w:eastAsia="pl-PL"/>
        </w:rPr>
        <w:t>o dopuszczenie do udziału w poste</w:t>
      </w:r>
      <w:r w:rsidR="002F76AD" w:rsidRPr="00B00B65">
        <w:rPr>
          <w:rFonts w:ascii="Times New Roman" w:eastAsia="ArialMT;MS Gothic" w:hAnsi="Times New Roman" w:cs="Times New Roman"/>
          <w:color w:val="000000"/>
          <w:lang w:eastAsia="pl-PL"/>
        </w:rPr>
        <w:t>p</w:t>
      </w:r>
      <w:r w:rsidR="002F76AD" w:rsidRPr="00B00B65">
        <w:rPr>
          <w:rFonts w:ascii="Times New Roman" w:hAnsi="Times New Roman" w:cs="Times New Roman"/>
          <w:color w:val="000000"/>
          <w:lang w:eastAsia="pl-PL"/>
        </w:rPr>
        <w:t>owaniu, chyba 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wykaż</w:t>
      </w:r>
      <w:r w:rsidR="002F76AD" w:rsidRPr="00B00B65">
        <w:rPr>
          <w:rFonts w:ascii="Times New Roman" w:eastAsia="ArialMT;MS Gothic" w:hAnsi="Times New Roman" w:cs="Times New Roman"/>
          <w:color w:val="000000"/>
          <w:lang w:eastAsia="pl-PL"/>
        </w:rPr>
        <w:t>ą̨</w:t>
      </w:r>
      <w:r w:rsidR="002F76AD" w:rsidRPr="00B00B65">
        <w:rPr>
          <w:rFonts w:ascii="Times New Roman" w:hAnsi="Times New Roman" w:cs="Times New Roman"/>
          <w:color w:val="000000"/>
          <w:lang w:eastAsia="pl-PL"/>
        </w:rPr>
        <w:t>, 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przygotowali te oferty lub wnioski niezależ</w:t>
      </w:r>
      <w:r w:rsidR="002F76AD" w:rsidRPr="00B00B65">
        <w:rPr>
          <w:rFonts w:ascii="Times New Roman" w:eastAsia="ArialMT;MS Gothic" w:hAnsi="Times New Roman" w:cs="Times New Roman"/>
          <w:color w:val="000000"/>
          <w:lang w:eastAsia="pl-PL"/>
        </w:rPr>
        <w:t>n</w:t>
      </w:r>
      <w:r w:rsidR="002F76AD" w:rsidRPr="00B00B65">
        <w:rPr>
          <w:rFonts w:ascii="Times New Roman" w:hAnsi="Times New Roman" w:cs="Times New Roman"/>
          <w:color w:val="000000"/>
          <w:lang w:eastAsia="pl-PL"/>
        </w:rPr>
        <w:t>ie od siebie;</w:t>
      </w:r>
    </w:p>
    <w:p w14:paraId="6A606779" w14:textId="4CBE4A66" w:rsidR="002F76AD" w:rsidRPr="00B00B65" w:rsidRDefault="002842F3"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Pr>
          <w:rFonts w:ascii="Times New Roman" w:hAnsi="Times New Roman" w:cs="Times New Roman"/>
          <w:color w:val="000000"/>
          <w:lang w:eastAsia="pl-PL"/>
        </w:rPr>
        <w:t>J</w:t>
      </w:r>
      <w:r w:rsidR="002F76AD" w:rsidRPr="00B00B65">
        <w:rPr>
          <w:rFonts w:ascii="Times New Roman" w:hAnsi="Times New Roman" w:cs="Times New Roman"/>
          <w:color w:val="000000"/>
          <w:lang w:eastAsia="pl-PL"/>
        </w:rPr>
        <w:t>eż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li, w przypadkach, o któ</w:t>
      </w:r>
      <w:r w:rsidR="002F76AD" w:rsidRPr="00B00B65">
        <w:rPr>
          <w:rFonts w:ascii="Times New Roman" w:eastAsia="ArialMT;MS Gothic" w:hAnsi="Times New Roman" w:cs="Times New Roman"/>
          <w:color w:val="000000"/>
          <w:lang w:eastAsia="pl-PL"/>
        </w:rPr>
        <w:t>r</w:t>
      </w:r>
      <w:r w:rsidR="002F76AD" w:rsidRPr="00B00B65">
        <w:rPr>
          <w:rFonts w:ascii="Times New Roman" w:hAnsi="Times New Roman" w:cs="Times New Roman"/>
          <w:color w:val="000000"/>
          <w:lang w:eastAsia="pl-PL"/>
        </w:rPr>
        <w:t xml:space="preserve">ych mowa w art. 85 ust. 1 </w:t>
      </w:r>
      <w:proofErr w:type="spellStart"/>
      <w:r w:rsidR="002F76AD" w:rsidRPr="00B00B65">
        <w:rPr>
          <w:rFonts w:ascii="Times New Roman" w:hAnsi="Times New Roman" w:cs="Times New Roman"/>
          <w:color w:val="000000"/>
          <w:lang w:eastAsia="pl-PL"/>
        </w:rPr>
        <w:t>pzp</w:t>
      </w:r>
      <w:proofErr w:type="spellEnd"/>
      <w:r w:rsidR="002F76AD" w:rsidRPr="00B00B65">
        <w:rPr>
          <w:rFonts w:ascii="Times New Roman" w:hAnsi="Times New Roman" w:cs="Times New Roman"/>
          <w:color w:val="000000"/>
          <w:lang w:eastAsia="pl-PL"/>
        </w:rPr>
        <w:t>, doszło do zakłó</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enia konkurencji wynikają</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ego z wcześ</w:t>
      </w:r>
      <w:r w:rsidR="002F76AD" w:rsidRPr="00B00B65">
        <w:rPr>
          <w:rFonts w:ascii="Times New Roman" w:eastAsia="ArialMT;MS Gothic" w:hAnsi="Times New Roman" w:cs="Times New Roman"/>
          <w:color w:val="000000"/>
          <w:lang w:eastAsia="pl-PL"/>
        </w:rPr>
        <w:t>n</w:t>
      </w:r>
      <w:r w:rsidR="002F76AD" w:rsidRPr="00B00B65">
        <w:rPr>
          <w:rFonts w:ascii="Times New Roman" w:hAnsi="Times New Roman" w:cs="Times New Roman"/>
          <w:color w:val="000000"/>
          <w:lang w:eastAsia="pl-PL"/>
        </w:rPr>
        <w:t>iejszego zaangaż</w:t>
      </w:r>
      <w:r w:rsidR="002F76AD" w:rsidRPr="00B00B65">
        <w:rPr>
          <w:rFonts w:ascii="Times New Roman" w:eastAsia="ArialMT;MS Gothic" w:hAnsi="Times New Roman" w:cs="Times New Roman"/>
          <w:color w:val="000000"/>
          <w:lang w:eastAsia="pl-PL"/>
        </w:rPr>
        <w:t>o</w:t>
      </w:r>
      <w:r w:rsidR="002F76AD" w:rsidRPr="00B00B65">
        <w:rPr>
          <w:rFonts w:ascii="Times New Roman" w:hAnsi="Times New Roman" w:cs="Times New Roman"/>
          <w:color w:val="000000"/>
          <w:lang w:eastAsia="pl-PL"/>
        </w:rPr>
        <w:t>wania tego Wykonawcy lub podmiotu, któ</w:t>
      </w:r>
      <w:r w:rsidR="002F76AD" w:rsidRPr="00B00B65">
        <w:rPr>
          <w:rFonts w:ascii="Times New Roman" w:eastAsia="ArialMT;MS Gothic" w:hAnsi="Times New Roman" w:cs="Times New Roman"/>
          <w:color w:val="000000"/>
          <w:lang w:eastAsia="pl-PL"/>
        </w:rPr>
        <w:t>r</w:t>
      </w:r>
      <w:r w:rsidR="002F76AD" w:rsidRPr="00B00B65">
        <w:rPr>
          <w:rFonts w:ascii="Times New Roman" w:hAnsi="Times New Roman" w:cs="Times New Roman"/>
          <w:color w:val="000000"/>
          <w:lang w:eastAsia="pl-PL"/>
        </w:rPr>
        <w:t xml:space="preserve">y </w:t>
      </w:r>
      <w:r w:rsidRPr="00B00B65">
        <w:rPr>
          <w:rFonts w:ascii="Times New Roman" w:hAnsi="Times New Roman" w:cs="Times New Roman"/>
          <w:color w:val="000000"/>
          <w:lang w:eastAsia="pl-PL"/>
        </w:rPr>
        <w:t>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w:t>
      </w:r>
      <w:r>
        <w:rPr>
          <w:rFonts w:ascii="Times New Roman" w:hAnsi="Times New Roman" w:cs="Times New Roman"/>
          <w:color w:val="000000"/>
          <w:lang w:eastAsia="pl-PL"/>
        </w:rPr>
        <w:br/>
      </w:r>
      <w:r w:rsidRPr="00B00B65">
        <w:rPr>
          <w:rFonts w:ascii="Times New Roman" w:hAnsi="Times New Roman" w:cs="Times New Roman"/>
          <w:color w:val="000000"/>
          <w:lang w:eastAsia="pl-PL"/>
        </w:rPr>
        <w:t>z</w:t>
      </w:r>
      <w:r w:rsidR="002F76AD" w:rsidRPr="00B00B65">
        <w:rPr>
          <w:rFonts w:ascii="Times New Roman" w:hAnsi="Times New Roman" w:cs="Times New Roman"/>
          <w:color w:val="000000"/>
          <w:lang w:eastAsia="pl-PL"/>
        </w:rPr>
        <w:t xml:space="preserve"> wykonawca</w:t>
      </w:r>
      <w:r w:rsidR="002F76AD" w:rsidRPr="00B00B65">
        <w:rPr>
          <w:rFonts w:ascii="Times New Roman" w:eastAsia="ArialMT;MS Gothic" w:hAnsi="Times New Roman" w:cs="Times New Roman"/>
          <w:color w:val="000000"/>
          <w:lang w:eastAsia="pl-PL"/>
        </w:rPr>
        <w:t xml:space="preserve">̨ </w:t>
      </w:r>
      <w:r w:rsidR="002F76AD"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002F76AD" w:rsidRPr="00B00B65">
        <w:rPr>
          <w:rFonts w:ascii="Times New Roman" w:hAnsi="Times New Roman" w:cs="Times New Roman"/>
          <w:color w:val="000000"/>
          <w:lang w:eastAsia="pl-PL"/>
        </w:rPr>
        <w:t>o ochronie konkurencji i konsumentó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 chyba 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spowodowane tym zakłó</w:t>
      </w:r>
      <w:r w:rsidR="002F76AD" w:rsidRPr="00B00B65">
        <w:rPr>
          <w:rFonts w:ascii="Times New Roman" w:eastAsia="ArialMT;MS Gothic" w:hAnsi="Times New Roman" w:cs="Times New Roman"/>
          <w:color w:val="000000"/>
          <w:lang w:eastAsia="pl-PL"/>
        </w:rPr>
        <w:t>c</w:t>
      </w:r>
      <w:r w:rsidR="002F76AD" w:rsidRPr="00B00B65">
        <w:rPr>
          <w:rFonts w:ascii="Times New Roman" w:hAnsi="Times New Roman" w:cs="Times New Roman"/>
          <w:color w:val="000000"/>
          <w:lang w:eastAsia="pl-PL"/>
        </w:rPr>
        <w:t>enie konkurencji moż</w:t>
      </w:r>
      <w:r w:rsidR="002F76AD" w:rsidRPr="00B00B65">
        <w:rPr>
          <w:rFonts w:ascii="Times New Roman" w:eastAsia="ArialMT;MS Gothic" w:hAnsi="Times New Roman" w:cs="Times New Roman"/>
          <w:color w:val="000000"/>
          <w:lang w:eastAsia="pl-PL"/>
        </w:rPr>
        <w:t>e</w:t>
      </w:r>
      <w:r w:rsidR="002F76AD" w:rsidRPr="00B00B65">
        <w:rPr>
          <w:rFonts w:ascii="Times New Roman" w:hAnsi="Times New Roman" w:cs="Times New Roman"/>
          <w:color w:val="000000"/>
          <w:lang w:eastAsia="pl-PL"/>
        </w:rPr>
        <w:t xml:space="preserve"> </w:t>
      </w:r>
      <w:r w:rsidR="002F76AD" w:rsidRPr="00B00B65">
        <w:rPr>
          <w:rFonts w:ascii="Times New Roman" w:hAnsi="Times New Roman" w:cs="Times New Roman"/>
          <w:color w:val="000000"/>
          <w:lang w:eastAsia="pl-PL"/>
        </w:rPr>
        <w:lastRenderedPageBreak/>
        <w:t>być</w:t>
      </w:r>
      <w:r w:rsidR="002F76AD" w:rsidRPr="00B00B65">
        <w:rPr>
          <w:rFonts w:ascii="Times New Roman" w:eastAsia="ArialMT;MS Gothic" w:hAnsi="Times New Roman" w:cs="Times New Roman"/>
          <w:color w:val="000000"/>
          <w:lang w:eastAsia="pl-PL"/>
        </w:rPr>
        <w:t xml:space="preserve">́ </w:t>
      </w:r>
      <w:r w:rsidR="002F76AD" w:rsidRPr="00B00B65">
        <w:rPr>
          <w:rFonts w:ascii="Times New Roman" w:hAnsi="Times New Roman" w:cs="Times New Roman"/>
          <w:color w:val="000000"/>
          <w:lang w:eastAsia="pl-PL"/>
        </w:rPr>
        <w:t>wyeliminowane w inny sposó</w:t>
      </w:r>
      <w:r w:rsidR="002F76AD" w:rsidRPr="00B00B65">
        <w:rPr>
          <w:rFonts w:ascii="Times New Roman" w:eastAsia="ArialMT;MS Gothic" w:hAnsi="Times New Roman" w:cs="Times New Roman"/>
          <w:color w:val="000000"/>
          <w:lang w:eastAsia="pl-PL"/>
        </w:rPr>
        <w:t>b</w:t>
      </w:r>
      <w:r w:rsidR="002F76AD" w:rsidRPr="00B00B65">
        <w:rPr>
          <w:rFonts w:ascii="Times New Roman" w:hAnsi="Times New Roman" w:cs="Times New Roman"/>
          <w:color w:val="000000"/>
          <w:lang w:eastAsia="pl-PL"/>
        </w:rPr>
        <w:t xml:space="preserve"> niż</w:t>
      </w:r>
      <w:r w:rsidR="002F76AD" w:rsidRPr="00B00B65">
        <w:rPr>
          <w:rFonts w:ascii="Times New Roman" w:eastAsia="ArialMT;MS Gothic" w:hAnsi="Times New Roman" w:cs="Times New Roman"/>
          <w:color w:val="000000"/>
          <w:lang w:eastAsia="pl-PL"/>
        </w:rPr>
        <w:t xml:space="preserve">̇ </w:t>
      </w:r>
      <w:r w:rsidR="002F76AD" w:rsidRPr="00B00B65">
        <w:rPr>
          <w:rFonts w:ascii="Times New Roman" w:hAnsi="Times New Roman" w:cs="Times New Roman"/>
          <w:color w:val="000000"/>
          <w:lang w:eastAsia="pl-PL"/>
        </w:rPr>
        <w:t>przez wykluczenie Wykonawcy z udziału w postę</w:t>
      </w:r>
      <w:r w:rsidR="002F76AD" w:rsidRPr="00B00B65">
        <w:rPr>
          <w:rFonts w:ascii="Times New Roman" w:eastAsia="ArialMT;MS Gothic" w:hAnsi="Times New Roman" w:cs="Times New Roman"/>
          <w:color w:val="000000"/>
          <w:lang w:eastAsia="pl-PL"/>
        </w:rPr>
        <w:t>p</w:t>
      </w:r>
      <w:r w:rsidR="002F76AD"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002F76AD" w:rsidRPr="00B00B65">
        <w:rPr>
          <w:rFonts w:ascii="Times New Roman" w:hAnsi="Times New Roman" w:cs="Times New Roman"/>
          <w:color w:val="000000"/>
          <w:lang w:eastAsia="pl-PL"/>
        </w:rPr>
        <w:t>o udzielenie zamó</w:t>
      </w:r>
      <w:r w:rsidR="002F76AD" w:rsidRPr="00B00B65">
        <w:rPr>
          <w:rFonts w:ascii="Times New Roman" w:eastAsia="ArialMT;MS Gothic" w:hAnsi="Times New Roman" w:cs="Times New Roman"/>
          <w:color w:val="000000"/>
          <w:lang w:eastAsia="pl-PL"/>
        </w:rPr>
        <w:t>w</w:t>
      </w:r>
      <w:r w:rsidR="002F76AD" w:rsidRPr="00B00B65">
        <w:rPr>
          <w:rFonts w:ascii="Times New Roman" w:hAnsi="Times New Roman" w:cs="Times New Roman"/>
          <w:color w:val="000000"/>
          <w:lang w:eastAsia="pl-PL"/>
        </w:rPr>
        <w:t>ienia.</w:t>
      </w:r>
    </w:p>
    <w:p w14:paraId="0F6E8F30" w14:textId="79625AB8"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 xml:space="preserve">ym etapie </w:t>
      </w:r>
      <w:r w:rsidR="002842F3" w:rsidRPr="00B00B65">
        <w:rPr>
          <w:rFonts w:ascii="Times New Roman" w:hAnsi="Times New Roman" w:cs="Times New Roman"/>
          <w:color w:val="000000"/>
          <w:lang w:eastAsia="pl-PL"/>
        </w:rPr>
        <w:t>postę</w:t>
      </w:r>
      <w:r w:rsidR="002842F3" w:rsidRPr="00B00B65">
        <w:rPr>
          <w:rFonts w:ascii="Times New Roman" w:eastAsia="ArialMT;MS Gothic" w:hAnsi="Times New Roman" w:cs="Times New Roman"/>
          <w:color w:val="000000"/>
          <w:lang w:eastAsia="pl-PL"/>
        </w:rPr>
        <w:t>p</w:t>
      </w:r>
      <w:r w:rsidR="002842F3" w:rsidRPr="00B00B65">
        <w:rPr>
          <w:rFonts w:ascii="Times New Roman" w:hAnsi="Times New Roman" w:cs="Times New Roman"/>
          <w:color w:val="000000"/>
          <w:lang w:eastAsia="pl-PL"/>
        </w:rPr>
        <w:t xml:space="preserve">owania </w:t>
      </w:r>
      <w:r w:rsidR="002842F3">
        <w:rPr>
          <w:rFonts w:ascii="Times New Roman" w:hAnsi="Times New Roman" w:cs="Times New Roman"/>
          <w:color w:val="000000"/>
          <w:lang w:eastAsia="pl-PL"/>
        </w:rPr>
        <w:br/>
      </w:r>
      <w:r w:rsidR="002842F3" w:rsidRPr="00B00B65">
        <w:rPr>
          <w:rFonts w:ascii="Times New Roman" w:hAnsi="Times New Roman" w:cs="Times New Roman"/>
          <w:color w:val="000000"/>
          <w:lang w:eastAsia="pl-PL"/>
        </w:rPr>
        <w:t>o</w:t>
      </w:r>
      <w:r w:rsidRPr="00B00B65">
        <w:rPr>
          <w:rFonts w:ascii="Times New Roman" w:hAnsi="Times New Roman" w:cs="Times New Roman"/>
          <w:color w:val="000000"/>
          <w:lang w:eastAsia="pl-PL"/>
        </w:rPr>
        <w:t xml:space="preserve">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039DE526"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 xml:space="preserve">spełniają warunki </w:t>
      </w:r>
      <w:r w:rsidR="002842F3" w:rsidRPr="00B00B65">
        <w:rPr>
          <w:rFonts w:ascii="Times New Roman" w:eastAsia="Times New Roman" w:hAnsi="Times New Roman" w:cs="Times New Roman"/>
          <w:b/>
          <w:lang w:eastAsia="pl-PL"/>
        </w:rPr>
        <w:t xml:space="preserve">udziału </w:t>
      </w:r>
      <w:r w:rsidR="002842F3">
        <w:rPr>
          <w:rFonts w:ascii="Times New Roman" w:eastAsia="Times New Roman" w:hAnsi="Times New Roman" w:cs="Times New Roman"/>
          <w:b/>
          <w:lang w:eastAsia="pl-PL"/>
        </w:rPr>
        <w:br/>
      </w:r>
      <w:r w:rsidR="002842F3" w:rsidRPr="00B00B65">
        <w:rPr>
          <w:rFonts w:ascii="Times New Roman" w:eastAsia="Times New Roman" w:hAnsi="Times New Roman" w:cs="Times New Roman"/>
          <w:b/>
          <w:lang w:eastAsia="pl-PL"/>
        </w:rPr>
        <w:t>w</w:t>
      </w:r>
      <w:r w:rsidRPr="00B00B65">
        <w:rPr>
          <w:rFonts w:ascii="Times New Roman" w:eastAsia="Times New Roman" w:hAnsi="Times New Roman" w:cs="Times New Roman"/>
          <w:b/>
          <w:lang w:eastAsia="pl-PL"/>
        </w:rPr>
        <w:t xml:space="preserve">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4FA42D8F" w:rsidR="00CA0414" w:rsidRPr="00B00B65"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30D38D0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 xml:space="preserve">uprawnień do prowadzenia określonej działalności gospodarczej lub </w:t>
      </w:r>
      <w:r w:rsidR="002842F3" w:rsidRPr="00B00B65">
        <w:rPr>
          <w:rFonts w:ascii="Times New Roman" w:eastAsia="Times New Roman" w:hAnsi="Times New Roman" w:cs="Times New Roman"/>
          <w:b/>
          <w:lang w:eastAsia="pl-PL"/>
        </w:rPr>
        <w:t>zawodowej, o</w:t>
      </w:r>
      <w:r w:rsidRPr="00B00B65">
        <w:rPr>
          <w:rFonts w:ascii="Times New Roman" w:eastAsia="Times New Roman" w:hAnsi="Times New Roman" w:cs="Times New Roman"/>
          <w:b/>
          <w:lang w:eastAsia="pl-PL"/>
        </w:rPr>
        <w:t xml:space="preserve">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w:t>
      </w:r>
      <w:r w:rsidRPr="00CE5C10">
        <w:rPr>
          <w:rFonts w:ascii="Times New Roman" w:eastAsia="Times New Roman" w:hAnsi="Times New Roman" w:cs="Times New Roman"/>
          <w:u w:val="single"/>
          <w:lang w:eastAsia="pl-PL"/>
        </w:rPr>
        <w:t>r</w:t>
      </w:r>
      <w:r w:rsidRPr="00B00B65">
        <w:rPr>
          <w:rFonts w:ascii="Times New Roman" w:eastAsia="Times New Roman" w:hAnsi="Times New Roman" w:cs="Times New Roman"/>
          <w:u w:val="single"/>
          <w:lang w:eastAsia="pl-PL"/>
        </w:rPr>
        <w:t xml:space="preserve">unku: </w:t>
      </w:r>
    </w:p>
    <w:p w14:paraId="03AB2CBD" w14:textId="58DFEF54" w:rsidR="00F416B7" w:rsidRPr="00F416B7" w:rsidRDefault="00F416B7" w:rsidP="00F416B7">
      <w:pPr>
        <w:suppressAutoHyphens/>
        <w:spacing w:after="0" w:line="240" w:lineRule="auto"/>
        <w:ind w:left="567"/>
        <w:jc w:val="both"/>
        <w:rPr>
          <w:rFonts w:ascii="Times New Roman" w:eastAsia="Times New Roman" w:hAnsi="Times New Roman" w:cs="Times New Roman"/>
          <w:b/>
          <w:bCs/>
          <w:u w:val="single"/>
          <w:lang w:eastAsia="pl-PL"/>
        </w:rPr>
      </w:pPr>
      <w:r w:rsidRPr="00F416B7">
        <w:rPr>
          <w:rFonts w:ascii="Times New Roman" w:eastAsia="Times New Roman" w:hAnsi="Times New Roman" w:cs="Times New Roman"/>
          <w:b/>
          <w:bCs/>
          <w:u w:val="single"/>
          <w:lang w:eastAsia="pl-PL"/>
        </w:rPr>
        <w:t xml:space="preserve">Dotyczy </w:t>
      </w:r>
      <w:r w:rsidR="00CE5C10" w:rsidRPr="00F416B7">
        <w:rPr>
          <w:rFonts w:ascii="Times New Roman" w:eastAsia="Times New Roman" w:hAnsi="Times New Roman" w:cs="Times New Roman"/>
          <w:b/>
          <w:bCs/>
          <w:u w:val="single"/>
          <w:lang w:eastAsia="pl-PL"/>
        </w:rPr>
        <w:t>CZĘŚĆ I</w:t>
      </w:r>
    </w:p>
    <w:p w14:paraId="275D3ECD" w14:textId="77777777" w:rsidR="00F416B7" w:rsidRPr="00291A7F" w:rsidRDefault="00F416B7" w:rsidP="00F416B7">
      <w:pPr>
        <w:suppressAutoHyphens/>
        <w:spacing w:after="0" w:line="240" w:lineRule="auto"/>
        <w:ind w:left="567"/>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 xml:space="preserve">Opis spełnienia warunku: </w:t>
      </w:r>
    </w:p>
    <w:p w14:paraId="68773BFB" w14:textId="2DFFCB9C" w:rsidR="00F416B7" w:rsidRDefault="00F416B7" w:rsidP="003D4D5C">
      <w:pPr>
        <w:ind w:left="426"/>
        <w:jc w:val="both"/>
        <w:rPr>
          <w:rFonts w:ascii="Times New Roman" w:eastAsia="Times New Roman" w:hAnsi="Times New Roman" w:cs="Times New Roman"/>
          <w:u w:val="single"/>
          <w:lang w:eastAsia="pl-PL"/>
        </w:rPr>
      </w:pPr>
      <w:r w:rsidRPr="00DD57E6">
        <w:rPr>
          <w:rFonts w:ascii="Times New Roman" w:eastAsia="Times New Roman" w:hAnsi="Times New Roman" w:cs="Times New Roman"/>
          <w:lang w:eastAsia="pl-PL"/>
        </w:rPr>
        <w:t>Wykonawca musi posiadać Certyfikat ISO 9001:2015 dla producenta sprzętu</w:t>
      </w:r>
      <w:r>
        <w:rPr>
          <w:rFonts w:ascii="Times New Roman" w:eastAsia="Times New Roman" w:hAnsi="Times New Roman" w:cs="Times New Roman"/>
          <w:lang w:eastAsia="pl-PL"/>
        </w:rPr>
        <w:t xml:space="preserve">, </w:t>
      </w:r>
      <w:r w:rsidRPr="005D16D1">
        <w:rPr>
          <w:rFonts w:ascii="Times New Roman" w:eastAsia="Times New Roman" w:hAnsi="Times New Roman" w:cs="Times New Roman"/>
          <w:lang w:eastAsia="pl-PL"/>
        </w:rPr>
        <w:t>Certyfikat ISO 14001:2015</w:t>
      </w:r>
      <w:r>
        <w:rPr>
          <w:rFonts w:ascii="Times New Roman" w:eastAsia="Times New Roman" w:hAnsi="Times New Roman" w:cs="Times New Roman"/>
          <w:lang w:eastAsia="pl-PL"/>
        </w:rPr>
        <w:t xml:space="preserve"> dla producenta </w:t>
      </w:r>
      <w:r w:rsidRPr="005557AD">
        <w:rPr>
          <w:rFonts w:ascii="Times New Roman" w:eastAsia="Times New Roman" w:hAnsi="Times New Roman" w:cs="Times New Roman"/>
          <w:lang w:eastAsia="pl-PL"/>
        </w:rPr>
        <w:t>sprzętu</w:t>
      </w:r>
      <w:r>
        <w:rPr>
          <w:rFonts w:ascii="Times New Roman" w:eastAsia="Times New Roman" w:hAnsi="Times New Roman" w:cs="Times New Roman"/>
          <w:lang w:eastAsia="pl-PL"/>
        </w:rPr>
        <w:t>, ISO 50001:2018 dla producenta sprzętu</w:t>
      </w:r>
      <w:r w:rsidR="003D4D5C">
        <w:rPr>
          <w:rFonts w:ascii="Times New Roman" w:eastAsia="Times New Roman" w:hAnsi="Times New Roman" w:cs="Times New Roman"/>
          <w:lang w:eastAsia="pl-PL"/>
        </w:rPr>
        <w:t>,</w:t>
      </w:r>
      <w:r w:rsidR="003D4D5C" w:rsidRPr="003D4D5C">
        <w:t xml:space="preserve"> </w:t>
      </w:r>
      <w:r w:rsidR="003D4D5C" w:rsidRPr="003D4D5C">
        <w:rPr>
          <w:rFonts w:ascii="Times New Roman" w:eastAsia="Times New Roman" w:hAnsi="Times New Roman" w:cs="Times New Roman"/>
          <w:lang w:eastAsia="pl-PL"/>
        </w:rPr>
        <w:t xml:space="preserve">w przypadku wymogu ich posiadania zgodnie z wykazem obowiązujących standardów sprzętu informatyki i oprogramowania do stosowania w resorcie obrony narodowej (wersja dokumentu 14.0 z dnia 15 stycznia 2023 r.). </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0A3FF0">
      <w:pPr>
        <w:pStyle w:val="Akapitzlist"/>
        <w:tabs>
          <w:tab w:val="left" w:pos="-993"/>
        </w:tabs>
        <w:suppressAutoHyphens/>
        <w:spacing w:after="0" w:line="240" w:lineRule="auto"/>
        <w:ind w:left="567"/>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 xml:space="preserve">Zamawiający odstępuje od opisu sposobu </w:t>
      </w:r>
      <w:r w:rsidRPr="00CE5C10">
        <w:rPr>
          <w:rFonts w:ascii="Times New Roman" w:hAnsi="Times New Roman" w:cs="Times New Roman"/>
          <w:iCs/>
          <w:kern w:val="2"/>
          <w:lang w:eastAsia="ar-SA"/>
        </w:rPr>
        <w:t>dokonywania</w:t>
      </w:r>
      <w:r w:rsidRPr="00B00B65">
        <w:rPr>
          <w:rFonts w:ascii="Times New Roman" w:hAnsi="Times New Roman" w:cs="Times New Roman"/>
          <w:iCs/>
          <w:kern w:val="2"/>
          <w:lang w:eastAsia="ar-SA"/>
        </w:rPr>
        <w:t xml:space="preserve"> oceny spełnienia warunków w tym zakresie. Zamawiający nie dokona oceny spełnienia warunków udziału w postępowaniu</w:t>
      </w:r>
    </w:p>
    <w:p w14:paraId="39C6FBA7" w14:textId="77777777" w:rsidR="002F76AD" w:rsidRPr="005A4918"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528F49D2" w14:textId="360017FB" w:rsidR="005A4918" w:rsidRPr="00B00B65" w:rsidRDefault="00F416B7" w:rsidP="005A4918">
      <w:p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Dotyczy </w:t>
      </w:r>
      <w:r w:rsidR="005A4918">
        <w:rPr>
          <w:rFonts w:ascii="Times New Roman" w:eastAsia="Times New Roman" w:hAnsi="Times New Roman" w:cs="Times New Roman"/>
          <w:b/>
          <w:lang w:eastAsia="pl-PL"/>
        </w:rPr>
        <w:t>Częś</w:t>
      </w:r>
      <w:r>
        <w:rPr>
          <w:rFonts w:ascii="Times New Roman" w:eastAsia="Times New Roman" w:hAnsi="Times New Roman" w:cs="Times New Roman"/>
          <w:b/>
          <w:lang w:eastAsia="pl-PL"/>
        </w:rPr>
        <w:t>ci</w:t>
      </w:r>
      <w:r w:rsidR="005A4918">
        <w:rPr>
          <w:rFonts w:ascii="Times New Roman" w:eastAsia="Times New Roman" w:hAnsi="Times New Roman" w:cs="Times New Roman"/>
          <w:b/>
          <w:lang w:eastAsia="pl-PL"/>
        </w:rPr>
        <w:t xml:space="preserve"> I</w:t>
      </w:r>
    </w:p>
    <w:p w14:paraId="7FA087F9" w14:textId="77777777" w:rsidR="005A4918" w:rsidRDefault="002F76AD" w:rsidP="005A4918">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F787F95" w14:textId="3727E3FC" w:rsidR="005A4918" w:rsidRPr="005A4918" w:rsidRDefault="005A4918" w:rsidP="005A4918">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5A4918">
        <w:rPr>
          <w:rFonts w:ascii="Times New Roman" w:hAnsi="Times New Roman" w:cs="Times New Roman"/>
          <w:iCs/>
          <w:kern w:val="2"/>
          <w:lang w:eastAsia="ar-SA"/>
        </w:rPr>
        <w:t xml:space="preserve">Wykonawca musi posiadać wiedzę i doświadczenie niezbędne do wykonania przedmiotu zamówienia  tj. Wykaz </w:t>
      </w:r>
      <w:r>
        <w:rPr>
          <w:rFonts w:ascii="Times New Roman" w:hAnsi="Times New Roman" w:cs="Times New Roman"/>
          <w:iCs/>
          <w:kern w:val="2"/>
          <w:lang w:eastAsia="ar-SA"/>
        </w:rPr>
        <w:t>usług</w:t>
      </w:r>
      <w:r w:rsidRPr="005A4918">
        <w:rPr>
          <w:rFonts w:ascii="Times New Roman" w:hAnsi="Times New Roman" w:cs="Times New Roman"/>
          <w:iCs/>
          <w:kern w:val="2"/>
          <w:lang w:eastAsia="ar-SA"/>
        </w:rPr>
        <w:t xml:space="preserve"> </w:t>
      </w:r>
      <w:r w:rsidRPr="005A4918">
        <w:rPr>
          <w:rFonts w:ascii="Times New Roman" w:hAnsi="Times New Roman" w:cs="Times New Roman"/>
          <w:b/>
          <w:iCs/>
          <w:kern w:val="2"/>
          <w:lang w:eastAsia="ar-SA"/>
        </w:rPr>
        <w:t xml:space="preserve">(załącznik nr </w:t>
      </w:r>
      <w:r w:rsidR="001C5686">
        <w:rPr>
          <w:rFonts w:ascii="Times New Roman" w:hAnsi="Times New Roman" w:cs="Times New Roman"/>
          <w:b/>
          <w:iCs/>
          <w:kern w:val="2"/>
          <w:lang w:eastAsia="ar-SA"/>
        </w:rPr>
        <w:t>8</w:t>
      </w:r>
      <w:r w:rsidRPr="005A4918">
        <w:rPr>
          <w:rFonts w:ascii="Times New Roman" w:hAnsi="Times New Roman" w:cs="Times New Roman"/>
          <w:b/>
          <w:iCs/>
          <w:kern w:val="2"/>
          <w:lang w:eastAsia="ar-SA"/>
        </w:rPr>
        <w:t>)</w:t>
      </w:r>
      <w:r>
        <w:rPr>
          <w:rFonts w:ascii="Times New Roman" w:hAnsi="Times New Roman" w:cs="Times New Roman"/>
          <w:iCs/>
          <w:kern w:val="2"/>
          <w:lang w:eastAsia="ar-SA"/>
        </w:rPr>
        <w:t xml:space="preserve"> wykonanych</w:t>
      </w:r>
      <w:r w:rsidRPr="005A4918">
        <w:rPr>
          <w:rFonts w:ascii="Times New Roman" w:hAnsi="Times New Roman" w:cs="Times New Roman"/>
          <w:iCs/>
          <w:kern w:val="2"/>
          <w:lang w:eastAsia="ar-SA"/>
        </w:rPr>
        <w:t xml:space="preserve">, a w przypadku świadczeń powtarzających się lub ciągłych również wykonywanych, w </w:t>
      </w:r>
      <w:r w:rsidRPr="001C3A85">
        <w:rPr>
          <w:rFonts w:ascii="Times New Roman" w:hAnsi="Times New Roman" w:cs="Times New Roman"/>
          <w:iCs/>
          <w:kern w:val="2"/>
          <w:lang w:eastAsia="ar-SA"/>
        </w:rPr>
        <w:t>okresie ostatnich 3 lat</w:t>
      </w:r>
      <w:r w:rsidRPr="005A4918">
        <w:rPr>
          <w:rFonts w:ascii="Times New Roman" w:hAnsi="Times New Roman" w:cs="Times New Roman"/>
          <w:iCs/>
          <w:kern w:val="2"/>
          <w:lang w:eastAsia="ar-SA"/>
        </w:rPr>
        <w:t xml:space="preserve">, a jeżeli okres prowadzenia działalności jest krótszy –w tym okresie, wraz z podaniem ich wartości, przedmiotu, dat wykonania i podmiotów, na rzecz których </w:t>
      </w:r>
      <w:r>
        <w:rPr>
          <w:rFonts w:ascii="Times New Roman" w:hAnsi="Times New Roman" w:cs="Times New Roman"/>
          <w:iCs/>
          <w:kern w:val="2"/>
          <w:lang w:eastAsia="ar-SA"/>
        </w:rPr>
        <w:t>usługi</w:t>
      </w:r>
      <w:r w:rsidRPr="005A4918">
        <w:rPr>
          <w:rFonts w:ascii="Times New Roman" w:hAnsi="Times New Roman" w:cs="Times New Roman"/>
          <w:iCs/>
          <w:kern w:val="2"/>
          <w:lang w:eastAsia="ar-SA"/>
        </w:rPr>
        <w:t xml:space="preserve"> zostały wykonane lub są wykonywane, oraz załączeniem dowodów określających, czy te </w:t>
      </w:r>
      <w:r>
        <w:rPr>
          <w:rFonts w:ascii="Times New Roman" w:hAnsi="Times New Roman" w:cs="Times New Roman"/>
          <w:iCs/>
          <w:kern w:val="2"/>
          <w:lang w:eastAsia="ar-SA"/>
        </w:rPr>
        <w:t>usługi</w:t>
      </w:r>
      <w:r w:rsidRPr="005A4918">
        <w:rPr>
          <w:rFonts w:ascii="Times New Roman" w:hAnsi="Times New Roman" w:cs="Times New Roman"/>
          <w:iCs/>
          <w:kern w:val="2"/>
          <w:lang w:eastAsia="ar-SA"/>
        </w:rPr>
        <w:t xml:space="preserve"> zostały wykonane lub są wykonywane należycie, przy czym dowodami, o których mowa, są referencje bądź inne dokumenty sporządzone przez podmiot, na rzecz którego </w:t>
      </w:r>
      <w:r>
        <w:rPr>
          <w:rFonts w:ascii="Times New Roman" w:hAnsi="Times New Roman" w:cs="Times New Roman"/>
          <w:iCs/>
          <w:kern w:val="2"/>
          <w:lang w:eastAsia="ar-SA"/>
        </w:rPr>
        <w:t xml:space="preserve">usługi </w:t>
      </w:r>
      <w:r w:rsidRPr="005A4918">
        <w:rPr>
          <w:rFonts w:ascii="Times New Roman" w:hAnsi="Times New Roman" w:cs="Times New Roman"/>
          <w:iCs/>
          <w:kern w:val="2"/>
          <w:lang w:eastAsia="ar-SA"/>
        </w:rPr>
        <w:t>zostały wykonane, a w przypadku świadczeń powtarzających się lub ciągłych są wykonywane.</w:t>
      </w:r>
    </w:p>
    <w:p w14:paraId="1CC3437C" w14:textId="3F98538A" w:rsidR="005A4918" w:rsidRPr="005A4918" w:rsidRDefault="005A4918" w:rsidP="005A4918">
      <w:pPr>
        <w:spacing w:line="240" w:lineRule="auto"/>
        <w:ind w:left="567"/>
        <w:jc w:val="both"/>
        <w:rPr>
          <w:rFonts w:cs="Times New Roman"/>
          <w:color w:val="000000" w:themeColor="text1"/>
          <w:szCs w:val="24"/>
        </w:rPr>
      </w:pPr>
      <w:bookmarkStart w:id="3" w:name="_Hlk141963073"/>
      <w:r w:rsidRPr="005A4918">
        <w:rPr>
          <w:rFonts w:ascii="Times New Roman" w:hAnsi="Times New Roman" w:cs="Times New Roman"/>
          <w:b/>
          <w:iCs/>
          <w:kern w:val="2"/>
          <w:lang w:eastAsia="ar-SA"/>
        </w:rPr>
        <w:t xml:space="preserve">Za spełnienie warunku </w:t>
      </w:r>
      <w:r w:rsidRPr="005A4918">
        <w:rPr>
          <w:rFonts w:ascii="Times New Roman" w:hAnsi="Times New Roman" w:cs="Times New Roman"/>
          <w:iCs/>
          <w:kern w:val="2"/>
          <w:lang w:eastAsia="ar-SA"/>
        </w:rPr>
        <w:t xml:space="preserve">zamawiający uzna </w:t>
      </w:r>
      <w:r>
        <w:rPr>
          <w:rFonts w:ascii="Times New Roman" w:hAnsi="Times New Roman" w:cs="Times New Roman"/>
          <w:iCs/>
          <w:kern w:val="2"/>
          <w:lang w:eastAsia="ar-SA"/>
        </w:rPr>
        <w:t>wykonanie</w:t>
      </w:r>
      <w:r w:rsidR="001C3A85">
        <w:rPr>
          <w:rFonts w:ascii="Times New Roman" w:hAnsi="Times New Roman" w:cs="Times New Roman"/>
          <w:iCs/>
          <w:kern w:val="2"/>
          <w:lang w:eastAsia="ar-SA"/>
        </w:rPr>
        <w:t xml:space="preserve"> co najmniej </w:t>
      </w:r>
      <w:r w:rsidR="0088180A">
        <w:rPr>
          <w:rFonts w:ascii="Times New Roman" w:hAnsi="Times New Roman" w:cs="Times New Roman"/>
          <w:iCs/>
          <w:kern w:val="2"/>
          <w:lang w:eastAsia="ar-SA"/>
        </w:rPr>
        <w:t>jednej</w:t>
      </w:r>
      <w:r>
        <w:rPr>
          <w:rFonts w:ascii="Times New Roman" w:hAnsi="Times New Roman" w:cs="Times New Roman"/>
          <w:iCs/>
          <w:kern w:val="2"/>
          <w:lang w:eastAsia="ar-SA"/>
        </w:rPr>
        <w:t xml:space="preserve"> usług</w:t>
      </w:r>
      <w:r w:rsidR="0088180A">
        <w:rPr>
          <w:rFonts w:ascii="Times New Roman" w:hAnsi="Times New Roman" w:cs="Times New Roman"/>
          <w:iCs/>
          <w:kern w:val="2"/>
          <w:lang w:eastAsia="ar-SA"/>
        </w:rPr>
        <w:t>i</w:t>
      </w:r>
      <w:r>
        <w:rPr>
          <w:rFonts w:ascii="Times New Roman" w:hAnsi="Times New Roman" w:cs="Times New Roman"/>
          <w:iCs/>
          <w:kern w:val="2"/>
          <w:lang w:eastAsia="ar-SA"/>
        </w:rPr>
        <w:t xml:space="preserve"> polegając</w:t>
      </w:r>
      <w:r w:rsidR="0088180A">
        <w:rPr>
          <w:rFonts w:ascii="Times New Roman" w:hAnsi="Times New Roman" w:cs="Times New Roman"/>
          <w:iCs/>
          <w:kern w:val="2"/>
          <w:lang w:eastAsia="ar-SA"/>
        </w:rPr>
        <w:t>ej</w:t>
      </w:r>
      <w:r>
        <w:rPr>
          <w:rFonts w:ascii="Times New Roman" w:hAnsi="Times New Roman" w:cs="Times New Roman"/>
          <w:iCs/>
          <w:kern w:val="2"/>
          <w:lang w:eastAsia="ar-SA"/>
        </w:rPr>
        <w:t xml:space="preserve"> na budowie sieci LAN oraz usług</w:t>
      </w:r>
      <w:r w:rsidR="0088180A">
        <w:rPr>
          <w:rFonts w:ascii="Times New Roman" w:hAnsi="Times New Roman" w:cs="Times New Roman"/>
          <w:iCs/>
          <w:kern w:val="2"/>
          <w:lang w:eastAsia="ar-SA"/>
        </w:rPr>
        <w:t>i</w:t>
      </w:r>
      <w:r>
        <w:rPr>
          <w:rFonts w:ascii="Times New Roman" w:hAnsi="Times New Roman" w:cs="Times New Roman"/>
          <w:iCs/>
          <w:kern w:val="2"/>
          <w:lang w:eastAsia="ar-SA"/>
        </w:rPr>
        <w:t xml:space="preserve"> wymagając</w:t>
      </w:r>
      <w:r w:rsidR="0088180A">
        <w:rPr>
          <w:rFonts w:ascii="Times New Roman" w:hAnsi="Times New Roman" w:cs="Times New Roman"/>
          <w:iCs/>
          <w:kern w:val="2"/>
          <w:lang w:eastAsia="ar-SA"/>
        </w:rPr>
        <w:t>ej</w:t>
      </w:r>
      <w:r>
        <w:rPr>
          <w:rFonts w:ascii="Times New Roman" w:hAnsi="Times New Roman" w:cs="Times New Roman"/>
          <w:iCs/>
          <w:kern w:val="2"/>
          <w:lang w:eastAsia="ar-SA"/>
        </w:rPr>
        <w:t xml:space="preserve"> umiejętności i doświadczenia związan</w:t>
      </w:r>
      <w:r w:rsidR="0088180A">
        <w:rPr>
          <w:rFonts w:ascii="Times New Roman" w:hAnsi="Times New Roman" w:cs="Times New Roman"/>
          <w:iCs/>
          <w:kern w:val="2"/>
          <w:lang w:eastAsia="ar-SA"/>
        </w:rPr>
        <w:t>ego</w:t>
      </w:r>
      <w:r>
        <w:rPr>
          <w:rFonts w:ascii="Times New Roman" w:hAnsi="Times New Roman" w:cs="Times New Roman"/>
          <w:iCs/>
          <w:kern w:val="2"/>
          <w:lang w:eastAsia="ar-SA"/>
        </w:rPr>
        <w:t xml:space="preserve"> z tworzeniem aplikacji oraz symulatorów na kwotę nie mniejszą niż </w:t>
      </w:r>
      <w:r w:rsidR="001C3A85">
        <w:rPr>
          <w:rFonts w:ascii="Times New Roman" w:hAnsi="Times New Roman" w:cs="Times New Roman"/>
          <w:iCs/>
          <w:kern w:val="2"/>
          <w:lang w:eastAsia="ar-SA"/>
        </w:rPr>
        <w:t>100.000,00</w:t>
      </w:r>
      <w:r>
        <w:rPr>
          <w:rFonts w:ascii="Times New Roman" w:hAnsi="Times New Roman" w:cs="Times New Roman"/>
          <w:iCs/>
          <w:kern w:val="2"/>
          <w:lang w:eastAsia="ar-SA"/>
        </w:rPr>
        <w:t>PLN brutto wraz z referencjami (innymi dokumentami) potwierdzającymi należyte wykonanie</w:t>
      </w:r>
      <w:r w:rsidR="00B80A88">
        <w:rPr>
          <w:rFonts w:ascii="Times New Roman" w:hAnsi="Times New Roman" w:cs="Times New Roman"/>
          <w:iCs/>
          <w:kern w:val="2"/>
          <w:lang w:eastAsia="ar-SA"/>
        </w:rPr>
        <w:t xml:space="preserve"> t</w:t>
      </w:r>
      <w:r w:rsidR="002A71AF">
        <w:rPr>
          <w:rFonts w:ascii="Times New Roman" w:hAnsi="Times New Roman" w:cs="Times New Roman"/>
          <w:iCs/>
          <w:kern w:val="2"/>
          <w:lang w:eastAsia="ar-SA"/>
        </w:rPr>
        <w:t>ej</w:t>
      </w:r>
      <w:r>
        <w:rPr>
          <w:rFonts w:ascii="Times New Roman" w:hAnsi="Times New Roman" w:cs="Times New Roman"/>
          <w:iCs/>
          <w:kern w:val="2"/>
          <w:lang w:eastAsia="ar-SA"/>
        </w:rPr>
        <w:t xml:space="preserve"> usług</w:t>
      </w:r>
      <w:r w:rsidR="002A71AF">
        <w:rPr>
          <w:rFonts w:ascii="Times New Roman" w:hAnsi="Times New Roman" w:cs="Times New Roman"/>
          <w:iCs/>
          <w:kern w:val="2"/>
          <w:lang w:eastAsia="ar-SA"/>
        </w:rPr>
        <w:t>i</w:t>
      </w:r>
      <w:r>
        <w:rPr>
          <w:rFonts w:ascii="Times New Roman" w:hAnsi="Times New Roman" w:cs="Times New Roman"/>
          <w:iCs/>
          <w:kern w:val="2"/>
          <w:lang w:eastAsia="ar-SA"/>
        </w:rPr>
        <w:t>.</w:t>
      </w:r>
    </w:p>
    <w:bookmarkEnd w:id="3"/>
    <w:p w14:paraId="6E1653F6" w14:textId="77777777" w:rsidR="00CC7235" w:rsidRPr="00B00B65" w:rsidRDefault="00CC7235"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14:paraId="1920C7D5" w14:textId="67E80EC8" w:rsidR="00CC7235" w:rsidRDefault="00CC7235" w:rsidP="00E95F76">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718AC3C5" w14:textId="77777777" w:rsidR="001C3A85" w:rsidRPr="006D14BE" w:rsidRDefault="001C3A85" w:rsidP="008A78D2">
      <w:pPr>
        <w:numPr>
          <w:ilvl w:val="0"/>
          <w:numId w:val="293"/>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73855B6B" w14:textId="77777777" w:rsidR="001C3A85" w:rsidRPr="006D14BE" w:rsidRDefault="001C3A85" w:rsidP="008A78D2">
      <w:pPr>
        <w:numPr>
          <w:ilvl w:val="0"/>
          <w:numId w:val="293"/>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w:t>
      </w:r>
      <w:r w:rsidRPr="006D14BE">
        <w:rPr>
          <w:rFonts w:ascii="Times New Roman" w:hAnsi="Times New Roman" w:cs="Times New Roman"/>
        </w:rPr>
        <w:lastRenderedPageBreak/>
        <w:t xml:space="preserve">jeśli podmioty te wykonają roboty budowlane lub usługi, do realizacji, których te zdolności są wymagane. </w:t>
      </w:r>
    </w:p>
    <w:p w14:paraId="5E1105A4" w14:textId="77777777" w:rsidR="001C3A85" w:rsidRPr="006D14BE" w:rsidRDefault="001C3A85" w:rsidP="008A78D2">
      <w:pPr>
        <w:numPr>
          <w:ilvl w:val="0"/>
          <w:numId w:val="293"/>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124276" w14:textId="77777777" w:rsidR="001C3A85" w:rsidRPr="006D14BE" w:rsidRDefault="001C3A85" w:rsidP="008A78D2">
      <w:pPr>
        <w:numPr>
          <w:ilvl w:val="0"/>
          <w:numId w:val="293"/>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D8C9990" w14:textId="77777777" w:rsidR="001C3A85" w:rsidRPr="006D14BE" w:rsidRDefault="001C3A85" w:rsidP="008A78D2">
      <w:pPr>
        <w:numPr>
          <w:ilvl w:val="0"/>
          <w:numId w:val="291"/>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zakres dostępnych Wykonawcy zasobów podmiotu udostępniającego zasoby; </w:t>
      </w:r>
    </w:p>
    <w:p w14:paraId="05EBE3FC" w14:textId="77777777" w:rsidR="001C3A85" w:rsidRPr="006D14BE" w:rsidRDefault="001C3A85" w:rsidP="008A78D2">
      <w:pPr>
        <w:numPr>
          <w:ilvl w:val="0"/>
          <w:numId w:val="291"/>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sposób i okres udostępnienia Wykonawcy i wykorzystania przez niego zasobów podmiotu udostępniającego te zasoby przy wykonywaniu zamówienia; </w:t>
      </w:r>
    </w:p>
    <w:p w14:paraId="4595F6A4" w14:textId="77777777" w:rsidR="001C3A85" w:rsidRPr="006D14BE" w:rsidRDefault="001C3A85" w:rsidP="008A78D2">
      <w:pPr>
        <w:numPr>
          <w:ilvl w:val="0"/>
          <w:numId w:val="291"/>
        </w:numPr>
        <w:tabs>
          <w:tab w:val="clear" w:pos="0"/>
        </w:tabs>
        <w:suppressAutoHyphens/>
        <w:spacing w:after="0" w:line="240" w:lineRule="auto"/>
        <w:ind w:left="567" w:hanging="283"/>
        <w:jc w:val="both"/>
        <w:rPr>
          <w:rFonts w:ascii="Times New Roman" w:eastAsia="Times New Roman" w:hAnsi="Times New Roman" w:cs="Times New Roman"/>
          <w:i/>
          <w:lang w:eastAsia="pl-PL"/>
        </w:rPr>
      </w:pPr>
      <w:r w:rsidRPr="006D14BE">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23BEFB" w14:textId="77777777" w:rsidR="001C3A85" w:rsidRPr="006D14BE" w:rsidRDefault="001C3A85" w:rsidP="008A78D2">
      <w:pPr>
        <w:numPr>
          <w:ilvl w:val="0"/>
          <w:numId w:val="292"/>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67626F02" w14:textId="77777777" w:rsidR="001C3A85" w:rsidRPr="006D14BE" w:rsidRDefault="001C3A85" w:rsidP="008A78D2">
      <w:pPr>
        <w:numPr>
          <w:ilvl w:val="0"/>
          <w:numId w:val="292"/>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499909" w14:textId="77777777" w:rsidR="001C3A85" w:rsidRPr="006D14BE" w:rsidRDefault="001C3A85" w:rsidP="008A78D2">
      <w:pPr>
        <w:numPr>
          <w:ilvl w:val="0"/>
          <w:numId w:val="292"/>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0CB09" w14:textId="77777777" w:rsidR="001C3A85" w:rsidRPr="006D14BE" w:rsidRDefault="001C3A85" w:rsidP="008A78D2">
      <w:pPr>
        <w:numPr>
          <w:ilvl w:val="0"/>
          <w:numId w:val="292"/>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8C0711" w14:textId="77777777" w:rsidR="000A3FF0" w:rsidRPr="00B00B65" w:rsidRDefault="000A3FF0"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18D01B91" w:rsidR="005679BD" w:rsidRPr="00B00B65" w:rsidRDefault="005679BD" w:rsidP="00C15743">
      <w:pPr>
        <w:pStyle w:val="Akapitzlist"/>
        <w:numPr>
          <w:ilvl w:val="0"/>
          <w:numId w:val="89"/>
        </w:numPr>
        <w:spacing w:after="0" w:line="240" w:lineRule="auto"/>
        <w:ind w:left="567"/>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C15743">
      <w:pPr>
        <w:spacing w:after="0" w:line="240" w:lineRule="auto"/>
        <w:ind w:left="567"/>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15743">
      <w:pPr>
        <w:spacing w:after="0" w:line="240" w:lineRule="auto"/>
        <w:ind w:left="567"/>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C15743">
      <w:pPr>
        <w:numPr>
          <w:ilvl w:val="0"/>
          <w:numId w:val="89"/>
        </w:numPr>
        <w:spacing w:after="0" w:line="240" w:lineRule="auto"/>
        <w:ind w:left="567"/>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C15743">
      <w:pPr>
        <w:spacing w:after="0" w:line="240" w:lineRule="auto"/>
        <w:ind w:left="567"/>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8"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C15743">
      <w:pPr>
        <w:spacing w:after="0" w:line="240" w:lineRule="auto"/>
        <w:ind w:left="567"/>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C15743">
      <w:pPr>
        <w:spacing w:after="0" w:line="240" w:lineRule="auto"/>
        <w:ind w:left="567"/>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C15743">
      <w:pPr>
        <w:pStyle w:val="Akapitzlist"/>
        <w:numPr>
          <w:ilvl w:val="0"/>
          <w:numId w:val="89"/>
        </w:numPr>
        <w:spacing w:after="0" w:line="240" w:lineRule="auto"/>
        <w:ind w:left="567"/>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56F0B49C" w:rsidR="00E4174E" w:rsidRPr="001C5686" w:rsidRDefault="00D6073E" w:rsidP="00C15743">
      <w:pPr>
        <w:pStyle w:val="Akapitzlist"/>
        <w:numPr>
          <w:ilvl w:val="0"/>
          <w:numId w:val="89"/>
        </w:numPr>
        <w:ind w:left="567"/>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w:t>
      </w:r>
      <w:r w:rsidR="00C15743">
        <w:rPr>
          <w:rFonts w:ascii="Times New Roman" w:eastAsia="Times New Roman" w:hAnsi="Times New Roman" w:cs="Times New Roman"/>
          <w:lang w:eastAsia="pl-PL"/>
        </w:rPr>
        <w:br/>
      </w:r>
      <w:r w:rsidR="003A63BE" w:rsidRPr="00B00B65">
        <w:rPr>
          <w:rFonts w:ascii="Times New Roman" w:eastAsia="Times New Roman" w:hAnsi="Times New Roman" w:cs="Times New Roman"/>
          <w:lang w:eastAsia="pl-PL"/>
        </w:rPr>
        <w:t xml:space="preserve">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6853F43F" w14:textId="03906EA0" w:rsidR="001C5686" w:rsidRPr="001C5686" w:rsidRDefault="001C5686" w:rsidP="001C5686">
      <w:pPr>
        <w:pStyle w:val="Akapitzlist"/>
        <w:numPr>
          <w:ilvl w:val="0"/>
          <w:numId w:val="89"/>
        </w:numPr>
        <w:ind w:left="567"/>
        <w:jc w:val="both"/>
        <w:rPr>
          <w:rFonts w:ascii="Times New Roman" w:eastAsia="Calibri" w:hAnsi="Times New Roman" w:cs="Times New Roman"/>
          <w:b/>
          <w:bCs/>
          <w:lang w:eastAsia="zh-CN"/>
        </w:rPr>
      </w:pPr>
      <w:r w:rsidRPr="001C5686">
        <w:rPr>
          <w:rFonts w:ascii="Times New Roman" w:eastAsia="Calibri" w:hAnsi="Times New Roman" w:cs="Times New Roman"/>
          <w:b/>
          <w:u w:val="single"/>
          <w:lang w:eastAsia="zh-CN"/>
        </w:rPr>
        <w:t>Dotyczy I części:</w:t>
      </w:r>
      <w:r w:rsidRPr="001C5686">
        <w:rPr>
          <w:rFonts w:ascii="Times New Roman" w:eastAsia="Calibri" w:hAnsi="Times New Roman" w:cs="Times New Roman"/>
          <w:b/>
          <w:lang w:eastAsia="zh-CN"/>
        </w:rPr>
        <w:t xml:space="preserve"> </w:t>
      </w:r>
      <w:r w:rsidRPr="004545E2">
        <w:rPr>
          <w:rFonts w:ascii="Times New Roman" w:eastAsia="Calibri" w:hAnsi="Times New Roman" w:cs="Times New Roman"/>
          <w:b/>
          <w:lang w:eastAsia="zh-CN"/>
        </w:rPr>
        <w:t>Certyfikat ISO 9001:2015 dla producenta sprzętu i Certyfikat ISO 14001:2015 dla producenta sprzętu, ISO 50001:2018 dla producenta sprzętu</w:t>
      </w:r>
    </w:p>
    <w:p w14:paraId="0141C672" w14:textId="48709A23" w:rsidR="001C3A85" w:rsidRPr="001C3A85" w:rsidRDefault="001C3A85" w:rsidP="001C3A85">
      <w:pPr>
        <w:pStyle w:val="Akapitzlist"/>
        <w:numPr>
          <w:ilvl w:val="0"/>
          <w:numId w:val="89"/>
        </w:numPr>
        <w:ind w:left="567"/>
        <w:jc w:val="both"/>
        <w:rPr>
          <w:rFonts w:ascii="Times New Roman" w:eastAsia="Calibri" w:hAnsi="Times New Roman" w:cs="Times New Roman"/>
          <w:b/>
          <w:bCs/>
          <w:lang w:eastAsia="zh-CN"/>
        </w:rPr>
      </w:pPr>
      <w:r w:rsidRPr="001C5686">
        <w:rPr>
          <w:rFonts w:ascii="Times New Roman" w:eastAsia="Calibri" w:hAnsi="Times New Roman" w:cs="Times New Roman"/>
          <w:bCs/>
          <w:lang w:eastAsia="zh-CN"/>
        </w:rPr>
        <w:t xml:space="preserve">Wypełniony </w:t>
      </w:r>
      <w:r w:rsidR="001C5686" w:rsidRPr="001C5686">
        <w:rPr>
          <w:rFonts w:ascii="Times New Roman" w:eastAsia="Calibri" w:hAnsi="Times New Roman" w:cs="Times New Roman"/>
          <w:b/>
          <w:bCs/>
          <w:lang w:eastAsia="zh-CN"/>
        </w:rPr>
        <w:t>Załącznik nr 8</w:t>
      </w:r>
      <w:r w:rsidRPr="001C5686">
        <w:rPr>
          <w:rFonts w:ascii="Times New Roman" w:eastAsia="Calibri" w:hAnsi="Times New Roman" w:cs="Times New Roman"/>
          <w:bCs/>
          <w:lang w:eastAsia="zh-CN"/>
        </w:rPr>
        <w:t xml:space="preserve"> </w:t>
      </w:r>
      <w:r w:rsidRPr="001C3A85">
        <w:rPr>
          <w:rFonts w:ascii="Times New Roman" w:eastAsia="Calibri" w:hAnsi="Times New Roman" w:cs="Times New Roman"/>
          <w:bCs/>
          <w:lang w:eastAsia="zh-CN"/>
        </w:rPr>
        <w:t xml:space="preserve">– wykaz </w:t>
      </w:r>
      <w:r w:rsidR="00B06325">
        <w:rPr>
          <w:rFonts w:ascii="Times New Roman" w:eastAsia="Calibri" w:hAnsi="Times New Roman" w:cs="Times New Roman"/>
          <w:bCs/>
          <w:lang w:eastAsia="zh-CN"/>
        </w:rPr>
        <w:t>usług</w:t>
      </w:r>
      <w:r w:rsidRPr="001C3A85">
        <w:rPr>
          <w:rFonts w:ascii="Times New Roman" w:eastAsia="Calibri" w:hAnsi="Times New Roman" w:cs="Times New Roman"/>
          <w:bCs/>
          <w:lang w:eastAsia="zh-CN"/>
        </w:rPr>
        <w:t xml:space="preserve"> wraz z referencjami, (</w:t>
      </w:r>
      <w:r w:rsidRPr="001C5686">
        <w:rPr>
          <w:rFonts w:ascii="Times New Roman" w:eastAsia="Calibri" w:hAnsi="Times New Roman" w:cs="Times New Roman"/>
          <w:b/>
          <w:u w:val="single"/>
          <w:lang w:eastAsia="zh-CN"/>
        </w:rPr>
        <w:t>dotyczy</w:t>
      </w:r>
      <w:r w:rsidRPr="001C5686">
        <w:rPr>
          <w:rFonts w:ascii="Times New Roman" w:eastAsia="Calibri" w:hAnsi="Times New Roman" w:cs="Times New Roman"/>
          <w:bCs/>
          <w:u w:val="single"/>
          <w:lang w:eastAsia="zh-CN"/>
        </w:rPr>
        <w:t xml:space="preserve"> </w:t>
      </w:r>
      <w:r w:rsidRPr="001C5686">
        <w:rPr>
          <w:rFonts w:ascii="Times New Roman" w:eastAsia="Calibri" w:hAnsi="Times New Roman" w:cs="Times New Roman"/>
          <w:b/>
          <w:bCs/>
          <w:u w:val="single"/>
          <w:lang w:eastAsia="zh-CN"/>
        </w:rPr>
        <w:t>części I</w:t>
      </w:r>
      <w:r w:rsidRPr="001C3A85">
        <w:rPr>
          <w:rFonts w:ascii="Times New Roman" w:eastAsia="Calibri" w:hAnsi="Times New Roman" w:cs="Times New Roman"/>
          <w:bCs/>
          <w:lang w:eastAsia="zh-CN"/>
        </w:rPr>
        <w:t>)</w:t>
      </w:r>
    </w:p>
    <w:p w14:paraId="37F9C6CD" w14:textId="77777777" w:rsidR="001C3A85" w:rsidRPr="00E4174E" w:rsidRDefault="001C3A85" w:rsidP="001C3A85">
      <w:pPr>
        <w:pStyle w:val="Akapitzlist"/>
        <w:ind w:left="567"/>
        <w:jc w:val="both"/>
        <w:rPr>
          <w:rFonts w:ascii="Times New Roman" w:eastAsia="Calibri" w:hAnsi="Times New Roman" w:cs="Times New Roman"/>
          <w:b/>
          <w:bCs/>
          <w:lang w:eastAsia="zh-CN"/>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4D8155AC" w:rsidR="00C56D7F" w:rsidRPr="00B00B65" w:rsidRDefault="00C56D7F" w:rsidP="003507B0">
      <w:pPr>
        <w:pStyle w:val="Akapitzlist"/>
        <w:numPr>
          <w:ilvl w:val="0"/>
          <w:numId w:val="121"/>
        </w:numPr>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w:t>
      </w:r>
      <w:r w:rsidR="00C15743">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z odpowiedniego rejestru, takiego jak rejestr sądowy, albo, w przypadku braku takiego rejestru, inny równoważny dokument wydany przez właściwy organ sądowy lub administracyjny kraju, </w:t>
      </w:r>
      <w:r w:rsidR="003507B0">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 xml:space="preserve">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3C6D0981"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środkach komunikacji elektronicznej, przy użyciu których Zamawiający będzie komunikował się z Wykonawcami, oraz </w:t>
            </w:r>
            <w:r w:rsidR="00C15743" w:rsidRPr="00B00B65">
              <w:rPr>
                <w:rFonts w:ascii="Times New Roman" w:eastAsia="Times New Roman" w:hAnsi="Times New Roman" w:cs="Times New Roman"/>
                <w:b/>
                <w:lang w:eastAsia="pl-PL"/>
              </w:rPr>
              <w:t xml:space="preserve">informacje </w:t>
            </w:r>
            <w:r w:rsidR="00C15743">
              <w:rPr>
                <w:rFonts w:ascii="Times New Roman" w:eastAsia="Times New Roman" w:hAnsi="Times New Roman" w:cs="Times New Roman"/>
                <w:b/>
                <w:lang w:eastAsia="pl-PL"/>
              </w:rPr>
              <w:br/>
            </w:r>
            <w:r w:rsidR="00C15743" w:rsidRPr="00B00B65">
              <w:rPr>
                <w:rFonts w:ascii="Times New Roman" w:eastAsia="Times New Roman" w:hAnsi="Times New Roman" w:cs="Times New Roman"/>
                <w:b/>
                <w:lang w:eastAsia="pl-PL"/>
              </w:rPr>
              <w:t>o</w:t>
            </w:r>
            <w:r w:rsidRPr="00B00B65">
              <w:rPr>
                <w:rFonts w:ascii="Times New Roman" w:eastAsia="Times New Roman" w:hAnsi="Times New Roman" w:cs="Times New Roman"/>
                <w:b/>
                <w:lang w:eastAsia="pl-PL"/>
              </w:rPr>
              <w:t xml:space="preserve"> wymaganiach technicznych i organizacyjnych sporządzania, </w:t>
            </w:r>
            <w:r w:rsidR="00C15743" w:rsidRPr="00B00B65">
              <w:rPr>
                <w:rFonts w:ascii="Times New Roman" w:eastAsia="Times New Roman" w:hAnsi="Times New Roman" w:cs="Times New Roman"/>
                <w:b/>
                <w:lang w:eastAsia="pl-PL"/>
              </w:rPr>
              <w:t xml:space="preserve">wysyłania </w:t>
            </w:r>
            <w:r w:rsidR="00C15743">
              <w:rPr>
                <w:rFonts w:ascii="Times New Roman" w:eastAsia="Times New Roman" w:hAnsi="Times New Roman" w:cs="Times New Roman"/>
                <w:b/>
                <w:lang w:eastAsia="pl-PL"/>
              </w:rPr>
              <w:br/>
            </w:r>
            <w:r w:rsidR="00C15743" w:rsidRPr="00B00B65">
              <w:rPr>
                <w:rFonts w:ascii="Times New Roman" w:eastAsia="Times New Roman" w:hAnsi="Times New Roman" w:cs="Times New Roman"/>
                <w:b/>
                <w:lang w:eastAsia="pl-PL"/>
              </w:rPr>
              <w:t>i</w:t>
            </w:r>
            <w:r w:rsidRPr="00B00B65">
              <w:rPr>
                <w:rFonts w:ascii="Times New Roman" w:eastAsia="Times New Roman" w:hAnsi="Times New Roman" w:cs="Times New Roman"/>
                <w:b/>
                <w:lang w:eastAsia="pl-PL"/>
              </w:rPr>
              <w:t xml:space="preserve">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9A01B5" w:rsidRDefault="0007624D" w:rsidP="0007624D">
      <w:pPr>
        <w:suppressAutoHyphens/>
        <w:spacing w:after="0" w:line="240" w:lineRule="auto"/>
        <w:ind w:left="426" w:hanging="426"/>
        <w:jc w:val="both"/>
        <w:rPr>
          <w:rFonts w:ascii="Times New Roman" w:eastAsia="Calibri" w:hAnsi="Times New Roman" w:cs="Times New Roman"/>
          <w:sz w:val="10"/>
          <w:szCs w:val="10"/>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3AE0EAFB" w:rsidR="0007624D" w:rsidRPr="00A76AC6" w:rsidRDefault="00A76AC6" w:rsidP="00A76AC6">
      <w:pPr>
        <w:tabs>
          <w:tab w:val="left" w:pos="3375"/>
        </w:tabs>
        <w:suppressAutoHyphens/>
        <w:spacing w:after="0" w:line="240" w:lineRule="auto"/>
        <w:ind w:left="426" w:hanging="426"/>
        <w:jc w:val="both"/>
        <w:rPr>
          <w:rFonts w:ascii="Times New Roman" w:eastAsia="Calibri" w:hAnsi="Times New Roman" w:cs="Times New Roman"/>
          <w:sz w:val="12"/>
          <w:szCs w:val="12"/>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p>
    <w:p w14:paraId="688C56F0" w14:textId="69D377BF"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w:t>
      </w:r>
      <w:r w:rsidR="007347F0" w:rsidRPr="00B00B65">
        <w:rPr>
          <w:rFonts w:ascii="Times New Roman" w:eastAsia="Calibri" w:hAnsi="Times New Roman" w:cs="Times New Roman"/>
          <w:color w:val="1155CC"/>
          <w:u w:val="single"/>
          <w:lang w:eastAsia="zh-CN"/>
        </w:rPr>
        <w:t>pl</w:t>
      </w:r>
      <w:r w:rsidR="007347F0" w:rsidRPr="00B00B65">
        <w:rPr>
          <w:rFonts w:ascii="Times New Roman" w:eastAsia="Calibri" w:hAnsi="Times New Roman" w:cs="Times New Roman"/>
          <w:lang w:eastAsia="zh-CN"/>
        </w:rPr>
        <w:t xml:space="preserve"> i</w:t>
      </w:r>
      <w:r w:rsidRPr="00B00B65">
        <w:rPr>
          <w:rFonts w:ascii="Times New Roman" w:eastAsia="Calibri" w:hAnsi="Times New Roman" w:cs="Times New Roman"/>
          <w:lang w:eastAsia="zh-CN"/>
        </w:rPr>
        <w:t xml:space="preserve"> formularza „Wyślij wiadomość do Zamawiającego”. </w:t>
      </w:r>
    </w:p>
    <w:p w14:paraId="6AF018EA" w14:textId="79ACF45C"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w:t>
      </w:r>
      <w:r w:rsidR="007347F0" w:rsidRPr="00B00B65">
        <w:rPr>
          <w:rFonts w:ascii="Times New Roman" w:eastAsia="Calibri" w:hAnsi="Times New Roman" w:cs="Times New Roman"/>
          <w:lang w:eastAsia="zh-CN"/>
        </w:rPr>
        <w:t>przycisku „Wyślij</w:t>
      </w:r>
      <w:r w:rsidRPr="00B00B65">
        <w:rPr>
          <w:rFonts w:ascii="Times New Roman" w:eastAsia="Calibri" w:hAnsi="Times New Roman" w:cs="Times New Roman"/>
          <w:lang w:eastAsia="zh-CN"/>
        </w:rPr>
        <w:t xml:space="preserve">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2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2A341EC1"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zgodnie z art. 67 ustawy Prawo Zamówień Publicznych, </w:t>
      </w:r>
      <w:r w:rsidR="007347F0" w:rsidRPr="00B00B65">
        <w:rPr>
          <w:rFonts w:ascii="Times New Roman" w:eastAsia="Calibri" w:hAnsi="Times New Roman" w:cs="Times New Roman"/>
          <w:lang w:eastAsia="zh-CN"/>
        </w:rPr>
        <w:t>określa wymagania</w:t>
      </w:r>
      <w:r w:rsidRPr="00B00B65">
        <w:rPr>
          <w:rFonts w:ascii="Times New Roman" w:eastAsia="Calibri" w:hAnsi="Times New Roman" w:cs="Times New Roman"/>
          <w:lang w:eastAsia="zh-CN"/>
        </w:rPr>
        <w:t xml:space="preserve"> techniczne i organizacyjne sporządzania, wysyłania i odbierania korespondencji elektronicznej, tj.:</w:t>
      </w:r>
      <w:hyperlink r:id="rId22"/>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0923D1D0" w:rsidR="0007624D" w:rsidRPr="00B00B65" w:rsidRDefault="0007624D" w:rsidP="007347F0">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w:t>
      </w:r>
      <w:r w:rsidRPr="007347F0">
        <w:rPr>
          <w:rFonts w:ascii="Times New Roman" w:eastAsia="Calibri" w:hAnsi="Times New Roman" w:cs="Times New Roman"/>
          <w:lang w:eastAsia="zh-CN"/>
        </w:rPr>
        <w:t xml:space="preserve">internetowej </w:t>
      </w:r>
      <w:r w:rsidR="007347F0" w:rsidRPr="007347F0">
        <w:rPr>
          <w:rFonts w:ascii="Times New Roman" w:hAnsi="Times New Roman" w:cs="Times New Roman"/>
        </w:rPr>
        <w:t>linkiem w</w:t>
      </w:r>
      <w:r w:rsidRPr="007347F0">
        <w:rPr>
          <w:rFonts w:ascii="Times New Roman" w:eastAsia="Calibri" w:hAnsi="Times New Roman" w:cs="Times New Roman"/>
          <w:lang w:eastAsia="zh-CN"/>
        </w:rPr>
        <w:t xml:space="preserve"> zakładce</w:t>
      </w:r>
      <w:r w:rsidRPr="00B00B65">
        <w:rPr>
          <w:rFonts w:ascii="Times New Roman" w:eastAsia="Calibri" w:hAnsi="Times New Roman" w:cs="Times New Roman"/>
          <w:lang w:eastAsia="zh-CN"/>
        </w:rPr>
        <w:t xml:space="preserve"> „Regulamin" oraz uznaje go za wiążący,</w:t>
      </w:r>
    </w:p>
    <w:p w14:paraId="16C8A05C" w14:textId="77777777" w:rsidR="0007624D" w:rsidRPr="00B00B65" w:rsidRDefault="0007624D" w:rsidP="007347F0">
      <w:pPr>
        <w:numPr>
          <w:ilvl w:val="1"/>
          <w:numId w:val="5"/>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4">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5">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8">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0D9289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Rafał FUDALA, Sabina REDA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23969A56"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CE1E9E" w:rsidRPr="004E40A9">
        <w:rPr>
          <w:rFonts w:ascii="Times New Roman" w:eastAsia="Calibri" w:hAnsi="Times New Roman" w:cs="Times New Roman"/>
          <w:b/>
          <w:shd w:val="clear" w:color="auto" w:fill="F7CAAC"/>
          <w:lang w:eastAsia="zh-CN"/>
        </w:rPr>
        <w:t>0</w:t>
      </w:r>
      <w:r w:rsidR="00CD59A4">
        <w:rPr>
          <w:rFonts w:ascii="Times New Roman" w:eastAsia="Calibri" w:hAnsi="Times New Roman" w:cs="Times New Roman"/>
          <w:b/>
          <w:shd w:val="clear" w:color="auto" w:fill="F7CAAC"/>
          <w:lang w:eastAsia="zh-CN"/>
        </w:rPr>
        <w:t>7</w:t>
      </w:r>
      <w:r w:rsidR="008A5590" w:rsidRPr="004E40A9">
        <w:rPr>
          <w:rFonts w:ascii="Times New Roman" w:eastAsia="Calibri" w:hAnsi="Times New Roman" w:cs="Times New Roman"/>
          <w:b/>
          <w:shd w:val="clear" w:color="auto" w:fill="F7CAAC"/>
          <w:lang w:eastAsia="zh-CN"/>
        </w:rPr>
        <w:t>.</w:t>
      </w:r>
      <w:r w:rsidR="001C3A85" w:rsidRPr="004E40A9">
        <w:rPr>
          <w:rFonts w:ascii="Times New Roman" w:eastAsia="Calibri" w:hAnsi="Times New Roman" w:cs="Times New Roman"/>
          <w:b/>
          <w:shd w:val="clear" w:color="auto" w:fill="F7CAAC"/>
          <w:lang w:eastAsia="zh-CN"/>
        </w:rPr>
        <w:t>12</w:t>
      </w:r>
      <w:r w:rsidR="008A5590" w:rsidRPr="004E40A9">
        <w:rPr>
          <w:rFonts w:ascii="Times New Roman" w:eastAsia="Calibri" w:hAnsi="Times New Roman" w:cs="Times New Roman"/>
          <w:b/>
          <w:shd w:val="clear" w:color="auto" w:fill="F7CAAC"/>
          <w:lang w:eastAsia="zh-CN"/>
        </w:rPr>
        <w:t>.2023</w:t>
      </w:r>
      <w:r w:rsidR="00D07716" w:rsidRPr="004E40A9">
        <w:rPr>
          <w:rFonts w:ascii="Times New Roman" w:eastAsia="Calibri" w:hAnsi="Times New Roman" w:cs="Times New Roman"/>
          <w:b/>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9">
        <w:r w:rsidRPr="00A76AC6">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7347F0">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7347F0">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7347F0">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C94DFA" w:rsidP="00CF6A41">
      <w:pPr>
        <w:suppressAutoHyphens/>
        <w:spacing w:after="0" w:line="240" w:lineRule="auto"/>
        <w:ind w:left="852" w:hanging="426"/>
        <w:jc w:val="both"/>
        <w:rPr>
          <w:rFonts w:ascii="Times New Roman" w:eastAsia="Calibri" w:hAnsi="Times New Roman" w:cs="Times New Roman"/>
          <w:lang w:eastAsia="zh-CN"/>
        </w:rPr>
      </w:pPr>
      <w:hyperlink r:id="rId32">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24F175CD"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Formaty plików wykorzystywanych przez wykonawców powinny być </w:t>
      </w:r>
      <w:r w:rsidR="00A94A8F" w:rsidRPr="00B00B65">
        <w:rPr>
          <w:rFonts w:ascii="Times New Roman" w:eastAsia="Calibri" w:hAnsi="Times New Roman" w:cs="Times New Roman"/>
          <w:lang w:eastAsia="zh-CN"/>
        </w:rPr>
        <w:t xml:space="preserve">zgodne </w:t>
      </w:r>
      <w:r w:rsidR="00A94A8F">
        <w:rPr>
          <w:rFonts w:ascii="Times New Roman" w:eastAsia="Calibri" w:hAnsi="Times New Roman" w:cs="Times New Roman"/>
          <w:lang w:eastAsia="zh-CN"/>
        </w:rPr>
        <w:br/>
      </w:r>
      <w:r w:rsidR="00A94A8F" w:rsidRPr="00B00B65">
        <w:rPr>
          <w:rFonts w:ascii="Times New Roman" w:eastAsia="Calibri" w:hAnsi="Times New Roman" w:cs="Times New Roman"/>
          <w:lang w:eastAsia="zh-CN"/>
        </w:rPr>
        <w:t>z</w:t>
      </w:r>
      <w:r w:rsidRPr="00B00B65">
        <w:rPr>
          <w:rFonts w:ascii="Times New Roman" w:eastAsia="Calibri" w:hAnsi="Times New Roman" w:cs="Times New Roman"/>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A94A8F" w:rsidRPr="00B00B65">
        <w:rPr>
          <w:rFonts w:ascii="Times New Roman" w:eastAsia="Calibri" w:hAnsi="Times New Roman" w:cs="Times New Roman"/>
          <w:lang w:eastAsia="zh-CN"/>
        </w:rPr>
        <w:t xml:space="preserve">informacji </w:t>
      </w:r>
      <w:r w:rsidR="00A94A8F">
        <w:rPr>
          <w:rFonts w:ascii="Times New Roman" w:eastAsia="Calibri" w:hAnsi="Times New Roman" w:cs="Times New Roman"/>
          <w:lang w:eastAsia="zh-CN"/>
        </w:rPr>
        <w:br/>
      </w:r>
      <w:r w:rsidR="00A94A8F"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3E716176"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Ofertę należy przygotować z należytą starannością dla podmiotu ubiegającego </w:t>
      </w:r>
      <w:r w:rsidR="00A94A8F" w:rsidRPr="00B00B65">
        <w:rPr>
          <w:rFonts w:ascii="Times New Roman" w:eastAsia="Calibri" w:hAnsi="Times New Roman" w:cs="Times New Roman"/>
          <w:i/>
          <w:lang w:eastAsia="pl-PL"/>
        </w:rPr>
        <w:t>się o</w:t>
      </w:r>
      <w:r w:rsidRPr="00B00B65">
        <w:rPr>
          <w:rFonts w:ascii="Times New Roman" w:eastAsia="Calibri" w:hAnsi="Times New Roman" w:cs="Times New Roman"/>
          <w:i/>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C117F17" w:rsidR="0007624D" w:rsidRDefault="00CF6A41" w:rsidP="00B06325">
      <w:pPr>
        <w:pStyle w:val="Akapitzlist"/>
        <w:numPr>
          <w:ilvl w:val="0"/>
          <w:numId w:val="17"/>
        </w:numPr>
        <w:spacing w:after="0" w:line="240" w:lineRule="auto"/>
        <w:ind w:left="851" w:hanging="425"/>
        <w:rPr>
          <w:rFonts w:ascii="Times New Roman" w:eastAsia="Calibri" w:hAnsi="Times New Roman" w:cs="Times New Roman"/>
          <w:b/>
          <w:lang w:eastAsia="zh-CN"/>
        </w:rPr>
      </w:pPr>
      <w:r w:rsidRPr="00B00B65">
        <w:rPr>
          <w:rFonts w:ascii="Times New Roman" w:eastAsia="Calibri" w:hAnsi="Times New Roman" w:cs="Times New Roman"/>
          <w:b/>
          <w:lang w:eastAsia="zh-CN"/>
        </w:rPr>
        <w:t>Formularz ofertowy</w:t>
      </w:r>
      <w:r w:rsidRPr="00B00B65">
        <w:rPr>
          <w:rFonts w:ascii="Times New Roman" w:eastAsia="Calibri" w:hAnsi="Times New Roman" w:cs="Times New Roman"/>
          <w:lang w:eastAsia="zh-CN"/>
        </w:rPr>
        <w:t>- sporządzony według wzoru</w:t>
      </w:r>
      <w:r w:rsidRPr="00B00B65">
        <w:rPr>
          <w:rFonts w:ascii="Times New Roman" w:eastAsia="Calibri" w:hAnsi="Times New Roman" w:cs="Times New Roman"/>
          <w:b/>
          <w:lang w:eastAsia="zh-CN"/>
        </w:rPr>
        <w:t xml:space="preserve"> (załącznik 1)</w:t>
      </w:r>
      <w:r w:rsidR="00846671" w:rsidRPr="00B00B65">
        <w:rPr>
          <w:rFonts w:ascii="Times New Roman" w:eastAsia="Calibri" w:hAnsi="Times New Roman" w:cs="Times New Roman"/>
          <w:b/>
          <w:lang w:eastAsia="zh-CN"/>
        </w:rPr>
        <w:t>;</w:t>
      </w:r>
    </w:p>
    <w:p w14:paraId="46459615" w14:textId="6B09ACED" w:rsidR="00122C8F" w:rsidRPr="00AA28A2" w:rsidRDefault="00122C8F" w:rsidP="00B06325">
      <w:pPr>
        <w:pStyle w:val="Akapitzlist"/>
        <w:numPr>
          <w:ilvl w:val="0"/>
          <w:numId w:val="17"/>
        </w:numPr>
        <w:spacing w:after="0" w:line="240" w:lineRule="auto"/>
        <w:ind w:left="851" w:hanging="425"/>
        <w:rPr>
          <w:rFonts w:ascii="Times New Roman" w:eastAsia="Calibri" w:hAnsi="Times New Roman" w:cs="Times New Roman"/>
          <w:b/>
          <w:lang w:eastAsia="zh-CN"/>
        </w:rPr>
      </w:pPr>
      <w:r w:rsidRPr="00AA28A2">
        <w:rPr>
          <w:rFonts w:ascii="Times New Roman" w:eastAsia="Calibri" w:hAnsi="Times New Roman" w:cs="Times New Roman"/>
          <w:b/>
          <w:lang w:eastAsia="zh-CN"/>
        </w:rPr>
        <w:t xml:space="preserve">Wypełnione tabele </w:t>
      </w:r>
      <w:r w:rsidR="000D79B0">
        <w:rPr>
          <w:rFonts w:ascii="Times New Roman" w:eastAsia="Calibri" w:hAnsi="Times New Roman" w:cs="Times New Roman"/>
          <w:b/>
          <w:lang w:eastAsia="zh-CN"/>
        </w:rPr>
        <w:t xml:space="preserve">oferowanego sprzętu </w:t>
      </w:r>
      <w:r w:rsidR="00AA28A2">
        <w:rPr>
          <w:rFonts w:ascii="Times New Roman" w:eastAsia="Calibri" w:hAnsi="Times New Roman" w:cs="Times New Roman"/>
          <w:b/>
          <w:lang w:eastAsia="zh-CN"/>
        </w:rPr>
        <w:t>(</w:t>
      </w:r>
      <w:r w:rsidR="00AA28A2" w:rsidRPr="00AA28A2">
        <w:rPr>
          <w:rFonts w:ascii="Times New Roman" w:eastAsia="Calibri" w:hAnsi="Times New Roman" w:cs="Times New Roman"/>
          <w:b/>
          <w:u w:val="single"/>
          <w:lang w:eastAsia="zh-CN"/>
        </w:rPr>
        <w:t>dotyczy części I, II, III</w:t>
      </w:r>
      <w:r w:rsidR="00AA28A2">
        <w:rPr>
          <w:rFonts w:ascii="Times New Roman" w:eastAsia="Calibri" w:hAnsi="Times New Roman" w:cs="Times New Roman"/>
          <w:b/>
          <w:lang w:eastAsia="zh-CN"/>
        </w:rPr>
        <w:t>)</w:t>
      </w:r>
      <w:r w:rsidR="000D79B0">
        <w:rPr>
          <w:rFonts w:ascii="Times New Roman" w:eastAsia="Calibri" w:hAnsi="Times New Roman" w:cs="Times New Roman"/>
          <w:b/>
          <w:lang w:eastAsia="zh-CN"/>
        </w:rPr>
        <w:t xml:space="preserve"> (załącznik nr 2)</w:t>
      </w:r>
    </w:p>
    <w:p w14:paraId="39589FE7" w14:textId="77777777" w:rsidR="00120628" w:rsidRDefault="00CA006C" w:rsidP="000C4A22">
      <w:pPr>
        <w:pStyle w:val="Bezodstpw"/>
        <w:numPr>
          <w:ilvl w:val="0"/>
          <w:numId w:val="17"/>
        </w:numPr>
        <w:ind w:left="851" w:hanging="425"/>
        <w:jc w:val="both"/>
        <w:rPr>
          <w:rFonts w:ascii="Times New Roman" w:hAnsi="Times New Roman" w:cs="Times New Roman"/>
        </w:rPr>
      </w:pPr>
      <w:r w:rsidRPr="000C4A22">
        <w:rPr>
          <w:rFonts w:ascii="Times New Roman" w:hAnsi="Times New Roman" w:cs="Times New Roman"/>
          <w:b/>
          <w:u w:val="single"/>
        </w:rPr>
        <w:t xml:space="preserve">Oświadczenie </w:t>
      </w:r>
      <w:r w:rsidR="00542D7B" w:rsidRPr="000C4A22">
        <w:rPr>
          <w:rFonts w:ascii="Times New Roman" w:hAnsi="Times New Roman" w:cs="Times New Roman"/>
          <w:b/>
          <w:u w:val="single"/>
        </w:rPr>
        <w:t>Wykonawcy</w:t>
      </w:r>
      <w:r w:rsidR="00542D7B" w:rsidRPr="00126A8C">
        <w:rPr>
          <w:rFonts w:ascii="Times New Roman" w:hAnsi="Times New Roman" w:cs="Times New Roman"/>
        </w:rPr>
        <w:t>/Wykonawcy wspólnie ubiegającego się o udzielenie zamówienia</w:t>
      </w:r>
      <w:r w:rsidRPr="00126A8C">
        <w:rPr>
          <w:rFonts w:ascii="Times New Roman" w:hAnsi="Times New Roman" w:cs="Times New Roman"/>
        </w:rPr>
        <w:t xml:space="preserve"> </w:t>
      </w:r>
      <w:r w:rsidRPr="00126A8C">
        <w:rPr>
          <w:rFonts w:ascii="Times New Roman" w:hAnsi="Times New Roman" w:cs="Times New Roman"/>
          <w:b/>
        </w:rPr>
        <w:t xml:space="preserve">(załącznik nr </w:t>
      </w:r>
      <w:r w:rsidR="00E47959" w:rsidRPr="00126A8C">
        <w:rPr>
          <w:rFonts w:ascii="Times New Roman" w:hAnsi="Times New Roman" w:cs="Times New Roman"/>
          <w:b/>
        </w:rPr>
        <w:t>5</w:t>
      </w:r>
      <w:r w:rsidRPr="00126A8C">
        <w:rPr>
          <w:rFonts w:ascii="Times New Roman" w:hAnsi="Times New Roman" w:cs="Times New Roman"/>
          <w:b/>
        </w:rPr>
        <w:t>)</w:t>
      </w:r>
      <w:r w:rsidRPr="00126A8C">
        <w:rPr>
          <w:rFonts w:ascii="Times New Roman" w:hAnsi="Times New Roman" w:cs="Times New Roman"/>
        </w:rPr>
        <w:t>;</w:t>
      </w:r>
    </w:p>
    <w:p w14:paraId="43CB47E8" w14:textId="5730B375" w:rsidR="00120628" w:rsidRDefault="00CF6A41" w:rsidP="000C4A22">
      <w:pPr>
        <w:pStyle w:val="Bezodstpw"/>
        <w:numPr>
          <w:ilvl w:val="0"/>
          <w:numId w:val="17"/>
        </w:numPr>
        <w:ind w:left="851" w:hanging="425"/>
        <w:jc w:val="both"/>
        <w:rPr>
          <w:rFonts w:ascii="Times New Roman" w:hAnsi="Times New Roman" w:cs="Times New Roman"/>
        </w:rPr>
      </w:pPr>
      <w:r w:rsidRPr="00120628">
        <w:rPr>
          <w:rFonts w:ascii="Times New Roman" w:hAnsi="Times New Roman" w:cs="Times New Roman"/>
          <w:b/>
        </w:rPr>
        <w:t xml:space="preserve">Oświadczenie RODO </w:t>
      </w:r>
      <w:r w:rsidRPr="00120628">
        <w:rPr>
          <w:rFonts w:ascii="Times New Roman" w:hAnsi="Times New Roman" w:cs="Times New Roman"/>
        </w:rPr>
        <w:t xml:space="preserve">- sporządzone według wzoru </w:t>
      </w:r>
      <w:r w:rsidRPr="00120628">
        <w:rPr>
          <w:rFonts w:ascii="Times New Roman" w:hAnsi="Times New Roman" w:cs="Times New Roman"/>
          <w:b/>
        </w:rPr>
        <w:t xml:space="preserve">(załącznik nr </w:t>
      </w:r>
      <w:r w:rsidR="001C5686">
        <w:rPr>
          <w:rFonts w:ascii="Times New Roman" w:hAnsi="Times New Roman" w:cs="Times New Roman"/>
          <w:b/>
        </w:rPr>
        <w:t>6</w:t>
      </w:r>
      <w:r w:rsidRPr="00120628">
        <w:rPr>
          <w:rFonts w:ascii="Times New Roman" w:hAnsi="Times New Roman" w:cs="Times New Roman"/>
          <w:b/>
        </w:rPr>
        <w:t>)</w:t>
      </w:r>
      <w:r w:rsidR="00846671" w:rsidRPr="00120628">
        <w:rPr>
          <w:rFonts w:ascii="Times New Roman" w:hAnsi="Times New Roman" w:cs="Times New Roman"/>
        </w:rPr>
        <w:t>;</w:t>
      </w:r>
    </w:p>
    <w:p w14:paraId="02618106" w14:textId="6754FBC7" w:rsidR="001C5686" w:rsidRDefault="001C5686" w:rsidP="000C4A22">
      <w:pPr>
        <w:pStyle w:val="Bezodstpw"/>
        <w:numPr>
          <w:ilvl w:val="0"/>
          <w:numId w:val="17"/>
        </w:numPr>
        <w:ind w:left="851" w:hanging="425"/>
        <w:jc w:val="both"/>
        <w:rPr>
          <w:rFonts w:ascii="Times New Roman" w:hAnsi="Times New Roman" w:cs="Times New Roman"/>
        </w:rPr>
      </w:pPr>
      <w:r>
        <w:rPr>
          <w:rFonts w:ascii="Times New Roman" w:hAnsi="Times New Roman" w:cs="Times New Roman"/>
          <w:b/>
        </w:rPr>
        <w:t xml:space="preserve">Deklaracja zgodności CE </w:t>
      </w:r>
      <w:r>
        <w:rPr>
          <w:rFonts w:ascii="Times New Roman" w:hAnsi="Times New Roman" w:cs="Times New Roman"/>
        </w:rPr>
        <w:t>– jako przedmiotowy środek dowody (</w:t>
      </w:r>
      <w:r w:rsidRPr="00AA28A2">
        <w:rPr>
          <w:rFonts w:ascii="Times New Roman" w:hAnsi="Times New Roman" w:cs="Times New Roman"/>
          <w:b/>
          <w:bCs/>
          <w:u w:val="single"/>
        </w:rPr>
        <w:t>część I</w:t>
      </w:r>
      <w:r>
        <w:rPr>
          <w:rFonts w:ascii="Times New Roman" w:hAnsi="Times New Roman" w:cs="Times New Roman"/>
        </w:rPr>
        <w:t>)</w:t>
      </w:r>
    </w:p>
    <w:p w14:paraId="424BEFF6" w14:textId="7884AA2B" w:rsidR="001C5686" w:rsidRPr="001C5686" w:rsidRDefault="001C5686" w:rsidP="000C4A22">
      <w:pPr>
        <w:pStyle w:val="Bezodstpw"/>
        <w:numPr>
          <w:ilvl w:val="0"/>
          <w:numId w:val="17"/>
        </w:numPr>
        <w:ind w:left="851" w:hanging="425"/>
        <w:jc w:val="both"/>
        <w:rPr>
          <w:rFonts w:ascii="Times New Roman" w:hAnsi="Times New Roman" w:cs="Times New Roman"/>
        </w:rPr>
      </w:pPr>
      <w:r w:rsidRPr="00434865">
        <w:rPr>
          <w:rFonts w:ascii="Times New Roman" w:hAnsi="Times New Roman" w:cs="Times New Roman"/>
          <w:b/>
        </w:rPr>
        <w:lastRenderedPageBreak/>
        <w:t xml:space="preserve">Potwierdzenie spełnienia kryteriów </w:t>
      </w:r>
      <w:r w:rsidRPr="00434865">
        <w:rPr>
          <w:rFonts w:ascii="Times New Roman" w:hAnsi="Times New Roman" w:cs="Times New Roman"/>
        </w:rPr>
        <w:t xml:space="preserve">środowiskowych, w tym zgodności z dyrektywą </w:t>
      </w:r>
      <w:proofErr w:type="spellStart"/>
      <w:r w:rsidRPr="00434865">
        <w:rPr>
          <w:rFonts w:ascii="Times New Roman" w:hAnsi="Times New Roman" w:cs="Times New Roman"/>
        </w:rPr>
        <w:t>RoHS</w:t>
      </w:r>
      <w:proofErr w:type="spellEnd"/>
      <w:r w:rsidRPr="00434865">
        <w:rPr>
          <w:rFonts w:ascii="Times New Roman" w:hAnsi="Times New Roman" w:cs="Times New Roman"/>
        </w:rPr>
        <w:t xml:space="preserve"> Unii Europejskiej o eliminacji substancji niebezpiecznych w postaci oświadczenia producenta jednostki (</w:t>
      </w:r>
      <w:r w:rsidRPr="00306DB8">
        <w:t xml:space="preserve"> </w:t>
      </w:r>
      <w:r w:rsidRPr="00434865">
        <w:rPr>
          <w:rFonts w:ascii="Times New Roman" w:hAnsi="Times New Roman" w:cs="Times New Roman"/>
          <w:b/>
        </w:rPr>
        <w:t>jako przedmiotowy środek dowodowy</w:t>
      </w:r>
      <w:r>
        <w:rPr>
          <w:rFonts w:ascii="Times New Roman" w:hAnsi="Times New Roman" w:cs="Times New Roman"/>
          <w:b/>
        </w:rPr>
        <w:t>)</w:t>
      </w:r>
      <w:r w:rsidR="00AA28A2">
        <w:rPr>
          <w:rFonts w:ascii="Times New Roman" w:hAnsi="Times New Roman" w:cs="Times New Roman"/>
          <w:b/>
        </w:rPr>
        <w:t xml:space="preserve"> (</w:t>
      </w:r>
      <w:r w:rsidR="00AA28A2" w:rsidRPr="00AA28A2">
        <w:rPr>
          <w:rFonts w:ascii="Times New Roman" w:hAnsi="Times New Roman" w:cs="Times New Roman"/>
          <w:b/>
          <w:u w:val="single"/>
        </w:rPr>
        <w:t>część I</w:t>
      </w:r>
      <w:r w:rsidR="00AA28A2">
        <w:rPr>
          <w:rFonts w:ascii="Times New Roman" w:hAnsi="Times New Roman" w:cs="Times New Roman"/>
          <w:bCs/>
          <w:u w:val="single"/>
        </w:rPr>
        <w:t>)</w:t>
      </w:r>
    </w:p>
    <w:p w14:paraId="12F1DD5E" w14:textId="14811D7F" w:rsidR="001C5686" w:rsidRPr="00AA28A2" w:rsidRDefault="001C5686" w:rsidP="000C4A22">
      <w:pPr>
        <w:pStyle w:val="Bezodstpw"/>
        <w:numPr>
          <w:ilvl w:val="0"/>
          <w:numId w:val="17"/>
        </w:numPr>
        <w:ind w:left="851" w:hanging="425"/>
        <w:jc w:val="both"/>
        <w:rPr>
          <w:rFonts w:ascii="Times New Roman" w:hAnsi="Times New Roman" w:cs="Times New Roman"/>
        </w:rPr>
      </w:pPr>
      <w:r w:rsidRPr="00AA28A2">
        <w:rPr>
          <w:rFonts w:ascii="Times New Roman" w:hAnsi="Times New Roman" w:cs="Times New Roman"/>
          <w:b/>
        </w:rPr>
        <w:t>Certyfikat EPEAT Silver</w:t>
      </w:r>
      <w:r w:rsidRPr="000E38F2">
        <w:rPr>
          <w:rFonts w:ascii="Times New Roman" w:hAnsi="Times New Roman" w:cs="Times New Roman"/>
          <w:bCs/>
        </w:rPr>
        <w:t xml:space="preserve"> dla Polski</w:t>
      </w:r>
      <w:r>
        <w:rPr>
          <w:rFonts w:ascii="Times New Roman" w:hAnsi="Times New Roman" w:cs="Times New Roman"/>
          <w:bCs/>
        </w:rPr>
        <w:t xml:space="preserve"> – </w:t>
      </w:r>
      <w:r w:rsidR="00AA28A2">
        <w:rPr>
          <w:rFonts w:ascii="Times New Roman" w:hAnsi="Times New Roman" w:cs="Times New Roman"/>
          <w:bCs/>
        </w:rPr>
        <w:t>(</w:t>
      </w:r>
      <w:r w:rsidRPr="00AA28A2">
        <w:rPr>
          <w:rFonts w:ascii="Times New Roman" w:hAnsi="Times New Roman" w:cs="Times New Roman"/>
          <w:b/>
        </w:rPr>
        <w:t>jako przedmiotowy środek dowodowy</w:t>
      </w:r>
      <w:r w:rsidR="00AA28A2">
        <w:rPr>
          <w:rFonts w:ascii="Times New Roman" w:hAnsi="Times New Roman" w:cs="Times New Roman"/>
          <w:b/>
        </w:rPr>
        <w:t>)</w:t>
      </w:r>
      <w:r w:rsidR="00AA28A2">
        <w:rPr>
          <w:rFonts w:ascii="Times New Roman" w:hAnsi="Times New Roman" w:cs="Times New Roman"/>
          <w:bCs/>
        </w:rPr>
        <w:t>(</w:t>
      </w:r>
      <w:r w:rsidR="00AA28A2" w:rsidRPr="00AA28A2">
        <w:rPr>
          <w:rFonts w:ascii="Times New Roman" w:hAnsi="Times New Roman" w:cs="Times New Roman"/>
          <w:b/>
          <w:u w:val="single"/>
        </w:rPr>
        <w:t>część I</w:t>
      </w:r>
      <w:r w:rsidR="00AA28A2">
        <w:rPr>
          <w:rFonts w:ascii="Times New Roman" w:hAnsi="Times New Roman" w:cs="Times New Roman"/>
          <w:bCs/>
        </w:rPr>
        <w:t>)</w:t>
      </w:r>
    </w:p>
    <w:p w14:paraId="38555DF0" w14:textId="636332C2" w:rsidR="00AA28A2" w:rsidRPr="00AA28A2" w:rsidRDefault="00AA28A2" w:rsidP="000C4A22">
      <w:pPr>
        <w:pStyle w:val="Bezodstpw"/>
        <w:numPr>
          <w:ilvl w:val="0"/>
          <w:numId w:val="17"/>
        </w:numPr>
        <w:ind w:left="851" w:hanging="425"/>
        <w:jc w:val="both"/>
        <w:rPr>
          <w:rFonts w:ascii="Times New Roman" w:hAnsi="Times New Roman" w:cs="Times New Roman"/>
          <w:b/>
          <w:bCs/>
        </w:rPr>
      </w:pPr>
      <w:r w:rsidRPr="00AA28A2">
        <w:rPr>
          <w:rFonts w:ascii="Times New Roman" w:hAnsi="Times New Roman" w:cs="Times New Roman"/>
          <w:b/>
          <w:bCs/>
        </w:rPr>
        <w:t>Oświadczenie o przedmiocie zamówienia (Załącznik nr 12)</w:t>
      </w:r>
    </w:p>
    <w:p w14:paraId="175BF931" w14:textId="77777777" w:rsidR="000C4A22"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1B867E46" w14:textId="77777777" w:rsidR="000C4A22" w:rsidRDefault="000C4A22" w:rsidP="000C4A22">
      <w:pPr>
        <w:pStyle w:val="Bezodstpw"/>
        <w:jc w:val="both"/>
        <w:rPr>
          <w:rFonts w:ascii="Times New Roman" w:hAnsi="Times New Roman" w:cs="Times New Roman"/>
          <w:b/>
          <w:highlight w:val="lightGray"/>
          <w:u w:val="single"/>
        </w:rPr>
      </w:pPr>
    </w:p>
    <w:p w14:paraId="13AD6900" w14:textId="77777777" w:rsidR="00AA28A2" w:rsidRDefault="000C4A22" w:rsidP="00452DDC">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AA28A2">
        <w:rPr>
          <w:rFonts w:ascii="Times New Roman" w:eastAsia="Calibri" w:hAnsi="Times New Roman" w:cs="Times New Roman"/>
          <w:b/>
          <w:lang w:eastAsia="zh-CN"/>
        </w:rPr>
        <w:t>Pełnomocnictwo</w:t>
      </w:r>
      <w:r w:rsidRPr="00AA28A2">
        <w:rPr>
          <w:rFonts w:ascii="Times New Roman" w:eastAsia="Calibri" w:hAnsi="Times New Roman" w:cs="Times New Roman"/>
          <w:lang w:eastAsia="zh-CN"/>
        </w:rPr>
        <w:t xml:space="preserve"> upoważniające do złożenia oferty, o ile ofertę składa pełnomocnik;</w:t>
      </w:r>
    </w:p>
    <w:p w14:paraId="5122C62F" w14:textId="28A9C313" w:rsidR="000C4A22" w:rsidRPr="00AA28A2" w:rsidRDefault="000C4A22" w:rsidP="00452DDC">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AA28A2">
        <w:rPr>
          <w:rFonts w:ascii="Times New Roman" w:eastAsia="Calibri" w:hAnsi="Times New Roman" w:cs="Times New Roman"/>
          <w:b/>
          <w:lang w:eastAsia="zh-CN"/>
        </w:rPr>
        <w:t>Pełnomocnictwo dla pełnomocnika</w:t>
      </w:r>
      <w:r w:rsidRPr="00AA28A2">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499AE77D" w14:textId="4CBFCBCA" w:rsidR="00AA28A2" w:rsidRPr="002217E9" w:rsidRDefault="00AA28A2" w:rsidP="00452DDC">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w:t>
      </w:r>
      <w:r>
        <w:rPr>
          <w:rFonts w:ascii="Times New Roman" w:eastAsia="Calibri" w:hAnsi="Times New Roman" w:cs="Times New Roman"/>
          <w:b/>
          <w:lang w:eastAsia="zh-CN"/>
        </w:rPr>
        <w:t>9</w:t>
      </w:r>
      <w:r w:rsidRPr="002217E9">
        <w:rPr>
          <w:rFonts w:ascii="Times New Roman" w:eastAsia="Calibri" w:hAnsi="Times New Roman" w:cs="Times New Roman"/>
          <w:b/>
          <w:lang w:eastAsia="zh-CN"/>
        </w:rPr>
        <w:t>)</w:t>
      </w:r>
    </w:p>
    <w:p w14:paraId="56AF795B" w14:textId="2FEBEC99" w:rsidR="00AA28A2" w:rsidRPr="002217E9" w:rsidRDefault="00AA28A2" w:rsidP="00452DDC">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podmiotu udostepniającego zasoby</w:t>
      </w:r>
      <w:r w:rsidRPr="002217E9">
        <w:rPr>
          <w:rFonts w:ascii="Times New Roman" w:eastAsia="Calibri" w:hAnsi="Times New Roman" w:cs="Times New Roman"/>
          <w:b/>
          <w:lang w:eastAsia="zh-CN"/>
        </w:rPr>
        <w:t xml:space="preserve"> (Załącznik nr 1</w:t>
      </w:r>
      <w:r>
        <w:rPr>
          <w:rFonts w:ascii="Times New Roman" w:eastAsia="Calibri" w:hAnsi="Times New Roman" w:cs="Times New Roman"/>
          <w:b/>
          <w:lang w:eastAsia="zh-CN"/>
        </w:rPr>
        <w:t>0</w:t>
      </w:r>
      <w:r w:rsidRPr="002217E9">
        <w:rPr>
          <w:rFonts w:ascii="Times New Roman" w:eastAsia="Calibri" w:hAnsi="Times New Roman" w:cs="Times New Roman"/>
          <w:b/>
          <w:lang w:eastAsia="zh-CN"/>
        </w:rPr>
        <w:t>)</w:t>
      </w:r>
    </w:p>
    <w:p w14:paraId="24CF74D2" w14:textId="251C3A91" w:rsidR="00AA28A2" w:rsidRPr="002217E9" w:rsidRDefault="00AA28A2" w:rsidP="00452DDC">
      <w:pPr>
        <w:pStyle w:val="Akapitzlist"/>
        <w:numPr>
          <w:ilvl w:val="0"/>
          <w:numId w:val="315"/>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118</w:t>
      </w:r>
      <w:r>
        <w:rPr>
          <w:rFonts w:ascii="Times New Roman" w:eastAsia="Calibri" w:hAnsi="Times New Roman" w:cs="Times New Roman"/>
          <w:b/>
          <w:lang w:eastAsia="zh-CN"/>
        </w:rPr>
        <w:t xml:space="preserve"> (Załącznik nr 11</w:t>
      </w:r>
      <w:r w:rsidRPr="002217E9">
        <w:rPr>
          <w:rFonts w:ascii="Times New Roman" w:eastAsia="Calibri" w:hAnsi="Times New Roman" w:cs="Times New Roman"/>
          <w:b/>
          <w:lang w:eastAsia="zh-CN"/>
        </w:rPr>
        <w:t xml:space="preserve">)  </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wezwie wykonawcę</w:t>
      </w:r>
      <w:r w:rsidRPr="000C4A22">
        <w:rPr>
          <w:rFonts w:ascii="Times New Roman" w:eastAsia="Calibri" w:hAnsi="Times New Roman" w:cs="Times New Roman"/>
          <w:b/>
          <w:u w:val="single"/>
        </w:rPr>
        <w:t xml:space="preserve">,  do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09C49DEC" w:rsidR="00E90E30" w:rsidRPr="00B00B65" w:rsidRDefault="00414153"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 </w:t>
      </w:r>
      <w:r w:rsidR="00E90E30" w:rsidRPr="00B00B65">
        <w:rPr>
          <w:rFonts w:ascii="Times New Roman" w:hAnsi="Times New Roman" w:cs="Times New Roman"/>
          <w:b/>
        </w:rPr>
        <w:t xml:space="preserve">Odpis z KRS lub </w:t>
      </w:r>
      <w:proofErr w:type="spellStart"/>
      <w:r w:rsidR="00E90E30" w:rsidRPr="00B00B65">
        <w:rPr>
          <w:rFonts w:ascii="Times New Roman" w:hAnsi="Times New Roman" w:cs="Times New Roman"/>
          <w:b/>
        </w:rPr>
        <w:t>CEiDG</w:t>
      </w:r>
      <w:proofErr w:type="spellEnd"/>
      <w:r w:rsidR="00E90E30" w:rsidRPr="00B00B65">
        <w:rPr>
          <w:rFonts w:ascii="Times New Roman" w:hAnsi="Times New Roman" w:cs="Times New Roman"/>
          <w:b/>
        </w:rPr>
        <w:t>;</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0ED25FBA" w14:textId="3B9CF0F4"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0ED4A6EC" w14:textId="39AF96F8" w:rsidR="001C5686" w:rsidRDefault="001C5686"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Wykaz usług wraz z referencjami (Załącznik nr 8)</w:t>
      </w:r>
    </w:p>
    <w:p w14:paraId="2F6C753E" w14:textId="77777777" w:rsidR="003D4D5C" w:rsidRDefault="00AA28A2" w:rsidP="003D4D5C">
      <w:pPr>
        <w:pStyle w:val="Akapitzlist"/>
        <w:numPr>
          <w:ilvl w:val="0"/>
          <w:numId w:val="357"/>
        </w:numPr>
        <w:spacing w:after="0" w:line="240" w:lineRule="auto"/>
        <w:jc w:val="both"/>
        <w:rPr>
          <w:rFonts w:ascii="Times New Roman" w:hAnsi="Times New Roman" w:cs="Times New Roman"/>
        </w:rPr>
      </w:pPr>
      <w:r w:rsidRPr="00C40007">
        <w:rPr>
          <w:rFonts w:ascii="Times New Roman" w:hAnsi="Times New Roman" w:cs="Times New Roman"/>
          <w:b/>
          <w:bCs/>
          <w:color w:val="000000"/>
        </w:rPr>
        <w:t>Certyfikat ISO 9001:2015 dla producenta sprzętu</w:t>
      </w:r>
      <w:r w:rsidR="003D4D5C">
        <w:rPr>
          <w:rFonts w:ascii="Times New Roman" w:hAnsi="Times New Roman" w:cs="Times New Roman"/>
          <w:b/>
          <w:bCs/>
          <w:color w:val="000000"/>
        </w:rPr>
        <w:t>, w przypadku wymogu jego posiadania zgodnie z Załącznikiem nr 2.</w:t>
      </w:r>
    </w:p>
    <w:p w14:paraId="2F291A48" w14:textId="77777777" w:rsidR="003D4D5C" w:rsidRDefault="00AA28A2" w:rsidP="003D4D5C">
      <w:pPr>
        <w:pStyle w:val="Akapitzlist"/>
        <w:numPr>
          <w:ilvl w:val="0"/>
          <w:numId w:val="357"/>
        </w:numPr>
        <w:spacing w:after="0" w:line="240" w:lineRule="auto"/>
        <w:jc w:val="both"/>
        <w:rPr>
          <w:rFonts w:ascii="Times New Roman" w:hAnsi="Times New Roman" w:cs="Times New Roman"/>
        </w:rPr>
      </w:pPr>
      <w:r w:rsidRPr="00C40007">
        <w:rPr>
          <w:rFonts w:ascii="Times New Roman" w:hAnsi="Times New Roman" w:cs="Times New Roman"/>
          <w:b/>
          <w:bCs/>
          <w:color w:val="000000"/>
        </w:rPr>
        <w:t xml:space="preserve">Certyfikat ISO 14001:2015 dla producenta </w:t>
      </w:r>
      <w:r w:rsidRPr="00572111">
        <w:rPr>
          <w:rFonts w:ascii="Times New Roman" w:hAnsi="Times New Roman" w:cs="Times New Roman"/>
          <w:b/>
          <w:bCs/>
          <w:color w:val="000000"/>
        </w:rPr>
        <w:t>sprzętu</w:t>
      </w:r>
      <w:r w:rsidR="003D4D5C">
        <w:rPr>
          <w:rFonts w:ascii="Times New Roman" w:hAnsi="Times New Roman" w:cs="Times New Roman"/>
          <w:b/>
          <w:bCs/>
          <w:color w:val="000000"/>
        </w:rPr>
        <w:t>, w przypadku wymogu jego posiadania zgodnie z Załącznikiem nr 2.</w:t>
      </w:r>
    </w:p>
    <w:p w14:paraId="154D3C0A" w14:textId="77777777" w:rsidR="003D4D5C" w:rsidRDefault="00AA28A2" w:rsidP="003D4D5C">
      <w:pPr>
        <w:pStyle w:val="Akapitzlist"/>
        <w:numPr>
          <w:ilvl w:val="0"/>
          <w:numId w:val="357"/>
        </w:numPr>
        <w:spacing w:after="0" w:line="240" w:lineRule="auto"/>
        <w:jc w:val="both"/>
        <w:rPr>
          <w:rFonts w:ascii="Times New Roman" w:hAnsi="Times New Roman" w:cs="Times New Roman"/>
        </w:rPr>
      </w:pPr>
      <w:r>
        <w:rPr>
          <w:rFonts w:ascii="Times New Roman" w:hAnsi="Times New Roman" w:cs="Times New Roman"/>
          <w:b/>
          <w:bCs/>
          <w:color w:val="000000"/>
        </w:rPr>
        <w:t>Certyfikat ISO 50001:2018 dla producenta sprzętu</w:t>
      </w:r>
      <w:r w:rsidR="003D4D5C">
        <w:rPr>
          <w:rFonts w:ascii="Times New Roman" w:hAnsi="Times New Roman" w:cs="Times New Roman"/>
          <w:b/>
          <w:bCs/>
          <w:color w:val="000000"/>
        </w:rPr>
        <w:t>, w przypadku wymogu jego posiadania zgodnie z Załącznikiem nr 2.</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6911A1B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A94A8F">
        <w:rPr>
          <w:rFonts w:ascii="Times New Roman" w:eastAsia="Calibri" w:hAnsi="Times New Roman" w:cs="Times New Roman"/>
          <w:lang w:eastAsia="zh-CN"/>
        </w:rPr>
        <w:t xml:space="preserve">Prawo </w:t>
      </w:r>
      <w:r w:rsidR="00A94A8F">
        <w:rPr>
          <w:rFonts w:ascii="Times New Roman" w:eastAsia="Calibri" w:hAnsi="Times New Roman" w:cs="Times New Roman"/>
          <w:lang w:eastAsia="zh-CN"/>
        </w:rPr>
        <w:br/>
      </w:r>
      <w:r w:rsidR="00A94A8F" w:rsidRPr="00B00B65">
        <w:rPr>
          <w:rFonts w:ascii="Times New Roman" w:eastAsia="Calibri" w:hAnsi="Times New Roman" w:cs="Times New Roman"/>
          <w:lang w:eastAsia="zh-CN"/>
        </w:rPr>
        <w:t>o</w:t>
      </w:r>
      <w:r w:rsidRPr="00B00B65">
        <w:rPr>
          <w:rFonts w:ascii="Times New Roman" w:eastAsia="Calibri" w:hAnsi="Times New Roman" w:cs="Times New Roman"/>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51CDB1C8"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składający ofertę wspólną ustanawiają pełnomocnika do reprezentowania </w:t>
      </w:r>
      <w:r w:rsidR="00A94A8F" w:rsidRPr="00B00B65">
        <w:rPr>
          <w:rFonts w:ascii="Times New Roman" w:eastAsia="Calibri" w:hAnsi="Times New Roman" w:cs="Times New Roman"/>
          <w:lang w:eastAsia="zh-CN"/>
        </w:rPr>
        <w:t xml:space="preserve">ich </w:t>
      </w:r>
      <w:r w:rsidR="00A94A8F">
        <w:rPr>
          <w:rFonts w:ascii="Times New Roman" w:eastAsia="Calibri" w:hAnsi="Times New Roman" w:cs="Times New Roman"/>
          <w:lang w:eastAsia="zh-CN"/>
        </w:rPr>
        <w:br/>
      </w:r>
      <w:r w:rsidR="00A94A8F" w:rsidRPr="00B00B65">
        <w:rPr>
          <w:rFonts w:ascii="Times New Roman" w:eastAsia="Calibri" w:hAnsi="Times New Roman" w:cs="Times New Roman"/>
          <w:lang w:eastAsia="zh-CN"/>
        </w:rPr>
        <w:t>w</w:t>
      </w:r>
      <w:r w:rsidRPr="00B00B65">
        <w:rPr>
          <w:rFonts w:ascii="Times New Roman" w:eastAsia="Calibri" w:hAnsi="Times New Roman" w:cs="Times New Roman"/>
          <w:lang w:eastAsia="zh-CN"/>
        </w:rPr>
        <w:t xml:space="preserve">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Oferta wspólna, składana przez dwóch lub więcej Wykonawców, powinna spełniać następujące wymagania:</w:t>
      </w:r>
    </w:p>
    <w:p w14:paraId="4C6D9500" w14:textId="77777777" w:rsidR="00CF6A41" w:rsidRPr="00B00B65" w:rsidRDefault="00CF6A41" w:rsidP="00A94A8F">
      <w:pPr>
        <w:numPr>
          <w:ilvl w:val="0"/>
          <w:numId w:val="12"/>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A94A8F">
      <w:pPr>
        <w:numPr>
          <w:ilvl w:val="0"/>
          <w:numId w:val="12"/>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EC0BBB">
      <w:pPr>
        <w:numPr>
          <w:ilvl w:val="0"/>
          <w:numId w:val="13"/>
        </w:numPr>
        <w:tabs>
          <w:tab w:val="clear" w:pos="0"/>
        </w:tabs>
        <w:suppressAutoHyphens/>
        <w:spacing w:after="0" w:line="240" w:lineRule="auto"/>
        <w:ind w:left="851" w:hanging="142"/>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EC0BBB">
      <w:pPr>
        <w:numPr>
          <w:ilvl w:val="0"/>
          <w:numId w:val="13"/>
        </w:numPr>
        <w:tabs>
          <w:tab w:val="clear" w:pos="0"/>
        </w:tabs>
        <w:suppressAutoHyphens/>
        <w:spacing w:after="0" w:line="240" w:lineRule="auto"/>
        <w:ind w:left="851" w:hanging="142"/>
        <w:jc w:val="both"/>
        <w:rPr>
          <w:rFonts w:ascii="Times New Roman" w:eastAsia="Calibri" w:hAnsi="Times New Roman" w:cs="Times New Roman"/>
          <w:lang w:eastAsia="zh-CN"/>
        </w:rPr>
      </w:pPr>
      <w:r w:rsidRPr="00B00B65">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EC0BBB">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EC0BBB">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EC0BBB">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5C49F3F6"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4E40A9" w:rsidRPr="004E40A9">
        <w:rPr>
          <w:rFonts w:ascii="Times New Roman" w:eastAsia="Calibri" w:hAnsi="Times New Roman" w:cs="Times New Roman"/>
          <w:b/>
          <w:shd w:val="clear" w:color="auto" w:fill="F7CAAC" w:themeFill="accent2" w:themeFillTint="66"/>
          <w:lang w:eastAsia="zh-CN"/>
        </w:rPr>
        <w:t>0</w:t>
      </w:r>
      <w:r w:rsidR="00CD59A4">
        <w:rPr>
          <w:rFonts w:ascii="Times New Roman" w:eastAsia="Calibri" w:hAnsi="Times New Roman" w:cs="Times New Roman"/>
          <w:b/>
          <w:shd w:val="clear" w:color="auto" w:fill="F7CAAC" w:themeFill="accent2" w:themeFillTint="66"/>
          <w:lang w:eastAsia="zh-CN"/>
        </w:rPr>
        <w:t>8</w:t>
      </w:r>
      <w:r w:rsidR="004E40A9" w:rsidRPr="004E40A9">
        <w:rPr>
          <w:rFonts w:ascii="Times New Roman" w:eastAsia="Calibri" w:hAnsi="Times New Roman" w:cs="Times New Roman"/>
          <w:b/>
          <w:shd w:val="clear" w:color="auto" w:fill="F7CAAC" w:themeFill="accent2" w:themeFillTint="66"/>
          <w:lang w:eastAsia="zh-CN"/>
        </w:rPr>
        <w:t>.09.</w:t>
      </w:r>
      <w:r w:rsidR="008A5590" w:rsidRPr="004E40A9">
        <w:rPr>
          <w:rFonts w:ascii="Times New Roman" w:eastAsia="Calibri" w:hAnsi="Times New Roman" w:cs="Times New Roman"/>
          <w:b/>
          <w:shd w:val="clear" w:color="auto" w:fill="F7CAAC" w:themeFill="accent2" w:themeFillTint="66"/>
          <w:lang w:eastAsia="zh-CN"/>
        </w:rPr>
        <w:t>2023</w:t>
      </w:r>
      <w:r w:rsidRPr="004E40A9">
        <w:rPr>
          <w:rFonts w:ascii="Times New Roman" w:eastAsia="Times New Roman" w:hAnsi="Times New Roman" w:cs="Times New Roman"/>
          <w:b/>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6">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169DDD8B"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4E40A9" w:rsidRPr="004E40A9">
        <w:rPr>
          <w:rFonts w:ascii="Times New Roman" w:eastAsia="Times New Roman" w:hAnsi="Times New Roman" w:cs="Times New Roman"/>
          <w:b/>
          <w:shd w:val="clear" w:color="auto" w:fill="F7CAAC" w:themeFill="accent2" w:themeFillTint="66"/>
          <w:lang w:eastAsia="pl-PL"/>
        </w:rPr>
        <w:t>0</w:t>
      </w:r>
      <w:r w:rsidR="00CD59A4">
        <w:rPr>
          <w:rFonts w:ascii="Times New Roman" w:eastAsia="Times New Roman" w:hAnsi="Times New Roman" w:cs="Times New Roman"/>
          <w:b/>
          <w:shd w:val="clear" w:color="auto" w:fill="F7CAAC" w:themeFill="accent2" w:themeFillTint="66"/>
          <w:lang w:eastAsia="pl-PL"/>
        </w:rPr>
        <w:t>8</w:t>
      </w:r>
      <w:r w:rsidR="004E40A9" w:rsidRPr="004E40A9">
        <w:rPr>
          <w:rFonts w:ascii="Times New Roman" w:eastAsia="Times New Roman" w:hAnsi="Times New Roman" w:cs="Times New Roman"/>
          <w:b/>
          <w:shd w:val="clear" w:color="auto" w:fill="F7CAAC" w:themeFill="accent2" w:themeFillTint="66"/>
          <w:lang w:eastAsia="pl-PL"/>
        </w:rPr>
        <w:t>.09</w:t>
      </w:r>
      <w:r w:rsidR="008A5590" w:rsidRPr="006C12B1">
        <w:rPr>
          <w:rFonts w:ascii="Times New Roman" w:eastAsia="Times New Roman" w:hAnsi="Times New Roman" w:cs="Times New Roman"/>
          <w:b/>
          <w:shd w:val="clear" w:color="auto" w:fill="F7CAAC" w:themeFill="accent2" w:themeFillTint="66"/>
          <w:lang w:eastAsia="pl-PL"/>
        </w:rPr>
        <w:t>.2023</w:t>
      </w:r>
      <w:r w:rsidRPr="004E40A9">
        <w:rPr>
          <w:rFonts w:ascii="Times New Roman" w:eastAsia="Times New Roman" w:hAnsi="Times New Roman" w:cs="Times New Roman"/>
          <w:b/>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7811AD5E"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Cena oferty musi uwzględniać wszystkie zobowiązania wynikające z umowy, tj. wszystkie </w:t>
      </w:r>
      <w:r w:rsidR="00EC0BBB" w:rsidRPr="00B00B65">
        <w:rPr>
          <w:rFonts w:ascii="Times New Roman" w:eastAsia="Calibri" w:hAnsi="Times New Roman" w:cs="Times New Roman"/>
          <w:lang w:eastAsia="zh-CN"/>
        </w:rPr>
        <w:t>koszty i</w:t>
      </w:r>
      <w:r w:rsidRPr="00B00B65">
        <w:rPr>
          <w:rFonts w:ascii="Times New Roman" w:eastAsia="Calibri" w:hAnsi="Times New Roman" w:cs="Times New Roman"/>
          <w:lang w:eastAsia="zh-CN"/>
        </w:rPr>
        <w:t xml:space="preserve"> składniki związane z wykonaniem zamówienia oraz warunkami SWZ i uwzględniać cały zakres przedmiotu zamówienia (w tym podatki i narzuty). Cena oferty uwzględnia wszystkie zobowiązania</w:t>
      </w:r>
      <w:r w:rsidR="00B80A88">
        <w:rPr>
          <w:rFonts w:ascii="Times New Roman" w:eastAsia="Calibri" w:hAnsi="Times New Roman" w:cs="Times New Roman"/>
          <w:lang w:eastAsia="zh-CN"/>
        </w:rPr>
        <w:t>, musi być podana w PLN cyfrowo</w:t>
      </w:r>
      <w:r w:rsidRPr="00B00B65">
        <w:rPr>
          <w:rFonts w:ascii="Times New Roman" w:eastAsia="Calibri" w:hAnsi="Times New Roman" w:cs="Times New Roman"/>
          <w:lang w:eastAsia="zh-CN"/>
        </w:rPr>
        <w:t>,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BC84DA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Cenę za wykonanie przedmiotu zamówienia należy wpisać </w:t>
      </w:r>
      <w:r w:rsidR="00EC0BBB" w:rsidRPr="00B00B65">
        <w:rPr>
          <w:rFonts w:ascii="Times New Roman" w:eastAsia="Calibri" w:hAnsi="Times New Roman" w:cs="Times New Roman"/>
          <w:lang w:eastAsia="zh-CN"/>
        </w:rPr>
        <w:t>do „Formularza</w:t>
      </w:r>
      <w:r w:rsidRPr="00B00B65">
        <w:rPr>
          <w:rFonts w:ascii="Times New Roman" w:eastAsia="Calibri" w:hAnsi="Times New Roman" w:cs="Times New Roman"/>
          <w:lang w:eastAsia="zh-CN"/>
        </w:rPr>
        <w:t xml:space="preserve">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079E482F" w14:textId="77777777" w:rsidR="00EE7AFB" w:rsidRPr="00EE7AFB" w:rsidRDefault="00EE7AFB" w:rsidP="00134731">
      <w:pPr>
        <w:suppressAutoHyphens/>
        <w:autoSpaceDE w:val="0"/>
        <w:spacing w:after="0" w:line="240" w:lineRule="auto"/>
        <w:jc w:val="both"/>
        <w:rPr>
          <w:rFonts w:ascii="Times New Roman" w:eastAsia="Calibri" w:hAnsi="Times New Roman" w:cs="Times New Roman"/>
          <w:color w:val="000000"/>
          <w:sz w:val="10"/>
          <w:szCs w:val="10"/>
          <w:lang w:eastAsia="pl-PL"/>
        </w:rPr>
      </w:pPr>
    </w:p>
    <w:p w14:paraId="5CAC0FA7" w14:textId="3D79E04A" w:rsidR="006D4EEC" w:rsidRPr="00B00B65" w:rsidRDefault="006D4EEC" w:rsidP="00134731">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color w:val="000000"/>
          <w:lang w:eastAsia="pl-PL"/>
        </w:rPr>
        <w:t xml:space="preserve">Przy wyborze oferty Zamawiający będzie się kierował </w:t>
      </w:r>
      <w:r w:rsidRPr="00B00B65">
        <w:rPr>
          <w:rFonts w:ascii="Times New Roman" w:eastAsia="Calibri" w:hAnsi="Times New Roman" w:cs="Times New Roman"/>
          <w:b/>
          <w:color w:val="000000"/>
          <w:lang w:eastAsia="pl-PL"/>
        </w:rPr>
        <w:t xml:space="preserve">następującymi </w:t>
      </w:r>
      <w:r w:rsidR="00200675" w:rsidRPr="00B00B65">
        <w:rPr>
          <w:rFonts w:ascii="Times New Roman" w:eastAsia="Calibri" w:hAnsi="Times New Roman" w:cs="Times New Roman"/>
          <w:b/>
          <w:color w:val="000000"/>
          <w:lang w:eastAsia="pl-PL"/>
        </w:rPr>
        <w:t>kryteriami:</w:t>
      </w:r>
    </w:p>
    <w:p w14:paraId="37E03D6E" w14:textId="77777777" w:rsidR="00435C98" w:rsidRPr="00EE7AFB" w:rsidRDefault="00435C98" w:rsidP="00435C98">
      <w:pPr>
        <w:suppressAutoHyphens/>
        <w:autoSpaceDE w:val="0"/>
        <w:spacing w:after="0" w:line="240" w:lineRule="auto"/>
        <w:ind w:left="426"/>
        <w:jc w:val="both"/>
        <w:rPr>
          <w:rFonts w:ascii="Times New Roman" w:eastAsia="Calibri" w:hAnsi="Times New Roman" w:cs="Times New Roman"/>
          <w:sz w:val="10"/>
          <w:szCs w:val="10"/>
          <w:lang w:eastAsia="zh-CN"/>
        </w:rPr>
      </w:pPr>
    </w:p>
    <w:p w14:paraId="20F4DD3D" w14:textId="7FE698D0" w:rsidR="008A5590" w:rsidRPr="008C1CB3" w:rsidRDefault="008C1CB3" w:rsidP="00EE7AFB">
      <w:pPr>
        <w:pStyle w:val="Default"/>
        <w:rPr>
          <w:rFonts w:ascii="Times New Roman" w:hAnsi="Times New Roman" w:cs="Times New Roman"/>
          <w:b/>
          <w:bCs/>
          <w:sz w:val="22"/>
          <w:szCs w:val="22"/>
          <w:u w:val="single"/>
        </w:rPr>
      </w:pPr>
      <w:r>
        <w:rPr>
          <w:rFonts w:ascii="Times New Roman" w:hAnsi="Times New Roman" w:cs="Times New Roman"/>
          <w:b/>
          <w:bCs/>
          <w:sz w:val="22"/>
          <w:szCs w:val="22"/>
          <w:u w:val="single"/>
        </w:rPr>
        <w:t>Dotyczy c</w:t>
      </w:r>
      <w:r w:rsidR="008A5590" w:rsidRPr="008C1CB3">
        <w:rPr>
          <w:rFonts w:ascii="Times New Roman" w:hAnsi="Times New Roman" w:cs="Times New Roman"/>
          <w:b/>
          <w:bCs/>
          <w:sz w:val="22"/>
          <w:szCs w:val="22"/>
          <w:u w:val="single"/>
        </w:rPr>
        <w:t>zęści I</w:t>
      </w:r>
      <w:r w:rsidR="002E7E7B" w:rsidRPr="008C1CB3">
        <w:rPr>
          <w:rFonts w:ascii="Times New Roman" w:hAnsi="Times New Roman" w:cs="Times New Roman"/>
          <w:b/>
          <w:bCs/>
          <w:sz w:val="22"/>
          <w:szCs w:val="22"/>
          <w:u w:val="single"/>
        </w:rPr>
        <w:t>, II</w:t>
      </w:r>
      <w:r w:rsidR="008A5590" w:rsidRPr="008C1CB3">
        <w:rPr>
          <w:rFonts w:ascii="Times New Roman" w:hAnsi="Times New Roman" w:cs="Times New Roman"/>
          <w:b/>
          <w:bCs/>
          <w:sz w:val="22"/>
          <w:szCs w:val="22"/>
          <w:u w:val="single"/>
        </w:rPr>
        <w:t xml:space="preserve"> </w:t>
      </w:r>
      <w:r w:rsidR="00E50876" w:rsidRPr="008C1CB3">
        <w:rPr>
          <w:rFonts w:ascii="Times New Roman" w:hAnsi="Times New Roman" w:cs="Times New Roman"/>
          <w:b/>
          <w:bCs/>
          <w:sz w:val="22"/>
          <w:szCs w:val="22"/>
          <w:u w:val="single"/>
        </w:rPr>
        <w:t>i II</w:t>
      </w:r>
      <w:r w:rsidR="00EE7AFB" w:rsidRPr="008C1CB3">
        <w:rPr>
          <w:rFonts w:ascii="Times New Roman" w:hAnsi="Times New Roman" w:cs="Times New Roman"/>
          <w:b/>
          <w:bCs/>
          <w:sz w:val="22"/>
          <w:szCs w:val="22"/>
          <w:u w:val="single"/>
        </w:rPr>
        <w:t>I</w:t>
      </w:r>
    </w:p>
    <w:p w14:paraId="21D5EC46" w14:textId="77777777" w:rsidR="008A5590" w:rsidRPr="00EE7AFB" w:rsidRDefault="008A5590" w:rsidP="008A5590">
      <w:pPr>
        <w:pStyle w:val="Default"/>
        <w:ind w:left="180"/>
        <w:rPr>
          <w:rFonts w:ascii="Times New Roman" w:hAnsi="Times New Roman" w:cs="Times New Roman"/>
          <w:b/>
          <w:sz w:val="10"/>
          <w:szCs w:val="10"/>
        </w:rPr>
      </w:pPr>
    </w:p>
    <w:p w14:paraId="6CD83085" w14:textId="77777777" w:rsidR="008A5590" w:rsidRDefault="008A5590" w:rsidP="002C5951">
      <w:pPr>
        <w:pStyle w:val="Default"/>
        <w:widowControl/>
        <w:numPr>
          <w:ilvl w:val="0"/>
          <w:numId w:val="179"/>
        </w:numPr>
        <w:ind w:left="284" w:hanging="255"/>
        <w:rPr>
          <w:rFonts w:ascii="Times New Roman" w:hAnsi="Times New Roman" w:cs="Times New Roman"/>
          <w:sz w:val="22"/>
          <w:szCs w:val="22"/>
        </w:rPr>
      </w:pPr>
      <w:r>
        <w:rPr>
          <w:rFonts w:ascii="Times New Roman" w:hAnsi="Times New Roman" w:cs="Times New Roman"/>
          <w:sz w:val="22"/>
          <w:szCs w:val="22"/>
        </w:rPr>
        <w:t xml:space="preserve">Zamawiający dokona oceny ofert na podstawie niżej zdefiniowanych kryteriów i przypisanego im znaczenia (wagi). </w:t>
      </w:r>
    </w:p>
    <w:p w14:paraId="3CCA4378" w14:textId="77777777" w:rsidR="008A5590" w:rsidRDefault="008A5590" w:rsidP="002C5951">
      <w:pPr>
        <w:pStyle w:val="Default"/>
        <w:widowControl/>
        <w:numPr>
          <w:ilvl w:val="0"/>
          <w:numId w:val="179"/>
        </w:numPr>
        <w:ind w:left="284" w:hanging="255"/>
        <w:rPr>
          <w:rFonts w:ascii="Times New Roman" w:hAnsi="Times New Roman" w:cs="Times New Roman"/>
          <w:sz w:val="22"/>
          <w:szCs w:val="22"/>
        </w:rPr>
      </w:pPr>
      <w:r>
        <w:rPr>
          <w:rFonts w:ascii="Times New Roman" w:hAnsi="Times New Roman" w:cs="Times New Roman"/>
          <w:sz w:val="22"/>
          <w:szCs w:val="22"/>
        </w:rPr>
        <w:t xml:space="preserve">Dla dokonania oceny ofert waga w kryteriach oceny określona w procentach zostanie przeliczona na punkty: 1 procent odpowiada 1 punktowi. Ocenie podlegać będą oferty niepodlegające odrzuceniu.  </w:t>
      </w:r>
    </w:p>
    <w:p w14:paraId="15766184" w14:textId="27990316" w:rsidR="008A5590" w:rsidRDefault="008A5590" w:rsidP="002C5951">
      <w:pPr>
        <w:pStyle w:val="Default"/>
        <w:widowControl/>
        <w:numPr>
          <w:ilvl w:val="0"/>
          <w:numId w:val="179"/>
        </w:numPr>
        <w:ind w:left="284" w:hanging="255"/>
        <w:rPr>
          <w:rFonts w:ascii="Times New Roman" w:hAnsi="Times New Roman" w:cs="Times New Roman"/>
          <w:sz w:val="22"/>
          <w:szCs w:val="22"/>
        </w:rPr>
      </w:pPr>
      <w:r>
        <w:rPr>
          <w:rFonts w:ascii="Times New Roman" w:hAnsi="Times New Roman" w:cs="Times New Roman"/>
          <w:sz w:val="22"/>
          <w:szCs w:val="22"/>
        </w:rPr>
        <w:t xml:space="preserve">Do ceny oferty należy doliczyć koszt płatnych przeglądów </w:t>
      </w:r>
      <w:r w:rsidR="00EE7AFB">
        <w:rPr>
          <w:rFonts w:ascii="Times New Roman" w:hAnsi="Times New Roman" w:cs="Times New Roman"/>
          <w:sz w:val="22"/>
          <w:szCs w:val="22"/>
        </w:rPr>
        <w:t>w okresie udzielonej gwarancji.</w:t>
      </w:r>
    </w:p>
    <w:p w14:paraId="34183869" w14:textId="77777777" w:rsidR="00EE7AFB" w:rsidRDefault="00EE7AFB" w:rsidP="00EE7AFB">
      <w:pPr>
        <w:pStyle w:val="Default"/>
        <w:widowControl/>
        <w:ind w:left="956"/>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74"/>
        <w:gridCol w:w="1628"/>
        <w:gridCol w:w="2693"/>
      </w:tblGrid>
      <w:tr w:rsidR="008A5590" w:rsidRPr="000C4A22" w14:paraId="7643A062" w14:textId="77777777" w:rsidTr="00EE7AFB">
        <w:trPr>
          <w:trHeight w:val="2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987B6C7" w14:textId="77777777" w:rsidR="008A5590" w:rsidRPr="000C4A22" w:rsidRDefault="008A5590">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b/>
                <w:bCs/>
                <w:sz w:val="22"/>
                <w:szCs w:val="22"/>
              </w:rPr>
              <w:t>Lp.</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67BE87A" w14:textId="77777777" w:rsidR="008A5590" w:rsidRPr="000C4A22" w:rsidRDefault="008A5590">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b/>
                <w:bCs/>
                <w:sz w:val="22"/>
                <w:szCs w:val="22"/>
              </w:rPr>
              <w:t>Kryterium</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A9277A6" w14:textId="77777777" w:rsidR="008A5590" w:rsidRPr="000C4A22" w:rsidRDefault="008A5590">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b/>
                <w:bCs/>
                <w:sz w:val="22"/>
                <w:szCs w:val="22"/>
              </w:rPr>
              <w:t>Znaczenie kryterium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04E14A" w14:textId="77777777" w:rsidR="008A5590" w:rsidRPr="000C4A22" w:rsidRDefault="008A5590">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b/>
                <w:bCs/>
                <w:sz w:val="22"/>
                <w:szCs w:val="22"/>
              </w:rPr>
              <w:t>Liczba możliwych do uzyskania punktów</w:t>
            </w:r>
          </w:p>
        </w:tc>
      </w:tr>
      <w:tr w:rsidR="008A5590" w:rsidRPr="000C4A22" w14:paraId="433B1FEE" w14:textId="77777777" w:rsidTr="00EE7AFB">
        <w:trPr>
          <w:trHeight w:val="92"/>
          <w:jc w:val="center"/>
        </w:trPr>
        <w:tc>
          <w:tcPr>
            <w:tcW w:w="704" w:type="dxa"/>
            <w:tcBorders>
              <w:top w:val="single" w:sz="4" w:space="0" w:color="auto"/>
              <w:left w:val="single" w:sz="4" w:space="0" w:color="auto"/>
              <w:bottom w:val="single" w:sz="4" w:space="0" w:color="auto"/>
              <w:right w:val="single" w:sz="4" w:space="0" w:color="auto"/>
            </w:tcBorders>
            <w:hideMark/>
          </w:tcPr>
          <w:p w14:paraId="1B6CBAE7" w14:textId="6690AA15" w:rsidR="008A5590" w:rsidRPr="000C4A22" w:rsidRDefault="008A5590" w:rsidP="00EE7AFB">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sz w:val="22"/>
                <w:szCs w:val="22"/>
              </w:rPr>
              <w:t>1.</w:t>
            </w:r>
          </w:p>
        </w:tc>
        <w:tc>
          <w:tcPr>
            <w:tcW w:w="1774" w:type="dxa"/>
            <w:tcBorders>
              <w:top w:val="single" w:sz="4" w:space="0" w:color="auto"/>
              <w:left w:val="single" w:sz="4" w:space="0" w:color="auto"/>
              <w:bottom w:val="single" w:sz="4" w:space="0" w:color="auto"/>
              <w:right w:val="single" w:sz="4" w:space="0" w:color="auto"/>
            </w:tcBorders>
            <w:hideMark/>
          </w:tcPr>
          <w:p w14:paraId="354AE797" w14:textId="77777777" w:rsidR="008A5590" w:rsidRPr="000C4A22" w:rsidRDefault="008A5590">
            <w:pPr>
              <w:pStyle w:val="Default"/>
              <w:spacing w:line="276" w:lineRule="auto"/>
              <w:rPr>
                <w:rFonts w:ascii="Times New Roman" w:hAnsi="Times New Roman" w:cs="Times New Roman"/>
                <w:sz w:val="22"/>
                <w:szCs w:val="22"/>
              </w:rPr>
            </w:pPr>
            <w:r w:rsidRPr="000C4A22">
              <w:rPr>
                <w:rFonts w:ascii="Times New Roman" w:hAnsi="Times New Roman" w:cs="Times New Roman"/>
                <w:sz w:val="22"/>
                <w:szCs w:val="22"/>
              </w:rPr>
              <w:t xml:space="preserve">Cena oferty </w:t>
            </w:r>
          </w:p>
        </w:tc>
        <w:tc>
          <w:tcPr>
            <w:tcW w:w="1628" w:type="dxa"/>
            <w:tcBorders>
              <w:top w:val="single" w:sz="4" w:space="0" w:color="auto"/>
              <w:left w:val="single" w:sz="4" w:space="0" w:color="auto"/>
              <w:bottom w:val="single" w:sz="4" w:space="0" w:color="auto"/>
              <w:right w:val="single" w:sz="4" w:space="0" w:color="auto"/>
            </w:tcBorders>
            <w:hideMark/>
          </w:tcPr>
          <w:p w14:paraId="15A36420" w14:textId="2CDD0F66" w:rsidR="008A5590" w:rsidRPr="000C4A22" w:rsidRDefault="003D4D5C">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100</w:t>
            </w:r>
          </w:p>
        </w:tc>
        <w:tc>
          <w:tcPr>
            <w:tcW w:w="2693" w:type="dxa"/>
            <w:tcBorders>
              <w:top w:val="single" w:sz="4" w:space="0" w:color="auto"/>
              <w:left w:val="single" w:sz="4" w:space="0" w:color="auto"/>
              <w:bottom w:val="single" w:sz="4" w:space="0" w:color="auto"/>
              <w:right w:val="single" w:sz="4" w:space="0" w:color="auto"/>
            </w:tcBorders>
            <w:hideMark/>
          </w:tcPr>
          <w:p w14:paraId="3844D20D" w14:textId="5629BBBC" w:rsidR="008A5590" w:rsidRPr="000C4A22" w:rsidRDefault="008A5590" w:rsidP="00EE7AFB">
            <w:pPr>
              <w:pStyle w:val="Default"/>
              <w:spacing w:line="276" w:lineRule="auto"/>
              <w:jc w:val="center"/>
              <w:rPr>
                <w:rFonts w:ascii="Times New Roman" w:hAnsi="Times New Roman" w:cs="Times New Roman"/>
                <w:sz w:val="22"/>
                <w:szCs w:val="22"/>
              </w:rPr>
            </w:pPr>
            <w:r w:rsidRPr="000C4A22">
              <w:rPr>
                <w:rFonts w:ascii="Times New Roman" w:hAnsi="Times New Roman" w:cs="Times New Roman"/>
                <w:sz w:val="22"/>
                <w:szCs w:val="22"/>
              </w:rPr>
              <w:t xml:space="preserve">do </w:t>
            </w:r>
            <w:r w:rsidR="003D4D5C">
              <w:rPr>
                <w:rFonts w:ascii="Times New Roman" w:hAnsi="Times New Roman" w:cs="Times New Roman"/>
                <w:sz w:val="22"/>
                <w:szCs w:val="22"/>
              </w:rPr>
              <w:t xml:space="preserve">100 </w:t>
            </w:r>
            <w:r w:rsidRPr="000C4A22">
              <w:rPr>
                <w:rFonts w:ascii="Times New Roman" w:hAnsi="Times New Roman" w:cs="Times New Roman"/>
                <w:sz w:val="22"/>
                <w:szCs w:val="22"/>
              </w:rPr>
              <w:t>punktów</w:t>
            </w:r>
          </w:p>
        </w:tc>
      </w:tr>
    </w:tbl>
    <w:p w14:paraId="53BCA2ED" w14:textId="77777777" w:rsidR="00EE7AFB" w:rsidRPr="00EE7AFB" w:rsidRDefault="00EE7AFB" w:rsidP="00EE7AFB">
      <w:pPr>
        <w:spacing w:after="0" w:line="240" w:lineRule="auto"/>
        <w:ind w:left="720"/>
        <w:jc w:val="both"/>
        <w:rPr>
          <w:rFonts w:ascii="Times New Roman" w:eastAsia="MS Mincho" w:hAnsi="Times New Roman" w:cs="Times New Roman"/>
          <w:b/>
        </w:rPr>
      </w:pPr>
    </w:p>
    <w:p w14:paraId="6DE341A3" w14:textId="10889DAD" w:rsidR="00AD62FC" w:rsidRPr="00AD62FC" w:rsidRDefault="00AD62FC" w:rsidP="002C5951">
      <w:pPr>
        <w:numPr>
          <w:ilvl w:val="1"/>
          <w:numId w:val="186"/>
        </w:numPr>
        <w:spacing w:after="0" w:line="240" w:lineRule="auto"/>
        <w:ind w:left="284" w:hanging="350"/>
        <w:jc w:val="both"/>
        <w:rPr>
          <w:rFonts w:ascii="Times New Roman" w:eastAsia="MS Mincho" w:hAnsi="Times New Roman" w:cs="Times New Roman"/>
          <w:b/>
        </w:rPr>
      </w:pPr>
      <w:r w:rsidRPr="00AD62FC">
        <w:rPr>
          <w:rFonts w:ascii="Times New Roman" w:eastAsia="MS Mincho" w:hAnsi="Times New Roman" w:cs="Times New Roman"/>
          <w:b/>
          <w:spacing w:val="-1"/>
        </w:rPr>
        <w:t xml:space="preserve">Cena zamówienia, C - </w:t>
      </w:r>
      <w:r w:rsidR="003D4D5C">
        <w:rPr>
          <w:rFonts w:ascii="Times New Roman" w:eastAsia="MS Mincho" w:hAnsi="Times New Roman" w:cs="Times New Roman"/>
          <w:b/>
          <w:spacing w:val="-1"/>
        </w:rPr>
        <w:t>100</w:t>
      </w:r>
      <w:r w:rsidRPr="00AD62FC">
        <w:rPr>
          <w:rFonts w:ascii="Times New Roman" w:eastAsia="MS Mincho" w:hAnsi="Times New Roman" w:cs="Times New Roman"/>
          <w:b/>
          <w:spacing w:val="-1"/>
        </w:rPr>
        <w:t xml:space="preserve">% </w:t>
      </w:r>
      <w:r w:rsidRPr="00AD62FC">
        <w:rPr>
          <w:rFonts w:ascii="Times New Roman" w:eastAsia="MS Mincho" w:hAnsi="Times New Roman" w:cs="Times New Roman"/>
          <w:color w:val="000000"/>
        </w:rPr>
        <w:t xml:space="preserve">obejmuje cenę wykonania przedmiotu zamówienia w zakresie rzeczowym określonym w niniejszej SIWZ. Oferta z najniższą ceną otrzyma maksymalną ilość </w:t>
      </w:r>
      <w:r w:rsidRPr="00AD62FC">
        <w:rPr>
          <w:rFonts w:ascii="Times New Roman" w:eastAsia="MS Mincho" w:hAnsi="Times New Roman" w:cs="Times New Roman"/>
          <w:color w:val="000000"/>
        </w:rPr>
        <w:lastRenderedPageBreak/>
        <w:t xml:space="preserve">punktów = </w:t>
      </w:r>
      <w:r w:rsidR="003D4D5C" w:rsidRPr="003D4D5C">
        <w:rPr>
          <w:rFonts w:ascii="Times New Roman" w:eastAsia="MS Mincho" w:hAnsi="Times New Roman" w:cs="Times New Roman"/>
          <w:b/>
          <w:bCs/>
          <w:color w:val="000000"/>
        </w:rPr>
        <w:t>100</w:t>
      </w:r>
      <w:r w:rsidRPr="00AD62FC">
        <w:rPr>
          <w:rFonts w:ascii="Times New Roman" w:eastAsia="MS Mincho" w:hAnsi="Times New Roman" w:cs="Times New Roman"/>
          <w:b/>
          <w:bCs/>
          <w:color w:val="000000"/>
        </w:rPr>
        <w:t xml:space="preserve"> pkt</w:t>
      </w:r>
      <w:r w:rsidRPr="00AD62FC">
        <w:rPr>
          <w:rFonts w:ascii="Times New Roman" w:eastAsia="MS Mincho" w:hAnsi="Times New Roman" w:cs="Times New Roman"/>
          <w:color w:val="000000"/>
        </w:rPr>
        <w:t>, oferty następne będą oceniane na zasadzie proporcji w stosunku do oferty najtańszej wg wzoru:</w:t>
      </w:r>
    </w:p>
    <w:p w14:paraId="19AB57D8" w14:textId="19ACD530" w:rsidR="00964969" w:rsidRPr="00964969" w:rsidRDefault="00964969" w:rsidP="009A788B">
      <w:pPr>
        <w:spacing w:after="0" w:line="240" w:lineRule="auto"/>
        <w:ind w:right="3095" w:firstLine="2835"/>
        <w:rPr>
          <w:rFonts w:ascii="Times New Roman" w:eastAsia="MS Mincho" w:hAnsi="Times New Roman" w:cs="Times New Roman"/>
          <w:b/>
          <w:bCs/>
          <w:spacing w:val="-13"/>
        </w:rPr>
      </w:pPr>
      <w:proofErr w:type="spellStart"/>
      <w:r w:rsidRPr="00964969">
        <w:rPr>
          <w:rFonts w:ascii="Times New Roman" w:eastAsia="MS Mincho" w:hAnsi="Times New Roman" w:cs="Times New Roman"/>
          <w:b/>
          <w:bCs/>
          <w:spacing w:val="-13"/>
        </w:rPr>
        <w:t>Cn</w:t>
      </w:r>
      <w:proofErr w:type="spellEnd"/>
      <w:r w:rsidRPr="00964969">
        <w:rPr>
          <w:rFonts w:ascii="Times New Roman" w:eastAsia="MS Mincho" w:hAnsi="Times New Roman" w:cs="Times New Roman"/>
          <w:b/>
          <w:bCs/>
          <w:spacing w:val="-13"/>
        </w:rPr>
        <w:t xml:space="preserve"> / </w:t>
      </w:r>
      <w:proofErr w:type="spellStart"/>
      <w:r w:rsidRPr="00964969">
        <w:rPr>
          <w:rFonts w:ascii="Times New Roman" w:eastAsia="MS Mincho" w:hAnsi="Times New Roman" w:cs="Times New Roman"/>
          <w:b/>
          <w:bCs/>
          <w:spacing w:val="-13"/>
        </w:rPr>
        <w:t>Cb</w:t>
      </w:r>
      <w:proofErr w:type="spellEnd"/>
      <w:r w:rsidRPr="00964969">
        <w:rPr>
          <w:rFonts w:ascii="Times New Roman" w:eastAsia="MS Mincho" w:hAnsi="Times New Roman" w:cs="Times New Roman"/>
          <w:b/>
          <w:bCs/>
          <w:spacing w:val="-13"/>
        </w:rPr>
        <w:t xml:space="preserve"> x 100 x </w:t>
      </w:r>
      <w:r w:rsidR="003D4D5C">
        <w:rPr>
          <w:rFonts w:ascii="Times New Roman" w:eastAsia="MS Mincho" w:hAnsi="Times New Roman" w:cs="Times New Roman"/>
          <w:b/>
          <w:bCs/>
          <w:spacing w:val="-13"/>
        </w:rPr>
        <w:t>100</w:t>
      </w:r>
      <w:r w:rsidRPr="00964969">
        <w:rPr>
          <w:rFonts w:ascii="Times New Roman" w:eastAsia="MS Mincho" w:hAnsi="Times New Roman" w:cs="Times New Roman"/>
          <w:b/>
          <w:bCs/>
          <w:spacing w:val="-13"/>
        </w:rPr>
        <w:t xml:space="preserve">% = ilość </w:t>
      </w:r>
      <w:r w:rsidR="009A788B">
        <w:rPr>
          <w:rFonts w:ascii="Times New Roman" w:eastAsia="MS Mincho" w:hAnsi="Times New Roman" w:cs="Times New Roman"/>
          <w:b/>
          <w:bCs/>
          <w:spacing w:val="-13"/>
        </w:rPr>
        <w:t>p</w:t>
      </w:r>
      <w:r w:rsidRPr="00964969">
        <w:rPr>
          <w:rFonts w:ascii="Times New Roman" w:eastAsia="MS Mincho" w:hAnsi="Times New Roman" w:cs="Times New Roman"/>
          <w:b/>
          <w:bCs/>
          <w:spacing w:val="-13"/>
        </w:rPr>
        <w:t>unktów</w:t>
      </w:r>
    </w:p>
    <w:p w14:paraId="4259FD28" w14:textId="7C940FA3" w:rsidR="00AD62FC" w:rsidRDefault="00AD62FC" w:rsidP="00964969">
      <w:pPr>
        <w:spacing w:after="0" w:line="240" w:lineRule="auto"/>
        <w:ind w:left="2880" w:right="3095"/>
        <w:rPr>
          <w:rFonts w:ascii="Times New Roman" w:eastAsia="MS Mincho" w:hAnsi="Times New Roman" w:cs="Times New Roman"/>
          <w:b/>
          <w:bCs/>
          <w:spacing w:val="-13"/>
        </w:rPr>
      </w:pPr>
    </w:p>
    <w:p w14:paraId="76D75E46" w14:textId="77777777" w:rsidR="00AD62FC" w:rsidRPr="00AD62FC" w:rsidRDefault="00AD62FC" w:rsidP="00AD62FC">
      <w:pPr>
        <w:spacing w:after="0" w:line="240" w:lineRule="auto"/>
        <w:ind w:left="2880" w:right="3095"/>
        <w:rPr>
          <w:rFonts w:ascii="Times New Roman" w:eastAsia="MS Mincho" w:hAnsi="Times New Roman" w:cs="Times New Roman"/>
          <w:b/>
          <w:bCs/>
          <w:spacing w:val="-13"/>
        </w:rPr>
      </w:pPr>
    </w:p>
    <w:p w14:paraId="1151B396" w14:textId="77777777" w:rsidR="00AD62FC" w:rsidRPr="00AD62FC" w:rsidRDefault="00AD62FC" w:rsidP="00AD62FC">
      <w:pPr>
        <w:spacing w:after="0" w:line="240" w:lineRule="auto"/>
        <w:ind w:left="1287" w:right="191" w:firstLine="153"/>
        <w:jc w:val="both"/>
        <w:rPr>
          <w:rFonts w:ascii="Times New Roman" w:eastAsia="MS Mincho" w:hAnsi="Times New Roman" w:cs="Times New Roman"/>
        </w:rPr>
      </w:pPr>
      <w:r w:rsidRPr="00AD62FC">
        <w:rPr>
          <w:rFonts w:ascii="Times New Roman" w:eastAsia="MS Mincho" w:hAnsi="Times New Roman" w:cs="Times New Roman"/>
        </w:rPr>
        <w:t>gdzie:</w:t>
      </w:r>
      <w:r w:rsidRPr="00AD62FC">
        <w:rPr>
          <w:rFonts w:ascii="Times New Roman" w:eastAsia="MS Mincho" w:hAnsi="Times New Roman" w:cs="Times New Roman"/>
        </w:rPr>
        <w:tab/>
      </w:r>
      <w:r w:rsidRPr="00AD62FC">
        <w:rPr>
          <w:rFonts w:ascii="Times New Roman" w:eastAsia="MS Mincho" w:hAnsi="Times New Roman" w:cs="Times New Roman"/>
          <w:b/>
          <w:bCs/>
        </w:rPr>
        <w:t>C</w:t>
      </w:r>
      <w:r w:rsidRPr="00AD62FC">
        <w:rPr>
          <w:rFonts w:ascii="Times New Roman" w:eastAsia="MS Mincho" w:hAnsi="Times New Roman" w:cs="Times New Roman"/>
        </w:rPr>
        <w:tab/>
        <w:t>– liczba punktów za cenę,</w:t>
      </w:r>
    </w:p>
    <w:p w14:paraId="066342FC" w14:textId="5EBF020A" w:rsidR="00AD62FC" w:rsidRPr="00AD62FC" w:rsidRDefault="00AD62FC" w:rsidP="00AD62FC">
      <w:pPr>
        <w:spacing w:after="0" w:line="240" w:lineRule="auto"/>
        <w:ind w:left="1854" w:right="191" w:firstLine="306"/>
        <w:jc w:val="both"/>
        <w:rPr>
          <w:rFonts w:ascii="Times New Roman" w:eastAsia="MS Mincho" w:hAnsi="Times New Roman" w:cs="Times New Roman"/>
        </w:rPr>
      </w:pPr>
      <w:proofErr w:type="spellStart"/>
      <w:r w:rsidRPr="00AD62FC">
        <w:rPr>
          <w:rFonts w:ascii="Times New Roman" w:eastAsia="MS Mincho" w:hAnsi="Times New Roman" w:cs="Times New Roman"/>
          <w:b/>
          <w:bCs/>
          <w:spacing w:val="-13"/>
        </w:rPr>
        <w:t>C</w:t>
      </w:r>
      <w:r w:rsidR="00964969">
        <w:rPr>
          <w:rFonts w:ascii="Times New Roman" w:eastAsia="MS Mincho" w:hAnsi="Times New Roman" w:cs="Times New Roman"/>
          <w:b/>
          <w:bCs/>
          <w:spacing w:val="-13"/>
          <w:vertAlign w:val="subscript"/>
        </w:rPr>
        <w:t>n</w:t>
      </w:r>
      <w:proofErr w:type="spellEnd"/>
      <w:r w:rsidRPr="00AD62FC">
        <w:rPr>
          <w:rFonts w:ascii="Times New Roman" w:eastAsia="MS Mincho" w:hAnsi="Times New Roman" w:cs="Times New Roman"/>
        </w:rPr>
        <w:tab/>
        <w:t>– najniższa cena ofertowa,</w:t>
      </w:r>
    </w:p>
    <w:p w14:paraId="290D6795" w14:textId="6F2B6DB2" w:rsidR="00AD62FC" w:rsidRPr="00AD62FC" w:rsidRDefault="00AD62FC" w:rsidP="00AD62FC">
      <w:pPr>
        <w:spacing w:after="0" w:line="240" w:lineRule="auto"/>
        <w:ind w:left="1647" w:right="191" w:firstLine="513"/>
        <w:jc w:val="both"/>
        <w:rPr>
          <w:rFonts w:ascii="Times New Roman" w:eastAsia="MS Mincho" w:hAnsi="Times New Roman" w:cs="Times New Roman"/>
        </w:rPr>
      </w:pPr>
      <w:proofErr w:type="spellStart"/>
      <w:r w:rsidRPr="00AD62FC">
        <w:rPr>
          <w:rFonts w:ascii="Times New Roman" w:eastAsia="MS Mincho" w:hAnsi="Times New Roman" w:cs="Times New Roman"/>
          <w:b/>
          <w:bCs/>
          <w:spacing w:val="-13"/>
        </w:rPr>
        <w:t>C</w:t>
      </w:r>
      <w:r w:rsidR="00964969">
        <w:rPr>
          <w:rFonts w:ascii="Times New Roman" w:eastAsia="MS Mincho" w:hAnsi="Times New Roman" w:cs="Times New Roman"/>
          <w:b/>
          <w:bCs/>
          <w:spacing w:val="-13"/>
          <w:vertAlign w:val="subscript"/>
        </w:rPr>
        <w:t>b</w:t>
      </w:r>
      <w:proofErr w:type="spellEnd"/>
      <w:r w:rsidRPr="00AD62FC">
        <w:rPr>
          <w:rFonts w:ascii="Times New Roman" w:eastAsia="MS Mincho" w:hAnsi="Times New Roman" w:cs="Times New Roman"/>
        </w:rPr>
        <w:tab/>
        <w:t>– cena badanej oferty,</w:t>
      </w:r>
    </w:p>
    <w:p w14:paraId="024B9527" w14:textId="77777777" w:rsidR="00AD62FC" w:rsidRPr="00AD62FC" w:rsidRDefault="00AD62FC" w:rsidP="00AD62FC">
      <w:pPr>
        <w:spacing w:after="0" w:line="240" w:lineRule="auto"/>
        <w:ind w:left="2880" w:right="3095" w:firstLine="720"/>
        <w:rPr>
          <w:rFonts w:ascii="Times New Roman" w:eastAsia="MS Mincho" w:hAnsi="Times New Roman" w:cs="Times New Roman"/>
          <w:b/>
          <w:bCs/>
        </w:rPr>
      </w:pPr>
    </w:p>
    <w:p w14:paraId="5D52525C" w14:textId="4F5E291C" w:rsidR="00406025" w:rsidRPr="00FD609A" w:rsidRDefault="00406025" w:rsidP="00406025">
      <w:pPr>
        <w:spacing w:after="0" w:line="240" w:lineRule="auto"/>
        <w:rPr>
          <w:rFonts w:ascii="Times New Roman" w:eastAsia="Arial" w:hAnsi="Times New Roman" w:cs="Times New Roman"/>
          <w:b/>
          <w:iCs/>
        </w:rPr>
      </w:pPr>
    </w:p>
    <w:p w14:paraId="6854F9A8" w14:textId="6C749E1F" w:rsidR="00964969" w:rsidRPr="001C3A85" w:rsidRDefault="00964969" w:rsidP="003D4D5C">
      <w:pPr>
        <w:suppressAutoHyphens/>
        <w:spacing w:after="0" w:line="240" w:lineRule="auto"/>
        <w:ind w:left="426"/>
        <w:jc w:val="both"/>
        <w:rPr>
          <w:rFonts w:ascii="Times New Roman" w:eastAsia="Calibri" w:hAnsi="Times New Roman" w:cs="Times New Roman"/>
          <w:lang w:eastAsia="zh-CN"/>
        </w:rPr>
      </w:pPr>
    </w:p>
    <w:p w14:paraId="5C202046" w14:textId="155ABCDA" w:rsidR="00B80A88" w:rsidRPr="001C3A85" w:rsidRDefault="00B80A88" w:rsidP="001C3A85">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1C3A85">
        <w:rPr>
          <w:rFonts w:ascii="Times New Roman" w:eastAsia="Calibri" w:hAnsi="Times New Roman" w:cs="Times New Roman"/>
          <w:b/>
          <w:lang w:eastAsia="zh-CN"/>
        </w:rPr>
        <w:t>Dotyczy wszystkich części</w:t>
      </w:r>
      <w:r w:rsidRPr="001C3A85">
        <w:rPr>
          <w:rFonts w:ascii="Times New Roman" w:eastAsia="Calibri" w:hAnsi="Times New Roman" w:cs="Times New Roman"/>
          <w:lang w:eastAsia="zh-CN"/>
        </w:rPr>
        <w:t>: Ocenie zostaną poddane oferty nie podlegające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liczbę punktów.</w:t>
      </w:r>
    </w:p>
    <w:p w14:paraId="1CDD9011" w14:textId="77777777" w:rsidR="005A0171" w:rsidRPr="00AD62FC"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46D301DB" w:rsidR="005A0171" w:rsidRPr="008C1CB3" w:rsidRDefault="00D738C2" w:rsidP="00F33D42">
      <w:pPr>
        <w:numPr>
          <w:ilvl w:val="0"/>
          <w:numId w:val="23"/>
        </w:numPr>
        <w:tabs>
          <w:tab w:val="clear" w:pos="0"/>
        </w:tabs>
        <w:suppressAutoHyphens/>
        <w:spacing w:before="60" w:after="0" w:line="240" w:lineRule="auto"/>
        <w:ind w:left="426"/>
        <w:jc w:val="both"/>
        <w:rPr>
          <w:rFonts w:ascii="Times New Roman" w:hAnsi="Times New Roman" w:cs="Times New Roman"/>
          <w:b/>
        </w:rPr>
      </w:pPr>
      <w:r w:rsidRPr="00AD62FC">
        <w:rPr>
          <w:rFonts w:ascii="Times New Roman" w:eastAsia="Calibri" w:hAnsi="Times New Roman" w:cs="Times New Roman"/>
          <w:lang w:eastAsia="pl-PL"/>
        </w:rPr>
        <w:t>Zamawiający zgodnie z art. 455 ust. 1 PZP przewiduje możliwość dokonania zmian postanowień zawartej umowy w sprawie zamówienia publicznego w sposób i na warunkach określonych w projekcie umowy</w:t>
      </w:r>
      <w:bookmarkEnd w:id="5"/>
      <w:r w:rsidR="008C1CB3">
        <w:rPr>
          <w:rFonts w:ascii="Times New Roman" w:eastAsia="Calibri" w:hAnsi="Times New Roman" w:cs="Times New Roman"/>
          <w:lang w:eastAsia="pl-PL"/>
        </w:rPr>
        <w:t>:</w:t>
      </w:r>
    </w:p>
    <w:p w14:paraId="2F72AF22" w14:textId="6E31C19C" w:rsidR="008C1CB3" w:rsidRPr="008C1CB3" w:rsidRDefault="008C1CB3" w:rsidP="008C1CB3">
      <w:pPr>
        <w:suppressAutoHyphens/>
        <w:spacing w:before="60" w:after="0" w:line="240" w:lineRule="auto"/>
        <w:ind w:left="426"/>
        <w:jc w:val="both"/>
        <w:rPr>
          <w:rFonts w:ascii="Times New Roman" w:hAnsi="Times New Roman" w:cs="Times New Roman"/>
        </w:rPr>
      </w:pPr>
      <w:r w:rsidRPr="008C1CB3">
        <w:rPr>
          <w:rFonts w:ascii="Times New Roman" w:hAnsi="Times New Roman" w:cs="Times New Roman"/>
        </w:rPr>
        <w:t>Część I (</w:t>
      </w:r>
      <w:r w:rsidRPr="008C1CB3">
        <w:rPr>
          <w:rFonts w:ascii="Times New Roman" w:eastAsia="Calibri" w:hAnsi="Times New Roman" w:cs="Times New Roman"/>
          <w:lang w:eastAsia="pl-PL"/>
        </w:rPr>
        <w:t xml:space="preserve">załącznik 3 </w:t>
      </w:r>
      <w:r w:rsidRPr="008C1CB3">
        <w:rPr>
          <w:rFonts w:ascii="Times New Roman" w:hAnsi="Times New Roman" w:cs="Times New Roman"/>
        </w:rPr>
        <w:t>§9</w:t>
      </w:r>
      <w:r w:rsidRPr="008C1CB3">
        <w:rPr>
          <w:rFonts w:ascii="Times New Roman" w:eastAsia="Calibri" w:hAnsi="Times New Roman" w:cs="Times New Roman"/>
          <w:lang w:eastAsia="pl-PL"/>
        </w:rPr>
        <w:t>)</w:t>
      </w:r>
    </w:p>
    <w:p w14:paraId="106377D6" w14:textId="44D19B84" w:rsidR="008C1CB3" w:rsidRPr="008C1CB3" w:rsidRDefault="008C1CB3" w:rsidP="008C1CB3">
      <w:pPr>
        <w:suppressAutoHyphens/>
        <w:spacing w:before="60" w:after="0" w:line="240" w:lineRule="auto"/>
        <w:ind w:left="426"/>
        <w:jc w:val="both"/>
        <w:rPr>
          <w:rFonts w:ascii="Times New Roman" w:eastAsia="Calibri" w:hAnsi="Times New Roman" w:cs="Times New Roman"/>
          <w:lang w:eastAsia="pl-PL"/>
        </w:rPr>
      </w:pPr>
      <w:r w:rsidRPr="008C1CB3">
        <w:rPr>
          <w:rFonts w:ascii="Times New Roman" w:hAnsi="Times New Roman" w:cs="Times New Roman"/>
        </w:rPr>
        <w:t xml:space="preserve">Część II </w:t>
      </w:r>
      <w:r w:rsidRPr="008C1CB3">
        <w:rPr>
          <w:rFonts w:ascii="Times New Roman" w:eastAsia="Calibri" w:hAnsi="Times New Roman" w:cs="Times New Roman"/>
          <w:lang w:eastAsia="pl-PL"/>
        </w:rPr>
        <w:t xml:space="preserve">(załącznik 3 </w:t>
      </w:r>
      <w:r w:rsidRPr="008C1CB3">
        <w:rPr>
          <w:rFonts w:ascii="Times New Roman" w:hAnsi="Times New Roman" w:cs="Times New Roman"/>
        </w:rPr>
        <w:t>§10</w:t>
      </w:r>
      <w:r w:rsidRPr="008C1CB3">
        <w:rPr>
          <w:rFonts w:ascii="Times New Roman" w:eastAsia="Calibri" w:hAnsi="Times New Roman" w:cs="Times New Roman"/>
          <w:lang w:eastAsia="pl-PL"/>
        </w:rPr>
        <w:t>)</w:t>
      </w:r>
    </w:p>
    <w:p w14:paraId="3847E99A" w14:textId="49449E45" w:rsidR="008C1CB3" w:rsidRPr="008C1CB3" w:rsidRDefault="008C1CB3" w:rsidP="008C1CB3">
      <w:pPr>
        <w:suppressAutoHyphens/>
        <w:spacing w:before="60" w:after="0" w:line="240" w:lineRule="auto"/>
        <w:ind w:left="426"/>
        <w:jc w:val="both"/>
        <w:rPr>
          <w:rFonts w:ascii="Times New Roman" w:hAnsi="Times New Roman" w:cs="Times New Roman"/>
        </w:rPr>
      </w:pPr>
      <w:r w:rsidRPr="008C1CB3">
        <w:rPr>
          <w:rFonts w:ascii="Times New Roman" w:eastAsia="Calibri" w:hAnsi="Times New Roman" w:cs="Times New Roman"/>
          <w:lang w:eastAsia="pl-PL"/>
        </w:rPr>
        <w:t xml:space="preserve">Część III (załącznik 3 </w:t>
      </w:r>
      <w:r w:rsidRPr="008C1CB3">
        <w:rPr>
          <w:rFonts w:ascii="Times New Roman" w:hAnsi="Times New Roman" w:cs="Times New Roman"/>
        </w:rPr>
        <w:t>§7</w:t>
      </w:r>
      <w:r w:rsidRPr="008C1CB3">
        <w:rPr>
          <w:rFonts w:ascii="Times New Roman" w:eastAsia="Calibri" w:hAnsi="Times New Roman" w:cs="Times New Roman"/>
          <w:lang w:eastAsia="pl-PL"/>
        </w:rPr>
        <w:t>)</w:t>
      </w:r>
      <w:r w:rsidRPr="008C1CB3">
        <w:rPr>
          <w:rFonts w:ascii="Times New Roman" w:hAnsi="Times New Roman" w:cs="Times New Roman"/>
        </w:rPr>
        <w:t>.</w:t>
      </w:r>
    </w:p>
    <w:p w14:paraId="6DEE9E82" w14:textId="77777777" w:rsidR="006F7016" w:rsidRPr="008C1CB3" w:rsidRDefault="006F7016" w:rsidP="00F33D42">
      <w:pPr>
        <w:suppressAutoHyphens/>
        <w:spacing w:before="60" w:after="0" w:line="240" w:lineRule="auto"/>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w:t>
      </w:r>
      <w:r w:rsidRPr="00B00B65">
        <w:rPr>
          <w:rFonts w:ascii="Times New Roman" w:eastAsia="Songti SC" w:hAnsi="Times New Roman" w:cs="Times New Roman"/>
          <w:color w:val="000000"/>
        </w:rPr>
        <w:lastRenderedPageBreak/>
        <w:t xml:space="preserve">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6CFC4F29" w14:textId="77777777" w:rsidR="00F33D42" w:rsidRPr="00F33D42" w:rsidRDefault="00F33D42" w:rsidP="00477173">
      <w:pPr>
        <w:tabs>
          <w:tab w:val="left" w:pos="-993"/>
          <w:tab w:val="left" w:pos="-426"/>
        </w:tabs>
        <w:suppressAutoHyphens/>
        <w:autoSpaceDE w:val="0"/>
        <w:spacing w:after="60" w:line="240" w:lineRule="auto"/>
        <w:jc w:val="both"/>
        <w:rPr>
          <w:rFonts w:ascii="Times New Roman" w:eastAsia="Calibri" w:hAnsi="Times New Roman" w:cs="Times New Roman"/>
          <w:sz w:val="10"/>
          <w:szCs w:val="10"/>
          <w:lang w:eastAsia="pl-PL"/>
        </w:rPr>
      </w:pPr>
    </w:p>
    <w:p w14:paraId="32F73F4E" w14:textId="42E52D01"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8E0A103" w14:textId="77777777" w:rsidR="000A3B2E" w:rsidRPr="00F33D42" w:rsidRDefault="000A3B2E" w:rsidP="00D265F7">
      <w:pPr>
        <w:pStyle w:val="Bezodstpw"/>
        <w:spacing w:before="60"/>
        <w:jc w:val="both"/>
        <w:rPr>
          <w:rFonts w:ascii="Times New Roman" w:hAnsi="Times New Roman" w:cs="Times New Roman"/>
          <w:b/>
          <w:sz w:val="10"/>
          <w:szCs w:val="10"/>
        </w:rPr>
      </w:pPr>
    </w:p>
    <w:p w14:paraId="3B71645A" w14:textId="77777777" w:rsidR="001C3A85" w:rsidRDefault="001C3A85" w:rsidP="00122C8F">
      <w:pPr>
        <w:pStyle w:val="Bezodstpw"/>
        <w:spacing w:before="60"/>
        <w:jc w:val="both"/>
        <w:rPr>
          <w:rFonts w:ascii="Times New Roman" w:hAnsi="Times New Roman" w:cs="Times New Roman"/>
          <w:b/>
        </w:rPr>
      </w:pPr>
      <w:r>
        <w:rPr>
          <w:rFonts w:ascii="Times New Roman" w:hAnsi="Times New Roman" w:cs="Times New Roman"/>
          <w:b/>
        </w:rPr>
        <w:t>Na wszystkie:</w:t>
      </w:r>
    </w:p>
    <w:p w14:paraId="0EE3AEAB" w14:textId="082397E2" w:rsidR="00122C8F" w:rsidRPr="00122C8F" w:rsidRDefault="000F56F7" w:rsidP="00122C8F">
      <w:pPr>
        <w:pStyle w:val="Bezodstpw"/>
        <w:spacing w:before="60"/>
        <w:jc w:val="both"/>
        <w:rPr>
          <w:rFonts w:ascii="Times New Roman" w:hAnsi="Times New Roman" w:cs="Times New Roman"/>
        </w:rPr>
      </w:pPr>
      <w:r>
        <w:rPr>
          <w:rFonts w:ascii="Times New Roman" w:hAnsi="Times New Roman" w:cs="Times New Roman"/>
          <w:b/>
        </w:rPr>
        <w:t xml:space="preserve">Części </w:t>
      </w:r>
      <w:r w:rsidR="008E0574">
        <w:rPr>
          <w:rFonts w:ascii="Times New Roman" w:hAnsi="Times New Roman" w:cs="Times New Roman"/>
          <w:b/>
        </w:rPr>
        <w:t>I</w:t>
      </w:r>
      <w:r w:rsidR="00122C8F">
        <w:rPr>
          <w:rFonts w:ascii="Times New Roman" w:hAnsi="Times New Roman" w:cs="Times New Roman"/>
          <w:b/>
        </w:rPr>
        <w:t>-</w:t>
      </w:r>
      <w:r w:rsidR="008E0574">
        <w:rPr>
          <w:rFonts w:ascii="Times New Roman" w:hAnsi="Times New Roman" w:cs="Times New Roman"/>
          <w:b/>
        </w:rPr>
        <w:t xml:space="preserve"> </w:t>
      </w:r>
      <w:r w:rsidR="001C3A85" w:rsidRPr="001458EF">
        <w:rPr>
          <w:rFonts w:ascii="Times New Roman" w:hAnsi="Times New Roman" w:cs="Times New Roman"/>
          <w:bCs/>
        </w:rPr>
        <w:t>Laboratorium elektronicznych systemów bezpieczeństwa oraz monitoringu</w:t>
      </w:r>
      <w:r w:rsidR="001C3A85">
        <w:rPr>
          <w:rFonts w:ascii="Times New Roman" w:hAnsi="Times New Roman" w:cs="Times New Roman"/>
          <w:bCs/>
        </w:rPr>
        <w:t xml:space="preserve"> </w:t>
      </w:r>
      <w:r w:rsidR="001C3A85" w:rsidRPr="001458EF">
        <w:rPr>
          <w:rFonts w:ascii="Times New Roman" w:hAnsi="Times New Roman" w:cs="Times New Roman"/>
          <w:bCs/>
        </w:rPr>
        <w:t>z elementami inteligentnego domu.</w:t>
      </w:r>
    </w:p>
    <w:p w14:paraId="08703CDC" w14:textId="7C30F09C" w:rsidR="00D265F7" w:rsidRDefault="00122C8F" w:rsidP="00D265F7">
      <w:pPr>
        <w:pStyle w:val="Bezodstpw"/>
        <w:spacing w:before="60"/>
        <w:jc w:val="both"/>
        <w:rPr>
          <w:rFonts w:ascii="Times New Roman" w:eastAsia="MS Mincho" w:hAnsi="Times New Roman" w:cs="Times New Roman"/>
          <w:bCs/>
          <w:lang w:eastAsia="en-US"/>
        </w:rPr>
      </w:pPr>
      <w:r>
        <w:rPr>
          <w:rFonts w:ascii="Times New Roman" w:hAnsi="Times New Roman" w:cs="Times New Roman"/>
          <w:b/>
        </w:rPr>
        <w:t>Części I</w:t>
      </w:r>
      <w:r w:rsidR="008E0574">
        <w:rPr>
          <w:rFonts w:ascii="Times New Roman" w:hAnsi="Times New Roman" w:cs="Times New Roman"/>
          <w:b/>
        </w:rPr>
        <w:t>I</w:t>
      </w:r>
      <w:r>
        <w:rPr>
          <w:rFonts w:ascii="Times New Roman" w:hAnsi="Times New Roman" w:cs="Times New Roman"/>
          <w:b/>
        </w:rPr>
        <w:t xml:space="preserve">- </w:t>
      </w:r>
      <w:r w:rsidR="00EB000F" w:rsidRPr="00EB000F">
        <w:rPr>
          <w:rFonts w:ascii="Times New Roman" w:hAnsi="Times New Roman" w:cs="Times New Roman"/>
          <w:bCs/>
        </w:rPr>
        <w:t>D</w:t>
      </w:r>
      <w:r w:rsidR="001C3A85" w:rsidRPr="00EB000F">
        <w:rPr>
          <w:rFonts w:ascii="Times New Roman" w:hAnsi="Times New Roman" w:cs="Times New Roman"/>
          <w:bCs/>
        </w:rPr>
        <w:t>o</w:t>
      </w:r>
      <w:r w:rsidR="001C3A85" w:rsidRPr="00DD300C">
        <w:rPr>
          <w:rFonts w:ascii="Times New Roman" w:hAnsi="Times New Roman" w:cs="Times New Roman"/>
          <w:bCs/>
        </w:rPr>
        <w:t xml:space="preserve">stawa i wdrożenie specjalistycznego oprogramowania </w:t>
      </w:r>
      <w:proofErr w:type="spellStart"/>
      <w:r w:rsidR="001C3A85" w:rsidRPr="00DD300C">
        <w:rPr>
          <w:rFonts w:ascii="Times New Roman" w:hAnsi="Times New Roman" w:cs="Times New Roman"/>
          <w:bCs/>
        </w:rPr>
        <w:t>sieciocentrycznej</w:t>
      </w:r>
      <w:proofErr w:type="spellEnd"/>
      <w:r w:rsidR="001C3A85" w:rsidRPr="00DD300C">
        <w:rPr>
          <w:rFonts w:ascii="Times New Roman" w:hAnsi="Times New Roman" w:cs="Times New Roman"/>
          <w:bCs/>
        </w:rPr>
        <w:t xml:space="preserve"> platformy teleinformatycznej</w:t>
      </w:r>
    </w:p>
    <w:p w14:paraId="273EC66E" w14:textId="02128BBC" w:rsidR="001C3A85" w:rsidRPr="001C3A85" w:rsidRDefault="001C3A85" w:rsidP="00D265F7">
      <w:pPr>
        <w:pStyle w:val="Bezodstpw"/>
        <w:spacing w:before="60"/>
        <w:jc w:val="both"/>
        <w:rPr>
          <w:rFonts w:ascii="Times New Roman" w:hAnsi="Times New Roman" w:cs="Times New Roman"/>
          <w:b/>
        </w:rPr>
      </w:pPr>
      <w:r w:rsidRPr="001C3A85">
        <w:rPr>
          <w:rFonts w:ascii="Times New Roman" w:eastAsia="MS Mincho" w:hAnsi="Times New Roman" w:cs="Times New Roman"/>
          <w:b/>
          <w:bCs/>
          <w:lang w:eastAsia="en-US"/>
        </w:rPr>
        <w:t>Część III</w:t>
      </w:r>
      <w:r>
        <w:rPr>
          <w:rFonts w:ascii="Times New Roman" w:eastAsia="MS Mincho" w:hAnsi="Times New Roman" w:cs="Times New Roman"/>
          <w:b/>
          <w:bCs/>
          <w:lang w:eastAsia="en-US"/>
        </w:rPr>
        <w:t xml:space="preserve">- </w:t>
      </w:r>
      <w:r w:rsidR="00EB000F" w:rsidRPr="00EB000F">
        <w:rPr>
          <w:rFonts w:ascii="Times New Roman" w:eastAsia="MS Mincho" w:hAnsi="Times New Roman" w:cs="Times New Roman"/>
          <w:lang w:eastAsia="en-US"/>
        </w:rPr>
        <w:t>Dostawa i montaż</w:t>
      </w:r>
      <w:r w:rsidR="00EB000F">
        <w:rPr>
          <w:rFonts w:ascii="Times New Roman" w:eastAsia="MS Mincho" w:hAnsi="Times New Roman" w:cs="Times New Roman"/>
          <w:b/>
          <w:bCs/>
          <w:lang w:eastAsia="en-US"/>
        </w:rPr>
        <w:t xml:space="preserve"> </w:t>
      </w:r>
      <w:r>
        <w:rPr>
          <w:rFonts w:ascii="Times New Roman" w:hAnsi="Times New Roman" w:cs="Times New Roman"/>
        </w:rPr>
        <w:t>F</w:t>
      </w:r>
      <w:r w:rsidRPr="004B7654">
        <w:rPr>
          <w:rFonts w:ascii="Times New Roman" w:hAnsi="Times New Roman" w:cs="Times New Roman"/>
        </w:rPr>
        <w:t>abr</w:t>
      </w:r>
      <w:r w:rsidR="00EB000F">
        <w:rPr>
          <w:rFonts w:ascii="Times New Roman" w:hAnsi="Times New Roman" w:cs="Times New Roman"/>
        </w:rPr>
        <w:t xml:space="preserve">yki </w:t>
      </w:r>
      <w:r w:rsidRPr="004B7654">
        <w:rPr>
          <w:rFonts w:ascii="Times New Roman" w:hAnsi="Times New Roman" w:cs="Times New Roman"/>
        </w:rPr>
        <w:t>szkoleniow</w:t>
      </w:r>
      <w:r w:rsidR="00EB000F">
        <w:rPr>
          <w:rFonts w:ascii="Times New Roman" w:hAnsi="Times New Roman" w:cs="Times New Roman"/>
        </w:rPr>
        <w:t>ej</w:t>
      </w:r>
      <w:r w:rsidRPr="004B7654">
        <w:rPr>
          <w:rFonts w:ascii="Times New Roman" w:hAnsi="Times New Roman" w:cs="Times New Roman"/>
        </w:rPr>
        <w:t xml:space="preserve"> przemysłu 4.0</w:t>
      </w:r>
      <w:r w:rsidR="00EB000F">
        <w:rPr>
          <w:rFonts w:ascii="Times New Roman" w:hAnsi="Times New Roman" w:cs="Times New Roman"/>
        </w:rPr>
        <w:t xml:space="preserve"> i stanowiska montażowego z robotem przemysłowym</w:t>
      </w:r>
    </w:p>
    <w:p w14:paraId="1C8DCD27" w14:textId="77777777" w:rsidR="000A3B2E" w:rsidRPr="00B00B65" w:rsidRDefault="000A3B2E"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3BC2AB97" w:rsidR="00934B72" w:rsidRPr="00B00B65" w:rsidRDefault="00934B72" w:rsidP="00442809">
      <w:pPr>
        <w:spacing w:after="0" w:line="240" w:lineRule="auto"/>
        <w:jc w:val="both"/>
        <w:rPr>
          <w:rFonts w:ascii="Times New Roman" w:hAnsi="Times New Roman" w:cs="Times New Roman"/>
          <w:b/>
        </w:rPr>
      </w:pPr>
      <w:r w:rsidRPr="00B00B65">
        <w:rPr>
          <w:rFonts w:ascii="Times New Roman" w:eastAsia="Times New Roman" w:hAnsi="Times New Roman" w:cs="Times New Roman"/>
          <w:lang w:eastAsia="pl-PL"/>
        </w:rPr>
        <w:t xml:space="preserve">Zamawiający </w:t>
      </w:r>
      <w:r w:rsidR="00442809" w:rsidRPr="00B00B65">
        <w:rPr>
          <w:rFonts w:ascii="Times New Roman" w:eastAsia="Times New Roman" w:hAnsi="Times New Roman" w:cs="Times New Roman"/>
          <w:b/>
          <w:lang w:eastAsia="pl-PL"/>
        </w:rPr>
        <w:t>nie</w:t>
      </w:r>
      <w:r w:rsidR="00442809"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p w14:paraId="299DB3E0" w14:textId="77777777"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4258B8" w:rsidRDefault="005E35E8" w:rsidP="00D265F7">
      <w:pPr>
        <w:suppressAutoHyphens/>
        <w:spacing w:before="60" w:after="0" w:line="240" w:lineRule="auto"/>
        <w:jc w:val="both"/>
        <w:rPr>
          <w:rFonts w:ascii="Times New Roman" w:eastAsia="Calibri" w:hAnsi="Times New Roman" w:cs="Times New Roman"/>
          <w:sz w:val="10"/>
          <w:szCs w:val="10"/>
          <w:lang w:eastAsia="pl-PL"/>
        </w:rPr>
      </w:pPr>
    </w:p>
    <w:p w14:paraId="61752351" w14:textId="3AFA56FB"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4258B8" w:rsidRDefault="005E35E8" w:rsidP="00D265F7">
      <w:pPr>
        <w:suppressAutoHyphens/>
        <w:spacing w:before="60" w:after="0" w:line="240" w:lineRule="auto"/>
        <w:jc w:val="both"/>
        <w:rPr>
          <w:rFonts w:ascii="Times New Roman" w:eastAsia="Calibri" w:hAnsi="Times New Roman" w:cs="Times New Roman"/>
          <w:sz w:val="10"/>
          <w:szCs w:val="10"/>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18DD2F79" w14:textId="77777777" w:rsidR="004258B8" w:rsidRPr="004258B8" w:rsidRDefault="004258B8" w:rsidP="004258B8">
      <w:pPr>
        <w:spacing w:after="0" w:line="240" w:lineRule="auto"/>
        <w:ind w:left="425"/>
        <w:rPr>
          <w:rFonts w:ascii="Times New Roman" w:eastAsia="Calibri" w:hAnsi="Times New Roman" w:cs="Times New Roman"/>
          <w:b/>
          <w:sz w:val="10"/>
          <w:szCs w:val="10"/>
          <w:u w:val="single"/>
          <w:lang w:eastAsia="zh-CN"/>
        </w:rPr>
      </w:pPr>
    </w:p>
    <w:p w14:paraId="2E523D77" w14:textId="144792F3"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2D069CE4"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 xml:space="preserve">możliwości udzielenia zamówień z wolnej ręki o których </w:t>
      </w:r>
      <w:r w:rsidR="004258B8" w:rsidRPr="00B00B65">
        <w:rPr>
          <w:rFonts w:ascii="Times New Roman" w:eastAsia="Times New Roman" w:hAnsi="Times New Roman" w:cs="Times New Roman"/>
          <w:lang w:eastAsia="pl-PL"/>
        </w:rPr>
        <w:t>mowa w</w:t>
      </w:r>
      <w:r w:rsidRPr="00B00B65">
        <w:rPr>
          <w:rFonts w:ascii="Times New Roman" w:eastAsia="Times New Roman" w:hAnsi="Times New Roman" w:cs="Times New Roman"/>
          <w:lang w:eastAsia="pl-PL"/>
        </w:rPr>
        <w:t xml:space="preserve">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lastRenderedPageBreak/>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41277C96" w:rsidR="00B8474F"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t>Nie dotyczy</w:t>
      </w:r>
      <w:r w:rsidRPr="00B00B65">
        <w:rPr>
          <w:rFonts w:ascii="Times New Roman" w:eastAsia="Calibri" w:hAnsi="Times New Roman" w:cs="Times New Roman"/>
          <w:lang w:eastAsia="zh-CN"/>
        </w:rPr>
        <w:t>.</w:t>
      </w:r>
    </w:p>
    <w:p w14:paraId="22E3674D" w14:textId="77777777" w:rsidR="006F7016" w:rsidRPr="00B00B65" w:rsidRDefault="006F7016"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1D5E8EE0"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Klauzula informacyjna z art. 13 RODO do zastosowania przez </w:t>
            </w:r>
            <w:r w:rsidR="004258B8" w:rsidRPr="00B00B65">
              <w:rPr>
                <w:rFonts w:ascii="Times New Roman" w:eastAsia="Times New Roman" w:hAnsi="Times New Roman" w:cs="Times New Roman"/>
                <w:b/>
                <w:lang w:eastAsia="pl-PL"/>
              </w:rPr>
              <w:t>Zamawiających w</w:t>
            </w:r>
            <w:r w:rsidRPr="00B00B65">
              <w:rPr>
                <w:rFonts w:ascii="Times New Roman" w:eastAsia="Times New Roman" w:hAnsi="Times New Roman" w:cs="Times New Roman"/>
                <w:b/>
                <w:lang w:eastAsia="pl-PL"/>
              </w:rPr>
              <w:t xml:space="preserve">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3F481F8"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C27BD4">
        <w:rPr>
          <w:rFonts w:ascii="Times New Roman" w:eastAsia="Calibri" w:hAnsi="Times New Roman" w:cs="Times New Roman"/>
          <w:b/>
          <w:bCs/>
          <w:i/>
          <w:lang w:eastAsia="zh-CN"/>
        </w:rPr>
        <w:t>2712.</w:t>
      </w:r>
      <w:r w:rsidR="004258B8">
        <w:rPr>
          <w:rFonts w:ascii="Times New Roman" w:eastAsia="Calibri" w:hAnsi="Times New Roman" w:cs="Times New Roman"/>
          <w:b/>
          <w:bCs/>
          <w:i/>
          <w:lang w:eastAsia="zh-CN"/>
        </w:rPr>
        <w:t>66</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31172241"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 xml:space="preserve">art. 18 ust. 6 oraz art. 19, art. 74 ust. 3 </w:t>
      </w:r>
      <w:r w:rsidR="004258B8" w:rsidRPr="00B00B65">
        <w:rPr>
          <w:rFonts w:ascii="Times New Roman" w:eastAsia="Times New Roman" w:hAnsi="Times New Roman" w:cs="Times New Roman"/>
          <w:lang w:eastAsia="pl-PL"/>
        </w:rPr>
        <w:t>i 4, art</w:t>
      </w:r>
      <w:r w:rsidR="0025746D" w:rsidRPr="00B00B65">
        <w:rPr>
          <w:rFonts w:ascii="Times New Roman" w:eastAsia="Times New Roman" w:hAnsi="Times New Roman" w:cs="Times New Roman"/>
          <w:lang w:eastAsia="pl-PL"/>
        </w:rPr>
        <w:t>. 75 i 76 ustawy z dnia 11 września 2019 r. – Prawo zamówień publicznych (Dz. U. z 202</w:t>
      </w:r>
      <w:r w:rsidR="00304F38">
        <w:rPr>
          <w:rFonts w:ascii="Times New Roman" w:eastAsia="Times New Roman" w:hAnsi="Times New Roman" w:cs="Times New Roman"/>
          <w:lang w:eastAsia="pl-PL"/>
        </w:rPr>
        <w:t>2</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1710</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lastRenderedPageBreak/>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49FE8CB2"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58AA981C" w14:textId="77777777" w:rsidR="00524453" w:rsidRPr="00524453" w:rsidRDefault="00524453" w:rsidP="00524453">
      <w:pPr>
        <w:suppressAutoHyphens/>
        <w:spacing w:after="0" w:line="240" w:lineRule="auto"/>
        <w:contextualSpacing/>
        <w:jc w:val="both"/>
        <w:rPr>
          <w:rFonts w:ascii="Times New Roman" w:eastAsia="Times New Roman" w:hAnsi="Times New Roman" w:cs="Times New Roman"/>
          <w:lang w:eastAsia="pl-PL"/>
        </w:rPr>
      </w:pPr>
      <w:r w:rsidRPr="00524453">
        <w:rPr>
          <w:rFonts w:ascii="Times New Roman" w:eastAsia="Times New Roman" w:hAnsi="Times New Roman" w:cs="Times New Roman"/>
          <w:b/>
          <w:i/>
          <w:sz w:val="18"/>
          <w:szCs w:val="18"/>
          <w:vertAlign w:val="superscript"/>
          <w:lang w:eastAsia="pl-PL"/>
        </w:rPr>
        <w:t>***</w:t>
      </w:r>
      <w:r w:rsidRPr="00524453">
        <w:rPr>
          <w:rFonts w:ascii="Times New Roman" w:eastAsia="Times New Roman" w:hAnsi="Times New Roman" w:cs="Times New Roman"/>
          <w:i/>
          <w:sz w:val="18"/>
          <w:szCs w:val="18"/>
          <w:lang w:eastAsia="pl-PL"/>
        </w:rPr>
        <w:t xml:space="preserve"> </w:t>
      </w:r>
      <w:r w:rsidRPr="00524453">
        <w:rPr>
          <w:rFonts w:ascii="Times New Roman" w:eastAsia="Times New Roman" w:hAnsi="Times New Roman" w:cs="Times New Roman"/>
          <w:b/>
          <w:i/>
          <w:sz w:val="18"/>
          <w:szCs w:val="18"/>
          <w:lang w:eastAsia="pl-PL"/>
        </w:rPr>
        <w:t>Wyjaśnienie:</w:t>
      </w:r>
      <w:r w:rsidRPr="00524453">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Pr="00524453">
        <w:rPr>
          <w:rFonts w:ascii="Times New Roman" w:eastAsia="Times New Roman" w:hAnsi="Times New Roman" w:cs="Times New Roman"/>
          <w:i/>
          <w:sz w:val="18"/>
          <w:szCs w:val="18"/>
          <w:lang w:eastAsia="pl-PL"/>
        </w:rPr>
        <w:br/>
        <w:t>z uwagi na ważne względy interesu publicznego Unii Europejskiej lub państwa członkowskiego.</w:t>
      </w:r>
    </w:p>
    <w:p w14:paraId="09353F70" w14:textId="77777777" w:rsidR="00AA6B85" w:rsidRPr="00B00B6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w:t>
      </w:r>
      <w:r w:rsidRPr="00B00B65">
        <w:rPr>
          <w:rFonts w:ascii="Times New Roman" w:eastAsia="Calibri" w:hAnsi="Times New Roman" w:cs="Times New Roman"/>
          <w:lang w:eastAsia="zh-CN"/>
        </w:rPr>
        <w:lastRenderedPageBreak/>
        <w:t>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1A98EDB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6354C0">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rozporządzeniu wykonawczym Komisji (UE) 2016/7 z dnia 5 stycznia 2016 r. ustanawiającym standardowy formularz jednolitego europejskiego dokumentu zamówienia (Dz. Urz. UE L 3 </w:t>
      </w:r>
      <w:r w:rsidR="006354C0">
        <w:rPr>
          <w:rFonts w:ascii="Times New Roman" w:eastAsia="Calibri" w:hAnsi="Times New Roman" w:cs="Times New Roman"/>
          <w:lang w:eastAsia="zh-CN"/>
        </w:rPr>
        <w:br/>
        <w:t>z 06.01.2016, str. 16) . Niemniej</w:t>
      </w:r>
      <w:r w:rsidRPr="00B00B65">
        <w:rPr>
          <w:rFonts w:ascii="Times New Roman" w:eastAsia="Calibri" w:hAnsi="Times New Roman" w:cs="Times New Roman"/>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2D7DA185" w:rsidR="00EA57B7" w:rsidRPr="00B00B65" w:rsidRDefault="00EA57B7" w:rsidP="00ED317F">
      <w:pPr>
        <w:suppressAutoHyphens/>
        <w:spacing w:after="0" w:line="240" w:lineRule="auto"/>
        <w:ind w:left="426"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1) wykonawcę wymienionego w wykazach określonych w rozporządzeniu 765/2006 i rozporządzeniu 269/2014 albo wpisanego na listę na podstawie decyzji w sprawie wpisu na listę rozstrzygającej </w:t>
      </w:r>
      <w:r w:rsidR="006354C0">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7714D510" w14:textId="60058B1D" w:rsidR="00EA57B7" w:rsidRPr="00B00B65" w:rsidRDefault="00EA57B7" w:rsidP="00ED317F">
      <w:pPr>
        <w:suppressAutoHyphens/>
        <w:spacing w:after="0" w:line="240" w:lineRule="auto"/>
        <w:ind w:left="426"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2) wykonawcę, którego beneficjentem rzeczywistym w rozumieniu ustawy z dnia 1 marca 2018 r. </w:t>
      </w:r>
      <w:r w:rsidR="006354C0">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przeciwdziałaniu praniu pieniędzy oraz finansowaniu terroryzmu (Dz. U. z 2022 r. poz. 593 </w:t>
      </w:r>
      <w:r w:rsidR="00ED317F">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i 655) jest osoba wymieniona w wykazach określonych w rozporządzeniu 765/2006 </w:t>
      </w:r>
      <w:r w:rsidR="00ED317F">
        <w:rPr>
          <w:rFonts w:ascii="Times New Roman" w:eastAsia="Calibri" w:hAnsi="Times New Roman" w:cs="Times New Roman"/>
          <w:lang w:eastAsia="zh-CN"/>
        </w:rPr>
        <w:br/>
      </w:r>
      <w:r w:rsidRPr="00B00B65">
        <w:rPr>
          <w:rFonts w:ascii="Times New Roman" w:eastAsia="Calibri" w:hAnsi="Times New Roman" w:cs="Times New Roman"/>
          <w:lang w:eastAsia="zh-CN"/>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08C5421D" w:rsidR="00EA57B7" w:rsidRPr="00B00B65" w:rsidRDefault="00EA57B7" w:rsidP="00ED317F">
      <w:pPr>
        <w:suppressAutoHyphens/>
        <w:spacing w:after="0" w:line="240" w:lineRule="auto"/>
        <w:ind w:left="426" w:hanging="284"/>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ED317F">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o ile został wpisany na listę na podstawie decyzji w sprawie wpisu na listę rozstrzygającej </w:t>
      </w:r>
      <w:r w:rsidR="00ED317F">
        <w:rPr>
          <w:rFonts w:ascii="Times New Roman" w:eastAsia="Calibri" w:hAnsi="Times New Roman" w:cs="Times New Roman"/>
          <w:lang w:eastAsia="zh-CN"/>
        </w:rPr>
        <w:br/>
      </w:r>
      <w:r w:rsidRPr="00B00B65">
        <w:rPr>
          <w:rFonts w:ascii="Times New Roman" w:eastAsia="Calibri" w:hAnsi="Times New Roman" w:cs="Times New Roman"/>
          <w:lang w:eastAsia="zh-CN"/>
        </w:rPr>
        <w:t>o zastosowaniu środka, o którym mowa w art. 1 pkt 3 ustawy.</w:t>
      </w:r>
    </w:p>
    <w:p w14:paraId="4A820181" w14:textId="06009D3C" w:rsidR="006354C0" w:rsidRDefault="00ED317F" w:rsidP="00ED317F">
      <w:pPr>
        <w:suppressAutoHyphens/>
        <w:spacing w:after="0" w:line="240" w:lineRule="auto"/>
        <w:ind w:left="426" w:hanging="28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00EA57B7"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w:t>
      </w:r>
      <w:r w:rsidR="006354C0">
        <w:rPr>
          <w:rFonts w:ascii="Times New Roman" w:eastAsia="Calibri" w:hAnsi="Times New Roman" w:cs="Times New Roman"/>
          <w:lang w:eastAsia="zh-CN"/>
        </w:rPr>
        <w:t>licznych, w zakładce „Ukraina”:</w:t>
      </w:r>
    </w:p>
    <w:p w14:paraId="52A157CB" w14:textId="77777777" w:rsidR="00ED317F" w:rsidRDefault="00C94DFA" w:rsidP="00ED317F">
      <w:pPr>
        <w:suppressAutoHyphens/>
        <w:spacing w:after="0" w:line="240" w:lineRule="auto"/>
        <w:ind w:left="426"/>
        <w:contextualSpacing/>
        <w:jc w:val="both"/>
        <w:rPr>
          <w:rFonts w:ascii="Times New Roman" w:eastAsia="Calibri" w:hAnsi="Times New Roman" w:cs="Times New Roman"/>
          <w:lang w:eastAsia="zh-CN"/>
        </w:rPr>
      </w:pPr>
      <w:hyperlink r:id="rId37" w:history="1">
        <w:r w:rsidR="006354C0" w:rsidRPr="006354C0">
          <w:rPr>
            <w:rStyle w:val="Hipercze"/>
            <w:rFonts w:ascii="Times New Roman" w:eastAsia="Calibri" w:hAnsi="Times New Roman" w:cs="Times New Roman"/>
            <w:i w:val="0"/>
            <w:lang w:eastAsia="zh-CN"/>
          </w:rPr>
          <w:t>https://www.uzp.gov.pl/ukraina/komunikaty/ogolnounijny-zakaz-udzialu-rosyjskich-wykonawcow-w-zamowieniach-publicznych-i-koncesjach2</w:t>
        </w:r>
      </w:hyperlink>
      <w:r w:rsidR="006354C0" w:rsidRPr="006354C0">
        <w:rPr>
          <w:rFonts w:ascii="Times New Roman" w:eastAsia="Calibri" w:hAnsi="Times New Roman" w:cs="Times New Roman"/>
          <w:i/>
          <w:lang w:eastAsia="zh-CN"/>
        </w:rPr>
        <w:t xml:space="preserve"> </w:t>
      </w:r>
      <w:r w:rsidR="00EA57B7" w:rsidRPr="006354C0">
        <w:rPr>
          <w:rFonts w:ascii="Times New Roman" w:eastAsia="Calibri" w:hAnsi="Times New Roman" w:cs="Times New Roman"/>
          <w:lang w:eastAsia="zh-CN"/>
        </w:rPr>
        <w:t>oraz</w:t>
      </w:r>
    </w:p>
    <w:p w14:paraId="4597DA5A" w14:textId="751C42AE" w:rsidR="00886775" w:rsidRPr="006354C0" w:rsidRDefault="00C94DFA" w:rsidP="00ED317F">
      <w:pPr>
        <w:suppressAutoHyphens/>
        <w:spacing w:after="0" w:line="240" w:lineRule="auto"/>
        <w:ind w:left="426"/>
        <w:contextualSpacing/>
        <w:jc w:val="both"/>
        <w:rPr>
          <w:rFonts w:ascii="Times New Roman" w:eastAsia="Calibri" w:hAnsi="Times New Roman" w:cs="Times New Roman"/>
          <w:i/>
          <w:lang w:eastAsia="zh-CN"/>
        </w:rPr>
      </w:pPr>
      <w:hyperlink r:id="rId38" w:history="1">
        <w:r w:rsidR="006354C0" w:rsidRPr="006354C0">
          <w:rPr>
            <w:rStyle w:val="Hipercze"/>
            <w:rFonts w:ascii="Times New Roman" w:eastAsia="Calibri" w:hAnsi="Times New Roman" w:cs="Times New Roman"/>
            <w:i w:val="0"/>
            <w:lang w:eastAsia="zh-CN"/>
          </w:rPr>
          <w:t>https://www.uzp.gov.pl/ukraina/komunikaty/nowe-podstawy-wykluczenia-z-postepowania-lub-konkursu-oraz-kara-pieniezna-jako-sankcje-w-celu-przeciwdzialania-wspieraniu-agresji-federacji-rosyjskiej-na-ukraine</w:t>
        </w:r>
      </w:hyperlink>
    </w:p>
    <w:p w14:paraId="2BE368F5" w14:textId="77777777" w:rsidR="00032722" w:rsidRPr="00ED317F" w:rsidRDefault="00032722" w:rsidP="00886775">
      <w:pPr>
        <w:suppressAutoHyphens/>
        <w:spacing w:after="0" w:line="240" w:lineRule="auto"/>
        <w:contextualSpacing/>
        <w:jc w:val="both"/>
        <w:rPr>
          <w:rFonts w:ascii="Times New Roman" w:eastAsia="Calibri" w:hAnsi="Times New Roman" w:cs="Times New Roman"/>
          <w:sz w:val="10"/>
          <w:szCs w:val="10"/>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ED317F" w:rsidRDefault="00AA6B85" w:rsidP="00886775">
      <w:pPr>
        <w:suppressAutoHyphens/>
        <w:spacing w:after="0" w:line="240" w:lineRule="auto"/>
        <w:contextualSpacing/>
        <w:jc w:val="both"/>
        <w:rPr>
          <w:rFonts w:ascii="Times New Roman" w:eastAsia="Calibri" w:hAnsi="Times New Roman" w:cs="Times New Roman"/>
          <w:sz w:val="10"/>
          <w:szCs w:val="10"/>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9561D5" w:rsidR="00A11C3F" w:rsidRPr="00B00B65" w:rsidRDefault="00A11C3F"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wykonawców wspólnie ubiegających się o udzielenie 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556B7802"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16E7BE32" w14:textId="754B9B7A" w:rsidR="00E148EC" w:rsidRDefault="00E148EC" w:rsidP="009C7258">
      <w:pPr>
        <w:pStyle w:val="Akapitzlist"/>
        <w:spacing w:after="0" w:line="240" w:lineRule="auto"/>
        <w:ind w:left="142"/>
        <w:rPr>
          <w:rFonts w:ascii="Times New Roman" w:hAnsi="Times New Roman" w:cs="Times New Roman"/>
          <w:bCs/>
        </w:rPr>
      </w:pPr>
      <w:r>
        <w:rPr>
          <w:rFonts w:ascii="Times New Roman" w:hAnsi="Times New Roman" w:cs="Times New Roman"/>
          <w:b/>
        </w:rPr>
        <w:t xml:space="preserve">Załącznik nr 8        </w:t>
      </w:r>
      <w:r w:rsidRPr="00E148EC">
        <w:rPr>
          <w:rFonts w:ascii="Times New Roman" w:hAnsi="Times New Roman" w:cs="Times New Roman"/>
          <w:bCs/>
        </w:rPr>
        <w:t>Wykaz usług</w:t>
      </w:r>
      <w:r>
        <w:rPr>
          <w:rFonts w:ascii="Times New Roman" w:hAnsi="Times New Roman" w:cs="Times New Roman"/>
          <w:bCs/>
        </w:rPr>
        <w:t xml:space="preserve">  (dotyczy części I)</w:t>
      </w:r>
    </w:p>
    <w:p w14:paraId="7EC5E3AF" w14:textId="5DFF7710" w:rsidR="00E148EC" w:rsidRDefault="00E148EC"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Pr="00291A7F">
        <w:rPr>
          <w:rFonts w:ascii="Times New Roman" w:hAnsi="Times New Roman" w:cs="Times New Roman"/>
        </w:rPr>
        <w:t>Oświadczenie z art. 117</w:t>
      </w:r>
    </w:p>
    <w:p w14:paraId="2C8799C0" w14:textId="70B25950" w:rsidR="00E148EC" w:rsidRDefault="00E148EC"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10      </w:t>
      </w:r>
      <w:r w:rsidRPr="007C3198">
        <w:rPr>
          <w:rFonts w:ascii="Times New Roman" w:hAnsi="Times New Roman" w:cs="Times New Roman"/>
        </w:rPr>
        <w:t>Oświadczenie podmiotu udostępniającego</w:t>
      </w:r>
    </w:p>
    <w:p w14:paraId="17DC85FA" w14:textId="77777777" w:rsidR="00E148EC" w:rsidRPr="00E148EC" w:rsidRDefault="00E148EC" w:rsidP="00E148EC">
      <w:pPr>
        <w:pStyle w:val="Akapitzlist"/>
        <w:spacing w:after="0" w:line="240" w:lineRule="auto"/>
        <w:ind w:left="142"/>
        <w:rPr>
          <w:rFonts w:ascii="Times New Roman" w:hAnsi="Times New Roman" w:cs="Times New Roman"/>
          <w:b/>
        </w:rPr>
      </w:pPr>
      <w:r>
        <w:rPr>
          <w:rFonts w:ascii="Times New Roman" w:hAnsi="Times New Roman" w:cs="Times New Roman"/>
          <w:b/>
        </w:rPr>
        <w:t xml:space="preserve">Załącznik nr 11      </w:t>
      </w:r>
      <w:r w:rsidRPr="00E148EC">
        <w:rPr>
          <w:rFonts w:ascii="Times New Roman" w:hAnsi="Times New Roman" w:cs="Times New Roman"/>
        </w:rPr>
        <w:t>Oświadczenie z art. 118</w:t>
      </w:r>
    </w:p>
    <w:p w14:paraId="0519375F" w14:textId="4099F742" w:rsidR="00E148EC" w:rsidRPr="00E148EC" w:rsidRDefault="00E148EC" w:rsidP="009C7258">
      <w:pPr>
        <w:pStyle w:val="Akapitzlist"/>
        <w:spacing w:after="0" w:line="240" w:lineRule="auto"/>
        <w:ind w:left="142"/>
        <w:rPr>
          <w:rFonts w:ascii="Times New Roman" w:hAnsi="Times New Roman" w:cs="Times New Roman"/>
          <w:bCs/>
        </w:rPr>
      </w:pPr>
      <w:r>
        <w:rPr>
          <w:rFonts w:ascii="Times New Roman" w:hAnsi="Times New Roman" w:cs="Times New Roman"/>
          <w:b/>
        </w:rPr>
        <w:t xml:space="preserve">Załącznik nr 12      </w:t>
      </w:r>
      <w:r w:rsidRPr="00E148EC">
        <w:rPr>
          <w:rFonts w:ascii="Times New Roman" w:hAnsi="Times New Roman" w:cs="Times New Roman"/>
          <w:bCs/>
        </w:rPr>
        <w:t xml:space="preserve">Oświadczenie o przedmiocie zamówienia </w:t>
      </w:r>
      <w:r>
        <w:rPr>
          <w:rFonts w:ascii="Times New Roman" w:hAnsi="Times New Roman" w:cs="Times New Roman"/>
          <w:bCs/>
        </w:rPr>
        <w:t xml:space="preserve"> (dotyczy części I)</w:t>
      </w:r>
    </w:p>
    <w:p w14:paraId="4A55C26E" w14:textId="77777777" w:rsidR="00E148EC" w:rsidRPr="00B00B65" w:rsidRDefault="00E148EC" w:rsidP="009C7258">
      <w:pPr>
        <w:pStyle w:val="Akapitzlist"/>
        <w:spacing w:after="0" w:line="240" w:lineRule="auto"/>
        <w:ind w:left="142"/>
        <w:rPr>
          <w:rFonts w:ascii="Times New Roman" w:hAnsi="Times New Roman" w:cs="Times New Roman"/>
        </w:rPr>
      </w:pPr>
    </w:p>
    <w:p w14:paraId="6289049B" w14:textId="6176BC01" w:rsidR="00C16993" w:rsidRDefault="00C16993" w:rsidP="00A11C3F">
      <w:pPr>
        <w:pStyle w:val="Akapitzlist"/>
        <w:spacing w:after="0" w:line="240" w:lineRule="auto"/>
        <w:ind w:left="426"/>
        <w:rPr>
          <w:rFonts w:ascii="Times New Roman" w:eastAsia="Times New Roman" w:hAnsi="Times New Roman" w:cs="Times New Roman"/>
          <w:lang w:eastAsia="pl-PL"/>
        </w:rPr>
      </w:pPr>
    </w:p>
    <w:p w14:paraId="23175592" w14:textId="77777777" w:rsidR="00460CF7" w:rsidRPr="00B00B65" w:rsidRDefault="00460CF7" w:rsidP="00A11C3F">
      <w:pPr>
        <w:pStyle w:val="Akapitzlist"/>
        <w:spacing w:after="0" w:line="240" w:lineRule="auto"/>
        <w:ind w:left="426"/>
        <w:rPr>
          <w:rFonts w:ascii="Times New Roman" w:eastAsia="Times New Roman" w:hAnsi="Times New Roman" w:cs="Times New Roman"/>
          <w:lang w:eastAsia="pl-PL"/>
        </w:rPr>
      </w:pPr>
    </w:p>
    <w:bookmarkEnd w:id="6"/>
    <w:p w14:paraId="6194F558" w14:textId="77777777" w:rsidR="00B36DEB" w:rsidRDefault="00B36DEB" w:rsidP="00552B59">
      <w:pPr>
        <w:spacing w:after="0" w:line="240" w:lineRule="auto"/>
        <w:jc w:val="both"/>
        <w:rPr>
          <w:rFonts w:ascii="Times New Roman" w:hAnsi="Times New Roman" w:cs="Times New Roman"/>
          <w:u w:val="single"/>
        </w:rPr>
      </w:pPr>
    </w:p>
    <w:p w14:paraId="17F0062F" w14:textId="26B7FB7F"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 …...0</w:t>
      </w:r>
      <w:r w:rsidR="00E148EC">
        <w:rPr>
          <w:rFonts w:ascii="Times New Roman" w:hAnsi="Times New Roman" w:cs="Times New Roman"/>
          <w:u w:val="single"/>
        </w:rPr>
        <w:t>8</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2AA7F1A7"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AA1AF8" w:rsidRPr="00AA1AF8">
        <w:t xml:space="preserve"> </w:t>
      </w:r>
      <w:r w:rsidR="00AA1AF8" w:rsidRPr="00AA1AF8">
        <w:rPr>
          <w:rFonts w:ascii="Times New Roman" w:hAnsi="Times New Roman" w:cs="Times New Roman"/>
        </w:rPr>
        <w:t xml:space="preserve">Martyna </w:t>
      </w:r>
      <w:r w:rsidR="00AA1AF8" w:rsidRPr="00AA1AF8">
        <w:rPr>
          <w:rFonts w:ascii="Times New Roman" w:hAnsi="Times New Roman" w:cs="Times New Roman"/>
          <w:b/>
        </w:rPr>
        <w:t>BARTKOWSKA-DĄBROWSKA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05701980" w14:textId="212991A2"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2D09780E" w14:textId="77777777" w:rsidR="00AA1AF8" w:rsidRPr="00AA1AF8" w:rsidRDefault="00AA1AF8" w:rsidP="00AA1AF8">
      <w:pPr>
        <w:suppressAutoHyphens/>
        <w:spacing w:after="0" w:line="240" w:lineRule="auto"/>
        <w:rPr>
          <w:rFonts w:ascii="Times New Roman" w:eastAsia="Calibri" w:hAnsi="Times New Roman" w:cs="Times New Roman"/>
          <w:lang w:eastAsia="zh-CN"/>
        </w:rPr>
      </w:pPr>
      <w:r w:rsidRPr="00AA1AF8">
        <w:rPr>
          <w:rFonts w:ascii="Times New Roman" w:eastAsia="Calibri" w:hAnsi="Times New Roman" w:cs="Times New Roman"/>
          <w:lang w:eastAsia="zh-CN"/>
        </w:rPr>
        <w:t>……………………................................................................................../.............................</w:t>
      </w:r>
    </w:p>
    <w:p w14:paraId="5F4F8754" w14:textId="77777777" w:rsidR="00AA1AF8" w:rsidRPr="00AA1AF8" w:rsidRDefault="00AA1AF8" w:rsidP="00AA1AF8">
      <w:pPr>
        <w:suppressAutoHyphens/>
        <w:spacing w:after="0" w:line="240" w:lineRule="auto"/>
        <w:ind w:left="6381"/>
        <w:rPr>
          <w:rFonts w:ascii="Times New Roman" w:eastAsia="Calibri" w:hAnsi="Times New Roman" w:cs="Times New Roman"/>
          <w:i/>
          <w:sz w:val="20"/>
          <w:szCs w:val="20"/>
          <w:lang w:eastAsia="zh-CN"/>
        </w:rPr>
      </w:pPr>
      <w:r w:rsidRPr="00AA1AF8">
        <w:rPr>
          <w:rFonts w:ascii="Times New Roman" w:eastAsia="Calibri" w:hAnsi="Times New Roman" w:cs="Times New Roman"/>
          <w:sz w:val="12"/>
          <w:szCs w:val="12"/>
          <w:lang w:eastAsia="zh-CN"/>
        </w:rPr>
        <w:t xml:space="preserve">       </w:t>
      </w:r>
      <w:r w:rsidRPr="00AA1AF8">
        <w:rPr>
          <w:rFonts w:ascii="Times New Roman" w:eastAsia="Calibri" w:hAnsi="Times New Roman" w:cs="Times New Roman"/>
          <w:i/>
          <w:sz w:val="20"/>
          <w:szCs w:val="20"/>
          <w:lang w:eastAsia="zh-CN"/>
        </w:rPr>
        <w:t>Województwo</w:t>
      </w:r>
    </w:p>
    <w:p w14:paraId="09077DFB" w14:textId="77777777" w:rsidR="00AA1AF8" w:rsidRPr="00AA1AF8" w:rsidRDefault="00AA1AF8" w:rsidP="00AA1AF8">
      <w:pPr>
        <w:suppressAutoHyphens/>
        <w:spacing w:after="0" w:line="240" w:lineRule="auto"/>
        <w:rPr>
          <w:rFonts w:ascii="Times New Roman" w:eastAsia="Calibri" w:hAnsi="Times New Roman" w:cs="Times New Roman"/>
          <w:lang w:eastAsia="zh-CN"/>
        </w:rPr>
      </w:pPr>
      <w:r w:rsidRPr="00AA1AF8">
        <w:rPr>
          <w:rFonts w:ascii="Times New Roman" w:eastAsia="Calibri" w:hAnsi="Times New Roman" w:cs="Times New Roman"/>
          <w:lang w:eastAsia="zh-CN"/>
        </w:rPr>
        <w:t>Adres do korespondencji</w:t>
      </w:r>
    </w:p>
    <w:p w14:paraId="564C107F" w14:textId="77777777" w:rsidR="00AA1AF8" w:rsidRPr="00AA1AF8" w:rsidRDefault="00AA1AF8" w:rsidP="00AA1AF8">
      <w:pPr>
        <w:suppressAutoHyphens/>
        <w:spacing w:after="0" w:line="240" w:lineRule="auto"/>
        <w:rPr>
          <w:rFonts w:ascii="Times New Roman" w:eastAsia="Calibri" w:hAnsi="Times New Roman" w:cs="Times New Roman"/>
          <w:lang w:eastAsia="zh-CN"/>
        </w:rPr>
      </w:pPr>
      <w:r w:rsidRPr="00AA1AF8">
        <w:rPr>
          <w:rFonts w:ascii="Times New Roman" w:eastAsia="Calibri" w:hAnsi="Times New Roman" w:cs="Times New Roman"/>
          <w:lang w:eastAsia="zh-CN"/>
        </w:rPr>
        <w:t>…………………………………………………………………………/.............................</w:t>
      </w:r>
    </w:p>
    <w:p w14:paraId="3F21B37A" w14:textId="1ADAB771" w:rsidR="00AA1AF8" w:rsidRDefault="00AA1AF8" w:rsidP="00AA1AF8">
      <w:pPr>
        <w:suppressAutoHyphens/>
        <w:spacing w:after="0" w:line="240" w:lineRule="auto"/>
        <w:ind w:left="6381"/>
        <w:rPr>
          <w:rFonts w:ascii="Times New Roman" w:eastAsia="Calibri" w:hAnsi="Times New Roman" w:cs="Times New Roman"/>
          <w:i/>
          <w:sz w:val="20"/>
          <w:szCs w:val="20"/>
          <w:lang w:eastAsia="zh-CN"/>
        </w:rPr>
      </w:pPr>
      <w:r w:rsidRPr="00AA1AF8">
        <w:rPr>
          <w:rFonts w:ascii="Times New Roman" w:eastAsia="Calibri" w:hAnsi="Times New Roman" w:cs="Times New Roman"/>
          <w:sz w:val="12"/>
          <w:szCs w:val="12"/>
          <w:lang w:eastAsia="zh-CN"/>
        </w:rPr>
        <w:t xml:space="preserve">       </w:t>
      </w:r>
      <w:r w:rsidRPr="00AA1AF8">
        <w:rPr>
          <w:rFonts w:ascii="Times New Roman" w:eastAsia="Calibri" w:hAnsi="Times New Roman" w:cs="Times New Roman"/>
          <w:i/>
          <w:sz w:val="20"/>
          <w:szCs w:val="20"/>
          <w:lang w:eastAsia="zh-CN"/>
        </w:rPr>
        <w:t>Województwo</w:t>
      </w:r>
    </w:p>
    <w:p w14:paraId="53BC2505" w14:textId="77777777" w:rsidR="00C70D0F" w:rsidRPr="00AA1AF8" w:rsidRDefault="00C70D0F" w:rsidP="00C70D0F">
      <w:pPr>
        <w:suppressAutoHyphens/>
        <w:spacing w:after="0" w:line="240" w:lineRule="auto"/>
        <w:rPr>
          <w:rFonts w:ascii="Times New Roman" w:eastAsia="Calibri" w:hAnsi="Times New Roman" w:cs="Times New Roman"/>
          <w:i/>
          <w:sz w:val="10"/>
          <w:szCs w:val="10"/>
          <w:lang w:eastAsia="zh-CN"/>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4C65AC5D" w14:textId="17DC9583" w:rsidR="007B5137" w:rsidRDefault="007B5137" w:rsidP="00552B59">
      <w:pPr>
        <w:spacing w:after="0" w:line="240" w:lineRule="auto"/>
        <w:contextualSpacing/>
        <w:rPr>
          <w:rFonts w:ascii="Times New Roman" w:hAnsi="Times New Roman" w:cs="Times New Roman"/>
        </w:rPr>
      </w:pP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AA1AF8">
        <w:rPr>
          <w:rFonts w:ascii="Times New Roman" w:eastAsia="Times New Roman" w:hAnsi="Times New Roman" w:cs="Times New Roman"/>
          <w:sz w:val="20"/>
          <w:szCs w:val="20"/>
          <w:lang w:eastAsia="pl-PL"/>
        </w:rPr>
        <w:t>(</w:t>
      </w:r>
      <w:r w:rsidRPr="00AA1AF8">
        <w:rPr>
          <w:rFonts w:ascii="Times New Roman" w:eastAsia="Times New Roman" w:hAnsi="Times New Roman" w:cs="Times New Roman"/>
          <w:i/>
          <w:iCs/>
          <w:sz w:val="20"/>
          <w:szCs w:val="20"/>
          <w:lang w:eastAsia="pl-PL"/>
        </w:rPr>
        <w:t>należy wybrać z listy</w:t>
      </w:r>
      <w:r w:rsidRPr="00AA1AF8">
        <w:rPr>
          <w:rFonts w:ascii="Times New Roman" w:eastAsia="Times New Roman" w:hAnsi="Times New Roman" w:cs="Times New Roman"/>
          <w:sz w:val="20"/>
          <w:szCs w:val="20"/>
          <w:lang w:eastAsia="pl-PL"/>
        </w:rPr>
        <w:t>)</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42C13CFC" w14:textId="3CAA3BAB" w:rsidR="000C4A22" w:rsidRDefault="000C4A22" w:rsidP="00552B59">
      <w:pPr>
        <w:spacing w:after="0" w:line="240" w:lineRule="auto"/>
        <w:contextualSpacing/>
        <w:rPr>
          <w:rFonts w:ascii="Times New Roman" w:hAnsi="Times New Roman" w:cs="Times New Roman"/>
        </w:rPr>
      </w:pPr>
    </w:p>
    <w:p w14:paraId="6846729F" w14:textId="4472A127" w:rsidR="00E36CC6" w:rsidRPr="00B00B65" w:rsidRDefault="00E36CC6" w:rsidP="009817FE">
      <w:pPr>
        <w:spacing w:after="0" w:line="240" w:lineRule="auto"/>
        <w:contextualSpacing/>
        <w:jc w:val="both"/>
        <w:rPr>
          <w:rFonts w:ascii="Times New Roman" w:hAnsi="Times New Roman" w:cs="Times New Roman"/>
        </w:rPr>
      </w:pPr>
      <w:r>
        <w:rPr>
          <w:rFonts w:ascii="Times New Roman" w:hAnsi="Times New Roman" w:cs="Times New Roman"/>
          <w:iCs/>
          <w:color w:val="000000"/>
        </w:rPr>
        <w:t xml:space="preserve">Jednostki centralne komputerów, serwery, monitory, </w:t>
      </w:r>
      <w:r>
        <w:rPr>
          <w:rFonts w:ascii="Times New Roman" w:hAnsi="Times New Roman" w:cs="Times New Roman"/>
          <w:b/>
          <w:iCs/>
          <w:color w:val="000000"/>
        </w:rPr>
        <w:t>zestawy komputerów stacjonarnych</w:t>
      </w:r>
      <w:r>
        <w:rPr>
          <w:rFonts w:ascii="Times New Roman" w:hAnsi="Times New Roman" w:cs="Times New Roman"/>
          <w:iCs/>
          <w:color w:val="000000"/>
        </w:rPr>
        <w:t xml:space="preserve">, </w:t>
      </w:r>
      <w:r>
        <w:rPr>
          <w:rFonts w:ascii="Times New Roman" w:hAnsi="Times New Roman" w:cs="Times New Roman"/>
          <w:b/>
          <w:iCs/>
          <w:color w:val="000000"/>
        </w:rPr>
        <w:t>drukarki</w:t>
      </w:r>
      <w:r>
        <w:rPr>
          <w:rFonts w:ascii="Times New Roman" w:hAnsi="Times New Roman" w:cs="Times New Roman"/>
          <w:iCs/>
          <w:color w:val="000000"/>
        </w:rPr>
        <w:t xml:space="preserve">, </w:t>
      </w:r>
      <w:r>
        <w:rPr>
          <w:rFonts w:ascii="Times New Roman" w:hAnsi="Times New Roman" w:cs="Times New Roman"/>
          <w:b/>
          <w:iCs/>
          <w:color w:val="000000"/>
        </w:rPr>
        <w:t>skanery</w:t>
      </w:r>
      <w:r>
        <w:rPr>
          <w:rFonts w:ascii="Times New Roman" w:hAnsi="Times New Roman" w:cs="Times New Roman"/>
          <w:iCs/>
          <w:color w:val="000000"/>
        </w:rPr>
        <w:t xml:space="preserve"> oraz urządzenia do transmisji danych cyfrowych (w tym koncentratory, </w:t>
      </w:r>
      <w:proofErr w:type="spellStart"/>
      <w:r>
        <w:rPr>
          <w:rFonts w:ascii="Times New Roman" w:hAnsi="Times New Roman" w:cs="Times New Roman"/>
          <w:iCs/>
          <w:color w:val="000000"/>
        </w:rPr>
        <w:t>switche</w:t>
      </w:r>
      <w:proofErr w:type="spellEnd"/>
      <w:r>
        <w:rPr>
          <w:rFonts w:ascii="Times New Roman" w:hAnsi="Times New Roman" w:cs="Times New Roman"/>
          <w:iCs/>
          <w:color w:val="000000"/>
        </w:rPr>
        <w:t xml:space="preserve"> sieciowe, </w:t>
      </w:r>
      <w:r w:rsidR="009D73AF">
        <w:rPr>
          <w:rFonts w:ascii="Times New Roman" w:hAnsi="Times New Roman" w:cs="Times New Roman"/>
          <w:iCs/>
          <w:color w:val="000000"/>
        </w:rPr>
        <w:t>routery i</w:t>
      </w:r>
      <w:r>
        <w:rPr>
          <w:rFonts w:ascii="Times New Roman" w:hAnsi="Times New Roman" w:cs="Times New Roman"/>
          <w:iCs/>
          <w:color w:val="000000"/>
        </w:rPr>
        <w:t xml:space="preserve"> modemy)</w:t>
      </w:r>
      <w:r>
        <w:rPr>
          <w:rFonts w:ascii="Times New Roman" w:hAnsi="Times New Roman" w:cs="Times New Roman"/>
          <w:b/>
          <w:iCs/>
          <w:color w:val="000000"/>
        </w:rPr>
        <w:t xml:space="preserve"> objęte są „0” stawką VAT zgodnie z art. 83 ust. 1 pkt 26 Ustawy. Zamawiający będzie się </w:t>
      </w:r>
      <w:r w:rsidR="009D73AF">
        <w:rPr>
          <w:rFonts w:ascii="Times New Roman" w:hAnsi="Times New Roman" w:cs="Times New Roman"/>
          <w:b/>
          <w:iCs/>
          <w:color w:val="000000"/>
        </w:rPr>
        <w:t>ubiegał o</w:t>
      </w:r>
      <w:r>
        <w:rPr>
          <w:rFonts w:ascii="Times New Roman" w:hAnsi="Times New Roman" w:cs="Times New Roman"/>
          <w:b/>
          <w:iCs/>
          <w:color w:val="000000"/>
        </w:rPr>
        <w:t xml:space="preserve"> formalną zgodę organu założycielskiego na zakup sprzętu </w:t>
      </w:r>
      <w:r w:rsidR="009D73AF">
        <w:rPr>
          <w:rFonts w:ascii="Times New Roman" w:hAnsi="Times New Roman" w:cs="Times New Roman"/>
          <w:b/>
          <w:iCs/>
          <w:color w:val="000000"/>
        </w:rPr>
        <w:t xml:space="preserve">komputerowego </w:t>
      </w:r>
      <w:r w:rsidR="009D73AF">
        <w:rPr>
          <w:rFonts w:ascii="Times New Roman" w:hAnsi="Times New Roman" w:cs="Times New Roman"/>
          <w:b/>
          <w:iCs/>
          <w:color w:val="000000"/>
        </w:rPr>
        <w:br/>
        <w:t>z</w:t>
      </w:r>
      <w:r>
        <w:rPr>
          <w:rFonts w:ascii="Times New Roman" w:hAnsi="Times New Roman" w:cs="Times New Roman"/>
          <w:b/>
          <w:iCs/>
          <w:color w:val="000000"/>
        </w:rPr>
        <w:t xml:space="preserve"> 0 stawką podatku VAT po wyborze najkorzystniejszej oferty. </w:t>
      </w:r>
      <w:r>
        <w:rPr>
          <w:rFonts w:ascii="Times New Roman" w:hAnsi="Times New Roman" w:cs="Times New Roman"/>
          <w:iCs/>
          <w:color w:val="000000"/>
        </w:rPr>
        <w:t>Spowodowane jest to wpisaniem wykonawcy w dokumencie potwierdzającym zastosowanie 0 stawki podatku VAT</w:t>
      </w:r>
    </w:p>
    <w:p w14:paraId="728B9959" w14:textId="0A021A9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59717843" w14:textId="33D5ACC1" w:rsidR="009D73AF" w:rsidRDefault="00B05354" w:rsidP="00B05354">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Niniejszym składamy ofertę w postępowaniu prowadzonym w trybie</w:t>
      </w:r>
      <w:r w:rsidR="009D73AF">
        <w:rPr>
          <w:rFonts w:ascii="Times New Roman" w:eastAsia="Calibri" w:hAnsi="Times New Roman" w:cs="Times New Roman"/>
          <w:sz w:val="24"/>
          <w:szCs w:val="24"/>
          <w:u w:val="single"/>
        </w:rPr>
        <w:t xml:space="preserve"> przetargu nieograniczonego na:</w:t>
      </w:r>
    </w:p>
    <w:p w14:paraId="27512E8C" w14:textId="77777777" w:rsidR="009D73AF" w:rsidRPr="009D73AF" w:rsidRDefault="009D73AF" w:rsidP="00B05354">
      <w:pPr>
        <w:spacing w:after="0" w:line="240" w:lineRule="auto"/>
        <w:contextualSpacing/>
        <w:jc w:val="both"/>
        <w:rPr>
          <w:rFonts w:ascii="Times New Roman" w:eastAsia="Calibri" w:hAnsi="Times New Roman" w:cs="Times New Roman"/>
          <w:sz w:val="10"/>
          <w:szCs w:val="10"/>
          <w:u w:val="single"/>
        </w:rPr>
      </w:pPr>
    </w:p>
    <w:p w14:paraId="48B9BCE9" w14:textId="77777777" w:rsidR="00A42CFB" w:rsidRPr="004E40A9" w:rsidRDefault="009D73AF" w:rsidP="00A42CFB">
      <w:pPr>
        <w:spacing w:after="0" w:line="240" w:lineRule="auto"/>
        <w:contextualSpacing/>
        <w:jc w:val="center"/>
        <w:rPr>
          <w:rFonts w:ascii="Times New Roman" w:eastAsia="Calibri" w:hAnsi="Times New Roman" w:cs="Times New Roman"/>
          <w:b/>
        </w:rPr>
      </w:pPr>
      <w:r w:rsidRPr="004E40A9">
        <w:rPr>
          <w:rFonts w:ascii="Times New Roman" w:eastAsia="Calibri" w:hAnsi="Times New Roman" w:cs="Times New Roman"/>
          <w:b/>
        </w:rPr>
        <w:t>Zintegrowany system symulatorów Wydziału Dowodzenia i Operacji Morskich</w:t>
      </w:r>
    </w:p>
    <w:p w14:paraId="4436B11B" w14:textId="08127FB3" w:rsidR="00304F38" w:rsidRDefault="00304F38" w:rsidP="00A42CFB">
      <w:pPr>
        <w:spacing w:after="0" w:line="240" w:lineRule="auto"/>
        <w:contextualSpacing/>
        <w:jc w:val="center"/>
        <w:rPr>
          <w:rFonts w:ascii="Times New Roman" w:eastAsia="Calibri" w:hAnsi="Times New Roman" w:cs="Times New Roman"/>
          <w:sz w:val="24"/>
          <w:szCs w:val="24"/>
          <w:u w:val="single"/>
        </w:rPr>
      </w:pPr>
      <w:r>
        <w:rPr>
          <w:rFonts w:ascii="Times New Roman" w:eastAsia="Times New Roman" w:hAnsi="Times New Roman" w:cs="Times New Roman"/>
          <w:b/>
          <w:lang w:eastAsia="pl-PL"/>
        </w:rPr>
        <w:t>nr referencyjny AMW-KANC.SZP.2712.</w:t>
      </w:r>
      <w:r w:rsidR="009D73AF">
        <w:rPr>
          <w:rFonts w:ascii="Times New Roman" w:eastAsia="Times New Roman" w:hAnsi="Times New Roman" w:cs="Times New Roman"/>
          <w:b/>
          <w:lang w:eastAsia="pl-PL"/>
        </w:rPr>
        <w:t>66</w:t>
      </w:r>
      <w:r>
        <w:rPr>
          <w:rFonts w:ascii="Times New Roman" w:eastAsia="Times New Roman" w:hAnsi="Times New Roman" w:cs="Times New Roman"/>
          <w:b/>
          <w:lang w:eastAsia="pl-PL"/>
        </w:rPr>
        <w:t>.2023</w:t>
      </w:r>
    </w:p>
    <w:p w14:paraId="7F88C0A8" w14:textId="2190D092" w:rsidR="00B05354" w:rsidRPr="00B00B65"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38710A6D" w:rsidR="00B05354" w:rsidRDefault="00B05354" w:rsidP="000C540C">
      <w:pPr>
        <w:suppressAutoHyphens/>
        <w:spacing w:after="0" w:line="240" w:lineRule="auto"/>
        <w:jc w:val="both"/>
        <w:rPr>
          <w:rFonts w:ascii="Times New Roman" w:hAnsi="Times New Roman" w:cs="Times New Roman"/>
          <w:sz w:val="24"/>
          <w:szCs w:val="24"/>
          <w:u w:val="single"/>
        </w:rPr>
      </w:pPr>
      <w:r w:rsidRPr="00B00B65">
        <w:rPr>
          <w:rFonts w:ascii="Times New Roman" w:hAnsi="Times New Roman" w:cs="Times New Roman"/>
          <w:sz w:val="24"/>
          <w:szCs w:val="24"/>
          <w:u w:val="single"/>
        </w:rPr>
        <w:t xml:space="preserve">Część </w:t>
      </w:r>
      <w:r w:rsidR="006B2729" w:rsidRPr="00B00B65">
        <w:rPr>
          <w:rFonts w:ascii="Times New Roman" w:hAnsi="Times New Roman" w:cs="Times New Roman"/>
          <w:sz w:val="24"/>
          <w:szCs w:val="24"/>
          <w:u w:val="single"/>
        </w:rPr>
        <w:t>I</w:t>
      </w:r>
      <w:r w:rsidRPr="00B00B65">
        <w:rPr>
          <w:rFonts w:ascii="Times New Roman" w:hAnsi="Times New Roman" w:cs="Times New Roman"/>
          <w:sz w:val="24"/>
          <w:szCs w:val="24"/>
          <w:u w:val="single"/>
        </w:rPr>
        <w:t xml:space="preserve">: </w:t>
      </w:r>
    </w:p>
    <w:p w14:paraId="79AB8CA8" w14:textId="77777777" w:rsidR="00CC18E1" w:rsidRPr="00CC18E1" w:rsidRDefault="00CC18E1" w:rsidP="00CC18E1">
      <w:pPr>
        <w:spacing w:after="0" w:line="240" w:lineRule="auto"/>
        <w:contextualSpacing/>
        <w:jc w:val="both"/>
        <w:rPr>
          <w:rFonts w:ascii="Times New Roman" w:hAnsi="Times New Roman" w:cs="Times New Roman"/>
        </w:rPr>
      </w:pPr>
      <w:r w:rsidRPr="00CC18E1">
        <w:rPr>
          <w:rFonts w:ascii="Times New Roman" w:hAnsi="Times New Roman" w:cs="Times New Roman"/>
          <w:iCs/>
          <w:color w:val="000000"/>
        </w:rPr>
        <w:t xml:space="preserve">Jednostki centralne komputerów, serwery, monitory, </w:t>
      </w:r>
      <w:r w:rsidRPr="00CC18E1">
        <w:rPr>
          <w:rFonts w:ascii="Times New Roman" w:hAnsi="Times New Roman" w:cs="Times New Roman"/>
          <w:b/>
          <w:iCs/>
          <w:color w:val="000000"/>
        </w:rPr>
        <w:t>zestawy komputerów stacjonarnych</w:t>
      </w:r>
      <w:r w:rsidRPr="00CC18E1">
        <w:rPr>
          <w:rFonts w:ascii="Times New Roman" w:hAnsi="Times New Roman" w:cs="Times New Roman"/>
          <w:iCs/>
          <w:color w:val="000000"/>
        </w:rPr>
        <w:t xml:space="preserve">, </w:t>
      </w:r>
      <w:r w:rsidRPr="00CC18E1">
        <w:rPr>
          <w:rFonts w:ascii="Times New Roman" w:hAnsi="Times New Roman" w:cs="Times New Roman"/>
          <w:b/>
          <w:iCs/>
          <w:color w:val="000000"/>
        </w:rPr>
        <w:t>drukarki</w:t>
      </w:r>
      <w:r w:rsidRPr="00CC18E1">
        <w:rPr>
          <w:rFonts w:ascii="Times New Roman" w:hAnsi="Times New Roman" w:cs="Times New Roman"/>
          <w:iCs/>
          <w:color w:val="000000"/>
        </w:rPr>
        <w:t xml:space="preserve">, </w:t>
      </w:r>
      <w:r w:rsidRPr="00CC18E1">
        <w:rPr>
          <w:rFonts w:ascii="Times New Roman" w:hAnsi="Times New Roman" w:cs="Times New Roman"/>
          <w:b/>
          <w:iCs/>
          <w:color w:val="000000"/>
        </w:rPr>
        <w:t>skanery</w:t>
      </w:r>
      <w:r w:rsidRPr="00CC18E1">
        <w:rPr>
          <w:rFonts w:ascii="Times New Roman" w:hAnsi="Times New Roman" w:cs="Times New Roman"/>
          <w:iCs/>
          <w:color w:val="000000"/>
        </w:rPr>
        <w:t xml:space="preserve"> oraz urządzenia do transmisji danych cyfrowych (w tym koncentratory, </w:t>
      </w:r>
      <w:proofErr w:type="spellStart"/>
      <w:r w:rsidRPr="00CC18E1">
        <w:rPr>
          <w:rFonts w:ascii="Times New Roman" w:hAnsi="Times New Roman" w:cs="Times New Roman"/>
          <w:iCs/>
          <w:color w:val="000000"/>
        </w:rPr>
        <w:t>switche</w:t>
      </w:r>
      <w:proofErr w:type="spellEnd"/>
      <w:r w:rsidRPr="00CC18E1">
        <w:rPr>
          <w:rFonts w:ascii="Times New Roman" w:hAnsi="Times New Roman" w:cs="Times New Roman"/>
          <w:iCs/>
          <w:color w:val="000000"/>
        </w:rPr>
        <w:t xml:space="preserve"> sieciowe, routery  i modemy)</w:t>
      </w:r>
      <w:r w:rsidRPr="00CC18E1">
        <w:rPr>
          <w:rFonts w:ascii="Times New Roman" w:hAnsi="Times New Roman" w:cs="Times New Roman"/>
          <w:b/>
          <w:iCs/>
          <w:color w:val="000000"/>
        </w:rPr>
        <w:t xml:space="preserve"> objęte są „0” stawką VAT zgodnie z art. 83 ust. 1 pkt 26 Ustawy. Zamawiający będzie się ubiegał  o formalną zgodę organu założycielskiego na zakup sprzętu komputerowego  z 0 stawką podatku VAT po wyborze najkorzystniejszej oferty. </w:t>
      </w:r>
      <w:r w:rsidRPr="00CC18E1">
        <w:rPr>
          <w:rFonts w:ascii="Times New Roman" w:hAnsi="Times New Roman" w:cs="Times New Roman"/>
          <w:iCs/>
          <w:color w:val="000000"/>
        </w:rPr>
        <w:t>Spowodowane jest to wpisaniem wykonawcy w dokumencie potwierdzającym zastosowanie 0 stawki podatku VAT</w:t>
      </w:r>
    </w:p>
    <w:p w14:paraId="4356F2C0" w14:textId="77777777" w:rsidR="00CC18E1" w:rsidRPr="00B00B65" w:rsidRDefault="00CC18E1" w:rsidP="000C540C">
      <w:pPr>
        <w:suppressAutoHyphens/>
        <w:spacing w:after="0" w:line="240" w:lineRule="auto"/>
        <w:jc w:val="both"/>
        <w:rPr>
          <w:rFonts w:ascii="Times New Roman" w:eastAsia="Times New Roman" w:hAnsi="Times New Roman" w:cs="Times New Roman"/>
          <w:sz w:val="24"/>
          <w:szCs w:val="24"/>
          <w:u w:val="single"/>
          <w:lang w:eastAsia="pl-PL"/>
        </w:rPr>
      </w:pPr>
    </w:p>
    <w:p w14:paraId="7D0B4E28"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5FB245D9" w14:textId="77777777" w:rsidR="00CC18E1" w:rsidRPr="00F416B7" w:rsidRDefault="00B05354" w:rsidP="00B05354">
      <w:pPr>
        <w:spacing w:after="0" w:line="240" w:lineRule="auto"/>
        <w:rPr>
          <w:rFonts w:ascii="Times New Roman" w:eastAsia="Times New Roman" w:hAnsi="Times New Roman" w:cs="Times New Roman"/>
          <w:sz w:val="24"/>
          <w:szCs w:val="24"/>
          <w:lang w:val="en-US" w:eastAsia="pl-PL"/>
        </w:rPr>
      </w:pPr>
      <w:proofErr w:type="spellStart"/>
      <w:r w:rsidRPr="00F416B7">
        <w:rPr>
          <w:rFonts w:ascii="Times New Roman" w:eastAsia="Times New Roman" w:hAnsi="Times New Roman" w:cs="Times New Roman"/>
          <w:sz w:val="24"/>
          <w:szCs w:val="24"/>
          <w:lang w:val="en-US" w:eastAsia="pl-PL"/>
        </w:rPr>
        <w:t>cena</w:t>
      </w:r>
      <w:proofErr w:type="spellEnd"/>
      <w:r w:rsidRPr="00F416B7">
        <w:rPr>
          <w:rFonts w:ascii="Times New Roman" w:eastAsia="Times New Roman" w:hAnsi="Times New Roman" w:cs="Times New Roman"/>
          <w:sz w:val="24"/>
          <w:szCs w:val="24"/>
          <w:lang w:val="en-US" w:eastAsia="pl-PL"/>
        </w:rPr>
        <w:t xml:space="preserve"> netto:  ............................................................................................................................PLN</w:t>
      </w:r>
    </w:p>
    <w:p w14:paraId="74BAC5E8" w14:textId="77777777" w:rsidR="00CC18E1" w:rsidRPr="00F416B7" w:rsidRDefault="00CC18E1" w:rsidP="00B05354">
      <w:pPr>
        <w:spacing w:after="0" w:line="240" w:lineRule="auto"/>
        <w:rPr>
          <w:rFonts w:ascii="Times New Roman" w:eastAsia="Times New Roman" w:hAnsi="Times New Roman" w:cs="Times New Roman"/>
          <w:sz w:val="24"/>
          <w:szCs w:val="24"/>
          <w:lang w:val="en-US" w:eastAsia="pl-PL"/>
        </w:rPr>
      </w:pPr>
    </w:p>
    <w:p w14:paraId="68B9A1C3" w14:textId="0875C6DC" w:rsidR="00B05354" w:rsidRPr="00F416B7" w:rsidRDefault="00CC18E1" w:rsidP="00B05354">
      <w:pPr>
        <w:spacing w:after="0" w:line="240" w:lineRule="auto"/>
        <w:rPr>
          <w:rFonts w:ascii="Times New Roman" w:eastAsia="Times New Roman" w:hAnsi="Times New Roman" w:cs="Times New Roman"/>
          <w:sz w:val="20"/>
          <w:szCs w:val="20"/>
          <w:lang w:val="en-US" w:eastAsia="pl-PL"/>
        </w:rPr>
      </w:pPr>
      <w:r w:rsidRPr="00F416B7">
        <w:rPr>
          <w:rFonts w:ascii="Times New Roman" w:eastAsia="Times New Roman" w:hAnsi="Times New Roman" w:cs="Times New Roman"/>
          <w:sz w:val="24"/>
          <w:szCs w:val="24"/>
          <w:lang w:val="en-US" w:eastAsia="pl-PL"/>
        </w:rPr>
        <w:lastRenderedPageBreak/>
        <w:t>VAT ……………………………….PLN</w:t>
      </w:r>
      <w:r w:rsidR="00B05354" w:rsidRPr="00F416B7">
        <w:rPr>
          <w:rFonts w:ascii="Times New Roman" w:eastAsia="Times New Roman" w:hAnsi="Times New Roman" w:cs="Times New Roman"/>
          <w:sz w:val="24"/>
          <w:szCs w:val="24"/>
          <w:lang w:val="en-US" w:eastAsia="pl-PL"/>
        </w:rPr>
        <w:t xml:space="preserve"> </w:t>
      </w:r>
      <w:r w:rsidR="00B05354" w:rsidRPr="00F416B7">
        <w:rPr>
          <w:rFonts w:ascii="Times New Roman" w:eastAsia="Times New Roman" w:hAnsi="Times New Roman" w:cs="Times New Roman"/>
          <w:sz w:val="24"/>
          <w:szCs w:val="24"/>
          <w:lang w:val="en-US" w:eastAsia="pl-PL"/>
        </w:rPr>
        <w:cr/>
      </w:r>
    </w:p>
    <w:p w14:paraId="46F3812E" w14:textId="77777777" w:rsidR="00A42CFB" w:rsidRPr="00B00B65" w:rsidRDefault="00A42CFB" w:rsidP="00A42CFB">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tbl>
      <w:tblPr>
        <w:tblStyle w:val="Tabela-Siatka"/>
        <w:tblW w:w="9493" w:type="dxa"/>
        <w:tblLayout w:type="fixed"/>
        <w:tblLook w:val="04A0" w:firstRow="1" w:lastRow="0" w:firstColumn="1" w:lastColumn="0" w:noHBand="0" w:noVBand="1"/>
      </w:tblPr>
      <w:tblGrid>
        <w:gridCol w:w="567"/>
        <w:gridCol w:w="2547"/>
        <w:gridCol w:w="709"/>
        <w:gridCol w:w="992"/>
        <w:gridCol w:w="1134"/>
        <w:gridCol w:w="1276"/>
        <w:gridCol w:w="1134"/>
        <w:gridCol w:w="1134"/>
      </w:tblGrid>
      <w:tr w:rsidR="00CC18E1" w:rsidRPr="001458EF" w14:paraId="3639BD90" w14:textId="77777777" w:rsidTr="00DC06D8">
        <w:tc>
          <w:tcPr>
            <w:tcW w:w="567" w:type="dxa"/>
            <w:vAlign w:val="center"/>
          </w:tcPr>
          <w:p w14:paraId="475C67F9"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Lp.</w:t>
            </w:r>
          </w:p>
        </w:tc>
        <w:tc>
          <w:tcPr>
            <w:tcW w:w="2547" w:type="dxa"/>
            <w:vAlign w:val="center"/>
          </w:tcPr>
          <w:p w14:paraId="3F0D8BA1"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Nazwa przedmiotu zmówienia</w:t>
            </w:r>
          </w:p>
        </w:tc>
        <w:tc>
          <w:tcPr>
            <w:tcW w:w="709" w:type="dxa"/>
            <w:vAlign w:val="center"/>
          </w:tcPr>
          <w:p w14:paraId="05B286F8"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Ilość</w:t>
            </w:r>
          </w:p>
        </w:tc>
        <w:tc>
          <w:tcPr>
            <w:tcW w:w="992" w:type="dxa"/>
            <w:vAlign w:val="center"/>
          </w:tcPr>
          <w:p w14:paraId="5A9A7690" w14:textId="77777777" w:rsidR="00DC06D8" w:rsidRDefault="00CC18E1" w:rsidP="00FD58E3">
            <w:pPr>
              <w:rPr>
                <w:rFonts w:ascii="Times New Roman" w:hAnsi="Times New Roman" w:cs="Times New Roman"/>
              </w:rPr>
            </w:pPr>
            <w:r w:rsidRPr="001458EF">
              <w:rPr>
                <w:rFonts w:ascii="Times New Roman" w:hAnsi="Times New Roman" w:cs="Times New Roman"/>
              </w:rPr>
              <w:t>Cena</w:t>
            </w:r>
          </w:p>
          <w:p w14:paraId="1C94A1D2" w14:textId="77777777" w:rsidR="00DC06D8" w:rsidRDefault="00DC06D8" w:rsidP="00DC06D8">
            <w:pPr>
              <w:rPr>
                <w:rFonts w:ascii="Times New Roman" w:hAnsi="Times New Roman" w:cs="Times New Roman"/>
              </w:rPr>
            </w:pPr>
            <w:proofErr w:type="spellStart"/>
            <w:r w:rsidRPr="001458EF">
              <w:rPr>
                <w:rFonts w:ascii="Times New Roman" w:hAnsi="Times New Roman" w:cs="Times New Roman"/>
              </w:rPr>
              <w:t>J</w:t>
            </w:r>
            <w:r w:rsidR="00CC18E1" w:rsidRPr="001458EF">
              <w:rPr>
                <w:rFonts w:ascii="Times New Roman" w:hAnsi="Times New Roman" w:cs="Times New Roman"/>
              </w:rPr>
              <w:t>ednost</w:t>
            </w:r>
            <w:proofErr w:type="spellEnd"/>
            <w:r>
              <w:rPr>
                <w:rFonts w:ascii="Times New Roman" w:hAnsi="Times New Roman" w:cs="Times New Roman"/>
              </w:rPr>
              <w:t>.</w:t>
            </w:r>
          </w:p>
          <w:p w14:paraId="2CF085A7" w14:textId="0D10B80E" w:rsidR="00CC18E1" w:rsidRPr="001458EF" w:rsidRDefault="00CC18E1" w:rsidP="00DC06D8">
            <w:pPr>
              <w:rPr>
                <w:rFonts w:ascii="Times New Roman" w:hAnsi="Times New Roman" w:cs="Times New Roman"/>
              </w:rPr>
            </w:pPr>
            <w:r w:rsidRPr="001458EF">
              <w:rPr>
                <w:rFonts w:ascii="Times New Roman" w:hAnsi="Times New Roman" w:cs="Times New Roman"/>
              </w:rPr>
              <w:t xml:space="preserve"> netto</w:t>
            </w:r>
          </w:p>
        </w:tc>
        <w:tc>
          <w:tcPr>
            <w:tcW w:w="1134" w:type="dxa"/>
            <w:vAlign w:val="center"/>
          </w:tcPr>
          <w:p w14:paraId="032AFC42" w14:textId="77777777" w:rsidR="00DC06D8" w:rsidRDefault="00CC18E1" w:rsidP="00FD58E3">
            <w:pPr>
              <w:rPr>
                <w:rFonts w:ascii="Times New Roman" w:hAnsi="Times New Roman" w:cs="Times New Roman"/>
              </w:rPr>
            </w:pPr>
            <w:r w:rsidRPr="001458EF">
              <w:rPr>
                <w:rFonts w:ascii="Times New Roman" w:hAnsi="Times New Roman" w:cs="Times New Roman"/>
              </w:rPr>
              <w:t>Wartość</w:t>
            </w:r>
          </w:p>
          <w:p w14:paraId="22441BEE" w14:textId="231C2374" w:rsidR="00CC18E1" w:rsidRPr="001458EF" w:rsidRDefault="00CC18E1" w:rsidP="00FD58E3">
            <w:pPr>
              <w:rPr>
                <w:rFonts w:ascii="Times New Roman" w:hAnsi="Times New Roman" w:cs="Times New Roman"/>
              </w:rPr>
            </w:pPr>
            <w:r w:rsidRPr="001458EF">
              <w:rPr>
                <w:rFonts w:ascii="Times New Roman" w:hAnsi="Times New Roman" w:cs="Times New Roman"/>
              </w:rPr>
              <w:t xml:space="preserve"> netto</w:t>
            </w:r>
          </w:p>
        </w:tc>
        <w:tc>
          <w:tcPr>
            <w:tcW w:w="1276" w:type="dxa"/>
            <w:vAlign w:val="center"/>
          </w:tcPr>
          <w:p w14:paraId="20519925" w14:textId="6C60C0A7" w:rsidR="00DC06D8" w:rsidRDefault="00DC06D8" w:rsidP="00FD58E3">
            <w:pPr>
              <w:rPr>
                <w:rFonts w:ascii="Times New Roman" w:hAnsi="Times New Roman" w:cs="Times New Roman"/>
              </w:rPr>
            </w:pPr>
            <w:r>
              <w:rPr>
                <w:rFonts w:ascii="Times New Roman" w:hAnsi="Times New Roman" w:cs="Times New Roman"/>
              </w:rPr>
              <w:t>Stawka</w:t>
            </w:r>
          </w:p>
          <w:p w14:paraId="29F03F25" w14:textId="4EF82288" w:rsidR="00CC18E1" w:rsidRPr="001458EF" w:rsidRDefault="00CC18E1" w:rsidP="00FD58E3">
            <w:pPr>
              <w:rPr>
                <w:rFonts w:ascii="Times New Roman" w:hAnsi="Times New Roman" w:cs="Times New Roman"/>
              </w:rPr>
            </w:pPr>
            <w:r w:rsidRPr="001458EF">
              <w:rPr>
                <w:rFonts w:ascii="Times New Roman" w:hAnsi="Times New Roman" w:cs="Times New Roman"/>
              </w:rPr>
              <w:t>VAT</w:t>
            </w:r>
          </w:p>
        </w:tc>
        <w:tc>
          <w:tcPr>
            <w:tcW w:w="1134" w:type="dxa"/>
            <w:vAlign w:val="center"/>
          </w:tcPr>
          <w:p w14:paraId="14841ECA" w14:textId="77777777" w:rsidR="00DC06D8" w:rsidRDefault="00CC18E1" w:rsidP="00FD58E3">
            <w:pPr>
              <w:rPr>
                <w:rFonts w:ascii="Times New Roman" w:hAnsi="Times New Roman" w:cs="Times New Roman"/>
              </w:rPr>
            </w:pPr>
            <w:r w:rsidRPr="001458EF">
              <w:rPr>
                <w:rFonts w:ascii="Times New Roman" w:hAnsi="Times New Roman" w:cs="Times New Roman"/>
              </w:rPr>
              <w:t xml:space="preserve">Cena </w:t>
            </w:r>
          </w:p>
          <w:p w14:paraId="5ACA6658" w14:textId="77777777" w:rsidR="00DC06D8" w:rsidRDefault="00DC06D8" w:rsidP="00DC06D8">
            <w:pPr>
              <w:rPr>
                <w:rFonts w:ascii="Times New Roman" w:hAnsi="Times New Roman" w:cs="Times New Roman"/>
              </w:rPr>
            </w:pPr>
            <w:proofErr w:type="spellStart"/>
            <w:r w:rsidRPr="001458EF">
              <w:rPr>
                <w:rFonts w:ascii="Times New Roman" w:hAnsi="Times New Roman" w:cs="Times New Roman"/>
              </w:rPr>
              <w:t>J</w:t>
            </w:r>
            <w:r w:rsidR="00CC18E1" w:rsidRPr="001458EF">
              <w:rPr>
                <w:rFonts w:ascii="Times New Roman" w:hAnsi="Times New Roman" w:cs="Times New Roman"/>
              </w:rPr>
              <w:t>ednost</w:t>
            </w:r>
            <w:proofErr w:type="spellEnd"/>
            <w:r>
              <w:rPr>
                <w:rFonts w:ascii="Times New Roman" w:hAnsi="Times New Roman" w:cs="Times New Roman"/>
              </w:rPr>
              <w:t>.</w:t>
            </w:r>
          </w:p>
          <w:p w14:paraId="00B34570" w14:textId="21C512B7" w:rsidR="00CC18E1" w:rsidRPr="001458EF" w:rsidRDefault="00CC18E1" w:rsidP="00DC06D8">
            <w:pPr>
              <w:rPr>
                <w:rFonts w:ascii="Times New Roman" w:hAnsi="Times New Roman" w:cs="Times New Roman"/>
              </w:rPr>
            </w:pPr>
            <w:r w:rsidRPr="001458EF">
              <w:rPr>
                <w:rFonts w:ascii="Times New Roman" w:hAnsi="Times New Roman" w:cs="Times New Roman"/>
              </w:rPr>
              <w:t xml:space="preserve"> brutto</w:t>
            </w:r>
          </w:p>
        </w:tc>
        <w:tc>
          <w:tcPr>
            <w:tcW w:w="1134" w:type="dxa"/>
            <w:vAlign w:val="center"/>
          </w:tcPr>
          <w:p w14:paraId="26D2D8DB" w14:textId="77777777" w:rsidR="00DC06D8" w:rsidRDefault="00CC18E1" w:rsidP="00FD58E3">
            <w:pPr>
              <w:rPr>
                <w:rFonts w:ascii="Times New Roman" w:hAnsi="Times New Roman" w:cs="Times New Roman"/>
              </w:rPr>
            </w:pPr>
            <w:r w:rsidRPr="001458EF">
              <w:rPr>
                <w:rFonts w:ascii="Times New Roman" w:hAnsi="Times New Roman" w:cs="Times New Roman"/>
              </w:rPr>
              <w:t xml:space="preserve">Wartość </w:t>
            </w:r>
          </w:p>
          <w:p w14:paraId="787B88BD" w14:textId="01D601D5" w:rsidR="00CC18E1" w:rsidRPr="001458EF" w:rsidRDefault="00CC18E1" w:rsidP="00FD58E3">
            <w:pPr>
              <w:rPr>
                <w:rFonts w:ascii="Times New Roman" w:hAnsi="Times New Roman" w:cs="Times New Roman"/>
              </w:rPr>
            </w:pPr>
            <w:r w:rsidRPr="001458EF">
              <w:rPr>
                <w:rFonts w:ascii="Times New Roman" w:hAnsi="Times New Roman" w:cs="Times New Roman"/>
              </w:rPr>
              <w:t>brutto</w:t>
            </w:r>
          </w:p>
        </w:tc>
      </w:tr>
      <w:tr w:rsidR="00CC18E1" w:rsidRPr="001458EF" w14:paraId="1CA8AE5E" w14:textId="77777777" w:rsidTr="00DC06D8">
        <w:tc>
          <w:tcPr>
            <w:tcW w:w="567" w:type="dxa"/>
            <w:vAlign w:val="center"/>
          </w:tcPr>
          <w:p w14:paraId="602A08EA" w14:textId="756CDCD5" w:rsidR="00CC18E1" w:rsidRPr="001458EF" w:rsidRDefault="00CC18E1" w:rsidP="00FD58E3">
            <w:pPr>
              <w:jc w:val="center"/>
              <w:rPr>
                <w:rFonts w:ascii="Times New Roman" w:hAnsi="Times New Roman" w:cs="Times New Roman"/>
              </w:rPr>
            </w:pPr>
          </w:p>
        </w:tc>
        <w:tc>
          <w:tcPr>
            <w:tcW w:w="2547" w:type="dxa"/>
            <w:vAlign w:val="center"/>
          </w:tcPr>
          <w:p w14:paraId="47A4DD69"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A</w:t>
            </w:r>
          </w:p>
        </w:tc>
        <w:tc>
          <w:tcPr>
            <w:tcW w:w="709" w:type="dxa"/>
            <w:vAlign w:val="center"/>
          </w:tcPr>
          <w:p w14:paraId="1ACEEE46"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B</w:t>
            </w:r>
          </w:p>
        </w:tc>
        <w:tc>
          <w:tcPr>
            <w:tcW w:w="992" w:type="dxa"/>
            <w:vAlign w:val="center"/>
          </w:tcPr>
          <w:p w14:paraId="0F97A0D7"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C</w:t>
            </w:r>
          </w:p>
        </w:tc>
        <w:tc>
          <w:tcPr>
            <w:tcW w:w="1134" w:type="dxa"/>
            <w:vAlign w:val="center"/>
          </w:tcPr>
          <w:p w14:paraId="47020E6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=B*C</w:t>
            </w:r>
          </w:p>
        </w:tc>
        <w:tc>
          <w:tcPr>
            <w:tcW w:w="1276" w:type="dxa"/>
            <w:vAlign w:val="center"/>
          </w:tcPr>
          <w:p w14:paraId="34F05FE3"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D</w:t>
            </w:r>
          </w:p>
        </w:tc>
        <w:tc>
          <w:tcPr>
            <w:tcW w:w="1134" w:type="dxa"/>
            <w:vAlign w:val="center"/>
          </w:tcPr>
          <w:p w14:paraId="049B5DB6"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=C*D</w:t>
            </w:r>
          </w:p>
        </w:tc>
        <w:tc>
          <w:tcPr>
            <w:tcW w:w="1134" w:type="dxa"/>
            <w:vAlign w:val="center"/>
          </w:tcPr>
          <w:p w14:paraId="5766C537"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=B*C*D</w:t>
            </w:r>
          </w:p>
        </w:tc>
      </w:tr>
      <w:tr w:rsidR="00CC18E1" w:rsidRPr="001458EF" w14:paraId="4EC48E78" w14:textId="77777777" w:rsidTr="00DC06D8">
        <w:tc>
          <w:tcPr>
            <w:tcW w:w="567" w:type="dxa"/>
            <w:vAlign w:val="center"/>
          </w:tcPr>
          <w:p w14:paraId="0E360865"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2547" w:type="dxa"/>
            <w:vAlign w:val="center"/>
          </w:tcPr>
          <w:p w14:paraId="49ECBFAA"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 xml:space="preserve">Tablica systemu alarmowego </w:t>
            </w:r>
          </w:p>
        </w:tc>
        <w:tc>
          <w:tcPr>
            <w:tcW w:w="709" w:type="dxa"/>
            <w:vAlign w:val="center"/>
          </w:tcPr>
          <w:p w14:paraId="1A81C6B6"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7FB0E172" w14:textId="77777777" w:rsidR="00CC18E1" w:rsidRPr="001458EF" w:rsidRDefault="00CC18E1" w:rsidP="00FD58E3">
            <w:pPr>
              <w:rPr>
                <w:rFonts w:ascii="Times New Roman" w:hAnsi="Times New Roman" w:cs="Times New Roman"/>
              </w:rPr>
            </w:pPr>
          </w:p>
        </w:tc>
        <w:tc>
          <w:tcPr>
            <w:tcW w:w="1134" w:type="dxa"/>
            <w:vAlign w:val="center"/>
          </w:tcPr>
          <w:p w14:paraId="3FC5CE7F" w14:textId="77777777" w:rsidR="00CC18E1" w:rsidRPr="001458EF" w:rsidRDefault="00CC18E1" w:rsidP="00FD58E3">
            <w:pPr>
              <w:rPr>
                <w:rFonts w:ascii="Times New Roman" w:hAnsi="Times New Roman" w:cs="Times New Roman"/>
              </w:rPr>
            </w:pPr>
          </w:p>
        </w:tc>
        <w:tc>
          <w:tcPr>
            <w:tcW w:w="1276" w:type="dxa"/>
            <w:vAlign w:val="center"/>
          </w:tcPr>
          <w:p w14:paraId="228FB02F"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7D66D0F0" w14:textId="77777777" w:rsidR="00CC18E1" w:rsidRPr="001458EF" w:rsidRDefault="00CC18E1" w:rsidP="00FD58E3">
            <w:pPr>
              <w:rPr>
                <w:rFonts w:ascii="Times New Roman" w:hAnsi="Times New Roman" w:cs="Times New Roman"/>
              </w:rPr>
            </w:pPr>
          </w:p>
        </w:tc>
        <w:tc>
          <w:tcPr>
            <w:tcW w:w="1134" w:type="dxa"/>
            <w:vAlign w:val="center"/>
          </w:tcPr>
          <w:p w14:paraId="6C6A8D88" w14:textId="77777777" w:rsidR="00CC18E1" w:rsidRPr="001458EF" w:rsidRDefault="00CC18E1" w:rsidP="00FD58E3">
            <w:pPr>
              <w:rPr>
                <w:rFonts w:ascii="Times New Roman" w:hAnsi="Times New Roman" w:cs="Times New Roman"/>
              </w:rPr>
            </w:pPr>
          </w:p>
        </w:tc>
      </w:tr>
      <w:tr w:rsidR="00CC18E1" w:rsidRPr="001458EF" w14:paraId="654A3689" w14:textId="77777777" w:rsidTr="00DC06D8">
        <w:tc>
          <w:tcPr>
            <w:tcW w:w="567" w:type="dxa"/>
            <w:vAlign w:val="center"/>
          </w:tcPr>
          <w:p w14:paraId="659A795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w:t>
            </w:r>
          </w:p>
        </w:tc>
        <w:tc>
          <w:tcPr>
            <w:tcW w:w="2547" w:type="dxa"/>
            <w:vAlign w:val="center"/>
          </w:tcPr>
          <w:p w14:paraId="722EFAF0" w14:textId="77777777" w:rsidR="00CC18E1" w:rsidRPr="001458EF" w:rsidRDefault="00CC18E1" w:rsidP="00FD58E3">
            <w:pPr>
              <w:rPr>
                <w:rFonts w:ascii="Times New Roman" w:hAnsi="Times New Roman" w:cs="Times New Roman"/>
              </w:rPr>
            </w:pPr>
            <w:r w:rsidRPr="001458EF">
              <w:rPr>
                <w:rFonts w:ascii="Times New Roman" w:eastAsia="Times New Roman" w:hAnsi="Times New Roman" w:cs="Times New Roman"/>
              </w:rPr>
              <w:t>Tablica systemu kontroli dostępu</w:t>
            </w:r>
          </w:p>
        </w:tc>
        <w:tc>
          <w:tcPr>
            <w:tcW w:w="709" w:type="dxa"/>
            <w:vAlign w:val="center"/>
          </w:tcPr>
          <w:p w14:paraId="0F5DC9B1"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w:t>
            </w:r>
          </w:p>
        </w:tc>
        <w:tc>
          <w:tcPr>
            <w:tcW w:w="992" w:type="dxa"/>
            <w:vAlign w:val="center"/>
          </w:tcPr>
          <w:p w14:paraId="1C0F528F" w14:textId="77777777" w:rsidR="00CC18E1" w:rsidRPr="001458EF" w:rsidRDefault="00CC18E1" w:rsidP="00FD58E3">
            <w:pPr>
              <w:rPr>
                <w:rFonts w:ascii="Times New Roman" w:hAnsi="Times New Roman" w:cs="Times New Roman"/>
              </w:rPr>
            </w:pPr>
          </w:p>
        </w:tc>
        <w:tc>
          <w:tcPr>
            <w:tcW w:w="1134" w:type="dxa"/>
            <w:vAlign w:val="center"/>
          </w:tcPr>
          <w:p w14:paraId="12DF07D3" w14:textId="77777777" w:rsidR="00CC18E1" w:rsidRPr="001458EF" w:rsidRDefault="00CC18E1" w:rsidP="00FD58E3">
            <w:pPr>
              <w:rPr>
                <w:rFonts w:ascii="Times New Roman" w:hAnsi="Times New Roman" w:cs="Times New Roman"/>
              </w:rPr>
            </w:pPr>
          </w:p>
        </w:tc>
        <w:tc>
          <w:tcPr>
            <w:tcW w:w="1276" w:type="dxa"/>
            <w:vAlign w:val="center"/>
          </w:tcPr>
          <w:p w14:paraId="113BF542"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443CA304" w14:textId="77777777" w:rsidR="00CC18E1" w:rsidRPr="001458EF" w:rsidRDefault="00CC18E1" w:rsidP="00FD58E3">
            <w:pPr>
              <w:rPr>
                <w:rFonts w:ascii="Times New Roman" w:hAnsi="Times New Roman" w:cs="Times New Roman"/>
              </w:rPr>
            </w:pPr>
          </w:p>
        </w:tc>
        <w:tc>
          <w:tcPr>
            <w:tcW w:w="1134" w:type="dxa"/>
            <w:vAlign w:val="center"/>
          </w:tcPr>
          <w:p w14:paraId="6546B993" w14:textId="77777777" w:rsidR="00CC18E1" w:rsidRPr="001458EF" w:rsidRDefault="00CC18E1" w:rsidP="00FD58E3">
            <w:pPr>
              <w:rPr>
                <w:rFonts w:ascii="Times New Roman" w:hAnsi="Times New Roman" w:cs="Times New Roman"/>
              </w:rPr>
            </w:pPr>
          </w:p>
        </w:tc>
      </w:tr>
      <w:tr w:rsidR="00CC18E1" w:rsidRPr="001458EF" w14:paraId="32CB3B78" w14:textId="77777777" w:rsidTr="00DC06D8">
        <w:tc>
          <w:tcPr>
            <w:tcW w:w="567" w:type="dxa"/>
            <w:vAlign w:val="center"/>
          </w:tcPr>
          <w:p w14:paraId="6B1B0274"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3</w:t>
            </w:r>
          </w:p>
        </w:tc>
        <w:tc>
          <w:tcPr>
            <w:tcW w:w="2547" w:type="dxa"/>
            <w:vAlign w:val="center"/>
          </w:tcPr>
          <w:p w14:paraId="063A106F"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Tablica inteligentnego domu</w:t>
            </w:r>
          </w:p>
        </w:tc>
        <w:tc>
          <w:tcPr>
            <w:tcW w:w="709" w:type="dxa"/>
            <w:vAlign w:val="center"/>
          </w:tcPr>
          <w:p w14:paraId="7C952233"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004E015B" w14:textId="77777777" w:rsidR="00CC18E1" w:rsidRPr="001458EF" w:rsidRDefault="00CC18E1" w:rsidP="00FD58E3">
            <w:pPr>
              <w:rPr>
                <w:rFonts w:ascii="Times New Roman" w:hAnsi="Times New Roman" w:cs="Times New Roman"/>
              </w:rPr>
            </w:pPr>
          </w:p>
        </w:tc>
        <w:tc>
          <w:tcPr>
            <w:tcW w:w="1134" w:type="dxa"/>
            <w:vAlign w:val="center"/>
          </w:tcPr>
          <w:p w14:paraId="4B96B93A" w14:textId="77777777" w:rsidR="00CC18E1" w:rsidRPr="001458EF" w:rsidRDefault="00CC18E1" w:rsidP="00FD58E3">
            <w:pPr>
              <w:rPr>
                <w:rFonts w:ascii="Times New Roman" w:hAnsi="Times New Roman" w:cs="Times New Roman"/>
              </w:rPr>
            </w:pPr>
          </w:p>
        </w:tc>
        <w:tc>
          <w:tcPr>
            <w:tcW w:w="1276" w:type="dxa"/>
            <w:vAlign w:val="center"/>
          </w:tcPr>
          <w:p w14:paraId="704CD69D"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4ED22684" w14:textId="77777777" w:rsidR="00CC18E1" w:rsidRPr="001458EF" w:rsidRDefault="00CC18E1" w:rsidP="00FD58E3">
            <w:pPr>
              <w:rPr>
                <w:rFonts w:ascii="Times New Roman" w:hAnsi="Times New Roman" w:cs="Times New Roman"/>
              </w:rPr>
            </w:pPr>
          </w:p>
        </w:tc>
        <w:tc>
          <w:tcPr>
            <w:tcW w:w="1134" w:type="dxa"/>
            <w:vAlign w:val="center"/>
          </w:tcPr>
          <w:p w14:paraId="6F1C7BEE" w14:textId="77777777" w:rsidR="00CC18E1" w:rsidRPr="001458EF" w:rsidRDefault="00CC18E1" w:rsidP="00FD58E3">
            <w:pPr>
              <w:rPr>
                <w:rFonts w:ascii="Times New Roman" w:hAnsi="Times New Roman" w:cs="Times New Roman"/>
              </w:rPr>
            </w:pPr>
          </w:p>
        </w:tc>
      </w:tr>
      <w:tr w:rsidR="00CC18E1" w:rsidRPr="001458EF" w14:paraId="01D76C01" w14:textId="77777777" w:rsidTr="00DC06D8">
        <w:tc>
          <w:tcPr>
            <w:tcW w:w="567" w:type="dxa"/>
            <w:vAlign w:val="center"/>
          </w:tcPr>
          <w:p w14:paraId="39B5348C"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4</w:t>
            </w:r>
          </w:p>
        </w:tc>
        <w:tc>
          <w:tcPr>
            <w:tcW w:w="2547" w:type="dxa"/>
            <w:vAlign w:val="center"/>
          </w:tcPr>
          <w:p w14:paraId="77ADC369"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Tablica systemu monitoringu wizyjnego</w:t>
            </w:r>
          </w:p>
        </w:tc>
        <w:tc>
          <w:tcPr>
            <w:tcW w:w="709" w:type="dxa"/>
            <w:vAlign w:val="center"/>
          </w:tcPr>
          <w:p w14:paraId="602E8A34"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7478DEDB" w14:textId="77777777" w:rsidR="00CC18E1" w:rsidRPr="001458EF" w:rsidRDefault="00CC18E1" w:rsidP="00FD58E3">
            <w:pPr>
              <w:rPr>
                <w:rFonts w:ascii="Times New Roman" w:hAnsi="Times New Roman" w:cs="Times New Roman"/>
              </w:rPr>
            </w:pPr>
          </w:p>
        </w:tc>
        <w:tc>
          <w:tcPr>
            <w:tcW w:w="1134" w:type="dxa"/>
            <w:vAlign w:val="center"/>
          </w:tcPr>
          <w:p w14:paraId="5C0A5BF6" w14:textId="77777777" w:rsidR="00CC18E1" w:rsidRPr="001458EF" w:rsidRDefault="00CC18E1" w:rsidP="00FD58E3">
            <w:pPr>
              <w:rPr>
                <w:rFonts w:ascii="Times New Roman" w:hAnsi="Times New Roman" w:cs="Times New Roman"/>
              </w:rPr>
            </w:pPr>
          </w:p>
        </w:tc>
        <w:tc>
          <w:tcPr>
            <w:tcW w:w="1276" w:type="dxa"/>
            <w:vAlign w:val="center"/>
          </w:tcPr>
          <w:p w14:paraId="1476D57F"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2DE9168B" w14:textId="77777777" w:rsidR="00CC18E1" w:rsidRPr="001458EF" w:rsidRDefault="00CC18E1" w:rsidP="00FD58E3">
            <w:pPr>
              <w:rPr>
                <w:rFonts w:ascii="Times New Roman" w:hAnsi="Times New Roman" w:cs="Times New Roman"/>
              </w:rPr>
            </w:pPr>
          </w:p>
        </w:tc>
        <w:tc>
          <w:tcPr>
            <w:tcW w:w="1134" w:type="dxa"/>
            <w:vAlign w:val="center"/>
          </w:tcPr>
          <w:p w14:paraId="6212AF2E" w14:textId="77777777" w:rsidR="00CC18E1" w:rsidRPr="001458EF" w:rsidRDefault="00CC18E1" w:rsidP="00FD58E3">
            <w:pPr>
              <w:rPr>
                <w:rFonts w:ascii="Times New Roman" w:hAnsi="Times New Roman" w:cs="Times New Roman"/>
              </w:rPr>
            </w:pPr>
          </w:p>
        </w:tc>
      </w:tr>
      <w:tr w:rsidR="00CC18E1" w:rsidRPr="001458EF" w14:paraId="6BA0ECE9" w14:textId="77777777" w:rsidTr="00DC06D8">
        <w:tc>
          <w:tcPr>
            <w:tcW w:w="567" w:type="dxa"/>
            <w:vAlign w:val="center"/>
          </w:tcPr>
          <w:p w14:paraId="4057123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5</w:t>
            </w:r>
          </w:p>
        </w:tc>
        <w:tc>
          <w:tcPr>
            <w:tcW w:w="2547" w:type="dxa"/>
            <w:vAlign w:val="center"/>
          </w:tcPr>
          <w:p w14:paraId="6763B0FC" w14:textId="77777777" w:rsidR="00CC18E1" w:rsidRPr="001458EF" w:rsidRDefault="00CC18E1" w:rsidP="00FD58E3">
            <w:pPr>
              <w:rPr>
                <w:rFonts w:ascii="Times New Roman" w:hAnsi="Times New Roman" w:cs="Times New Roman"/>
              </w:rPr>
            </w:pPr>
            <w:r w:rsidRPr="00CC18E1">
              <w:rPr>
                <w:rFonts w:ascii="Times New Roman" w:hAnsi="Times New Roman" w:cs="Times New Roman"/>
              </w:rPr>
              <w:t>Małogabarytowa stacja robocza MSD (</w:t>
            </w:r>
            <w:proofErr w:type="spellStart"/>
            <w:r w:rsidRPr="00CC18E1">
              <w:rPr>
                <w:rFonts w:ascii="Times New Roman" w:hAnsi="Times New Roman" w:cs="Times New Roman"/>
              </w:rPr>
              <w:t>acfj</w:t>
            </w:r>
            <w:proofErr w:type="spellEnd"/>
            <w:r w:rsidRPr="00CC18E1">
              <w:rPr>
                <w:rFonts w:ascii="Times New Roman" w:hAnsi="Times New Roman" w:cs="Times New Roman"/>
              </w:rPr>
              <w:t>)</w:t>
            </w:r>
          </w:p>
        </w:tc>
        <w:tc>
          <w:tcPr>
            <w:tcW w:w="709" w:type="dxa"/>
            <w:vAlign w:val="center"/>
          </w:tcPr>
          <w:p w14:paraId="7689A9E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11</w:t>
            </w:r>
          </w:p>
        </w:tc>
        <w:tc>
          <w:tcPr>
            <w:tcW w:w="992" w:type="dxa"/>
            <w:vAlign w:val="center"/>
          </w:tcPr>
          <w:p w14:paraId="1A490F5E" w14:textId="77777777" w:rsidR="00CC18E1" w:rsidRPr="001458EF" w:rsidRDefault="00CC18E1" w:rsidP="00FD58E3">
            <w:pPr>
              <w:rPr>
                <w:rFonts w:ascii="Times New Roman" w:hAnsi="Times New Roman" w:cs="Times New Roman"/>
              </w:rPr>
            </w:pPr>
          </w:p>
        </w:tc>
        <w:tc>
          <w:tcPr>
            <w:tcW w:w="1134" w:type="dxa"/>
            <w:vAlign w:val="center"/>
          </w:tcPr>
          <w:p w14:paraId="7FDF3F05" w14:textId="77777777" w:rsidR="00CC18E1" w:rsidRPr="001458EF" w:rsidRDefault="00CC18E1" w:rsidP="00FD58E3">
            <w:pPr>
              <w:rPr>
                <w:rFonts w:ascii="Times New Roman" w:hAnsi="Times New Roman" w:cs="Times New Roman"/>
              </w:rPr>
            </w:pPr>
          </w:p>
        </w:tc>
        <w:tc>
          <w:tcPr>
            <w:tcW w:w="1276" w:type="dxa"/>
            <w:vAlign w:val="center"/>
          </w:tcPr>
          <w:p w14:paraId="328193A9" w14:textId="77777777" w:rsidR="00CC18E1" w:rsidRPr="001458EF" w:rsidRDefault="00CC18E1" w:rsidP="00FD58E3">
            <w:pPr>
              <w:jc w:val="center"/>
              <w:rPr>
                <w:rFonts w:ascii="Times New Roman" w:hAnsi="Times New Roman" w:cs="Times New Roman"/>
              </w:rPr>
            </w:pPr>
            <w:r w:rsidRPr="00CC18E1">
              <w:rPr>
                <w:rFonts w:ascii="Times New Roman" w:hAnsi="Times New Roman" w:cs="Times New Roman"/>
                <w:color w:val="FF0000"/>
              </w:rPr>
              <w:t>0</w:t>
            </w:r>
          </w:p>
        </w:tc>
        <w:tc>
          <w:tcPr>
            <w:tcW w:w="1134" w:type="dxa"/>
            <w:vAlign w:val="center"/>
          </w:tcPr>
          <w:p w14:paraId="300A8327" w14:textId="77777777" w:rsidR="00CC18E1" w:rsidRPr="001458EF" w:rsidRDefault="00CC18E1" w:rsidP="00FD58E3">
            <w:pPr>
              <w:rPr>
                <w:rFonts w:ascii="Times New Roman" w:hAnsi="Times New Roman" w:cs="Times New Roman"/>
              </w:rPr>
            </w:pPr>
          </w:p>
        </w:tc>
        <w:tc>
          <w:tcPr>
            <w:tcW w:w="1134" w:type="dxa"/>
            <w:vAlign w:val="center"/>
          </w:tcPr>
          <w:p w14:paraId="1E5630F5" w14:textId="77777777" w:rsidR="00CC18E1" w:rsidRPr="001458EF" w:rsidRDefault="00CC18E1" w:rsidP="00FD58E3">
            <w:pPr>
              <w:rPr>
                <w:rFonts w:ascii="Times New Roman" w:hAnsi="Times New Roman" w:cs="Times New Roman"/>
              </w:rPr>
            </w:pPr>
          </w:p>
        </w:tc>
      </w:tr>
      <w:tr w:rsidR="00CC18E1" w:rsidRPr="001458EF" w14:paraId="54347763" w14:textId="77777777" w:rsidTr="00DC06D8">
        <w:tc>
          <w:tcPr>
            <w:tcW w:w="567" w:type="dxa"/>
            <w:vAlign w:val="center"/>
          </w:tcPr>
          <w:p w14:paraId="17AD928B"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6</w:t>
            </w:r>
          </w:p>
        </w:tc>
        <w:tc>
          <w:tcPr>
            <w:tcW w:w="2547" w:type="dxa"/>
            <w:vAlign w:val="center"/>
          </w:tcPr>
          <w:p w14:paraId="78DBA78C"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Monitor M3G</w:t>
            </w:r>
          </w:p>
        </w:tc>
        <w:tc>
          <w:tcPr>
            <w:tcW w:w="709" w:type="dxa"/>
            <w:vAlign w:val="center"/>
          </w:tcPr>
          <w:p w14:paraId="1DB7A9E3"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24</w:t>
            </w:r>
          </w:p>
        </w:tc>
        <w:tc>
          <w:tcPr>
            <w:tcW w:w="992" w:type="dxa"/>
            <w:vAlign w:val="center"/>
          </w:tcPr>
          <w:p w14:paraId="29FD1F0A" w14:textId="77777777" w:rsidR="00CC18E1" w:rsidRPr="001458EF" w:rsidRDefault="00CC18E1" w:rsidP="00FD58E3">
            <w:pPr>
              <w:rPr>
                <w:rFonts w:ascii="Times New Roman" w:hAnsi="Times New Roman" w:cs="Times New Roman"/>
              </w:rPr>
            </w:pPr>
          </w:p>
        </w:tc>
        <w:tc>
          <w:tcPr>
            <w:tcW w:w="1134" w:type="dxa"/>
            <w:vAlign w:val="center"/>
          </w:tcPr>
          <w:p w14:paraId="6E9C9799" w14:textId="77777777" w:rsidR="00CC18E1" w:rsidRPr="001458EF" w:rsidRDefault="00CC18E1" w:rsidP="00FD58E3">
            <w:pPr>
              <w:rPr>
                <w:rFonts w:ascii="Times New Roman" w:hAnsi="Times New Roman" w:cs="Times New Roman"/>
              </w:rPr>
            </w:pPr>
          </w:p>
        </w:tc>
        <w:tc>
          <w:tcPr>
            <w:tcW w:w="1276" w:type="dxa"/>
          </w:tcPr>
          <w:p w14:paraId="0870C80A" w14:textId="40F6B061" w:rsidR="00CC18E1" w:rsidRPr="001458EF" w:rsidRDefault="00CC18E1" w:rsidP="00FD58E3">
            <w:pPr>
              <w:jc w:val="center"/>
              <w:rPr>
                <w:rFonts w:ascii="Times New Roman" w:hAnsi="Times New Roman" w:cs="Times New Roman"/>
              </w:rPr>
            </w:pPr>
            <w:r w:rsidRPr="00CC18E1">
              <w:rPr>
                <w:rFonts w:ascii="Times New Roman" w:hAnsi="Times New Roman" w:cs="Times New Roman"/>
                <w:color w:val="FF0000"/>
              </w:rPr>
              <w:t>0</w:t>
            </w:r>
          </w:p>
        </w:tc>
        <w:tc>
          <w:tcPr>
            <w:tcW w:w="1134" w:type="dxa"/>
            <w:vAlign w:val="center"/>
          </w:tcPr>
          <w:p w14:paraId="69B6DA0F" w14:textId="77777777" w:rsidR="00CC18E1" w:rsidRPr="001458EF" w:rsidRDefault="00CC18E1" w:rsidP="00FD58E3">
            <w:pPr>
              <w:rPr>
                <w:rFonts w:ascii="Times New Roman" w:hAnsi="Times New Roman" w:cs="Times New Roman"/>
              </w:rPr>
            </w:pPr>
          </w:p>
        </w:tc>
        <w:tc>
          <w:tcPr>
            <w:tcW w:w="1134" w:type="dxa"/>
            <w:vAlign w:val="center"/>
          </w:tcPr>
          <w:p w14:paraId="26D854A8" w14:textId="77777777" w:rsidR="00CC18E1" w:rsidRPr="001458EF" w:rsidRDefault="00CC18E1" w:rsidP="00FD58E3">
            <w:pPr>
              <w:rPr>
                <w:rFonts w:ascii="Times New Roman" w:hAnsi="Times New Roman" w:cs="Times New Roman"/>
              </w:rPr>
            </w:pPr>
          </w:p>
        </w:tc>
      </w:tr>
      <w:tr w:rsidR="00CC18E1" w:rsidRPr="001458EF" w14:paraId="573AB00E" w14:textId="77777777" w:rsidTr="00DC06D8">
        <w:tc>
          <w:tcPr>
            <w:tcW w:w="567" w:type="dxa"/>
            <w:vAlign w:val="center"/>
          </w:tcPr>
          <w:p w14:paraId="7BD5004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7</w:t>
            </w:r>
          </w:p>
        </w:tc>
        <w:tc>
          <w:tcPr>
            <w:tcW w:w="2547" w:type="dxa"/>
            <w:vAlign w:val="center"/>
          </w:tcPr>
          <w:p w14:paraId="3579AD64"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Tablica interaktywna</w:t>
            </w:r>
          </w:p>
        </w:tc>
        <w:tc>
          <w:tcPr>
            <w:tcW w:w="709" w:type="dxa"/>
            <w:vAlign w:val="center"/>
          </w:tcPr>
          <w:p w14:paraId="17FDB550"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7B218BAF" w14:textId="77777777" w:rsidR="00CC18E1" w:rsidRPr="001458EF" w:rsidRDefault="00CC18E1" w:rsidP="00FD58E3">
            <w:pPr>
              <w:rPr>
                <w:rFonts w:ascii="Times New Roman" w:hAnsi="Times New Roman" w:cs="Times New Roman"/>
              </w:rPr>
            </w:pPr>
          </w:p>
        </w:tc>
        <w:tc>
          <w:tcPr>
            <w:tcW w:w="1134" w:type="dxa"/>
            <w:vAlign w:val="center"/>
          </w:tcPr>
          <w:p w14:paraId="50F8BFAB" w14:textId="77777777" w:rsidR="00CC18E1" w:rsidRPr="001458EF" w:rsidRDefault="00CC18E1" w:rsidP="00FD58E3">
            <w:pPr>
              <w:rPr>
                <w:rFonts w:ascii="Times New Roman" w:hAnsi="Times New Roman" w:cs="Times New Roman"/>
              </w:rPr>
            </w:pPr>
          </w:p>
        </w:tc>
        <w:tc>
          <w:tcPr>
            <w:tcW w:w="1276" w:type="dxa"/>
          </w:tcPr>
          <w:p w14:paraId="71DDF024"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6A5279EE" w14:textId="77777777" w:rsidR="00CC18E1" w:rsidRPr="001458EF" w:rsidRDefault="00CC18E1" w:rsidP="00FD58E3">
            <w:pPr>
              <w:rPr>
                <w:rFonts w:ascii="Times New Roman" w:hAnsi="Times New Roman" w:cs="Times New Roman"/>
              </w:rPr>
            </w:pPr>
          </w:p>
        </w:tc>
        <w:tc>
          <w:tcPr>
            <w:tcW w:w="1134" w:type="dxa"/>
            <w:vAlign w:val="center"/>
          </w:tcPr>
          <w:p w14:paraId="791C8C2E" w14:textId="77777777" w:rsidR="00CC18E1" w:rsidRPr="001458EF" w:rsidRDefault="00CC18E1" w:rsidP="00FD58E3">
            <w:pPr>
              <w:rPr>
                <w:rFonts w:ascii="Times New Roman" w:hAnsi="Times New Roman" w:cs="Times New Roman"/>
              </w:rPr>
            </w:pPr>
          </w:p>
        </w:tc>
      </w:tr>
      <w:tr w:rsidR="00CC18E1" w:rsidRPr="001458EF" w14:paraId="2D908840" w14:textId="77777777" w:rsidTr="00DC06D8">
        <w:tc>
          <w:tcPr>
            <w:tcW w:w="567" w:type="dxa"/>
            <w:vAlign w:val="center"/>
          </w:tcPr>
          <w:p w14:paraId="0180DFEF"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8</w:t>
            </w:r>
          </w:p>
        </w:tc>
        <w:tc>
          <w:tcPr>
            <w:tcW w:w="2547" w:type="dxa"/>
            <w:vAlign w:val="center"/>
          </w:tcPr>
          <w:p w14:paraId="481B74F1" w14:textId="77777777" w:rsidR="00CC18E1" w:rsidRPr="001458EF" w:rsidRDefault="00CC18E1" w:rsidP="00FD58E3">
            <w:pPr>
              <w:rPr>
                <w:rFonts w:ascii="Times New Roman" w:hAnsi="Times New Roman" w:cs="Times New Roman"/>
              </w:rPr>
            </w:pPr>
            <w:r w:rsidRPr="00CC18E1">
              <w:rPr>
                <w:rFonts w:ascii="Times New Roman" w:hAnsi="Times New Roman" w:cs="Times New Roman"/>
              </w:rPr>
              <w:t>Serwer SR3R(ag)</w:t>
            </w:r>
          </w:p>
        </w:tc>
        <w:tc>
          <w:tcPr>
            <w:tcW w:w="709" w:type="dxa"/>
            <w:vAlign w:val="center"/>
          </w:tcPr>
          <w:p w14:paraId="60622654"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30655595" w14:textId="77777777" w:rsidR="00CC18E1" w:rsidRPr="001458EF" w:rsidRDefault="00CC18E1" w:rsidP="00FD58E3">
            <w:pPr>
              <w:rPr>
                <w:rFonts w:ascii="Times New Roman" w:hAnsi="Times New Roman" w:cs="Times New Roman"/>
              </w:rPr>
            </w:pPr>
          </w:p>
        </w:tc>
        <w:tc>
          <w:tcPr>
            <w:tcW w:w="1134" w:type="dxa"/>
            <w:vAlign w:val="center"/>
          </w:tcPr>
          <w:p w14:paraId="3A9112A4" w14:textId="77777777" w:rsidR="00CC18E1" w:rsidRPr="001458EF" w:rsidRDefault="00CC18E1" w:rsidP="00FD58E3">
            <w:pPr>
              <w:rPr>
                <w:rFonts w:ascii="Times New Roman" w:hAnsi="Times New Roman" w:cs="Times New Roman"/>
              </w:rPr>
            </w:pPr>
          </w:p>
        </w:tc>
        <w:tc>
          <w:tcPr>
            <w:tcW w:w="1276" w:type="dxa"/>
          </w:tcPr>
          <w:p w14:paraId="6A84EB6D" w14:textId="77777777" w:rsidR="00CC18E1" w:rsidRPr="001458EF" w:rsidRDefault="00CC18E1" w:rsidP="00FD58E3">
            <w:pPr>
              <w:jc w:val="center"/>
              <w:rPr>
                <w:rFonts w:ascii="Times New Roman" w:hAnsi="Times New Roman" w:cs="Times New Roman"/>
              </w:rPr>
            </w:pPr>
            <w:r w:rsidRPr="00CC18E1">
              <w:rPr>
                <w:rFonts w:ascii="Times New Roman" w:hAnsi="Times New Roman" w:cs="Times New Roman"/>
                <w:color w:val="FF0000"/>
              </w:rPr>
              <w:t>0</w:t>
            </w:r>
          </w:p>
        </w:tc>
        <w:tc>
          <w:tcPr>
            <w:tcW w:w="1134" w:type="dxa"/>
            <w:vAlign w:val="center"/>
          </w:tcPr>
          <w:p w14:paraId="0848AA3D" w14:textId="77777777" w:rsidR="00CC18E1" w:rsidRPr="001458EF" w:rsidRDefault="00CC18E1" w:rsidP="00FD58E3">
            <w:pPr>
              <w:rPr>
                <w:rFonts w:ascii="Times New Roman" w:hAnsi="Times New Roman" w:cs="Times New Roman"/>
              </w:rPr>
            </w:pPr>
          </w:p>
        </w:tc>
        <w:tc>
          <w:tcPr>
            <w:tcW w:w="1134" w:type="dxa"/>
            <w:vAlign w:val="center"/>
          </w:tcPr>
          <w:p w14:paraId="66B7A061" w14:textId="77777777" w:rsidR="00CC18E1" w:rsidRPr="001458EF" w:rsidRDefault="00CC18E1" w:rsidP="00FD58E3">
            <w:pPr>
              <w:rPr>
                <w:rFonts w:ascii="Times New Roman" w:hAnsi="Times New Roman" w:cs="Times New Roman"/>
              </w:rPr>
            </w:pPr>
          </w:p>
        </w:tc>
      </w:tr>
      <w:tr w:rsidR="00CC18E1" w:rsidRPr="001458EF" w14:paraId="6A0C0776" w14:textId="77777777" w:rsidTr="00DC06D8">
        <w:tc>
          <w:tcPr>
            <w:tcW w:w="567" w:type="dxa"/>
            <w:vAlign w:val="center"/>
          </w:tcPr>
          <w:p w14:paraId="1CC7BF04"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9</w:t>
            </w:r>
          </w:p>
        </w:tc>
        <w:tc>
          <w:tcPr>
            <w:tcW w:w="2547" w:type="dxa"/>
            <w:vAlign w:val="center"/>
          </w:tcPr>
          <w:p w14:paraId="35F7C609"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UPS do serwera</w:t>
            </w:r>
          </w:p>
          <w:p w14:paraId="7D7508FA" w14:textId="77777777" w:rsidR="00CC18E1" w:rsidRPr="001458EF" w:rsidRDefault="00CC18E1" w:rsidP="00FD58E3">
            <w:pPr>
              <w:rPr>
                <w:rFonts w:ascii="Times New Roman" w:hAnsi="Times New Roman" w:cs="Times New Roman"/>
              </w:rPr>
            </w:pPr>
          </w:p>
        </w:tc>
        <w:tc>
          <w:tcPr>
            <w:tcW w:w="709" w:type="dxa"/>
            <w:vAlign w:val="center"/>
          </w:tcPr>
          <w:p w14:paraId="0DE66A7D"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5B900710" w14:textId="77777777" w:rsidR="00CC18E1" w:rsidRPr="001458EF" w:rsidRDefault="00CC18E1" w:rsidP="00FD58E3">
            <w:pPr>
              <w:rPr>
                <w:rFonts w:ascii="Times New Roman" w:hAnsi="Times New Roman" w:cs="Times New Roman"/>
              </w:rPr>
            </w:pPr>
          </w:p>
        </w:tc>
        <w:tc>
          <w:tcPr>
            <w:tcW w:w="1134" w:type="dxa"/>
            <w:vAlign w:val="center"/>
          </w:tcPr>
          <w:p w14:paraId="3F6BDFDB" w14:textId="77777777" w:rsidR="00CC18E1" w:rsidRPr="001458EF" w:rsidRDefault="00CC18E1" w:rsidP="00FD58E3">
            <w:pPr>
              <w:rPr>
                <w:rFonts w:ascii="Times New Roman" w:hAnsi="Times New Roman" w:cs="Times New Roman"/>
              </w:rPr>
            </w:pPr>
          </w:p>
        </w:tc>
        <w:tc>
          <w:tcPr>
            <w:tcW w:w="1276" w:type="dxa"/>
          </w:tcPr>
          <w:p w14:paraId="2877B5B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1384040E" w14:textId="77777777" w:rsidR="00CC18E1" w:rsidRPr="001458EF" w:rsidRDefault="00CC18E1" w:rsidP="00FD58E3">
            <w:pPr>
              <w:rPr>
                <w:rFonts w:ascii="Times New Roman" w:hAnsi="Times New Roman" w:cs="Times New Roman"/>
              </w:rPr>
            </w:pPr>
          </w:p>
        </w:tc>
        <w:tc>
          <w:tcPr>
            <w:tcW w:w="1134" w:type="dxa"/>
            <w:vAlign w:val="center"/>
          </w:tcPr>
          <w:p w14:paraId="4A9C523F" w14:textId="77777777" w:rsidR="00CC18E1" w:rsidRPr="001458EF" w:rsidRDefault="00CC18E1" w:rsidP="00FD58E3">
            <w:pPr>
              <w:rPr>
                <w:rFonts w:ascii="Times New Roman" w:hAnsi="Times New Roman" w:cs="Times New Roman"/>
              </w:rPr>
            </w:pPr>
          </w:p>
        </w:tc>
      </w:tr>
      <w:tr w:rsidR="00CC18E1" w:rsidRPr="001458EF" w14:paraId="30D8835A" w14:textId="77777777" w:rsidTr="00DC06D8">
        <w:tc>
          <w:tcPr>
            <w:tcW w:w="567" w:type="dxa"/>
            <w:vAlign w:val="center"/>
          </w:tcPr>
          <w:p w14:paraId="6A872C21"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10</w:t>
            </w:r>
          </w:p>
        </w:tc>
        <w:tc>
          <w:tcPr>
            <w:tcW w:w="2547" w:type="dxa"/>
            <w:vAlign w:val="center"/>
          </w:tcPr>
          <w:p w14:paraId="5EB4EE44"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Symulator systemu alarmowego</w:t>
            </w:r>
          </w:p>
        </w:tc>
        <w:tc>
          <w:tcPr>
            <w:tcW w:w="709" w:type="dxa"/>
            <w:vAlign w:val="center"/>
          </w:tcPr>
          <w:p w14:paraId="5E257F57"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5F93283C" w14:textId="77777777" w:rsidR="00CC18E1" w:rsidRPr="001458EF" w:rsidRDefault="00CC18E1" w:rsidP="00FD58E3">
            <w:pPr>
              <w:rPr>
                <w:rFonts w:ascii="Times New Roman" w:hAnsi="Times New Roman" w:cs="Times New Roman"/>
              </w:rPr>
            </w:pPr>
          </w:p>
        </w:tc>
        <w:tc>
          <w:tcPr>
            <w:tcW w:w="1134" w:type="dxa"/>
            <w:vAlign w:val="center"/>
          </w:tcPr>
          <w:p w14:paraId="2B7B7AC3" w14:textId="77777777" w:rsidR="00CC18E1" w:rsidRPr="001458EF" w:rsidRDefault="00CC18E1" w:rsidP="00FD58E3">
            <w:pPr>
              <w:rPr>
                <w:rFonts w:ascii="Times New Roman" w:hAnsi="Times New Roman" w:cs="Times New Roman"/>
              </w:rPr>
            </w:pPr>
          </w:p>
        </w:tc>
        <w:tc>
          <w:tcPr>
            <w:tcW w:w="1276" w:type="dxa"/>
          </w:tcPr>
          <w:p w14:paraId="3B215312"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087CB747" w14:textId="77777777" w:rsidR="00CC18E1" w:rsidRPr="001458EF" w:rsidRDefault="00CC18E1" w:rsidP="00FD58E3">
            <w:pPr>
              <w:rPr>
                <w:rFonts w:ascii="Times New Roman" w:hAnsi="Times New Roman" w:cs="Times New Roman"/>
              </w:rPr>
            </w:pPr>
          </w:p>
        </w:tc>
        <w:tc>
          <w:tcPr>
            <w:tcW w:w="1134" w:type="dxa"/>
            <w:vAlign w:val="center"/>
          </w:tcPr>
          <w:p w14:paraId="338FDB30" w14:textId="77777777" w:rsidR="00CC18E1" w:rsidRPr="001458EF" w:rsidRDefault="00CC18E1" w:rsidP="00FD58E3">
            <w:pPr>
              <w:rPr>
                <w:rFonts w:ascii="Times New Roman" w:hAnsi="Times New Roman" w:cs="Times New Roman"/>
              </w:rPr>
            </w:pPr>
          </w:p>
        </w:tc>
      </w:tr>
      <w:tr w:rsidR="00CC18E1" w:rsidRPr="001458EF" w14:paraId="67232805" w14:textId="77777777" w:rsidTr="00DC06D8">
        <w:tc>
          <w:tcPr>
            <w:tcW w:w="567" w:type="dxa"/>
            <w:vAlign w:val="center"/>
          </w:tcPr>
          <w:p w14:paraId="7D33CF09"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11</w:t>
            </w:r>
          </w:p>
        </w:tc>
        <w:tc>
          <w:tcPr>
            <w:tcW w:w="2547" w:type="dxa"/>
            <w:vAlign w:val="center"/>
          </w:tcPr>
          <w:p w14:paraId="479A8714"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Symulator systemu kontroli dostępu</w:t>
            </w:r>
          </w:p>
        </w:tc>
        <w:tc>
          <w:tcPr>
            <w:tcW w:w="709" w:type="dxa"/>
            <w:vAlign w:val="center"/>
          </w:tcPr>
          <w:p w14:paraId="0E3CD905"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4F5E449F" w14:textId="77777777" w:rsidR="00CC18E1" w:rsidRPr="001458EF" w:rsidRDefault="00CC18E1" w:rsidP="00FD58E3">
            <w:pPr>
              <w:rPr>
                <w:rFonts w:ascii="Times New Roman" w:hAnsi="Times New Roman" w:cs="Times New Roman"/>
              </w:rPr>
            </w:pPr>
          </w:p>
        </w:tc>
        <w:tc>
          <w:tcPr>
            <w:tcW w:w="1134" w:type="dxa"/>
            <w:vAlign w:val="center"/>
          </w:tcPr>
          <w:p w14:paraId="6E7B5D41" w14:textId="77777777" w:rsidR="00CC18E1" w:rsidRPr="001458EF" w:rsidRDefault="00CC18E1" w:rsidP="00FD58E3">
            <w:pPr>
              <w:rPr>
                <w:rFonts w:ascii="Times New Roman" w:hAnsi="Times New Roman" w:cs="Times New Roman"/>
              </w:rPr>
            </w:pPr>
          </w:p>
        </w:tc>
        <w:tc>
          <w:tcPr>
            <w:tcW w:w="1276" w:type="dxa"/>
          </w:tcPr>
          <w:p w14:paraId="0DB56A1F"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03B4E322" w14:textId="77777777" w:rsidR="00CC18E1" w:rsidRPr="001458EF" w:rsidRDefault="00CC18E1" w:rsidP="00FD58E3">
            <w:pPr>
              <w:rPr>
                <w:rFonts w:ascii="Times New Roman" w:hAnsi="Times New Roman" w:cs="Times New Roman"/>
              </w:rPr>
            </w:pPr>
          </w:p>
        </w:tc>
        <w:tc>
          <w:tcPr>
            <w:tcW w:w="1134" w:type="dxa"/>
            <w:vAlign w:val="center"/>
          </w:tcPr>
          <w:p w14:paraId="4D7A47D9" w14:textId="77777777" w:rsidR="00CC18E1" w:rsidRPr="001458EF" w:rsidRDefault="00CC18E1" w:rsidP="00FD58E3">
            <w:pPr>
              <w:rPr>
                <w:rFonts w:ascii="Times New Roman" w:hAnsi="Times New Roman" w:cs="Times New Roman"/>
              </w:rPr>
            </w:pPr>
          </w:p>
        </w:tc>
      </w:tr>
      <w:tr w:rsidR="00CC18E1" w:rsidRPr="001458EF" w14:paraId="342BF271" w14:textId="77777777" w:rsidTr="00DC06D8">
        <w:trPr>
          <w:trHeight w:val="253"/>
        </w:trPr>
        <w:tc>
          <w:tcPr>
            <w:tcW w:w="567" w:type="dxa"/>
            <w:vAlign w:val="center"/>
          </w:tcPr>
          <w:p w14:paraId="4AC34000"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12</w:t>
            </w:r>
          </w:p>
        </w:tc>
        <w:tc>
          <w:tcPr>
            <w:tcW w:w="2547" w:type="dxa"/>
            <w:vAlign w:val="center"/>
          </w:tcPr>
          <w:p w14:paraId="3F7B2754"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Symulator systemu inteligentnego domu</w:t>
            </w:r>
          </w:p>
        </w:tc>
        <w:tc>
          <w:tcPr>
            <w:tcW w:w="709" w:type="dxa"/>
            <w:vAlign w:val="center"/>
          </w:tcPr>
          <w:p w14:paraId="72A0877F"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137B0601" w14:textId="77777777" w:rsidR="00CC18E1" w:rsidRPr="001458EF" w:rsidRDefault="00CC18E1" w:rsidP="00FD58E3">
            <w:pPr>
              <w:rPr>
                <w:rFonts w:ascii="Times New Roman" w:hAnsi="Times New Roman" w:cs="Times New Roman"/>
              </w:rPr>
            </w:pPr>
          </w:p>
        </w:tc>
        <w:tc>
          <w:tcPr>
            <w:tcW w:w="1134" w:type="dxa"/>
            <w:vAlign w:val="center"/>
          </w:tcPr>
          <w:p w14:paraId="71A2195F" w14:textId="77777777" w:rsidR="00CC18E1" w:rsidRPr="001458EF" w:rsidRDefault="00CC18E1" w:rsidP="00FD58E3">
            <w:pPr>
              <w:rPr>
                <w:rFonts w:ascii="Times New Roman" w:hAnsi="Times New Roman" w:cs="Times New Roman"/>
              </w:rPr>
            </w:pPr>
          </w:p>
        </w:tc>
        <w:tc>
          <w:tcPr>
            <w:tcW w:w="1276" w:type="dxa"/>
          </w:tcPr>
          <w:p w14:paraId="72B43683"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069C3A1A" w14:textId="77777777" w:rsidR="00CC18E1" w:rsidRPr="001458EF" w:rsidRDefault="00CC18E1" w:rsidP="00FD58E3">
            <w:pPr>
              <w:rPr>
                <w:rFonts w:ascii="Times New Roman" w:hAnsi="Times New Roman" w:cs="Times New Roman"/>
              </w:rPr>
            </w:pPr>
          </w:p>
        </w:tc>
        <w:tc>
          <w:tcPr>
            <w:tcW w:w="1134" w:type="dxa"/>
            <w:vAlign w:val="center"/>
          </w:tcPr>
          <w:p w14:paraId="326DAA53" w14:textId="77777777" w:rsidR="00CC18E1" w:rsidRPr="001458EF" w:rsidRDefault="00CC18E1" w:rsidP="00FD58E3">
            <w:pPr>
              <w:rPr>
                <w:rFonts w:ascii="Times New Roman" w:hAnsi="Times New Roman" w:cs="Times New Roman"/>
              </w:rPr>
            </w:pPr>
          </w:p>
        </w:tc>
      </w:tr>
      <w:tr w:rsidR="00CC18E1" w:rsidRPr="001458EF" w14:paraId="1EADF1CA" w14:textId="77777777" w:rsidTr="00DC06D8">
        <w:trPr>
          <w:trHeight w:val="253"/>
        </w:trPr>
        <w:tc>
          <w:tcPr>
            <w:tcW w:w="567" w:type="dxa"/>
            <w:vAlign w:val="center"/>
          </w:tcPr>
          <w:p w14:paraId="1500AD0C"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13</w:t>
            </w:r>
          </w:p>
        </w:tc>
        <w:tc>
          <w:tcPr>
            <w:tcW w:w="2547" w:type="dxa"/>
            <w:vAlign w:val="center"/>
          </w:tcPr>
          <w:p w14:paraId="55FB7096"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Symulator systemu monitoringu wizyjnego</w:t>
            </w:r>
          </w:p>
        </w:tc>
        <w:tc>
          <w:tcPr>
            <w:tcW w:w="709" w:type="dxa"/>
            <w:vAlign w:val="center"/>
          </w:tcPr>
          <w:p w14:paraId="2A1B126B"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6B9E6A3C" w14:textId="77777777" w:rsidR="00CC18E1" w:rsidRPr="001458EF" w:rsidRDefault="00CC18E1" w:rsidP="00FD58E3">
            <w:pPr>
              <w:rPr>
                <w:rFonts w:ascii="Times New Roman" w:hAnsi="Times New Roman" w:cs="Times New Roman"/>
              </w:rPr>
            </w:pPr>
          </w:p>
        </w:tc>
        <w:tc>
          <w:tcPr>
            <w:tcW w:w="1134" w:type="dxa"/>
            <w:vAlign w:val="center"/>
          </w:tcPr>
          <w:p w14:paraId="375E780F" w14:textId="77777777" w:rsidR="00CC18E1" w:rsidRPr="001458EF" w:rsidRDefault="00CC18E1" w:rsidP="00FD58E3">
            <w:pPr>
              <w:rPr>
                <w:rFonts w:ascii="Times New Roman" w:hAnsi="Times New Roman" w:cs="Times New Roman"/>
              </w:rPr>
            </w:pPr>
          </w:p>
        </w:tc>
        <w:tc>
          <w:tcPr>
            <w:tcW w:w="1276" w:type="dxa"/>
          </w:tcPr>
          <w:p w14:paraId="3E309F75"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6A621455" w14:textId="77777777" w:rsidR="00CC18E1" w:rsidRPr="001458EF" w:rsidRDefault="00CC18E1" w:rsidP="00FD58E3">
            <w:pPr>
              <w:rPr>
                <w:rFonts w:ascii="Times New Roman" w:hAnsi="Times New Roman" w:cs="Times New Roman"/>
              </w:rPr>
            </w:pPr>
          </w:p>
        </w:tc>
        <w:tc>
          <w:tcPr>
            <w:tcW w:w="1134" w:type="dxa"/>
            <w:vAlign w:val="center"/>
          </w:tcPr>
          <w:p w14:paraId="4FB2EFFF" w14:textId="77777777" w:rsidR="00CC18E1" w:rsidRPr="001458EF" w:rsidRDefault="00CC18E1" w:rsidP="00FD58E3">
            <w:pPr>
              <w:rPr>
                <w:rFonts w:ascii="Times New Roman" w:hAnsi="Times New Roman" w:cs="Times New Roman"/>
              </w:rPr>
            </w:pPr>
          </w:p>
        </w:tc>
      </w:tr>
      <w:tr w:rsidR="00CC18E1" w:rsidRPr="001458EF" w14:paraId="421414CA" w14:textId="77777777" w:rsidTr="00DC06D8">
        <w:trPr>
          <w:trHeight w:val="253"/>
        </w:trPr>
        <w:tc>
          <w:tcPr>
            <w:tcW w:w="567" w:type="dxa"/>
            <w:vAlign w:val="center"/>
          </w:tcPr>
          <w:p w14:paraId="1221984B"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14</w:t>
            </w:r>
          </w:p>
        </w:tc>
        <w:tc>
          <w:tcPr>
            <w:tcW w:w="2547" w:type="dxa"/>
            <w:vAlign w:val="center"/>
          </w:tcPr>
          <w:p w14:paraId="2DDC3AC8"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Modernizacja sieci LAN w sali wykładowej</w:t>
            </w:r>
          </w:p>
        </w:tc>
        <w:tc>
          <w:tcPr>
            <w:tcW w:w="709" w:type="dxa"/>
            <w:vAlign w:val="center"/>
          </w:tcPr>
          <w:p w14:paraId="74C7D3B5"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3111CAC7" w14:textId="77777777" w:rsidR="00CC18E1" w:rsidRPr="001458EF" w:rsidRDefault="00CC18E1" w:rsidP="00FD58E3">
            <w:pPr>
              <w:rPr>
                <w:rFonts w:ascii="Times New Roman" w:hAnsi="Times New Roman" w:cs="Times New Roman"/>
              </w:rPr>
            </w:pPr>
          </w:p>
        </w:tc>
        <w:tc>
          <w:tcPr>
            <w:tcW w:w="1134" w:type="dxa"/>
            <w:vAlign w:val="center"/>
          </w:tcPr>
          <w:p w14:paraId="129D103C" w14:textId="77777777" w:rsidR="00CC18E1" w:rsidRPr="001458EF" w:rsidRDefault="00CC18E1" w:rsidP="00FD58E3">
            <w:pPr>
              <w:rPr>
                <w:rFonts w:ascii="Times New Roman" w:hAnsi="Times New Roman" w:cs="Times New Roman"/>
              </w:rPr>
            </w:pPr>
          </w:p>
        </w:tc>
        <w:tc>
          <w:tcPr>
            <w:tcW w:w="1276" w:type="dxa"/>
          </w:tcPr>
          <w:p w14:paraId="2E847C67"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2BA55482" w14:textId="77777777" w:rsidR="00CC18E1" w:rsidRPr="001458EF" w:rsidRDefault="00CC18E1" w:rsidP="00FD58E3">
            <w:pPr>
              <w:rPr>
                <w:rFonts w:ascii="Times New Roman" w:hAnsi="Times New Roman" w:cs="Times New Roman"/>
              </w:rPr>
            </w:pPr>
          </w:p>
        </w:tc>
        <w:tc>
          <w:tcPr>
            <w:tcW w:w="1134" w:type="dxa"/>
            <w:vAlign w:val="center"/>
          </w:tcPr>
          <w:p w14:paraId="00A7D7F2" w14:textId="77777777" w:rsidR="00CC18E1" w:rsidRPr="001458EF" w:rsidRDefault="00CC18E1" w:rsidP="00FD58E3">
            <w:pPr>
              <w:rPr>
                <w:rFonts w:ascii="Times New Roman" w:hAnsi="Times New Roman" w:cs="Times New Roman"/>
              </w:rPr>
            </w:pPr>
          </w:p>
        </w:tc>
      </w:tr>
      <w:tr w:rsidR="00CC18E1" w:rsidRPr="001458EF" w14:paraId="56669A99" w14:textId="77777777" w:rsidTr="00DC06D8">
        <w:tc>
          <w:tcPr>
            <w:tcW w:w="567" w:type="dxa"/>
            <w:vAlign w:val="center"/>
          </w:tcPr>
          <w:p w14:paraId="176E53DE"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15</w:t>
            </w:r>
          </w:p>
        </w:tc>
        <w:tc>
          <w:tcPr>
            <w:tcW w:w="2547" w:type="dxa"/>
            <w:vAlign w:val="center"/>
          </w:tcPr>
          <w:p w14:paraId="7E94195A" w14:textId="77777777" w:rsidR="00CC18E1" w:rsidRPr="001458EF" w:rsidRDefault="00CC18E1" w:rsidP="00FD58E3">
            <w:pPr>
              <w:rPr>
                <w:rFonts w:ascii="Times New Roman" w:hAnsi="Times New Roman" w:cs="Times New Roman"/>
              </w:rPr>
            </w:pPr>
            <w:r w:rsidRPr="001458EF">
              <w:rPr>
                <w:rFonts w:ascii="Times New Roman" w:hAnsi="Times New Roman" w:cs="Times New Roman"/>
              </w:rPr>
              <w:t>System backupu</w:t>
            </w:r>
          </w:p>
        </w:tc>
        <w:tc>
          <w:tcPr>
            <w:tcW w:w="709" w:type="dxa"/>
            <w:vAlign w:val="center"/>
          </w:tcPr>
          <w:p w14:paraId="129D8A42"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1</w:t>
            </w:r>
          </w:p>
        </w:tc>
        <w:tc>
          <w:tcPr>
            <w:tcW w:w="992" w:type="dxa"/>
            <w:vAlign w:val="center"/>
          </w:tcPr>
          <w:p w14:paraId="40CDC37E" w14:textId="77777777" w:rsidR="00CC18E1" w:rsidRPr="001458EF" w:rsidRDefault="00CC18E1" w:rsidP="00FD58E3">
            <w:pPr>
              <w:rPr>
                <w:rFonts w:ascii="Times New Roman" w:hAnsi="Times New Roman" w:cs="Times New Roman"/>
              </w:rPr>
            </w:pPr>
          </w:p>
        </w:tc>
        <w:tc>
          <w:tcPr>
            <w:tcW w:w="1134" w:type="dxa"/>
            <w:vAlign w:val="center"/>
          </w:tcPr>
          <w:p w14:paraId="30D1977C" w14:textId="77777777" w:rsidR="00CC18E1" w:rsidRPr="001458EF" w:rsidRDefault="00CC18E1" w:rsidP="00FD58E3">
            <w:pPr>
              <w:rPr>
                <w:rFonts w:ascii="Times New Roman" w:hAnsi="Times New Roman" w:cs="Times New Roman"/>
              </w:rPr>
            </w:pPr>
          </w:p>
        </w:tc>
        <w:tc>
          <w:tcPr>
            <w:tcW w:w="1276" w:type="dxa"/>
          </w:tcPr>
          <w:p w14:paraId="73AD3A4C" w14:textId="77777777" w:rsidR="00CC18E1" w:rsidRPr="001458EF" w:rsidRDefault="00CC18E1" w:rsidP="00FD58E3">
            <w:pPr>
              <w:jc w:val="center"/>
              <w:rPr>
                <w:rFonts w:ascii="Times New Roman" w:hAnsi="Times New Roman" w:cs="Times New Roman"/>
              </w:rPr>
            </w:pPr>
            <w:r w:rsidRPr="001458EF">
              <w:rPr>
                <w:rFonts w:ascii="Times New Roman" w:hAnsi="Times New Roman" w:cs="Times New Roman"/>
              </w:rPr>
              <w:t>23</w:t>
            </w:r>
          </w:p>
        </w:tc>
        <w:tc>
          <w:tcPr>
            <w:tcW w:w="1134" w:type="dxa"/>
            <w:vAlign w:val="center"/>
          </w:tcPr>
          <w:p w14:paraId="57A27609" w14:textId="77777777" w:rsidR="00CC18E1" w:rsidRPr="001458EF" w:rsidRDefault="00CC18E1" w:rsidP="00FD58E3">
            <w:pPr>
              <w:rPr>
                <w:rFonts w:ascii="Times New Roman" w:hAnsi="Times New Roman" w:cs="Times New Roman"/>
              </w:rPr>
            </w:pPr>
          </w:p>
        </w:tc>
        <w:tc>
          <w:tcPr>
            <w:tcW w:w="1134" w:type="dxa"/>
            <w:vAlign w:val="center"/>
          </w:tcPr>
          <w:p w14:paraId="0E971E00" w14:textId="77777777" w:rsidR="00CC18E1" w:rsidRPr="001458EF" w:rsidRDefault="00CC18E1" w:rsidP="00FD58E3">
            <w:pPr>
              <w:rPr>
                <w:rFonts w:ascii="Times New Roman" w:hAnsi="Times New Roman" w:cs="Times New Roman"/>
              </w:rPr>
            </w:pPr>
          </w:p>
        </w:tc>
      </w:tr>
    </w:tbl>
    <w:p w14:paraId="3E0A4608" w14:textId="77777777" w:rsidR="0002723C" w:rsidRPr="00B00B65" w:rsidRDefault="0002723C" w:rsidP="00B05354">
      <w:pPr>
        <w:spacing w:after="0" w:line="240" w:lineRule="auto"/>
        <w:ind w:left="-426" w:right="-569"/>
        <w:rPr>
          <w:rFonts w:ascii="Times New Roman" w:eastAsia="Times New Roman" w:hAnsi="Times New Roman" w:cs="Times New Roman"/>
          <w:sz w:val="24"/>
          <w:szCs w:val="24"/>
          <w:lang w:eastAsia="pl-PL"/>
        </w:rPr>
      </w:pPr>
    </w:p>
    <w:p w14:paraId="32D98156" w14:textId="6F30DF28" w:rsidR="00550C78" w:rsidRPr="00B00B65" w:rsidRDefault="00B05354" w:rsidP="005D7803">
      <w:pPr>
        <w:spacing w:after="0" w:line="240" w:lineRule="auto"/>
        <w:ind w:left="-426" w:right="-569"/>
        <w:rPr>
          <w:rFonts w:ascii="Times New Roman" w:eastAsia="Calibri" w:hAnsi="Times New Roman" w:cs="Times New Roman"/>
          <w:b/>
          <w:sz w:val="20"/>
          <w:szCs w:val="20"/>
        </w:rPr>
      </w:pPr>
      <w:r w:rsidRPr="00B00B65">
        <w:rPr>
          <w:rFonts w:ascii="Times New Roman" w:eastAsia="Times New Roman" w:hAnsi="Times New Roman" w:cs="Times New Roman"/>
          <w:sz w:val="24"/>
          <w:szCs w:val="24"/>
          <w:lang w:eastAsia="pl-PL"/>
        </w:rPr>
        <w:tab/>
      </w:r>
    </w:p>
    <w:p w14:paraId="16BCF971" w14:textId="15ACA5AC" w:rsidR="00B05354" w:rsidRPr="00B00B65" w:rsidRDefault="00B05354" w:rsidP="000C540C">
      <w:pPr>
        <w:suppressAutoHyphens/>
        <w:spacing w:after="0" w:line="240" w:lineRule="auto"/>
        <w:jc w:val="both"/>
        <w:rPr>
          <w:rFonts w:ascii="Times New Roman" w:eastAsia="Times New Roman" w:hAnsi="Times New Roman" w:cs="Times New Roman"/>
          <w:sz w:val="24"/>
          <w:szCs w:val="24"/>
          <w:u w:val="single"/>
          <w:lang w:eastAsia="pl-PL"/>
        </w:rPr>
      </w:pPr>
      <w:r w:rsidRPr="00B00B65">
        <w:rPr>
          <w:rFonts w:ascii="Times New Roman" w:hAnsi="Times New Roman" w:cs="Times New Roman"/>
          <w:sz w:val="24"/>
          <w:szCs w:val="24"/>
          <w:u w:val="single"/>
        </w:rPr>
        <w:t xml:space="preserve">Część </w:t>
      </w:r>
      <w:r w:rsidR="006B2729" w:rsidRPr="00B00B65">
        <w:rPr>
          <w:rFonts w:ascii="Times New Roman" w:hAnsi="Times New Roman" w:cs="Times New Roman"/>
          <w:sz w:val="24"/>
          <w:szCs w:val="24"/>
          <w:u w:val="single"/>
        </w:rPr>
        <w:t>II</w:t>
      </w:r>
      <w:r w:rsidRPr="00B00B65">
        <w:rPr>
          <w:rFonts w:ascii="Times New Roman" w:hAnsi="Times New Roman" w:cs="Times New Roman"/>
          <w:sz w:val="24"/>
          <w:szCs w:val="24"/>
          <w:u w:val="single"/>
        </w:rPr>
        <w:t xml:space="preserve">: </w:t>
      </w:r>
    </w:p>
    <w:p w14:paraId="6ABA140F" w14:textId="77777777" w:rsidR="00B05354" w:rsidRPr="00B00B65" w:rsidRDefault="00B05354" w:rsidP="00B05354">
      <w:pPr>
        <w:spacing w:after="0" w:line="240" w:lineRule="auto"/>
        <w:rPr>
          <w:rFonts w:ascii="Times New Roman" w:eastAsia="Calibri" w:hAnsi="Times New Roman" w:cs="Times New Roman"/>
          <w:b/>
          <w:bCs/>
          <w:sz w:val="16"/>
          <w:szCs w:val="16"/>
          <w:lang w:eastAsia="ar-SA"/>
        </w:rPr>
      </w:pPr>
    </w:p>
    <w:p w14:paraId="7FA075B1"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49D00F72"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4DED63E7"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544CC881" w14:textId="58B81AF3" w:rsidR="00B05354" w:rsidRDefault="00DC06D8" w:rsidP="00B053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VAT……………………………………PLN</w:t>
      </w:r>
    </w:p>
    <w:p w14:paraId="29EED3B7" w14:textId="77777777" w:rsidR="00DC06D8" w:rsidRPr="00B00B65" w:rsidRDefault="00DC06D8" w:rsidP="00B05354">
      <w:pPr>
        <w:spacing w:after="0" w:line="240" w:lineRule="auto"/>
        <w:rPr>
          <w:rFonts w:ascii="Times New Roman" w:eastAsia="Times New Roman" w:hAnsi="Times New Roman" w:cs="Times New Roman"/>
          <w:sz w:val="24"/>
          <w:szCs w:val="24"/>
          <w:lang w:eastAsia="pl-PL"/>
        </w:rPr>
      </w:pPr>
    </w:p>
    <w:p w14:paraId="20B4D355" w14:textId="77777777" w:rsidR="00B05354"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36C851AD" w14:textId="77777777" w:rsidR="00DC06D8" w:rsidRDefault="00DC06D8" w:rsidP="00B05354">
      <w:pPr>
        <w:spacing w:after="0" w:line="240" w:lineRule="auto"/>
        <w:rPr>
          <w:rFonts w:ascii="Times New Roman" w:eastAsia="Times New Roman" w:hAnsi="Times New Roman" w:cs="Times New Roman"/>
          <w:sz w:val="24"/>
          <w:szCs w:val="24"/>
          <w:lang w:eastAsia="pl-PL"/>
        </w:rPr>
      </w:pPr>
    </w:p>
    <w:tbl>
      <w:tblPr>
        <w:tblStyle w:val="Tabela-Siatka"/>
        <w:tblW w:w="9351" w:type="dxa"/>
        <w:jc w:val="center"/>
        <w:tblLayout w:type="fixed"/>
        <w:tblLook w:val="04A0" w:firstRow="1" w:lastRow="0" w:firstColumn="1" w:lastColumn="0" w:noHBand="0" w:noVBand="1"/>
      </w:tblPr>
      <w:tblGrid>
        <w:gridCol w:w="567"/>
        <w:gridCol w:w="2689"/>
        <w:gridCol w:w="708"/>
        <w:gridCol w:w="993"/>
        <w:gridCol w:w="1134"/>
        <w:gridCol w:w="1134"/>
        <w:gridCol w:w="992"/>
        <w:gridCol w:w="1134"/>
      </w:tblGrid>
      <w:tr w:rsidR="00B8169A" w:rsidRPr="00E83E1E" w14:paraId="14866974" w14:textId="77777777" w:rsidTr="00DC06D8">
        <w:trPr>
          <w:jc w:val="center"/>
        </w:trPr>
        <w:tc>
          <w:tcPr>
            <w:tcW w:w="567" w:type="dxa"/>
            <w:vAlign w:val="center"/>
          </w:tcPr>
          <w:p w14:paraId="5117D118" w14:textId="77777777" w:rsidR="00B8169A" w:rsidRPr="00E83E1E" w:rsidRDefault="00B8169A" w:rsidP="00B8169A">
            <w:pPr>
              <w:rPr>
                <w:rFonts w:ascii="Times New Roman" w:hAnsi="Times New Roman" w:cs="Times New Roman"/>
              </w:rPr>
            </w:pPr>
            <w:r w:rsidRPr="00E83E1E">
              <w:rPr>
                <w:rFonts w:ascii="Times New Roman" w:hAnsi="Times New Roman" w:cs="Times New Roman"/>
              </w:rPr>
              <w:t>Lp.</w:t>
            </w:r>
          </w:p>
        </w:tc>
        <w:tc>
          <w:tcPr>
            <w:tcW w:w="2689" w:type="dxa"/>
            <w:vAlign w:val="center"/>
          </w:tcPr>
          <w:p w14:paraId="19BD75AA" w14:textId="77777777" w:rsidR="00B8169A" w:rsidRPr="00E83E1E" w:rsidRDefault="00B8169A" w:rsidP="00B8169A">
            <w:pPr>
              <w:rPr>
                <w:rFonts w:ascii="Times New Roman" w:hAnsi="Times New Roman" w:cs="Times New Roman"/>
              </w:rPr>
            </w:pPr>
            <w:r w:rsidRPr="00E83E1E">
              <w:rPr>
                <w:rFonts w:ascii="Times New Roman" w:hAnsi="Times New Roman" w:cs="Times New Roman"/>
              </w:rPr>
              <w:t>Oprogramowanie</w:t>
            </w:r>
          </w:p>
        </w:tc>
        <w:tc>
          <w:tcPr>
            <w:tcW w:w="708" w:type="dxa"/>
            <w:vAlign w:val="center"/>
          </w:tcPr>
          <w:p w14:paraId="1457BC79" w14:textId="77777777" w:rsidR="00B8169A" w:rsidRPr="00E83E1E" w:rsidRDefault="00B8169A" w:rsidP="00B8169A">
            <w:pPr>
              <w:rPr>
                <w:rFonts w:ascii="Times New Roman" w:hAnsi="Times New Roman" w:cs="Times New Roman"/>
              </w:rPr>
            </w:pPr>
            <w:r w:rsidRPr="00E83E1E">
              <w:rPr>
                <w:rFonts w:ascii="Times New Roman" w:hAnsi="Times New Roman" w:cs="Times New Roman"/>
              </w:rPr>
              <w:t>Ilość</w:t>
            </w:r>
          </w:p>
        </w:tc>
        <w:tc>
          <w:tcPr>
            <w:tcW w:w="993" w:type="dxa"/>
            <w:vAlign w:val="center"/>
          </w:tcPr>
          <w:p w14:paraId="0A110BAB" w14:textId="77777777" w:rsidR="00DC06D8" w:rsidRDefault="00B8169A" w:rsidP="00B8169A">
            <w:pPr>
              <w:rPr>
                <w:rFonts w:ascii="Times New Roman" w:hAnsi="Times New Roman" w:cs="Times New Roman"/>
              </w:rPr>
            </w:pPr>
            <w:r w:rsidRPr="00E83E1E">
              <w:rPr>
                <w:rFonts w:ascii="Times New Roman" w:hAnsi="Times New Roman" w:cs="Times New Roman"/>
              </w:rPr>
              <w:t>Cena</w:t>
            </w:r>
          </w:p>
          <w:p w14:paraId="2B3BEB52" w14:textId="44695DF1" w:rsidR="00DC06D8" w:rsidRDefault="00DC06D8" w:rsidP="00DC06D8">
            <w:pPr>
              <w:rPr>
                <w:rFonts w:ascii="Times New Roman" w:hAnsi="Times New Roman" w:cs="Times New Roman"/>
              </w:rPr>
            </w:pPr>
            <w:proofErr w:type="spellStart"/>
            <w:r>
              <w:rPr>
                <w:rFonts w:ascii="Times New Roman" w:hAnsi="Times New Roman" w:cs="Times New Roman"/>
              </w:rPr>
              <w:t>j</w:t>
            </w:r>
            <w:r w:rsidR="00B8169A" w:rsidRPr="00E83E1E">
              <w:rPr>
                <w:rFonts w:ascii="Times New Roman" w:hAnsi="Times New Roman" w:cs="Times New Roman"/>
              </w:rPr>
              <w:t>ednost</w:t>
            </w:r>
            <w:proofErr w:type="spellEnd"/>
            <w:r>
              <w:rPr>
                <w:rFonts w:ascii="Times New Roman" w:hAnsi="Times New Roman" w:cs="Times New Roman"/>
              </w:rPr>
              <w:t>.</w:t>
            </w:r>
          </w:p>
          <w:p w14:paraId="04E62CE7" w14:textId="34BF772A" w:rsidR="00B8169A" w:rsidRPr="00E83E1E" w:rsidRDefault="00B8169A" w:rsidP="00DC06D8">
            <w:pPr>
              <w:rPr>
                <w:rFonts w:ascii="Times New Roman" w:hAnsi="Times New Roman" w:cs="Times New Roman"/>
              </w:rPr>
            </w:pPr>
            <w:r w:rsidRPr="00E83E1E">
              <w:rPr>
                <w:rFonts w:ascii="Times New Roman" w:hAnsi="Times New Roman" w:cs="Times New Roman"/>
              </w:rPr>
              <w:t xml:space="preserve"> netto</w:t>
            </w:r>
          </w:p>
        </w:tc>
        <w:tc>
          <w:tcPr>
            <w:tcW w:w="1134" w:type="dxa"/>
            <w:vAlign w:val="center"/>
          </w:tcPr>
          <w:p w14:paraId="70528B8E" w14:textId="77777777" w:rsidR="00DC06D8" w:rsidRDefault="00B8169A" w:rsidP="00B8169A">
            <w:pPr>
              <w:rPr>
                <w:rFonts w:ascii="Times New Roman" w:hAnsi="Times New Roman" w:cs="Times New Roman"/>
              </w:rPr>
            </w:pPr>
            <w:r w:rsidRPr="00E83E1E">
              <w:rPr>
                <w:rFonts w:ascii="Times New Roman" w:hAnsi="Times New Roman" w:cs="Times New Roman"/>
              </w:rPr>
              <w:t xml:space="preserve">Wartość </w:t>
            </w:r>
          </w:p>
          <w:p w14:paraId="0D553D36" w14:textId="29C0B1F6" w:rsidR="00B8169A" w:rsidRPr="00E83E1E" w:rsidRDefault="00B8169A" w:rsidP="00B8169A">
            <w:pPr>
              <w:rPr>
                <w:rFonts w:ascii="Times New Roman" w:hAnsi="Times New Roman" w:cs="Times New Roman"/>
              </w:rPr>
            </w:pPr>
            <w:r w:rsidRPr="00E83E1E">
              <w:rPr>
                <w:rFonts w:ascii="Times New Roman" w:hAnsi="Times New Roman" w:cs="Times New Roman"/>
              </w:rPr>
              <w:t>netto</w:t>
            </w:r>
          </w:p>
        </w:tc>
        <w:tc>
          <w:tcPr>
            <w:tcW w:w="1134" w:type="dxa"/>
            <w:vAlign w:val="center"/>
          </w:tcPr>
          <w:p w14:paraId="7DCA0923" w14:textId="77777777" w:rsidR="00DC06D8" w:rsidRDefault="00B8169A" w:rsidP="00B8169A">
            <w:pPr>
              <w:rPr>
                <w:rFonts w:ascii="Times New Roman" w:hAnsi="Times New Roman" w:cs="Times New Roman"/>
              </w:rPr>
            </w:pPr>
            <w:r w:rsidRPr="00E83E1E">
              <w:rPr>
                <w:rFonts w:ascii="Times New Roman" w:hAnsi="Times New Roman" w:cs="Times New Roman"/>
              </w:rPr>
              <w:t>Stawka</w:t>
            </w:r>
          </w:p>
          <w:p w14:paraId="1A1A094D" w14:textId="4ACD753B" w:rsidR="00B8169A" w:rsidRPr="00E83E1E" w:rsidRDefault="00B8169A" w:rsidP="00B8169A">
            <w:pPr>
              <w:rPr>
                <w:rFonts w:ascii="Times New Roman" w:hAnsi="Times New Roman" w:cs="Times New Roman"/>
              </w:rPr>
            </w:pPr>
            <w:r w:rsidRPr="00E83E1E">
              <w:rPr>
                <w:rFonts w:ascii="Times New Roman" w:hAnsi="Times New Roman" w:cs="Times New Roman"/>
              </w:rPr>
              <w:t xml:space="preserve"> VAT</w:t>
            </w:r>
          </w:p>
        </w:tc>
        <w:tc>
          <w:tcPr>
            <w:tcW w:w="992" w:type="dxa"/>
            <w:vAlign w:val="center"/>
          </w:tcPr>
          <w:p w14:paraId="778F4745" w14:textId="77777777" w:rsidR="00DC06D8" w:rsidRDefault="00B8169A" w:rsidP="00B8169A">
            <w:pPr>
              <w:rPr>
                <w:rFonts w:ascii="Times New Roman" w:hAnsi="Times New Roman" w:cs="Times New Roman"/>
              </w:rPr>
            </w:pPr>
            <w:r w:rsidRPr="00E83E1E">
              <w:rPr>
                <w:rFonts w:ascii="Times New Roman" w:hAnsi="Times New Roman" w:cs="Times New Roman"/>
              </w:rPr>
              <w:t>Cena</w:t>
            </w:r>
          </w:p>
          <w:p w14:paraId="5F0B573F" w14:textId="26B5AE30" w:rsidR="00DC06D8" w:rsidRDefault="00DC06D8" w:rsidP="00DC06D8">
            <w:pPr>
              <w:rPr>
                <w:rFonts w:ascii="Times New Roman" w:hAnsi="Times New Roman" w:cs="Times New Roman"/>
              </w:rPr>
            </w:pPr>
            <w:proofErr w:type="spellStart"/>
            <w:r>
              <w:rPr>
                <w:rFonts w:ascii="Times New Roman" w:hAnsi="Times New Roman" w:cs="Times New Roman"/>
              </w:rPr>
              <w:t>j</w:t>
            </w:r>
            <w:r w:rsidR="00B8169A" w:rsidRPr="00E83E1E">
              <w:rPr>
                <w:rFonts w:ascii="Times New Roman" w:hAnsi="Times New Roman" w:cs="Times New Roman"/>
              </w:rPr>
              <w:t>ednost</w:t>
            </w:r>
            <w:proofErr w:type="spellEnd"/>
            <w:r>
              <w:rPr>
                <w:rFonts w:ascii="Times New Roman" w:hAnsi="Times New Roman" w:cs="Times New Roman"/>
              </w:rPr>
              <w:t>.</w:t>
            </w:r>
          </w:p>
          <w:p w14:paraId="73E389CA" w14:textId="2A8DB4AA" w:rsidR="00B8169A" w:rsidRPr="00E83E1E" w:rsidRDefault="00B8169A" w:rsidP="00DC06D8">
            <w:pPr>
              <w:rPr>
                <w:rFonts w:ascii="Times New Roman" w:hAnsi="Times New Roman" w:cs="Times New Roman"/>
              </w:rPr>
            </w:pPr>
            <w:r w:rsidRPr="00E83E1E">
              <w:rPr>
                <w:rFonts w:ascii="Times New Roman" w:hAnsi="Times New Roman" w:cs="Times New Roman"/>
              </w:rPr>
              <w:t>brutto</w:t>
            </w:r>
          </w:p>
        </w:tc>
        <w:tc>
          <w:tcPr>
            <w:tcW w:w="1134" w:type="dxa"/>
            <w:vAlign w:val="center"/>
          </w:tcPr>
          <w:p w14:paraId="4ABE7262" w14:textId="77777777" w:rsidR="00DC06D8" w:rsidRDefault="00B8169A" w:rsidP="00B8169A">
            <w:pPr>
              <w:rPr>
                <w:rFonts w:ascii="Times New Roman" w:hAnsi="Times New Roman" w:cs="Times New Roman"/>
              </w:rPr>
            </w:pPr>
            <w:r w:rsidRPr="00E83E1E">
              <w:rPr>
                <w:rFonts w:ascii="Times New Roman" w:hAnsi="Times New Roman" w:cs="Times New Roman"/>
              </w:rPr>
              <w:t xml:space="preserve">Wartość </w:t>
            </w:r>
          </w:p>
          <w:p w14:paraId="7B29FAC6" w14:textId="0736F218" w:rsidR="00B8169A" w:rsidRPr="00E83E1E" w:rsidRDefault="00B8169A" w:rsidP="00B8169A">
            <w:pPr>
              <w:rPr>
                <w:rFonts w:ascii="Times New Roman" w:hAnsi="Times New Roman" w:cs="Times New Roman"/>
              </w:rPr>
            </w:pPr>
            <w:r w:rsidRPr="00E83E1E">
              <w:rPr>
                <w:rFonts w:ascii="Times New Roman" w:hAnsi="Times New Roman" w:cs="Times New Roman"/>
              </w:rPr>
              <w:t>brutto</w:t>
            </w:r>
          </w:p>
        </w:tc>
      </w:tr>
      <w:tr w:rsidR="00B8169A" w:rsidRPr="00E83E1E" w14:paraId="719561A4" w14:textId="77777777" w:rsidTr="00DC06D8">
        <w:trPr>
          <w:jc w:val="center"/>
        </w:trPr>
        <w:tc>
          <w:tcPr>
            <w:tcW w:w="567" w:type="dxa"/>
            <w:vAlign w:val="center"/>
          </w:tcPr>
          <w:p w14:paraId="038853CC" w14:textId="77777777" w:rsidR="00B8169A" w:rsidRPr="00E83E1E" w:rsidRDefault="00B8169A" w:rsidP="00B8169A">
            <w:pPr>
              <w:jc w:val="center"/>
              <w:rPr>
                <w:rFonts w:ascii="Times New Roman" w:hAnsi="Times New Roman" w:cs="Times New Roman"/>
              </w:rPr>
            </w:pPr>
          </w:p>
        </w:tc>
        <w:tc>
          <w:tcPr>
            <w:tcW w:w="2689" w:type="dxa"/>
            <w:vAlign w:val="center"/>
          </w:tcPr>
          <w:p w14:paraId="2003659E"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A</w:t>
            </w:r>
          </w:p>
        </w:tc>
        <w:tc>
          <w:tcPr>
            <w:tcW w:w="708" w:type="dxa"/>
            <w:vAlign w:val="center"/>
          </w:tcPr>
          <w:p w14:paraId="3D5E3431"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B</w:t>
            </w:r>
          </w:p>
        </w:tc>
        <w:tc>
          <w:tcPr>
            <w:tcW w:w="993" w:type="dxa"/>
            <w:vAlign w:val="center"/>
          </w:tcPr>
          <w:p w14:paraId="620514D0"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C</w:t>
            </w:r>
          </w:p>
        </w:tc>
        <w:tc>
          <w:tcPr>
            <w:tcW w:w="1134" w:type="dxa"/>
            <w:vAlign w:val="center"/>
          </w:tcPr>
          <w:p w14:paraId="77FC67AB"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=B*C</w:t>
            </w:r>
          </w:p>
        </w:tc>
        <w:tc>
          <w:tcPr>
            <w:tcW w:w="1134" w:type="dxa"/>
            <w:vAlign w:val="center"/>
          </w:tcPr>
          <w:p w14:paraId="292211D8"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D</w:t>
            </w:r>
          </w:p>
        </w:tc>
        <w:tc>
          <w:tcPr>
            <w:tcW w:w="992" w:type="dxa"/>
            <w:vAlign w:val="center"/>
          </w:tcPr>
          <w:p w14:paraId="1B1355BA"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=C*D</w:t>
            </w:r>
          </w:p>
        </w:tc>
        <w:tc>
          <w:tcPr>
            <w:tcW w:w="1134" w:type="dxa"/>
            <w:vAlign w:val="center"/>
          </w:tcPr>
          <w:p w14:paraId="4FCC7445"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=B*C*D</w:t>
            </w:r>
          </w:p>
        </w:tc>
      </w:tr>
      <w:tr w:rsidR="00B8169A" w:rsidRPr="00E83E1E" w14:paraId="1A6052C8" w14:textId="77777777" w:rsidTr="00DC06D8">
        <w:trPr>
          <w:jc w:val="center"/>
        </w:trPr>
        <w:tc>
          <w:tcPr>
            <w:tcW w:w="567" w:type="dxa"/>
            <w:vAlign w:val="center"/>
          </w:tcPr>
          <w:p w14:paraId="0ACFC3F9"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1</w:t>
            </w:r>
          </w:p>
        </w:tc>
        <w:tc>
          <w:tcPr>
            <w:tcW w:w="2689" w:type="dxa"/>
            <w:vAlign w:val="center"/>
          </w:tcPr>
          <w:p w14:paraId="5F9DD071" w14:textId="77777777" w:rsidR="00B8169A" w:rsidRPr="00E83E1E" w:rsidRDefault="00B8169A" w:rsidP="00B8169A">
            <w:pPr>
              <w:rPr>
                <w:rFonts w:ascii="Times New Roman" w:hAnsi="Times New Roman" w:cs="Times New Roman"/>
              </w:rPr>
            </w:pPr>
            <w:r>
              <w:rPr>
                <w:rFonts w:ascii="Times New Roman" w:hAnsi="Times New Roman" w:cs="Times New Roman"/>
              </w:rPr>
              <w:t xml:space="preserve">Oprogramowanie Zautomatyzowanego Systemu Zarządzania Walką Poziomu </w:t>
            </w:r>
            <w:r>
              <w:rPr>
                <w:rFonts w:ascii="Times New Roman" w:hAnsi="Times New Roman" w:cs="Times New Roman"/>
              </w:rPr>
              <w:lastRenderedPageBreak/>
              <w:t>Operacyjnego/Taktycznego</w:t>
            </w:r>
          </w:p>
        </w:tc>
        <w:tc>
          <w:tcPr>
            <w:tcW w:w="708" w:type="dxa"/>
            <w:vMerge w:val="restart"/>
            <w:vAlign w:val="center"/>
          </w:tcPr>
          <w:p w14:paraId="4452669A" w14:textId="77777777" w:rsidR="00B8169A" w:rsidRPr="00A96F61" w:rsidRDefault="00B8169A" w:rsidP="00B8169A">
            <w:pPr>
              <w:jc w:val="center"/>
              <w:rPr>
                <w:rFonts w:ascii="Times New Roman" w:hAnsi="Times New Roman" w:cs="Times New Roman"/>
              </w:rPr>
            </w:pPr>
            <w:r w:rsidRPr="00A96F61">
              <w:rPr>
                <w:rFonts w:ascii="Times New Roman" w:hAnsi="Times New Roman" w:cs="Times New Roman"/>
              </w:rPr>
              <w:lastRenderedPageBreak/>
              <w:t>30</w:t>
            </w:r>
          </w:p>
        </w:tc>
        <w:tc>
          <w:tcPr>
            <w:tcW w:w="993" w:type="dxa"/>
            <w:vAlign w:val="center"/>
          </w:tcPr>
          <w:p w14:paraId="2836FCD6" w14:textId="77777777" w:rsidR="00B8169A" w:rsidRPr="00E83E1E" w:rsidRDefault="00B8169A" w:rsidP="00B8169A">
            <w:pPr>
              <w:rPr>
                <w:rFonts w:ascii="Times New Roman" w:hAnsi="Times New Roman" w:cs="Times New Roman"/>
              </w:rPr>
            </w:pPr>
          </w:p>
        </w:tc>
        <w:tc>
          <w:tcPr>
            <w:tcW w:w="1134" w:type="dxa"/>
            <w:vAlign w:val="center"/>
          </w:tcPr>
          <w:p w14:paraId="608E5DE1" w14:textId="77777777" w:rsidR="00B8169A" w:rsidRPr="00E83E1E" w:rsidRDefault="00B8169A" w:rsidP="00B8169A">
            <w:pPr>
              <w:rPr>
                <w:rFonts w:ascii="Times New Roman" w:hAnsi="Times New Roman" w:cs="Times New Roman"/>
              </w:rPr>
            </w:pPr>
          </w:p>
        </w:tc>
        <w:tc>
          <w:tcPr>
            <w:tcW w:w="1134" w:type="dxa"/>
            <w:vMerge w:val="restart"/>
            <w:vAlign w:val="center"/>
          </w:tcPr>
          <w:p w14:paraId="50B46D29"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23</w:t>
            </w:r>
          </w:p>
        </w:tc>
        <w:tc>
          <w:tcPr>
            <w:tcW w:w="992" w:type="dxa"/>
            <w:vAlign w:val="center"/>
          </w:tcPr>
          <w:p w14:paraId="34CC915E" w14:textId="77777777" w:rsidR="00B8169A" w:rsidRPr="00E83E1E" w:rsidRDefault="00B8169A" w:rsidP="00B8169A">
            <w:pPr>
              <w:rPr>
                <w:rFonts w:ascii="Times New Roman" w:hAnsi="Times New Roman" w:cs="Times New Roman"/>
              </w:rPr>
            </w:pPr>
          </w:p>
        </w:tc>
        <w:tc>
          <w:tcPr>
            <w:tcW w:w="1134" w:type="dxa"/>
            <w:vAlign w:val="center"/>
          </w:tcPr>
          <w:p w14:paraId="26F183F7" w14:textId="77777777" w:rsidR="00B8169A" w:rsidRPr="00E83E1E" w:rsidRDefault="00B8169A" w:rsidP="00B8169A">
            <w:pPr>
              <w:rPr>
                <w:rFonts w:ascii="Times New Roman" w:hAnsi="Times New Roman" w:cs="Times New Roman"/>
              </w:rPr>
            </w:pPr>
          </w:p>
        </w:tc>
      </w:tr>
      <w:tr w:rsidR="00B8169A" w:rsidRPr="006A7C11" w14:paraId="102435DE" w14:textId="77777777" w:rsidTr="00DC06D8">
        <w:trPr>
          <w:jc w:val="center"/>
        </w:trPr>
        <w:tc>
          <w:tcPr>
            <w:tcW w:w="567" w:type="dxa"/>
            <w:vAlign w:val="center"/>
          </w:tcPr>
          <w:p w14:paraId="7C547109" w14:textId="77777777" w:rsidR="00B8169A" w:rsidRPr="00E83E1E" w:rsidRDefault="00B8169A" w:rsidP="00B8169A">
            <w:pPr>
              <w:jc w:val="center"/>
              <w:rPr>
                <w:rFonts w:ascii="Times New Roman" w:hAnsi="Times New Roman" w:cs="Times New Roman"/>
              </w:rPr>
            </w:pPr>
            <w:r w:rsidRPr="00E83E1E">
              <w:rPr>
                <w:rFonts w:ascii="Times New Roman" w:hAnsi="Times New Roman" w:cs="Times New Roman"/>
              </w:rPr>
              <w:t>2</w:t>
            </w:r>
          </w:p>
        </w:tc>
        <w:tc>
          <w:tcPr>
            <w:tcW w:w="2689" w:type="dxa"/>
            <w:vAlign w:val="center"/>
          </w:tcPr>
          <w:p w14:paraId="4E8150D1" w14:textId="77777777" w:rsidR="00B8169A" w:rsidRPr="00E83E1E" w:rsidRDefault="00B8169A" w:rsidP="00B8169A">
            <w:pPr>
              <w:rPr>
                <w:rFonts w:ascii="Times New Roman" w:hAnsi="Times New Roman" w:cs="Times New Roman"/>
              </w:rPr>
            </w:pPr>
            <w:r>
              <w:rPr>
                <w:rFonts w:ascii="Times New Roman" w:hAnsi="Times New Roman" w:cs="Times New Roman"/>
              </w:rPr>
              <w:t>Oprogramowanie Zautomatyzowanego Systemu Zarządzania Walką Batalionu, Kompanii, Plutonu i Drużyny</w:t>
            </w:r>
          </w:p>
        </w:tc>
        <w:tc>
          <w:tcPr>
            <w:tcW w:w="708" w:type="dxa"/>
            <w:vMerge/>
            <w:vAlign w:val="center"/>
          </w:tcPr>
          <w:p w14:paraId="52064727" w14:textId="77777777" w:rsidR="00B8169A" w:rsidRPr="00A96F61" w:rsidRDefault="00B8169A" w:rsidP="00B8169A">
            <w:pPr>
              <w:jc w:val="center"/>
              <w:rPr>
                <w:rFonts w:ascii="Times New Roman" w:hAnsi="Times New Roman" w:cs="Times New Roman"/>
              </w:rPr>
            </w:pPr>
          </w:p>
        </w:tc>
        <w:tc>
          <w:tcPr>
            <w:tcW w:w="993" w:type="dxa"/>
            <w:vAlign w:val="center"/>
          </w:tcPr>
          <w:p w14:paraId="55E48C37" w14:textId="77777777" w:rsidR="00B8169A" w:rsidRPr="00E83E1E" w:rsidRDefault="00B8169A" w:rsidP="00B8169A">
            <w:pPr>
              <w:rPr>
                <w:rFonts w:ascii="Times New Roman" w:hAnsi="Times New Roman" w:cs="Times New Roman"/>
              </w:rPr>
            </w:pPr>
          </w:p>
        </w:tc>
        <w:tc>
          <w:tcPr>
            <w:tcW w:w="1134" w:type="dxa"/>
            <w:vAlign w:val="center"/>
          </w:tcPr>
          <w:p w14:paraId="3BE40D25" w14:textId="77777777" w:rsidR="00B8169A" w:rsidRPr="00E83E1E" w:rsidRDefault="00B8169A" w:rsidP="00B8169A">
            <w:pPr>
              <w:rPr>
                <w:rFonts w:ascii="Times New Roman" w:hAnsi="Times New Roman" w:cs="Times New Roman"/>
              </w:rPr>
            </w:pPr>
          </w:p>
        </w:tc>
        <w:tc>
          <w:tcPr>
            <w:tcW w:w="1134" w:type="dxa"/>
            <w:vMerge/>
            <w:vAlign w:val="center"/>
          </w:tcPr>
          <w:p w14:paraId="36D92540" w14:textId="77777777" w:rsidR="00B8169A" w:rsidRPr="00E83E1E" w:rsidRDefault="00B8169A" w:rsidP="00B8169A">
            <w:pPr>
              <w:jc w:val="center"/>
              <w:rPr>
                <w:rFonts w:ascii="Times New Roman" w:hAnsi="Times New Roman" w:cs="Times New Roman"/>
              </w:rPr>
            </w:pPr>
          </w:p>
        </w:tc>
        <w:tc>
          <w:tcPr>
            <w:tcW w:w="992" w:type="dxa"/>
            <w:vAlign w:val="center"/>
          </w:tcPr>
          <w:p w14:paraId="4376D5CD" w14:textId="77777777" w:rsidR="00B8169A" w:rsidRPr="00E83E1E" w:rsidRDefault="00B8169A" w:rsidP="00B8169A">
            <w:pPr>
              <w:rPr>
                <w:rFonts w:ascii="Times New Roman" w:hAnsi="Times New Roman" w:cs="Times New Roman"/>
              </w:rPr>
            </w:pPr>
          </w:p>
        </w:tc>
        <w:tc>
          <w:tcPr>
            <w:tcW w:w="1134" w:type="dxa"/>
            <w:vAlign w:val="center"/>
          </w:tcPr>
          <w:p w14:paraId="40F4F33D" w14:textId="77777777" w:rsidR="00B8169A" w:rsidRPr="00E83E1E" w:rsidRDefault="00B8169A" w:rsidP="00B8169A">
            <w:pPr>
              <w:rPr>
                <w:rFonts w:ascii="Times New Roman" w:hAnsi="Times New Roman" w:cs="Times New Roman"/>
              </w:rPr>
            </w:pPr>
          </w:p>
        </w:tc>
      </w:tr>
      <w:tr w:rsidR="00B8169A" w:rsidRPr="00E83E1E" w14:paraId="04626D63" w14:textId="77777777" w:rsidTr="00DC06D8">
        <w:trPr>
          <w:jc w:val="center"/>
        </w:trPr>
        <w:tc>
          <w:tcPr>
            <w:tcW w:w="567" w:type="dxa"/>
            <w:vAlign w:val="center"/>
          </w:tcPr>
          <w:p w14:paraId="58333CCB" w14:textId="77777777" w:rsidR="00B8169A" w:rsidRPr="00E83E1E" w:rsidRDefault="00B8169A" w:rsidP="00B8169A">
            <w:pPr>
              <w:jc w:val="center"/>
              <w:rPr>
                <w:rFonts w:ascii="Times New Roman" w:hAnsi="Times New Roman" w:cs="Times New Roman"/>
              </w:rPr>
            </w:pPr>
            <w:r>
              <w:rPr>
                <w:rFonts w:ascii="Times New Roman" w:hAnsi="Times New Roman" w:cs="Times New Roman"/>
              </w:rPr>
              <w:t>3</w:t>
            </w:r>
          </w:p>
        </w:tc>
        <w:tc>
          <w:tcPr>
            <w:tcW w:w="2689" w:type="dxa"/>
            <w:vAlign w:val="center"/>
          </w:tcPr>
          <w:p w14:paraId="40B02BF6" w14:textId="77777777" w:rsidR="00B8169A" w:rsidRPr="00E83E1E" w:rsidRDefault="00B8169A" w:rsidP="00B8169A">
            <w:pPr>
              <w:rPr>
                <w:rFonts w:ascii="Times New Roman" w:hAnsi="Times New Roman" w:cs="Times New Roman"/>
              </w:rPr>
            </w:pPr>
            <w:r>
              <w:rPr>
                <w:rFonts w:ascii="Times New Roman" w:hAnsi="Times New Roman" w:cs="Times New Roman"/>
              </w:rPr>
              <w:t>Oprogramowanie Serwera Identyfikacji Bojowej</w:t>
            </w:r>
          </w:p>
        </w:tc>
        <w:tc>
          <w:tcPr>
            <w:tcW w:w="708" w:type="dxa"/>
            <w:vMerge/>
            <w:vAlign w:val="center"/>
          </w:tcPr>
          <w:p w14:paraId="41934BA4" w14:textId="77777777" w:rsidR="00B8169A" w:rsidRPr="00A96F61" w:rsidRDefault="00B8169A" w:rsidP="00B8169A">
            <w:pPr>
              <w:jc w:val="center"/>
              <w:rPr>
                <w:rFonts w:ascii="Times New Roman" w:hAnsi="Times New Roman" w:cs="Times New Roman"/>
              </w:rPr>
            </w:pPr>
          </w:p>
        </w:tc>
        <w:tc>
          <w:tcPr>
            <w:tcW w:w="993" w:type="dxa"/>
            <w:vAlign w:val="center"/>
          </w:tcPr>
          <w:p w14:paraId="4AC9B329" w14:textId="77777777" w:rsidR="00B8169A" w:rsidRPr="00E83E1E" w:rsidRDefault="00B8169A" w:rsidP="00B8169A">
            <w:pPr>
              <w:rPr>
                <w:rFonts w:ascii="Times New Roman" w:hAnsi="Times New Roman" w:cs="Times New Roman"/>
              </w:rPr>
            </w:pPr>
          </w:p>
        </w:tc>
        <w:tc>
          <w:tcPr>
            <w:tcW w:w="1134" w:type="dxa"/>
            <w:vAlign w:val="center"/>
          </w:tcPr>
          <w:p w14:paraId="36EB0AE8" w14:textId="77777777" w:rsidR="00B8169A" w:rsidRPr="00E83E1E" w:rsidRDefault="00B8169A" w:rsidP="00B8169A">
            <w:pPr>
              <w:rPr>
                <w:rFonts w:ascii="Times New Roman" w:hAnsi="Times New Roman" w:cs="Times New Roman"/>
              </w:rPr>
            </w:pPr>
          </w:p>
        </w:tc>
        <w:tc>
          <w:tcPr>
            <w:tcW w:w="1134" w:type="dxa"/>
            <w:vMerge/>
            <w:vAlign w:val="center"/>
          </w:tcPr>
          <w:p w14:paraId="720E260B" w14:textId="77777777" w:rsidR="00B8169A" w:rsidRPr="00E83E1E" w:rsidRDefault="00B8169A" w:rsidP="00B8169A">
            <w:pPr>
              <w:jc w:val="center"/>
              <w:rPr>
                <w:rFonts w:ascii="Times New Roman" w:hAnsi="Times New Roman" w:cs="Times New Roman"/>
              </w:rPr>
            </w:pPr>
          </w:p>
        </w:tc>
        <w:tc>
          <w:tcPr>
            <w:tcW w:w="992" w:type="dxa"/>
            <w:vAlign w:val="center"/>
          </w:tcPr>
          <w:p w14:paraId="23D663F1" w14:textId="77777777" w:rsidR="00B8169A" w:rsidRPr="00E83E1E" w:rsidRDefault="00B8169A" w:rsidP="00B8169A">
            <w:pPr>
              <w:rPr>
                <w:rFonts w:ascii="Times New Roman" w:hAnsi="Times New Roman" w:cs="Times New Roman"/>
              </w:rPr>
            </w:pPr>
          </w:p>
        </w:tc>
        <w:tc>
          <w:tcPr>
            <w:tcW w:w="1134" w:type="dxa"/>
            <w:vAlign w:val="center"/>
          </w:tcPr>
          <w:p w14:paraId="72C4D669" w14:textId="77777777" w:rsidR="00B8169A" w:rsidRPr="00E83E1E" w:rsidRDefault="00B8169A" w:rsidP="00B8169A">
            <w:pPr>
              <w:rPr>
                <w:rFonts w:ascii="Times New Roman" w:hAnsi="Times New Roman" w:cs="Times New Roman"/>
              </w:rPr>
            </w:pPr>
          </w:p>
        </w:tc>
      </w:tr>
      <w:tr w:rsidR="00B8169A" w:rsidRPr="006A7C11" w14:paraId="18465174" w14:textId="77777777" w:rsidTr="00DC06D8">
        <w:trPr>
          <w:jc w:val="center"/>
        </w:trPr>
        <w:tc>
          <w:tcPr>
            <w:tcW w:w="567" w:type="dxa"/>
            <w:vAlign w:val="center"/>
          </w:tcPr>
          <w:p w14:paraId="4F0B3087" w14:textId="77777777" w:rsidR="00B8169A" w:rsidRPr="00E83E1E" w:rsidRDefault="00B8169A" w:rsidP="00B8169A">
            <w:pPr>
              <w:jc w:val="center"/>
              <w:rPr>
                <w:rFonts w:ascii="Times New Roman" w:hAnsi="Times New Roman" w:cs="Times New Roman"/>
              </w:rPr>
            </w:pPr>
            <w:r>
              <w:rPr>
                <w:rFonts w:ascii="Times New Roman" w:hAnsi="Times New Roman" w:cs="Times New Roman"/>
              </w:rPr>
              <w:t>4</w:t>
            </w:r>
          </w:p>
        </w:tc>
        <w:tc>
          <w:tcPr>
            <w:tcW w:w="2689" w:type="dxa"/>
            <w:vAlign w:val="center"/>
          </w:tcPr>
          <w:p w14:paraId="7B518268" w14:textId="77777777" w:rsidR="00B8169A" w:rsidRPr="00E83E1E" w:rsidRDefault="00B8169A" w:rsidP="00B8169A">
            <w:pPr>
              <w:rPr>
                <w:rFonts w:ascii="Times New Roman" w:hAnsi="Times New Roman" w:cs="Times New Roman"/>
              </w:rPr>
            </w:pPr>
            <w:r>
              <w:rPr>
                <w:rFonts w:ascii="Times New Roman" w:hAnsi="Times New Roman" w:cs="Times New Roman"/>
              </w:rPr>
              <w:t>Oprogramowanie Wielośrodowiskowego Zautomatyzowanego Systemu Zarządzania Kryzysowego</w:t>
            </w:r>
          </w:p>
        </w:tc>
        <w:tc>
          <w:tcPr>
            <w:tcW w:w="708" w:type="dxa"/>
            <w:vMerge/>
            <w:vAlign w:val="center"/>
          </w:tcPr>
          <w:p w14:paraId="0104C80C" w14:textId="77777777" w:rsidR="00B8169A" w:rsidRPr="00A96F61" w:rsidRDefault="00B8169A" w:rsidP="00B8169A">
            <w:pPr>
              <w:jc w:val="center"/>
              <w:rPr>
                <w:rFonts w:ascii="Times New Roman" w:hAnsi="Times New Roman" w:cs="Times New Roman"/>
              </w:rPr>
            </w:pPr>
          </w:p>
        </w:tc>
        <w:tc>
          <w:tcPr>
            <w:tcW w:w="993" w:type="dxa"/>
            <w:vAlign w:val="center"/>
          </w:tcPr>
          <w:p w14:paraId="2F7B1601" w14:textId="77777777" w:rsidR="00B8169A" w:rsidRPr="00E83E1E" w:rsidRDefault="00B8169A" w:rsidP="00B8169A">
            <w:pPr>
              <w:rPr>
                <w:rFonts w:ascii="Times New Roman" w:hAnsi="Times New Roman" w:cs="Times New Roman"/>
              </w:rPr>
            </w:pPr>
          </w:p>
        </w:tc>
        <w:tc>
          <w:tcPr>
            <w:tcW w:w="1134" w:type="dxa"/>
            <w:vAlign w:val="center"/>
          </w:tcPr>
          <w:p w14:paraId="2007ED32" w14:textId="77777777" w:rsidR="00B8169A" w:rsidRPr="00E83E1E" w:rsidRDefault="00B8169A" w:rsidP="00B8169A">
            <w:pPr>
              <w:rPr>
                <w:rFonts w:ascii="Times New Roman" w:hAnsi="Times New Roman" w:cs="Times New Roman"/>
              </w:rPr>
            </w:pPr>
          </w:p>
        </w:tc>
        <w:tc>
          <w:tcPr>
            <w:tcW w:w="1134" w:type="dxa"/>
            <w:vMerge/>
            <w:vAlign w:val="center"/>
          </w:tcPr>
          <w:p w14:paraId="6B236B6B" w14:textId="77777777" w:rsidR="00B8169A" w:rsidRPr="00E83E1E" w:rsidRDefault="00B8169A" w:rsidP="00B8169A">
            <w:pPr>
              <w:jc w:val="center"/>
              <w:rPr>
                <w:rFonts w:ascii="Times New Roman" w:hAnsi="Times New Roman" w:cs="Times New Roman"/>
              </w:rPr>
            </w:pPr>
          </w:p>
        </w:tc>
        <w:tc>
          <w:tcPr>
            <w:tcW w:w="992" w:type="dxa"/>
            <w:vAlign w:val="center"/>
          </w:tcPr>
          <w:p w14:paraId="48DCDEAB" w14:textId="77777777" w:rsidR="00B8169A" w:rsidRPr="00E83E1E" w:rsidRDefault="00B8169A" w:rsidP="00B8169A">
            <w:pPr>
              <w:rPr>
                <w:rFonts w:ascii="Times New Roman" w:hAnsi="Times New Roman" w:cs="Times New Roman"/>
              </w:rPr>
            </w:pPr>
          </w:p>
        </w:tc>
        <w:tc>
          <w:tcPr>
            <w:tcW w:w="1134" w:type="dxa"/>
            <w:vAlign w:val="center"/>
          </w:tcPr>
          <w:p w14:paraId="5C5732D7" w14:textId="77777777" w:rsidR="00B8169A" w:rsidRPr="00E83E1E" w:rsidRDefault="00B8169A" w:rsidP="00B8169A">
            <w:pPr>
              <w:rPr>
                <w:rFonts w:ascii="Times New Roman" w:hAnsi="Times New Roman" w:cs="Times New Roman"/>
              </w:rPr>
            </w:pPr>
          </w:p>
        </w:tc>
      </w:tr>
    </w:tbl>
    <w:p w14:paraId="5141ECCA" w14:textId="77777777" w:rsidR="00DC06D8" w:rsidRDefault="00DC06D8" w:rsidP="00B05354">
      <w:pPr>
        <w:spacing w:after="0" w:line="240" w:lineRule="auto"/>
        <w:ind w:left="-426" w:right="-569"/>
        <w:rPr>
          <w:rFonts w:ascii="Times New Roman" w:eastAsia="Times New Roman" w:hAnsi="Times New Roman" w:cs="Times New Roman"/>
          <w:sz w:val="24"/>
          <w:szCs w:val="24"/>
          <w:lang w:eastAsia="pl-PL"/>
        </w:rPr>
      </w:pPr>
    </w:p>
    <w:p w14:paraId="1363F3FF" w14:textId="1D1F3506" w:rsidR="00B05354" w:rsidRDefault="00DC06D8" w:rsidP="00B05354">
      <w:pPr>
        <w:spacing w:after="0" w:line="240" w:lineRule="auto"/>
        <w:ind w:left="-426" w:right="-569"/>
        <w:rPr>
          <w:rFonts w:ascii="Times New Roman" w:eastAsia="Times New Roman" w:hAnsi="Times New Roman" w:cs="Times New Roman"/>
          <w:sz w:val="24"/>
          <w:szCs w:val="24"/>
          <w:u w:val="single"/>
          <w:lang w:eastAsia="pl-PL"/>
        </w:rPr>
      </w:pPr>
      <w:r w:rsidRPr="00DC06D8">
        <w:rPr>
          <w:rFonts w:ascii="Times New Roman" w:eastAsia="Times New Roman" w:hAnsi="Times New Roman" w:cs="Times New Roman"/>
          <w:sz w:val="24"/>
          <w:szCs w:val="24"/>
          <w:u w:val="single"/>
          <w:lang w:eastAsia="pl-PL"/>
        </w:rPr>
        <w:t>Część III</w:t>
      </w:r>
    </w:p>
    <w:p w14:paraId="6925D167" w14:textId="77777777" w:rsidR="00DC06D8" w:rsidRDefault="00DC06D8" w:rsidP="00B05354">
      <w:pPr>
        <w:spacing w:after="0" w:line="240" w:lineRule="auto"/>
        <w:ind w:left="-426" w:right="-569"/>
        <w:rPr>
          <w:rFonts w:ascii="Times New Roman" w:eastAsia="Times New Roman" w:hAnsi="Times New Roman" w:cs="Times New Roman"/>
          <w:sz w:val="24"/>
          <w:szCs w:val="24"/>
          <w:u w:val="single"/>
          <w:lang w:eastAsia="pl-PL"/>
        </w:rPr>
      </w:pPr>
    </w:p>
    <w:p w14:paraId="36E5A992" w14:textId="77777777" w:rsidR="00DC06D8" w:rsidRPr="00B00B65" w:rsidRDefault="00DC06D8" w:rsidP="00DC06D8">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23A7158A" w14:textId="77777777" w:rsidR="00DC06D8" w:rsidRPr="00B00B65" w:rsidRDefault="00DC06D8" w:rsidP="00DC06D8">
      <w:pPr>
        <w:spacing w:after="0" w:line="240" w:lineRule="auto"/>
        <w:rPr>
          <w:rFonts w:ascii="Times New Roman" w:eastAsia="Times New Roman" w:hAnsi="Times New Roman" w:cs="Times New Roman"/>
          <w:sz w:val="8"/>
          <w:szCs w:val="8"/>
          <w:lang w:eastAsia="pl-PL"/>
        </w:rPr>
      </w:pPr>
    </w:p>
    <w:p w14:paraId="5BF21E41" w14:textId="77777777" w:rsidR="00DC06D8" w:rsidRPr="00B00B65" w:rsidRDefault="00DC06D8" w:rsidP="00DC06D8">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727F9C9F" w14:textId="77777777" w:rsidR="00DC06D8" w:rsidRDefault="00DC06D8" w:rsidP="00DC06D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VAT……………………………………PLN</w:t>
      </w:r>
    </w:p>
    <w:p w14:paraId="24A86704" w14:textId="77777777" w:rsidR="00DC06D8" w:rsidRPr="00B00B65" w:rsidRDefault="00DC06D8" w:rsidP="00DC06D8">
      <w:pPr>
        <w:spacing w:after="0" w:line="240" w:lineRule="auto"/>
        <w:rPr>
          <w:rFonts w:ascii="Times New Roman" w:eastAsia="Times New Roman" w:hAnsi="Times New Roman" w:cs="Times New Roman"/>
          <w:sz w:val="24"/>
          <w:szCs w:val="24"/>
          <w:lang w:eastAsia="pl-PL"/>
        </w:rPr>
      </w:pPr>
    </w:p>
    <w:p w14:paraId="6B84C39E" w14:textId="77777777" w:rsidR="00DC06D8" w:rsidRDefault="00DC06D8" w:rsidP="00DC06D8">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6ADF5C51" w14:textId="77777777" w:rsidR="00DC06D8" w:rsidRPr="00DC06D8" w:rsidRDefault="00DC06D8" w:rsidP="00B05354">
      <w:pPr>
        <w:spacing w:after="0" w:line="240" w:lineRule="auto"/>
        <w:ind w:left="-426" w:right="-569"/>
        <w:rPr>
          <w:rFonts w:ascii="Times New Roman" w:eastAsia="Times New Roman" w:hAnsi="Times New Roman" w:cs="Times New Roman"/>
          <w:sz w:val="24"/>
          <w:szCs w:val="24"/>
          <w:u w:val="single"/>
          <w:lang w:eastAsia="pl-PL"/>
        </w:rPr>
      </w:pPr>
    </w:p>
    <w:p w14:paraId="256EB444" w14:textId="73865B89" w:rsidR="00DC06D8" w:rsidRPr="00DC06D8" w:rsidRDefault="00DC06D8" w:rsidP="00DC06D8">
      <w:pPr>
        <w:spacing w:before="120" w:after="120" w:line="276" w:lineRule="auto"/>
        <w:rPr>
          <w:rFonts w:ascii="Times New Roman" w:eastAsiaTheme="minorEastAsia" w:hAnsi="Times New Roman" w:cs="Times New Roman"/>
          <w:b/>
        </w:rPr>
      </w:pPr>
      <w:r>
        <w:rPr>
          <w:rFonts w:ascii="Times New Roman" w:eastAsiaTheme="minorEastAsia" w:hAnsi="Times New Roman" w:cs="Times New Roman"/>
          <w:b/>
        </w:rPr>
        <w:t>Część 1.1.</w:t>
      </w:r>
    </w:p>
    <w:tbl>
      <w:tblPr>
        <w:tblStyle w:val="Tabela-Siatka31"/>
        <w:tblW w:w="8926" w:type="dxa"/>
        <w:tblLayout w:type="fixed"/>
        <w:tblCellMar>
          <w:left w:w="28" w:type="dxa"/>
          <w:right w:w="28" w:type="dxa"/>
        </w:tblCellMar>
        <w:tblLook w:val="04A0" w:firstRow="1" w:lastRow="0" w:firstColumn="1" w:lastColumn="0" w:noHBand="0" w:noVBand="1"/>
      </w:tblPr>
      <w:tblGrid>
        <w:gridCol w:w="562"/>
        <w:gridCol w:w="2127"/>
        <w:gridCol w:w="708"/>
        <w:gridCol w:w="1418"/>
        <w:gridCol w:w="850"/>
        <w:gridCol w:w="993"/>
        <w:gridCol w:w="1275"/>
        <w:gridCol w:w="993"/>
      </w:tblGrid>
      <w:tr w:rsidR="00DC06D8" w:rsidRPr="00DC06D8" w14:paraId="4B2CCA3A" w14:textId="77777777" w:rsidTr="00550AE0">
        <w:tc>
          <w:tcPr>
            <w:tcW w:w="562" w:type="dxa"/>
            <w:vAlign w:val="center"/>
          </w:tcPr>
          <w:p w14:paraId="23066AB9"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Lp</w:t>
            </w:r>
            <w:proofErr w:type="spellEnd"/>
            <w:r w:rsidRPr="00DC06D8">
              <w:rPr>
                <w:rFonts w:ascii="Times New Roman" w:hAnsi="Times New Roman" w:cs="Times New Roman"/>
              </w:rPr>
              <w:t>.</w:t>
            </w:r>
          </w:p>
        </w:tc>
        <w:tc>
          <w:tcPr>
            <w:tcW w:w="2127" w:type="dxa"/>
            <w:vAlign w:val="center"/>
          </w:tcPr>
          <w:p w14:paraId="483902C3" w14:textId="33F28422" w:rsidR="00DC06D8" w:rsidRPr="00DC06D8" w:rsidRDefault="00EB000F" w:rsidP="00DC06D8">
            <w:pPr>
              <w:spacing w:after="200" w:line="276" w:lineRule="auto"/>
              <w:jc w:val="center"/>
              <w:rPr>
                <w:rFonts w:ascii="Times New Roman" w:hAnsi="Times New Roman" w:cs="Times New Roman"/>
              </w:rPr>
            </w:pPr>
            <w:proofErr w:type="spellStart"/>
            <w:r>
              <w:rPr>
                <w:rFonts w:ascii="Times New Roman" w:hAnsi="Times New Roman" w:cs="Times New Roman"/>
              </w:rPr>
              <w:t>Nazwa</w:t>
            </w:r>
            <w:proofErr w:type="spellEnd"/>
            <w:r>
              <w:rPr>
                <w:rFonts w:ascii="Times New Roman" w:hAnsi="Times New Roman" w:cs="Times New Roman"/>
              </w:rPr>
              <w:t xml:space="preserve"> </w:t>
            </w:r>
            <w:proofErr w:type="spellStart"/>
            <w:r>
              <w:rPr>
                <w:rFonts w:ascii="Times New Roman" w:hAnsi="Times New Roman" w:cs="Times New Roman"/>
              </w:rPr>
              <w:t>przedmiotu</w:t>
            </w:r>
            <w:proofErr w:type="spellEnd"/>
            <w:r>
              <w:rPr>
                <w:rFonts w:ascii="Times New Roman" w:hAnsi="Times New Roman" w:cs="Times New Roman"/>
              </w:rPr>
              <w:t xml:space="preserve"> </w:t>
            </w:r>
            <w:proofErr w:type="spellStart"/>
            <w:r>
              <w:rPr>
                <w:rFonts w:ascii="Times New Roman" w:hAnsi="Times New Roman" w:cs="Times New Roman"/>
              </w:rPr>
              <w:t>zamównienia</w:t>
            </w:r>
            <w:proofErr w:type="spellEnd"/>
          </w:p>
        </w:tc>
        <w:tc>
          <w:tcPr>
            <w:tcW w:w="708" w:type="dxa"/>
            <w:vAlign w:val="center"/>
          </w:tcPr>
          <w:p w14:paraId="4E2BDE96"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Ilość</w:t>
            </w:r>
            <w:proofErr w:type="spellEnd"/>
          </w:p>
        </w:tc>
        <w:tc>
          <w:tcPr>
            <w:tcW w:w="1418" w:type="dxa"/>
            <w:vAlign w:val="center"/>
          </w:tcPr>
          <w:p w14:paraId="040701FA"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 xml:space="preserve">Cena </w:t>
            </w:r>
            <w:proofErr w:type="spellStart"/>
            <w:r w:rsidRPr="00DC06D8">
              <w:rPr>
                <w:rFonts w:ascii="Times New Roman" w:hAnsi="Times New Roman" w:cs="Times New Roman"/>
              </w:rPr>
              <w:t>jednostkowa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netto</w:t>
            </w:r>
            <w:proofErr w:type="spellEnd"/>
          </w:p>
        </w:tc>
        <w:tc>
          <w:tcPr>
            <w:tcW w:w="850" w:type="dxa"/>
            <w:vAlign w:val="center"/>
          </w:tcPr>
          <w:p w14:paraId="1BE3935D"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Wartość</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netto</w:t>
            </w:r>
            <w:proofErr w:type="spellEnd"/>
          </w:p>
        </w:tc>
        <w:tc>
          <w:tcPr>
            <w:tcW w:w="993" w:type="dxa"/>
            <w:vAlign w:val="center"/>
          </w:tcPr>
          <w:p w14:paraId="04990B77"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Stawka</w:t>
            </w:r>
            <w:proofErr w:type="spellEnd"/>
            <w:r w:rsidRPr="00DC06D8">
              <w:rPr>
                <w:rFonts w:ascii="Times New Roman" w:hAnsi="Times New Roman" w:cs="Times New Roman"/>
              </w:rPr>
              <w:t xml:space="preserve"> VAT</w:t>
            </w:r>
          </w:p>
        </w:tc>
        <w:tc>
          <w:tcPr>
            <w:tcW w:w="1275" w:type="dxa"/>
            <w:vAlign w:val="center"/>
          </w:tcPr>
          <w:p w14:paraId="7E597BF0"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 xml:space="preserve">Cena </w:t>
            </w:r>
            <w:proofErr w:type="spellStart"/>
            <w:r w:rsidRPr="00DC06D8">
              <w:rPr>
                <w:rFonts w:ascii="Times New Roman" w:hAnsi="Times New Roman" w:cs="Times New Roman"/>
              </w:rPr>
              <w:t>jednostkowa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brutto</w:t>
            </w:r>
            <w:proofErr w:type="spellEnd"/>
          </w:p>
        </w:tc>
        <w:tc>
          <w:tcPr>
            <w:tcW w:w="993" w:type="dxa"/>
            <w:vAlign w:val="center"/>
          </w:tcPr>
          <w:p w14:paraId="49F4B0BB"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Wartość</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brutto</w:t>
            </w:r>
            <w:proofErr w:type="spellEnd"/>
          </w:p>
        </w:tc>
      </w:tr>
      <w:tr w:rsidR="00DC06D8" w:rsidRPr="00DC06D8" w14:paraId="77EC0CBF" w14:textId="77777777" w:rsidTr="00550AE0">
        <w:trPr>
          <w:trHeight w:val="262"/>
        </w:trPr>
        <w:tc>
          <w:tcPr>
            <w:tcW w:w="562" w:type="dxa"/>
            <w:vAlign w:val="center"/>
          </w:tcPr>
          <w:p w14:paraId="1056FA2D" w14:textId="77777777" w:rsidR="00DC06D8" w:rsidRPr="00DC06D8" w:rsidRDefault="00DC06D8" w:rsidP="00DC06D8">
            <w:pPr>
              <w:spacing w:line="276" w:lineRule="auto"/>
              <w:jc w:val="center"/>
              <w:rPr>
                <w:rFonts w:ascii="Times New Roman" w:hAnsi="Times New Roman" w:cs="Times New Roman"/>
              </w:rPr>
            </w:pPr>
          </w:p>
        </w:tc>
        <w:tc>
          <w:tcPr>
            <w:tcW w:w="2127" w:type="dxa"/>
            <w:vAlign w:val="center"/>
          </w:tcPr>
          <w:p w14:paraId="73C8416C"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A</w:t>
            </w:r>
          </w:p>
        </w:tc>
        <w:tc>
          <w:tcPr>
            <w:tcW w:w="708" w:type="dxa"/>
            <w:vAlign w:val="center"/>
          </w:tcPr>
          <w:p w14:paraId="6482CB76"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w:t>
            </w:r>
          </w:p>
        </w:tc>
        <w:tc>
          <w:tcPr>
            <w:tcW w:w="1418" w:type="dxa"/>
            <w:vAlign w:val="center"/>
          </w:tcPr>
          <w:p w14:paraId="08C45832"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C</w:t>
            </w:r>
          </w:p>
        </w:tc>
        <w:tc>
          <w:tcPr>
            <w:tcW w:w="850" w:type="dxa"/>
            <w:vAlign w:val="center"/>
          </w:tcPr>
          <w:p w14:paraId="6F781FF9"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=B*C</w:t>
            </w:r>
          </w:p>
        </w:tc>
        <w:tc>
          <w:tcPr>
            <w:tcW w:w="993" w:type="dxa"/>
            <w:vAlign w:val="center"/>
          </w:tcPr>
          <w:p w14:paraId="6E6F7AEE"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D</w:t>
            </w:r>
          </w:p>
        </w:tc>
        <w:tc>
          <w:tcPr>
            <w:tcW w:w="1275" w:type="dxa"/>
            <w:vAlign w:val="center"/>
          </w:tcPr>
          <w:p w14:paraId="45CBF6D2"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=C*D</w:t>
            </w:r>
          </w:p>
        </w:tc>
        <w:tc>
          <w:tcPr>
            <w:tcW w:w="993" w:type="dxa"/>
            <w:vAlign w:val="center"/>
          </w:tcPr>
          <w:p w14:paraId="3CC8A198"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=B*C*D</w:t>
            </w:r>
          </w:p>
        </w:tc>
      </w:tr>
      <w:tr w:rsidR="00DC06D8" w:rsidRPr="00DC06D8" w14:paraId="0AE1151B" w14:textId="77777777" w:rsidTr="00550AE0">
        <w:tc>
          <w:tcPr>
            <w:tcW w:w="562" w:type="dxa"/>
            <w:vAlign w:val="center"/>
          </w:tcPr>
          <w:p w14:paraId="35B1F4FF"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1</w:t>
            </w:r>
          </w:p>
        </w:tc>
        <w:tc>
          <w:tcPr>
            <w:tcW w:w="2127" w:type="dxa"/>
            <w:vAlign w:val="center"/>
          </w:tcPr>
          <w:p w14:paraId="0710ACFD" w14:textId="77777777" w:rsidR="00DC06D8" w:rsidRPr="00DC06D8" w:rsidRDefault="00DC06D8" w:rsidP="00DC06D8">
            <w:pPr>
              <w:spacing w:after="200" w:line="276" w:lineRule="auto"/>
              <w:rPr>
                <w:rFonts w:ascii="Times New Roman" w:hAnsi="Times New Roman" w:cs="Times New Roman"/>
              </w:rPr>
            </w:pPr>
            <w:proofErr w:type="spellStart"/>
            <w:r w:rsidRPr="00DC06D8">
              <w:rPr>
                <w:rFonts w:ascii="Times New Roman" w:hAnsi="Times New Roman" w:cs="Times New Roman"/>
              </w:rPr>
              <w:t>Fabryka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szkoleniowa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przemysłu</w:t>
            </w:r>
            <w:proofErr w:type="spellEnd"/>
            <w:r w:rsidRPr="00DC06D8">
              <w:rPr>
                <w:rFonts w:ascii="Times New Roman" w:hAnsi="Times New Roman" w:cs="Times New Roman"/>
              </w:rPr>
              <w:t xml:space="preserve"> 4.0</w:t>
            </w:r>
          </w:p>
        </w:tc>
        <w:tc>
          <w:tcPr>
            <w:tcW w:w="708" w:type="dxa"/>
            <w:vAlign w:val="center"/>
          </w:tcPr>
          <w:p w14:paraId="25C90AED"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1</w:t>
            </w:r>
          </w:p>
        </w:tc>
        <w:tc>
          <w:tcPr>
            <w:tcW w:w="1418" w:type="dxa"/>
            <w:vAlign w:val="center"/>
          </w:tcPr>
          <w:p w14:paraId="2CB4F599" w14:textId="77777777" w:rsidR="00DC06D8" w:rsidRPr="00DC06D8" w:rsidRDefault="00DC06D8" w:rsidP="00DC06D8">
            <w:pPr>
              <w:spacing w:after="200" w:line="276" w:lineRule="auto"/>
              <w:rPr>
                <w:rFonts w:ascii="Times New Roman" w:hAnsi="Times New Roman" w:cs="Times New Roman"/>
              </w:rPr>
            </w:pPr>
          </w:p>
        </w:tc>
        <w:tc>
          <w:tcPr>
            <w:tcW w:w="850" w:type="dxa"/>
            <w:vAlign w:val="center"/>
          </w:tcPr>
          <w:p w14:paraId="353EBDB5" w14:textId="77777777" w:rsidR="00DC06D8" w:rsidRPr="00DC06D8" w:rsidRDefault="00DC06D8" w:rsidP="00DC06D8">
            <w:pPr>
              <w:spacing w:after="200" w:line="276" w:lineRule="auto"/>
              <w:rPr>
                <w:rFonts w:ascii="Times New Roman" w:hAnsi="Times New Roman" w:cs="Times New Roman"/>
              </w:rPr>
            </w:pPr>
          </w:p>
        </w:tc>
        <w:tc>
          <w:tcPr>
            <w:tcW w:w="993" w:type="dxa"/>
            <w:vAlign w:val="center"/>
          </w:tcPr>
          <w:p w14:paraId="43009B66"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23</w:t>
            </w:r>
          </w:p>
        </w:tc>
        <w:tc>
          <w:tcPr>
            <w:tcW w:w="1275" w:type="dxa"/>
            <w:vAlign w:val="center"/>
          </w:tcPr>
          <w:p w14:paraId="09567F4F" w14:textId="77777777" w:rsidR="00DC06D8" w:rsidRPr="00DC06D8" w:rsidRDefault="00DC06D8" w:rsidP="00DC06D8">
            <w:pPr>
              <w:spacing w:after="200" w:line="276" w:lineRule="auto"/>
              <w:rPr>
                <w:rFonts w:ascii="Times New Roman" w:hAnsi="Times New Roman" w:cs="Times New Roman"/>
              </w:rPr>
            </w:pPr>
          </w:p>
        </w:tc>
        <w:tc>
          <w:tcPr>
            <w:tcW w:w="993" w:type="dxa"/>
            <w:vAlign w:val="center"/>
          </w:tcPr>
          <w:p w14:paraId="565EB8B6" w14:textId="77777777" w:rsidR="00DC06D8" w:rsidRPr="00DC06D8" w:rsidRDefault="00DC06D8" w:rsidP="00DC06D8">
            <w:pPr>
              <w:spacing w:after="200" w:line="276" w:lineRule="auto"/>
              <w:rPr>
                <w:rFonts w:ascii="Times New Roman" w:hAnsi="Times New Roman" w:cs="Times New Roman"/>
              </w:rPr>
            </w:pPr>
          </w:p>
        </w:tc>
      </w:tr>
    </w:tbl>
    <w:p w14:paraId="77F3715D" w14:textId="77777777" w:rsidR="00DC06D8" w:rsidRPr="00DC06D8" w:rsidRDefault="00DC06D8" w:rsidP="00DC06D8">
      <w:pPr>
        <w:spacing w:after="200" w:line="276" w:lineRule="auto"/>
        <w:rPr>
          <w:rFonts w:eastAsiaTheme="minorEastAsia"/>
          <w:lang w:val="en-US"/>
        </w:rPr>
      </w:pPr>
    </w:p>
    <w:p w14:paraId="515104B4" w14:textId="3BBD58B4" w:rsidR="00DC06D8" w:rsidRPr="00DC06D8" w:rsidRDefault="00DC06D8" w:rsidP="00DC06D8">
      <w:pPr>
        <w:spacing w:before="120" w:after="120" w:line="276" w:lineRule="auto"/>
        <w:rPr>
          <w:rFonts w:ascii="Times New Roman" w:eastAsiaTheme="minorEastAsia" w:hAnsi="Times New Roman" w:cs="Times New Roman"/>
          <w:b/>
        </w:rPr>
      </w:pPr>
      <w:r>
        <w:rPr>
          <w:rFonts w:ascii="Times New Roman" w:eastAsiaTheme="minorEastAsia" w:hAnsi="Times New Roman" w:cs="Times New Roman"/>
          <w:b/>
        </w:rPr>
        <w:t>Część 1.2.</w:t>
      </w:r>
    </w:p>
    <w:tbl>
      <w:tblPr>
        <w:tblStyle w:val="Tabela-Siatka31"/>
        <w:tblW w:w="8926" w:type="dxa"/>
        <w:tblLayout w:type="fixed"/>
        <w:tblCellMar>
          <w:left w:w="28" w:type="dxa"/>
          <w:right w:w="28" w:type="dxa"/>
        </w:tblCellMar>
        <w:tblLook w:val="04A0" w:firstRow="1" w:lastRow="0" w:firstColumn="1" w:lastColumn="0" w:noHBand="0" w:noVBand="1"/>
      </w:tblPr>
      <w:tblGrid>
        <w:gridCol w:w="562"/>
        <w:gridCol w:w="2127"/>
        <w:gridCol w:w="708"/>
        <w:gridCol w:w="1418"/>
        <w:gridCol w:w="850"/>
        <w:gridCol w:w="993"/>
        <w:gridCol w:w="1275"/>
        <w:gridCol w:w="993"/>
      </w:tblGrid>
      <w:tr w:rsidR="00DC06D8" w:rsidRPr="00DC06D8" w14:paraId="6534F88E" w14:textId="77777777" w:rsidTr="00550AE0">
        <w:tc>
          <w:tcPr>
            <w:tcW w:w="562" w:type="dxa"/>
            <w:vAlign w:val="center"/>
          </w:tcPr>
          <w:p w14:paraId="2C2E5A6A"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Lp</w:t>
            </w:r>
            <w:proofErr w:type="spellEnd"/>
            <w:r w:rsidRPr="00DC06D8">
              <w:rPr>
                <w:rFonts w:ascii="Times New Roman" w:hAnsi="Times New Roman" w:cs="Times New Roman"/>
              </w:rPr>
              <w:t>.</w:t>
            </w:r>
          </w:p>
        </w:tc>
        <w:tc>
          <w:tcPr>
            <w:tcW w:w="2127" w:type="dxa"/>
            <w:vAlign w:val="center"/>
          </w:tcPr>
          <w:p w14:paraId="094F5300"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Oprogramowanie</w:t>
            </w:r>
            <w:proofErr w:type="spellEnd"/>
          </w:p>
        </w:tc>
        <w:tc>
          <w:tcPr>
            <w:tcW w:w="708" w:type="dxa"/>
            <w:vAlign w:val="center"/>
          </w:tcPr>
          <w:p w14:paraId="432FED35"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Ilość</w:t>
            </w:r>
            <w:proofErr w:type="spellEnd"/>
          </w:p>
        </w:tc>
        <w:tc>
          <w:tcPr>
            <w:tcW w:w="1418" w:type="dxa"/>
            <w:vAlign w:val="center"/>
          </w:tcPr>
          <w:p w14:paraId="20ABEBAA"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 xml:space="preserve">Cena </w:t>
            </w:r>
            <w:proofErr w:type="spellStart"/>
            <w:r w:rsidRPr="00DC06D8">
              <w:rPr>
                <w:rFonts w:ascii="Times New Roman" w:hAnsi="Times New Roman" w:cs="Times New Roman"/>
              </w:rPr>
              <w:t>jednostkowa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netto</w:t>
            </w:r>
            <w:proofErr w:type="spellEnd"/>
          </w:p>
        </w:tc>
        <w:tc>
          <w:tcPr>
            <w:tcW w:w="850" w:type="dxa"/>
            <w:vAlign w:val="center"/>
          </w:tcPr>
          <w:p w14:paraId="7E7C9153"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Wartość</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netto</w:t>
            </w:r>
            <w:proofErr w:type="spellEnd"/>
          </w:p>
        </w:tc>
        <w:tc>
          <w:tcPr>
            <w:tcW w:w="993" w:type="dxa"/>
            <w:vAlign w:val="center"/>
          </w:tcPr>
          <w:p w14:paraId="0BE022AE"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Stawka</w:t>
            </w:r>
            <w:proofErr w:type="spellEnd"/>
            <w:r w:rsidRPr="00DC06D8">
              <w:rPr>
                <w:rFonts w:ascii="Times New Roman" w:hAnsi="Times New Roman" w:cs="Times New Roman"/>
              </w:rPr>
              <w:t xml:space="preserve"> VAT</w:t>
            </w:r>
          </w:p>
        </w:tc>
        <w:tc>
          <w:tcPr>
            <w:tcW w:w="1275" w:type="dxa"/>
            <w:vAlign w:val="center"/>
          </w:tcPr>
          <w:p w14:paraId="309F14B3"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 xml:space="preserve">Cena </w:t>
            </w:r>
            <w:proofErr w:type="spellStart"/>
            <w:r w:rsidRPr="00DC06D8">
              <w:rPr>
                <w:rFonts w:ascii="Times New Roman" w:hAnsi="Times New Roman" w:cs="Times New Roman"/>
              </w:rPr>
              <w:t>jednostkowa</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brutto</w:t>
            </w:r>
            <w:proofErr w:type="spellEnd"/>
          </w:p>
        </w:tc>
        <w:tc>
          <w:tcPr>
            <w:tcW w:w="993" w:type="dxa"/>
            <w:vAlign w:val="center"/>
          </w:tcPr>
          <w:p w14:paraId="61E9E64D" w14:textId="77777777" w:rsidR="00DC06D8" w:rsidRPr="00DC06D8" w:rsidRDefault="00DC06D8" w:rsidP="00DC06D8">
            <w:pPr>
              <w:spacing w:after="200" w:line="276" w:lineRule="auto"/>
              <w:jc w:val="center"/>
              <w:rPr>
                <w:rFonts w:ascii="Times New Roman" w:hAnsi="Times New Roman" w:cs="Times New Roman"/>
              </w:rPr>
            </w:pPr>
            <w:proofErr w:type="spellStart"/>
            <w:r w:rsidRPr="00DC06D8">
              <w:rPr>
                <w:rFonts w:ascii="Times New Roman" w:hAnsi="Times New Roman" w:cs="Times New Roman"/>
              </w:rPr>
              <w:t>Wartość</w:t>
            </w:r>
            <w:proofErr w:type="spellEnd"/>
            <w:r w:rsidRPr="00DC06D8">
              <w:rPr>
                <w:rFonts w:ascii="Times New Roman" w:hAnsi="Times New Roman" w:cs="Times New Roman"/>
              </w:rPr>
              <w:t xml:space="preserve"> </w:t>
            </w:r>
            <w:proofErr w:type="spellStart"/>
            <w:r w:rsidRPr="00DC06D8">
              <w:rPr>
                <w:rFonts w:ascii="Times New Roman" w:hAnsi="Times New Roman" w:cs="Times New Roman"/>
              </w:rPr>
              <w:t>brutto</w:t>
            </w:r>
            <w:proofErr w:type="spellEnd"/>
          </w:p>
        </w:tc>
      </w:tr>
      <w:tr w:rsidR="00DC06D8" w:rsidRPr="00DC06D8" w14:paraId="33C1CA07" w14:textId="77777777" w:rsidTr="00550AE0">
        <w:trPr>
          <w:trHeight w:val="404"/>
        </w:trPr>
        <w:tc>
          <w:tcPr>
            <w:tcW w:w="562" w:type="dxa"/>
            <w:vAlign w:val="center"/>
          </w:tcPr>
          <w:p w14:paraId="3C303E98" w14:textId="77777777" w:rsidR="00DC06D8" w:rsidRPr="00DC06D8" w:rsidRDefault="00DC06D8" w:rsidP="00DC06D8">
            <w:pPr>
              <w:spacing w:line="276" w:lineRule="auto"/>
              <w:jc w:val="center"/>
              <w:rPr>
                <w:rFonts w:ascii="Times New Roman" w:hAnsi="Times New Roman" w:cs="Times New Roman"/>
              </w:rPr>
            </w:pPr>
          </w:p>
        </w:tc>
        <w:tc>
          <w:tcPr>
            <w:tcW w:w="2127" w:type="dxa"/>
            <w:vAlign w:val="center"/>
          </w:tcPr>
          <w:p w14:paraId="21DE3359"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A</w:t>
            </w:r>
          </w:p>
        </w:tc>
        <w:tc>
          <w:tcPr>
            <w:tcW w:w="708" w:type="dxa"/>
            <w:vAlign w:val="center"/>
          </w:tcPr>
          <w:p w14:paraId="6464A6E9"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w:t>
            </w:r>
          </w:p>
        </w:tc>
        <w:tc>
          <w:tcPr>
            <w:tcW w:w="1418" w:type="dxa"/>
            <w:vAlign w:val="center"/>
          </w:tcPr>
          <w:p w14:paraId="046420B9"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C</w:t>
            </w:r>
          </w:p>
        </w:tc>
        <w:tc>
          <w:tcPr>
            <w:tcW w:w="850" w:type="dxa"/>
            <w:vAlign w:val="center"/>
          </w:tcPr>
          <w:p w14:paraId="10481826"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=B*C</w:t>
            </w:r>
          </w:p>
        </w:tc>
        <w:tc>
          <w:tcPr>
            <w:tcW w:w="993" w:type="dxa"/>
            <w:vAlign w:val="center"/>
          </w:tcPr>
          <w:p w14:paraId="38D33376"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D</w:t>
            </w:r>
          </w:p>
        </w:tc>
        <w:tc>
          <w:tcPr>
            <w:tcW w:w="1275" w:type="dxa"/>
            <w:vAlign w:val="center"/>
          </w:tcPr>
          <w:p w14:paraId="1969FE8D"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=C*D</w:t>
            </w:r>
          </w:p>
        </w:tc>
        <w:tc>
          <w:tcPr>
            <w:tcW w:w="993" w:type="dxa"/>
            <w:vAlign w:val="center"/>
          </w:tcPr>
          <w:p w14:paraId="1257220B" w14:textId="77777777" w:rsidR="00DC06D8" w:rsidRPr="00DC06D8" w:rsidRDefault="00DC06D8" w:rsidP="00DC06D8">
            <w:pPr>
              <w:spacing w:line="276" w:lineRule="auto"/>
              <w:jc w:val="center"/>
              <w:rPr>
                <w:rFonts w:ascii="Times New Roman" w:hAnsi="Times New Roman" w:cs="Times New Roman"/>
              </w:rPr>
            </w:pPr>
            <w:r w:rsidRPr="00DC06D8">
              <w:rPr>
                <w:rFonts w:ascii="Times New Roman" w:hAnsi="Times New Roman" w:cs="Times New Roman"/>
              </w:rPr>
              <w:t>=B*C*D</w:t>
            </w:r>
          </w:p>
        </w:tc>
      </w:tr>
      <w:tr w:rsidR="00DC06D8" w:rsidRPr="00DC06D8" w14:paraId="61A819BA" w14:textId="77777777" w:rsidTr="00550AE0">
        <w:tc>
          <w:tcPr>
            <w:tcW w:w="562" w:type="dxa"/>
            <w:vAlign w:val="center"/>
          </w:tcPr>
          <w:p w14:paraId="2C7033B4"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1</w:t>
            </w:r>
          </w:p>
        </w:tc>
        <w:tc>
          <w:tcPr>
            <w:tcW w:w="2127" w:type="dxa"/>
            <w:vAlign w:val="center"/>
          </w:tcPr>
          <w:p w14:paraId="677C4CF7" w14:textId="77777777" w:rsidR="00DC06D8" w:rsidRPr="00F416B7" w:rsidRDefault="00DC06D8" w:rsidP="00DC06D8">
            <w:pPr>
              <w:spacing w:after="200" w:line="276" w:lineRule="auto"/>
              <w:rPr>
                <w:rFonts w:ascii="Times New Roman" w:hAnsi="Times New Roman" w:cs="Times New Roman"/>
                <w:lang w:val="pl-PL"/>
              </w:rPr>
            </w:pPr>
            <w:r w:rsidRPr="00F416B7">
              <w:rPr>
                <w:rFonts w:ascii="Times New Roman" w:hAnsi="Times New Roman" w:cs="Times New Roman"/>
                <w:lang w:val="pl-PL"/>
              </w:rPr>
              <w:t>Stanowisko montażowe z robotem przemysłowym</w:t>
            </w:r>
          </w:p>
        </w:tc>
        <w:tc>
          <w:tcPr>
            <w:tcW w:w="708" w:type="dxa"/>
            <w:vAlign w:val="center"/>
          </w:tcPr>
          <w:p w14:paraId="26A191FF"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1</w:t>
            </w:r>
          </w:p>
        </w:tc>
        <w:tc>
          <w:tcPr>
            <w:tcW w:w="1418" w:type="dxa"/>
            <w:vAlign w:val="center"/>
          </w:tcPr>
          <w:p w14:paraId="1F6ABD8E" w14:textId="77777777" w:rsidR="00DC06D8" w:rsidRPr="00DC06D8" w:rsidRDefault="00DC06D8" w:rsidP="00DC06D8">
            <w:pPr>
              <w:spacing w:after="200" w:line="276" w:lineRule="auto"/>
              <w:rPr>
                <w:rFonts w:ascii="Times New Roman" w:hAnsi="Times New Roman" w:cs="Times New Roman"/>
              </w:rPr>
            </w:pPr>
          </w:p>
        </w:tc>
        <w:tc>
          <w:tcPr>
            <w:tcW w:w="850" w:type="dxa"/>
            <w:vAlign w:val="center"/>
          </w:tcPr>
          <w:p w14:paraId="5CF6A2DD" w14:textId="77777777" w:rsidR="00DC06D8" w:rsidRPr="00DC06D8" w:rsidRDefault="00DC06D8" w:rsidP="00DC06D8">
            <w:pPr>
              <w:spacing w:after="200" w:line="276" w:lineRule="auto"/>
              <w:rPr>
                <w:rFonts w:ascii="Times New Roman" w:hAnsi="Times New Roman" w:cs="Times New Roman"/>
              </w:rPr>
            </w:pPr>
          </w:p>
        </w:tc>
        <w:tc>
          <w:tcPr>
            <w:tcW w:w="993" w:type="dxa"/>
            <w:vAlign w:val="center"/>
          </w:tcPr>
          <w:p w14:paraId="7CD2CD8D" w14:textId="77777777" w:rsidR="00DC06D8" w:rsidRPr="00DC06D8" w:rsidRDefault="00DC06D8" w:rsidP="00DC06D8">
            <w:pPr>
              <w:spacing w:after="200" w:line="276" w:lineRule="auto"/>
              <w:jc w:val="center"/>
              <w:rPr>
                <w:rFonts w:ascii="Times New Roman" w:hAnsi="Times New Roman" w:cs="Times New Roman"/>
              </w:rPr>
            </w:pPr>
            <w:r w:rsidRPr="00DC06D8">
              <w:rPr>
                <w:rFonts w:ascii="Times New Roman" w:hAnsi="Times New Roman" w:cs="Times New Roman"/>
              </w:rPr>
              <w:t>23</w:t>
            </w:r>
          </w:p>
        </w:tc>
        <w:tc>
          <w:tcPr>
            <w:tcW w:w="1275" w:type="dxa"/>
            <w:vAlign w:val="center"/>
          </w:tcPr>
          <w:p w14:paraId="3E248F30" w14:textId="77777777" w:rsidR="00DC06D8" w:rsidRPr="00DC06D8" w:rsidRDefault="00DC06D8" w:rsidP="00DC06D8">
            <w:pPr>
              <w:spacing w:after="200" w:line="276" w:lineRule="auto"/>
              <w:rPr>
                <w:rFonts w:ascii="Times New Roman" w:hAnsi="Times New Roman" w:cs="Times New Roman"/>
              </w:rPr>
            </w:pPr>
          </w:p>
        </w:tc>
        <w:tc>
          <w:tcPr>
            <w:tcW w:w="993" w:type="dxa"/>
            <w:vAlign w:val="center"/>
          </w:tcPr>
          <w:p w14:paraId="1B95ECBF" w14:textId="77777777" w:rsidR="00DC06D8" w:rsidRPr="00DC06D8" w:rsidRDefault="00DC06D8" w:rsidP="00DC06D8">
            <w:pPr>
              <w:spacing w:after="200" w:line="276" w:lineRule="auto"/>
              <w:rPr>
                <w:rFonts w:ascii="Times New Roman" w:hAnsi="Times New Roman" w:cs="Times New Roman"/>
              </w:rPr>
            </w:pPr>
          </w:p>
        </w:tc>
      </w:tr>
    </w:tbl>
    <w:p w14:paraId="17F1F170" w14:textId="77777777" w:rsidR="00F446CB" w:rsidRDefault="00F446CB" w:rsidP="00B05354">
      <w:pPr>
        <w:spacing w:after="0" w:line="240" w:lineRule="auto"/>
        <w:ind w:left="-426" w:right="-569"/>
        <w:rPr>
          <w:rFonts w:ascii="Times New Roman" w:eastAsia="Times New Roman" w:hAnsi="Times New Roman" w:cs="Times New Roman"/>
          <w:sz w:val="24"/>
          <w:szCs w:val="24"/>
          <w:lang w:eastAsia="pl-PL"/>
        </w:rPr>
      </w:pPr>
    </w:p>
    <w:p w14:paraId="5F5162F5" w14:textId="77777777" w:rsidR="00DC06D8" w:rsidRDefault="00DC06D8" w:rsidP="00B05354">
      <w:pPr>
        <w:spacing w:after="0" w:line="240" w:lineRule="auto"/>
        <w:ind w:left="-426" w:right="-569"/>
        <w:rPr>
          <w:rFonts w:ascii="Times New Roman" w:eastAsia="Times New Roman" w:hAnsi="Times New Roman" w:cs="Times New Roman"/>
          <w:sz w:val="24"/>
          <w:szCs w:val="24"/>
          <w:lang w:eastAsia="pl-PL"/>
        </w:rPr>
      </w:pPr>
    </w:p>
    <w:p w14:paraId="78FF4B58" w14:textId="77777777" w:rsidR="00DC06D8" w:rsidRPr="00B00B65" w:rsidRDefault="00DC06D8" w:rsidP="00B05354">
      <w:pPr>
        <w:spacing w:after="0" w:line="240" w:lineRule="auto"/>
        <w:ind w:left="-426" w:right="-569"/>
        <w:rPr>
          <w:rFonts w:ascii="Times New Roman" w:eastAsia="Times New Roman" w:hAnsi="Times New Roman" w:cs="Times New Roman"/>
          <w:sz w:val="24"/>
          <w:szCs w:val="24"/>
          <w:lang w:eastAsia="pl-PL"/>
        </w:rPr>
      </w:pPr>
    </w:p>
    <w:p w14:paraId="38385AEC" w14:textId="7F7A6443" w:rsidR="00693EC0" w:rsidRPr="00B00B65" w:rsidRDefault="00B05354" w:rsidP="000C4A22">
      <w:pPr>
        <w:spacing w:after="0" w:line="240" w:lineRule="auto"/>
        <w:ind w:left="-426" w:right="-569"/>
        <w:rPr>
          <w:rFonts w:ascii="Times New Roman" w:eastAsia="Times New Roman" w:hAnsi="Times New Roman" w:cs="Times New Roman"/>
          <w:lang w:eastAsia="pl-PL"/>
        </w:rPr>
      </w:pPr>
      <w:r w:rsidRPr="00B00B65">
        <w:rPr>
          <w:rFonts w:ascii="Times New Roman" w:eastAsia="Times New Roman" w:hAnsi="Times New Roman" w:cs="Times New Roman"/>
          <w:sz w:val="24"/>
          <w:szCs w:val="24"/>
          <w:lang w:eastAsia="pl-PL"/>
        </w:rPr>
        <w:tab/>
      </w:r>
      <w:r w:rsidR="00693EC0" w:rsidRPr="00B00B65">
        <w:rPr>
          <w:rFonts w:ascii="Times New Roman" w:eastAsia="Times New Roman" w:hAnsi="Times New Roman" w:cs="Times New Roman"/>
          <w:lang w:eastAsia="pl-PL"/>
        </w:rPr>
        <w:t>oświadczamy, że wybór oferty:</w:t>
      </w:r>
    </w:p>
    <w:p w14:paraId="6504EF7E" w14:textId="4C6D2AC7"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lastRenderedPageBreak/>
        <w:t xml:space="preserve">nie będzie prowadził do powstania u Zamawiającego obowiązku podatkowego zgodnie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z przepisami o podatku od towarów i usług.</w:t>
      </w:r>
    </w:p>
    <w:p w14:paraId="096493DC" w14:textId="3723AF96"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B00B65">
        <w:rPr>
          <w:rFonts w:ascii="Times New Roman" w:eastAsia="Times New Roman" w:hAnsi="Times New Roman" w:cs="Times New Roman"/>
          <w:i/>
          <w:lang w:eastAsia="pl-PL"/>
        </w:rPr>
        <w:br/>
      </w:r>
      <w:r w:rsidRPr="00B00B65">
        <w:rPr>
          <w:rFonts w:ascii="Times New Roman" w:eastAsia="Times New Roman" w:hAnsi="Times New Roman" w:cs="Times New Roman"/>
          <w:i/>
          <w:lang w:eastAsia="pl-PL"/>
        </w:rP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728925A7" w14:textId="07EEFC7D" w:rsidR="00693EC0" w:rsidRPr="00B00B65"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B00B65"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B00B65" w:rsidRDefault="00693EC0" w:rsidP="00693EC0">
      <w:pPr>
        <w:ind w:left="6372"/>
        <w:jc w:val="right"/>
        <w:rPr>
          <w:rFonts w:ascii="Times New Roman" w:hAnsi="Times New Roman" w:cs="Times New Roman"/>
          <w:b/>
          <w:i/>
          <w:u w:val="single"/>
        </w:rPr>
      </w:pPr>
    </w:p>
    <w:p w14:paraId="0E53999A" w14:textId="6AEBAB92" w:rsidR="00693EC0" w:rsidRPr="00B00B65" w:rsidRDefault="00693EC0" w:rsidP="00693EC0">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74C02FF1" w14:textId="77777777" w:rsidR="002A4855" w:rsidRPr="00B00B65" w:rsidRDefault="002A4855" w:rsidP="00693EC0">
      <w:pPr>
        <w:pStyle w:val="Akapitzlist"/>
        <w:spacing w:after="0" w:line="240" w:lineRule="auto"/>
        <w:ind w:left="0"/>
        <w:rPr>
          <w:rFonts w:ascii="Times New Roman" w:hAnsi="Times New Roman" w:cs="Times New Roman"/>
          <w:b/>
          <w:bCs/>
          <w:i/>
          <w:iCs/>
          <w:sz w:val="20"/>
          <w:szCs w:val="20"/>
        </w:rPr>
      </w:pPr>
    </w:p>
    <w:p w14:paraId="29B72E4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78310AB" w14:textId="77777777" w:rsidR="00B80A88" w:rsidRDefault="00B80A88" w:rsidP="005C7EF9">
      <w:pPr>
        <w:spacing w:after="0" w:line="240" w:lineRule="auto"/>
        <w:ind w:left="6373"/>
        <w:jc w:val="right"/>
        <w:rPr>
          <w:rFonts w:ascii="Times New Roman" w:hAnsi="Times New Roman" w:cs="Times New Roman"/>
          <w:b/>
          <w:i/>
          <w:u w:val="single"/>
        </w:rPr>
      </w:pPr>
    </w:p>
    <w:p w14:paraId="309F9C1D" w14:textId="77777777" w:rsidR="00E148EC" w:rsidRDefault="00E148EC" w:rsidP="005C7EF9">
      <w:pPr>
        <w:spacing w:after="0" w:line="240" w:lineRule="auto"/>
        <w:ind w:left="6373"/>
        <w:jc w:val="right"/>
        <w:rPr>
          <w:rFonts w:ascii="Times New Roman" w:hAnsi="Times New Roman" w:cs="Times New Roman"/>
          <w:b/>
          <w:i/>
          <w:u w:val="single"/>
        </w:rPr>
      </w:pPr>
    </w:p>
    <w:p w14:paraId="6543DA8B" w14:textId="77777777" w:rsidR="00E148EC" w:rsidRDefault="00E148EC" w:rsidP="005C7EF9">
      <w:pPr>
        <w:spacing w:after="0" w:line="240" w:lineRule="auto"/>
        <w:ind w:left="6373"/>
        <w:jc w:val="right"/>
        <w:rPr>
          <w:rFonts w:ascii="Times New Roman" w:hAnsi="Times New Roman" w:cs="Times New Roman"/>
          <w:b/>
          <w:i/>
          <w:u w:val="single"/>
        </w:rPr>
      </w:pPr>
    </w:p>
    <w:p w14:paraId="3C165338" w14:textId="77777777" w:rsidR="00E148EC" w:rsidRDefault="00E148EC" w:rsidP="005C7EF9">
      <w:pPr>
        <w:spacing w:after="0" w:line="240" w:lineRule="auto"/>
        <w:ind w:left="6373"/>
        <w:jc w:val="right"/>
        <w:rPr>
          <w:rFonts w:ascii="Times New Roman" w:hAnsi="Times New Roman" w:cs="Times New Roman"/>
          <w:b/>
          <w:i/>
          <w:u w:val="single"/>
        </w:rPr>
      </w:pPr>
    </w:p>
    <w:p w14:paraId="2B7AB407" w14:textId="77777777" w:rsidR="00E148EC" w:rsidRDefault="00E148EC" w:rsidP="005C7EF9">
      <w:pPr>
        <w:spacing w:after="0" w:line="240" w:lineRule="auto"/>
        <w:ind w:left="6373"/>
        <w:jc w:val="right"/>
        <w:rPr>
          <w:rFonts w:ascii="Times New Roman" w:hAnsi="Times New Roman" w:cs="Times New Roman"/>
          <w:b/>
          <w:i/>
          <w:u w:val="single"/>
        </w:rPr>
      </w:pPr>
    </w:p>
    <w:p w14:paraId="044B3181" w14:textId="77777777" w:rsidR="00E148EC" w:rsidRDefault="00E148EC" w:rsidP="005C7EF9">
      <w:pPr>
        <w:spacing w:after="0" w:line="240" w:lineRule="auto"/>
        <w:ind w:left="6373"/>
        <w:jc w:val="right"/>
        <w:rPr>
          <w:rFonts w:ascii="Times New Roman" w:hAnsi="Times New Roman" w:cs="Times New Roman"/>
          <w:b/>
          <w:i/>
          <w:u w:val="single"/>
        </w:rPr>
      </w:pPr>
    </w:p>
    <w:p w14:paraId="2703C936" w14:textId="77777777" w:rsidR="00E148EC" w:rsidRDefault="00E148EC" w:rsidP="005C7EF9">
      <w:pPr>
        <w:spacing w:after="0" w:line="240" w:lineRule="auto"/>
        <w:ind w:left="6373"/>
        <w:jc w:val="right"/>
        <w:rPr>
          <w:rFonts w:ascii="Times New Roman" w:hAnsi="Times New Roman" w:cs="Times New Roman"/>
          <w:b/>
          <w:i/>
          <w:u w:val="single"/>
        </w:rPr>
      </w:pPr>
    </w:p>
    <w:p w14:paraId="70510A05" w14:textId="77777777" w:rsidR="00E148EC" w:rsidRDefault="00E148EC" w:rsidP="005C7EF9">
      <w:pPr>
        <w:spacing w:after="0" w:line="240" w:lineRule="auto"/>
        <w:ind w:left="6373"/>
        <w:jc w:val="right"/>
        <w:rPr>
          <w:rFonts w:ascii="Times New Roman" w:hAnsi="Times New Roman" w:cs="Times New Roman"/>
          <w:b/>
          <w:i/>
          <w:u w:val="single"/>
        </w:rPr>
      </w:pPr>
    </w:p>
    <w:p w14:paraId="727B37FA" w14:textId="77777777" w:rsidR="00E148EC" w:rsidRDefault="00E148EC" w:rsidP="005C7EF9">
      <w:pPr>
        <w:spacing w:after="0" w:line="240" w:lineRule="auto"/>
        <w:ind w:left="6373"/>
        <w:jc w:val="right"/>
        <w:rPr>
          <w:rFonts w:ascii="Times New Roman" w:hAnsi="Times New Roman" w:cs="Times New Roman"/>
          <w:b/>
          <w:i/>
          <w:u w:val="single"/>
        </w:rPr>
      </w:pPr>
    </w:p>
    <w:p w14:paraId="5A6F4411" w14:textId="77777777" w:rsidR="00E148EC" w:rsidRDefault="00E148EC" w:rsidP="005C7EF9">
      <w:pPr>
        <w:spacing w:after="0" w:line="240" w:lineRule="auto"/>
        <w:ind w:left="6373"/>
        <w:jc w:val="right"/>
        <w:rPr>
          <w:rFonts w:ascii="Times New Roman" w:hAnsi="Times New Roman" w:cs="Times New Roman"/>
          <w:b/>
          <w:i/>
          <w:u w:val="single"/>
        </w:rPr>
      </w:pPr>
    </w:p>
    <w:p w14:paraId="1E67B9F3" w14:textId="77777777" w:rsidR="00E148EC" w:rsidRDefault="00E148EC" w:rsidP="005C7EF9">
      <w:pPr>
        <w:spacing w:after="0" w:line="240" w:lineRule="auto"/>
        <w:ind w:left="6373"/>
        <w:jc w:val="right"/>
        <w:rPr>
          <w:rFonts w:ascii="Times New Roman" w:hAnsi="Times New Roman" w:cs="Times New Roman"/>
          <w:b/>
          <w:i/>
          <w:u w:val="single"/>
        </w:rPr>
      </w:pPr>
    </w:p>
    <w:p w14:paraId="44C6D492" w14:textId="77777777" w:rsidR="00E148EC" w:rsidRDefault="00E148EC" w:rsidP="005C7EF9">
      <w:pPr>
        <w:spacing w:after="0" w:line="240" w:lineRule="auto"/>
        <w:ind w:left="6373"/>
        <w:jc w:val="right"/>
        <w:rPr>
          <w:rFonts w:ascii="Times New Roman" w:hAnsi="Times New Roman" w:cs="Times New Roman"/>
          <w:b/>
          <w:i/>
          <w:u w:val="single"/>
        </w:rPr>
      </w:pPr>
    </w:p>
    <w:p w14:paraId="179DB1AB" w14:textId="77777777" w:rsidR="00E148EC" w:rsidRDefault="00E148EC" w:rsidP="005C7EF9">
      <w:pPr>
        <w:spacing w:after="0" w:line="240" w:lineRule="auto"/>
        <w:ind w:left="6373"/>
        <w:jc w:val="right"/>
        <w:rPr>
          <w:rFonts w:ascii="Times New Roman" w:hAnsi="Times New Roman" w:cs="Times New Roman"/>
          <w:b/>
          <w:i/>
          <w:u w:val="single"/>
        </w:rPr>
      </w:pPr>
    </w:p>
    <w:p w14:paraId="2F7CCCA2" w14:textId="77777777" w:rsidR="00E148EC" w:rsidRDefault="00E148EC" w:rsidP="005C7EF9">
      <w:pPr>
        <w:spacing w:after="0" w:line="240" w:lineRule="auto"/>
        <w:ind w:left="6373"/>
        <w:jc w:val="right"/>
        <w:rPr>
          <w:rFonts w:ascii="Times New Roman" w:hAnsi="Times New Roman" w:cs="Times New Roman"/>
          <w:b/>
          <w:i/>
          <w:u w:val="single"/>
        </w:rPr>
      </w:pPr>
    </w:p>
    <w:p w14:paraId="173903CA" w14:textId="77777777" w:rsidR="00E148EC" w:rsidRDefault="00E148EC" w:rsidP="005C7EF9">
      <w:pPr>
        <w:spacing w:after="0" w:line="240" w:lineRule="auto"/>
        <w:ind w:left="6373"/>
        <w:jc w:val="right"/>
        <w:rPr>
          <w:rFonts w:ascii="Times New Roman" w:hAnsi="Times New Roman" w:cs="Times New Roman"/>
          <w:b/>
          <w:i/>
          <w:u w:val="single"/>
        </w:rPr>
      </w:pPr>
    </w:p>
    <w:p w14:paraId="6CF5A12D" w14:textId="77777777" w:rsidR="00E148EC" w:rsidRDefault="00E148EC" w:rsidP="005C7EF9">
      <w:pPr>
        <w:spacing w:after="0" w:line="240" w:lineRule="auto"/>
        <w:ind w:left="6373"/>
        <w:jc w:val="right"/>
        <w:rPr>
          <w:rFonts w:ascii="Times New Roman" w:hAnsi="Times New Roman" w:cs="Times New Roman"/>
          <w:b/>
          <w:i/>
          <w:u w:val="single"/>
        </w:rPr>
      </w:pPr>
    </w:p>
    <w:p w14:paraId="5EB6E17F" w14:textId="77777777" w:rsidR="00E148EC" w:rsidRDefault="00E148EC" w:rsidP="005C7EF9">
      <w:pPr>
        <w:spacing w:after="0" w:line="240" w:lineRule="auto"/>
        <w:ind w:left="6373"/>
        <w:jc w:val="right"/>
        <w:rPr>
          <w:rFonts w:ascii="Times New Roman" w:hAnsi="Times New Roman" w:cs="Times New Roman"/>
          <w:b/>
          <w:i/>
          <w:u w:val="single"/>
        </w:rPr>
      </w:pPr>
    </w:p>
    <w:p w14:paraId="73C0B8E4" w14:textId="77777777" w:rsidR="00E148EC" w:rsidRDefault="00E148EC" w:rsidP="005C7EF9">
      <w:pPr>
        <w:spacing w:after="0" w:line="240" w:lineRule="auto"/>
        <w:ind w:left="6373"/>
        <w:jc w:val="right"/>
        <w:rPr>
          <w:rFonts w:ascii="Times New Roman" w:hAnsi="Times New Roman" w:cs="Times New Roman"/>
          <w:b/>
          <w:i/>
          <w:u w:val="single"/>
        </w:rPr>
      </w:pPr>
    </w:p>
    <w:p w14:paraId="6E02F858" w14:textId="77777777" w:rsidR="00E148EC" w:rsidRDefault="00E148EC" w:rsidP="005C7EF9">
      <w:pPr>
        <w:spacing w:after="0" w:line="240" w:lineRule="auto"/>
        <w:ind w:left="6373"/>
        <w:jc w:val="right"/>
        <w:rPr>
          <w:rFonts w:ascii="Times New Roman" w:hAnsi="Times New Roman" w:cs="Times New Roman"/>
          <w:b/>
          <w:i/>
          <w:u w:val="single"/>
        </w:rPr>
      </w:pPr>
    </w:p>
    <w:p w14:paraId="6C215FF9" w14:textId="77777777" w:rsidR="00E148EC" w:rsidRDefault="00E148EC" w:rsidP="005C7EF9">
      <w:pPr>
        <w:spacing w:after="0" w:line="240" w:lineRule="auto"/>
        <w:ind w:left="6373"/>
        <w:jc w:val="right"/>
        <w:rPr>
          <w:rFonts w:ascii="Times New Roman" w:hAnsi="Times New Roman" w:cs="Times New Roman"/>
          <w:b/>
          <w:i/>
          <w:u w:val="single"/>
        </w:rPr>
      </w:pPr>
    </w:p>
    <w:p w14:paraId="5CEC16EE" w14:textId="77777777" w:rsidR="00E148EC" w:rsidRDefault="00E148EC" w:rsidP="005C7EF9">
      <w:pPr>
        <w:spacing w:after="0" w:line="240" w:lineRule="auto"/>
        <w:ind w:left="6373"/>
        <w:jc w:val="right"/>
        <w:rPr>
          <w:rFonts w:ascii="Times New Roman" w:hAnsi="Times New Roman" w:cs="Times New Roman"/>
          <w:b/>
          <w:i/>
          <w:u w:val="single"/>
        </w:rPr>
      </w:pPr>
    </w:p>
    <w:p w14:paraId="5D0ADD33" w14:textId="77777777" w:rsidR="00E148EC" w:rsidRDefault="00E148EC" w:rsidP="005C7EF9">
      <w:pPr>
        <w:spacing w:after="0" w:line="240" w:lineRule="auto"/>
        <w:ind w:left="6373"/>
        <w:jc w:val="right"/>
        <w:rPr>
          <w:rFonts w:ascii="Times New Roman" w:hAnsi="Times New Roman" w:cs="Times New Roman"/>
          <w:b/>
          <w:i/>
          <w:u w:val="single"/>
        </w:rPr>
      </w:pPr>
    </w:p>
    <w:p w14:paraId="75E2256D" w14:textId="77777777" w:rsidR="00E148EC" w:rsidRDefault="00E148EC" w:rsidP="005C7EF9">
      <w:pPr>
        <w:spacing w:after="0" w:line="240" w:lineRule="auto"/>
        <w:ind w:left="6373"/>
        <w:jc w:val="right"/>
        <w:rPr>
          <w:rFonts w:ascii="Times New Roman" w:hAnsi="Times New Roman" w:cs="Times New Roman"/>
          <w:b/>
          <w:i/>
          <w:u w:val="single"/>
        </w:rPr>
      </w:pPr>
    </w:p>
    <w:p w14:paraId="6A32879B" w14:textId="77777777" w:rsidR="00E148EC" w:rsidRDefault="00E148EC" w:rsidP="005C7EF9">
      <w:pPr>
        <w:spacing w:after="0" w:line="240" w:lineRule="auto"/>
        <w:ind w:left="6373"/>
        <w:jc w:val="right"/>
        <w:rPr>
          <w:rFonts w:ascii="Times New Roman" w:hAnsi="Times New Roman" w:cs="Times New Roman"/>
          <w:b/>
          <w:i/>
          <w:u w:val="single"/>
        </w:rPr>
      </w:pPr>
    </w:p>
    <w:p w14:paraId="3CDE2B0F" w14:textId="77777777" w:rsidR="00E148EC" w:rsidRDefault="00E148EC" w:rsidP="005C7EF9">
      <w:pPr>
        <w:spacing w:after="0" w:line="240" w:lineRule="auto"/>
        <w:ind w:left="6373"/>
        <w:jc w:val="right"/>
        <w:rPr>
          <w:rFonts w:ascii="Times New Roman" w:hAnsi="Times New Roman" w:cs="Times New Roman"/>
          <w:b/>
          <w:i/>
          <w:u w:val="single"/>
        </w:rPr>
      </w:pPr>
    </w:p>
    <w:p w14:paraId="13B4F255" w14:textId="77777777" w:rsidR="00E148EC" w:rsidRDefault="00E148EC" w:rsidP="005C7EF9">
      <w:pPr>
        <w:spacing w:after="0" w:line="240" w:lineRule="auto"/>
        <w:ind w:left="6373"/>
        <w:jc w:val="right"/>
        <w:rPr>
          <w:rFonts w:ascii="Times New Roman" w:hAnsi="Times New Roman" w:cs="Times New Roman"/>
          <w:b/>
          <w:i/>
          <w:u w:val="single"/>
        </w:rPr>
      </w:pPr>
    </w:p>
    <w:p w14:paraId="58B11B59" w14:textId="77777777" w:rsidR="00E148EC" w:rsidRDefault="00E148EC" w:rsidP="005C7EF9">
      <w:pPr>
        <w:spacing w:after="0" w:line="240" w:lineRule="auto"/>
        <w:ind w:left="6373"/>
        <w:jc w:val="right"/>
        <w:rPr>
          <w:rFonts w:ascii="Times New Roman" w:hAnsi="Times New Roman" w:cs="Times New Roman"/>
          <w:b/>
          <w:i/>
          <w:u w:val="single"/>
        </w:rPr>
      </w:pPr>
    </w:p>
    <w:p w14:paraId="62C7A938" w14:textId="77777777" w:rsidR="00E148EC" w:rsidRDefault="00E148EC" w:rsidP="005C7EF9">
      <w:pPr>
        <w:spacing w:after="0" w:line="240" w:lineRule="auto"/>
        <w:ind w:left="6373"/>
        <w:jc w:val="right"/>
        <w:rPr>
          <w:rFonts w:ascii="Times New Roman" w:hAnsi="Times New Roman" w:cs="Times New Roman"/>
          <w:b/>
          <w:i/>
          <w:u w:val="single"/>
        </w:rPr>
      </w:pPr>
    </w:p>
    <w:p w14:paraId="29B86F05" w14:textId="77777777" w:rsidR="00E148EC" w:rsidRDefault="00E148EC" w:rsidP="005C7EF9">
      <w:pPr>
        <w:spacing w:after="0" w:line="240" w:lineRule="auto"/>
        <w:ind w:left="6373"/>
        <w:jc w:val="right"/>
        <w:rPr>
          <w:rFonts w:ascii="Times New Roman" w:hAnsi="Times New Roman" w:cs="Times New Roman"/>
          <w:b/>
          <w:i/>
          <w:u w:val="single"/>
        </w:rPr>
      </w:pPr>
    </w:p>
    <w:p w14:paraId="2D921D1B" w14:textId="77777777" w:rsidR="00E148EC" w:rsidRDefault="00E148EC" w:rsidP="005C7EF9">
      <w:pPr>
        <w:spacing w:after="0" w:line="240" w:lineRule="auto"/>
        <w:ind w:left="6373"/>
        <w:jc w:val="right"/>
        <w:rPr>
          <w:rFonts w:ascii="Times New Roman" w:hAnsi="Times New Roman" w:cs="Times New Roman"/>
          <w:b/>
          <w:i/>
          <w:u w:val="single"/>
        </w:rPr>
      </w:pPr>
    </w:p>
    <w:p w14:paraId="39E4C4F2" w14:textId="77777777" w:rsidR="00E148EC" w:rsidRDefault="00E148EC" w:rsidP="005C7EF9">
      <w:pPr>
        <w:spacing w:after="0" w:line="240" w:lineRule="auto"/>
        <w:ind w:left="6373"/>
        <w:jc w:val="right"/>
        <w:rPr>
          <w:rFonts w:ascii="Times New Roman" w:hAnsi="Times New Roman" w:cs="Times New Roman"/>
          <w:b/>
          <w:i/>
          <w:u w:val="single"/>
        </w:rPr>
      </w:pPr>
    </w:p>
    <w:p w14:paraId="52DCA351" w14:textId="77777777" w:rsidR="009A788B" w:rsidRDefault="009A788B" w:rsidP="005C7EF9">
      <w:pPr>
        <w:spacing w:after="0" w:line="240" w:lineRule="auto"/>
        <w:ind w:left="6373"/>
        <w:jc w:val="right"/>
        <w:rPr>
          <w:rFonts w:ascii="Times New Roman" w:hAnsi="Times New Roman" w:cs="Times New Roman"/>
          <w:b/>
          <w:i/>
          <w:u w:val="single"/>
        </w:rPr>
      </w:pPr>
    </w:p>
    <w:p w14:paraId="3CE97CBC" w14:textId="77777777" w:rsidR="009A788B" w:rsidRDefault="009A788B" w:rsidP="005C7EF9">
      <w:pPr>
        <w:spacing w:after="0" w:line="240" w:lineRule="auto"/>
        <w:ind w:left="6373"/>
        <w:jc w:val="right"/>
        <w:rPr>
          <w:rFonts w:ascii="Times New Roman" w:hAnsi="Times New Roman" w:cs="Times New Roman"/>
          <w:b/>
          <w:i/>
          <w:u w:val="single"/>
        </w:rPr>
      </w:pPr>
    </w:p>
    <w:p w14:paraId="44464238" w14:textId="77777777" w:rsidR="009A788B" w:rsidRDefault="009A788B" w:rsidP="005C7EF9">
      <w:pPr>
        <w:spacing w:after="0" w:line="240" w:lineRule="auto"/>
        <w:ind w:left="6373"/>
        <w:jc w:val="right"/>
        <w:rPr>
          <w:rFonts w:ascii="Times New Roman" w:hAnsi="Times New Roman" w:cs="Times New Roman"/>
          <w:b/>
          <w:i/>
          <w:u w:val="single"/>
        </w:rPr>
      </w:pPr>
    </w:p>
    <w:p w14:paraId="51506FD5" w14:textId="77777777" w:rsidR="009A788B" w:rsidRDefault="009A788B" w:rsidP="005C7EF9">
      <w:pPr>
        <w:spacing w:after="0" w:line="240" w:lineRule="auto"/>
        <w:ind w:left="6373"/>
        <w:jc w:val="right"/>
        <w:rPr>
          <w:rFonts w:ascii="Times New Roman" w:hAnsi="Times New Roman" w:cs="Times New Roman"/>
          <w:b/>
          <w:i/>
          <w:u w:val="single"/>
        </w:rPr>
      </w:pPr>
    </w:p>
    <w:p w14:paraId="2A26F43A" w14:textId="77777777" w:rsidR="009A788B" w:rsidRDefault="009A788B" w:rsidP="005C7EF9">
      <w:pPr>
        <w:spacing w:after="0" w:line="240" w:lineRule="auto"/>
        <w:ind w:left="6373"/>
        <w:jc w:val="right"/>
        <w:rPr>
          <w:rFonts w:ascii="Times New Roman" w:hAnsi="Times New Roman" w:cs="Times New Roman"/>
          <w:b/>
          <w:i/>
          <w:u w:val="single"/>
        </w:rPr>
      </w:pPr>
    </w:p>
    <w:p w14:paraId="064D6AF7" w14:textId="77777777" w:rsidR="009A788B" w:rsidRDefault="009A788B" w:rsidP="005C7EF9">
      <w:pPr>
        <w:spacing w:after="0" w:line="240" w:lineRule="auto"/>
        <w:ind w:left="6373"/>
        <w:jc w:val="right"/>
        <w:rPr>
          <w:rFonts w:ascii="Times New Roman" w:hAnsi="Times New Roman" w:cs="Times New Roman"/>
          <w:b/>
          <w:i/>
          <w:u w:val="single"/>
        </w:rPr>
      </w:pPr>
    </w:p>
    <w:p w14:paraId="0D91F558" w14:textId="77777777" w:rsidR="009A788B" w:rsidRDefault="009A788B" w:rsidP="005C7EF9">
      <w:pPr>
        <w:spacing w:after="0" w:line="240" w:lineRule="auto"/>
        <w:ind w:left="6373"/>
        <w:jc w:val="right"/>
        <w:rPr>
          <w:rFonts w:ascii="Times New Roman" w:hAnsi="Times New Roman" w:cs="Times New Roman"/>
          <w:b/>
          <w:i/>
          <w:u w:val="single"/>
        </w:rPr>
      </w:pPr>
    </w:p>
    <w:p w14:paraId="7EC605B0" w14:textId="77777777" w:rsidR="009A788B" w:rsidRDefault="009A788B" w:rsidP="005C7EF9">
      <w:pPr>
        <w:spacing w:after="0" w:line="240" w:lineRule="auto"/>
        <w:ind w:left="6373"/>
        <w:jc w:val="right"/>
        <w:rPr>
          <w:rFonts w:ascii="Times New Roman" w:hAnsi="Times New Roman" w:cs="Times New Roman"/>
          <w:b/>
          <w:i/>
          <w:u w:val="single"/>
        </w:rPr>
      </w:pPr>
    </w:p>
    <w:p w14:paraId="45A01146" w14:textId="77777777" w:rsidR="009A788B" w:rsidRDefault="009A788B" w:rsidP="005C7EF9">
      <w:pPr>
        <w:spacing w:after="0" w:line="240" w:lineRule="auto"/>
        <w:ind w:left="6373"/>
        <w:jc w:val="right"/>
        <w:rPr>
          <w:rFonts w:ascii="Times New Roman" w:hAnsi="Times New Roman" w:cs="Times New Roman"/>
          <w:b/>
          <w:i/>
          <w:u w:val="single"/>
        </w:rPr>
      </w:pPr>
    </w:p>
    <w:p w14:paraId="2C7CAD1F" w14:textId="0DD5295A"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2</w:t>
      </w:r>
    </w:p>
    <w:p w14:paraId="669FB522" w14:textId="77777777" w:rsidR="00460CF7" w:rsidRDefault="00460CF7" w:rsidP="002C1C91">
      <w:pPr>
        <w:tabs>
          <w:tab w:val="left" w:pos="284"/>
        </w:tabs>
        <w:spacing w:after="0" w:line="240" w:lineRule="auto"/>
        <w:rPr>
          <w:rFonts w:ascii="Times New Roman" w:eastAsia="MS Mincho" w:hAnsi="Times New Roman" w:cs="Times New Roman"/>
          <w:b/>
        </w:rPr>
      </w:pPr>
    </w:p>
    <w:p w14:paraId="13AFCDE1" w14:textId="77777777" w:rsidR="00B80A88" w:rsidRDefault="00B80A88" w:rsidP="00EC34DE">
      <w:pPr>
        <w:pStyle w:val="Akapitzlist"/>
        <w:spacing w:before="120" w:after="120" w:line="276" w:lineRule="auto"/>
        <w:ind w:left="360"/>
        <w:jc w:val="center"/>
        <w:rPr>
          <w:rFonts w:ascii="Times New Roman" w:hAnsi="Times New Roman" w:cs="Times New Roman"/>
          <w:b/>
        </w:rPr>
      </w:pPr>
      <w:r w:rsidRPr="001458EF">
        <w:rPr>
          <w:rFonts w:ascii="Times New Roman" w:hAnsi="Times New Roman" w:cs="Times New Roman"/>
          <w:b/>
        </w:rPr>
        <w:t>Opis przedmiotu zamówienia.</w:t>
      </w:r>
    </w:p>
    <w:p w14:paraId="373BB12B" w14:textId="77777777" w:rsidR="00FD58E3" w:rsidRPr="001458EF" w:rsidRDefault="00FD58E3" w:rsidP="00EC34DE">
      <w:pPr>
        <w:pStyle w:val="Akapitzlist"/>
        <w:spacing w:before="120" w:after="120" w:line="276" w:lineRule="auto"/>
        <w:ind w:left="360"/>
        <w:jc w:val="center"/>
        <w:rPr>
          <w:rFonts w:ascii="Times New Roman" w:hAnsi="Times New Roman" w:cs="Times New Roman"/>
          <w:b/>
        </w:rPr>
      </w:pPr>
    </w:p>
    <w:p w14:paraId="5A79FAEA" w14:textId="2136DA01" w:rsidR="00B80A88" w:rsidRPr="001458EF" w:rsidRDefault="00B80A88" w:rsidP="00F416B7">
      <w:pPr>
        <w:pStyle w:val="Akapitzlist"/>
        <w:ind w:left="0"/>
        <w:rPr>
          <w:rFonts w:ascii="Times New Roman" w:hAnsi="Times New Roman" w:cs="Times New Roman"/>
        </w:rPr>
      </w:pPr>
      <w:r w:rsidRPr="001458EF">
        <w:rPr>
          <w:rFonts w:ascii="Times New Roman" w:hAnsi="Times New Roman" w:cs="Times New Roman"/>
          <w:bCs/>
        </w:rPr>
        <w:t>Przedmiotem zamówienia jest zbudowanie Laboratorium elektronicznych systemów bezpieczeństwa</w:t>
      </w:r>
      <w:r w:rsidR="00FD58E3">
        <w:rPr>
          <w:rFonts w:ascii="Times New Roman" w:hAnsi="Times New Roman" w:cs="Times New Roman"/>
          <w:bCs/>
        </w:rPr>
        <w:t xml:space="preserve"> </w:t>
      </w:r>
      <w:r w:rsidRPr="001458EF">
        <w:rPr>
          <w:rFonts w:ascii="Times New Roman" w:hAnsi="Times New Roman" w:cs="Times New Roman"/>
          <w:bCs/>
        </w:rPr>
        <w:t>oraz</w:t>
      </w:r>
      <w:r w:rsidR="00FD58E3">
        <w:rPr>
          <w:rFonts w:ascii="Times New Roman" w:hAnsi="Times New Roman" w:cs="Times New Roman"/>
          <w:bCs/>
        </w:rPr>
        <w:t xml:space="preserve"> </w:t>
      </w:r>
      <w:r w:rsidRPr="001458EF">
        <w:rPr>
          <w:rFonts w:ascii="Times New Roman" w:hAnsi="Times New Roman" w:cs="Times New Roman"/>
          <w:bCs/>
        </w:rPr>
        <w:t>monitoringu</w:t>
      </w:r>
      <w:r w:rsidR="00FD58E3">
        <w:rPr>
          <w:rFonts w:ascii="Times New Roman" w:hAnsi="Times New Roman" w:cs="Times New Roman"/>
          <w:bCs/>
        </w:rPr>
        <w:t xml:space="preserve"> </w:t>
      </w:r>
      <w:r w:rsidRPr="001458EF">
        <w:rPr>
          <w:rFonts w:ascii="Times New Roman" w:hAnsi="Times New Roman" w:cs="Times New Roman"/>
          <w:bCs/>
        </w:rPr>
        <w:t>z elementami inteligentnego domu.</w:t>
      </w:r>
    </w:p>
    <w:p w14:paraId="149BDC78" w14:textId="77777777" w:rsidR="00B80A88" w:rsidRDefault="00B80A88" w:rsidP="00F416B7">
      <w:pPr>
        <w:pStyle w:val="Akapitzlist"/>
        <w:ind w:left="0"/>
        <w:rPr>
          <w:rFonts w:ascii="Times New Roman" w:hAnsi="Times New Roman" w:cs="Times New Roman"/>
          <w:bCs/>
        </w:rPr>
      </w:pPr>
      <w:r w:rsidRPr="001458EF">
        <w:rPr>
          <w:rFonts w:ascii="Times New Roman" w:hAnsi="Times New Roman" w:cs="Times New Roman"/>
          <w:bCs/>
        </w:rPr>
        <w:t>Planowane laboratorium będzie stanowiło podstawę do realizacji praktycznych ćwiczeń ze studentami w ramach przedmiotu „Technologie w bezpieczeństwie”.</w:t>
      </w:r>
    </w:p>
    <w:p w14:paraId="2B68A968" w14:textId="77777777" w:rsidR="00B80A88" w:rsidRDefault="00B80A88" w:rsidP="00F416B7">
      <w:pPr>
        <w:pStyle w:val="Akapitzlist"/>
        <w:ind w:left="0"/>
        <w:jc w:val="center"/>
        <w:rPr>
          <w:rFonts w:ascii="Times New Roman" w:hAnsi="Times New Roman" w:cs="Times New Roman"/>
          <w:bCs/>
        </w:rPr>
      </w:pPr>
    </w:p>
    <w:p w14:paraId="6937D092" w14:textId="2AC5ADE6" w:rsidR="00B80A88" w:rsidRPr="00B80A88" w:rsidRDefault="00B80A88" w:rsidP="00F416B7">
      <w:pPr>
        <w:pStyle w:val="Akapitzlist"/>
        <w:ind w:left="0"/>
        <w:rPr>
          <w:rFonts w:ascii="Times New Roman" w:hAnsi="Times New Roman" w:cs="Times New Roman"/>
          <w:b/>
          <w:u w:val="single"/>
        </w:rPr>
      </w:pPr>
      <w:r w:rsidRPr="00B80A88">
        <w:rPr>
          <w:rFonts w:ascii="Times New Roman" w:hAnsi="Times New Roman" w:cs="Times New Roman"/>
          <w:b/>
          <w:bCs/>
          <w:u w:val="single"/>
        </w:rPr>
        <w:t>Część I</w:t>
      </w:r>
    </w:p>
    <w:p w14:paraId="3A65ABEE" w14:textId="16C1E71F" w:rsidR="00B80A88" w:rsidRPr="00F416B7" w:rsidRDefault="00B80A88" w:rsidP="00F416B7">
      <w:pPr>
        <w:rPr>
          <w:rFonts w:ascii="Times New Roman" w:eastAsia="Arial" w:hAnsi="Times New Roman" w:cs="Times New Roman"/>
        </w:rPr>
      </w:pPr>
      <w:r w:rsidRPr="00F416B7">
        <w:rPr>
          <w:rFonts w:ascii="Times New Roman" w:eastAsia="Arial" w:hAnsi="Times New Roman" w:cs="Times New Roman"/>
        </w:rPr>
        <w:t>Przedmiot zamówienia obejmuje dostarczenie i montaż :</w:t>
      </w:r>
    </w:p>
    <w:p w14:paraId="6981961C" w14:textId="1F01B7EE" w:rsidR="00B80A88" w:rsidRPr="00F416B7" w:rsidRDefault="00B80A88" w:rsidP="008A78D2">
      <w:pPr>
        <w:pStyle w:val="Akapitzlist"/>
        <w:numPr>
          <w:ilvl w:val="0"/>
          <w:numId w:val="294"/>
        </w:numPr>
        <w:spacing w:after="0" w:line="276" w:lineRule="auto"/>
        <w:ind w:left="284" w:hanging="284"/>
        <w:rPr>
          <w:rFonts w:ascii="Times New Roman" w:eastAsia="Arial" w:hAnsi="Times New Roman" w:cs="Times New Roman"/>
        </w:rPr>
      </w:pPr>
      <w:r w:rsidRPr="00F416B7">
        <w:rPr>
          <w:rFonts w:ascii="Times New Roman" w:eastAsia="Arial" w:hAnsi="Times New Roman" w:cs="Times New Roman"/>
        </w:rPr>
        <w:t xml:space="preserve">Sprzętu komputerowego i wyposażenia dodatkowego sali dydaktycznej zapewniające efektywne szkolenie zgodnie </w:t>
      </w:r>
      <w:r w:rsidR="00F416B7">
        <w:rPr>
          <w:rFonts w:ascii="Times New Roman" w:eastAsia="Arial" w:hAnsi="Times New Roman" w:cs="Times New Roman"/>
        </w:rPr>
        <w:t>poniższym</w:t>
      </w:r>
      <w:r w:rsidRPr="00F416B7">
        <w:rPr>
          <w:rFonts w:ascii="Times New Roman" w:eastAsia="Arial" w:hAnsi="Times New Roman" w:cs="Times New Roman"/>
        </w:rPr>
        <w:t xml:space="preserve"> zestawieniem </w:t>
      </w:r>
    </w:p>
    <w:p w14:paraId="3205D487" w14:textId="77777777" w:rsidR="00FD58E3" w:rsidRPr="001458EF" w:rsidRDefault="00FD58E3" w:rsidP="00EC34DE">
      <w:pPr>
        <w:spacing w:before="120"/>
        <w:jc w:val="center"/>
        <w:rPr>
          <w:rFonts w:ascii="Times New Roman" w:hAnsi="Times New Roman" w:cs="Times New Roman"/>
          <w:b/>
        </w:rPr>
      </w:pPr>
    </w:p>
    <w:p w14:paraId="59CA0E2D" w14:textId="77777777" w:rsidR="00EC34DE" w:rsidRPr="00F416B7" w:rsidRDefault="00EC34DE" w:rsidP="00F416B7">
      <w:pPr>
        <w:pStyle w:val="Akapitzlist"/>
        <w:numPr>
          <w:ilvl w:val="0"/>
          <w:numId w:val="203"/>
        </w:numPr>
        <w:spacing w:before="120" w:after="200" w:line="276" w:lineRule="auto"/>
        <w:rPr>
          <w:rFonts w:ascii="Times New Roman" w:hAnsi="Times New Roman" w:cs="Times New Roman"/>
          <w:b/>
          <w:bCs/>
        </w:rPr>
      </w:pPr>
      <w:r w:rsidRPr="00F416B7">
        <w:rPr>
          <w:rFonts w:ascii="Times New Roman" w:hAnsi="Times New Roman" w:cs="Times New Roman"/>
          <w:b/>
          <w:bCs/>
        </w:rPr>
        <w:t>Tablica systemu alarmowego</w:t>
      </w:r>
    </w:p>
    <w:tbl>
      <w:tblPr>
        <w:tblW w:w="9924" w:type="dxa"/>
        <w:tblInd w:w="-431" w:type="dxa"/>
        <w:tblLayout w:type="fixed"/>
        <w:tblCellMar>
          <w:left w:w="0" w:type="dxa"/>
          <w:right w:w="0" w:type="dxa"/>
        </w:tblCellMar>
        <w:tblLook w:val="0000" w:firstRow="0" w:lastRow="0" w:firstColumn="0" w:lastColumn="0" w:noHBand="0" w:noVBand="0"/>
      </w:tblPr>
      <w:tblGrid>
        <w:gridCol w:w="4679"/>
        <w:gridCol w:w="5245"/>
      </w:tblGrid>
      <w:tr w:rsidR="00EC34DE" w:rsidRPr="001458EF" w14:paraId="4C0A97D6" w14:textId="77777777" w:rsidTr="00E07D69">
        <w:trPr>
          <w:trHeight w:hRule="exact" w:val="770"/>
        </w:trPr>
        <w:tc>
          <w:tcPr>
            <w:tcW w:w="4679" w:type="dxa"/>
            <w:tcBorders>
              <w:top w:val="single" w:sz="4" w:space="0" w:color="auto"/>
              <w:left w:val="single" w:sz="4" w:space="0" w:color="auto"/>
              <w:bottom w:val="single" w:sz="4" w:space="0" w:color="auto"/>
              <w:right w:val="single" w:sz="4" w:space="0" w:color="auto"/>
            </w:tcBorders>
            <w:vAlign w:val="center"/>
          </w:tcPr>
          <w:p w14:paraId="378EC018" w14:textId="20A3FDEA" w:rsidR="00EC34DE" w:rsidRPr="001458EF" w:rsidRDefault="00EC34DE" w:rsidP="00EC34DE">
            <w:pPr>
              <w:spacing w:after="0" w:line="240" w:lineRule="auto"/>
              <w:ind w:left="137" w:right="142" w:firstLine="5"/>
              <w:jc w:val="center"/>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sidR="003731B5">
              <w:rPr>
                <w:rFonts w:ascii="Times New Roman" w:hAnsi="Times New Roman" w:cs="Times New Roman"/>
                <w:b/>
                <w:color w:val="FF0000"/>
              </w:rPr>
              <w:t>(Uzupełnia Wykonawca):</w:t>
            </w:r>
          </w:p>
        </w:tc>
        <w:tc>
          <w:tcPr>
            <w:tcW w:w="5245" w:type="dxa"/>
            <w:tcBorders>
              <w:top w:val="single" w:sz="4" w:space="0" w:color="auto"/>
              <w:left w:val="none" w:sz="4" w:space="0" w:color="000000"/>
              <w:bottom w:val="single" w:sz="4" w:space="0" w:color="auto"/>
              <w:right w:val="single" w:sz="4" w:space="0" w:color="auto"/>
            </w:tcBorders>
            <w:vAlign w:val="bottom"/>
          </w:tcPr>
          <w:p w14:paraId="7A6C3A32" w14:textId="5056173A" w:rsidR="00EC34DE" w:rsidRPr="001458EF" w:rsidRDefault="00EC34DE" w:rsidP="00EC34DE">
            <w:pPr>
              <w:spacing w:line="240" w:lineRule="auto"/>
              <w:ind w:left="96"/>
              <w:jc w:val="center"/>
              <w:rPr>
                <w:rFonts w:ascii="Times New Roman" w:hAnsi="Times New Roman" w:cs="Times New Roman"/>
              </w:rPr>
            </w:pPr>
          </w:p>
          <w:p w14:paraId="25019C6F" w14:textId="6A4D1D3A" w:rsidR="00EC34DE" w:rsidRPr="003731B5" w:rsidRDefault="003731B5" w:rsidP="00EC34DE">
            <w:pPr>
              <w:spacing w:line="240" w:lineRule="auto"/>
              <w:ind w:left="96"/>
              <w:jc w:val="center"/>
              <w:rPr>
                <w:rFonts w:ascii="Times New Roman" w:hAnsi="Times New Roman" w:cs="Times New Roman"/>
                <w:color w:val="FF0000"/>
              </w:rPr>
            </w:pPr>
            <w:r w:rsidRPr="003731B5">
              <w:rPr>
                <w:rFonts w:ascii="Times New Roman" w:hAnsi="Times New Roman" w:cs="Times New Roman"/>
                <w:color w:val="FF0000"/>
              </w:rPr>
              <w:t>……………………………………………………….</w:t>
            </w:r>
          </w:p>
          <w:p w14:paraId="49DB0300" w14:textId="77777777" w:rsidR="00EC34DE" w:rsidRPr="001458EF" w:rsidRDefault="00EC34DE" w:rsidP="00EC34DE">
            <w:pPr>
              <w:spacing w:line="240" w:lineRule="auto"/>
              <w:ind w:left="96"/>
              <w:jc w:val="center"/>
              <w:rPr>
                <w:rFonts w:ascii="Times New Roman" w:hAnsi="Times New Roman" w:cs="Times New Roman"/>
              </w:rPr>
            </w:pPr>
          </w:p>
          <w:p w14:paraId="720EE513" w14:textId="77777777" w:rsidR="00EC34DE" w:rsidRPr="001458EF" w:rsidRDefault="00EC34DE" w:rsidP="00EC34DE">
            <w:pPr>
              <w:spacing w:line="240" w:lineRule="auto"/>
              <w:ind w:left="96"/>
              <w:jc w:val="center"/>
              <w:rPr>
                <w:rFonts w:ascii="Times New Roman" w:hAnsi="Times New Roman" w:cs="Times New Roman"/>
              </w:rPr>
            </w:pPr>
          </w:p>
          <w:p w14:paraId="4076EE15" w14:textId="77777777" w:rsidR="00EC34DE" w:rsidRPr="001458EF" w:rsidRDefault="00EC34DE" w:rsidP="00EC34DE">
            <w:pPr>
              <w:spacing w:line="240" w:lineRule="auto"/>
              <w:ind w:left="96"/>
              <w:jc w:val="center"/>
              <w:rPr>
                <w:rFonts w:ascii="Times New Roman" w:hAnsi="Times New Roman" w:cs="Times New Roman"/>
              </w:rPr>
            </w:pPr>
          </w:p>
          <w:p w14:paraId="2D986FED"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4D6FC42F" w14:textId="77777777" w:rsidR="00EC34DE" w:rsidRPr="001458EF" w:rsidRDefault="00EC34DE" w:rsidP="00EC34DE">
      <w:pPr>
        <w:spacing w:after="0"/>
        <w:jc w:val="center"/>
        <w:rPr>
          <w:rFonts w:ascii="Times New Roman" w:hAnsi="Times New Roman" w:cs="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405"/>
      </w:tblGrid>
      <w:tr w:rsidR="00EC34DE" w:rsidRPr="001458EF" w14:paraId="6BC57E05" w14:textId="77777777" w:rsidTr="00F416B7">
        <w:trPr>
          <w:trHeight w:val="283"/>
          <w:jc w:val="center"/>
        </w:trPr>
        <w:tc>
          <w:tcPr>
            <w:tcW w:w="1513" w:type="dxa"/>
            <w:shd w:val="clear" w:color="auto" w:fill="auto"/>
          </w:tcPr>
          <w:p w14:paraId="53C617F0"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Nazwa komponentu</w:t>
            </w:r>
          </w:p>
        </w:tc>
        <w:tc>
          <w:tcPr>
            <w:tcW w:w="8405" w:type="dxa"/>
            <w:shd w:val="clear" w:color="auto" w:fill="auto"/>
          </w:tcPr>
          <w:p w14:paraId="71913C5C"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Wymagane parametry techniczne</w:t>
            </w:r>
          </w:p>
        </w:tc>
      </w:tr>
      <w:tr w:rsidR="00EC34DE" w:rsidRPr="001458EF" w14:paraId="11EA57BA" w14:textId="77777777" w:rsidTr="00F416B7">
        <w:trPr>
          <w:jc w:val="center"/>
        </w:trPr>
        <w:tc>
          <w:tcPr>
            <w:tcW w:w="1513" w:type="dxa"/>
            <w:shd w:val="clear" w:color="auto" w:fill="auto"/>
          </w:tcPr>
          <w:p w14:paraId="1280758A"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Typ</w:t>
            </w:r>
          </w:p>
        </w:tc>
        <w:tc>
          <w:tcPr>
            <w:tcW w:w="8405" w:type="dxa"/>
            <w:shd w:val="clear" w:color="auto" w:fill="auto"/>
          </w:tcPr>
          <w:p w14:paraId="6529DC03"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rPr>
              <w:t>Tablica symulacyjna systemu alarmowego</w:t>
            </w:r>
          </w:p>
        </w:tc>
      </w:tr>
      <w:tr w:rsidR="00EC34DE" w:rsidRPr="00F416B7" w14:paraId="5C398FCA" w14:textId="77777777" w:rsidTr="00F416B7">
        <w:trPr>
          <w:jc w:val="center"/>
        </w:trPr>
        <w:tc>
          <w:tcPr>
            <w:tcW w:w="1513" w:type="dxa"/>
            <w:shd w:val="clear" w:color="auto" w:fill="auto"/>
          </w:tcPr>
          <w:p w14:paraId="66343EFA" w14:textId="77777777" w:rsidR="00EC34DE" w:rsidRPr="00F416B7" w:rsidRDefault="00EC34DE" w:rsidP="00EC34DE">
            <w:pPr>
              <w:spacing w:after="0" w:line="240" w:lineRule="auto"/>
              <w:jc w:val="center"/>
              <w:rPr>
                <w:rFonts w:ascii="Times New Roman" w:hAnsi="Times New Roman" w:cs="Times New Roman"/>
                <w:b/>
                <w:sz w:val="20"/>
                <w:szCs w:val="20"/>
              </w:rPr>
            </w:pPr>
            <w:r w:rsidRPr="00F416B7">
              <w:rPr>
                <w:rFonts w:ascii="Times New Roman" w:hAnsi="Times New Roman" w:cs="Times New Roman"/>
                <w:b/>
                <w:sz w:val="20"/>
                <w:szCs w:val="20"/>
              </w:rPr>
              <w:t>Wymagania sprzętowe</w:t>
            </w:r>
          </w:p>
        </w:tc>
        <w:tc>
          <w:tcPr>
            <w:tcW w:w="8405" w:type="dxa"/>
            <w:shd w:val="clear" w:color="auto" w:fill="auto"/>
          </w:tcPr>
          <w:p w14:paraId="7D60F6CD"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centrala alarmowa x 2</w:t>
            </w:r>
          </w:p>
          <w:p w14:paraId="0BE90B9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min. 64 wejść</w:t>
            </w:r>
          </w:p>
          <w:p w14:paraId="066E4FBD"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podziału systemu na 32 strefy, 8 partycji</w:t>
            </w:r>
          </w:p>
          <w:p w14:paraId="50F5BBC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od 16 do 64 programowalnych wyjść</w:t>
            </w:r>
          </w:p>
          <w:p w14:paraId="7E30E0DB"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magistrale komunikacyjne do podłączania manipulatorów i modułów rozszerzeń</w:t>
            </w:r>
          </w:p>
          <w:p w14:paraId="342F3A8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wbudowany komunikator telefoniczny z funkcją monitoringu, powiadamiania głosowego i zdalnego sterowania</w:t>
            </w:r>
          </w:p>
          <w:p w14:paraId="12E5286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systemu przy pomocy manipulatorów LCD, klawiatur strefowych, pilotów i kart zbliżeniowych oraz zdalnie z użyciem komputera lub telefonu komórkowego</w:t>
            </w:r>
          </w:p>
          <w:p w14:paraId="7C4AFB2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64 niezależne </w:t>
            </w:r>
            <w:proofErr w:type="spellStart"/>
            <w:r w:rsidRPr="00F416B7">
              <w:rPr>
                <w:rFonts w:ascii="Times New Roman" w:hAnsi="Times New Roman" w:cs="Times New Roman"/>
                <w:sz w:val="20"/>
                <w:szCs w:val="20"/>
              </w:rPr>
              <w:t>timery</w:t>
            </w:r>
            <w:proofErr w:type="spellEnd"/>
            <w:r w:rsidRPr="00F416B7">
              <w:rPr>
                <w:rFonts w:ascii="Times New Roman" w:hAnsi="Times New Roman" w:cs="Times New Roman"/>
                <w:sz w:val="20"/>
                <w:szCs w:val="20"/>
              </w:rPr>
              <w:t xml:space="preserve"> do automatycznego sterowania</w:t>
            </w:r>
          </w:p>
          <w:p w14:paraId="6393342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funkcje kontroli dostępu i automatyki domowej</w:t>
            </w:r>
          </w:p>
          <w:p w14:paraId="2143D22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pamięć 5887 zdarzeń z funkcją wydruku</w:t>
            </w:r>
          </w:p>
          <w:p w14:paraId="41E1AE7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do 192+8+1 użytkowników</w:t>
            </w:r>
          </w:p>
          <w:p w14:paraId="09EE904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port RS-232 - gniazdo RJ</w:t>
            </w:r>
          </w:p>
          <w:p w14:paraId="2020C79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aktualizacji oprogramowania za pomocą komputera</w:t>
            </w:r>
          </w:p>
          <w:p w14:paraId="249675C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wbudowany zasilacz impulsowy o wydajności 3 A z funkcjami: ładowania akumulatora i diagnostyki</w:t>
            </w:r>
          </w:p>
          <w:p w14:paraId="3B311F6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pojemność akumulatora</w:t>
            </w:r>
            <w:r w:rsidRPr="00F416B7">
              <w:rPr>
                <w:rFonts w:ascii="Times New Roman" w:hAnsi="Times New Roman" w:cs="Times New Roman"/>
                <w:sz w:val="20"/>
                <w:szCs w:val="20"/>
              </w:rPr>
              <w:tab/>
              <w:t>24 Ah</w:t>
            </w:r>
          </w:p>
          <w:p w14:paraId="668F3AB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zasilacza centrali (±10%)</w:t>
            </w:r>
            <w:r w:rsidRPr="00F416B7">
              <w:rPr>
                <w:rFonts w:ascii="Times New Roman" w:hAnsi="Times New Roman" w:cs="Times New Roman"/>
                <w:sz w:val="20"/>
                <w:szCs w:val="20"/>
              </w:rPr>
              <w:tab/>
              <w:t>13,8 V DC</w:t>
            </w:r>
          </w:p>
          <w:p w14:paraId="1FCB649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wyjść programowalnych niskoprądowych</w:t>
            </w:r>
            <w:r w:rsidRPr="00F416B7">
              <w:rPr>
                <w:rFonts w:ascii="Times New Roman" w:hAnsi="Times New Roman" w:cs="Times New Roman"/>
                <w:sz w:val="20"/>
                <w:szCs w:val="20"/>
              </w:rPr>
              <w:tab/>
              <w:t xml:space="preserve">50 </w:t>
            </w:r>
            <w:proofErr w:type="spellStart"/>
            <w:r w:rsidRPr="00F416B7">
              <w:rPr>
                <w:rFonts w:ascii="Times New Roman" w:hAnsi="Times New Roman" w:cs="Times New Roman"/>
                <w:sz w:val="20"/>
                <w:szCs w:val="20"/>
              </w:rPr>
              <w:t>mA</w:t>
            </w:r>
            <w:proofErr w:type="spellEnd"/>
          </w:p>
          <w:p w14:paraId="58DE582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Obciążalność wyjść programowalnych wysokoprądowych (±10%) 3000 </w:t>
            </w:r>
            <w:proofErr w:type="spellStart"/>
            <w:r w:rsidRPr="00F416B7">
              <w:rPr>
                <w:rFonts w:ascii="Times New Roman" w:hAnsi="Times New Roman" w:cs="Times New Roman"/>
                <w:sz w:val="20"/>
                <w:szCs w:val="20"/>
              </w:rPr>
              <w:t>mA</w:t>
            </w:r>
            <w:proofErr w:type="spellEnd"/>
          </w:p>
          <w:p w14:paraId="64E8E0ED"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Wydajność prądowa zasilacza</w:t>
            </w:r>
            <w:r w:rsidRPr="00F416B7">
              <w:rPr>
                <w:rFonts w:ascii="Times New Roman" w:hAnsi="Times New Roman" w:cs="Times New Roman"/>
                <w:sz w:val="20"/>
                <w:szCs w:val="20"/>
              </w:rPr>
              <w:tab/>
              <w:t>3 A</w:t>
            </w:r>
          </w:p>
          <w:p w14:paraId="5509E19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7720B44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płyty głównej (±15%)</w:t>
            </w:r>
            <w:r w:rsidRPr="00F416B7">
              <w:rPr>
                <w:rFonts w:ascii="Times New Roman" w:hAnsi="Times New Roman" w:cs="Times New Roman"/>
                <w:sz w:val="20"/>
                <w:szCs w:val="20"/>
              </w:rPr>
              <w:tab/>
              <w:t xml:space="preserve">20 V AC, 50-60 </w:t>
            </w:r>
            <w:proofErr w:type="spellStart"/>
            <w:r w:rsidRPr="00F416B7">
              <w:rPr>
                <w:rFonts w:ascii="Times New Roman" w:hAnsi="Times New Roman" w:cs="Times New Roman"/>
                <w:sz w:val="20"/>
                <w:szCs w:val="20"/>
              </w:rPr>
              <w:t>Hz</w:t>
            </w:r>
            <w:proofErr w:type="spellEnd"/>
          </w:p>
          <w:p w14:paraId="3CB1C24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w stanie gotowości</w:t>
            </w:r>
            <w:r w:rsidRPr="00F416B7">
              <w:rPr>
                <w:rFonts w:ascii="Times New Roman" w:hAnsi="Times New Roman" w:cs="Times New Roman"/>
                <w:sz w:val="20"/>
                <w:szCs w:val="20"/>
              </w:rPr>
              <w:tab/>
              <w:t xml:space="preserve">149 </w:t>
            </w:r>
            <w:proofErr w:type="spellStart"/>
            <w:r w:rsidRPr="00F416B7">
              <w:rPr>
                <w:rFonts w:ascii="Times New Roman" w:hAnsi="Times New Roman" w:cs="Times New Roman"/>
                <w:sz w:val="20"/>
                <w:szCs w:val="20"/>
              </w:rPr>
              <w:t>mA</w:t>
            </w:r>
            <w:proofErr w:type="spellEnd"/>
          </w:p>
          <w:p w14:paraId="0A7691E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w:t>
            </w:r>
            <w:r w:rsidRPr="00F416B7">
              <w:rPr>
                <w:rFonts w:ascii="Times New Roman" w:hAnsi="Times New Roman" w:cs="Times New Roman"/>
                <w:sz w:val="20"/>
                <w:szCs w:val="20"/>
              </w:rPr>
              <w:tab/>
              <w:t xml:space="preserve">337 </w:t>
            </w:r>
            <w:proofErr w:type="spellStart"/>
            <w:r w:rsidRPr="00F416B7">
              <w:rPr>
                <w:rFonts w:ascii="Times New Roman" w:hAnsi="Times New Roman" w:cs="Times New Roman"/>
                <w:sz w:val="20"/>
                <w:szCs w:val="20"/>
              </w:rPr>
              <w:t>mA</w:t>
            </w:r>
            <w:proofErr w:type="spellEnd"/>
          </w:p>
          <w:p w14:paraId="01C7432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5467DD8C" w14:textId="11C5F51F"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FAB2E69" w14:textId="77777777" w:rsidR="00EC34DE" w:rsidRPr="00F416B7" w:rsidRDefault="00EC34DE" w:rsidP="007115D2">
            <w:pPr>
              <w:pStyle w:val="Akapitzlist"/>
              <w:spacing w:after="0" w:line="240" w:lineRule="auto"/>
              <w:ind w:left="1440"/>
              <w:rPr>
                <w:rFonts w:ascii="Times New Roman" w:hAnsi="Times New Roman" w:cs="Times New Roman"/>
                <w:sz w:val="20"/>
                <w:szCs w:val="20"/>
              </w:rPr>
            </w:pPr>
          </w:p>
          <w:p w14:paraId="552047DD"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 z ekranem dotykowym</w:t>
            </w:r>
          </w:p>
          <w:p w14:paraId="5271BB5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ekran: 7", szklany, dotykowy kolorowy wyświetlacz</w:t>
            </w:r>
          </w:p>
          <w:p w14:paraId="702C81BE"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graficzny, intuicyjny interfejs użytkownika</w:t>
            </w:r>
          </w:p>
          <w:p w14:paraId="767A5C5E"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możliwością indywidualnego personalizowania dla każdego użytkownika</w:t>
            </w:r>
          </w:p>
          <w:p w14:paraId="4F36763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funkcje MAKRO</w:t>
            </w:r>
          </w:p>
          <w:p w14:paraId="7761DD6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2 programowalne wejścia przewodowe</w:t>
            </w:r>
          </w:p>
          <w:p w14:paraId="0077352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uruchomienia alarmów NAPAD, POŻAR, POMOC</w:t>
            </w:r>
          </w:p>
          <w:p w14:paraId="783DC06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wyświetlania pokazu slajdów jako wygaszacza</w:t>
            </w:r>
          </w:p>
          <w:p w14:paraId="740AF69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tryby MASTER i SLAVE</w:t>
            </w:r>
          </w:p>
          <w:p w14:paraId="63A3466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szeroki wachlarz dedykowanych widżetów o różnych funkcjach</w:t>
            </w:r>
          </w:p>
          <w:p w14:paraId="09D0391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podglądu obrazu z kamer IP</w:t>
            </w:r>
          </w:p>
          <w:p w14:paraId="142A8A7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do każdego podłączonego do magistrali manipulatora można poprzez Ethernet podłączyć dodatkowy</w:t>
            </w:r>
          </w:p>
          <w:p w14:paraId="3F0D99D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przeznaczony do zarządzania systemem alarmowym i automatyką domową</w:t>
            </w:r>
          </w:p>
          <w:p w14:paraId="07D2CA6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skalowanie rozmiaru wielkości widżetów</w:t>
            </w:r>
          </w:p>
          <w:p w14:paraId="3CACC03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zasilanie: 12V DC</w:t>
            </w:r>
          </w:p>
          <w:p w14:paraId="4A55F6A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temperatura pracy: -10°C~55°C</w:t>
            </w:r>
          </w:p>
          <w:p w14:paraId="5EE4899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zgodność z EN 50131 Grade 3</w:t>
            </w:r>
          </w:p>
          <w:p w14:paraId="007F115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25C8116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074FEF51" w14:textId="7259730F"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09CA811" w14:textId="77777777" w:rsidR="00EC34DE" w:rsidRPr="00F416B7" w:rsidRDefault="00EC34DE" w:rsidP="007115D2">
            <w:pPr>
              <w:pStyle w:val="Akapitzlist"/>
              <w:spacing w:after="0" w:line="240" w:lineRule="auto"/>
              <w:ind w:left="1440"/>
              <w:rPr>
                <w:rFonts w:ascii="Times New Roman" w:hAnsi="Times New Roman" w:cs="Times New Roman"/>
                <w:sz w:val="20"/>
                <w:szCs w:val="20"/>
              </w:rPr>
            </w:pPr>
          </w:p>
          <w:p w14:paraId="34E867C2" w14:textId="6CA00D9E"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 z klawiaturą alfanumeryczną i wyświetlaczem LCD</w:t>
            </w:r>
          </w:p>
          <w:p w14:paraId="52E15BE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współpraca z centralami PERFECTA, PERFECTA 64 M i PERFECTA-T</w:t>
            </w:r>
          </w:p>
          <w:p w14:paraId="2A90582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duży, czytelny wyświetlacz LCD</w:t>
            </w:r>
          </w:p>
          <w:p w14:paraId="7E9258B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diody LED informujące o stanie stref i systemu</w:t>
            </w:r>
          </w:p>
          <w:p w14:paraId="4F620CB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szybkie włączanie wybranego trybu czuwania przy pomocy klawiszy funkcyjnych</w:t>
            </w:r>
          </w:p>
          <w:p w14:paraId="7F8EB72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alarmy NAPAD, POŻAR, POMOC wywoływane z klawiatury</w:t>
            </w:r>
          </w:p>
          <w:p w14:paraId="2115118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podświetlenie wyświetlacza i klawiszy</w:t>
            </w:r>
          </w:p>
          <w:p w14:paraId="404D86D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sygnalizacja dźwiękowa wybranych zdarzeń w systemie</w:t>
            </w:r>
          </w:p>
          <w:p w14:paraId="793B8F9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sygnalizacja utraty łączności z centralą</w:t>
            </w:r>
          </w:p>
          <w:p w14:paraId="7CFFB23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78651AFB"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59C90D2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1109DE98" w14:textId="53375A50"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42AD2FC1" w14:textId="77777777" w:rsidR="00EC34DE" w:rsidRPr="00F416B7" w:rsidRDefault="00EC34DE" w:rsidP="007115D2">
            <w:pPr>
              <w:pStyle w:val="Akapitzlist"/>
              <w:spacing w:after="0" w:line="240" w:lineRule="auto"/>
              <w:ind w:left="1440"/>
              <w:rPr>
                <w:rFonts w:ascii="Times New Roman" w:hAnsi="Times New Roman" w:cs="Times New Roman"/>
                <w:sz w:val="20"/>
                <w:szCs w:val="20"/>
              </w:rPr>
            </w:pPr>
          </w:p>
          <w:p w14:paraId="090DE458"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Moduł internetowy x2</w:t>
            </w:r>
          </w:p>
          <w:p w14:paraId="74FDC6A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współpraca z centralami alarmowymi z rodzin: INTEGRA, INTEGRA Plus i VERSA</w:t>
            </w:r>
          </w:p>
          <w:p w14:paraId="46BAE7D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monitoring TCP/IP lub UDP</w:t>
            </w:r>
          </w:p>
          <w:p w14:paraId="0B5CB74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współpracy z modułem INT-GSM (ETHM-1 Plus w wersji 2.05 lub wyższej) lub INT-GSM LTE (ETHM-1 Plus w wersji 2.07 lub wyższej):</w:t>
            </w:r>
          </w:p>
          <w:p w14:paraId="7EEF59DB"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Dual </w:t>
            </w:r>
            <w:proofErr w:type="spellStart"/>
            <w:r w:rsidRPr="00F416B7">
              <w:rPr>
                <w:rFonts w:ascii="Times New Roman" w:hAnsi="Times New Roman" w:cs="Times New Roman"/>
                <w:sz w:val="20"/>
                <w:szCs w:val="20"/>
              </w:rPr>
              <w:t>Path</w:t>
            </w:r>
            <w:proofErr w:type="spellEnd"/>
            <w:r w:rsidRPr="00F416B7">
              <w:rPr>
                <w:rFonts w:ascii="Times New Roman" w:hAnsi="Times New Roman" w:cs="Times New Roman"/>
                <w:sz w:val="20"/>
                <w:szCs w:val="20"/>
              </w:rPr>
              <w:t xml:space="preserve"> Reporting, zgodny z EN 50136</w:t>
            </w:r>
          </w:p>
          <w:p w14:paraId="3F57229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zapasowy tor łączności</w:t>
            </w:r>
          </w:p>
          <w:p w14:paraId="0CD5DFD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programowanie za pomocą DLOADX</w:t>
            </w:r>
          </w:p>
          <w:p w14:paraId="03F8A8F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nadzór systemu INTEGRA za pomocą GUARDX</w:t>
            </w:r>
          </w:p>
          <w:p w14:paraId="757733F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systemu z poziomu przeglądarki WWW</w:t>
            </w:r>
          </w:p>
          <w:p w14:paraId="79109C6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kodowanie transmisji danych</w:t>
            </w:r>
          </w:p>
          <w:p w14:paraId="0D4E402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automatycznej konfiguracji adresów DHCP</w:t>
            </w:r>
          </w:p>
          <w:p w14:paraId="0DFF7BA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otwarty protokół do integracji kanałem TCP/IP z innymi systemami (dane szczegółowe dostępne w dokumentacji poniżej)</w:t>
            </w:r>
          </w:p>
          <w:p w14:paraId="1D3654B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485D7F3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45E5854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w stanie gotowości</w:t>
            </w:r>
            <w:r w:rsidRPr="00F416B7">
              <w:rPr>
                <w:rFonts w:ascii="Times New Roman" w:hAnsi="Times New Roman" w:cs="Times New Roman"/>
                <w:sz w:val="20"/>
                <w:szCs w:val="20"/>
              </w:rPr>
              <w:tab/>
              <w:t xml:space="preserve">70 </w:t>
            </w:r>
            <w:proofErr w:type="spellStart"/>
            <w:r w:rsidRPr="00F416B7">
              <w:rPr>
                <w:rFonts w:ascii="Times New Roman" w:hAnsi="Times New Roman" w:cs="Times New Roman"/>
                <w:sz w:val="20"/>
                <w:szCs w:val="20"/>
              </w:rPr>
              <w:t>mA</w:t>
            </w:r>
            <w:proofErr w:type="spellEnd"/>
          </w:p>
          <w:p w14:paraId="1136755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w:t>
            </w:r>
            <w:r w:rsidRPr="00F416B7">
              <w:rPr>
                <w:rFonts w:ascii="Times New Roman" w:hAnsi="Times New Roman" w:cs="Times New Roman"/>
                <w:sz w:val="20"/>
                <w:szCs w:val="20"/>
              </w:rPr>
              <w:tab/>
              <w:t xml:space="preserve">80 </w:t>
            </w:r>
            <w:proofErr w:type="spellStart"/>
            <w:r w:rsidRPr="00F416B7">
              <w:rPr>
                <w:rFonts w:ascii="Times New Roman" w:hAnsi="Times New Roman" w:cs="Times New Roman"/>
                <w:sz w:val="20"/>
                <w:szCs w:val="20"/>
              </w:rPr>
              <w:t>mA</w:t>
            </w:r>
            <w:proofErr w:type="spellEnd"/>
          </w:p>
          <w:p w14:paraId="713F88AD"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2D6B5666" w14:textId="0D9088E8"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09DE6325" w14:textId="77777777" w:rsidR="00EC34DE" w:rsidRPr="00F416B7" w:rsidRDefault="00EC34DE" w:rsidP="007115D2">
            <w:pPr>
              <w:pStyle w:val="Akapitzlist"/>
              <w:spacing w:after="0" w:line="240" w:lineRule="auto"/>
              <w:ind w:left="1440"/>
              <w:rPr>
                <w:rFonts w:ascii="Times New Roman" w:hAnsi="Times New Roman" w:cs="Times New Roman"/>
                <w:sz w:val="20"/>
                <w:szCs w:val="20"/>
              </w:rPr>
            </w:pPr>
          </w:p>
          <w:p w14:paraId="338E3EFC"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Transformator 40 VA x2</w:t>
            </w:r>
          </w:p>
          <w:p w14:paraId="73131A6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Moc: 40VA</w:t>
            </w:r>
          </w:p>
          <w:p w14:paraId="3EE86E2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Zasilanie: 230V/50Hz/0.2A</w:t>
            </w:r>
          </w:p>
          <w:p w14:paraId="75D6C9D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wyjściowe: 16V/2.2A lub 18V/2A</w:t>
            </w:r>
          </w:p>
          <w:p w14:paraId="4C0B6BF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Obudowa: PC/ABS, V-O, IP43</w:t>
            </w:r>
          </w:p>
          <w:p w14:paraId="6D38E72C"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Bezpiecznik termiczny 130ºC</w:t>
            </w:r>
          </w:p>
          <w:p w14:paraId="3B096F0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73F55D0C" w14:textId="7CE0D796"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6FF78B7" w14:textId="58BB953E"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Ekspander wejść x 2</w:t>
            </w:r>
          </w:p>
          <w:p w14:paraId="31C6D8ED"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współpraca z centralami alarmowymi z rodzin: INTEGRA, INTEGRA Plus i VERSA</w:t>
            </w:r>
          </w:p>
          <w:p w14:paraId="347CCAC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rozbudowa systemu o co najmniej 8 wejść</w:t>
            </w:r>
          </w:p>
          <w:p w14:paraId="327BDD2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Zasilanie: </w:t>
            </w:r>
            <w:r w:rsidRPr="00F416B7">
              <w:rPr>
                <w:rStyle w:val="Pogrubienie"/>
                <w:rFonts w:ascii="Times New Roman" w:hAnsi="Times New Roman" w:cs="Times New Roman"/>
                <w:b w:val="0"/>
                <w:sz w:val="20"/>
                <w:szCs w:val="20"/>
              </w:rPr>
              <w:t>:</w:t>
            </w:r>
            <w:r w:rsidRPr="00F416B7">
              <w:rPr>
                <w:rFonts w:ascii="Times New Roman" w:hAnsi="Times New Roman" w:cs="Times New Roman"/>
                <w:sz w:val="20"/>
                <w:szCs w:val="20"/>
              </w:rPr>
              <w:t> 12 V DC</w:t>
            </w:r>
          </w:p>
          <w:p w14:paraId="54DF149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Pobór prądu w stanie gotowości: 35 </w:t>
            </w:r>
            <w:proofErr w:type="spellStart"/>
            <w:r w:rsidRPr="00F416B7">
              <w:rPr>
                <w:rFonts w:ascii="Times New Roman" w:hAnsi="Times New Roman" w:cs="Times New Roman"/>
                <w:sz w:val="20"/>
                <w:szCs w:val="20"/>
              </w:rPr>
              <w:t>mA</w:t>
            </w:r>
            <w:proofErr w:type="spellEnd"/>
          </w:p>
          <w:p w14:paraId="0D263B1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wyjścia : +12V: 2,5 A / 12 V DC</w:t>
            </w:r>
          </w:p>
          <w:p w14:paraId="0EB52DA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Style w:val="Pogrubienie"/>
                <w:rFonts w:ascii="Times New Roman" w:hAnsi="Times New Roman" w:cs="Times New Roman"/>
                <w:b w:val="0"/>
                <w:sz w:val="20"/>
                <w:szCs w:val="20"/>
              </w:rPr>
              <w:t>Stopień zabezpieczenia wg EN 50131 (bez zasilacza):</w:t>
            </w:r>
            <w:r w:rsidRPr="00F416B7">
              <w:rPr>
                <w:rFonts w:ascii="Times New Roman" w:hAnsi="Times New Roman" w:cs="Times New Roman"/>
                <w:sz w:val="20"/>
                <w:szCs w:val="20"/>
              </w:rPr>
              <w:t> Grade 3</w:t>
            </w:r>
          </w:p>
          <w:p w14:paraId="57A5532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Style w:val="Pogrubienie"/>
                <w:rFonts w:ascii="Times New Roman" w:hAnsi="Times New Roman" w:cs="Times New Roman"/>
                <w:b w:val="0"/>
                <w:sz w:val="20"/>
                <w:szCs w:val="20"/>
              </w:rPr>
              <w:t>Stopień zabezpieczenia wg EN 50131 (z zasilaczem APS-412):</w:t>
            </w:r>
            <w:r w:rsidRPr="00F416B7">
              <w:rPr>
                <w:rFonts w:ascii="Times New Roman" w:hAnsi="Times New Roman" w:cs="Times New Roman"/>
                <w:sz w:val="20"/>
                <w:szCs w:val="20"/>
              </w:rPr>
              <w:t> Grade 2</w:t>
            </w:r>
          </w:p>
          <w:p w14:paraId="7C7315A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6613248D" w14:textId="2F596030"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076E1090"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 PIR x2</w:t>
            </w:r>
          </w:p>
          <w:p w14:paraId="247E27E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detekcja ruchu przy pomocy pasywnego czujnika podczerwieni (PIR)</w:t>
            </w:r>
          </w:p>
          <w:p w14:paraId="16CD764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regulowana czułość detekcji</w:t>
            </w:r>
          </w:p>
          <w:p w14:paraId="633E4AF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cyfrowy algorytm detekcji ruchu</w:t>
            </w:r>
          </w:p>
          <w:p w14:paraId="67CEDE2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cyfrowa kompensacja temperatury</w:t>
            </w:r>
          </w:p>
          <w:p w14:paraId="062CE0F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soczewka szerokokątna zaprojektowana specjalnie dla czujek z serii SLIM LINE</w:t>
            </w:r>
          </w:p>
          <w:p w14:paraId="02BE83E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wymiany soczewki na kurtynową lub dalekiego zasięgu</w:t>
            </w:r>
          </w:p>
          <w:p w14:paraId="61D6DC2E"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wbudowane rezystory parametryczne (2EOL: 2 x 1,1 kΩ)</w:t>
            </w:r>
          </w:p>
          <w:p w14:paraId="0AC9B17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wskaźnik LED do sygnalizacji</w:t>
            </w:r>
          </w:p>
          <w:p w14:paraId="76A93FF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wybór koloru świecenia wskaźnika LED (dostępne 4 kolory)</w:t>
            </w:r>
          </w:p>
          <w:p w14:paraId="560914D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zdalne włączanie/wyłączanie wskaźnika LED</w:t>
            </w:r>
          </w:p>
          <w:p w14:paraId="3570877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nadzór układu detekcji ruchu i napięcia zasilania</w:t>
            </w:r>
          </w:p>
          <w:p w14:paraId="3908DB0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ochrona sabotażowa przed otwarciem obudowy</w:t>
            </w:r>
          </w:p>
          <w:p w14:paraId="23C6B73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Czas sygnalizacji alarmu 2 s</w:t>
            </w:r>
          </w:p>
          <w:p w14:paraId="196F8A8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Dopuszczalna wysokość montażu do 4 m</w:t>
            </w:r>
          </w:p>
          <w:p w14:paraId="6721425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Rezystancja zestyku przekaźnika (wyjście alarmowe)</w:t>
            </w:r>
            <w:r w:rsidRPr="00F416B7">
              <w:rPr>
                <w:rFonts w:ascii="Times New Roman" w:hAnsi="Times New Roman" w:cs="Times New Roman"/>
                <w:sz w:val="20"/>
                <w:szCs w:val="20"/>
              </w:rPr>
              <w:tab/>
              <w:t>26 Ω</w:t>
            </w:r>
          </w:p>
          <w:p w14:paraId="01F9F3E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Wyjścia sabotażowe (NC)</w:t>
            </w:r>
            <w:r w:rsidRPr="00F416B7">
              <w:rPr>
                <w:rFonts w:ascii="Times New Roman" w:hAnsi="Times New Roman" w:cs="Times New Roman"/>
                <w:sz w:val="20"/>
                <w:szCs w:val="20"/>
              </w:rPr>
              <w:tab/>
              <w:t xml:space="preserve">100 </w:t>
            </w:r>
            <w:proofErr w:type="spellStart"/>
            <w:r w:rsidRPr="00F416B7">
              <w:rPr>
                <w:rFonts w:ascii="Times New Roman" w:hAnsi="Times New Roman" w:cs="Times New Roman"/>
                <w:sz w:val="20"/>
                <w:szCs w:val="20"/>
              </w:rPr>
              <w:t>mA</w:t>
            </w:r>
            <w:proofErr w:type="spellEnd"/>
            <w:r w:rsidRPr="00F416B7">
              <w:rPr>
                <w:rFonts w:ascii="Times New Roman" w:hAnsi="Times New Roman" w:cs="Times New Roman"/>
                <w:sz w:val="20"/>
                <w:szCs w:val="20"/>
              </w:rPr>
              <w:t xml:space="preserve"> / 30 V DC</w:t>
            </w:r>
          </w:p>
          <w:p w14:paraId="6D0E633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Wyjścia alarmowe (przekaźnik NC, obciążenie rezystancyjne)</w:t>
            </w:r>
            <w:r w:rsidRPr="00F416B7">
              <w:rPr>
                <w:rFonts w:ascii="Times New Roman" w:hAnsi="Times New Roman" w:cs="Times New Roman"/>
                <w:sz w:val="20"/>
                <w:szCs w:val="20"/>
              </w:rPr>
              <w:tab/>
              <w:t xml:space="preserve">40 </w:t>
            </w:r>
            <w:proofErr w:type="spellStart"/>
            <w:r w:rsidRPr="00F416B7">
              <w:rPr>
                <w:rFonts w:ascii="Times New Roman" w:hAnsi="Times New Roman" w:cs="Times New Roman"/>
                <w:sz w:val="20"/>
                <w:szCs w:val="20"/>
              </w:rPr>
              <w:t>mA</w:t>
            </w:r>
            <w:proofErr w:type="spellEnd"/>
            <w:r w:rsidRPr="00F416B7">
              <w:rPr>
                <w:rFonts w:ascii="Times New Roman" w:hAnsi="Times New Roman" w:cs="Times New Roman"/>
                <w:sz w:val="20"/>
                <w:szCs w:val="20"/>
              </w:rPr>
              <w:t xml:space="preserve"> / 24 V DC</w:t>
            </w:r>
          </w:p>
          <w:p w14:paraId="5C00483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Obszar detekcji</w:t>
            </w:r>
            <w:r w:rsidRPr="00F416B7">
              <w:rPr>
                <w:rFonts w:ascii="Times New Roman" w:hAnsi="Times New Roman" w:cs="Times New Roman"/>
                <w:sz w:val="20"/>
                <w:szCs w:val="20"/>
              </w:rPr>
              <w:tab/>
              <w:t>15 m x 20 m, 90° (montaż na 2,4 m)</w:t>
            </w:r>
          </w:p>
          <w:p w14:paraId="11DE2DE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Rezystory parametryczne</w:t>
            </w:r>
            <w:r w:rsidRPr="00F416B7">
              <w:rPr>
                <w:rFonts w:ascii="Times New Roman" w:hAnsi="Times New Roman" w:cs="Times New Roman"/>
                <w:sz w:val="20"/>
                <w:szCs w:val="20"/>
              </w:rPr>
              <w:tab/>
              <w:t xml:space="preserve">2 x 1,1 </w:t>
            </w:r>
            <w:proofErr w:type="spellStart"/>
            <w:r w:rsidRPr="00F416B7">
              <w:rPr>
                <w:rFonts w:ascii="Times New Roman" w:hAnsi="Times New Roman" w:cs="Times New Roman"/>
                <w:sz w:val="20"/>
                <w:szCs w:val="20"/>
              </w:rPr>
              <w:t>kΩ</w:t>
            </w:r>
            <w:proofErr w:type="spellEnd"/>
          </w:p>
          <w:p w14:paraId="139305C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0A51727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Wykrywalna prędkość ruchu</w:t>
            </w:r>
            <w:r w:rsidRPr="00F416B7">
              <w:rPr>
                <w:rFonts w:ascii="Times New Roman" w:hAnsi="Times New Roman" w:cs="Times New Roman"/>
                <w:sz w:val="20"/>
                <w:szCs w:val="20"/>
              </w:rPr>
              <w:tab/>
              <w:t>0,3...3 m/s</w:t>
            </w:r>
          </w:p>
          <w:p w14:paraId="71A2256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74812A18" w14:textId="12CBE429"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1A38C08D"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 zalania x 2</w:t>
            </w:r>
          </w:p>
          <w:p w14:paraId="0E3F8F0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zasilania (±15%)</w:t>
            </w:r>
            <w:r w:rsidRPr="00F416B7">
              <w:rPr>
                <w:rFonts w:ascii="Times New Roman" w:hAnsi="Times New Roman" w:cs="Times New Roman"/>
                <w:sz w:val="20"/>
                <w:szCs w:val="20"/>
              </w:rPr>
              <w:tab/>
              <w:t>12 V DC</w:t>
            </w:r>
          </w:p>
          <w:p w14:paraId="375DF28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w stanie gotowości</w:t>
            </w:r>
            <w:r w:rsidRPr="00F416B7">
              <w:rPr>
                <w:rFonts w:ascii="Times New Roman" w:hAnsi="Times New Roman" w:cs="Times New Roman"/>
                <w:sz w:val="20"/>
                <w:szCs w:val="20"/>
              </w:rPr>
              <w:tab/>
              <w:t xml:space="preserve">2,5 </w:t>
            </w:r>
            <w:proofErr w:type="spellStart"/>
            <w:r w:rsidRPr="00F416B7">
              <w:rPr>
                <w:rFonts w:ascii="Times New Roman" w:hAnsi="Times New Roman" w:cs="Times New Roman"/>
                <w:sz w:val="20"/>
                <w:szCs w:val="20"/>
              </w:rPr>
              <w:t>mA</w:t>
            </w:r>
            <w:proofErr w:type="spellEnd"/>
          </w:p>
          <w:p w14:paraId="2A2E04B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42782BB0" w14:textId="32FCC0C0"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1730C9CB"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 dymu x 2</w:t>
            </w:r>
          </w:p>
          <w:p w14:paraId="45BA35D4"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13AFF1FE"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Dopuszczalne obciążenie styków przekaźnika (rezystancyjne)</w:t>
            </w:r>
            <w:r w:rsidRPr="00F416B7">
              <w:rPr>
                <w:rFonts w:ascii="Times New Roman" w:hAnsi="Times New Roman" w:cs="Times New Roman"/>
                <w:sz w:val="20"/>
                <w:szCs w:val="20"/>
              </w:rPr>
              <w:tab/>
              <w:t xml:space="preserve">40 </w:t>
            </w:r>
            <w:proofErr w:type="spellStart"/>
            <w:r w:rsidRPr="00F416B7">
              <w:rPr>
                <w:rFonts w:ascii="Times New Roman" w:hAnsi="Times New Roman" w:cs="Times New Roman"/>
                <w:sz w:val="20"/>
                <w:szCs w:val="20"/>
              </w:rPr>
              <w:t>mA</w:t>
            </w:r>
            <w:proofErr w:type="spellEnd"/>
            <w:r w:rsidRPr="00F416B7">
              <w:rPr>
                <w:rFonts w:ascii="Times New Roman" w:hAnsi="Times New Roman" w:cs="Times New Roman"/>
                <w:sz w:val="20"/>
                <w:szCs w:val="20"/>
              </w:rPr>
              <w:t xml:space="preserve"> / 16 V DC</w:t>
            </w:r>
          </w:p>
          <w:p w14:paraId="5FE346E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wilgotność</w:t>
            </w:r>
            <w:r w:rsidRPr="00F416B7">
              <w:rPr>
                <w:rFonts w:ascii="Times New Roman" w:hAnsi="Times New Roman" w:cs="Times New Roman"/>
                <w:sz w:val="20"/>
                <w:szCs w:val="20"/>
              </w:rPr>
              <w:tab/>
              <w:t>93 ±3%</w:t>
            </w:r>
          </w:p>
          <w:p w14:paraId="2D25185D"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Minimalna statyczna temperatura zgłoszenia alarmu</w:t>
            </w:r>
            <w:r w:rsidRPr="00F416B7">
              <w:rPr>
                <w:rFonts w:ascii="Times New Roman" w:hAnsi="Times New Roman" w:cs="Times New Roman"/>
                <w:sz w:val="20"/>
                <w:szCs w:val="20"/>
              </w:rPr>
              <w:tab/>
              <w:t>54 °C</w:t>
            </w:r>
          </w:p>
          <w:p w14:paraId="032483F3"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statyczna temperatura zgłoszenia alarmu</w:t>
            </w:r>
            <w:r w:rsidRPr="00F416B7">
              <w:rPr>
                <w:rFonts w:ascii="Times New Roman" w:hAnsi="Times New Roman" w:cs="Times New Roman"/>
                <w:sz w:val="20"/>
                <w:szCs w:val="20"/>
              </w:rPr>
              <w:tab/>
              <w:t>65 °C</w:t>
            </w:r>
          </w:p>
          <w:p w14:paraId="2AE6C4C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7218461C" w14:textId="257B6702"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8469104"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 kontaktronowy x 2</w:t>
            </w:r>
          </w:p>
          <w:p w14:paraId="36360F3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Maksymalne napięcie przełączalne kontaktronu</w:t>
            </w:r>
            <w:r w:rsidRPr="00F416B7">
              <w:rPr>
                <w:rFonts w:ascii="Times New Roman" w:hAnsi="Times New Roman" w:cs="Times New Roman"/>
                <w:sz w:val="20"/>
                <w:szCs w:val="20"/>
              </w:rPr>
              <w:tab/>
              <w:t>20 V</w:t>
            </w:r>
          </w:p>
          <w:p w14:paraId="52F24C67"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prąd przełączalny</w:t>
            </w:r>
            <w:r w:rsidRPr="00F416B7">
              <w:rPr>
                <w:rFonts w:ascii="Times New Roman" w:hAnsi="Times New Roman" w:cs="Times New Roman"/>
                <w:sz w:val="20"/>
                <w:szCs w:val="20"/>
              </w:rPr>
              <w:tab/>
              <w:t xml:space="preserve">20 </w:t>
            </w:r>
            <w:proofErr w:type="spellStart"/>
            <w:r w:rsidRPr="00F416B7">
              <w:rPr>
                <w:rFonts w:ascii="Times New Roman" w:hAnsi="Times New Roman" w:cs="Times New Roman"/>
                <w:sz w:val="20"/>
                <w:szCs w:val="20"/>
              </w:rPr>
              <w:t>mA</w:t>
            </w:r>
            <w:proofErr w:type="spellEnd"/>
          </w:p>
          <w:p w14:paraId="3469F7B1"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Odległość zamknięcia styków kontaktronu</w:t>
            </w:r>
            <w:r w:rsidRPr="00F416B7">
              <w:rPr>
                <w:rFonts w:ascii="Times New Roman" w:hAnsi="Times New Roman" w:cs="Times New Roman"/>
                <w:sz w:val="20"/>
                <w:szCs w:val="20"/>
              </w:rPr>
              <w:tab/>
              <w:t>18 mm</w:t>
            </w:r>
          </w:p>
          <w:p w14:paraId="605006D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Odległość otwarcia styków kontaktronu</w:t>
            </w:r>
            <w:r w:rsidRPr="00F416B7">
              <w:rPr>
                <w:rFonts w:ascii="Times New Roman" w:hAnsi="Times New Roman" w:cs="Times New Roman"/>
                <w:sz w:val="20"/>
                <w:szCs w:val="20"/>
              </w:rPr>
              <w:tab/>
              <w:t>28 mm</w:t>
            </w:r>
          </w:p>
          <w:p w14:paraId="792308CB"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501557C5" w14:textId="0A2B88BA"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5DD4FC80" w14:textId="4329089C"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Sygnalizator wewnętrzny</w:t>
            </w:r>
          </w:p>
          <w:p w14:paraId="4EE7B5D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2A37857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2F08254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Natężenie dźwięku</w:t>
            </w:r>
            <w:r w:rsidRPr="00F416B7">
              <w:rPr>
                <w:rFonts w:ascii="Times New Roman" w:hAnsi="Times New Roman" w:cs="Times New Roman"/>
                <w:sz w:val="20"/>
                <w:szCs w:val="20"/>
              </w:rPr>
              <w:tab/>
              <w:t xml:space="preserve">120 </w:t>
            </w:r>
            <w:proofErr w:type="spellStart"/>
            <w:r w:rsidRPr="00F416B7">
              <w:rPr>
                <w:rFonts w:ascii="Times New Roman" w:hAnsi="Times New Roman" w:cs="Times New Roman"/>
                <w:sz w:val="20"/>
                <w:szCs w:val="20"/>
              </w:rPr>
              <w:t>dB</w:t>
            </w:r>
            <w:proofErr w:type="spellEnd"/>
          </w:p>
          <w:p w14:paraId="668C23E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 – sygnalizacja optyczna</w:t>
            </w:r>
            <w:r w:rsidRPr="00F416B7">
              <w:rPr>
                <w:rFonts w:ascii="Times New Roman" w:hAnsi="Times New Roman" w:cs="Times New Roman"/>
                <w:sz w:val="20"/>
                <w:szCs w:val="20"/>
              </w:rPr>
              <w:tab/>
              <w:t xml:space="preserve">200 </w:t>
            </w:r>
            <w:proofErr w:type="spellStart"/>
            <w:r w:rsidRPr="00F416B7">
              <w:rPr>
                <w:rFonts w:ascii="Times New Roman" w:hAnsi="Times New Roman" w:cs="Times New Roman"/>
                <w:sz w:val="20"/>
                <w:szCs w:val="20"/>
              </w:rPr>
              <w:t>mA</w:t>
            </w:r>
            <w:proofErr w:type="spellEnd"/>
          </w:p>
          <w:p w14:paraId="294B78AB"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 – sygnalizacja akustyczna</w:t>
            </w:r>
            <w:r w:rsidRPr="00F416B7">
              <w:rPr>
                <w:rFonts w:ascii="Times New Roman" w:hAnsi="Times New Roman" w:cs="Times New Roman"/>
                <w:sz w:val="20"/>
                <w:szCs w:val="20"/>
              </w:rPr>
              <w:tab/>
              <w:t xml:space="preserve">110 </w:t>
            </w:r>
            <w:proofErr w:type="spellStart"/>
            <w:r w:rsidRPr="00F416B7">
              <w:rPr>
                <w:rFonts w:ascii="Times New Roman" w:hAnsi="Times New Roman" w:cs="Times New Roman"/>
                <w:sz w:val="20"/>
                <w:szCs w:val="20"/>
              </w:rPr>
              <w:t>mA</w:t>
            </w:r>
            <w:proofErr w:type="spellEnd"/>
          </w:p>
          <w:p w14:paraId="4F6100BA"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5765B9C8" w14:textId="183C15A0"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7495222B"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Sygnalizator zewnętrzny</w:t>
            </w:r>
          </w:p>
          <w:p w14:paraId="184CB6C5"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-35…+55 °C</w:t>
            </w:r>
          </w:p>
          <w:p w14:paraId="520C73D0"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zasilania (±15%)</w:t>
            </w:r>
            <w:r w:rsidRPr="00F416B7">
              <w:rPr>
                <w:rFonts w:ascii="Times New Roman" w:hAnsi="Times New Roman" w:cs="Times New Roman"/>
                <w:sz w:val="20"/>
                <w:szCs w:val="20"/>
              </w:rPr>
              <w:tab/>
              <w:t>12 V DC</w:t>
            </w:r>
          </w:p>
          <w:p w14:paraId="42C3E10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Natężenie dźwięku</w:t>
            </w:r>
            <w:r w:rsidRPr="00F416B7">
              <w:rPr>
                <w:rFonts w:ascii="Times New Roman" w:hAnsi="Times New Roman" w:cs="Times New Roman"/>
                <w:sz w:val="20"/>
                <w:szCs w:val="20"/>
              </w:rPr>
              <w:tab/>
              <w:t xml:space="preserve">120 </w:t>
            </w:r>
            <w:proofErr w:type="spellStart"/>
            <w:r w:rsidRPr="00F416B7">
              <w:rPr>
                <w:rFonts w:ascii="Times New Roman" w:hAnsi="Times New Roman" w:cs="Times New Roman"/>
                <w:sz w:val="20"/>
                <w:szCs w:val="20"/>
              </w:rPr>
              <w:t>dB</w:t>
            </w:r>
            <w:proofErr w:type="spellEnd"/>
          </w:p>
          <w:p w14:paraId="6F9BD986"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48F4D4AD" w14:textId="54166381"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738FD95F"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Obudowa x2</w:t>
            </w:r>
          </w:p>
          <w:p w14:paraId="7092FA42"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obudowy</w:t>
            </w:r>
            <w:r w:rsidRPr="00F416B7">
              <w:rPr>
                <w:rFonts w:ascii="Times New Roman" w:hAnsi="Times New Roman" w:cs="Times New Roman"/>
                <w:sz w:val="20"/>
                <w:szCs w:val="20"/>
              </w:rPr>
              <w:tab/>
              <w:t>266 x 286 x 100 mm</w:t>
            </w:r>
          </w:p>
          <w:p w14:paraId="5197B3C8"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Masa</w:t>
            </w:r>
            <w:r w:rsidRPr="00F416B7">
              <w:rPr>
                <w:rFonts w:ascii="Times New Roman" w:hAnsi="Times New Roman" w:cs="Times New Roman"/>
                <w:sz w:val="20"/>
                <w:szCs w:val="20"/>
              </w:rPr>
              <w:tab/>
              <w:t>920 g</w:t>
            </w:r>
          </w:p>
          <w:p w14:paraId="43D8D89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70FA305C" w14:textId="79F43788"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491E1DE7"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Konwerter USB-RS x2</w:t>
            </w:r>
          </w:p>
          <w:p w14:paraId="236DF0B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Długość kabla USB typu B</w:t>
            </w:r>
            <w:r w:rsidRPr="00F416B7">
              <w:rPr>
                <w:rFonts w:ascii="Times New Roman" w:hAnsi="Times New Roman" w:cs="Times New Roman"/>
                <w:sz w:val="20"/>
                <w:szCs w:val="20"/>
              </w:rPr>
              <w:tab/>
              <w:t>1,8 m</w:t>
            </w:r>
          </w:p>
          <w:p w14:paraId="4BB8BFD3"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Akumulator 7 Ah x2</w:t>
            </w:r>
          </w:p>
          <w:p w14:paraId="09A3DA99"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Pojemność 7ah</w:t>
            </w:r>
          </w:p>
          <w:p w14:paraId="6E05C3FF" w14:textId="77777777" w:rsidR="00EC34DE" w:rsidRPr="00F416B7" w:rsidRDefault="00EC34DE" w:rsidP="007115D2">
            <w:pPr>
              <w:pStyle w:val="Akapitzlist"/>
              <w:numPr>
                <w:ilvl w:val="1"/>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6E3CF21D"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Złączka ZUG (ilość odpowiednia dla ilości połączeń)</w:t>
            </w:r>
          </w:p>
          <w:p w14:paraId="332132B4"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Oznakowanie listwy ZUG</w:t>
            </w:r>
          </w:p>
          <w:p w14:paraId="1BA2FA16"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Szyna DIN</w:t>
            </w:r>
          </w:p>
          <w:p w14:paraId="5660D789" w14:textId="77777777" w:rsidR="00EC34DE" w:rsidRPr="00F416B7" w:rsidRDefault="00EC34DE" w:rsidP="007115D2">
            <w:pPr>
              <w:pStyle w:val="Akapitzlist"/>
              <w:numPr>
                <w:ilvl w:val="0"/>
                <w:numId w:val="22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Kabel zasilający z wtykiem 230V 3pin</w:t>
            </w:r>
          </w:p>
        </w:tc>
      </w:tr>
      <w:tr w:rsidR="00EC34DE" w:rsidRPr="00F416B7" w14:paraId="556AC0E4" w14:textId="77777777" w:rsidTr="00F416B7">
        <w:trPr>
          <w:trHeight w:val="253"/>
          <w:jc w:val="center"/>
        </w:trPr>
        <w:tc>
          <w:tcPr>
            <w:tcW w:w="1513" w:type="dxa"/>
            <w:shd w:val="clear" w:color="FFFFFF" w:fill="FFFFFF"/>
          </w:tcPr>
          <w:p w14:paraId="274E1D3D" w14:textId="77777777" w:rsidR="00EC34DE" w:rsidRPr="00F416B7" w:rsidRDefault="00EC34DE" w:rsidP="00EC34DE">
            <w:pPr>
              <w:spacing w:after="0" w:line="240" w:lineRule="auto"/>
              <w:jc w:val="center"/>
              <w:rPr>
                <w:rFonts w:ascii="Times New Roman" w:hAnsi="Times New Roman" w:cs="Times New Roman"/>
                <w:b/>
                <w:sz w:val="20"/>
                <w:szCs w:val="20"/>
              </w:rPr>
            </w:pPr>
            <w:r w:rsidRPr="00F416B7">
              <w:rPr>
                <w:rFonts w:ascii="Times New Roman" w:hAnsi="Times New Roman" w:cs="Times New Roman"/>
                <w:b/>
                <w:sz w:val="20"/>
                <w:szCs w:val="20"/>
              </w:rPr>
              <w:lastRenderedPageBreak/>
              <w:t>Wymagania funkcjonalne</w:t>
            </w:r>
          </w:p>
        </w:tc>
        <w:tc>
          <w:tcPr>
            <w:tcW w:w="8405" w:type="dxa"/>
            <w:shd w:val="clear" w:color="FFFFFF" w:fill="FFFFFF"/>
          </w:tcPr>
          <w:p w14:paraId="7AC4735D" w14:textId="77777777"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tablicy powinny być nie mniejsze niż 100cm x 120cm</w:t>
            </w:r>
          </w:p>
          <w:p w14:paraId="5D8ABE8E" w14:textId="77777777" w:rsidR="00EC34DE" w:rsidRPr="00F416B7" w:rsidRDefault="00EC34DE" w:rsidP="007115D2">
            <w:pPr>
              <w:pStyle w:val="Akapitzlist"/>
              <w:numPr>
                <w:ilvl w:val="0"/>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ma być wykonana z płyty laminowanej</w:t>
            </w:r>
          </w:p>
          <w:p w14:paraId="2EBD2C85" w14:textId="29035D49" w:rsidR="00EC34DE" w:rsidRPr="00F416B7" w:rsidRDefault="00EC34DE" w:rsidP="007115D2">
            <w:pPr>
              <w:pStyle w:val="Akapitzlist"/>
              <w:numPr>
                <w:ilvl w:val="0"/>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 tablicy będą przedstawione dwa niezależne systemy alarmowe</w:t>
            </w:r>
          </w:p>
          <w:p w14:paraId="2A61C97A" w14:textId="77777777" w:rsidR="00EC34DE" w:rsidRPr="00F416B7" w:rsidRDefault="00EC34DE" w:rsidP="007115D2">
            <w:pPr>
              <w:pStyle w:val="Akapitzlist"/>
              <w:numPr>
                <w:ilvl w:val="0"/>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powinna być zabezpieczona pleksi uwzględniając możliwość użytkowania tylko urządzeń takich jak:</w:t>
            </w:r>
          </w:p>
          <w:p w14:paraId="047B1B06" w14:textId="77777777" w:rsidR="00EC34DE" w:rsidRPr="00F416B7" w:rsidRDefault="00EC34DE" w:rsidP="007115D2">
            <w:pPr>
              <w:pStyle w:val="Akapitzlist"/>
              <w:numPr>
                <w:ilvl w:val="1"/>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Manipulatora LCD</w:t>
            </w:r>
          </w:p>
          <w:p w14:paraId="01C87685" w14:textId="77777777" w:rsidR="00EC34DE" w:rsidRPr="00F416B7" w:rsidRDefault="00EC34DE" w:rsidP="007115D2">
            <w:pPr>
              <w:pStyle w:val="Akapitzlist"/>
              <w:numPr>
                <w:ilvl w:val="1"/>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Czujnika ruchu</w:t>
            </w:r>
          </w:p>
          <w:p w14:paraId="02778EC8" w14:textId="77777777" w:rsidR="00EC34DE" w:rsidRPr="00F416B7" w:rsidRDefault="00EC34DE" w:rsidP="007115D2">
            <w:pPr>
              <w:pStyle w:val="Akapitzlist"/>
              <w:numPr>
                <w:ilvl w:val="1"/>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Czujnika dymu</w:t>
            </w:r>
          </w:p>
          <w:p w14:paraId="3FAD468E" w14:textId="77777777" w:rsidR="00EC34DE" w:rsidRPr="00F416B7" w:rsidRDefault="00EC34DE" w:rsidP="007115D2">
            <w:pPr>
              <w:pStyle w:val="Akapitzlist"/>
              <w:numPr>
                <w:ilvl w:val="1"/>
                <w:numId w:val="245"/>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Czujnika zalania</w:t>
            </w:r>
          </w:p>
          <w:p w14:paraId="75789363" w14:textId="77777777"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Zasilanie urządzeń nie powinno przechodzić przez akumulator znajdujący się na tablicy. Akumulator na tablicy ma służyć tylko poglądowo w schemacie połączeń.</w:t>
            </w:r>
          </w:p>
          <w:p w14:paraId="2DBB4569" w14:textId="011E7D2F"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Efekt poprawnie podłączonych elementów w symulatorze będzie dostępny na skonfigurowanych i podłączonych urządzeniach na tablicy.</w:t>
            </w:r>
          </w:p>
          <w:p w14:paraId="04629E25" w14:textId="77777777"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Przewiduje się możliwość zasłonięcia całkowicie lub częściowo czujnika ruchu</w:t>
            </w:r>
          </w:p>
          <w:p w14:paraId="5659B27A" w14:textId="77777777"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Umożliwić zadziałanie czujnika zalania po przez przelanie go wodą np. Czujnik powinien znajdować się w pojemniku, do którego można nalać wody jak również w łatwy sposób zlać wodę.</w:t>
            </w:r>
          </w:p>
          <w:p w14:paraId="4A20E5A2" w14:textId="09B52861"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Łatwy sposób włączenia/wyłączenia tablicy przez wykładowcę lub administratora</w:t>
            </w:r>
          </w:p>
          <w:p w14:paraId="6B166698" w14:textId="77777777" w:rsidR="00EC34DE" w:rsidRPr="00F416B7" w:rsidRDefault="00EC34DE" w:rsidP="007115D2">
            <w:pPr>
              <w:pStyle w:val="Akapitzlist"/>
              <w:numPr>
                <w:ilvl w:val="0"/>
                <w:numId w:val="244"/>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będzie wyposażona w blat roboczy na którym będzie znajdował się symulator systemu alarmowego</w:t>
            </w:r>
          </w:p>
        </w:tc>
      </w:tr>
      <w:tr w:rsidR="00EC34DE" w:rsidRPr="00F416B7" w14:paraId="569C590B" w14:textId="77777777" w:rsidTr="00F416B7">
        <w:trPr>
          <w:jc w:val="center"/>
        </w:trPr>
        <w:tc>
          <w:tcPr>
            <w:tcW w:w="1513" w:type="dxa"/>
            <w:shd w:val="clear" w:color="auto" w:fill="auto"/>
          </w:tcPr>
          <w:p w14:paraId="7B76C56A" w14:textId="77777777" w:rsidR="00EC34DE" w:rsidRPr="00F416B7" w:rsidRDefault="00EC34DE" w:rsidP="00EC34DE">
            <w:pPr>
              <w:spacing w:after="0" w:line="240" w:lineRule="auto"/>
              <w:jc w:val="center"/>
              <w:rPr>
                <w:rFonts w:ascii="Times New Roman" w:hAnsi="Times New Roman" w:cs="Times New Roman"/>
                <w:b/>
                <w:sz w:val="20"/>
                <w:szCs w:val="20"/>
              </w:rPr>
            </w:pPr>
            <w:r w:rsidRPr="00F416B7">
              <w:rPr>
                <w:rFonts w:ascii="Times New Roman" w:hAnsi="Times New Roman" w:cs="Times New Roman"/>
                <w:b/>
                <w:sz w:val="20"/>
                <w:szCs w:val="20"/>
              </w:rPr>
              <w:t>Gwarancja</w:t>
            </w:r>
          </w:p>
        </w:tc>
        <w:tc>
          <w:tcPr>
            <w:tcW w:w="8405" w:type="dxa"/>
            <w:shd w:val="clear" w:color="auto" w:fill="auto"/>
          </w:tcPr>
          <w:p w14:paraId="16806481" w14:textId="77777777" w:rsidR="00EC34DE" w:rsidRPr="00F416B7" w:rsidRDefault="00EC34DE" w:rsidP="007115D2">
            <w:pPr>
              <w:pStyle w:val="Akapitzlist"/>
              <w:numPr>
                <w:ilvl w:val="0"/>
                <w:numId w:val="226"/>
              </w:numPr>
              <w:spacing w:after="0" w:line="276" w:lineRule="auto"/>
              <w:rPr>
                <w:rFonts w:ascii="Times New Roman" w:eastAsia="Cambria" w:hAnsi="Times New Roman" w:cs="Times New Roman"/>
                <w:sz w:val="20"/>
                <w:szCs w:val="20"/>
              </w:rPr>
            </w:pPr>
            <w:r w:rsidRPr="00F416B7">
              <w:rPr>
                <w:rFonts w:ascii="Times New Roman" w:eastAsia="Cambria" w:hAnsi="Times New Roman" w:cs="Times New Roman"/>
                <w:sz w:val="20"/>
                <w:szCs w:val="20"/>
              </w:rPr>
              <w:t>serwis gwarancyjny na okres ustalony w umowie</w:t>
            </w:r>
          </w:p>
        </w:tc>
      </w:tr>
      <w:tr w:rsidR="00EC34DE" w:rsidRPr="00F416B7" w14:paraId="487BD5AA" w14:textId="77777777" w:rsidTr="00F416B7">
        <w:trPr>
          <w:jc w:val="center"/>
        </w:trPr>
        <w:tc>
          <w:tcPr>
            <w:tcW w:w="1513" w:type="dxa"/>
            <w:shd w:val="clear" w:color="auto" w:fill="auto"/>
          </w:tcPr>
          <w:p w14:paraId="4710CCF8" w14:textId="77777777" w:rsidR="00EC34DE" w:rsidRPr="00F416B7" w:rsidRDefault="00EC34DE" w:rsidP="00EC34DE">
            <w:pPr>
              <w:spacing w:after="0" w:line="240" w:lineRule="auto"/>
              <w:jc w:val="center"/>
              <w:rPr>
                <w:rFonts w:ascii="Times New Roman" w:hAnsi="Times New Roman" w:cs="Times New Roman"/>
                <w:b/>
                <w:sz w:val="20"/>
                <w:szCs w:val="20"/>
              </w:rPr>
            </w:pPr>
            <w:r w:rsidRPr="00F416B7">
              <w:rPr>
                <w:rFonts w:ascii="Times New Roman" w:hAnsi="Times New Roman" w:cs="Times New Roman"/>
                <w:b/>
                <w:sz w:val="20"/>
                <w:szCs w:val="20"/>
              </w:rPr>
              <w:t>Dodatkowe wymagania</w:t>
            </w:r>
          </w:p>
        </w:tc>
        <w:tc>
          <w:tcPr>
            <w:tcW w:w="8405" w:type="dxa"/>
            <w:shd w:val="clear" w:color="auto" w:fill="auto"/>
          </w:tcPr>
          <w:p w14:paraId="6A9414FE" w14:textId="05DABC7A" w:rsidR="00EC34DE" w:rsidRPr="00F416B7" w:rsidRDefault="00EC34DE" w:rsidP="007115D2">
            <w:pPr>
              <w:pStyle w:val="Akapitzlist"/>
              <w:numPr>
                <w:ilvl w:val="0"/>
                <w:numId w:val="225"/>
              </w:numPr>
              <w:spacing w:after="0" w:line="276" w:lineRule="auto"/>
              <w:rPr>
                <w:rFonts w:ascii="Times New Roman" w:hAnsi="Times New Roman" w:cs="Times New Roman"/>
                <w:sz w:val="20"/>
                <w:szCs w:val="20"/>
              </w:rPr>
            </w:pPr>
            <w:r w:rsidRPr="00F416B7">
              <w:rPr>
                <w:rFonts w:ascii="Times New Roman" w:hAnsi="Times New Roman" w:cs="Times New Roman"/>
                <w:sz w:val="20"/>
                <w:szCs w:val="20"/>
              </w:rPr>
              <w:t>instalacja i montaż tablicy</w:t>
            </w:r>
          </w:p>
          <w:p w14:paraId="4DF63861" w14:textId="77777777" w:rsidR="00EC34DE" w:rsidRPr="00F416B7" w:rsidRDefault="00EC34DE" w:rsidP="007115D2">
            <w:pPr>
              <w:pStyle w:val="Akapitzlist"/>
              <w:numPr>
                <w:ilvl w:val="0"/>
                <w:numId w:val="225"/>
              </w:numPr>
              <w:spacing w:after="0" w:line="276" w:lineRule="auto"/>
              <w:rPr>
                <w:rFonts w:ascii="Times New Roman" w:eastAsia="Cambria" w:hAnsi="Times New Roman" w:cs="Times New Roman"/>
                <w:sz w:val="20"/>
                <w:szCs w:val="20"/>
              </w:rPr>
            </w:pPr>
            <w:r w:rsidRPr="00F416B7">
              <w:rPr>
                <w:rFonts w:ascii="Times New Roman" w:hAnsi="Times New Roman" w:cs="Times New Roman"/>
                <w:sz w:val="20"/>
                <w:szCs w:val="20"/>
              </w:rPr>
              <w:t>wykonanie dokumentacji</w:t>
            </w:r>
          </w:p>
          <w:p w14:paraId="79DDAE7C" w14:textId="77777777" w:rsidR="00EC34DE" w:rsidRPr="00F416B7" w:rsidRDefault="00EC34DE" w:rsidP="007115D2">
            <w:pPr>
              <w:pStyle w:val="Akapitzlist"/>
              <w:numPr>
                <w:ilvl w:val="0"/>
                <w:numId w:val="225"/>
              </w:numPr>
              <w:spacing w:after="0" w:line="276" w:lineRule="auto"/>
              <w:rPr>
                <w:rFonts w:ascii="Times New Roman" w:eastAsia="Cambria" w:hAnsi="Times New Roman" w:cs="Times New Roman"/>
                <w:sz w:val="20"/>
                <w:szCs w:val="20"/>
              </w:rPr>
            </w:pPr>
            <w:r w:rsidRPr="00F416B7">
              <w:rPr>
                <w:rFonts w:ascii="Times New Roman" w:hAnsi="Times New Roman" w:cs="Times New Roman"/>
                <w:sz w:val="20"/>
                <w:szCs w:val="20"/>
              </w:rPr>
              <w:t>szkolenie kadry w  zakresie obsługi oraz wykorzystania tablicy</w:t>
            </w:r>
          </w:p>
        </w:tc>
      </w:tr>
    </w:tbl>
    <w:p w14:paraId="51C0B618"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sz w:val="20"/>
          <w:szCs w:val="20"/>
        </w:rPr>
      </w:pPr>
      <w:r w:rsidRPr="002373B5">
        <w:rPr>
          <w:rFonts w:ascii="Times New Roman" w:eastAsia="Times New Roman" w:hAnsi="Times New Roman" w:cs="Times New Roman"/>
          <w:b/>
          <w:bCs/>
          <w:sz w:val="20"/>
          <w:szCs w:val="20"/>
        </w:rPr>
        <w:t>Tablica systemu kontroli dostępu</w:t>
      </w:r>
    </w:p>
    <w:tbl>
      <w:tblPr>
        <w:tblW w:w="9781" w:type="dxa"/>
        <w:jc w:val="center"/>
        <w:tblLayout w:type="fixed"/>
        <w:tblCellMar>
          <w:left w:w="0" w:type="dxa"/>
          <w:right w:w="0" w:type="dxa"/>
        </w:tblCellMar>
        <w:tblLook w:val="0000" w:firstRow="0" w:lastRow="0" w:firstColumn="0" w:lastColumn="0" w:noHBand="0" w:noVBand="0"/>
      </w:tblPr>
      <w:tblGrid>
        <w:gridCol w:w="4248"/>
        <w:gridCol w:w="5533"/>
      </w:tblGrid>
      <w:tr w:rsidR="00EC34DE" w:rsidRPr="00F416B7" w14:paraId="2810649B" w14:textId="77777777" w:rsidTr="003731B5">
        <w:trPr>
          <w:trHeight w:hRule="exact" w:val="770"/>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6916A0AA" w14:textId="75426DB0" w:rsidR="00EC34DE" w:rsidRPr="00F416B7" w:rsidRDefault="003731B5" w:rsidP="00EC34DE">
            <w:pPr>
              <w:spacing w:after="0" w:line="240" w:lineRule="auto"/>
              <w:ind w:left="137" w:right="142" w:firstLine="5"/>
              <w:jc w:val="center"/>
              <w:rPr>
                <w:rFonts w:ascii="Times New Roman" w:eastAsia="Arial Unicode MS" w:hAnsi="Times New Roman" w:cs="Times New Roman"/>
                <w:sz w:val="20"/>
                <w:szCs w:val="20"/>
              </w:rPr>
            </w:pPr>
            <w:r w:rsidRPr="00F416B7">
              <w:rPr>
                <w:rFonts w:ascii="Times New Roman" w:hAnsi="Times New Roman" w:cs="Times New Roman"/>
                <w:b/>
                <w:color w:val="FF0000"/>
                <w:sz w:val="20"/>
                <w:szCs w:val="20"/>
              </w:rPr>
              <w:t>Nazwa producenta i oznaczenie produktu oferowanego(Uzupełnia Wykonawca):</w:t>
            </w:r>
          </w:p>
        </w:tc>
        <w:tc>
          <w:tcPr>
            <w:tcW w:w="5533" w:type="dxa"/>
            <w:tcBorders>
              <w:top w:val="single" w:sz="4" w:space="0" w:color="000000"/>
              <w:left w:val="none" w:sz="4" w:space="0" w:color="000000"/>
              <w:bottom w:val="single" w:sz="4" w:space="0" w:color="000000"/>
              <w:right w:val="single" w:sz="4" w:space="0" w:color="000000"/>
            </w:tcBorders>
            <w:vAlign w:val="bottom"/>
          </w:tcPr>
          <w:p w14:paraId="241E93D1" w14:textId="337D4BE1" w:rsidR="00EC34DE" w:rsidRPr="00F416B7" w:rsidRDefault="00EC34DE" w:rsidP="00EC34DE">
            <w:pPr>
              <w:spacing w:line="240" w:lineRule="auto"/>
              <w:ind w:left="96"/>
              <w:jc w:val="center"/>
              <w:rPr>
                <w:rFonts w:ascii="Times New Roman" w:hAnsi="Times New Roman" w:cs="Times New Roman"/>
                <w:sz w:val="20"/>
                <w:szCs w:val="20"/>
              </w:rPr>
            </w:pPr>
          </w:p>
          <w:p w14:paraId="44198EA5" w14:textId="7F659C63" w:rsidR="00EC34DE" w:rsidRPr="00F416B7" w:rsidRDefault="003731B5" w:rsidP="00EC34DE">
            <w:pPr>
              <w:spacing w:line="240" w:lineRule="auto"/>
              <w:ind w:left="96"/>
              <w:jc w:val="center"/>
              <w:rPr>
                <w:rFonts w:ascii="Times New Roman" w:hAnsi="Times New Roman" w:cs="Times New Roman"/>
                <w:color w:val="FF0000"/>
                <w:sz w:val="20"/>
                <w:szCs w:val="20"/>
              </w:rPr>
            </w:pPr>
            <w:r w:rsidRPr="00F416B7">
              <w:rPr>
                <w:rFonts w:ascii="Times New Roman" w:hAnsi="Times New Roman" w:cs="Times New Roman"/>
                <w:color w:val="FF0000"/>
                <w:sz w:val="20"/>
                <w:szCs w:val="20"/>
              </w:rPr>
              <w:t>…………………………………………………….</w:t>
            </w:r>
          </w:p>
          <w:p w14:paraId="238221FD" w14:textId="77777777" w:rsidR="00EC34DE" w:rsidRPr="00F416B7" w:rsidRDefault="00EC34DE" w:rsidP="00EC34DE">
            <w:pPr>
              <w:spacing w:line="240" w:lineRule="auto"/>
              <w:ind w:left="96"/>
              <w:jc w:val="center"/>
              <w:rPr>
                <w:rFonts w:ascii="Times New Roman" w:hAnsi="Times New Roman" w:cs="Times New Roman"/>
                <w:sz w:val="20"/>
                <w:szCs w:val="20"/>
              </w:rPr>
            </w:pPr>
          </w:p>
          <w:p w14:paraId="525EBCC7" w14:textId="77777777" w:rsidR="00EC34DE" w:rsidRPr="00F416B7" w:rsidRDefault="00EC34DE" w:rsidP="00EC34DE">
            <w:pPr>
              <w:spacing w:line="240" w:lineRule="auto"/>
              <w:ind w:left="96"/>
              <w:jc w:val="center"/>
              <w:rPr>
                <w:rFonts w:ascii="Times New Roman" w:hAnsi="Times New Roman" w:cs="Times New Roman"/>
                <w:sz w:val="20"/>
                <w:szCs w:val="20"/>
              </w:rPr>
            </w:pPr>
          </w:p>
          <w:p w14:paraId="177CFE47" w14:textId="77777777" w:rsidR="00EC34DE" w:rsidRPr="00F416B7" w:rsidRDefault="00EC34DE" w:rsidP="00EC34DE">
            <w:pPr>
              <w:spacing w:line="240" w:lineRule="auto"/>
              <w:ind w:left="96"/>
              <w:jc w:val="center"/>
              <w:rPr>
                <w:rFonts w:ascii="Times New Roman" w:hAnsi="Times New Roman" w:cs="Times New Roman"/>
                <w:sz w:val="20"/>
                <w:szCs w:val="20"/>
              </w:rPr>
            </w:pPr>
          </w:p>
          <w:p w14:paraId="3133B76B" w14:textId="77777777" w:rsidR="00EC34DE" w:rsidRPr="00F416B7" w:rsidRDefault="00EC34DE" w:rsidP="00EC34DE">
            <w:pPr>
              <w:spacing w:line="240" w:lineRule="auto"/>
              <w:ind w:left="96"/>
              <w:jc w:val="center"/>
              <w:rPr>
                <w:rFonts w:ascii="Times New Roman" w:eastAsia="Arial Unicode MS" w:hAnsi="Times New Roman" w:cs="Times New Roman"/>
                <w:sz w:val="20"/>
                <w:szCs w:val="20"/>
              </w:rPr>
            </w:pPr>
          </w:p>
        </w:tc>
      </w:tr>
    </w:tbl>
    <w:p w14:paraId="17F054E5" w14:textId="77777777" w:rsidR="00EC34DE" w:rsidRPr="00F416B7" w:rsidRDefault="00EC34DE" w:rsidP="00EC34DE">
      <w:pPr>
        <w:spacing w:after="0"/>
        <w:jc w:val="center"/>
        <w:rPr>
          <w:rFonts w:ascii="Times New Roman" w:hAnsi="Times New Roman" w:cs="Times New Roman"/>
          <w:sz w:val="20"/>
          <w:szCs w:val="20"/>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8268"/>
      </w:tblGrid>
      <w:tr w:rsidR="00EC34DE" w:rsidRPr="00F416B7" w14:paraId="6EF2703B" w14:textId="77777777" w:rsidTr="00CD0FFC">
        <w:trPr>
          <w:trHeight w:val="283"/>
          <w:jc w:val="center"/>
        </w:trPr>
        <w:tc>
          <w:tcPr>
            <w:tcW w:w="1513" w:type="dxa"/>
            <w:shd w:val="clear" w:color="FFFFFF" w:fill="FFFFFF"/>
          </w:tcPr>
          <w:p w14:paraId="79F58CB6"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lastRenderedPageBreak/>
              <w:t>Nazwa komponentu</w:t>
            </w:r>
          </w:p>
        </w:tc>
        <w:tc>
          <w:tcPr>
            <w:tcW w:w="8268" w:type="dxa"/>
            <w:shd w:val="clear" w:color="FFFFFF" w:fill="FFFFFF"/>
          </w:tcPr>
          <w:p w14:paraId="5C2412CF"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t>Wymagane parametry techniczne</w:t>
            </w:r>
          </w:p>
        </w:tc>
      </w:tr>
      <w:tr w:rsidR="00EC34DE" w:rsidRPr="00F416B7" w14:paraId="2ADAEC01" w14:textId="77777777" w:rsidTr="00CD0FFC">
        <w:trPr>
          <w:jc w:val="center"/>
        </w:trPr>
        <w:tc>
          <w:tcPr>
            <w:tcW w:w="1513" w:type="dxa"/>
            <w:shd w:val="clear" w:color="FFFFFF" w:fill="FFFFFF"/>
          </w:tcPr>
          <w:p w14:paraId="65C869E3"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t>Typ</w:t>
            </w:r>
          </w:p>
        </w:tc>
        <w:tc>
          <w:tcPr>
            <w:tcW w:w="8268" w:type="dxa"/>
            <w:shd w:val="clear" w:color="FFFFFF" w:fill="FFFFFF"/>
          </w:tcPr>
          <w:p w14:paraId="54931D61" w14:textId="77777777" w:rsidR="00EC34DE" w:rsidRPr="00F416B7" w:rsidRDefault="00EC34DE" w:rsidP="007115D2">
            <w:p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Tablica symulacyjna systemu </w:t>
            </w:r>
            <w:r w:rsidRPr="00F416B7">
              <w:rPr>
                <w:rFonts w:ascii="Times New Roman" w:eastAsia="Times New Roman" w:hAnsi="Times New Roman" w:cs="Times New Roman"/>
                <w:sz w:val="20"/>
                <w:szCs w:val="20"/>
              </w:rPr>
              <w:t>kontroli dostępu</w:t>
            </w:r>
          </w:p>
        </w:tc>
      </w:tr>
      <w:tr w:rsidR="00EC34DE" w:rsidRPr="00F416B7" w14:paraId="0DD6C634" w14:textId="77777777" w:rsidTr="00CD0FFC">
        <w:trPr>
          <w:jc w:val="center"/>
        </w:trPr>
        <w:tc>
          <w:tcPr>
            <w:tcW w:w="1513" w:type="dxa"/>
            <w:shd w:val="clear" w:color="FFFFFF" w:fill="FFFFFF"/>
          </w:tcPr>
          <w:p w14:paraId="2B9CAD12"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t>Wymagania sprzętowe</w:t>
            </w:r>
          </w:p>
          <w:p w14:paraId="34A842B0" w14:textId="77777777" w:rsidR="00EC34DE" w:rsidRPr="00F416B7" w:rsidRDefault="00EC34DE" w:rsidP="00EC34DE">
            <w:pPr>
              <w:spacing w:after="0" w:line="240" w:lineRule="auto"/>
              <w:jc w:val="center"/>
              <w:rPr>
                <w:rFonts w:ascii="Times New Roman" w:hAnsi="Times New Roman" w:cs="Times New Roman"/>
                <w:sz w:val="20"/>
                <w:szCs w:val="20"/>
              </w:rPr>
            </w:pPr>
          </w:p>
        </w:tc>
        <w:tc>
          <w:tcPr>
            <w:tcW w:w="8268" w:type="dxa"/>
            <w:shd w:val="clear" w:color="FFFFFF" w:fill="FFFFFF"/>
          </w:tcPr>
          <w:p w14:paraId="361327CA"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Zasilacz buforowy x 2</w:t>
            </w:r>
          </w:p>
          <w:p w14:paraId="17EA3FA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zasilacz impulsowy 12 V DC o wysokiej efektywności niewymagający transformatora sieciowego</w:t>
            </w:r>
          </w:p>
          <w:p w14:paraId="1098F09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łączna wydajność prądowa zasilacza: 4 A</w:t>
            </w:r>
          </w:p>
          <w:p w14:paraId="5653960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zabezpieczenia przeciwzwarciowe i przeciw przeciążeniowe</w:t>
            </w:r>
          </w:p>
          <w:p w14:paraId="5FB00A1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dołączenia akumulatora żelowego ołowiowego</w:t>
            </w:r>
          </w:p>
          <w:p w14:paraId="7F813733"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wyboru wartości prądu ładowania akumulatora</w:t>
            </w:r>
          </w:p>
          <w:p w14:paraId="1B2FADF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układ ładowania akumulatora z regulacją prądu</w:t>
            </w:r>
          </w:p>
          <w:p w14:paraId="0F31C21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zabezpieczenie przed pełnym rozładowaniem akumulatora</w:t>
            </w:r>
          </w:p>
          <w:p w14:paraId="02F07CC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3 wyjścia OC sygnalizujące awarię</w:t>
            </w:r>
          </w:p>
          <w:p w14:paraId="5EF062A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optyczna sygnalizacja stanu zasilania sieciowego, akumulatora i przeciążenia</w:t>
            </w:r>
          </w:p>
          <w:p w14:paraId="47061BA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akustyczna sygnalizacja awarii</w:t>
            </w:r>
          </w:p>
          <w:p w14:paraId="5060BFB9" w14:textId="68D4D7BB"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konstrukcja umożliwiająca montaż na szynie DIN 35 mm oraz w obudowach</w:t>
            </w:r>
          </w:p>
          <w:p w14:paraId="2AA7EA0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przez układy zasilacza</w:t>
            </w:r>
            <w:r w:rsidRPr="00F416B7">
              <w:rPr>
                <w:rFonts w:ascii="Times New Roman" w:hAnsi="Times New Roman" w:cs="Times New Roman"/>
                <w:sz w:val="20"/>
                <w:szCs w:val="20"/>
              </w:rPr>
              <w:tab/>
              <w:t xml:space="preserve">57 </w:t>
            </w:r>
            <w:proofErr w:type="spellStart"/>
            <w:r w:rsidRPr="00F416B7">
              <w:rPr>
                <w:rFonts w:ascii="Times New Roman" w:hAnsi="Times New Roman" w:cs="Times New Roman"/>
                <w:sz w:val="20"/>
                <w:szCs w:val="20"/>
              </w:rPr>
              <w:t>mA</w:t>
            </w:r>
            <w:proofErr w:type="spellEnd"/>
          </w:p>
          <w:p w14:paraId="06CB10B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Prąd wyjściowy (praca z podłączonym akumulatorem)</w:t>
            </w:r>
            <w:r w:rsidRPr="00F416B7">
              <w:rPr>
                <w:rFonts w:ascii="Times New Roman" w:hAnsi="Times New Roman" w:cs="Times New Roman"/>
                <w:sz w:val="20"/>
                <w:szCs w:val="20"/>
              </w:rPr>
              <w:tab/>
              <w:t>3,5 / 3 A</w:t>
            </w:r>
          </w:p>
          <w:p w14:paraId="374D69C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Prąd wyjściowy (praca bez podłączonego akumulatora)</w:t>
            </w:r>
            <w:r w:rsidRPr="00F416B7">
              <w:rPr>
                <w:rFonts w:ascii="Times New Roman" w:hAnsi="Times New Roman" w:cs="Times New Roman"/>
                <w:sz w:val="20"/>
                <w:szCs w:val="20"/>
              </w:rPr>
              <w:tab/>
              <w:t>4 A</w:t>
            </w:r>
          </w:p>
          <w:p w14:paraId="2FE0496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wyjściowe (wg IEC 38)</w:t>
            </w:r>
            <w:r w:rsidRPr="00F416B7">
              <w:rPr>
                <w:rFonts w:ascii="Times New Roman" w:hAnsi="Times New Roman" w:cs="Times New Roman"/>
                <w:sz w:val="20"/>
                <w:szCs w:val="20"/>
              </w:rPr>
              <w:tab/>
              <w:t>12 V DC</w:t>
            </w:r>
          </w:p>
          <w:p w14:paraId="4A6C677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Rzeczywiste napięcie wyjściowe</w:t>
            </w:r>
            <w:r w:rsidRPr="00F416B7">
              <w:rPr>
                <w:rFonts w:ascii="Times New Roman" w:hAnsi="Times New Roman" w:cs="Times New Roman"/>
                <w:sz w:val="20"/>
                <w:szCs w:val="20"/>
              </w:rPr>
              <w:tab/>
              <w:t>13,8 V DC</w:t>
            </w:r>
          </w:p>
          <w:p w14:paraId="3BC9BD1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Sprawność energetyczna</w:t>
            </w:r>
            <w:r w:rsidRPr="00F416B7">
              <w:rPr>
                <w:rFonts w:ascii="Times New Roman" w:hAnsi="Times New Roman" w:cs="Times New Roman"/>
                <w:sz w:val="20"/>
                <w:szCs w:val="20"/>
              </w:rPr>
              <w:tab/>
              <w:t>do 88%</w:t>
            </w:r>
          </w:p>
          <w:p w14:paraId="4567B6B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Klasa środowiskowa</w:t>
            </w:r>
            <w:r w:rsidRPr="00F416B7">
              <w:rPr>
                <w:rFonts w:ascii="Times New Roman" w:hAnsi="Times New Roman" w:cs="Times New Roman"/>
                <w:sz w:val="20"/>
                <w:szCs w:val="20"/>
              </w:rPr>
              <w:tab/>
              <w:t>II</w:t>
            </w:r>
          </w:p>
          <w:p w14:paraId="36D8FCB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Wydajność prądowa</w:t>
            </w:r>
            <w:r w:rsidRPr="00F416B7">
              <w:rPr>
                <w:rFonts w:ascii="Times New Roman" w:hAnsi="Times New Roman" w:cs="Times New Roman"/>
                <w:sz w:val="20"/>
                <w:szCs w:val="20"/>
              </w:rPr>
              <w:tab/>
              <w:t>4 A</w:t>
            </w:r>
          </w:p>
          <w:p w14:paraId="3D63025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Stopień zabezpieczenia wg EN 50131</w:t>
            </w:r>
            <w:r w:rsidRPr="00F416B7">
              <w:rPr>
                <w:rFonts w:ascii="Times New Roman" w:hAnsi="Times New Roman" w:cs="Times New Roman"/>
                <w:sz w:val="20"/>
                <w:szCs w:val="20"/>
              </w:rPr>
              <w:tab/>
              <w:t>Grade 2</w:t>
            </w:r>
          </w:p>
          <w:p w14:paraId="1A5CCC7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odcięcia akumulatora (±10%)</w:t>
            </w:r>
            <w:r w:rsidRPr="00F416B7">
              <w:rPr>
                <w:rFonts w:ascii="Times New Roman" w:hAnsi="Times New Roman" w:cs="Times New Roman"/>
                <w:sz w:val="20"/>
                <w:szCs w:val="20"/>
              </w:rPr>
              <w:tab/>
              <w:t>10,5 V</w:t>
            </w:r>
          </w:p>
          <w:p w14:paraId="751CF8C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zgłoszenia awarii akumulatora (±10%)</w:t>
            </w:r>
            <w:r w:rsidRPr="00F416B7">
              <w:rPr>
                <w:rFonts w:ascii="Times New Roman" w:hAnsi="Times New Roman" w:cs="Times New Roman"/>
                <w:sz w:val="20"/>
                <w:szCs w:val="20"/>
              </w:rPr>
              <w:tab/>
              <w:t>11,5 V</w:t>
            </w:r>
          </w:p>
          <w:p w14:paraId="7380B45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Masa</w:t>
            </w:r>
            <w:r w:rsidRPr="00F416B7">
              <w:rPr>
                <w:rFonts w:ascii="Times New Roman" w:hAnsi="Times New Roman" w:cs="Times New Roman"/>
                <w:sz w:val="20"/>
                <w:szCs w:val="20"/>
              </w:rPr>
              <w:tab/>
              <w:t>306 g</w:t>
            </w:r>
          </w:p>
          <w:p w14:paraId="2B92995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w:t>
            </w:r>
            <w:r w:rsidRPr="00F416B7">
              <w:rPr>
                <w:rFonts w:ascii="Times New Roman" w:hAnsi="Times New Roman" w:cs="Times New Roman"/>
                <w:sz w:val="20"/>
                <w:szCs w:val="20"/>
              </w:rPr>
              <w:tab/>
              <w:t>230 V AC</w:t>
            </w:r>
          </w:p>
          <w:p w14:paraId="32105EB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390E655A" w14:textId="48651316"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7853037C"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Centrala kontroli dostępu x2</w:t>
            </w:r>
          </w:p>
          <w:p w14:paraId="23B9AB6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do 255 modułów kontroli dostępu</w:t>
            </w:r>
          </w:p>
          <w:p w14:paraId="24F2465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stworzenia do 255 stref w 1 centrali (w strefie możliwość zdefiniowania do 255 modułów kontroli dostępu)</w:t>
            </w:r>
          </w:p>
          <w:p w14:paraId="7D817E53"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dodania do 16 ścieżek przejść (w każdej ścieżce możliwość zdefiniowania do 16 stref)</w:t>
            </w:r>
          </w:p>
          <w:p w14:paraId="6BD8269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8 wejść programowalnych na płycie centrali, możliwość rozbudowy do 264 wejść</w:t>
            </w:r>
          </w:p>
          <w:p w14:paraId="5E4E6DF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8 wyjść programowalnych na płycie centrali, możliwość rozbudowy do 264 wyjść</w:t>
            </w:r>
          </w:p>
          <w:p w14:paraId="01DD6C3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2 wyjścia wysokoprądowe na płycie głównej centrali realizujące funkcję wyjść zasilających (obciążalność każdego z wyjść: 0,5 A / 12 V DC ± 15 %)</w:t>
            </w:r>
          </w:p>
          <w:p w14:paraId="268DE28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podłączenia do 32 ekspanderów bezpośrednio do centrali:</w:t>
            </w:r>
          </w:p>
          <w:p w14:paraId="2C395A9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zabezpieczenie elektryczne wszystkich wejść i wyjść oraz magistral komunikacyjnych</w:t>
            </w:r>
          </w:p>
          <w:p w14:paraId="2F55777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gniazdo do podłączenia zasilacza buforowego</w:t>
            </w:r>
          </w:p>
          <w:p w14:paraId="7CD5394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gniazdo USB MINI-B umożliwiające konfigurowanie ustawień sieciowych oraz aktualizację oprogramowania centrali</w:t>
            </w:r>
          </w:p>
          <w:p w14:paraId="1B02DD8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diody LED informujące o stanie:</w:t>
            </w:r>
          </w:p>
          <w:p w14:paraId="57F8D583"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komunikacji pomiędzy centralą a magistralami RS-485, komputerem i serwerem</w:t>
            </w:r>
          </w:p>
          <w:p w14:paraId="0023E427"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układu zasilania</w:t>
            </w:r>
          </w:p>
          <w:p w14:paraId="7BF44C4F"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karty micro SD</w:t>
            </w:r>
          </w:p>
          <w:p w14:paraId="66206FF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zdarzenia zapisywane są w nieulotnej pamięci centrali:</w:t>
            </w:r>
          </w:p>
          <w:p w14:paraId="0574CD06"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do 1 000 000 zdarzeń z centrali</w:t>
            </w:r>
          </w:p>
          <w:p w14:paraId="6CEA14AD"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100 000 zdarzeń z każdego modułu kontroli dostępu</w:t>
            </w:r>
          </w:p>
          <w:p w14:paraId="6B28253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liczba użytkowników: 8000 w centrali (65 000 w całym systemie)</w:t>
            </w:r>
          </w:p>
          <w:p w14:paraId="7E2865E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przydzielenia użytkownikowi:</w:t>
            </w:r>
          </w:p>
          <w:p w14:paraId="6EDA2E4D"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kodu</w:t>
            </w:r>
          </w:p>
          <w:p w14:paraId="432F22A7"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transpondera pasywnego (w formie np. karty zbliżeniowej lub breloka)</w:t>
            </w:r>
          </w:p>
          <w:p w14:paraId="0251430E"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pastylki Dallas</w:t>
            </w:r>
          </w:p>
          <w:p w14:paraId="02861029"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pilota</w:t>
            </w:r>
          </w:p>
          <w:p w14:paraId="6C269E7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możliwość przypisania jednemu użytkownikowi 4 identyfikatorów i 1 pilota</w:t>
            </w:r>
          </w:p>
          <w:p w14:paraId="209ABE4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dostęp do wybranych stref w określonym przedziale czasowym</w:t>
            </w:r>
          </w:p>
          <w:p w14:paraId="6B81934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odblokowania lub zablokowania strefy w określonym czasie lub zgodnie z kalendarzem dostępu</w:t>
            </w:r>
          </w:p>
          <w:p w14:paraId="64FB4E6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realizacja funkcji logicznych na wejściach i wyjściach</w:t>
            </w:r>
          </w:p>
          <w:p w14:paraId="17FB8FF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obsługa </w:t>
            </w:r>
            <w:proofErr w:type="spellStart"/>
            <w:r w:rsidRPr="00F416B7">
              <w:rPr>
                <w:rFonts w:ascii="Times New Roman" w:hAnsi="Times New Roman" w:cs="Times New Roman"/>
                <w:sz w:val="20"/>
                <w:szCs w:val="20"/>
              </w:rPr>
              <w:t>tripodów</w:t>
            </w:r>
            <w:proofErr w:type="spellEnd"/>
            <w:r w:rsidRPr="00F416B7">
              <w:rPr>
                <w:rFonts w:ascii="Times New Roman" w:hAnsi="Times New Roman" w:cs="Times New Roman"/>
                <w:sz w:val="20"/>
                <w:szCs w:val="20"/>
              </w:rPr>
              <w:t xml:space="preserve"> (kołowrotów)</w:t>
            </w:r>
          </w:p>
          <w:p w14:paraId="28CF130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sterowania wyjściami centrali przy pomocy pilotów</w:t>
            </w:r>
          </w:p>
          <w:p w14:paraId="2B19F00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montażu centrali w obudowie</w:t>
            </w:r>
          </w:p>
          <w:p w14:paraId="1D18FE8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Klasa środowiskowa</w:t>
            </w:r>
            <w:r w:rsidRPr="00F416B7">
              <w:rPr>
                <w:rFonts w:ascii="Times New Roman" w:hAnsi="Times New Roman" w:cs="Times New Roman"/>
                <w:sz w:val="20"/>
                <w:szCs w:val="20"/>
              </w:rPr>
              <w:tab/>
              <w:t>II</w:t>
            </w:r>
          </w:p>
          <w:p w14:paraId="62E9424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29A18C3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płytki elektroniki</w:t>
            </w:r>
            <w:r w:rsidRPr="00F416B7">
              <w:rPr>
                <w:rFonts w:ascii="Times New Roman" w:hAnsi="Times New Roman" w:cs="Times New Roman"/>
                <w:sz w:val="20"/>
                <w:szCs w:val="20"/>
              </w:rPr>
              <w:tab/>
              <w:t>150x68 mm</w:t>
            </w:r>
          </w:p>
          <w:p w14:paraId="358C162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5A3BCF8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w stanie gotowości</w:t>
            </w:r>
            <w:r w:rsidRPr="00F416B7">
              <w:rPr>
                <w:rFonts w:ascii="Times New Roman" w:hAnsi="Times New Roman" w:cs="Times New Roman"/>
                <w:sz w:val="20"/>
                <w:szCs w:val="20"/>
              </w:rPr>
              <w:tab/>
              <w:t xml:space="preserve">75 </w:t>
            </w:r>
            <w:proofErr w:type="spellStart"/>
            <w:r w:rsidRPr="00F416B7">
              <w:rPr>
                <w:rFonts w:ascii="Times New Roman" w:hAnsi="Times New Roman" w:cs="Times New Roman"/>
                <w:sz w:val="20"/>
                <w:szCs w:val="20"/>
              </w:rPr>
              <w:t>mA</w:t>
            </w:r>
            <w:proofErr w:type="spellEnd"/>
          </w:p>
          <w:p w14:paraId="43947E2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w:t>
            </w:r>
            <w:r w:rsidRPr="00F416B7">
              <w:rPr>
                <w:rFonts w:ascii="Times New Roman" w:hAnsi="Times New Roman" w:cs="Times New Roman"/>
                <w:sz w:val="20"/>
                <w:szCs w:val="20"/>
              </w:rPr>
              <w:tab/>
              <w:t xml:space="preserve">125 </w:t>
            </w:r>
            <w:proofErr w:type="spellStart"/>
            <w:r w:rsidRPr="00F416B7">
              <w:rPr>
                <w:rFonts w:ascii="Times New Roman" w:hAnsi="Times New Roman" w:cs="Times New Roman"/>
                <w:sz w:val="20"/>
                <w:szCs w:val="20"/>
              </w:rPr>
              <w:t>mA</w:t>
            </w:r>
            <w:proofErr w:type="spellEnd"/>
          </w:p>
          <w:p w14:paraId="32B956E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Masa</w:t>
            </w:r>
            <w:r w:rsidRPr="00F416B7">
              <w:rPr>
                <w:rFonts w:ascii="Times New Roman" w:hAnsi="Times New Roman" w:cs="Times New Roman"/>
                <w:sz w:val="20"/>
                <w:szCs w:val="20"/>
              </w:rPr>
              <w:tab/>
              <w:t>86 g</w:t>
            </w:r>
          </w:p>
          <w:p w14:paraId="0B4855A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wilgotność</w:t>
            </w:r>
            <w:r w:rsidRPr="00F416B7">
              <w:rPr>
                <w:rFonts w:ascii="Times New Roman" w:hAnsi="Times New Roman" w:cs="Times New Roman"/>
                <w:sz w:val="20"/>
                <w:szCs w:val="20"/>
              </w:rPr>
              <w:tab/>
              <w:t>93±3%</w:t>
            </w:r>
          </w:p>
          <w:p w14:paraId="710AD12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Liczba wyjść niskoprądowych typu OC</w:t>
            </w:r>
            <w:r w:rsidRPr="00F416B7">
              <w:rPr>
                <w:rFonts w:ascii="Times New Roman" w:hAnsi="Times New Roman" w:cs="Times New Roman"/>
                <w:sz w:val="20"/>
                <w:szCs w:val="20"/>
              </w:rPr>
              <w:tab/>
              <w:t>8</w:t>
            </w:r>
          </w:p>
          <w:p w14:paraId="47072ED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Liczba wejść programowalnych</w:t>
            </w:r>
            <w:r w:rsidRPr="00F416B7">
              <w:rPr>
                <w:rFonts w:ascii="Times New Roman" w:hAnsi="Times New Roman" w:cs="Times New Roman"/>
                <w:sz w:val="20"/>
                <w:szCs w:val="20"/>
              </w:rPr>
              <w:tab/>
              <w:t>8</w:t>
            </w:r>
          </w:p>
          <w:p w14:paraId="799DE92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Obsługiwane karty pamięci</w:t>
            </w:r>
            <w:r w:rsidRPr="00F416B7">
              <w:rPr>
                <w:rFonts w:ascii="Times New Roman" w:hAnsi="Times New Roman" w:cs="Times New Roman"/>
                <w:sz w:val="20"/>
                <w:szCs w:val="20"/>
              </w:rPr>
              <w:tab/>
            </w:r>
            <w:proofErr w:type="spellStart"/>
            <w:r w:rsidRPr="00F416B7">
              <w:rPr>
                <w:rFonts w:ascii="Times New Roman" w:hAnsi="Times New Roman" w:cs="Times New Roman"/>
                <w:sz w:val="20"/>
                <w:szCs w:val="20"/>
              </w:rPr>
              <w:t>microSD</w:t>
            </w:r>
            <w:proofErr w:type="spellEnd"/>
            <w:r w:rsidRPr="00F416B7">
              <w:rPr>
                <w:rFonts w:ascii="Times New Roman" w:hAnsi="Times New Roman" w:cs="Times New Roman"/>
                <w:sz w:val="20"/>
                <w:szCs w:val="20"/>
              </w:rPr>
              <w:t>, micro SDHC</w:t>
            </w:r>
          </w:p>
          <w:p w14:paraId="3A06ED6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wyjść typu OC</w:t>
            </w:r>
            <w:r w:rsidRPr="00F416B7">
              <w:rPr>
                <w:rFonts w:ascii="Times New Roman" w:hAnsi="Times New Roman" w:cs="Times New Roman"/>
                <w:sz w:val="20"/>
                <w:szCs w:val="20"/>
              </w:rPr>
              <w:tab/>
              <w:t xml:space="preserve">50 </w:t>
            </w:r>
            <w:proofErr w:type="spellStart"/>
            <w:r w:rsidRPr="00F416B7">
              <w:rPr>
                <w:rFonts w:ascii="Times New Roman" w:hAnsi="Times New Roman" w:cs="Times New Roman"/>
                <w:sz w:val="20"/>
                <w:szCs w:val="20"/>
              </w:rPr>
              <w:t>mA</w:t>
            </w:r>
            <w:proofErr w:type="spellEnd"/>
            <w:r w:rsidRPr="00F416B7">
              <w:rPr>
                <w:rFonts w:ascii="Times New Roman" w:hAnsi="Times New Roman" w:cs="Times New Roman"/>
                <w:sz w:val="20"/>
                <w:szCs w:val="20"/>
              </w:rPr>
              <w:t xml:space="preserve"> / 12 V DC</w:t>
            </w:r>
          </w:p>
          <w:p w14:paraId="36CDD5F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wyjścia +EX</w:t>
            </w:r>
            <w:r w:rsidRPr="00F416B7">
              <w:rPr>
                <w:rFonts w:ascii="Times New Roman" w:hAnsi="Times New Roman" w:cs="Times New Roman"/>
                <w:sz w:val="20"/>
                <w:szCs w:val="20"/>
              </w:rPr>
              <w:tab/>
              <w:t>0,5 A / 12 V DC</w:t>
            </w:r>
          </w:p>
          <w:p w14:paraId="119741C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wyjścia AUX</w:t>
            </w:r>
            <w:r w:rsidRPr="00F416B7">
              <w:rPr>
                <w:rFonts w:ascii="Times New Roman" w:hAnsi="Times New Roman" w:cs="Times New Roman"/>
                <w:sz w:val="20"/>
                <w:szCs w:val="20"/>
              </w:rPr>
              <w:tab/>
              <w:t>0.5 A / 12 V DC</w:t>
            </w:r>
          </w:p>
          <w:p w14:paraId="72C2195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Liczba wyjść wysokoprądowych zasilających</w:t>
            </w:r>
            <w:r w:rsidRPr="00F416B7">
              <w:rPr>
                <w:rFonts w:ascii="Times New Roman" w:hAnsi="Times New Roman" w:cs="Times New Roman"/>
                <w:sz w:val="20"/>
                <w:szCs w:val="20"/>
              </w:rPr>
              <w:tab/>
              <w:t>2</w:t>
            </w:r>
          </w:p>
          <w:p w14:paraId="1B543B5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097431D3" w14:textId="689A1598"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49A82340"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Kontroler przejścia x4</w:t>
            </w:r>
          </w:p>
          <w:p w14:paraId="525D1F8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pojedynczego przejścia z autoryzacją wejścia i wyjścia</w:t>
            </w:r>
          </w:p>
          <w:p w14:paraId="59901AC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terminali wykorzystujących następujące formaty transmisji:</w:t>
            </w:r>
          </w:p>
          <w:p w14:paraId="085FDA67"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EM Marin</w:t>
            </w:r>
          </w:p>
          <w:p w14:paraId="604A44EF"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Wiegand 26</w:t>
            </w:r>
          </w:p>
          <w:p w14:paraId="1C43626A"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Wiegand 32, 34, 36, 40, 42, 56</w:t>
            </w:r>
          </w:p>
          <w:p w14:paraId="60232AF6"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Dallas</w:t>
            </w:r>
          </w:p>
          <w:p w14:paraId="403410E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praca autonomiczna lub w systemie</w:t>
            </w:r>
          </w:p>
          <w:p w14:paraId="28788F0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1024 użytkowników</w:t>
            </w:r>
          </w:p>
          <w:p w14:paraId="34150DF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definiowanie uprawnień użytkowników</w:t>
            </w:r>
          </w:p>
          <w:p w14:paraId="26C481B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realizacja dostępu na podstawie karty, pastylek zbliżeniowych, kodu lub cech biometrycznych</w:t>
            </w:r>
          </w:p>
          <w:p w14:paraId="5BB0EE9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256 harmonogramów czasowych</w:t>
            </w:r>
          </w:p>
          <w:p w14:paraId="2DBD2D8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świąteczne schematy dostępu</w:t>
            </w:r>
          </w:p>
          <w:p w14:paraId="4D879F3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pamięć 24 576 zdarzeń</w:t>
            </w:r>
          </w:p>
          <w:p w14:paraId="66F46D7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rejestrowanie informacji dotyczących kontroli czasu obecności</w:t>
            </w:r>
          </w:p>
          <w:p w14:paraId="4A17DED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funkcja zabezpieczenia przed wielokrotnym użyciem tego samego kodu/karty dla uzyskania dostępu</w:t>
            </w:r>
          </w:p>
          <w:p w14:paraId="10CDE1C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programowanie:</w:t>
            </w:r>
          </w:p>
          <w:p w14:paraId="455BAE84"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 LCD (podłączony na stałe lub tylko na czas programowania)</w:t>
            </w:r>
          </w:p>
          <w:p w14:paraId="6942D744"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komputer PC podłączony do portu RS-232</w:t>
            </w:r>
          </w:p>
          <w:p w14:paraId="44493953"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komputer PC podłączony do magistrali RS-485 za pośrednictwem konwertera</w:t>
            </w:r>
          </w:p>
          <w:p w14:paraId="4828F50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pamięć FLASH zachowująca ustawienia kontrolera nawet po odłączeniu zasilania</w:t>
            </w:r>
          </w:p>
          <w:p w14:paraId="664CD92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wymiany oprogramowania modułu bez konieczności jego demontażu</w:t>
            </w:r>
          </w:p>
          <w:p w14:paraId="2D3344D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przełączanie przejścia w stan odblokowania lub zablokowania zgodnie ze stworzonym w tym celu harmonogramem dostępu</w:t>
            </w:r>
          </w:p>
          <w:p w14:paraId="22E4FB9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limitowanie wejść</w:t>
            </w:r>
          </w:p>
          <w:p w14:paraId="4594C9F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Klasa środowiskowa</w:t>
            </w:r>
            <w:r w:rsidRPr="00F416B7">
              <w:rPr>
                <w:rFonts w:ascii="Times New Roman" w:hAnsi="Times New Roman" w:cs="Times New Roman"/>
                <w:sz w:val="20"/>
                <w:szCs w:val="20"/>
              </w:rPr>
              <w:tab/>
              <w:t>II</w:t>
            </w:r>
          </w:p>
          <w:p w14:paraId="7815CB9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prąd przełączany przez przekaźnik</w:t>
            </w:r>
            <w:r w:rsidRPr="00F416B7">
              <w:rPr>
                <w:rFonts w:ascii="Times New Roman" w:hAnsi="Times New Roman" w:cs="Times New Roman"/>
                <w:sz w:val="20"/>
                <w:szCs w:val="20"/>
              </w:rPr>
              <w:tab/>
              <w:t>8 A</w:t>
            </w:r>
          </w:p>
          <w:p w14:paraId="77307A8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Obciążalność wyjść typu OC</w:t>
            </w:r>
            <w:r w:rsidRPr="00F416B7">
              <w:rPr>
                <w:rFonts w:ascii="Times New Roman" w:hAnsi="Times New Roman" w:cs="Times New Roman"/>
                <w:sz w:val="20"/>
                <w:szCs w:val="20"/>
              </w:rPr>
              <w:tab/>
              <w:t xml:space="preserve">50 </w:t>
            </w:r>
            <w:proofErr w:type="spellStart"/>
            <w:r w:rsidRPr="00F416B7">
              <w:rPr>
                <w:rFonts w:ascii="Times New Roman" w:hAnsi="Times New Roman" w:cs="Times New Roman"/>
                <w:sz w:val="20"/>
                <w:szCs w:val="20"/>
              </w:rPr>
              <w:t>mA</w:t>
            </w:r>
            <w:proofErr w:type="spellEnd"/>
          </w:p>
          <w:p w14:paraId="19D8A37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27040F2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zasilania (±15%)</w:t>
            </w:r>
            <w:r w:rsidRPr="00F416B7">
              <w:rPr>
                <w:rFonts w:ascii="Times New Roman" w:hAnsi="Times New Roman" w:cs="Times New Roman"/>
                <w:sz w:val="20"/>
                <w:szCs w:val="20"/>
              </w:rPr>
              <w:tab/>
              <w:t>12 V DC</w:t>
            </w:r>
          </w:p>
          <w:p w14:paraId="61C54B5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68E82716" w14:textId="7A3B69EB"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D307912"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Czytnik pastylek Dallas x 2</w:t>
            </w:r>
          </w:p>
          <w:p w14:paraId="37A1679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Zakres temperatury pracy  - 25 - +55 °C</w:t>
            </w:r>
          </w:p>
          <w:p w14:paraId="4610646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Maksymalny pobór prądu 25 </w:t>
            </w:r>
            <w:proofErr w:type="spellStart"/>
            <w:r w:rsidRPr="00F416B7">
              <w:rPr>
                <w:rFonts w:ascii="Times New Roman" w:hAnsi="Times New Roman" w:cs="Times New Roman"/>
                <w:sz w:val="20"/>
                <w:szCs w:val="20"/>
              </w:rPr>
              <w:t>mA</w:t>
            </w:r>
            <w:proofErr w:type="spellEnd"/>
          </w:p>
          <w:p w14:paraId="7DE874A4" w14:textId="545B4652"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wilgotność 93 +/-3%</w:t>
            </w:r>
          </w:p>
          <w:p w14:paraId="59CFC4B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12BB8EF5" w14:textId="4CA58BA2"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40680FFD" w14:textId="05EAA983"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Przycisk wyjścia x 2</w:t>
            </w:r>
          </w:p>
          <w:p w14:paraId="733A4595" w14:textId="77777777" w:rsidR="00EC34DE" w:rsidRPr="00F416B7" w:rsidRDefault="00EC34DE" w:rsidP="007115D2">
            <w:pPr>
              <w:pStyle w:val="Akapitzlist"/>
              <w:numPr>
                <w:ilvl w:val="1"/>
                <w:numId w:val="229"/>
              </w:numPr>
              <w:spacing w:after="0" w:line="240" w:lineRule="auto"/>
              <w:rPr>
                <w:rFonts w:ascii="Times New Roman" w:eastAsia="Times New Roman" w:hAnsi="Times New Roman" w:cs="Times New Roman"/>
                <w:sz w:val="20"/>
                <w:szCs w:val="20"/>
                <w:lang w:eastAsia="pl-PL"/>
              </w:rPr>
            </w:pPr>
            <w:r w:rsidRPr="00F416B7">
              <w:rPr>
                <w:rFonts w:ascii="Times New Roman" w:eastAsia="Times New Roman" w:hAnsi="Times New Roman" w:cs="Times New Roman"/>
                <w:sz w:val="20"/>
                <w:szCs w:val="20"/>
                <w:lang w:eastAsia="pl-PL"/>
              </w:rPr>
              <w:t>Maksymalne obciążenie : 3A/36V DC</w:t>
            </w:r>
          </w:p>
          <w:p w14:paraId="1D8C5BD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2CAB2FFA"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Czytnik kart zbliżeniowych USB x2</w:t>
            </w:r>
          </w:p>
          <w:p w14:paraId="3E5C558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praca w środowisku Windows</w:t>
            </w:r>
          </w:p>
          <w:p w14:paraId="7748D48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praca na częstotliwości 125 kHz</w:t>
            </w:r>
          </w:p>
          <w:p w14:paraId="400D643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format transmisji: EM Marin</w:t>
            </w:r>
          </w:p>
          <w:p w14:paraId="5CCAFF9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72BBA9ED" w14:textId="1675AA09"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2472EF25"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 LCD x2</w:t>
            </w:r>
          </w:p>
          <w:p w14:paraId="684D36A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duży, czytelny wyświetlacz ciekłokrystaliczny</w:t>
            </w:r>
          </w:p>
          <w:p w14:paraId="7535B6A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identyfikacja użytkownika na podstawie karty i/lub kodu</w:t>
            </w:r>
          </w:p>
          <w:p w14:paraId="28ADCBD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kart, breloków i innych transponderów pasywnych 125 kHz</w:t>
            </w:r>
          </w:p>
          <w:p w14:paraId="2E70B09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diody LED informujące o stanie przejścia i modułu</w:t>
            </w:r>
          </w:p>
          <w:p w14:paraId="3434973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sygnalizacja dźwiękowa</w:t>
            </w:r>
          </w:p>
          <w:p w14:paraId="609A999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podświetlenie wyświetlacza i klawiszy</w:t>
            </w:r>
          </w:p>
          <w:p w14:paraId="2603D41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styk sabotażowy</w:t>
            </w:r>
          </w:p>
          <w:p w14:paraId="7BEBFE5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Autoryzacja na podstawie karty</w:t>
            </w:r>
            <w:r w:rsidRPr="00F416B7">
              <w:rPr>
                <w:rFonts w:ascii="Times New Roman" w:hAnsi="Times New Roman" w:cs="Times New Roman"/>
                <w:sz w:val="20"/>
                <w:szCs w:val="20"/>
              </w:rPr>
              <w:tab/>
              <w:t>Tak</w:t>
            </w:r>
          </w:p>
          <w:p w14:paraId="278A6D1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Autoryzacja na podstawie kodu</w:t>
            </w:r>
            <w:r w:rsidRPr="00F416B7">
              <w:rPr>
                <w:rFonts w:ascii="Times New Roman" w:hAnsi="Times New Roman" w:cs="Times New Roman"/>
                <w:sz w:val="20"/>
                <w:szCs w:val="20"/>
              </w:rPr>
              <w:tab/>
              <w:t>Tak</w:t>
            </w:r>
          </w:p>
          <w:p w14:paraId="0486BDA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Częstotliwość pracy</w:t>
            </w:r>
            <w:r w:rsidRPr="00F416B7">
              <w:rPr>
                <w:rFonts w:ascii="Times New Roman" w:hAnsi="Times New Roman" w:cs="Times New Roman"/>
                <w:sz w:val="20"/>
                <w:szCs w:val="20"/>
              </w:rPr>
              <w:tab/>
              <w:t>125 MHz</w:t>
            </w:r>
          </w:p>
          <w:p w14:paraId="40277EE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obudowy</w:t>
            </w:r>
            <w:r w:rsidRPr="00F416B7">
              <w:rPr>
                <w:rFonts w:ascii="Times New Roman" w:hAnsi="Times New Roman" w:cs="Times New Roman"/>
                <w:sz w:val="20"/>
                <w:szCs w:val="20"/>
              </w:rPr>
              <w:tab/>
              <w:t>140 x 126 x 26 mm</w:t>
            </w:r>
          </w:p>
          <w:p w14:paraId="463C0A5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-10…+55 °C</w:t>
            </w:r>
          </w:p>
          <w:p w14:paraId="086625D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zasilania (±15%)</w:t>
            </w:r>
            <w:r w:rsidRPr="00F416B7">
              <w:rPr>
                <w:rFonts w:ascii="Times New Roman" w:hAnsi="Times New Roman" w:cs="Times New Roman"/>
                <w:sz w:val="20"/>
                <w:szCs w:val="20"/>
              </w:rPr>
              <w:tab/>
              <w:t>12 V DC</w:t>
            </w:r>
          </w:p>
          <w:p w14:paraId="51C78333"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Pobór prądu w stanie gotowości</w:t>
            </w:r>
            <w:r w:rsidRPr="00F416B7">
              <w:rPr>
                <w:rFonts w:ascii="Times New Roman" w:hAnsi="Times New Roman" w:cs="Times New Roman"/>
                <w:sz w:val="20"/>
                <w:szCs w:val="20"/>
              </w:rPr>
              <w:tab/>
              <w:t xml:space="preserve">60 </w:t>
            </w:r>
            <w:proofErr w:type="spellStart"/>
            <w:r w:rsidRPr="00F416B7">
              <w:rPr>
                <w:rFonts w:ascii="Times New Roman" w:hAnsi="Times New Roman" w:cs="Times New Roman"/>
                <w:sz w:val="20"/>
                <w:szCs w:val="20"/>
              </w:rPr>
              <w:t>mA</w:t>
            </w:r>
            <w:proofErr w:type="spellEnd"/>
          </w:p>
          <w:p w14:paraId="6E01154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w:t>
            </w:r>
            <w:r w:rsidRPr="00F416B7">
              <w:rPr>
                <w:rFonts w:ascii="Times New Roman" w:hAnsi="Times New Roman" w:cs="Times New Roman"/>
                <w:sz w:val="20"/>
                <w:szCs w:val="20"/>
              </w:rPr>
              <w:tab/>
              <w:t xml:space="preserve">160 </w:t>
            </w:r>
            <w:proofErr w:type="spellStart"/>
            <w:r w:rsidRPr="00F416B7">
              <w:rPr>
                <w:rFonts w:ascii="Times New Roman" w:hAnsi="Times New Roman" w:cs="Times New Roman"/>
                <w:sz w:val="20"/>
                <w:szCs w:val="20"/>
              </w:rPr>
              <w:t>mA</w:t>
            </w:r>
            <w:proofErr w:type="spellEnd"/>
          </w:p>
          <w:p w14:paraId="3A9AA8F3"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Masa</w:t>
            </w:r>
            <w:r w:rsidRPr="00F416B7">
              <w:rPr>
                <w:rFonts w:ascii="Times New Roman" w:hAnsi="Times New Roman" w:cs="Times New Roman"/>
                <w:sz w:val="20"/>
                <w:szCs w:val="20"/>
              </w:rPr>
              <w:tab/>
              <w:t>236 g</w:t>
            </w:r>
          </w:p>
          <w:p w14:paraId="5A504FD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Maksymalna wilgotność</w:t>
            </w:r>
            <w:r w:rsidRPr="00F416B7">
              <w:rPr>
                <w:rFonts w:ascii="Times New Roman" w:hAnsi="Times New Roman" w:cs="Times New Roman"/>
                <w:sz w:val="20"/>
                <w:szCs w:val="20"/>
              </w:rPr>
              <w:tab/>
              <w:t>93±3%</w:t>
            </w:r>
          </w:p>
          <w:p w14:paraId="5614A61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Obsługiwane standardy kart UNIQUE, EM4001, EM4002, EM4003, EM4102</w:t>
            </w:r>
          </w:p>
          <w:p w14:paraId="713524F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1ED7D254" w14:textId="3B08CB86"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58AC95CA"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Czytnik kart zbliżeniowych x2</w:t>
            </w:r>
          </w:p>
          <w:p w14:paraId="6FFB45D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montaż bezpośrednio na ścianie lub futrynie drzwi</w:t>
            </w:r>
          </w:p>
          <w:p w14:paraId="15B332A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formaty transmisji:</w:t>
            </w:r>
          </w:p>
          <w:p w14:paraId="16AC1481"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EM Marin</w:t>
            </w:r>
          </w:p>
          <w:p w14:paraId="629B63CA"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Wiegand 26</w:t>
            </w:r>
          </w:p>
          <w:p w14:paraId="7E502ECB"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CLOCK &amp; DATA</w:t>
            </w:r>
          </w:p>
          <w:p w14:paraId="65202FF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obsługa standardowych kart 125 kHz</w:t>
            </w:r>
          </w:p>
          <w:p w14:paraId="1EDCC0EB"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pracy na zewnątrz</w:t>
            </w:r>
          </w:p>
          <w:p w14:paraId="15E1B4F7"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przycisk dzwonka</w:t>
            </w:r>
          </w:p>
          <w:p w14:paraId="0EE8270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obudowy</w:t>
            </w:r>
            <w:r w:rsidRPr="00F416B7">
              <w:rPr>
                <w:rFonts w:ascii="Times New Roman" w:hAnsi="Times New Roman" w:cs="Times New Roman"/>
                <w:sz w:val="20"/>
                <w:szCs w:val="20"/>
              </w:rPr>
              <w:tab/>
              <w:t>47 x 158 x 24 mm</w:t>
            </w:r>
          </w:p>
          <w:p w14:paraId="7B2EBD7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Zakres temperatur pracy</w:t>
            </w:r>
            <w:r w:rsidRPr="00F416B7">
              <w:rPr>
                <w:rFonts w:ascii="Times New Roman" w:hAnsi="Times New Roman" w:cs="Times New Roman"/>
                <w:sz w:val="20"/>
                <w:szCs w:val="20"/>
              </w:rPr>
              <w:tab/>
              <w:t>-25…+55 °C</w:t>
            </w:r>
          </w:p>
          <w:p w14:paraId="4B28653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Znamionowe napięcie zasilania (±15%)</w:t>
            </w:r>
            <w:r w:rsidRPr="00F416B7">
              <w:rPr>
                <w:rFonts w:ascii="Times New Roman" w:hAnsi="Times New Roman" w:cs="Times New Roman"/>
                <w:sz w:val="20"/>
                <w:szCs w:val="20"/>
              </w:rPr>
              <w:tab/>
              <w:t>12 V DC</w:t>
            </w:r>
          </w:p>
          <w:p w14:paraId="67BFABB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pobór prądu</w:t>
            </w:r>
            <w:r w:rsidRPr="00F416B7">
              <w:rPr>
                <w:rFonts w:ascii="Times New Roman" w:hAnsi="Times New Roman" w:cs="Times New Roman"/>
                <w:sz w:val="20"/>
                <w:szCs w:val="20"/>
              </w:rPr>
              <w:tab/>
              <w:t xml:space="preserve">80 </w:t>
            </w:r>
            <w:proofErr w:type="spellStart"/>
            <w:r w:rsidRPr="00F416B7">
              <w:rPr>
                <w:rFonts w:ascii="Times New Roman" w:hAnsi="Times New Roman" w:cs="Times New Roman"/>
                <w:sz w:val="20"/>
                <w:szCs w:val="20"/>
              </w:rPr>
              <w:t>mA</w:t>
            </w:r>
            <w:proofErr w:type="spellEnd"/>
          </w:p>
          <w:p w14:paraId="3F2CA424"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2EA1C62E" w14:textId="5B74AC9E"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0F3CA908"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Konwerter USB-RS x2</w:t>
            </w:r>
          </w:p>
          <w:p w14:paraId="252D54F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odpowiedni dla urządzeń wyposażonych w port:</w:t>
            </w:r>
          </w:p>
          <w:p w14:paraId="5721AFB8"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RS-232 – gniazdo typu PIN5 lub RJ</w:t>
            </w:r>
          </w:p>
          <w:p w14:paraId="425F08D3" w14:textId="77777777" w:rsidR="00EC34DE" w:rsidRPr="00F416B7" w:rsidRDefault="00EC34DE" w:rsidP="007115D2">
            <w:pPr>
              <w:pStyle w:val="Akapitzlist"/>
              <w:numPr>
                <w:ilvl w:val="2"/>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RS-232 (TTL) – gniazdo typu PIN3 lub RJ</w:t>
            </w:r>
          </w:p>
          <w:p w14:paraId="52E25E78"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możliwość programowania sterowników radiowych</w:t>
            </w:r>
          </w:p>
          <w:p w14:paraId="514EF6F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4 kable zakończone odpowiednimi wtykami</w:t>
            </w:r>
          </w:p>
          <w:p w14:paraId="5D642AC1"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gniazdo USB typu B do podłączenia konwertera do komputera</w:t>
            </w:r>
          </w:p>
          <w:p w14:paraId="66C91896"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Długość kabla USB typu B</w:t>
            </w:r>
            <w:r w:rsidRPr="00F416B7">
              <w:rPr>
                <w:rFonts w:ascii="Times New Roman" w:hAnsi="Times New Roman" w:cs="Times New Roman"/>
                <w:sz w:val="20"/>
                <w:szCs w:val="20"/>
              </w:rPr>
              <w:tab/>
              <w:t>1,8 m</w:t>
            </w:r>
          </w:p>
          <w:p w14:paraId="4BC1109A"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48A6C32E" w14:textId="77777777" w:rsidR="00EC34DE" w:rsidRPr="00F416B7" w:rsidRDefault="00EC34DE" w:rsidP="007115D2">
            <w:pPr>
              <w:pStyle w:val="Akapitzlist"/>
              <w:spacing w:after="0" w:line="240" w:lineRule="auto"/>
              <w:ind w:left="1440"/>
              <w:rPr>
                <w:rFonts w:ascii="Times New Roman" w:hAnsi="Times New Roman" w:cs="Times New Roman"/>
                <w:sz w:val="20"/>
                <w:szCs w:val="20"/>
              </w:rPr>
            </w:pPr>
          </w:p>
          <w:p w14:paraId="409A9061"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lastRenderedPageBreak/>
              <w:t>Czujka magnetyczna x2</w:t>
            </w:r>
          </w:p>
          <w:p w14:paraId="04A1BCD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Maksymalne napięcie przełączalne kontaktronu</w:t>
            </w:r>
            <w:r w:rsidRPr="00F416B7">
              <w:rPr>
                <w:rFonts w:ascii="Times New Roman" w:hAnsi="Times New Roman" w:cs="Times New Roman"/>
                <w:sz w:val="20"/>
                <w:szCs w:val="20"/>
              </w:rPr>
              <w:tab/>
              <w:t>20 V</w:t>
            </w:r>
          </w:p>
          <w:p w14:paraId="4BD5872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Maksymalny prąd przełączalny</w:t>
            </w:r>
            <w:r w:rsidRPr="00F416B7">
              <w:rPr>
                <w:rFonts w:ascii="Times New Roman" w:hAnsi="Times New Roman" w:cs="Times New Roman"/>
                <w:sz w:val="20"/>
                <w:szCs w:val="20"/>
              </w:rPr>
              <w:tab/>
              <w:t xml:space="preserve">20 </w:t>
            </w:r>
            <w:proofErr w:type="spellStart"/>
            <w:r w:rsidRPr="00F416B7">
              <w:rPr>
                <w:rFonts w:ascii="Times New Roman" w:hAnsi="Times New Roman" w:cs="Times New Roman"/>
                <w:sz w:val="20"/>
                <w:szCs w:val="20"/>
              </w:rPr>
              <w:t>mA</w:t>
            </w:r>
            <w:proofErr w:type="spellEnd"/>
          </w:p>
          <w:p w14:paraId="59ADB15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Masa</w:t>
            </w:r>
            <w:r w:rsidRPr="00F416B7">
              <w:rPr>
                <w:rFonts w:ascii="Times New Roman" w:hAnsi="Times New Roman" w:cs="Times New Roman"/>
                <w:sz w:val="20"/>
                <w:szCs w:val="20"/>
              </w:rPr>
              <w:tab/>
              <w:t>10 g</w:t>
            </w:r>
          </w:p>
          <w:p w14:paraId="777A1559"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Oporność przejściowa</w:t>
            </w:r>
            <w:r w:rsidRPr="00F416B7">
              <w:rPr>
                <w:rFonts w:ascii="Times New Roman" w:hAnsi="Times New Roman" w:cs="Times New Roman"/>
                <w:sz w:val="20"/>
                <w:szCs w:val="20"/>
              </w:rPr>
              <w:tab/>
              <w:t>150 Ω</w:t>
            </w:r>
          </w:p>
          <w:p w14:paraId="2191EBF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 xml:space="preserve">Minimalna liczba przełączeń przy obciążeniu 20 V, 20 </w:t>
            </w:r>
            <w:proofErr w:type="spellStart"/>
            <w:r w:rsidRPr="00F416B7">
              <w:rPr>
                <w:rFonts w:ascii="Times New Roman" w:hAnsi="Times New Roman" w:cs="Times New Roman"/>
                <w:sz w:val="20"/>
                <w:szCs w:val="20"/>
              </w:rPr>
              <w:t>mA</w:t>
            </w:r>
            <w:proofErr w:type="spellEnd"/>
            <w:r w:rsidRPr="00F416B7">
              <w:rPr>
                <w:rFonts w:ascii="Times New Roman" w:hAnsi="Times New Roman" w:cs="Times New Roman"/>
                <w:sz w:val="20"/>
                <w:szCs w:val="20"/>
              </w:rPr>
              <w:tab/>
              <w:t>360 000</w:t>
            </w:r>
          </w:p>
          <w:p w14:paraId="7617686E"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Materiał stykowy</w:t>
            </w:r>
            <w:r w:rsidRPr="00F416B7">
              <w:rPr>
                <w:rFonts w:ascii="Times New Roman" w:hAnsi="Times New Roman" w:cs="Times New Roman"/>
                <w:sz w:val="20"/>
                <w:szCs w:val="20"/>
              </w:rPr>
              <w:tab/>
              <w:t>Ru (Ruten)</w:t>
            </w:r>
          </w:p>
          <w:p w14:paraId="7B0E3925"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Odległość zamknięcia styków kontaktronu</w:t>
            </w:r>
            <w:r w:rsidRPr="00F416B7">
              <w:rPr>
                <w:rFonts w:ascii="Times New Roman" w:hAnsi="Times New Roman" w:cs="Times New Roman"/>
                <w:sz w:val="20"/>
                <w:szCs w:val="20"/>
              </w:rPr>
              <w:tab/>
              <w:t>18 mm</w:t>
            </w:r>
          </w:p>
          <w:p w14:paraId="6BB343F0"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Odległość otwarcia styków kontaktronu</w:t>
            </w:r>
            <w:r w:rsidRPr="00F416B7">
              <w:rPr>
                <w:rFonts w:ascii="Times New Roman" w:hAnsi="Times New Roman" w:cs="Times New Roman"/>
                <w:sz w:val="20"/>
                <w:szCs w:val="20"/>
              </w:rPr>
              <w:tab/>
              <w:t>28 mm</w:t>
            </w:r>
          </w:p>
          <w:p w14:paraId="574245FF"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gwarancja: 24 miesiące</w:t>
            </w:r>
          </w:p>
          <w:p w14:paraId="24843290" w14:textId="260F1A8B"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Producent krajowy</w:t>
            </w:r>
          </w:p>
          <w:p w14:paraId="7E947981"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Brelok zbliżeniowy x2</w:t>
            </w:r>
          </w:p>
          <w:p w14:paraId="210636BC"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eastAsia="Arial" w:hAnsi="Times New Roman" w:cs="Times New Roman"/>
                <w:sz w:val="20"/>
                <w:szCs w:val="20"/>
              </w:rPr>
              <w:t>transponder pasywny 125 kHz</w:t>
            </w:r>
          </w:p>
          <w:p w14:paraId="066EA14B"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Akumulator 7 Ah</w:t>
            </w:r>
          </w:p>
          <w:p w14:paraId="5D2E694D"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Pojemność 7 Ah</w:t>
            </w:r>
          </w:p>
          <w:p w14:paraId="588A8B82" w14:textId="77777777" w:rsidR="00EC34DE" w:rsidRPr="00F416B7" w:rsidRDefault="00EC34DE" w:rsidP="007115D2">
            <w:pPr>
              <w:pStyle w:val="Akapitzlist"/>
              <w:numPr>
                <w:ilvl w:val="1"/>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Napięcie zasilania (±15%)</w:t>
            </w:r>
            <w:r w:rsidRPr="00F416B7">
              <w:rPr>
                <w:rFonts w:ascii="Times New Roman" w:hAnsi="Times New Roman" w:cs="Times New Roman"/>
                <w:sz w:val="20"/>
                <w:szCs w:val="20"/>
              </w:rPr>
              <w:tab/>
              <w:t>12 V DC</w:t>
            </w:r>
          </w:p>
          <w:p w14:paraId="5616E094"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Złączka ZUG (ilość odpowiednia dla ilości połączeń)</w:t>
            </w:r>
          </w:p>
          <w:p w14:paraId="46B26C40"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Oznakowanie listwy ZUG</w:t>
            </w:r>
          </w:p>
          <w:p w14:paraId="45EFAEF6"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Szyna DIN</w:t>
            </w:r>
          </w:p>
          <w:p w14:paraId="1717F9CC" w14:textId="77777777" w:rsidR="00EC34DE" w:rsidRPr="00F416B7" w:rsidRDefault="00EC34DE" w:rsidP="007115D2">
            <w:pPr>
              <w:pStyle w:val="Akapitzlist"/>
              <w:numPr>
                <w:ilvl w:val="0"/>
                <w:numId w:val="229"/>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Kabel zasilający z wtykiem 230V 3pin</w:t>
            </w:r>
          </w:p>
        </w:tc>
      </w:tr>
      <w:tr w:rsidR="00EC34DE" w:rsidRPr="00F416B7" w14:paraId="32F60985" w14:textId="77777777" w:rsidTr="00CD0FFC">
        <w:trPr>
          <w:trHeight w:val="253"/>
          <w:jc w:val="center"/>
        </w:trPr>
        <w:tc>
          <w:tcPr>
            <w:tcW w:w="1513" w:type="dxa"/>
            <w:shd w:val="clear" w:color="FFFFFF" w:fill="FFFFFF"/>
          </w:tcPr>
          <w:p w14:paraId="037E6A1F"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lastRenderedPageBreak/>
              <w:t>Wymagania funkcjonalne</w:t>
            </w:r>
          </w:p>
        </w:tc>
        <w:tc>
          <w:tcPr>
            <w:tcW w:w="8268" w:type="dxa"/>
            <w:shd w:val="clear" w:color="FFFFFF" w:fill="FFFFFF"/>
          </w:tcPr>
          <w:p w14:paraId="23B9E7B4"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Wymiary tablicy powinny być nie mniejsze niż 100cm x 120cm</w:t>
            </w:r>
          </w:p>
          <w:p w14:paraId="2DFA9FF6"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ma być wykonana z płyty laminowanej</w:t>
            </w:r>
          </w:p>
          <w:p w14:paraId="02D7635B"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Na tablicy będą przedstawione dwa niezależne systemy kontroli dostępu</w:t>
            </w:r>
          </w:p>
          <w:p w14:paraId="1C0B5C5F"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powinna być zabezpieczona pleksi uwzględniając możliwość użytkowania tylko urządzeń takich jak:</w:t>
            </w:r>
          </w:p>
          <w:p w14:paraId="7AE378D5" w14:textId="77777777" w:rsidR="00EC34DE" w:rsidRPr="00F416B7" w:rsidRDefault="00EC34DE" w:rsidP="007115D2">
            <w:pPr>
              <w:pStyle w:val="Akapitzlist"/>
              <w:numPr>
                <w:ilvl w:val="1"/>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Manipulatora LCD</w:t>
            </w:r>
          </w:p>
          <w:p w14:paraId="039F8FCC" w14:textId="77777777" w:rsidR="00EC34DE" w:rsidRPr="00F416B7" w:rsidRDefault="00EC34DE" w:rsidP="007115D2">
            <w:pPr>
              <w:pStyle w:val="Akapitzlist"/>
              <w:numPr>
                <w:ilvl w:val="1"/>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Czytnik kart zbliżeniowych</w:t>
            </w:r>
          </w:p>
          <w:p w14:paraId="1B5C47E0" w14:textId="77777777" w:rsidR="00EC34DE" w:rsidRPr="00F416B7" w:rsidRDefault="00EC34DE" w:rsidP="007115D2">
            <w:pPr>
              <w:pStyle w:val="Akapitzlist"/>
              <w:numPr>
                <w:ilvl w:val="1"/>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Czytnik kart zbliżeniowych USB</w:t>
            </w:r>
          </w:p>
          <w:p w14:paraId="3E3E09C8" w14:textId="77777777" w:rsidR="00EC34DE" w:rsidRPr="00F416B7" w:rsidRDefault="00EC34DE" w:rsidP="007115D2">
            <w:pPr>
              <w:pStyle w:val="Akapitzlist"/>
              <w:numPr>
                <w:ilvl w:val="1"/>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Brelok zbliżeniowy</w:t>
            </w:r>
          </w:p>
          <w:p w14:paraId="6D0A1A57" w14:textId="77777777" w:rsidR="00EC34DE" w:rsidRPr="00F416B7" w:rsidRDefault="00EC34DE" w:rsidP="007115D2">
            <w:pPr>
              <w:pStyle w:val="Akapitzlist"/>
              <w:numPr>
                <w:ilvl w:val="1"/>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Czujka magnetyczna</w:t>
            </w:r>
          </w:p>
          <w:p w14:paraId="37A16FE5"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Zasilanie urządzeń nie powinno przechodzić przez akumulator znajdujący się na tablicy. Akumulator na tablicy ma służyć tylko poglądowo w schemacie połączeń.</w:t>
            </w:r>
          </w:p>
          <w:p w14:paraId="474E7A6F" w14:textId="2C7A049D"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Efekt poprawnie podłączonych elementów w symulatorze będzie dostępny na skonfigurowanych i podłączonych urządzeniach na tablicy.</w:t>
            </w:r>
          </w:p>
          <w:p w14:paraId="28BBD0CA" w14:textId="600FC4C3"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Brelok zbliżeniowy do otwierania powinien być zamocowany za pomocą linki uniemożliwiając zabrania</w:t>
            </w:r>
          </w:p>
          <w:p w14:paraId="48458E67"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Tablica będzie wyposażona w blat roboczy na którym będzie znajdował się symulator systemu kontroli dostępu</w:t>
            </w:r>
          </w:p>
          <w:p w14:paraId="2F74E806" w14:textId="77777777" w:rsidR="00EC34DE" w:rsidRPr="00F416B7" w:rsidRDefault="00EC34DE" w:rsidP="007115D2">
            <w:pPr>
              <w:pStyle w:val="Akapitzlist"/>
              <w:numPr>
                <w:ilvl w:val="0"/>
                <w:numId w:val="246"/>
              </w:numPr>
              <w:spacing w:after="0" w:line="240" w:lineRule="auto"/>
              <w:rPr>
                <w:rFonts w:ascii="Times New Roman" w:hAnsi="Times New Roman" w:cs="Times New Roman"/>
                <w:sz w:val="20"/>
                <w:szCs w:val="20"/>
              </w:rPr>
            </w:pPr>
            <w:r w:rsidRPr="00F416B7">
              <w:rPr>
                <w:rFonts w:ascii="Times New Roman" w:hAnsi="Times New Roman" w:cs="Times New Roman"/>
                <w:sz w:val="20"/>
                <w:szCs w:val="20"/>
              </w:rPr>
              <w:t>Łatwy sposób włączenia / wyłączenia tablicy przez wykładowcę lub administratora</w:t>
            </w:r>
          </w:p>
        </w:tc>
      </w:tr>
      <w:tr w:rsidR="00EC34DE" w:rsidRPr="00F416B7" w14:paraId="25548FC1" w14:textId="77777777" w:rsidTr="00CD0FFC">
        <w:trPr>
          <w:jc w:val="center"/>
        </w:trPr>
        <w:tc>
          <w:tcPr>
            <w:tcW w:w="1513" w:type="dxa"/>
            <w:shd w:val="clear" w:color="FFFFFF" w:fill="FFFFFF"/>
          </w:tcPr>
          <w:p w14:paraId="23D7F6E7"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t>Gwarancja</w:t>
            </w:r>
          </w:p>
        </w:tc>
        <w:tc>
          <w:tcPr>
            <w:tcW w:w="8268" w:type="dxa"/>
            <w:shd w:val="clear" w:color="FFFFFF" w:fill="FFFFFF"/>
          </w:tcPr>
          <w:p w14:paraId="2F27CF9D" w14:textId="77777777" w:rsidR="00EC34DE" w:rsidRPr="00F416B7" w:rsidRDefault="00EC34DE" w:rsidP="007115D2">
            <w:pPr>
              <w:pStyle w:val="Akapitzlist"/>
              <w:numPr>
                <w:ilvl w:val="0"/>
                <w:numId w:val="228"/>
              </w:numPr>
              <w:spacing w:after="0" w:line="276" w:lineRule="auto"/>
              <w:rPr>
                <w:rFonts w:ascii="Times New Roman" w:eastAsia="Cambria" w:hAnsi="Times New Roman" w:cs="Times New Roman"/>
                <w:sz w:val="20"/>
                <w:szCs w:val="20"/>
              </w:rPr>
            </w:pPr>
            <w:r w:rsidRPr="00F416B7">
              <w:rPr>
                <w:rFonts w:ascii="Times New Roman" w:eastAsia="Cambria" w:hAnsi="Times New Roman" w:cs="Times New Roman"/>
                <w:sz w:val="20"/>
                <w:szCs w:val="20"/>
              </w:rPr>
              <w:t>serwis gwarancyjny na okres ustalony w umowie</w:t>
            </w:r>
          </w:p>
        </w:tc>
      </w:tr>
      <w:tr w:rsidR="00EC34DE" w:rsidRPr="00F416B7" w14:paraId="5D88FB86" w14:textId="77777777" w:rsidTr="00CD0FFC">
        <w:trPr>
          <w:jc w:val="center"/>
        </w:trPr>
        <w:tc>
          <w:tcPr>
            <w:tcW w:w="1513" w:type="dxa"/>
            <w:shd w:val="clear" w:color="FFFFFF" w:fill="FFFFFF"/>
          </w:tcPr>
          <w:p w14:paraId="381BB129" w14:textId="77777777" w:rsidR="00EC34DE" w:rsidRPr="00F416B7" w:rsidRDefault="00EC34DE" w:rsidP="00EC34DE">
            <w:pPr>
              <w:spacing w:after="0" w:line="240" w:lineRule="auto"/>
              <w:jc w:val="center"/>
              <w:rPr>
                <w:rFonts w:ascii="Times New Roman" w:hAnsi="Times New Roman" w:cs="Times New Roman"/>
                <w:sz w:val="20"/>
                <w:szCs w:val="20"/>
              </w:rPr>
            </w:pPr>
            <w:r w:rsidRPr="00F416B7">
              <w:rPr>
                <w:rFonts w:ascii="Times New Roman" w:hAnsi="Times New Roman" w:cs="Times New Roman"/>
                <w:b/>
                <w:sz w:val="20"/>
                <w:szCs w:val="20"/>
              </w:rPr>
              <w:t>Dodatkowe wymagania</w:t>
            </w:r>
          </w:p>
        </w:tc>
        <w:tc>
          <w:tcPr>
            <w:tcW w:w="8268" w:type="dxa"/>
            <w:shd w:val="clear" w:color="FFFFFF" w:fill="FFFFFF"/>
          </w:tcPr>
          <w:p w14:paraId="196847C4" w14:textId="57FC62DA" w:rsidR="00EC34DE" w:rsidRPr="00F416B7" w:rsidRDefault="00EC34DE" w:rsidP="007115D2">
            <w:pPr>
              <w:pStyle w:val="Akapitzlist"/>
              <w:numPr>
                <w:ilvl w:val="0"/>
                <w:numId w:val="227"/>
              </w:numPr>
              <w:spacing w:after="0" w:line="276" w:lineRule="auto"/>
              <w:rPr>
                <w:rFonts w:ascii="Times New Roman" w:hAnsi="Times New Roman" w:cs="Times New Roman"/>
                <w:sz w:val="20"/>
                <w:szCs w:val="20"/>
              </w:rPr>
            </w:pPr>
            <w:r w:rsidRPr="00F416B7">
              <w:rPr>
                <w:rFonts w:ascii="Times New Roman" w:hAnsi="Times New Roman" w:cs="Times New Roman"/>
                <w:sz w:val="20"/>
                <w:szCs w:val="20"/>
              </w:rPr>
              <w:t>instalacja i montaż tablicy</w:t>
            </w:r>
          </w:p>
          <w:p w14:paraId="5095E3D3" w14:textId="77777777" w:rsidR="00EC34DE" w:rsidRPr="00F416B7" w:rsidRDefault="00EC34DE" w:rsidP="007115D2">
            <w:pPr>
              <w:pStyle w:val="Akapitzlist"/>
              <w:numPr>
                <w:ilvl w:val="0"/>
                <w:numId w:val="227"/>
              </w:numPr>
              <w:spacing w:after="0" w:line="276" w:lineRule="auto"/>
              <w:rPr>
                <w:rFonts w:ascii="Times New Roman" w:eastAsia="Cambria" w:hAnsi="Times New Roman" w:cs="Times New Roman"/>
                <w:sz w:val="20"/>
                <w:szCs w:val="20"/>
              </w:rPr>
            </w:pPr>
            <w:r w:rsidRPr="00F416B7">
              <w:rPr>
                <w:rFonts w:ascii="Times New Roman" w:hAnsi="Times New Roman" w:cs="Times New Roman"/>
                <w:sz w:val="20"/>
                <w:szCs w:val="20"/>
              </w:rPr>
              <w:t>wykonanie dokumentacji</w:t>
            </w:r>
          </w:p>
          <w:p w14:paraId="2151E348" w14:textId="08692243" w:rsidR="00EC34DE" w:rsidRPr="00F416B7" w:rsidRDefault="00EC34DE" w:rsidP="007115D2">
            <w:pPr>
              <w:pStyle w:val="Akapitzlist"/>
              <w:numPr>
                <w:ilvl w:val="0"/>
                <w:numId w:val="227"/>
              </w:numPr>
              <w:spacing w:after="0" w:line="276" w:lineRule="auto"/>
              <w:rPr>
                <w:rFonts w:ascii="Times New Roman" w:eastAsia="Cambria" w:hAnsi="Times New Roman" w:cs="Times New Roman"/>
                <w:sz w:val="20"/>
                <w:szCs w:val="20"/>
              </w:rPr>
            </w:pPr>
            <w:r w:rsidRPr="00F416B7">
              <w:rPr>
                <w:rFonts w:ascii="Times New Roman" w:hAnsi="Times New Roman" w:cs="Times New Roman"/>
                <w:sz w:val="20"/>
                <w:szCs w:val="20"/>
              </w:rPr>
              <w:t>szkolenie kadry w  zakresie obsługi oraz wykorzystania</w:t>
            </w:r>
          </w:p>
        </w:tc>
      </w:tr>
    </w:tbl>
    <w:p w14:paraId="6B2630A0" w14:textId="77777777" w:rsidR="00EC34DE" w:rsidRPr="001458EF" w:rsidRDefault="00EC34DE" w:rsidP="00EC34DE">
      <w:pPr>
        <w:spacing w:after="0"/>
        <w:jc w:val="center"/>
        <w:rPr>
          <w:rFonts w:ascii="Times New Roman" w:hAnsi="Times New Roman" w:cs="Times New Roman"/>
        </w:rPr>
      </w:pPr>
    </w:p>
    <w:p w14:paraId="33244803" w14:textId="77777777" w:rsidR="00EC34DE" w:rsidRPr="001458EF" w:rsidRDefault="00EC34DE" w:rsidP="00EC34DE">
      <w:pPr>
        <w:spacing w:after="0"/>
        <w:jc w:val="center"/>
        <w:rPr>
          <w:rFonts w:ascii="Times New Roman" w:hAnsi="Times New Roman" w:cs="Times New Roman"/>
        </w:rPr>
      </w:pPr>
    </w:p>
    <w:p w14:paraId="11EB657F"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Tablica systemu inteligentnego domu</w:t>
      </w:r>
    </w:p>
    <w:tbl>
      <w:tblPr>
        <w:tblW w:w="9927" w:type="dxa"/>
        <w:jc w:val="center"/>
        <w:tblLayout w:type="fixed"/>
        <w:tblCellMar>
          <w:left w:w="0" w:type="dxa"/>
          <w:right w:w="0" w:type="dxa"/>
        </w:tblCellMar>
        <w:tblLook w:val="0000" w:firstRow="0" w:lastRow="0" w:firstColumn="0" w:lastColumn="0" w:noHBand="0" w:noVBand="0"/>
      </w:tblPr>
      <w:tblGrid>
        <w:gridCol w:w="4390"/>
        <w:gridCol w:w="5537"/>
      </w:tblGrid>
      <w:tr w:rsidR="00EC34DE" w:rsidRPr="001458EF" w14:paraId="3BC533C0" w14:textId="77777777" w:rsidTr="003731B5">
        <w:trPr>
          <w:trHeight w:hRule="exact" w:val="770"/>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0EA17AC7" w14:textId="16D01CA8" w:rsidR="00EC34DE" w:rsidRPr="001458EF" w:rsidRDefault="003731B5" w:rsidP="00EC34DE">
            <w:pPr>
              <w:spacing w:after="0" w:line="240" w:lineRule="auto"/>
              <w:ind w:left="137" w:right="142" w:firstLine="5"/>
              <w:jc w:val="center"/>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5537" w:type="dxa"/>
            <w:tcBorders>
              <w:top w:val="single" w:sz="4" w:space="0" w:color="000000"/>
              <w:left w:val="none" w:sz="4" w:space="0" w:color="000000"/>
              <w:bottom w:val="single" w:sz="4" w:space="0" w:color="000000"/>
              <w:right w:val="single" w:sz="4" w:space="0" w:color="000000"/>
            </w:tcBorders>
            <w:vAlign w:val="bottom"/>
          </w:tcPr>
          <w:p w14:paraId="63EFDC43" w14:textId="44540861" w:rsidR="00EC34DE" w:rsidRPr="001458EF" w:rsidRDefault="00EC34DE" w:rsidP="00EC34DE">
            <w:pPr>
              <w:spacing w:line="240" w:lineRule="auto"/>
              <w:ind w:left="96"/>
              <w:jc w:val="center"/>
              <w:rPr>
                <w:rFonts w:ascii="Times New Roman" w:hAnsi="Times New Roman" w:cs="Times New Roman"/>
              </w:rPr>
            </w:pPr>
          </w:p>
          <w:p w14:paraId="03E1EA7C" w14:textId="393BA879" w:rsidR="00EC34DE" w:rsidRPr="003731B5" w:rsidRDefault="003731B5" w:rsidP="00EC34DE">
            <w:pPr>
              <w:spacing w:line="240" w:lineRule="auto"/>
              <w:ind w:left="96"/>
              <w:jc w:val="center"/>
              <w:rPr>
                <w:rFonts w:ascii="Times New Roman" w:hAnsi="Times New Roman" w:cs="Times New Roman"/>
                <w:color w:val="FF0000"/>
              </w:rPr>
            </w:pPr>
            <w:r w:rsidRPr="003731B5">
              <w:rPr>
                <w:rFonts w:ascii="Times New Roman" w:hAnsi="Times New Roman" w:cs="Times New Roman"/>
                <w:color w:val="FF0000"/>
              </w:rPr>
              <w:t>…………………………………………………………</w:t>
            </w:r>
          </w:p>
          <w:p w14:paraId="0CED38FE" w14:textId="77777777" w:rsidR="00EC34DE" w:rsidRPr="001458EF" w:rsidRDefault="00EC34DE" w:rsidP="00EC34DE">
            <w:pPr>
              <w:spacing w:line="240" w:lineRule="auto"/>
              <w:ind w:left="96"/>
              <w:jc w:val="center"/>
              <w:rPr>
                <w:rFonts w:ascii="Times New Roman" w:hAnsi="Times New Roman" w:cs="Times New Roman"/>
              </w:rPr>
            </w:pPr>
          </w:p>
          <w:p w14:paraId="03B0269E" w14:textId="77777777" w:rsidR="00EC34DE" w:rsidRPr="001458EF" w:rsidRDefault="00EC34DE" w:rsidP="00EC34DE">
            <w:pPr>
              <w:spacing w:line="240" w:lineRule="auto"/>
              <w:ind w:left="96"/>
              <w:jc w:val="center"/>
              <w:rPr>
                <w:rFonts w:ascii="Times New Roman" w:hAnsi="Times New Roman" w:cs="Times New Roman"/>
              </w:rPr>
            </w:pPr>
          </w:p>
          <w:p w14:paraId="17C633AC" w14:textId="77777777" w:rsidR="00EC34DE" w:rsidRPr="001458EF" w:rsidRDefault="00EC34DE" w:rsidP="00EC34DE">
            <w:pPr>
              <w:spacing w:line="240" w:lineRule="auto"/>
              <w:ind w:left="96"/>
              <w:jc w:val="center"/>
              <w:rPr>
                <w:rFonts w:ascii="Times New Roman" w:hAnsi="Times New Roman" w:cs="Times New Roman"/>
              </w:rPr>
            </w:pPr>
          </w:p>
          <w:p w14:paraId="29B910C6"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175F32F4" w14:textId="77777777" w:rsidR="00EC34DE" w:rsidRPr="001458EF" w:rsidRDefault="00EC34DE" w:rsidP="00EC34DE">
      <w:pPr>
        <w:spacing w:after="0"/>
        <w:jc w:val="center"/>
        <w:rPr>
          <w:rFonts w:ascii="Times New Roman" w:hAnsi="Times New Roman" w:cs="Times New Roman"/>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8268"/>
      </w:tblGrid>
      <w:tr w:rsidR="00EC34DE" w:rsidRPr="001458EF" w14:paraId="23D3A602" w14:textId="77777777" w:rsidTr="00CD0FFC">
        <w:trPr>
          <w:trHeight w:val="283"/>
          <w:jc w:val="center"/>
        </w:trPr>
        <w:tc>
          <w:tcPr>
            <w:tcW w:w="1513" w:type="dxa"/>
            <w:shd w:val="clear" w:color="FFFFFF" w:fill="FFFFFF"/>
          </w:tcPr>
          <w:p w14:paraId="3A328B30"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b/>
              </w:rPr>
              <w:t>Nazwa komponentu</w:t>
            </w:r>
          </w:p>
        </w:tc>
        <w:tc>
          <w:tcPr>
            <w:tcW w:w="8268" w:type="dxa"/>
            <w:shd w:val="clear" w:color="FFFFFF" w:fill="FFFFFF"/>
          </w:tcPr>
          <w:p w14:paraId="40129464" w14:textId="77777777" w:rsidR="00EC34DE" w:rsidRPr="0021155D" w:rsidRDefault="00EC34DE" w:rsidP="00EC34DE">
            <w:pPr>
              <w:spacing w:after="0" w:line="240" w:lineRule="auto"/>
              <w:jc w:val="center"/>
              <w:rPr>
                <w:rFonts w:ascii="Times New Roman" w:hAnsi="Times New Roman" w:cs="Times New Roman"/>
                <w:sz w:val="20"/>
                <w:szCs w:val="20"/>
              </w:rPr>
            </w:pPr>
            <w:r w:rsidRPr="0021155D">
              <w:rPr>
                <w:rFonts w:ascii="Times New Roman" w:hAnsi="Times New Roman" w:cs="Times New Roman"/>
                <w:b/>
                <w:sz w:val="20"/>
                <w:szCs w:val="20"/>
              </w:rPr>
              <w:t>Wymagane parametry techniczne</w:t>
            </w:r>
          </w:p>
        </w:tc>
      </w:tr>
      <w:tr w:rsidR="00EC34DE" w:rsidRPr="001458EF" w14:paraId="784B5679" w14:textId="77777777" w:rsidTr="00CD0FFC">
        <w:trPr>
          <w:jc w:val="center"/>
        </w:trPr>
        <w:tc>
          <w:tcPr>
            <w:tcW w:w="1513" w:type="dxa"/>
            <w:shd w:val="clear" w:color="FFFFFF" w:fill="FFFFFF"/>
          </w:tcPr>
          <w:p w14:paraId="099460DD"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b/>
              </w:rPr>
              <w:t>Typ</w:t>
            </w:r>
          </w:p>
        </w:tc>
        <w:tc>
          <w:tcPr>
            <w:tcW w:w="8268" w:type="dxa"/>
            <w:shd w:val="clear" w:color="FFFFFF" w:fill="FFFFFF"/>
          </w:tcPr>
          <w:p w14:paraId="1C54B25D" w14:textId="77777777" w:rsidR="00EC34DE" w:rsidRPr="0021155D" w:rsidRDefault="00EC34DE" w:rsidP="007115D2">
            <w:p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Tablica symulacyjna systemu inteligentnego domu</w:t>
            </w:r>
          </w:p>
        </w:tc>
      </w:tr>
      <w:tr w:rsidR="00EC34DE" w:rsidRPr="001458EF" w14:paraId="59E547B1" w14:textId="77777777" w:rsidTr="00CD0FFC">
        <w:trPr>
          <w:trHeight w:val="490"/>
          <w:jc w:val="center"/>
        </w:trPr>
        <w:tc>
          <w:tcPr>
            <w:tcW w:w="1513" w:type="dxa"/>
            <w:shd w:val="clear" w:color="FFFFFF" w:fill="FFFFFF"/>
          </w:tcPr>
          <w:p w14:paraId="7D41651A"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b/>
              </w:rPr>
              <w:t>Wymagania sprzętowe</w:t>
            </w:r>
          </w:p>
          <w:p w14:paraId="50D08E1B" w14:textId="77777777" w:rsidR="00EC34DE" w:rsidRPr="001458EF" w:rsidRDefault="00EC34DE" w:rsidP="00EC34DE">
            <w:pPr>
              <w:spacing w:after="0" w:line="240" w:lineRule="auto"/>
              <w:jc w:val="center"/>
              <w:rPr>
                <w:rFonts w:ascii="Times New Roman" w:hAnsi="Times New Roman" w:cs="Times New Roman"/>
              </w:rPr>
            </w:pPr>
          </w:p>
        </w:tc>
        <w:tc>
          <w:tcPr>
            <w:tcW w:w="8268" w:type="dxa"/>
            <w:shd w:val="clear" w:color="FFFFFF" w:fill="FFFFFF"/>
          </w:tcPr>
          <w:p w14:paraId="6BE87ECB" w14:textId="77777777"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lastRenderedPageBreak/>
              <w:t>centrala alarmowa</w:t>
            </w:r>
          </w:p>
          <w:p w14:paraId="51551B8B"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obsługa od 16 do 64 wejść</w:t>
            </w:r>
          </w:p>
          <w:p w14:paraId="490E8F9E"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lastRenderedPageBreak/>
              <w:t>możliwość podziału systemu na 32 strefy, 8 partycji</w:t>
            </w:r>
          </w:p>
          <w:p w14:paraId="4EA87E5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obsługa od 16 do 64 programowalnych wyjść</w:t>
            </w:r>
          </w:p>
          <w:p w14:paraId="310460B8"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magistrale komunikacyjne do podłączania manipulatorów i modułów rozszerzeń</w:t>
            </w:r>
          </w:p>
          <w:p w14:paraId="0FFF4FC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wbudowany komunikator telefoniczny z funkcją monitoringu, powiadamiania głosowego i zdalnego sterowania</w:t>
            </w:r>
          </w:p>
          <w:p w14:paraId="50A381F1"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obsługa systemu przy pomocy manipulatorów LCD, klawiatur strefowych, pilotów i kart zbliżeniowych oraz zdalnie z użyciem komputera lub telefonu komórkowego</w:t>
            </w:r>
          </w:p>
          <w:p w14:paraId="2BBCEAC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64 niezależne </w:t>
            </w:r>
            <w:proofErr w:type="spellStart"/>
            <w:r w:rsidRPr="0021155D">
              <w:rPr>
                <w:rFonts w:ascii="Times New Roman" w:eastAsia="Times New Roman" w:hAnsi="Times New Roman" w:cs="Times New Roman"/>
                <w:sz w:val="20"/>
                <w:szCs w:val="20"/>
              </w:rPr>
              <w:t>timery</w:t>
            </w:r>
            <w:proofErr w:type="spellEnd"/>
            <w:r w:rsidRPr="0021155D">
              <w:rPr>
                <w:rFonts w:ascii="Times New Roman" w:eastAsia="Times New Roman" w:hAnsi="Times New Roman" w:cs="Times New Roman"/>
                <w:sz w:val="20"/>
                <w:szCs w:val="20"/>
              </w:rPr>
              <w:t xml:space="preserve"> do automatycznego sterowania</w:t>
            </w:r>
          </w:p>
          <w:p w14:paraId="09884B56"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funkcje kontroli dostępu i automatyki domowej</w:t>
            </w:r>
          </w:p>
          <w:p w14:paraId="4CBED0B3"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pamięć 5887 zdarzeń z funkcją wydruku</w:t>
            </w:r>
          </w:p>
          <w:p w14:paraId="4F592E2E"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obsługa do 192+8+1 użytkowników</w:t>
            </w:r>
          </w:p>
          <w:p w14:paraId="2B4D7BAB"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port RS-232 - gniazdo RJ</w:t>
            </w:r>
          </w:p>
          <w:p w14:paraId="568E2A9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możliwość aktualizacji oprogramowania za pomocą komputera</w:t>
            </w:r>
          </w:p>
          <w:p w14:paraId="2705743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wbudowany zasilacz impulsowy o wydajności 3 A z funkcjami: ładowania akumulatora i diagnostyki</w:t>
            </w:r>
          </w:p>
          <w:p w14:paraId="17476D9F"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Klasa środowiskowa</w:t>
            </w:r>
            <w:r w:rsidRPr="0021155D">
              <w:rPr>
                <w:rFonts w:ascii="Times New Roman" w:eastAsia="Times New Roman" w:hAnsi="Times New Roman" w:cs="Times New Roman"/>
                <w:sz w:val="20"/>
                <w:szCs w:val="20"/>
              </w:rPr>
              <w:tab/>
              <w:t>II</w:t>
            </w:r>
          </w:p>
          <w:p w14:paraId="2A451CDE"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Klasa zabezpieczenia</w:t>
            </w:r>
            <w:r w:rsidRPr="0021155D">
              <w:rPr>
                <w:rFonts w:ascii="Times New Roman" w:eastAsia="Times New Roman" w:hAnsi="Times New Roman" w:cs="Times New Roman"/>
                <w:sz w:val="20"/>
                <w:szCs w:val="20"/>
              </w:rPr>
              <w:tab/>
              <w:t>S</w:t>
            </w:r>
          </w:p>
          <w:p w14:paraId="38713BA7"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Maksymalna pojemność akumulatora</w:t>
            </w:r>
            <w:r w:rsidRPr="0021155D">
              <w:rPr>
                <w:rFonts w:ascii="Times New Roman" w:eastAsia="Times New Roman" w:hAnsi="Times New Roman" w:cs="Times New Roman"/>
                <w:sz w:val="20"/>
                <w:szCs w:val="20"/>
              </w:rPr>
              <w:tab/>
              <w:t>24 Ah</w:t>
            </w:r>
          </w:p>
          <w:p w14:paraId="6B0A48B0"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Napięcie zasilacza centrali (±10%)</w:t>
            </w:r>
            <w:r w:rsidRPr="0021155D">
              <w:rPr>
                <w:rFonts w:ascii="Times New Roman" w:eastAsia="Times New Roman" w:hAnsi="Times New Roman" w:cs="Times New Roman"/>
                <w:sz w:val="20"/>
                <w:szCs w:val="20"/>
              </w:rPr>
              <w:tab/>
              <w:t>13,8 V DC</w:t>
            </w:r>
          </w:p>
          <w:p w14:paraId="04936BA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Obciążalność wyjść programowalnych niskoprądowych</w:t>
            </w:r>
            <w:r w:rsidRPr="0021155D">
              <w:rPr>
                <w:rFonts w:ascii="Times New Roman" w:eastAsia="Times New Roman" w:hAnsi="Times New Roman" w:cs="Times New Roman"/>
                <w:sz w:val="20"/>
                <w:szCs w:val="20"/>
              </w:rPr>
              <w:tab/>
              <w:t xml:space="preserve">50 </w:t>
            </w:r>
            <w:proofErr w:type="spellStart"/>
            <w:r w:rsidRPr="0021155D">
              <w:rPr>
                <w:rFonts w:ascii="Times New Roman" w:eastAsia="Times New Roman" w:hAnsi="Times New Roman" w:cs="Times New Roman"/>
                <w:sz w:val="20"/>
                <w:szCs w:val="20"/>
              </w:rPr>
              <w:t>mA</w:t>
            </w:r>
            <w:proofErr w:type="spellEnd"/>
          </w:p>
          <w:p w14:paraId="26964FF8"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Obciążalność wyjść programowalnych wysokoprądowych (±10%) 3000 </w:t>
            </w:r>
            <w:proofErr w:type="spellStart"/>
            <w:r w:rsidRPr="0021155D">
              <w:rPr>
                <w:rFonts w:ascii="Times New Roman" w:eastAsia="Times New Roman" w:hAnsi="Times New Roman" w:cs="Times New Roman"/>
                <w:sz w:val="20"/>
                <w:szCs w:val="20"/>
              </w:rPr>
              <w:t>mA</w:t>
            </w:r>
            <w:proofErr w:type="spellEnd"/>
          </w:p>
          <w:p w14:paraId="6F86B68E"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Wydajność prądowa zasilacza</w:t>
            </w:r>
            <w:r w:rsidRPr="0021155D">
              <w:rPr>
                <w:rFonts w:ascii="Times New Roman" w:eastAsia="Times New Roman" w:hAnsi="Times New Roman" w:cs="Times New Roman"/>
                <w:sz w:val="20"/>
                <w:szCs w:val="20"/>
              </w:rPr>
              <w:tab/>
              <w:t>3 A</w:t>
            </w:r>
          </w:p>
          <w:p w14:paraId="1E166125"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Zakres temperatur pracy</w:t>
            </w:r>
            <w:r w:rsidRPr="0021155D">
              <w:rPr>
                <w:rFonts w:ascii="Times New Roman" w:eastAsia="Times New Roman" w:hAnsi="Times New Roman" w:cs="Times New Roman"/>
                <w:sz w:val="20"/>
                <w:szCs w:val="20"/>
              </w:rPr>
              <w:tab/>
              <w:t>-10…+55 °C</w:t>
            </w:r>
          </w:p>
          <w:p w14:paraId="5B999025"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Napięcie zasilania płyty głównej (±15%) 20 V AC, 50-60 </w:t>
            </w:r>
            <w:proofErr w:type="spellStart"/>
            <w:r w:rsidRPr="0021155D">
              <w:rPr>
                <w:rFonts w:ascii="Times New Roman" w:eastAsia="Times New Roman" w:hAnsi="Times New Roman" w:cs="Times New Roman"/>
                <w:sz w:val="20"/>
                <w:szCs w:val="20"/>
              </w:rPr>
              <w:t>Hz</w:t>
            </w:r>
            <w:proofErr w:type="spellEnd"/>
          </w:p>
          <w:p w14:paraId="2D3BD520"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Pobór prądu w stanie gotowości</w:t>
            </w:r>
            <w:r w:rsidRPr="0021155D">
              <w:rPr>
                <w:rFonts w:ascii="Times New Roman" w:eastAsia="Times New Roman" w:hAnsi="Times New Roman" w:cs="Times New Roman"/>
                <w:sz w:val="20"/>
                <w:szCs w:val="20"/>
              </w:rPr>
              <w:tab/>
              <w:t xml:space="preserve">149 </w:t>
            </w:r>
            <w:proofErr w:type="spellStart"/>
            <w:r w:rsidRPr="0021155D">
              <w:rPr>
                <w:rFonts w:ascii="Times New Roman" w:eastAsia="Times New Roman" w:hAnsi="Times New Roman" w:cs="Times New Roman"/>
                <w:sz w:val="20"/>
                <w:szCs w:val="20"/>
              </w:rPr>
              <w:t>mA</w:t>
            </w:r>
            <w:proofErr w:type="spellEnd"/>
          </w:p>
          <w:p w14:paraId="6B6C05DD"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Maksymalny pobór prądu 337 </w:t>
            </w:r>
            <w:proofErr w:type="spellStart"/>
            <w:r w:rsidRPr="0021155D">
              <w:rPr>
                <w:rFonts w:ascii="Times New Roman" w:eastAsia="Times New Roman" w:hAnsi="Times New Roman" w:cs="Times New Roman"/>
                <w:sz w:val="20"/>
                <w:szCs w:val="20"/>
              </w:rPr>
              <w:t>mA</w:t>
            </w:r>
            <w:proofErr w:type="spellEnd"/>
          </w:p>
          <w:p w14:paraId="2A29D5F0"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Manipulator z ekranem dotykowym</w:t>
            </w:r>
          </w:p>
          <w:p w14:paraId="22012C5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ekran: 7", szklany, dotykowy kolorowy wyświetlacz</w:t>
            </w:r>
          </w:p>
          <w:p w14:paraId="220E920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graficzny, intuicyjny interfejs użytkownika</w:t>
            </w:r>
          </w:p>
          <w:p w14:paraId="24058FA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możliwością indywidualnego personalizowania dla każdego użytkownika</w:t>
            </w:r>
          </w:p>
          <w:p w14:paraId="0465DE5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funkcje MAKRO</w:t>
            </w:r>
          </w:p>
          <w:p w14:paraId="530F075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2 programowalne wejścia przewodowe</w:t>
            </w:r>
          </w:p>
          <w:p w14:paraId="029A8C9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uruchomienia alarmów NAPAD, POŻAR, POMOC</w:t>
            </w:r>
          </w:p>
          <w:p w14:paraId="7E108F3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wyświetlania pokazu slajdów jako wygaszacza</w:t>
            </w:r>
          </w:p>
          <w:p w14:paraId="5C521AD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tryby MASTER i SLAVE</w:t>
            </w:r>
          </w:p>
          <w:p w14:paraId="54DC014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szeroki wachlarz dedykowanych widżetów o różnych funkcjach</w:t>
            </w:r>
          </w:p>
          <w:p w14:paraId="17298E2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podglądu obrazu z kamer IP</w:t>
            </w:r>
          </w:p>
          <w:p w14:paraId="303E6E9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 każdego podłączonego do magistrali manipulatora można poprzez Ethernet podłączyć dodatkowy</w:t>
            </w:r>
          </w:p>
          <w:p w14:paraId="66247DB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przeznaczony do zarządzania systemem alarmowym i automatyką domową</w:t>
            </w:r>
          </w:p>
          <w:p w14:paraId="20F731B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skalowanie rozmiaru wielkości widżetów</w:t>
            </w:r>
          </w:p>
          <w:p w14:paraId="463C073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zasilanie: 12V DC</w:t>
            </w:r>
          </w:p>
          <w:p w14:paraId="07ED7D8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temperatura pracy: -10°C~55°C</w:t>
            </w:r>
          </w:p>
          <w:p w14:paraId="3CF4A45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zgodność z EN 50131 Grade 3</w:t>
            </w:r>
          </w:p>
          <w:p w14:paraId="1052703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45A774B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4435C462" w14:textId="66D2593D"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5DBBC202"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Moduł internetowy</w:t>
            </w:r>
          </w:p>
          <w:p w14:paraId="070EC1D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współpraca z centralami alarmowymi z rodzin: INTEGRA, INTEGRA Plus i VERSA</w:t>
            </w:r>
          </w:p>
          <w:p w14:paraId="5C2EF2E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monitoring TCP/IP lub UDP</w:t>
            </w:r>
          </w:p>
          <w:p w14:paraId="102A532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współpracy z modułem INT-GSM (ETHM-1 Plus w wersji 2.05 lub wyższej) lub INT-GSM LTE (ETHM-1 Plus w wersji 2.07 lub wyższej):</w:t>
            </w:r>
          </w:p>
          <w:p w14:paraId="42C5C076"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Dual </w:t>
            </w:r>
            <w:proofErr w:type="spellStart"/>
            <w:r w:rsidRPr="0021155D">
              <w:rPr>
                <w:rFonts w:ascii="Times New Roman" w:hAnsi="Times New Roman" w:cs="Times New Roman"/>
                <w:sz w:val="20"/>
                <w:szCs w:val="20"/>
              </w:rPr>
              <w:t>Path</w:t>
            </w:r>
            <w:proofErr w:type="spellEnd"/>
            <w:r w:rsidRPr="0021155D">
              <w:rPr>
                <w:rFonts w:ascii="Times New Roman" w:hAnsi="Times New Roman" w:cs="Times New Roman"/>
                <w:sz w:val="20"/>
                <w:szCs w:val="20"/>
              </w:rPr>
              <w:t xml:space="preserve"> Reporting</w:t>
            </w:r>
          </w:p>
          <w:p w14:paraId="377543E9"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zapasowy tor łączności</w:t>
            </w:r>
          </w:p>
          <w:p w14:paraId="28BB21B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programowanie za pomocą DLOADX</w:t>
            </w:r>
          </w:p>
          <w:p w14:paraId="2E08CAF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obsługa systemu z poziomu przeglądarki WWW</w:t>
            </w:r>
          </w:p>
          <w:p w14:paraId="2260022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powiadamiania o zdarzeniach przy pomocy wiadomości e-mail</w:t>
            </w:r>
          </w:p>
          <w:p w14:paraId="583FA5D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kodowanie transmisji danych</w:t>
            </w:r>
          </w:p>
          <w:p w14:paraId="1CCA769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obsługa automatycznej konfiguracji adresów DHCP</w:t>
            </w:r>
          </w:p>
          <w:p w14:paraId="1E33280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otwarty protokół do integracji kanałem TCP/IP z innymi systemami (dane szczegółowe dostępne w dokumentacji poniżej)</w:t>
            </w:r>
          </w:p>
          <w:p w14:paraId="2B93C42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5ED9C33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-10...+55 °C</w:t>
            </w:r>
          </w:p>
          <w:p w14:paraId="63222EA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w stanie gotowości</w:t>
            </w:r>
            <w:r w:rsidRPr="0021155D">
              <w:rPr>
                <w:rFonts w:ascii="Times New Roman" w:hAnsi="Times New Roman" w:cs="Times New Roman"/>
                <w:sz w:val="20"/>
                <w:szCs w:val="20"/>
              </w:rPr>
              <w:tab/>
              <w:t xml:space="preserve">70 </w:t>
            </w:r>
            <w:proofErr w:type="spellStart"/>
            <w:r w:rsidRPr="0021155D">
              <w:rPr>
                <w:rFonts w:ascii="Times New Roman" w:hAnsi="Times New Roman" w:cs="Times New Roman"/>
                <w:sz w:val="20"/>
                <w:szCs w:val="20"/>
              </w:rPr>
              <w:t>mA</w:t>
            </w:r>
            <w:proofErr w:type="spellEnd"/>
          </w:p>
          <w:p w14:paraId="3163ABA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prądu</w:t>
            </w:r>
            <w:r w:rsidRPr="0021155D">
              <w:rPr>
                <w:rFonts w:ascii="Times New Roman" w:hAnsi="Times New Roman" w:cs="Times New Roman"/>
                <w:sz w:val="20"/>
                <w:szCs w:val="20"/>
              </w:rPr>
              <w:tab/>
              <w:t xml:space="preserve">80 </w:t>
            </w:r>
            <w:proofErr w:type="spellStart"/>
            <w:r w:rsidRPr="0021155D">
              <w:rPr>
                <w:rFonts w:ascii="Times New Roman" w:hAnsi="Times New Roman" w:cs="Times New Roman"/>
                <w:sz w:val="20"/>
                <w:szCs w:val="20"/>
              </w:rPr>
              <w:t>mA</w:t>
            </w:r>
            <w:proofErr w:type="spellEnd"/>
          </w:p>
          <w:p w14:paraId="57BE203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33E65D9B" w14:textId="2EB6577F"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27A1E0AC"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Moduł ekspandera wejść-wyjść</w:t>
            </w:r>
          </w:p>
          <w:p w14:paraId="0834E66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rozbudowa systemu o 8 wejść</w:t>
            </w:r>
          </w:p>
          <w:p w14:paraId="7077AE9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rozbudowa systemu o 8 wyjść przekaźnikowych (bezpośrednie sterowanie urządzeniami elektrycznymi zasilanymi napięciem zmiennym 230 V)</w:t>
            </w:r>
          </w:p>
          <w:p w14:paraId="3A70F6D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konstrukcja umożliwiająca montaż na szynie DIN 35 mm</w:t>
            </w:r>
          </w:p>
          <w:p w14:paraId="1ABBAF2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wejść</w:t>
            </w:r>
            <w:r w:rsidRPr="0021155D">
              <w:rPr>
                <w:rFonts w:ascii="Times New Roman" w:hAnsi="Times New Roman" w:cs="Times New Roman"/>
                <w:sz w:val="20"/>
                <w:szCs w:val="20"/>
              </w:rPr>
              <w:tab/>
              <w:t>8</w:t>
            </w:r>
          </w:p>
          <w:p w14:paraId="2D3AC1A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wyjść</w:t>
            </w:r>
            <w:r w:rsidRPr="0021155D">
              <w:rPr>
                <w:rFonts w:ascii="Times New Roman" w:hAnsi="Times New Roman" w:cs="Times New Roman"/>
                <w:sz w:val="20"/>
                <w:szCs w:val="20"/>
              </w:rPr>
              <w:tab/>
              <w:t>8</w:t>
            </w:r>
          </w:p>
          <w:p w14:paraId="4224321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01A31B1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Obciążalność wyjść przekaźnikowych (obciążenie rezystancyjne)</w:t>
            </w:r>
            <w:r w:rsidRPr="0021155D">
              <w:rPr>
                <w:rFonts w:ascii="Times New Roman" w:hAnsi="Times New Roman" w:cs="Times New Roman"/>
                <w:sz w:val="20"/>
                <w:szCs w:val="20"/>
              </w:rPr>
              <w:tab/>
              <w:t>16 A / 230 V AC</w:t>
            </w:r>
          </w:p>
          <w:p w14:paraId="6953F13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Obciążalność wyjścia +12V</w:t>
            </w:r>
            <w:r w:rsidRPr="0021155D">
              <w:rPr>
                <w:rFonts w:ascii="Times New Roman" w:hAnsi="Times New Roman" w:cs="Times New Roman"/>
                <w:sz w:val="20"/>
                <w:szCs w:val="20"/>
              </w:rPr>
              <w:tab/>
              <w:t>2,5 A / 12 V DC</w:t>
            </w:r>
          </w:p>
          <w:p w14:paraId="5458AD7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69043454" w14:textId="244770EA"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615862E4"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Transformator 60 VA</w:t>
            </w:r>
          </w:p>
          <w:p w14:paraId="16D69FA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Moc: 60VA</w:t>
            </w:r>
          </w:p>
          <w:p w14:paraId="42B7361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Zasilanie: 230V/50Hz/0.33A</w:t>
            </w:r>
          </w:p>
          <w:p w14:paraId="09A3C0B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wyjściowe: 18V/3,3A lub 20V/3,0A</w:t>
            </w:r>
          </w:p>
          <w:p w14:paraId="6A24FF9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Obudowa: PC/ABS, V-O, IP43</w:t>
            </w:r>
          </w:p>
          <w:p w14:paraId="286D951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Bezpiecznik termiczny 130ºC</w:t>
            </w:r>
          </w:p>
          <w:p w14:paraId="0EFDD31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3A9838F4" w14:textId="63C38950"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7CCDBE6E"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Zewnętrzny dualny czujnik ruchu</w:t>
            </w:r>
          </w:p>
          <w:p w14:paraId="7C0F815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dwa tory detekcji: PIR i mikrofalowy</w:t>
            </w:r>
          </w:p>
          <w:p w14:paraId="79E1B859" w14:textId="5F77A6C4"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aktywny </w:t>
            </w:r>
            <w:proofErr w:type="spellStart"/>
            <w:r w:rsidRPr="0021155D">
              <w:rPr>
                <w:rFonts w:ascii="Times New Roman" w:hAnsi="Times New Roman" w:cs="Times New Roman"/>
                <w:sz w:val="20"/>
                <w:szCs w:val="20"/>
              </w:rPr>
              <w:t>antymasking</w:t>
            </w:r>
            <w:proofErr w:type="spellEnd"/>
            <w:r w:rsidRPr="0021155D">
              <w:rPr>
                <w:rFonts w:ascii="Times New Roman" w:hAnsi="Times New Roman" w:cs="Times New Roman"/>
                <w:sz w:val="20"/>
                <w:szCs w:val="20"/>
              </w:rPr>
              <w:t xml:space="preserve"> IR realizowany w zastosowaniach wewnętrznych</w:t>
            </w:r>
          </w:p>
          <w:p w14:paraId="636A352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wbudowany czujnik zmierzchu umożliwiający zastosowanie czujki w systemach automatyki</w:t>
            </w:r>
          </w:p>
          <w:p w14:paraId="7C85042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czułości torów detekcji i czułości czujnika zmierzchu przy pomocy przycisków na PCB</w:t>
            </w:r>
          </w:p>
          <w:p w14:paraId="15FC81B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wbudowany odbiornik sygnału pilota na podczerwień</w:t>
            </w:r>
          </w:p>
          <w:p w14:paraId="1308282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zdalna konfiguracja czułości torów detekcji i czujnika zmierzchu przy pomocy pilota bez konieczności otwierania obudowy czujki</w:t>
            </w:r>
          </w:p>
          <w:p w14:paraId="3AF983F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proofErr w:type="spellStart"/>
            <w:r w:rsidRPr="0021155D">
              <w:rPr>
                <w:rFonts w:ascii="Times New Roman" w:hAnsi="Times New Roman" w:cs="Times New Roman"/>
                <w:sz w:val="20"/>
                <w:szCs w:val="20"/>
              </w:rPr>
              <w:t>bryzgoszczelna</w:t>
            </w:r>
            <w:proofErr w:type="spellEnd"/>
            <w:r w:rsidRPr="0021155D">
              <w:rPr>
                <w:rFonts w:ascii="Times New Roman" w:hAnsi="Times New Roman" w:cs="Times New Roman"/>
                <w:sz w:val="20"/>
                <w:szCs w:val="20"/>
              </w:rPr>
              <w:t xml:space="preserve"> obudowa poliwęglanowa z klasą szczelności IP54</w:t>
            </w:r>
          </w:p>
          <w:p w14:paraId="114850C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ochrona sabotażowa przed otwarciem i oderwaniem od podłoża</w:t>
            </w:r>
          </w:p>
          <w:p w14:paraId="1E4ED48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cyfrowa kompensacja temperatury zapewniająca poprawną pracę czujki w zakresie temp. od -40°C do +55°C</w:t>
            </w:r>
          </w:p>
          <w:p w14:paraId="513C25C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pracy w niekorzystnych warunkach atmosferycznych (deszcz, śnieg, mgła, silny wiatr)</w:t>
            </w:r>
          </w:p>
          <w:p w14:paraId="0B81D18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wysoka odporność na fałszywe alarmy dzięki zastosowaniu algorytmu </w:t>
            </w:r>
            <w:proofErr w:type="spellStart"/>
            <w:r w:rsidRPr="0021155D">
              <w:rPr>
                <w:rFonts w:ascii="Times New Roman" w:hAnsi="Times New Roman" w:cs="Times New Roman"/>
                <w:sz w:val="20"/>
                <w:szCs w:val="20"/>
              </w:rPr>
              <w:t>autoadaptacji</w:t>
            </w:r>
            <w:proofErr w:type="spellEnd"/>
          </w:p>
          <w:p w14:paraId="0E50158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ochrona obszaru pod czujką</w:t>
            </w:r>
          </w:p>
          <w:p w14:paraId="31562AE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opcja niewykrywania małych zwierząt (do 20 kg)</w:t>
            </w:r>
          </w:p>
          <w:p w14:paraId="51B840A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niski pobór prądu</w:t>
            </w:r>
          </w:p>
          <w:p w14:paraId="2495EA2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Częstotliwość mikrofali</w:t>
            </w:r>
            <w:r w:rsidRPr="0021155D">
              <w:rPr>
                <w:rFonts w:ascii="Times New Roman" w:hAnsi="Times New Roman" w:cs="Times New Roman"/>
                <w:sz w:val="20"/>
                <w:szCs w:val="20"/>
              </w:rPr>
              <w:tab/>
              <w:t>24 GHz</w:t>
            </w:r>
          </w:p>
          <w:p w14:paraId="264430E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Wyjścia czujnika zmierzchu D/N (wyjście typu OC)</w:t>
            </w:r>
            <w:r w:rsidRPr="0021155D">
              <w:rPr>
                <w:rFonts w:ascii="Times New Roman" w:hAnsi="Times New Roman" w:cs="Times New Roman"/>
                <w:sz w:val="20"/>
                <w:szCs w:val="20"/>
              </w:rPr>
              <w:tab/>
              <w:t xml:space="preserve">50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12 V DC</w:t>
            </w:r>
          </w:p>
          <w:p w14:paraId="211424B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Rezystancja zestyku przekaźnika (wyjście </w:t>
            </w:r>
            <w:proofErr w:type="spellStart"/>
            <w:r w:rsidRPr="0021155D">
              <w:rPr>
                <w:rFonts w:ascii="Times New Roman" w:hAnsi="Times New Roman" w:cs="Times New Roman"/>
                <w:sz w:val="20"/>
                <w:szCs w:val="20"/>
              </w:rPr>
              <w:t>antymaskingu</w:t>
            </w:r>
            <w:proofErr w:type="spellEnd"/>
            <w:r w:rsidRPr="0021155D">
              <w:rPr>
                <w:rFonts w:ascii="Times New Roman" w:hAnsi="Times New Roman" w:cs="Times New Roman"/>
                <w:sz w:val="20"/>
                <w:szCs w:val="20"/>
              </w:rPr>
              <w:t>)</w:t>
            </w:r>
            <w:r w:rsidRPr="0021155D">
              <w:rPr>
                <w:rFonts w:ascii="Times New Roman" w:hAnsi="Times New Roman" w:cs="Times New Roman"/>
                <w:sz w:val="20"/>
                <w:szCs w:val="20"/>
              </w:rPr>
              <w:tab/>
              <w:t>34 Ω</w:t>
            </w:r>
          </w:p>
          <w:p w14:paraId="1CD17FC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Rezystancja zestyku przekaźnika (wyjście alarmowe)</w:t>
            </w:r>
            <w:r w:rsidRPr="0021155D">
              <w:rPr>
                <w:rFonts w:ascii="Times New Roman" w:hAnsi="Times New Roman" w:cs="Times New Roman"/>
                <w:sz w:val="20"/>
                <w:szCs w:val="20"/>
              </w:rPr>
              <w:tab/>
              <w:t>34 Ω</w:t>
            </w:r>
          </w:p>
          <w:p w14:paraId="2C200CC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Wyjścia </w:t>
            </w:r>
            <w:proofErr w:type="spellStart"/>
            <w:r w:rsidRPr="0021155D">
              <w:rPr>
                <w:rFonts w:ascii="Times New Roman" w:hAnsi="Times New Roman" w:cs="Times New Roman"/>
                <w:sz w:val="20"/>
                <w:szCs w:val="20"/>
              </w:rPr>
              <w:t>antymaskingu</w:t>
            </w:r>
            <w:proofErr w:type="spellEnd"/>
            <w:r w:rsidRPr="0021155D">
              <w:rPr>
                <w:rFonts w:ascii="Times New Roman" w:hAnsi="Times New Roman" w:cs="Times New Roman"/>
                <w:sz w:val="20"/>
                <w:szCs w:val="20"/>
              </w:rPr>
              <w:t xml:space="preserve"> (przekaźnik NC, obciążenie rezystancyjne)</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24 V DC</w:t>
            </w:r>
          </w:p>
          <w:p w14:paraId="6497D29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Wyjścia sabotażowe (NC)</w:t>
            </w:r>
            <w:r w:rsidRPr="0021155D">
              <w:rPr>
                <w:rFonts w:ascii="Times New Roman" w:hAnsi="Times New Roman" w:cs="Times New Roman"/>
                <w:sz w:val="20"/>
                <w:szCs w:val="20"/>
              </w:rPr>
              <w:tab/>
              <w:t xml:space="preserve">100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30 V DC</w:t>
            </w:r>
          </w:p>
          <w:p w14:paraId="2F76B49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Wyjścia alarmowe (przekaźnik NC, obciążenie rezystancyjne)</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24 V DC</w:t>
            </w:r>
          </w:p>
          <w:p w14:paraId="77FAAE2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zabezpieczenia</w:t>
            </w:r>
            <w:r w:rsidRPr="0021155D">
              <w:rPr>
                <w:rFonts w:ascii="Times New Roman" w:hAnsi="Times New Roman" w:cs="Times New Roman"/>
                <w:sz w:val="20"/>
                <w:szCs w:val="20"/>
              </w:rPr>
              <w:tab/>
              <w:t>Grade 3</w:t>
            </w:r>
          </w:p>
          <w:p w14:paraId="66F7782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IP54</w:t>
            </w:r>
          </w:p>
          <w:p w14:paraId="3EC8C7A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379F616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sygnalizacji alarmu</w:t>
            </w:r>
            <w:r w:rsidRPr="0021155D">
              <w:rPr>
                <w:rFonts w:ascii="Times New Roman" w:hAnsi="Times New Roman" w:cs="Times New Roman"/>
                <w:sz w:val="20"/>
                <w:szCs w:val="20"/>
              </w:rPr>
              <w:tab/>
              <w:t>2 s</w:t>
            </w:r>
          </w:p>
          <w:p w14:paraId="786968B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Zalecana wysokość montażu</w:t>
            </w:r>
            <w:r w:rsidRPr="0021155D">
              <w:rPr>
                <w:rFonts w:ascii="Times New Roman" w:hAnsi="Times New Roman" w:cs="Times New Roman"/>
                <w:sz w:val="20"/>
                <w:szCs w:val="20"/>
              </w:rPr>
              <w:tab/>
              <w:t>2,4 m</w:t>
            </w:r>
          </w:p>
          <w:p w14:paraId="7EE21CD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-40...+55 °C</w:t>
            </w:r>
          </w:p>
          <w:p w14:paraId="4378B24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Wykrywalna prędkość ruchu</w:t>
            </w:r>
            <w:r w:rsidRPr="0021155D">
              <w:rPr>
                <w:rFonts w:ascii="Times New Roman" w:hAnsi="Times New Roman" w:cs="Times New Roman"/>
                <w:sz w:val="20"/>
                <w:szCs w:val="20"/>
              </w:rPr>
              <w:tab/>
              <w:t>0,2...3 m/s</w:t>
            </w:r>
          </w:p>
          <w:p w14:paraId="085C2FB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539FB58E" w14:textId="0C458BD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3104F143" w14:textId="77777777" w:rsidR="00EC34DE" w:rsidRPr="0021155D" w:rsidRDefault="00EC34DE" w:rsidP="007115D2">
            <w:pPr>
              <w:pStyle w:val="Akapitzlist"/>
              <w:spacing w:after="0" w:line="240" w:lineRule="auto"/>
              <w:ind w:left="1440"/>
              <w:rPr>
                <w:rFonts w:ascii="Times New Roman" w:hAnsi="Times New Roman" w:cs="Times New Roman"/>
                <w:sz w:val="20"/>
                <w:szCs w:val="20"/>
              </w:rPr>
            </w:pPr>
          </w:p>
          <w:p w14:paraId="25A867AA"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Czujnik kurtynowy</w:t>
            </w:r>
          </w:p>
          <w:p w14:paraId="489DB3C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dwa tory detekcji: PIR i mikrofalowy</w:t>
            </w:r>
          </w:p>
          <w:p w14:paraId="6507D7E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aktywny </w:t>
            </w:r>
            <w:proofErr w:type="spellStart"/>
            <w:r w:rsidRPr="0021155D">
              <w:rPr>
                <w:rFonts w:ascii="Times New Roman" w:hAnsi="Times New Roman" w:cs="Times New Roman"/>
                <w:sz w:val="20"/>
                <w:szCs w:val="20"/>
              </w:rPr>
              <w:t>antymasking</w:t>
            </w:r>
            <w:proofErr w:type="spellEnd"/>
            <w:r w:rsidRPr="0021155D">
              <w:rPr>
                <w:rFonts w:ascii="Times New Roman" w:hAnsi="Times New Roman" w:cs="Times New Roman"/>
                <w:sz w:val="20"/>
                <w:szCs w:val="20"/>
              </w:rPr>
              <w:t xml:space="preserve"> IR realizowany w zastosowaniach wewnętrznych</w:t>
            </w:r>
          </w:p>
          <w:p w14:paraId="78F197B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proofErr w:type="spellStart"/>
            <w:r w:rsidRPr="0021155D">
              <w:rPr>
                <w:rFonts w:ascii="Times New Roman" w:hAnsi="Times New Roman" w:cs="Times New Roman"/>
                <w:sz w:val="20"/>
                <w:szCs w:val="20"/>
              </w:rPr>
              <w:t>bryzgoszczelna</w:t>
            </w:r>
            <w:proofErr w:type="spellEnd"/>
            <w:r w:rsidRPr="0021155D">
              <w:rPr>
                <w:rFonts w:ascii="Times New Roman" w:hAnsi="Times New Roman" w:cs="Times New Roman"/>
                <w:sz w:val="20"/>
                <w:szCs w:val="20"/>
              </w:rPr>
              <w:t xml:space="preserve"> obudowa poliwęglanowa z klasą szczelności IP54</w:t>
            </w:r>
          </w:p>
          <w:p w14:paraId="67575F6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ochrona sabotażowa przed otwarciem i oderwaniem od podłoża</w:t>
            </w:r>
          </w:p>
          <w:p w14:paraId="1DF3537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czułości torów detekcji przy pomocy potencjometrów na PCB</w:t>
            </w:r>
          </w:p>
          <w:p w14:paraId="1AD6222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niski pobór prądu</w:t>
            </w:r>
          </w:p>
          <w:p w14:paraId="23E7DEF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1160C20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Wykrywalna prędkość ruchu</w:t>
            </w:r>
            <w:r w:rsidRPr="0021155D">
              <w:rPr>
                <w:rFonts w:ascii="Times New Roman" w:hAnsi="Times New Roman" w:cs="Times New Roman"/>
                <w:sz w:val="20"/>
                <w:szCs w:val="20"/>
              </w:rPr>
              <w:tab/>
              <w:t>0,2...3 m/s</w:t>
            </w:r>
          </w:p>
          <w:p w14:paraId="480077C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-40...+55 °C</w:t>
            </w:r>
          </w:p>
          <w:p w14:paraId="54FF38E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Zalecana wysokość montażu</w:t>
            </w:r>
            <w:r w:rsidRPr="0021155D">
              <w:rPr>
                <w:rFonts w:ascii="Times New Roman" w:hAnsi="Times New Roman" w:cs="Times New Roman"/>
                <w:sz w:val="20"/>
                <w:szCs w:val="20"/>
              </w:rPr>
              <w:tab/>
              <w:t>2,4 m</w:t>
            </w:r>
          </w:p>
          <w:p w14:paraId="5E37A1B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sygnalizacji alarmu</w:t>
            </w:r>
            <w:r w:rsidRPr="0021155D">
              <w:rPr>
                <w:rFonts w:ascii="Times New Roman" w:hAnsi="Times New Roman" w:cs="Times New Roman"/>
                <w:sz w:val="20"/>
                <w:szCs w:val="20"/>
              </w:rPr>
              <w:tab/>
              <w:t>2 s</w:t>
            </w:r>
          </w:p>
          <w:p w14:paraId="17436CC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Częstotliwość mikrofali</w:t>
            </w:r>
            <w:r w:rsidRPr="0021155D">
              <w:rPr>
                <w:rFonts w:ascii="Times New Roman" w:hAnsi="Times New Roman" w:cs="Times New Roman"/>
                <w:sz w:val="20"/>
                <w:szCs w:val="20"/>
              </w:rPr>
              <w:tab/>
              <w:t>24,125 GHz</w:t>
            </w:r>
          </w:p>
          <w:p w14:paraId="10B0E7D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rozruchu</w:t>
            </w:r>
            <w:r w:rsidRPr="0021155D">
              <w:rPr>
                <w:rFonts w:ascii="Times New Roman" w:hAnsi="Times New Roman" w:cs="Times New Roman"/>
                <w:sz w:val="20"/>
                <w:szCs w:val="20"/>
              </w:rPr>
              <w:tab/>
              <w:t>45 s</w:t>
            </w:r>
          </w:p>
          <w:p w14:paraId="6DBAB28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IP54</w:t>
            </w:r>
          </w:p>
          <w:p w14:paraId="2E60420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zabezpieczenia (montaż bezpośrednio do ściany)</w:t>
            </w:r>
            <w:r w:rsidRPr="0021155D">
              <w:rPr>
                <w:rFonts w:ascii="Times New Roman" w:hAnsi="Times New Roman" w:cs="Times New Roman"/>
                <w:sz w:val="20"/>
                <w:szCs w:val="20"/>
              </w:rPr>
              <w:tab/>
              <w:t>Grade 3</w:t>
            </w:r>
          </w:p>
          <w:p w14:paraId="3DD1138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18E702DA" w14:textId="63127A64"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716532BE"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Dualny czujnik ruchu</w:t>
            </w:r>
          </w:p>
          <w:p w14:paraId="5258A32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detekcja ruchu przy pomocy dwóch czujników: pasywnego czujnika podczerwieni (PIR) i czujnika mikrofalowego (MW)</w:t>
            </w:r>
          </w:p>
          <w:p w14:paraId="2D77DA0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regulowana czułość detekcji obu czujników</w:t>
            </w:r>
          </w:p>
          <w:p w14:paraId="69F3DD4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oddzielnego testowania czujników</w:t>
            </w:r>
          </w:p>
          <w:p w14:paraId="4B7C3F5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cyfrowy algorytm detekcji ruchu</w:t>
            </w:r>
          </w:p>
          <w:p w14:paraId="7895B01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cyfrowa kompensacja temperatury</w:t>
            </w:r>
          </w:p>
          <w:p w14:paraId="2191158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cyfrowy filtr sygnałów odbieranych przez czujnik mikrofalowy zapewniający odporność na zakłócenia wywołane przez sieć energetyczną oraz lampy wyładowcze</w:t>
            </w:r>
          </w:p>
          <w:p w14:paraId="55F3DEA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wybór trybu pracy: podstawowy lub zaawansowany</w:t>
            </w:r>
          </w:p>
          <w:p w14:paraId="07B12A6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włączenia/wyłączenia kontroli strefy podejścia</w:t>
            </w:r>
          </w:p>
          <w:p w14:paraId="32B539D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soczewka szerokokątna</w:t>
            </w:r>
          </w:p>
          <w:p w14:paraId="6D78C751" w14:textId="56EE2C83"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wymiany soczewki na kurtynową lub dalekiego zasięgu</w:t>
            </w:r>
          </w:p>
          <w:p w14:paraId="4D8362F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aktywny </w:t>
            </w:r>
            <w:proofErr w:type="spellStart"/>
            <w:r w:rsidRPr="0021155D">
              <w:rPr>
                <w:rFonts w:ascii="Times New Roman" w:hAnsi="Times New Roman" w:cs="Times New Roman"/>
                <w:sz w:val="20"/>
                <w:szCs w:val="20"/>
              </w:rPr>
              <w:t>antymasking</w:t>
            </w:r>
            <w:proofErr w:type="spellEnd"/>
            <w:r w:rsidRPr="0021155D">
              <w:rPr>
                <w:rFonts w:ascii="Times New Roman" w:hAnsi="Times New Roman" w:cs="Times New Roman"/>
                <w:sz w:val="20"/>
                <w:szCs w:val="20"/>
              </w:rPr>
              <w:t xml:space="preserve"> IR zgodny z normą</w:t>
            </w:r>
          </w:p>
          <w:p w14:paraId="44777C6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konfigurowania parametrów pracy czujki przy pomocy pilota</w:t>
            </w:r>
          </w:p>
          <w:p w14:paraId="36EC9F3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wbudowane rezystory parametryczne (2EOL: 2 x 1,1 kΩ / 2 x 4,7 kΩ / 2 x 5,6 kΩ)</w:t>
            </w:r>
          </w:p>
          <w:p w14:paraId="2EA4B70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wskaźnik LED do sygnalizacji</w:t>
            </w:r>
          </w:p>
          <w:p w14:paraId="000D79C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wybór koloru świecenia wskaźnika LED (dostępne 7 kolorów)</w:t>
            </w:r>
          </w:p>
          <w:p w14:paraId="2005AE0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zdalne włączanie/wyłączanie wskaźnika LED</w:t>
            </w:r>
          </w:p>
          <w:p w14:paraId="14F1D0C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zdalne włączanie/wyłączanie trybu konfigurowania</w:t>
            </w:r>
          </w:p>
          <w:p w14:paraId="1BE35D6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nadzór układu detekcji ruchu i napięcia zasilania</w:t>
            </w:r>
          </w:p>
          <w:p w14:paraId="7C82FC9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ochrona sabotażowa przed otwarciem obudowy i oderwaniem od podłoża Częstotliwość mikrofali</w:t>
            </w:r>
            <w:r w:rsidRPr="0021155D">
              <w:rPr>
                <w:rFonts w:ascii="Times New Roman" w:hAnsi="Times New Roman" w:cs="Times New Roman"/>
                <w:sz w:val="20"/>
                <w:szCs w:val="20"/>
              </w:rPr>
              <w:tab/>
              <w:t>24,125 GHz</w:t>
            </w:r>
          </w:p>
          <w:p w14:paraId="4821850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Rezystancja zestyku przekaźnika (wyjście </w:t>
            </w:r>
            <w:proofErr w:type="spellStart"/>
            <w:r w:rsidRPr="0021155D">
              <w:rPr>
                <w:rFonts w:ascii="Times New Roman" w:hAnsi="Times New Roman" w:cs="Times New Roman"/>
                <w:sz w:val="20"/>
                <w:szCs w:val="20"/>
              </w:rPr>
              <w:t>antymaskingu</w:t>
            </w:r>
            <w:proofErr w:type="spellEnd"/>
            <w:r w:rsidRPr="0021155D">
              <w:rPr>
                <w:rFonts w:ascii="Times New Roman" w:hAnsi="Times New Roman" w:cs="Times New Roman"/>
                <w:sz w:val="20"/>
                <w:szCs w:val="20"/>
              </w:rPr>
              <w:t>)</w:t>
            </w:r>
            <w:r w:rsidRPr="0021155D">
              <w:rPr>
                <w:rFonts w:ascii="Times New Roman" w:hAnsi="Times New Roman" w:cs="Times New Roman"/>
                <w:sz w:val="20"/>
                <w:szCs w:val="20"/>
              </w:rPr>
              <w:tab/>
              <w:t>26 Ω</w:t>
            </w:r>
          </w:p>
          <w:p w14:paraId="48F9125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Rezystancja zestyku przekaźnika (wyjście sabotażowe)</w:t>
            </w:r>
            <w:r w:rsidRPr="0021155D">
              <w:rPr>
                <w:rFonts w:ascii="Times New Roman" w:hAnsi="Times New Roman" w:cs="Times New Roman"/>
                <w:sz w:val="20"/>
                <w:szCs w:val="20"/>
              </w:rPr>
              <w:tab/>
              <w:t>26 Ω</w:t>
            </w:r>
          </w:p>
          <w:p w14:paraId="16427C2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Dopuszczalna wysokość montażu do 4 m</w:t>
            </w:r>
          </w:p>
          <w:p w14:paraId="0FA20CD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Rezystancja zestyku przekaźnika (wyjście alarmowe)</w:t>
            </w:r>
            <w:r w:rsidRPr="0021155D">
              <w:rPr>
                <w:rFonts w:ascii="Times New Roman" w:hAnsi="Times New Roman" w:cs="Times New Roman"/>
                <w:sz w:val="20"/>
                <w:szCs w:val="20"/>
              </w:rPr>
              <w:tab/>
              <w:t>26 Ω</w:t>
            </w:r>
          </w:p>
          <w:p w14:paraId="56D31C5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Wyjścia </w:t>
            </w:r>
            <w:proofErr w:type="spellStart"/>
            <w:r w:rsidRPr="0021155D">
              <w:rPr>
                <w:rFonts w:ascii="Times New Roman" w:hAnsi="Times New Roman" w:cs="Times New Roman"/>
                <w:sz w:val="20"/>
                <w:szCs w:val="20"/>
              </w:rPr>
              <w:t>antymaskingu</w:t>
            </w:r>
            <w:proofErr w:type="spellEnd"/>
            <w:r w:rsidRPr="0021155D">
              <w:rPr>
                <w:rFonts w:ascii="Times New Roman" w:hAnsi="Times New Roman" w:cs="Times New Roman"/>
                <w:sz w:val="20"/>
                <w:szCs w:val="20"/>
              </w:rPr>
              <w:t xml:space="preserve"> (przekaźnik NC, obciążenie rezystancyjne)</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24 V DC</w:t>
            </w:r>
          </w:p>
          <w:p w14:paraId="7BF35B6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Wyjścia sabotażowe (przekaźnik NC, obciążenie rezystancyjne)</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24 V DC</w:t>
            </w:r>
          </w:p>
          <w:p w14:paraId="420716F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Wyjścia alarmowe (przekaźnik NC, obciążenie rezystancyjne)</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r w:rsidRPr="0021155D">
              <w:rPr>
                <w:rFonts w:ascii="Times New Roman" w:hAnsi="Times New Roman" w:cs="Times New Roman"/>
                <w:sz w:val="20"/>
                <w:szCs w:val="20"/>
              </w:rPr>
              <w:t xml:space="preserve"> / 24 V DC</w:t>
            </w:r>
          </w:p>
          <w:p w14:paraId="2508448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Obszar detekcji</w:t>
            </w:r>
            <w:r w:rsidRPr="0021155D">
              <w:rPr>
                <w:rFonts w:ascii="Times New Roman" w:hAnsi="Times New Roman" w:cs="Times New Roman"/>
                <w:sz w:val="20"/>
                <w:szCs w:val="20"/>
              </w:rPr>
              <w:tab/>
              <w:t>20 m x 24 m, 90°</w:t>
            </w:r>
          </w:p>
          <w:p w14:paraId="4939466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rozruchu</w:t>
            </w:r>
            <w:r w:rsidRPr="0021155D">
              <w:rPr>
                <w:rFonts w:ascii="Times New Roman" w:hAnsi="Times New Roman" w:cs="Times New Roman"/>
                <w:sz w:val="20"/>
                <w:szCs w:val="20"/>
              </w:rPr>
              <w:tab/>
              <w:t>30 s</w:t>
            </w:r>
          </w:p>
          <w:p w14:paraId="354FD8E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Rezystory parametryczne</w:t>
            </w:r>
            <w:r w:rsidRPr="0021155D">
              <w:rPr>
                <w:rFonts w:ascii="Times New Roman" w:hAnsi="Times New Roman" w:cs="Times New Roman"/>
                <w:sz w:val="20"/>
                <w:szCs w:val="20"/>
              </w:rPr>
              <w:tab/>
              <w:t xml:space="preserve">2 x 1.1 </w:t>
            </w:r>
            <w:proofErr w:type="spellStart"/>
            <w:r w:rsidRPr="0021155D">
              <w:rPr>
                <w:rFonts w:ascii="Times New Roman" w:hAnsi="Times New Roman" w:cs="Times New Roman"/>
                <w:sz w:val="20"/>
                <w:szCs w:val="20"/>
              </w:rPr>
              <w:t>kΩ</w:t>
            </w:r>
            <w:proofErr w:type="spellEnd"/>
            <w:r w:rsidRPr="0021155D">
              <w:rPr>
                <w:rFonts w:ascii="Times New Roman" w:hAnsi="Times New Roman" w:cs="Times New Roman"/>
                <w:sz w:val="20"/>
                <w:szCs w:val="20"/>
              </w:rPr>
              <w:t xml:space="preserve"> / 2 x 4.7 </w:t>
            </w:r>
            <w:proofErr w:type="spellStart"/>
            <w:r w:rsidRPr="0021155D">
              <w:rPr>
                <w:rFonts w:ascii="Times New Roman" w:hAnsi="Times New Roman" w:cs="Times New Roman"/>
                <w:sz w:val="20"/>
                <w:szCs w:val="20"/>
              </w:rPr>
              <w:t>kΩ</w:t>
            </w:r>
            <w:proofErr w:type="spellEnd"/>
            <w:r w:rsidRPr="0021155D">
              <w:rPr>
                <w:rFonts w:ascii="Times New Roman" w:hAnsi="Times New Roman" w:cs="Times New Roman"/>
                <w:sz w:val="20"/>
                <w:szCs w:val="20"/>
              </w:rPr>
              <w:t xml:space="preserve"> / 2 x 5.6 </w:t>
            </w:r>
            <w:proofErr w:type="spellStart"/>
            <w:r w:rsidRPr="0021155D">
              <w:rPr>
                <w:rFonts w:ascii="Times New Roman" w:hAnsi="Times New Roman" w:cs="Times New Roman"/>
                <w:sz w:val="20"/>
                <w:szCs w:val="20"/>
              </w:rPr>
              <w:t>kΩ</w:t>
            </w:r>
            <w:proofErr w:type="spellEnd"/>
          </w:p>
          <w:p w14:paraId="5341FCA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2587470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sygnalizacji alarmu</w:t>
            </w:r>
            <w:r w:rsidRPr="0021155D">
              <w:rPr>
                <w:rFonts w:ascii="Times New Roman" w:hAnsi="Times New Roman" w:cs="Times New Roman"/>
                <w:sz w:val="20"/>
                <w:szCs w:val="20"/>
              </w:rPr>
              <w:tab/>
              <w:t>2 s</w:t>
            </w:r>
          </w:p>
          <w:p w14:paraId="51BB8FC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prądu</w:t>
            </w:r>
            <w:r w:rsidRPr="0021155D">
              <w:rPr>
                <w:rFonts w:ascii="Times New Roman" w:hAnsi="Times New Roman" w:cs="Times New Roman"/>
                <w:sz w:val="20"/>
                <w:szCs w:val="20"/>
              </w:rPr>
              <w:tab/>
              <w:t xml:space="preserve">85 </w:t>
            </w:r>
            <w:proofErr w:type="spellStart"/>
            <w:r w:rsidRPr="0021155D">
              <w:rPr>
                <w:rFonts w:ascii="Times New Roman" w:hAnsi="Times New Roman" w:cs="Times New Roman"/>
                <w:sz w:val="20"/>
                <w:szCs w:val="20"/>
              </w:rPr>
              <w:t>mA</w:t>
            </w:r>
            <w:proofErr w:type="spellEnd"/>
          </w:p>
          <w:p w14:paraId="2387E21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Zalecana wysokość montażu</w:t>
            </w:r>
            <w:r w:rsidRPr="0021155D">
              <w:rPr>
                <w:rFonts w:ascii="Times New Roman" w:hAnsi="Times New Roman" w:cs="Times New Roman"/>
                <w:sz w:val="20"/>
                <w:szCs w:val="20"/>
              </w:rPr>
              <w:tab/>
              <w:t>2,4 m</w:t>
            </w:r>
          </w:p>
          <w:p w14:paraId="2EFA796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-10°C...+55°C</w:t>
            </w:r>
          </w:p>
          <w:p w14:paraId="5A1062D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Wykrywalna prędkość ruchu</w:t>
            </w:r>
            <w:r w:rsidRPr="0021155D">
              <w:rPr>
                <w:rFonts w:ascii="Times New Roman" w:hAnsi="Times New Roman" w:cs="Times New Roman"/>
                <w:sz w:val="20"/>
                <w:szCs w:val="20"/>
              </w:rPr>
              <w:tab/>
              <w:t>0,2...3 m/s</w:t>
            </w:r>
          </w:p>
          <w:p w14:paraId="41ABFC8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7E040356" w14:textId="0A2E83CC"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1B6E4DC3" w14:textId="77777777"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Czujnik kontaktronowy</w:t>
            </w:r>
          </w:p>
          <w:p w14:paraId="71AA059B"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Maksymalne napięcie przełączalne kontaktronu</w:t>
            </w:r>
            <w:r w:rsidRPr="0021155D">
              <w:rPr>
                <w:rFonts w:ascii="Times New Roman" w:eastAsia="Times New Roman" w:hAnsi="Times New Roman" w:cs="Times New Roman"/>
                <w:sz w:val="20"/>
                <w:szCs w:val="20"/>
              </w:rPr>
              <w:tab/>
              <w:t>20 V</w:t>
            </w:r>
          </w:p>
          <w:p w14:paraId="22A60E5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Maksymalny prąd przełączalny</w:t>
            </w:r>
            <w:r w:rsidRPr="0021155D">
              <w:rPr>
                <w:rFonts w:ascii="Times New Roman" w:eastAsia="Times New Roman" w:hAnsi="Times New Roman" w:cs="Times New Roman"/>
                <w:sz w:val="20"/>
                <w:szCs w:val="20"/>
              </w:rPr>
              <w:tab/>
              <w:t xml:space="preserve">20 </w:t>
            </w:r>
            <w:proofErr w:type="spellStart"/>
            <w:r w:rsidRPr="0021155D">
              <w:rPr>
                <w:rFonts w:ascii="Times New Roman" w:eastAsia="Times New Roman" w:hAnsi="Times New Roman" w:cs="Times New Roman"/>
                <w:sz w:val="20"/>
                <w:szCs w:val="20"/>
              </w:rPr>
              <w:t>mA</w:t>
            </w:r>
            <w:proofErr w:type="spellEnd"/>
          </w:p>
          <w:p w14:paraId="5781AD6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Masa</w:t>
            </w:r>
            <w:r w:rsidRPr="0021155D">
              <w:rPr>
                <w:rFonts w:ascii="Times New Roman" w:eastAsia="Times New Roman" w:hAnsi="Times New Roman" w:cs="Times New Roman"/>
                <w:sz w:val="20"/>
                <w:szCs w:val="20"/>
              </w:rPr>
              <w:tab/>
              <w:t>10 g</w:t>
            </w:r>
          </w:p>
          <w:p w14:paraId="24E6E57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Oporność przejściowa</w:t>
            </w:r>
            <w:r w:rsidRPr="0021155D">
              <w:rPr>
                <w:rFonts w:ascii="Times New Roman" w:eastAsia="Times New Roman" w:hAnsi="Times New Roman" w:cs="Times New Roman"/>
                <w:sz w:val="20"/>
                <w:szCs w:val="20"/>
              </w:rPr>
              <w:tab/>
              <w:t>150 Ω</w:t>
            </w:r>
          </w:p>
          <w:p w14:paraId="48FD1EC1"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Minimalna liczba przełączeń przy obciążeniu 20 V, 20 </w:t>
            </w:r>
            <w:proofErr w:type="spellStart"/>
            <w:r w:rsidRPr="0021155D">
              <w:rPr>
                <w:rFonts w:ascii="Times New Roman" w:eastAsia="Times New Roman" w:hAnsi="Times New Roman" w:cs="Times New Roman"/>
                <w:sz w:val="20"/>
                <w:szCs w:val="20"/>
              </w:rPr>
              <w:t>mA</w:t>
            </w:r>
            <w:proofErr w:type="spellEnd"/>
            <w:r w:rsidRPr="0021155D">
              <w:rPr>
                <w:rFonts w:ascii="Times New Roman" w:eastAsia="Times New Roman" w:hAnsi="Times New Roman" w:cs="Times New Roman"/>
                <w:sz w:val="20"/>
                <w:szCs w:val="20"/>
              </w:rPr>
              <w:tab/>
              <w:t>360 000</w:t>
            </w:r>
          </w:p>
          <w:p w14:paraId="3191B1DF"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Materiał stykowy</w:t>
            </w:r>
            <w:r w:rsidRPr="0021155D">
              <w:rPr>
                <w:rFonts w:ascii="Times New Roman" w:eastAsia="Times New Roman" w:hAnsi="Times New Roman" w:cs="Times New Roman"/>
                <w:sz w:val="20"/>
                <w:szCs w:val="20"/>
              </w:rPr>
              <w:tab/>
              <w:t>Ru (Ruten)</w:t>
            </w:r>
          </w:p>
          <w:p w14:paraId="3D619719"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Odległość zamknięcia styków kontaktronu</w:t>
            </w:r>
            <w:r w:rsidRPr="0021155D">
              <w:rPr>
                <w:rFonts w:ascii="Times New Roman" w:eastAsia="Times New Roman" w:hAnsi="Times New Roman" w:cs="Times New Roman"/>
                <w:sz w:val="20"/>
                <w:szCs w:val="20"/>
              </w:rPr>
              <w:tab/>
              <w:t>18 mm</w:t>
            </w:r>
          </w:p>
          <w:p w14:paraId="63EE60D0"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Odległość otwarcia styków kontaktronu</w:t>
            </w:r>
            <w:r w:rsidRPr="0021155D">
              <w:rPr>
                <w:rFonts w:ascii="Times New Roman" w:eastAsia="Times New Roman" w:hAnsi="Times New Roman" w:cs="Times New Roman"/>
                <w:sz w:val="20"/>
                <w:szCs w:val="20"/>
              </w:rPr>
              <w:tab/>
              <w:t>28 mm</w:t>
            </w:r>
          </w:p>
          <w:p w14:paraId="4B04F76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1893530E" w14:textId="3582D34C"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66E5FB81"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Aktywna bariera podczerwieni</w:t>
            </w:r>
          </w:p>
          <w:p w14:paraId="1FEE5F4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kodowana transmisja synchronizowana uniemożliwiająca podmianę nadajnika</w:t>
            </w:r>
          </w:p>
          <w:p w14:paraId="16C9F15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zasięg do 20 m (do 10 m na zewnątrz)</w:t>
            </w:r>
          </w:p>
          <w:p w14:paraId="5C3CB2E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mocowania prostopadle i równolegle do ściany za pomocą uchwytów</w:t>
            </w:r>
          </w:p>
          <w:p w14:paraId="1FA8446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sygnalizacja optyczna i akustyczna ułatwiająca instalację</w:t>
            </w:r>
          </w:p>
          <w:p w14:paraId="1553E56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pracy na zewnątrz</w:t>
            </w:r>
          </w:p>
          <w:p w14:paraId="4E9461A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hermetyczna konstrukcja chroniąca elementy wrażliwe na kontakt z wodą</w:t>
            </w:r>
          </w:p>
          <w:p w14:paraId="2D74321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doskonałe działanie w trudnych warunkach zewnętrznych (śnieg, deszcz, opadające liście itp.)</w:t>
            </w:r>
          </w:p>
          <w:p w14:paraId="5DB1988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udoskonalona odporność na zakłócenia elektryczne</w:t>
            </w:r>
          </w:p>
          <w:p w14:paraId="01366C6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 IP44</w:t>
            </w:r>
          </w:p>
          <w:p w14:paraId="1FE8BB8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w stanie gotowości</w:t>
            </w:r>
            <w:r w:rsidRPr="0021155D">
              <w:rPr>
                <w:rFonts w:ascii="Times New Roman" w:hAnsi="Times New Roman" w:cs="Times New Roman"/>
                <w:sz w:val="20"/>
                <w:szCs w:val="20"/>
              </w:rPr>
              <w:tab/>
              <w:t xml:space="preserve">40 </w:t>
            </w:r>
            <w:proofErr w:type="spellStart"/>
            <w:r w:rsidRPr="0021155D">
              <w:rPr>
                <w:rFonts w:ascii="Times New Roman" w:hAnsi="Times New Roman" w:cs="Times New Roman"/>
                <w:sz w:val="20"/>
                <w:szCs w:val="20"/>
              </w:rPr>
              <w:t>mA</w:t>
            </w:r>
            <w:proofErr w:type="spellEnd"/>
          </w:p>
          <w:p w14:paraId="3E6FE2C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zasięg</w:t>
            </w:r>
            <w:r w:rsidRPr="0021155D">
              <w:rPr>
                <w:rFonts w:ascii="Times New Roman" w:hAnsi="Times New Roman" w:cs="Times New Roman"/>
                <w:sz w:val="20"/>
                <w:szCs w:val="20"/>
              </w:rPr>
              <w:tab/>
              <w:t>20 m</w:t>
            </w:r>
          </w:p>
          <w:p w14:paraId="655C718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Długość emitowanej fali</w:t>
            </w:r>
            <w:r w:rsidRPr="0021155D">
              <w:rPr>
                <w:rFonts w:ascii="Times New Roman" w:hAnsi="Times New Roman" w:cs="Times New Roman"/>
                <w:sz w:val="20"/>
                <w:szCs w:val="20"/>
              </w:rPr>
              <w:tab/>
              <w:t xml:space="preserve">950 </w:t>
            </w:r>
            <w:proofErr w:type="spellStart"/>
            <w:r w:rsidRPr="0021155D">
              <w:rPr>
                <w:rFonts w:ascii="Times New Roman" w:hAnsi="Times New Roman" w:cs="Times New Roman"/>
                <w:sz w:val="20"/>
                <w:szCs w:val="20"/>
              </w:rPr>
              <w:t>nm</w:t>
            </w:r>
            <w:proofErr w:type="spellEnd"/>
          </w:p>
          <w:p w14:paraId="267C403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Odległość między pierwszą i drugą wiązką</w:t>
            </w:r>
            <w:r w:rsidRPr="0021155D">
              <w:rPr>
                <w:rFonts w:ascii="Times New Roman" w:hAnsi="Times New Roman" w:cs="Times New Roman"/>
                <w:sz w:val="20"/>
                <w:szCs w:val="20"/>
              </w:rPr>
              <w:tab/>
              <w:t>245 mm</w:t>
            </w:r>
          </w:p>
          <w:p w14:paraId="07B8D86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Odległość między kolejnymi wiązkami</w:t>
            </w:r>
            <w:r w:rsidRPr="0021155D">
              <w:rPr>
                <w:rFonts w:ascii="Times New Roman" w:hAnsi="Times New Roman" w:cs="Times New Roman"/>
                <w:sz w:val="20"/>
                <w:szCs w:val="20"/>
              </w:rPr>
              <w:tab/>
              <w:t>265 mm</w:t>
            </w:r>
          </w:p>
          <w:p w14:paraId="5952870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prądu</w:t>
            </w:r>
            <w:r w:rsidRPr="0021155D">
              <w:rPr>
                <w:rFonts w:ascii="Times New Roman" w:hAnsi="Times New Roman" w:cs="Times New Roman"/>
                <w:sz w:val="20"/>
                <w:szCs w:val="20"/>
              </w:rPr>
              <w:tab/>
              <w:t xml:space="preserve">45 </w:t>
            </w:r>
            <w:proofErr w:type="spellStart"/>
            <w:r w:rsidRPr="0021155D">
              <w:rPr>
                <w:rFonts w:ascii="Times New Roman" w:hAnsi="Times New Roman" w:cs="Times New Roman"/>
                <w:sz w:val="20"/>
                <w:szCs w:val="20"/>
              </w:rPr>
              <w:t>mA</w:t>
            </w:r>
            <w:proofErr w:type="spellEnd"/>
          </w:p>
          <w:p w14:paraId="4E13572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Odległość ostatniej wiązki od końca laminatu – górnej części bariery</w:t>
            </w:r>
            <w:r w:rsidRPr="0021155D">
              <w:rPr>
                <w:rFonts w:ascii="Times New Roman" w:hAnsi="Times New Roman" w:cs="Times New Roman"/>
                <w:sz w:val="20"/>
                <w:szCs w:val="20"/>
              </w:rPr>
              <w:tab/>
              <w:t>125 mm</w:t>
            </w:r>
          </w:p>
          <w:p w14:paraId="57029EA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Odległość pierwszej wiązki od krawędzi laminatu z kostką zaciskową – dolnej części bariery</w:t>
            </w:r>
            <w:r w:rsidRPr="0021155D">
              <w:rPr>
                <w:rFonts w:ascii="Times New Roman" w:hAnsi="Times New Roman" w:cs="Times New Roman"/>
                <w:sz w:val="20"/>
                <w:szCs w:val="20"/>
              </w:rPr>
              <w:tab/>
              <w:t>148 mm</w:t>
            </w:r>
          </w:p>
          <w:p w14:paraId="1A8D245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Znamionowe napięcie zasilania (±15%)</w:t>
            </w:r>
            <w:r w:rsidRPr="0021155D">
              <w:rPr>
                <w:rFonts w:ascii="Times New Roman" w:hAnsi="Times New Roman" w:cs="Times New Roman"/>
                <w:sz w:val="20"/>
                <w:szCs w:val="20"/>
              </w:rPr>
              <w:tab/>
              <w:t>12 V DC</w:t>
            </w:r>
          </w:p>
          <w:p w14:paraId="33B7F5D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Uchwyt kątowy z sabotażem do barier</w:t>
            </w:r>
          </w:p>
          <w:p w14:paraId="336044C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Dystans do Uchwytu kątowego</w:t>
            </w:r>
          </w:p>
          <w:p w14:paraId="0F3C4FA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17C98C92" w14:textId="76F0C833"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2A228605" w14:textId="77777777" w:rsidR="00EC34DE" w:rsidRPr="0021155D" w:rsidRDefault="00EC34DE" w:rsidP="007115D2">
            <w:pPr>
              <w:pStyle w:val="Akapitzlist"/>
              <w:spacing w:after="0" w:line="240" w:lineRule="auto"/>
              <w:ind w:left="1440"/>
              <w:rPr>
                <w:rFonts w:ascii="Times New Roman" w:hAnsi="Times New Roman" w:cs="Times New Roman"/>
                <w:sz w:val="20"/>
                <w:szCs w:val="20"/>
              </w:rPr>
            </w:pPr>
          </w:p>
          <w:p w14:paraId="097C4483" w14:textId="77777777"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Sygnalizator wewnętrzny</w:t>
            </w:r>
          </w:p>
          <w:p w14:paraId="7F5D0F2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Napięcie zasilania (±15%)</w:t>
            </w:r>
            <w:r w:rsidRPr="0021155D">
              <w:rPr>
                <w:rFonts w:ascii="Times New Roman" w:eastAsia="Times New Roman" w:hAnsi="Times New Roman" w:cs="Times New Roman"/>
                <w:sz w:val="20"/>
                <w:szCs w:val="20"/>
              </w:rPr>
              <w:tab/>
              <w:t>12 V DC</w:t>
            </w:r>
          </w:p>
          <w:p w14:paraId="301A7860"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Natężenie dźwięku</w:t>
            </w:r>
            <w:r w:rsidRPr="0021155D">
              <w:rPr>
                <w:rFonts w:ascii="Times New Roman" w:eastAsia="Times New Roman" w:hAnsi="Times New Roman" w:cs="Times New Roman"/>
                <w:sz w:val="20"/>
                <w:szCs w:val="20"/>
              </w:rPr>
              <w:tab/>
              <w:t xml:space="preserve">120 </w:t>
            </w:r>
            <w:proofErr w:type="spellStart"/>
            <w:r w:rsidRPr="0021155D">
              <w:rPr>
                <w:rFonts w:ascii="Times New Roman" w:eastAsia="Times New Roman" w:hAnsi="Times New Roman" w:cs="Times New Roman"/>
                <w:sz w:val="20"/>
                <w:szCs w:val="20"/>
              </w:rPr>
              <w:t>dB</w:t>
            </w:r>
            <w:proofErr w:type="spellEnd"/>
          </w:p>
          <w:p w14:paraId="0288B97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Maksymalny pobór prądu – sygnalizacja optyczna</w:t>
            </w:r>
            <w:r w:rsidRPr="0021155D">
              <w:rPr>
                <w:rFonts w:ascii="Times New Roman" w:eastAsia="Times New Roman" w:hAnsi="Times New Roman" w:cs="Times New Roman"/>
                <w:sz w:val="20"/>
                <w:szCs w:val="20"/>
              </w:rPr>
              <w:tab/>
              <w:t xml:space="preserve">200 </w:t>
            </w:r>
            <w:proofErr w:type="spellStart"/>
            <w:r w:rsidRPr="0021155D">
              <w:rPr>
                <w:rFonts w:ascii="Times New Roman" w:eastAsia="Times New Roman" w:hAnsi="Times New Roman" w:cs="Times New Roman"/>
                <w:sz w:val="20"/>
                <w:szCs w:val="20"/>
              </w:rPr>
              <w:t>mA</w:t>
            </w:r>
            <w:proofErr w:type="spellEnd"/>
          </w:p>
          <w:p w14:paraId="523EF13A"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Maksymalny pobór prądu – sygnalizacja akustyczna</w:t>
            </w:r>
            <w:r w:rsidRPr="0021155D">
              <w:rPr>
                <w:rFonts w:ascii="Times New Roman" w:eastAsia="Times New Roman" w:hAnsi="Times New Roman" w:cs="Times New Roman"/>
                <w:sz w:val="20"/>
                <w:szCs w:val="20"/>
              </w:rPr>
              <w:tab/>
              <w:t xml:space="preserve">110 </w:t>
            </w:r>
            <w:proofErr w:type="spellStart"/>
            <w:r w:rsidRPr="0021155D">
              <w:rPr>
                <w:rFonts w:ascii="Times New Roman" w:eastAsia="Times New Roman" w:hAnsi="Times New Roman" w:cs="Times New Roman"/>
                <w:sz w:val="20"/>
                <w:szCs w:val="20"/>
              </w:rPr>
              <w:t>mA</w:t>
            </w:r>
            <w:proofErr w:type="spellEnd"/>
          </w:p>
          <w:p w14:paraId="53B91B5C"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Maksymalny pobór prądu – sygnalizacja optyczna i akustyczna</w:t>
            </w:r>
            <w:r w:rsidRPr="0021155D">
              <w:rPr>
                <w:rFonts w:ascii="Times New Roman" w:eastAsia="Times New Roman" w:hAnsi="Times New Roman" w:cs="Times New Roman"/>
                <w:sz w:val="20"/>
                <w:szCs w:val="20"/>
              </w:rPr>
              <w:tab/>
              <w:t xml:space="preserve">300 </w:t>
            </w:r>
            <w:proofErr w:type="spellStart"/>
            <w:r w:rsidRPr="0021155D">
              <w:rPr>
                <w:rFonts w:ascii="Times New Roman" w:eastAsia="Times New Roman" w:hAnsi="Times New Roman" w:cs="Times New Roman"/>
                <w:sz w:val="20"/>
                <w:szCs w:val="20"/>
              </w:rPr>
              <w:t>mA</w:t>
            </w:r>
            <w:proofErr w:type="spellEnd"/>
          </w:p>
          <w:p w14:paraId="7F5B685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gwarancja: 24 miesiące</w:t>
            </w:r>
          </w:p>
          <w:p w14:paraId="70BFD714" w14:textId="0E3D3235"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0AAB2111"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ind w:left="1440"/>
              <w:rPr>
                <w:rFonts w:ascii="Times New Roman" w:hAnsi="Times New Roman" w:cs="Times New Roman"/>
                <w:sz w:val="20"/>
                <w:szCs w:val="20"/>
              </w:rPr>
            </w:pPr>
          </w:p>
          <w:p w14:paraId="622033F5" w14:textId="77777777"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Sygnalizator zewnętrzny</w:t>
            </w:r>
          </w:p>
          <w:p w14:paraId="08763358"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Znamionowe napięcie zasilania (±15%)</w:t>
            </w:r>
            <w:r w:rsidRPr="0021155D">
              <w:rPr>
                <w:rFonts w:ascii="Times New Roman" w:eastAsia="Times New Roman" w:hAnsi="Times New Roman" w:cs="Times New Roman"/>
                <w:sz w:val="20"/>
                <w:szCs w:val="20"/>
              </w:rPr>
              <w:tab/>
              <w:t>12 V DC</w:t>
            </w:r>
          </w:p>
          <w:p w14:paraId="399C7BAE"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Maksymalny pobór prądu 520 </w:t>
            </w:r>
            <w:proofErr w:type="spellStart"/>
            <w:r w:rsidRPr="0021155D">
              <w:rPr>
                <w:rFonts w:ascii="Times New Roman" w:eastAsia="Times New Roman" w:hAnsi="Times New Roman" w:cs="Times New Roman"/>
                <w:sz w:val="20"/>
                <w:szCs w:val="20"/>
              </w:rPr>
              <w:t>mA</w:t>
            </w:r>
            <w:proofErr w:type="spellEnd"/>
          </w:p>
          <w:p w14:paraId="43418B57"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 xml:space="preserve">Natężenie dźwięku 120 </w:t>
            </w:r>
            <w:proofErr w:type="spellStart"/>
            <w:r w:rsidRPr="0021155D">
              <w:rPr>
                <w:rFonts w:ascii="Times New Roman" w:eastAsia="Times New Roman" w:hAnsi="Times New Roman" w:cs="Times New Roman"/>
                <w:sz w:val="20"/>
                <w:szCs w:val="20"/>
              </w:rPr>
              <w:t>dB</w:t>
            </w:r>
            <w:proofErr w:type="spellEnd"/>
          </w:p>
          <w:p w14:paraId="448B6D3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33EA6E77" w14:textId="5CBBE176"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439C92A3"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ind w:left="1440"/>
              <w:rPr>
                <w:rFonts w:ascii="Times New Roman" w:hAnsi="Times New Roman" w:cs="Times New Roman"/>
                <w:sz w:val="20"/>
                <w:szCs w:val="20"/>
              </w:rPr>
            </w:pPr>
          </w:p>
          <w:p w14:paraId="68B25506" w14:textId="77777777"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Czujnik temperatury</w:t>
            </w:r>
          </w:p>
          <w:p w14:paraId="1C74B0E8"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hAnsi="Times New Roman" w:cs="Times New Roman"/>
                <w:sz w:val="20"/>
                <w:szCs w:val="20"/>
              </w:rPr>
              <w:t xml:space="preserve">Zakres pomiaru </w:t>
            </w:r>
            <w:r w:rsidRPr="0021155D">
              <w:rPr>
                <w:rStyle w:val="Pogrubienie"/>
                <w:rFonts w:ascii="Times New Roman" w:hAnsi="Times New Roman" w:cs="Times New Roman"/>
                <w:b w:val="0"/>
                <w:sz w:val="20"/>
                <w:szCs w:val="20"/>
                <w:shd w:val="clear" w:color="auto" w:fill="FFFFFF"/>
              </w:rPr>
              <w:t>-35°C ~ 60°</w:t>
            </w:r>
          </w:p>
          <w:p w14:paraId="43B37312" w14:textId="77777777" w:rsidR="00EC34DE" w:rsidRPr="0021155D" w:rsidRDefault="00EC34DE" w:rsidP="007115D2">
            <w:pPr>
              <w:numPr>
                <w:ilvl w:val="1"/>
                <w:numId w:val="235"/>
              </w:numPr>
              <w:spacing w:after="0" w:line="276" w:lineRule="auto"/>
              <w:rPr>
                <w:rFonts w:ascii="Times New Roman" w:hAnsi="Times New Roman" w:cs="Times New Roman"/>
                <w:sz w:val="20"/>
                <w:szCs w:val="20"/>
              </w:rPr>
            </w:pPr>
            <w:r w:rsidRPr="0021155D">
              <w:rPr>
                <w:rFonts w:ascii="Times New Roman" w:hAnsi="Times New Roman" w:cs="Times New Roman"/>
                <w:sz w:val="20"/>
                <w:szCs w:val="20"/>
              </w:rPr>
              <w:t>przystosowany do pracy na zewnątrz</w:t>
            </w:r>
          </w:p>
          <w:p w14:paraId="56525B9F" w14:textId="77777777" w:rsidR="00EC34DE" w:rsidRPr="0021155D" w:rsidRDefault="00EC34DE" w:rsidP="007115D2">
            <w:pPr>
              <w:numPr>
                <w:ilvl w:val="1"/>
                <w:numId w:val="235"/>
              </w:numPr>
              <w:spacing w:after="0" w:line="276" w:lineRule="auto"/>
              <w:rPr>
                <w:rFonts w:ascii="Times New Roman" w:hAnsi="Times New Roman" w:cs="Times New Roman"/>
                <w:sz w:val="20"/>
                <w:szCs w:val="20"/>
              </w:rPr>
            </w:pPr>
            <w:r w:rsidRPr="0021155D">
              <w:rPr>
                <w:rFonts w:ascii="Times New Roman" w:hAnsi="Times New Roman" w:cs="Times New Roman"/>
                <w:sz w:val="20"/>
                <w:szCs w:val="20"/>
              </w:rPr>
              <w:t>montaż powierzchniowy</w:t>
            </w:r>
          </w:p>
          <w:p w14:paraId="3091B3A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60A72101" w14:textId="2EC54D46"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Producent krajowy</w:t>
            </w:r>
          </w:p>
          <w:p w14:paraId="06AA1ACE" w14:textId="77777777" w:rsidR="00EC34DE" w:rsidRPr="0021155D" w:rsidRDefault="00EC34DE" w:rsidP="007115D2">
            <w:pPr>
              <w:spacing w:after="0"/>
              <w:ind w:left="1440"/>
              <w:rPr>
                <w:rFonts w:ascii="Times New Roman" w:hAnsi="Times New Roman" w:cs="Times New Roman"/>
                <w:sz w:val="20"/>
                <w:szCs w:val="20"/>
              </w:rPr>
            </w:pPr>
          </w:p>
          <w:p w14:paraId="46D2F27B" w14:textId="6232555D" w:rsidR="00EC34DE" w:rsidRPr="0021155D" w:rsidRDefault="00EC34DE" w:rsidP="007115D2">
            <w:pPr>
              <w:numPr>
                <w:ilvl w:val="0"/>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Czujnik deszczu (kompatybilny z centralą)</w:t>
            </w:r>
          </w:p>
          <w:p w14:paraId="25AD218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7DEB8DB4"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ind w:left="720"/>
              <w:rPr>
                <w:rFonts w:ascii="Times New Roman" w:hAnsi="Times New Roman" w:cs="Times New Roman"/>
                <w:sz w:val="20"/>
                <w:szCs w:val="20"/>
              </w:rPr>
            </w:pPr>
          </w:p>
          <w:p w14:paraId="50A840E7"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Moduł integracji z systemami KNX-2 lub równoważnymi</w:t>
            </w:r>
          </w:p>
          <w:p w14:paraId="61CECA5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sterowanie urządzeniami wykonawczymi (aktorami) KNX za pomocą systemu INTEGRA</w:t>
            </w:r>
          </w:p>
          <w:p w14:paraId="55353F1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odbieranie informacji z systemu KNX przez centralę INTEGRA (v1.13 z dnia 2015-03-14 lub nowsza)</w:t>
            </w:r>
          </w:p>
          <w:p w14:paraId="76C1A31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bezpośrednie podłączanie do magistrali KNX</w:t>
            </w:r>
          </w:p>
          <w:p w14:paraId="7D9A14A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konfigurowanie działania modułu za pomocą programu DLOADX (v1.13.007 lub nowsza)</w:t>
            </w:r>
          </w:p>
          <w:p w14:paraId="1B18059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elektronika zaprojektowana zgodnie z wymaganiami norm dla urządzeń systemu KNX</w:t>
            </w:r>
          </w:p>
          <w:p w14:paraId="039B5C7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(±15%)</w:t>
            </w:r>
            <w:r w:rsidRPr="0021155D">
              <w:rPr>
                <w:rFonts w:ascii="Times New Roman" w:hAnsi="Times New Roman" w:cs="Times New Roman"/>
                <w:sz w:val="20"/>
                <w:szCs w:val="20"/>
              </w:rPr>
              <w:tab/>
              <w:t>12 V DC</w:t>
            </w:r>
          </w:p>
          <w:p w14:paraId="7A37A05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-10 °C...+55 °C</w:t>
            </w:r>
          </w:p>
          <w:p w14:paraId="43100D2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w stanie gotowości</w:t>
            </w:r>
            <w:r w:rsidRPr="0021155D">
              <w:rPr>
                <w:rFonts w:ascii="Times New Roman" w:hAnsi="Times New Roman" w:cs="Times New Roman"/>
                <w:sz w:val="20"/>
                <w:szCs w:val="20"/>
              </w:rPr>
              <w:tab/>
              <w:t xml:space="preserve">43 </w:t>
            </w:r>
            <w:proofErr w:type="spellStart"/>
            <w:r w:rsidRPr="0021155D">
              <w:rPr>
                <w:rFonts w:ascii="Times New Roman" w:hAnsi="Times New Roman" w:cs="Times New Roman"/>
                <w:sz w:val="20"/>
                <w:szCs w:val="20"/>
              </w:rPr>
              <w:t>mA</w:t>
            </w:r>
            <w:proofErr w:type="spellEnd"/>
          </w:p>
          <w:p w14:paraId="59D4F39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59910B8B" w14:textId="77777777" w:rsidR="00EC34DE" w:rsidRPr="0021155D" w:rsidRDefault="00EC34DE" w:rsidP="007115D2">
            <w:pPr>
              <w:pStyle w:val="Akapitzlist"/>
              <w:spacing w:after="0" w:line="240" w:lineRule="auto"/>
              <w:ind w:left="1440"/>
              <w:rPr>
                <w:rFonts w:ascii="Times New Roman" w:hAnsi="Times New Roman" w:cs="Times New Roman"/>
                <w:sz w:val="20"/>
                <w:szCs w:val="20"/>
              </w:rPr>
            </w:pPr>
          </w:p>
          <w:p w14:paraId="2C74B5BB"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KNX-USB lub równoważny</w:t>
            </w:r>
          </w:p>
          <w:p w14:paraId="146C7F6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komunikacja z magistralą KNX przez zintegrowane złącze magistralne</w:t>
            </w:r>
          </w:p>
          <w:p w14:paraId="2161772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zasilanie z magistrali KNX lub z portu USB komputera lub z banku energii</w:t>
            </w:r>
          </w:p>
          <w:p w14:paraId="3324E4F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izolacja galwaniczna systemu KNX i komputera</w:t>
            </w:r>
          </w:p>
          <w:p w14:paraId="2971A53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transmisja danych pomiędzy interfejsem i komputerem w standardzie USB 2.0</w:t>
            </w:r>
          </w:p>
          <w:p w14:paraId="07DCDB2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urządzenia</w:t>
            </w:r>
          </w:p>
          <w:p w14:paraId="3ECFE6F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łatwe podłączanie i użytkowanie</w:t>
            </w:r>
          </w:p>
          <w:p w14:paraId="48DB96D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długość przewodu USB</w:t>
            </w:r>
            <w:r w:rsidRPr="0021155D">
              <w:rPr>
                <w:rFonts w:ascii="Times New Roman" w:hAnsi="Times New Roman" w:cs="Times New Roman"/>
                <w:sz w:val="20"/>
                <w:szCs w:val="20"/>
              </w:rPr>
              <w:tab/>
              <w:t>5 m</w:t>
            </w:r>
          </w:p>
          <w:p w14:paraId="2B36E0D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mocy z magistrali KNX</w:t>
            </w:r>
            <w:r w:rsidRPr="0021155D">
              <w:rPr>
                <w:rFonts w:ascii="Times New Roman" w:hAnsi="Times New Roman" w:cs="Times New Roman"/>
                <w:sz w:val="20"/>
                <w:szCs w:val="20"/>
              </w:rPr>
              <w:tab/>
              <w:t>0,6 W</w:t>
            </w:r>
          </w:p>
          <w:p w14:paraId="735D7CE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mocy z USB</w:t>
            </w:r>
            <w:r w:rsidRPr="0021155D">
              <w:rPr>
                <w:rFonts w:ascii="Times New Roman" w:hAnsi="Times New Roman" w:cs="Times New Roman"/>
                <w:sz w:val="20"/>
                <w:szCs w:val="20"/>
              </w:rPr>
              <w:tab/>
              <w:t>0,3 W</w:t>
            </w:r>
          </w:p>
          <w:p w14:paraId="648DF5C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Masa</w:t>
            </w:r>
            <w:r w:rsidRPr="0021155D">
              <w:rPr>
                <w:rFonts w:ascii="Times New Roman" w:hAnsi="Times New Roman" w:cs="Times New Roman"/>
                <w:sz w:val="20"/>
                <w:szCs w:val="20"/>
              </w:rPr>
              <w:tab/>
              <w:t>108 g</w:t>
            </w:r>
          </w:p>
          <w:p w14:paraId="351B766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magistrali KNX</w:t>
            </w:r>
            <w:r w:rsidRPr="0021155D">
              <w:rPr>
                <w:rFonts w:ascii="Times New Roman" w:hAnsi="Times New Roman" w:cs="Times New Roman"/>
                <w:sz w:val="20"/>
                <w:szCs w:val="20"/>
              </w:rPr>
              <w:tab/>
              <w:t>20…30 V DC</w:t>
            </w:r>
          </w:p>
          <w:p w14:paraId="7999A7A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USB</w:t>
            </w:r>
            <w:r w:rsidRPr="0021155D">
              <w:rPr>
                <w:rFonts w:ascii="Times New Roman" w:hAnsi="Times New Roman" w:cs="Times New Roman"/>
                <w:sz w:val="20"/>
                <w:szCs w:val="20"/>
              </w:rPr>
              <w:tab/>
              <w:t>5 V DC</w:t>
            </w:r>
          </w:p>
          <w:p w14:paraId="16C19CE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z magistrali KNX</w:t>
            </w:r>
            <w:r w:rsidRPr="0021155D">
              <w:rPr>
                <w:rFonts w:ascii="Times New Roman" w:hAnsi="Times New Roman" w:cs="Times New Roman"/>
                <w:sz w:val="20"/>
                <w:szCs w:val="20"/>
              </w:rPr>
              <w:tab/>
              <w:t xml:space="preserve">&lt; 20 </w:t>
            </w:r>
            <w:proofErr w:type="spellStart"/>
            <w:r w:rsidRPr="0021155D">
              <w:rPr>
                <w:rFonts w:ascii="Times New Roman" w:hAnsi="Times New Roman" w:cs="Times New Roman"/>
                <w:sz w:val="20"/>
                <w:szCs w:val="20"/>
              </w:rPr>
              <w:t>mA</w:t>
            </w:r>
            <w:proofErr w:type="spellEnd"/>
          </w:p>
          <w:p w14:paraId="1CACADF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279AE673"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KNX-SA 24 lub równoważny</w:t>
            </w:r>
          </w:p>
          <w:p w14:paraId="7C879E1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komunikacja z magistralą KNX przez zintegrowane złącze magistralne</w:t>
            </w:r>
          </w:p>
          <w:p w14:paraId="79C7FFA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informacja zwrotna o stanie modułu i poszczególnych kanałów</w:t>
            </w:r>
          </w:p>
          <w:p w14:paraId="08A70E0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zdefiniowania reakcji każdego z kanałów w przypadku zaniku i powrotu zasilania magistrali KNX</w:t>
            </w:r>
          </w:p>
          <w:p w14:paraId="0BD1AEC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zdefiniowania reakcji każdego z kanałów w przypadku powrotu zasilania sieciowego</w:t>
            </w:r>
          </w:p>
          <w:p w14:paraId="062A134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funkcje czasu (miganie, opóźnianie włączenia/wyłączenia, funkcja klatka schodowa z opcją ostrzegania i zmianą czasu działania)</w:t>
            </w:r>
          </w:p>
          <w:p w14:paraId="1731891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lang w:val="en-US"/>
              </w:rPr>
            </w:pPr>
            <w:proofErr w:type="spellStart"/>
            <w:r w:rsidRPr="0021155D">
              <w:rPr>
                <w:rFonts w:ascii="Times New Roman" w:hAnsi="Times New Roman" w:cs="Times New Roman"/>
                <w:sz w:val="20"/>
                <w:szCs w:val="20"/>
                <w:lang w:val="en-US"/>
              </w:rPr>
              <w:lastRenderedPageBreak/>
              <w:t>funkcje</w:t>
            </w:r>
            <w:proofErr w:type="spellEnd"/>
            <w:r w:rsidRPr="0021155D">
              <w:rPr>
                <w:rFonts w:ascii="Times New Roman" w:hAnsi="Times New Roman" w:cs="Times New Roman"/>
                <w:sz w:val="20"/>
                <w:szCs w:val="20"/>
                <w:lang w:val="en-US"/>
              </w:rPr>
              <w:t xml:space="preserve"> </w:t>
            </w:r>
            <w:proofErr w:type="spellStart"/>
            <w:r w:rsidRPr="0021155D">
              <w:rPr>
                <w:rFonts w:ascii="Times New Roman" w:hAnsi="Times New Roman" w:cs="Times New Roman"/>
                <w:sz w:val="20"/>
                <w:szCs w:val="20"/>
                <w:lang w:val="en-US"/>
              </w:rPr>
              <w:t>logiczne</w:t>
            </w:r>
            <w:proofErr w:type="spellEnd"/>
            <w:r w:rsidRPr="0021155D">
              <w:rPr>
                <w:rFonts w:ascii="Times New Roman" w:hAnsi="Times New Roman" w:cs="Times New Roman"/>
                <w:sz w:val="20"/>
                <w:szCs w:val="20"/>
                <w:lang w:val="en-US"/>
              </w:rPr>
              <w:t xml:space="preserve"> (AND, NAND, OR, NOR, XOR, XNOR)</w:t>
            </w:r>
          </w:p>
          <w:p w14:paraId="6265277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funkcja wartości progowych</w:t>
            </w:r>
          </w:p>
          <w:p w14:paraId="5DA7366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funkcje bezpieczeństwa</w:t>
            </w:r>
          </w:p>
          <w:p w14:paraId="72DFD0A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funkcje wymuszania stanu</w:t>
            </w:r>
          </w:p>
          <w:p w14:paraId="0F54ADC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wywołania scen dla każdego z kanałów przy użyciu poleceń 1 i 8-bitowych</w:t>
            </w:r>
          </w:p>
          <w:p w14:paraId="3E9C532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ręczne sterowanie stanem każdego kanału za pomocą przycisków na obudowie</w:t>
            </w:r>
          </w:p>
          <w:p w14:paraId="0E30176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każdego kanału</w:t>
            </w:r>
          </w:p>
          <w:p w14:paraId="65FDADE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przełączania obciążeń rezystancyjnych, indukcyjnych i pojemnościowych</w:t>
            </w:r>
          </w:p>
          <w:p w14:paraId="5004F2D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modułu za pomocą oprogramowania ETS</w:t>
            </w:r>
          </w:p>
          <w:p w14:paraId="68E6363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montażu na szynie DIN (35 mm)</w:t>
            </w:r>
          </w:p>
          <w:p w14:paraId="62B9E63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Trwałość łączeniowa (liczba łączeń) w kategorii (przy obciążeniu żarówkami o mocy 1 000 W)</w:t>
            </w:r>
            <w:r w:rsidRPr="0021155D">
              <w:rPr>
                <w:rFonts w:ascii="Times New Roman" w:hAnsi="Times New Roman" w:cs="Times New Roman"/>
                <w:sz w:val="20"/>
                <w:szCs w:val="20"/>
              </w:rPr>
              <w:tab/>
              <w:t>&gt; 0,9 x 10⁵</w:t>
            </w:r>
          </w:p>
          <w:p w14:paraId="10C0D15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Trwałość łączeniowa (liczba łączeń) w kategorii (AC3, I = 3,5 A)</w:t>
            </w:r>
            <w:r w:rsidRPr="0021155D">
              <w:rPr>
                <w:rFonts w:ascii="Times New Roman" w:hAnsi="Times New Roman" w:cs="Times New Roman"/>
                <w:sz w:val="20"/>
                <w:szCs w:val="20"/>
              </w:rPr>
              <w:tab/>
              <w:t>&gt; 2,5 x 10⁵</w:t>
            </w:r>
          </w:p>
          <w:p w14:paraId="502B29B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Trwałość łączeniowa (liczba łączeń) w kategorii (DC1, 600 cykli/h)</w:t>
            </w:r>
            <w:r w:rsidRPr="0021155D">
              <w:rPr>
                <w:rFonts w:ascii="Times New Roman" w:hAnsi="Times New Roman" w:cs="Times New Roman"/>
                <w:sz w:val="20"/>
                <w:szCs w:val="20"/>
              </w:rPr>
              <w:tab/>
              <w:t>&gt; 10⁵ 16 A / 24 V AC</w:t>
            </w:r>
          </w:p>
          <w:p w14:paraId="22ECB6D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Trwałość łączeniowa (liczba łączeń) w kategorii (AC1, 600 cykli/h)</w:t>
            </w:r>
            <w:r w:rsidRPr="0021155D">
              <w:rPr>
                <w:rFonts w:ascii="Times New Roman" w:hAnsi="Times New Roman" w:cs="Times New Roman"/>
                <w:sz w:val="20"/>
                <w:szCs w:val="20"/>
              </w:rPr>
              <w:tab/>
              <w:t>&gt; 10⁵ 16 A / 250 V AC</w:t>
            </w:r>
          </w:p>
          <w:p w14:paraId="6E2F09A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fluorescencyjne (bez kompensacji)</w:t>
            </w:r>
            <w:r w:rsidRPr="0021155D">
              <w:rPr>
                <w:rFonts w:ascii="Times New Roman" w:hAnsi="Times New Roman" w:cs="Times New Roman"/>
                <w:sz w:val="20"/>
                <w:szCs w:val="20"/>
              </w:rPr>
              <w:tab/>
              <w:t>3680 W</w:t>
            </w:r>
          </w:p>
          <w:p w14:paraId="1D924AA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fluorescencyjne (kompensacja równoległa)</w:t>
            </w:r>
            <w:r w:rsidRPr="0021155D">
              <w:rPr>
                <w:rFonts w:ascii="Times New Roman" w:hAnsi="Times New Roman" w:cs="Times New Roman"/>
                <w:sz w:val="20"/>
                <w:szCs w:val="20"/>
              </w:rPr>
              <w:tab/>
              <w:t>2500 W, 200 µF</w:t>
            </w:r>
          </w:p>
          <w:p w14:paraId="10477DD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fluorescencyjne (kompensacja szeregowa)</w:t>
            </w:r>
            <w:r w:rsidRPr="0021155D">
              <w:rPr>
                <w:rFonts w:ascii="Times New Roman" w:hAnsi="Times New Roman" w:cs="Times New Roman"/>
                <w:sz w:val="20"/>
                <w:szCs w:val="20"/>
              </w:rPr>
              <w:tab/>
              <w:t>3680 W, 200 µF</w:t>
            </w:r>
          </w:p>
          <w:p w14:paraId="21B3039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fluorescencyjne kompaktowe (bez kompensacji)</w:t>
            </w:r>
            <w:r w:rsidRPr="0021155D">
              <w:rPr>
                <w:rFonts w:ascii="Times New Roman" w:hAnsi="Times New Roman" w:cs="Times New Roman"/>
                <w:sz w:val="20"/>
                <w:szCs w:val="20"/>
              </w:rPr>
              <w:tab/>
              <w:t>3680 W</w:t>
            </w:r>
          </w:p>
          <w:p w14:paraId="6B9D559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fluorescencyjne kompaktowe (kompensacja równoległa)</w:t>
            </w:r>
            <w:r w:rsidRPr="0021155D">
              <w:rPr>
                <w:rFonts w:ascii="Times New Roman" w:hAnsi="Times New Roman" w:cs="Times New Roman"/>
                <w:sz w:val="20"/>
                <w:szCs w:val="20"/>
              </w:rPr>
              <w:tab/>
              <w:t>2500 W, 200 µF</w:t>
            </w:r>
          </w:p>
          <w:p w14:paraId="0DE9D30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halogenowe HV 230V</w:t>
            </w:r>
            <w:r w:rsidRPr="0021155D">
              <w:rPr>
                <w:rFonts w:ascii="Times New Roman" w:hAnsi="Times New Roman" w:cs="Times New Roman"/>
                <w:sz w:val="20"/>
                <w:szCs w:val="20"/>
              </w:rPr>
              <w:tab/>
              <w:t>3680 W</w:t>
            </w:r>
          </w:p>
          <w:p w14:paraId="5E529F5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halogenowe LV (transformator elektroniczny)</w:t>
            </w:r>
            <w:r w:rsidRPr="0021155D">
              <w:rPr>
                <w:rFonts w:ascii="Times New Roman" w:hAnsi="Times New Roman" w:cs="Times New Roman"/>
                <w:sz w:val="20"/>
                <w:szCs w:val="20"/>
              </w:rPr>
              <w:tab/>
              <w:t>2500 W</w:t>
            </w:r>
          </w:p>
          <w:p w14:paraId="22B6E17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halogenowe LV (transformator konwencjonalny)</w:t>
            </w:r>
            <w:r w:rsidRPr="0021155D">
              <w:rPr>
                <w:rFonts w:ascii="Times New Roman" w:hAnsi="Times New Roman" w:cs="Times New Roman"/>
                <w:sz w:val="20"/>
                <w:szCs w:val="20"/>
              </w:rPr>
              <w:tab/>
              <w:t>2000 VA</w:t>
            </w:r>
          </w:p>
          <w:p w14:paraId="5CF4291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wysokociśnieniowe rtęciowe (bez kompensacji)</w:t>
            </w:r>
            <w:r w:rsidRPr="0021155D">
              <w:rPr>
                <w:rFonts w:ascii="Times New Roman" w:hAnsi="Times New Roman" w:cs="Times New Roman"/>
                <w:sz w:val="20"/>
                <w:szCs w:val="20"/>
              </w:rPr>
              <w:tab/>
              <w:t>3680 W</w:t>
            </w:r>
          </w:p>
          <w:p w14:paraId="1DD8F3D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wysokociśnieniowe rtęciowe (kompensacja równoległa)</w:t>
            </w:r>
            <w:r w:rsidRPr="0021155D">
              <w:rPr>
                <w:rFonts w:ascii="Times New Roman" w:hAnsi="Times New Roman" w:cs="Times New Roman"/>
                <w:sz w:val="20"/>
                <w:szCs w:val="20"/>
              </w:rPr>
              <w:tab/>
              <w:t>3680 W, 200 µF</w:t>
            </w:r>
          </w:p>
          <w:p w14:paraId="270EE6C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Lampy żarowe</w:t>
            </w:r>
            <w:r w:rsidRPr="0021155D">
              <w:rPr>
                <w:rFonts w:ascii="Times New Roman" w:hAnsi="Times New Roman" w:cs="Times New Roman"/>
                <w:sz w:val="20"/>
                <w:szCs w:val="20"/>
              </w:rPr>
              <w:tab/>
              <w:t>3680 W</w:t>
            </w:r>
          </w:p>
          <w:p w14:paraId="01B752A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pól na szynie DIN</w:t>
            </w:r>
            <w:r w:rsidRPr="0021155D">
              <w:rPr>
                <w:rFonts w:ascii="Times New Roman" w:hAnsi="Times New Roman" w:cs="Times New Roman"/>
                <w:sz w:val="20"/>
                <w:szCs w:val="20"/>
              </w:rPr>
              <w:tab/>
              <w:t>4</w:t>
            </w:r>
          </w:p>
          <w:p w14:paraId="70EBAB8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wyjść przekaźnikowych (2 niezależne tory po 4 przekaźniki na tor)</w:t>
            </w:r>
            <w:r w:rsidRPr="0021155D">
              <w:rPr>
                <w:rFonts w:ascii="Times New Roman" w:hAnsi="Times New Roman" w:cs="Times New Roman"/>
                <w:sz w:val="20"/>
                <w:szCs w:val="20"/>
              </w:rPr>
              <w:tab/>
              <w:t>8</w:t>
            </w:r>
          </w:p>
          <w:p w14:paraId="1C1F935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częstość łączeń (bez obciążenia)</w:t>
            </w:r>
            <w:r w:rsidRPr="0021155D">
              <w:rPr>
                <w:rFonts w:ascii="Times New Roman" w:hAnsi="Times New Roman" w:cs="Times New Roman"/>
                <w:sz w:val="20"/>
                <w:szCs w:val="20"/>
              </w:rPr>
              <w:tab/>
              <w:t>3 600 cykli/h</w:t>
            </w:r>
          </w:p>
          <w:p w14:paraId="0263430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częstość łączeń (przy obciążeniu znamionowym w kategorii AC1)</w:t>
            </w:r>
            <w:r w:rsidRPr="0021155D">
              <w:rPr>
                <w:rFonts w:ascii="Times New Roman" w:hAnsi="Times New Roman" w:cs="Times New Roman"/>
                <w:sz w:val="20"/>
                <w:szCs w:val="20"/>
              </w:rPr>
              <w:tab/>
              <w:t>600 cykli/h</w:t>
            </w:r>
          </w:p>
          <w:p w14:paraId="350E0FC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adresów grupowych</w:t>
            </w:r>
            <w:r w:rsidRPr="0021155D">
              <w:rPr>
                <w:rFonts w:ascii="Times New Roman" w:hAnsi="Times New Roman" w:cs="Times New Roman"/>
                <w:sz w:val="20"/>
                <w:szCs w:val="20"/>
              </w:rPr>
              <w:tab/>
              <w:t>256</w:t>
            </w:r>
          </w:p>
          <w:p w14:paraId="7780D2C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asocjacji</w:t>
            </w:r>
            <w:r w:rsidRPr="0021155D">
              <w:rPr>
                <w:rFonts w:ascii="Times New Roman" w:hAnsi="Times New Roman" w:cs="Times New Roman"/>
                <w:sz w:val="20"/>
                <w:szCs w:val="20"/>
              </w:rPr>
              <w:tab/>
              <w:t>256</w:t>
            </w:r>
          </w:p>
          <w:p w14:paraId="24244DE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obiektów komunikacyjnych</w:t>
            </w:r>
            <w:r w:rsidRPr="0021155D">
              <w:rPr>
                <w:rFonts w:ascii="Times New Roman" w:hAnsi="Times New Roman" w:cs="Times New Roman"/>
                <w:sz w:val="20"/>
                <w:szCs w:val="20"/>
              </w:rPr>
              <w:tab/>
              <w:t>133</w:t>
            </w:r>
          </w:p>
          <w:p w14:paraId="1FCD76C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moc łączeniowa w kategorii AC1</w:t>
            </w:r>
            <w:r w:rsidRPr="0021155D">
              <w:rPr>
                <w:rFonts w:ascii="Times New Roman" w:hAnsi="Times New Roman" w:cs="Times New Roman"/>
                <w:sz w:val="20"/>
                <w:szCs w:val="20"/>
              </w:rPr>
              <w:tab/>
              <w:t>4 000 VA</w:t>
            </w:r>
          </w:p>
          <w:p w14:paraId="285189C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czas reakcji na telegram</w:t>
            </w:r>
            <w:r w:rsidRPr="0021155D">
              <w:rPr>
                <w:rFonts w:ascii="Times New Roman" w:hAnsi="Times New Roman" w:cs="Times New Roman"/>
                <w:sz w:val="20"/>
                <w:szCs w:val="20"/>
              </w:rPr>
              <w:tab/>
              <w:t>&lt; 20 ms</w:t>
            </w:r>
          </w:p>
          <w:p w14:paraId="5B20667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moment dokręcający</w:t>
            </w:r>
            <w:r w:rsidRPr="0021155D">
              <w:rPr>
                <w:rFonts w:ascii="Times New Roman" w:hAnsi="Times New Roman" w:cs="Times New Roman"/>
                <w:sz w:val="20"/>
                <w:szCs w:val="20"/>
              </w:rPr>
              <w:tab/>
              <w:t xml:space="preserve">0.5 </w:t>
            </w:r>
            <w:proofErr w:type="spellStart"/>
            <w:r w:rsidRPr="0021155D">
              <w:rPr>
                <w:rFonts w:ascii="Times New Roman" w:hAnsi="Times New Roman" w:cs="Times New Roman"/>
                <w:sz w:val="20"/>
                <w:szCs w:val="20"/>
              </w:rPr>
              <w:t>N·m</w:t>
            </w:r>
            <w:proofErr w:type="spellEnd"/>
          </w:p>
          <w:p w14:paraId="05070F9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mocy</w:t>
            </w:r>
            <w:r w:rsidRPr="0021155D">
              <w:rPr>
                <w:rFonts w:ascii="Times New Roman" w:hAnsi="Times New Roman" w:cs="Times New Roman"/>
                <w:sz w:val="20"/>
                <w:szCs w:val="20"/>
              </w:rPr>
              <w:tab/>
              <w:t>5 W</w:t>
            </w:r>
          </w:p>
          <w:p w14:paraId="7AEEB89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prąd udarowy</w:t>
            </w:r>
            <w:r w:rsidRPr="0021155D">
              <w:rPr>
                <w:rFonts w:ascii="Times New Roman" w:hAnsi="Times New Roman" w:cs="Times New Roman"/>
                <w:sz w:val="20"/>
                <w:szCs w:val="20"/>
              </w:rPr>
              <w:tab/>
              <w:t>168 A 20 ms; 800 A 200 µs</w:t>
            </w:r>
          </w:p>
          <w:p w14:paraId="332CB91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przekrój przewodu</w:t>
            </w:r>
            <w:r w:rsidRPr="0021155D">
              <w:rPr>
                <w:rFonts w:ascii="Times New Roman" w:hAnsi="Times New Roman" w:cs="Times New Roman"/>
                <w:sz w:val="20"/>
                <w:szCs w:val="20"/>
              </w:rPr>
              <w:tab/>
              <w:t>2.5 mm²</w:t>
            </w:r>
          </w:p>
          <w:p w14:paraId="55C6B7B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Masa</w:t>
            </w:r>
            <w:r w:rsidRPr="0021155D">
              <w:rPr>
                <w:rFonts w:ascii="Times New Roman" w:hAnsi="Times New Roman" w:cs="Times New Roman"/>
                <w:sz w:val="20"/>
                <w:szCs w:val="20"/>
              </w:rPr>
              <w:tab/>
              <w:t>240 g</w:t>
            </w:r>
          </w:p>
          <w:p w14:paraId="438214E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Minimalny prąd zestyków</w:t>
            </w:r>
            <w:r w:rsidRPr="0021155D">
              <w:rPr>
                <w:rFonts w:ascii="Times New Roman" w:hAnsi="Times New Roman" w:cs="Times New Roman"/>
                <w:sz w:val="20"/>
                <w:szCs w:val="20"/>
              </w:rPr>
              <w:tab/>
              <w:t xml:space="preserve">10 </w:t>
            </w:r>
            <w:proofErr w:type="spellStart"/>
            <w:r w:rsidRPr="0021155D">
              <w:rPr>
                <w:rFonts w:ascii="Times New Roman" w:hAnsi="Times New Roman" w:cs="Times New Roman"/>
                <w:sz w:val="20"/>
                <w:szCs w:val="20"/>
              </w:rPr>
              <w:t>mA</w:t>
            </w:r>
            <w:proofErr w:type="spellEnd"/>
          </w:p>
          <w:p w14:paraId="7069020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magistrali KNX</w:t>
            </w:r>
            <w:r w:rsidRPr="0021155D">
              <w:rPr>
                <w:rFonts w:ascii="Times New Roman" w:hAnsi="Times New Roman" w:cs="Times New Roman"/>
                <w:sz w:val="20"/>
                <w:szCs w:val="20"/>
              </w:rPr>
              <w:tab/>
              <w:t>20…30 V DC</w:t>
            </w:r>
          </w:p>
          <w:p w14:paraId="078019D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w:t>
            </w:r>
            <w:r w:rsidRPr="0021155D">
              <w:rPr>
                <w:rFonts w:ascii="Times New Roman" w:hAnsi="Times New Roman" w:cs="Times New Roman"/>
                <w:sz w:val="20"/>
                <w:szCs w:val="20"/>
              </w:rPr>
              <w:tab/>
              <w:t>230</w:t>
            </w:r>
          </w:p>
          <w:p w14:paraId="586C2FA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Obciążalność prądowa trwała zestyku</w:t>
            </w:r>
            <w:r w:rsidRPr="0021155D">
              <w:rPr>
                <w:rFonts w:ascii="Times New Roman" w:hAnsi="Times New Roman" w:cs="Times New Roman"/>
                <w:sz w:val="20"/>
                <w:szCs w:val="20"/>
              </w:rPr>
              <w:tab/>
              <w:t>16 A</w:t>
            </w:r>
          </w:p>
          <w:p w14:paraId="496C549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Obciążenie pojemnościowe</w:t>
            </w:r>
            <w:r w:rsidRPr="0021155D">
              <w:rPr>
                <w:rFonts w:ascii="Times New Roman" w:hAnsi="Times New Roman" w:cs="Times New Roman"/>
                <w:sz w:val="20"/>
                <w:szCs w:val="20"/>
              </w:rPr>
              <w:tab/>
              <w:t>16 A, max. 200 µF</w:t>
            </w:r>
          </w:p>
          <w:p w14:paraId="5BF5C63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Obciążenie rezystancyjne</w:t>
            </w:r>
            <w:r w:rsidRPr="0021155D">
              <w:rPr>
                <w:rFonts w:ascii="Times New Roman" w:hAnsi="Times New Roman" w:cs="Times New Roman"/>
                <w:sz w:val="20"/>
                <w:szCs w:val="20"/>
              </w:rPr>
              <w:tab/>
              <w:t>3680 W</w:t>
            </w:r>
          </w:p>
          <w:p w14:paraId="7EC165D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z magistrali KNX</w:t>
            </w:r>
            <w:r w:rsidRPr="0021155D">
              <w:rPr>
                <w:rFonts w:ascii="Times New Roman" w:hAnsi="Times New Roman" w:cs="Times New Roman"/>
                <w:sz w:val="20"/>
                <w:szCs w:val="20"/>
              </w:rPr>
              <w:tab/>
              <w:t xml:space="preserve">&lt; 10 </w:t>
            </w:r>
            <w:proofErr w:type="spellStart"/>
            <w:r w:rsidRPr="0021155D">
              <w:rPr>
                <w:rFonts w:ascii="Times New Roman" w:hAnsi="Times New Roman" w:cs="Times New Roman"/>
                <w:sz w:val="20"/>
                <w:szCs w:val="20"/>
              </w:rPr>
              <w:t>mA</w:t>
            </w:r>
            <w:proofErr w:type="spellEnd"/>
          </w:p>
          <w:p w14:paraId="5C6D0F1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IP20</w:t>
            </w:r>
          </w:p>
          <w:p w14:paraId="5EE80C4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Wymiary obudowy</w:t>
            </w:r>
            <w:r w:rsidRPr="0021155D">
              <w:rPr>
                <w:rFonts w:ascii="Times New Roman" w:hAnsi="Times New Roman" w:cs="Times New Roman"/>
                <w:sz w:val="20"/>
                <w:szCs w:val="20"/>
              </w:rPr>
              <w:tab/>
              <w:t>70 x 92 x 60 mm</w:t>
            </w:r>
          </w:p>
          <w:p w14:paraId="072B67A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dla składowania/transportu</w:t>
            </w:r>
            <w:r w:rsidRPr="0021155D">
              <w:rPr>
                <w:rFonts w:ascii="Times New Roman" w:hAnsi="Times New Roman" w:cs="Times New Roman"/>
                <w:sz w:val="20"/>
                <w:szCs w:val="20"/>
              </w:rPr>
              <w:tab/>
              <w:t>-25°C...+70°C</w:t>
            </w:r>
          </w:p>
          <w:p w14:paraId="2734D23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0°C...+45°C</w:t>
            </w:r>
          </w:p>
          <w:p w14:paraId="3071E35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Znamionowy prąd (moc) obciążenia w kategorii (AC1)</w:t>
            </w:r>
            <w:r w:rsidRPr="0021155D">
              <w:rPr>
                <w:rFonts w:ascii="Times New Roman" w:hAnsi="Times New Roman" w:cs="Times New Roman"/>
                <w:sz w:val="20"/>
                <w:szCs w:val="20"/>
              </w:rPr>
              <w:tab/>
              <w:t>16 A / 250 V AC</w:t>
            </w:r>
          </w:p>
          <w:p w14:paraId="1C2C875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Znamionowy prąd (moc) obciążenia w kategorii (AC15)</w:t>
            </w:r>
            <w:r w:rsidRPr="0021155D">
              <w:rPr>
                <w:rFonts w:ascii="Times New Roman" w:hAnsi="Times New Roman" w:cs="Times New Roman"/>
                <w:sz w:val="20"/>
                <w:szCs w:val="20"/>
              </w:rPr>
              <w:tab/>
              <w:t>3 A / 120 V 1,5 A / 240 V (B300)</w:t>
            </w:r>
          </w:p>
          <w:p w14:paraId="735191B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Znamionowy prąd (moc) obciążenia w kategorii (AC3)</w:t>
            </w:r>
            <w:r w:rsidRPr="0021155D">
              <w:rPr>
                <w:rFonts w:ascii="Times New Roman" w:hAnsi="Times New Roman" w:cs="Times New Roman"/>
                <w:sz w:val="20"/>
                <w:szCs w:val="20"/>
              </w:rPr>
              <w:tab/>
              <w:t>750 W (silnik jednofazowy)</w:t>
            </w:r>
          </w:p>
          <w:p w14:paraId="1B4FE34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Znamionowy prąd (moc) obciążenia w kategorii (DC1)</w:t>
            </w:r>
            <w:r w:rsidRPr="0021155D">
              <w:rPr>
                <w:rFonts w:ascii="Times New Roman" w:hAnsi="Times New Roman" w:cs="Times New Roman"/>
                <w:sz w:val="20"/>
                <w:szCs w:val="20"/>
              </w:rPr>
              <w:tab/>
              <w:t>16 A / 24 V DC</w:t>
            </w:r>
          </w:p>
          <w:p w14:paraId="62CF3E3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Znamionowy prąd (moc) obciążenia w kategorii (DC13)</w:t>
            </w:r>
            <w:r w:rsidRPr="0021155D">
              <w:rPr>
                <w:rFonts w:ascii="Times New Roman" w:hAnsi="Times New Roman" w:cs="Times New Roman"/>
                <w:sz w:val="20"/>
                <w:szCs w:val="20"/>
              </w:rPr>
              <w:tab/>
              <w:t>0,22 A / 120 V 0,1 A / 250 V (R300)</w:t>
            </w:r>
          </w:p>
          <w:p w14:paraId="43927D8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65E66AB3" w14:textId="77777777" w:rsidR="00EC34DE" w:rsidRPr="0021155D" w:rsidRDefault="00EC34DE" w:rsidP="007115D2">
            <w:pPr>
              <w:pStyle w:val="Akapitzlist"/>
              <w:spacing w:after="0" w:line="240" w:lineRule="auto"/>
              <w:ind w:left="1440"/>
              <w:rPr>
                <w:rFonts w:ascii="Times New Roman" w:hAnsi="Times New Roman" w:cs="Times New Roman"/>
                <w:sz w:val="20"/>
                <w:szCs w:val="20"/>
              </w:rPr>
            </w:pPr>
          </w:p>
          <w:p w14:paraId="539839E1"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KNX-DIM 21 lub równoważny</w:t>
            </w:r>
          </w:p>
          <w:p w14:paraId="11F1595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komunikacja z magistralą KNX przez zintegrowane złącze magistralne</w:t>
            </w:r>
          </w:p>
          <w:p w14:paraId="72FC0D1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automatyczne rozpoznanie typu podłączonego obciążenia</w:t>
            </w:r>
          </w:p>
          <w:p w14:paraId="4A8FA3B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dostosowania charakterystyki świecenia do typu obciążenia</w:t>
            </w:r>
          </w:p>
          <w:p w14:paraId="03898F4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dwustopniowy, programowo-sprzętowy system ochrony przed przegrzaniem</w:t>
            </w:r>
          </w:p>
          <w:p w14:paraId="4F49ABA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ochrona przed przeciążeniem</w:t>
            </w:r>
          </w:p>
          <w:p w14:paraId="584ABC8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informacja zwrotna o stanie modułu i poszczególnych kanałów</w:t>
            </w:r>
          </w:p>
          <w:p w14:paraId="462F238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zdefiniowania reakcji każdego z kanałów w przypadku zaniku i powrotu zasilania magistrali KNX</w:t>
            </w:r>
          </w:p>
          <w:p w14:paraId="197259B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zdefiniowania reakcji każdego z kanałów w przypadku powrotu zasilania</w:t>
            </w:r>
          </w:p>
          <w:p w14:paraId="52E7B3D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funkcje czasu (opóźnianie przełączania, funkcja klatka schodowa z opcją ostrzegania i zmianą czasu działania)</w:t>
            </w:r>
          </w:p>
          <w:p w14:paraId="1DEC19F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funkcja wymuszania wartości</w:t>
            </w:r>
          </w:p>
          <w:p w14:paraId="05AC520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wywołania scen dla każdego z kanałów przy użyciu poleceń 1- i 8-bitowych</w:t>
            </w:r>
          </w:p>
          <w:p w14:paraId="3ED291D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ręczne sterowanie stanem każdego kanału za pomocą przycisków na obudowie</w:t>
            </w:r>
          </w:p>
          <w:p w14:paraId="2F325FD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każdego kanału i sygnalizacji awarii</w:t>
            </w:r>
          </w:p>
          <w:p w14:paraId="3A92A5E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modułu za pomocą oprogramowania ETS</w:t>
            </w:r>
          </w:p>
          <w:p w14:paraId="26F4362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montażu na szynie DIN (35 mm)</w:t>
            </w:r>
          </w:p>
          <w:p w14:paraId="01CDA9A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(magistrala KNX)</w:t>
            </w:r>
            <w:r w:rsidRPr="0021155D">
              <w:rPr>
                <w:rFonts w:ascii="Times New Roman" w:hAnsi="Times New Roman" w:cs="Times New Roman"/>
                <w:sz w:val="20"/>
                <w:szCs w:val="20"/>
              </w:rPr>
              <w:tab/>
              <w:t>20…30 V DC</w:t>
            </w:r>
          </w:p>
          <w:p w14:paraId="49F2CD8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urządzenia</w:t>
            </w:r>
            <w:r w:rsidRPr="0021155D">
              <w:rPr>
                <w:rFonts w:ascii="Times New Roman" w:hAnsi="Times New Roman" w:cs="Times New Roman"/>
                <w:sz w:val="20"/>
                <w:szCs w:val="20"/>
              </w:rPr>
              <w:tab/>
              <w:t>600 W / VA</w:t>
            </w:r>
          </w:p>
          <w:p w14:paraId="02C2932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Dopuszczalne obciążenie mieszane wyjścia (rezystancyjno-pojemnościowe) 20…300 W</w:t>
            </w:r>
          </w:p>
          <w:p w14:paraId="7D94F07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Dopuszczalne obciążenie mieszane wyjścia (rezystancyjno-indukcyjne) 20…300 VA</w:t>
            </w:r>
          </w:p>
          <w:p w14:paraId="55DB3F7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wyjścia (świetlówki kompaktowe) typowo 3…60 W</w:t>
            </w:r>
          </w:p>
          <w:p w14:paraId="571E5E1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wyjścia (lampy HVLED)</w:t>
            </w:r>
            <w:r w:rsidRPr="0021155D">
              <w:rPr>
                <w:rFonts w:ascii="Times New Roman" w:hAnsi="Times New Roman" w:cs="Times New Roman"/>
                <w:sz w:val="20"/>
                <w:szCs w:val="20"/>
              </w:rPr>
              <w:tab/>
              <w:t>typowo 3…60 W</w:t>
            </w:r>
          </w:p>
          <w:p w14:paraId="430BA7F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Maksymalne obciążenie wyjścia [transformatory </w:t>
            </w:r>
            <w:proofErr w:type="spellStart"/>
            <w:r w:rsidRPr="0021155D">
              <w:rPr>
                <w:rFonts w:ascii="Times New Roman" w:hAnsi="Times New Roman" w:cs="Times New Roman"/>
                <w:sz w:val="20"/>
                <w:szCs w:val="20"/>
              </w:rPr>
              <w:t>Tronic</w:t>
            </w:r>
            <w:proofErr w:type="spellEnd"/>
            <w:r w:rsidRPr="0021155D">
              <w:rPr>
                <w:rFonts w:ascii="Times New Roman" w:hAnsi="Times New Roman" w:cs="Times New Roman"/>
                <w:sz w:val="20"/>
                <w:szCs w:val="20"/>
              </w:rPr>
              <w:t xml:space="preserve"> (elektroniczne)]</w:t>
            </w:r>
            <w:r w:rsidRPr="0021155D">
              <w:rPr>
                <w:rFonts w:ascii="Times New Roman" w:hAnsi="Times New Roman" w:cs="Times New Roman"/>
                <w:sz w:val="20"/>
                <w:szCs w:val="20"/>
              </w:rPr>
              <w:tab/>
              <w:t>300 W</w:t>
            </w:r>
          </w:p>
          <w:p w14:paraId="313776E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wyjścia (transformatory indukcyjne)</w:t>
            </w:r>
            <w:r w:rsidRPr="0021155D">
              <w:rPr>
                <w:rFonts w:ascii="Times New Roman" w:hAnsi="Times New Roman" w:cs="Times New Roman"/>
                <w:sz w:val="20"/>
                <w:szCs w:val="20"/>
              </w:rPr>
              <w:tab/>
              <w:t>300 W</w:t>
            </w:r>
          </w:p>
          <w:p w14:paraId="37D8B93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wyjścia (lampy halogenowe HV)</w:t>
            </w:r>
            <w:r w:rsidRPr="0021155D">
              <w:rPr>
                <w:rFonts w:ascii="Times New Roman" w:hAnsi="Times New Roman" w:cs="Times New Roman"/>
                <w:sz w:val="20"/>
                <w:szCs w:val="20"/>
              </w:rPr>
              <w:tab/>
              <w:t>300 VA</w:t>
            </w:r>
          </w:p>
          <w:p w14:paraId="1046F35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Maksymalne obciążenie wyjścia (żarówki)</w:t>
            </w:r>
            <w:r w:rsidRPr="0021155D">
              <w:rPr>
                <w:rFonts w:ascii="Times New Roman" w:hAnsi="Times New Roman" w:cs="Times New Roman"/>
                <w:sz w:val="20"/>
                <w:szCs w:val="20"/>
              </w:rPr>
              <w:tab/>
              <w:t>300 W</w:t>
            </w:r>
          </w:p>
          <w:p w14:paraId="0CF1069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Rodzaj styku</w:t>
            </w:r>
            <w:r w:rsidRPr="0021155D">
              <w:rPr>
                <w:rFonts w:ascii="Times New Roman" w:hAnsi="Times New Roman" w:cs="Times New Roman"/>
                <w:sz w:val="20"/>
                <w:szCs w:val="20"/>
              </w:rPr>
              <w:tab/>
              <w:t>ε, MOSFET</w:t>
            </w:r>
          </w:p>
          <w:p w14:paraId="159700D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mocy w trybie gotowości</w:t>
            </w:r>
            <w:r w:rsidRPr="0021155D">
              <w:rPr>
                <w:rFonts w:ascii="Times New Roman" w:hAnsi="Times New Roman" w:cs="Times New Roman"/>
                <w:sz w:val="20"/>
                <w:szCs w:val="20"/>
              </w:rPr>
              <w:tab/>
              <w:t>0,8 W</w:t>
            </w:r>
          </w:p>
          <w:p w14:paraId="5D06EE3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strata mocy</w:t>
            </w:r>
            <w:r w:rsidRPr="0021155D">
              <w:rPr>
                <w:rFonts w:ascii="Times New Roman" w:hAnsi="Times New Roman" w:cs="Times New Roman"/>
                <w:sz w:val="20"/>
                <w:szCs w:val="20"/>
              </w:rPr>
              <w:tab/>
              <w:t>4 W</w:t>
            </w:r>
          </w:p>
          <w:p w14:paraId="6DEEDA0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Częstotliwość sieci</w:t>
            </w:r>
            <w:r w:rsidRPr="0021155D">
              <w:rPr>
                <w:rFonts w:ascii="Times New Roman" w:hAnsi="Times New Roman" w:cs="Times New Roman"/>
                <w:sz w:val="20"/>
                <w:szCs w:val="20"/>
              </w:rPr>
              <w:tab/>
              <w:t xml:space="preserve">50/60 </w:t>
            </w:r>
            <w:proofErr w:type="spellStart"/>
            <w:r w:rsidRPr="0021155D">
              <w:rPr>
                <w:rFonts w:ascii="Times New Roman" w:hAnsi="Times New Roman" w:cs="Times New Roman"/>
                <w:sz w:val="20"/>
                <w:szCs w:val="20"/>
              </w:rPr>
              <w:t>Hz</w:t>
            </w:r>
            <w:proofErr w:type="spellEnd"/>
          </w:p>
          <w:p w14:paraId="7F30058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znamionowe Uₙ</w:t>
            </w:r>
            <w:r w:rsidRPr="0021155D">
              <w:rPr>
                <w:rFonts w:ascii="Times New Roman" w:hAnsi="Times New Roman" w:cs="Times New Roman"/>
                <w:sz w:val="20"/>
                <w:szCs w:val="20"/>
              </w:rPr>
              <w:tab/>
              <w:t>230 V AC</w:t>
            </w:r>
          </w:p>
          <w:p w14:paraId="7050FFF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Wymiary obudowy</w:t>
            </w:r>
            <w:r w:rsidRPr="0021155D">
              <w:rPr>
                <w:rFonts w:ascii="Times New Roman" w:hAnsi="Times New Roman" w:cs="Times New Roman"/>
                <w:sz w:val="20"/>
                <w:szCs w:val="20"/>
              </w:rPr>
              <w:tab/>
              <w:t>70 x 92 x 60 mm</w:t>
            </w:r>
          </w:p>
          <w:p w14:paraId="6E7833D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asocjacji</w:t>
            </w:r>
            <w:r w:rsidRPr="0021155D">
              <w:rPr>
                <w:rFonts w:ascii="Times New Roman" w:hAnsi="Times New Roman" w:cs="Times New Roman"/>
                <w:sz w:val="20"/>
                <w:szCs w:val="20"/>
              </w:rPr>
              <w:tab/>
              <w:t>256</w:t>
            </w:r>
          </w:p>
          <w:p w14:paraId="1469B73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adresów grupowych</w:t>
            </w:r>
            <w:r w:rsidRPr="0021155D">
              <w:rPr>
                <w:rFonts w:ascii="Times New Roman" w:hAnsi="Times New Roman" w:cs="Times New Roman"/>
                <w:sz w:val="20"/>
                <w:szCs w:val="20"/>
              </w:rPr>
              <w:tab/>
              <w:t>256</w:t>
            </w:r>
          </w:p>
          <w:p w14:paraId="36A6996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obiektów komunikacyjnych</w:t>
            </w:r>
            <w:r w:rsidRPr="0021155D">
              <w:rPr>
                <w:rFonts w:ascii="Times New Roman" w:hAnsi="Times New Roman" w:cs="Times New Roman"/>
                <w:sz w:val="20"/>
                <w:szCs w:val="20"/>
              </w:rPr>
              <w:tab/>
              <w:t>58</w:t>
            </w:r>
          </w:p>
          <w:p w14:paraId="3058489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czas reakcji na telegram</w:t>
            </w:r>
            <w:r w:rsidRPr="0021155D">
              <w:rPr>
                <w:rFonts w:ascii="Times New Roman" w:hAnsi="Times New Roman" w:cs="Times New Roman"/>
                <w:sz w:val="20"/>
                <w:szCs w:val="20"/>
              </w:rPr>
              <w:tab/>
              <w:t>&lt; 20 ms</w:t>
            </w:r>
          </w:p>
          <w:p w14:paraId="45E5442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z magistrali KNX</w:t>
            </w:r>
            <w:r w:rsidRPr="0021155D">
              <w:rPr>
                <w:rFonts w:ascii="Times New Roman" w:hAnsi="Times New Roman" w:cs="Times New Roman"/>
                <w:sz w:val="20"/>
                <w:szCs w:val="20"/>
              </w:rPr>
              <w:tab/>
              <w:t xml:space="preserve">&lt; 10 </w:t>
            </w:r>
            <w:proofErr w:type="spellStart"/>
            <w:r w:rsidRPr="0021155D">
              <w:rPr>
                <w:rFonts w:ascii="Times New Roman" w:hAnsi="Times New Roman" w:cs="Times New Roman"/>
                <w:sz w:val="20"/>
                <w:szCs w:val="20"/>
              </w:rPr>
              <w:t>mA</w:t>
            </w:r>
            <w:proofErr w:type="spellEnd"/>
          </w:p>
          <w:p w14:paraId="0773BB8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przekrój przewodu</w:t>
            </w:r>
            <w:r w:rsidRPr="0021155D">
              <w:rPr>
                <w:rFonts w:ascii="Times New Roman" w:hAnsi="Times New Roman" w:cs="Times New Roman"/>
                <w:sz w:val="20"/>
                <w:szCs w:val="20"/>
              </w:rPr>
              <w:tab/>
              <w:t>2.5 mm²</w:t>
            </w:r>
          </w:p>
          <w:p w14:paraId="7DEEB29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Certyfikat zgodności</w:t>
            </w:r>
            <w:r w:rsidRPr="0021155D">
              <w:rPr>
                <w:rFonts w:ascii="Times New Roman" w:hAnsi="Times New Roman" w:cs="Times New Roman"/>
                <w:sz w:val="20"/>
                <w:szCs w:val="20"/>
              </w:rPr>
              <w:tab/>
              <w:t>nr 324/15885/19</w:t>
            </w:r>
          </w:p>
          <w:p w14:paraId="4947192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pól na szynie DIN</w:t>
            </w:r>
            <w:r w:rsidRPr="0021155D">
              <w:rPr>
                <w:rFonts w:ascii="Times New Roman" w:hAnsi="Times New Roman" w:cs="Times New Roman"/>
                <w:sz w:val="20"/>
                <w:szCs w:val="20"/>
              </w:rPr>
              <w:tab/>
              <w:t>4</w:t>
            </w:r>
          </w:p>
          <w:p w14:paraId="479E0C7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dla składowania/transportu</w:t>
            </w:r>
            <w:r w:rsidRPr="0021155D">
              <w:rPr>
                <w:rFonts w:ascii="Times New Roman" w:hAnsi="Times New Roman" w:cs="Times New Roman"/>
                <w:sz w:val="20"/>
                <w:szCs w:val="20"/>
              </w:rPr>
              <w:tab/>
              <w:t>-25°C...+70°C</w:t>
            </w:r>
          </w:p>
          <w:p w14:paraId="1552379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moment dokręcający</w:t>
            </w:r>
            <w:r w:rsidRPr="0021155D">
              <w:rPr>
                <w:rFonts w:ascii="Times New Roman" w:hAnsi="Times New Roman" w:cs="Times New Roman"/>
                <w:sz w:val="20"/>
                <w:szCs w:val="20"/>
              </w:rPr>
              <w:tab/>
              <w:t xml:space="preserve">0.5 </w:t>
            </w:r>
            <w:proofErr w:type="spellStart"/>
            <w:r w:rsidRPr="0021155D">
              <w:rPr>
                <w:rFonts w:ascii="Times New Roman" w:hAnsi="Times New Roman" w:cs="Times New Roman"/>
                <w:sz w:val="20"/>
                <w:szCs w:val="20"/>
              </w:rPr>
              <w:t>N·m</w:t>
            </w:r>
            <w:proofErr w:type="spellEnd"/>
          </w:p>
          <w:p w14:paraId="0E2C1C7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4D4D9F75"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KNX-PS 640 lub równoważny</w:t>
            </w:r>
          </w:p>
          <w:p w14:paraId="35EB204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szeroki zakres napięcia wejściowego: 195…265 V AC (50/60 </w:t>
            </w:r>
            <w:proofErr w:type="spellStart"/>
            <w:r w:rsidRPr="0021155D">
              <w:rPr>
                <w:rFonts w:ascii="Times New Roman" w:hAnsi="Times New Roman" w:cs="Times New Roman"/>
                <w:sz w:val="20"/>
                <w:szCs w:val="20"/>
              </w:rPr>
              <w:t>Hz</w:t>
            </w:r>
            <w:proofErr w:type="spellEnd"/>
            <w:r w:rsidRPr="0021155D">
              <w:rPr>
                <w:rFonts w:ascii="Times New Roman" w:hAnsi="Times New Roman" w:cs="Times New Roman"/>
                <w:sz w:val="20"/>
                <w:szCs w:val="20"/>
              </w:rPr>
              <w:t>)</w:t>
            </w:r>
          </w:p>
          <w:p w14:paraId="1840FB7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wyjściowe dla magistrali: 28…30 V DC</w:t>
            </w:r>
          </w:p>
          <w:p w14:paraId="0FFAB66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zabezpieczenie przeciwzwarciowe wejścia zasilania AC</w:t>
            </w:r>
          </w:p>
          <w:p w14:paraId="2034688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zabezpieczenie przeciwzwarciowe i przeciążeniowe wyjścia zasilania DC</w:t>
            </w:r>
          </w:p>
          <w:p w14:paraId="159AFE7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pracy zasilacza</w:t>
            </w:r>
          </w:p>
          <w:p w14:paraId="762061D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montaż w szafach elektrycznych, na szynie DIN (35 mm)</w:t>
            </w:r>
          </w:p>
          <w:p w14:paraId="5356235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IP20</w:t>
            </w:r>
          </w:p>
          <w:p w14:paraId="2A9676E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w:t>
            </w:r>
            <w:r w:rsidRPr="0021155D">
              <w:rPr>
                <w:rFonts w:ascii="Times New Roman" w:hAnsi="Times New Roman" w:cs="Times New Roman"/>
                <w:sz w:val="20"/>
                <w:szCs w:val="20"/>
              </w:rPr>
              <w:tab/>
              <w:t xml:space="preserve">195…265 V AC, 50-60 </w:t>
            </w:r>
            <w:proofErr w:type="spellStart"/>
            <w:r w:rsidRPr="0021155D">
              <w:rPr>
                <w:rFonts w:ascii="Times New Roman" w:hAnsi="Times New Roman" w:cs="Times New Roman"/>
                <w:sz w:val="20"/>
                <w:szCs w:val="20"/>
              </w:rPr>
              <w:t>Hz</w:t>
            </w:r>
            <w:proofErr w:type="spellEnd"/>
          </w:p>
          <w:p w14:paraId="695D566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pobór mocy</w:t>
            </w:r>
            <w:r w:rsidRPr="0021155D">
              <w:rPr>
                <w:rFonts w:ascii="Times New Roman" w:hAnsi="Times New Roman" w:cs="Times New Roman"/>
                <w:sz w:val="20"/>
                <w:szCs w:val="20"/>
              </w:rPr>
              <w:tab/>
              <w:t>1,5 W</w:t>
            </w:r>
          </w:p>
          <w:p w14:paraId="3CC7EA3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Znamionowe napięcie wyjściowe</w:t>
            </w:r>
            <w:r w:rsidRPr="0021155D">
              <w:rPr>
                <w:rFonts w:ascii="Times New Roman" w:hAnsi="Times New Roman" w:cs="Times New Roman"/>
                <w:sz w:val="20"/>
                <w:szCs w:val="20"/>
              </w:rPr>
              <w:tab/>
              <w:t>30 V, 28…30 V SELV</w:t>
            </w:r>
          </w:p>
          <w:p w14:paraId="5C70CFB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Prąd wyjściowy</w:t>
            </w:r>
            <w:r w:rsidRPr="0021155D">
              <w:rPr>
                <w:rFonts w:ascii="Times New Roman" w:hAnsi="Times New Roman" w:cs="Times New Roman"/>
                <w:sz w:val="20"/>
                <w:szCs w:val="20"/>
              </w:rPr>
              <w:tab/>
              <w:t xml:space="preserve">640 </w:t>
            </w:r>
            <w:proofErr w:type="spellStart"/>
            <w:r w:rsidRPr="0021155D">
              <w:rPr>
                <w:rFonts w:ascii="Times New Roman" w:hAnsi="Times New Roman" w:cs="Times New Roman"/>
                <w:sz w:val="20"/>
                <w:szCs w:val="20"/>
              </w:rPr>
              <w:t>mA</w:t>
            </w:r>
            <w:proofErr w:type="spellEnd"/>
          </w:p>
          <w:p w14:paraId="6EDD7ED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Prąd zgłoszenia przeciążenia</w:t>
            </w:r>
            <w:r w:rsidRPr="0021155D">
              <w:rPr>
                <w:rFonts w:ascii="Times New Roman" w:hAnsi="Times New Roman" w:cs="Times New Roman"/>
                <w:sz w:val="20"/>
                <w:szCs w:val="20"/>
              </w:rPr>
              <w:tab/>
              <w:t xml:space="preserve">900 </w:t>
            </w:r>
            <w:proofErr w:type="spellStart"/>
            <w:r w:rsidRPr="0021155D">
              <w:rPr>
                <w:rFonts w:ascii="Times New Roman" w:hAnsi="Times New Roman" w:cs="Times New Roman"/>
                <w:sz w:val="20"/>
                <w:szCs w:val="20"/>
              </w:rPr>
              <w:t>mA</w:t>
            </w:r>
            <w:proofErr w:type="spellEnd"/>
          </w:p>
          <w:p w14:paraId="4258C6E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Prąd zwarcia</w:t>
            </w:r>
            <w:r w:rsidRPr="0021155D">
              <w:rPr>
                <w:rFonts w:ascii="Times New Roman" w:hAnsi="Times New Roman" w:cs="Times New Roman"/>
                <w:sz w:val="20"/>
                <w:szCs w:val="20"/>
              </w:rPr>
              <w:tab/>
              <w:t>1,3 A</w:t>
            </w:r>
          </w:p>
          <w:p w14:paraId="62D2F42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Czas mostkowania przy zaniku sieci (</w:t>
            </w:r>
            <w:proofErr w:type="spellStart"/>
            <w:r w:rsidRPr="0021155D">
              <w:rPr>
                <w:rFonts w:ascii="Times New Roman" w:hAnsi="Times New Roman" w:cs="Times New Roman"/>
                <w:sz w:val="20"/>
                <w:szCs w:val="20"/>
              </w:rPr>
              <w:t>Hold</w:t>
            </w:r>
            <w:proofErr w:type="spellEnd"/>
            <w:r w:rsidRPr="0021155D">
              <w:rPr>
                <w:rFonts w:ascii="Times New Roman" w:hAnsi="Times New Roman" w:cs="Times New Roman"/>
                <w:sz w:val="20"/>
                <w:szCs w:val="20"/>
              </w:rPr>
              <w:t xml:space="preserve"> </w:t>
            </w:r>
            <w:proofErr w:type="spellStart"/>
            <w:r w:rsidRPr="0021155D">
              <w:rPr>
                <w:rFonts w:ascii="Times New Roman" w:hAnsi="Times New Roman" w:cs="Times New Roman"/>
                <w:sz w:val="20"/>
                <w:szCs w:val="20"/>
              </w:rPr>
              <w:t>up</w:t>
            </w:r>
            <w:proofErr w:type="spellEnd"/>
            <w:r w:rsidRPr="0021155D">
              <w:rPr>
                <w:rFonts w:ascii="Times New Roman" w:hAnsi="Times New Roman" w:cs="Times New Roman"/>
                <w:sz w:val="20"/>
                <w:szCs w:val="20"/>
              </w:rPr>
              <w:t>)</w:t>
            </w:r>
            <w:r w:rsidRPr="0021155D">
              <w:rPr>
                <w:rFonts w:ascii="Times New Roman" w:hAnsi="Times New Roman" w:cs="Times New Roman"/>
                <w:sz w:val="20"/>
                <w:szCs w:val="20"/>
              </w:rPr>
              <w:tab/>
              <w:t>200 ms</w:t>
            </w:r>
          </w:p>
          <w:p w14:paraId="51EDD93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moment dokręcający</w:t>
            </w:r>
            <w:r w:rsidRPr="0021155D">
              <w:rPr>
                <w:rFonts w:ascii="Times New Roman" w:hAnsi="Times New Roman" w:cs="Times New Roman"/>
                <w:sz w:val="20"/>
                <w:szCs w:val="20"/>
              </w:rPr>
              <w:tab/>
              <w:t xml:space="preserve">0,5 </w:t>
            </w:r>
            <w:proofErr w:type="spellStart"/>
            <w:r w:rsidRPr="0021155D">
              <w:rPr>
                <w:rFonts w:ascii="Times New Roman" w:hAnsi="Times New Roman" w:cs="Times New Roman"/>
                <w:sz w:val="20"/>
                <w:szCs w:val="20"/>
              </w:rPr>
              <w:t>N·m</w:t>
            </w:r>
            <w:proofErr w:type="spellEnd"/>
          </w:p>
          <w:p w14:paraId="2CB299F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dla składowania/transportu</w:t>
            </w:r>
            <w:r w:rsidRPr="0021155D">
              <w:rPr>
                <w:rFonts w:ascii="Times New Roman" w:hAnsi="Times New Roman" w:cs="Times New Roman"/>
                <w:sz w:val="20"/>
                <w:szCs w:val="20"/>
              </w:rPr>
              <w:tab/>
              <w:t>-25°C...+70°C</w:t>
            </w:r>
          </w:p>
          <w:p w14:paraId="5AC8D4F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pól na szynie DIN</w:t>
            </w:r>
            <w:r w:rsidRPr="0021155D">
              <w:rPr>
                <w:rFonts w:ascii="Times New Roman" w:hAnsi="Times New Roman" w:cs="Times New Roman"/>
                <w:sz w:val="20"/>
                <w:szCs w:val="20"/>
              </w:rPr>
              <w:tab/>
              <w:t>4</w:t>
            </w:r>
          </w:p>
          <w:p w14:paraId="65A00CA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Certyfikat zgodności</w:t>
            </w:r>
            <w:r w:rsidRPr="0021155D">
              <w:rPr>
                <w:rFonts w:ascii="Times New Roman" w:hAnsi="Times New Roman" w:cs="Times New Roman"/>
                <w:sz w:val="20"/>
                <w:szCs w:val="20"/>
              </w:rPr>
              <w:tab/>
              <w:t>nr 324/14033/17</w:t>
            </w:r>
          </w:p>
          <w:p w14:paraId="48136B7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przekrój przewodu</w:t>
            </w:r>
            <w:r w:rsidRPr="0021155D">
              <w:rPr>
                <w:rFonts w:ascii="Times New Roman" w:hAnsi="Times New Roman" w:cs="Times New Roman"/>
                <w:sz w:val="20"/>
                <w:szCs w:val="20"/>
              </w:rPr>
              <w:tab/>
              <w:t>2,5 mm²</w:t>
            </w:r>
          </w:p>
          <w:p w14:paraId="2C0DAE0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23DA5CE6" w14:textId="77777777" w:rsidR="00EC34DE" w:rsidRPr="0021155D" w:rsidRDefault="00EC34DE" w:rsidP="007115D2">
            <w:pPr>
              <w:pStyle w:val="Akapitzlist"/>
              <w:spacing w:after="0" w:line="240" w:lineRule="auto"/>
              <w:ind w:left="1440"/>
              <w:rPr>
                <w:rFonts w:ascii="Times New Roman" w:hAnsi="Times New Roman" w:cs="Times New Roman"/>
                <w:sz w:val="20"/>
                <w:szCs w:val="20"/>
              </w:rPr>
            </w:pPr>
          </w:p>
          <w:p w14:paraId="0B2A9DED"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 BIN 24 lub równoważny</w:t>
            </w:r>
          </w:p>
          <w:p w14:paraId="7CF953A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komunikacja z magistralą KNX przez zintegrowane złącze magistralne</w:t>
            </w:r>
          </w:p>
          <w:p w14:paraId="040C181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definiowalna polaryzacja kanałów (NO / NC)</w:t>
            </w:r>
          </w:p>
          <w:p w14:paraId="5F05417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konfigurowania czasu krótkiego i długiego naciśnięcia przycisku</w:t>
            </w:r>
          </w:p>
          <w:p w14:paraId="67AE1A0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kanały wirtualne umożliwiające odbieranie telegramów 1-bitowych od innych urządzeń z magistrali KNX</w:t>
            </w:r>
          </w:p>
          <w:p w14:paraId="1D2A1CB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wirtualne kanały logiki do tworzenia powiązań logicznych pomiędzy kanałami modułu</w:t>
            </w:r>
          </w:p>
          <w:p w14:paraId="739BA67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 xml:space="preserve">wirtualne kanały </w:t>
            </w:r>
            <w:proofErr w:type="spellStart"/>
            <w:r w:rsidRPr="0021155D">
              <w:rPr>
                <w:rFonts w:ascii="Times New Roman" w:hAnsi="Times New Roman" w:cs="Times New Roman"/>
                <w:sz w:val="20"/>
                <w:szCs w:val="20"/>
              </w:rPr>
              <w:t>timera</w:t>
            </w:r>
            <w:proofErr w:type="spellEnd"/>
            <w:r w:rsidRPr="0021155D">
              <w:rPr>
                <w:rFonts w:ascii="Times New Roman" w:hAnsi="Times New Roman" w:cs="Times New Roman"/>
                <w:sz w:val="20"/>
                <w:szCs w:val="20"/>
              </w:rPr>
              <w:t xml:space="preserve"> do tworzenia powiązań czasowych</w:t>
            </w:r>
          </w:p>
          <w:p w14:paraId="354D055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zdefiniowania 20 bloków funkcyjnych realizujących jedną z dostępnych funkcji:</w:t>
            </w:r>
          </w:p>
          <w:p w14:paraId="66D358D6"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przełącznik / nastawnik wartości</w:t>
            </w:r>
          </w:p>
          <w:p w14:paraId="5503EF58"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reakcja na zbocze</w:t>
            </w:r>
          </w:p>
          <w:p w14:paraId="1301E880"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ściemniacz</w:t>
            </w:r>
          </w:p>
          <w:p w14:paraId="4B412EB2"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sterownik rolet</w:t>
            </w:r>
          </w:p>
          <w:p w14:paraId="1EA94559"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sekwencja przełączania</w:t>
            </w:r>
          </w:p>
          <w:p w14:paraId="5ED62346"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licznik</w:t>
            </w:r>
          </w:p>
          <w:p w14:paraId="58141A42" w14:textId="77777777" w:rsidR="00EC34DE" w:rsidRPr="0021155D" w:rsidRDefault="00EC34DE" w:rsidP="007115D2">
            <w:pPr>
              <w:pStyle w:val="Akapitzlist"/>
              <w:numPr>
                <w:ilvl w:val="2"/>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kontroler sceny</w:t>
            </w:r>
          </w:p>
          <w:p w14:paraId="16402A0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sterowania każdym z bloków funkcyjnych przy pomocy dowolnego kanału</w:t>
            </w:r>
          </w:p>
          <w:p w14:paraId="3699E08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sterowanie kilkoma blokami funkcyjnymi przy pomocy jednego kanału</w:t>
            </w:r>
          </w:p>
          <w:p w14:paraId="48488B6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sterowanie oświetleniem i roletami przy pomocy 1 lub 2 przycisków (kanałów)</w:t>
            </w:r>
          </w:p>
          <w:p w14:paraId="2218531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wywołania sceny z dowolnego kanału przy pomocy poleceń 8-bitowych</w:t>
            </w:r>
          </w:p>
          <w:p w14:paraId="1A37A7E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ręczne sterowanie stanem kanałów fizycznych za pomocą przycisków na obudowie</w:t>
            </w:r>
          </w:p>
          <w:p w14:paraId="643195B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kanałów fizycznych</w:t>
            </w:r>
          </w:p>
          <w:p w14:paraId="5D48B7C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modułu za pomocą oprogramowania ETS</w:t>
            </w:r>
          </w:p>
          <w:p w14:paraId="49BE957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montażu na szynie DIN (35 mm)</w:t>
            </w:r>
          </w:p>
          <w:p w14:paraId="2F79106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z magistrali KNX</w:t>
            </w:r>
            <w:r w:rsidRPr="0021155D">
              <w:rPr>
                <w:rFonts w:ascii="Times New Roman" w:hAnsi="Times New Roman" w:cs="Times New Roman"/>
                <w:sz w:val="20"/>
                <w:szCs w:val="20"/>
              </w:rPr>
              <w:tab/>
              <w:t xml:space="preserve">&lt; 15 </w:t>
            </w:r>
            <w:proofErr w:type="spellStart"/>
            <w:r w:rsidRPr="0021155D">
              <w:rPr>
                <w:rFonts w:ascii="Times New Roman" w:hAnsi="Times New Roman" w:cs="Times New Roman"/>
                <w:sz w:val="20"/>
                <w:szCs w:val="20"/>
              </w:rPr>
              <w:t>mA</w:t>
            </w:r>
            <w:proofErr w:type="spellEnd"/>
          </w:p>
          <w:p w14:paraId="5278451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napięcia dla sygnału Uₙ₁</w:t>
            </w:r>
            <w:r w:rsidRPr="0021155D">
              <w:rPr>
                <w:rFonts w:ascii="Times New Roman" w:hAnsi="Times New Roman" w:cs="Times New Roman"/>
                <w:sz w:val="20"/>
                <w:szCs w:val="20"/>
              </w:rPr>
              <w:tab/>
              <w:t>9…30 V AC/DC</w:t>
            </w:r>
          </w:p>
          <w:p w14:paraId="6B00851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napięcia dla sygnału Uₙ₀</w:t>
            </w:r>
            <w:r w:rsidRPr="0021155D">
              <w:rPr>
                <w:rFonts w:ascii="Times New Roman" w:hAnsi="Times New Roman" w:cs="Times New Roman"/>
                <w:sz w:val="20"/>
                <w:szCs w:val="20"/>
              </w:rPr>
              <w:tab/>
              <w:t>0…4 V AC/DC</w:t>
            </w:r>
          </w:p>
          <w:p w14:paraId="0DFE7A2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Dopuszczalny zakres napięcia Uₙ</w:t>
            </w:r>
            <w:r w:rsidRPr="0021155D">
              <w:rPr>
                <w:rFonts w:ascii="Times New Roman" w:hAnsi="Times New Roman" w:cs="Times New Roman"/>
                <w:sz w:val="20"/>
                <w:szCs w:val="20"/>
              </w:rPr>
              <w:tab/>
              <w:t>0…30 V AC/DC</w:t>
            </w:r>
          </w:p>
          <w:p w14:paraId="76A0156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Prąd wejścia Iₙ</w:t>
            </w:r>
            <w:r w:rsidRPr="0021155D">
              <w:rPr>
                <w:rFonts w:ascii="Times New Roman" w:hAnsi="Times New Roman" w:cs="Times New Roman"/>
                <w:sz w:val="20"/>
                <w:szCs w:val="20"/>
              </w:rPr>
              <w:tab/>
              <w:t xml:space="preserve">1,5 </w:t>
            </w:r>
            <w:proofErr w:type="spellStart"/>
            <w:r w:rsidRPr="0021155D">
              <w:rPr>
                <w:rFonts w:ascii="Times New Roman" w:hAnsi="Times New Roman" w:cs="Times New Roman"/>
                <w:sz w:val="20"/>
                <w:szCs w:val="20"/>
              </w:rPr>
              <w:t>mA</w:t>
            </w:r>
            <w:proofErr w:type="spellEnd"/>
          </w:p>
          <w:p w14:paraId="76632E2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(magistrala KNX)</w:t>
            </w:r>
            <w:r w:rsidRPr="0021155D">
              <w:rPr>
                <w:rFonts w:ascii="Times New Roman" w:hAnsi="Times New Roman" w:cs="Times New Roman"/>
                <w:sz w:val="20"/>
                <w:szCs w:val="20"/>
              </w:rPr>
              <w:tab/>
              <w:t>20…30 V DC</w:t>
            </w:r>
          </w:p>
          <w:p w14:paraId="55EF28B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asocjacji</w:t>
            </w:r>
            <w:r w:rsidRPr="0021155D">
              <w:rPr>
                <w:rFonts w:ascii="Times New Roman" w:hAnsi="Times New Roman" w:cs="Times New Roman"/>
                <w:sz w:val="20"/>
                <w:szCs w:val="20"/>
              </w:rPr>
              <w:tab/>
              <w:t>256</w:t>
            </w:r>
          </w:p>
          <w:p w14:paraId="52FA19D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adresów grupowych</w:t>
            </w:r>
            <w:r w:rsidRPr="0021155D">
              <w:rPr>
                <w:rFonts w:ascii="Times New Roman" w:hAnsi="Times New Roman" w:cs="Times New Roman"/>
                <w:sz w:val="20"/>
                <w:szCs w:val="20"/>
              </w:rPr>
              <w:tab/>
              <w:t>256</w:t>
            </w:r>
          </w:p>
          <w:p w14:paraId="5FBE6F1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obiektów komunikacyjnych</w:t>
            </w:r>
            <w:r w:rsidRPr="0021155D">
              <w:rPr>
                <w:rFonts w:ascii="Times New Roman" w:hAnsi="Times New Roman" w:cs="Times New Roman"/>
                <w:sz w:val="20"/>
                <w:szCs w:val="20"/>
              </w:rPr>
              <w:tab/>
              <w:t>108</w:t>
            </w:r>
          </w:p>
          <w:p w14:paraId="27B9070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czas reakcji na telegram</w:t>
            </w:r>
            <w:r w:rsidRPr="0021155D">
              <w:rPr>
                <w:rFonts w:ascii="Times New Roman" w:hAnsi="Times New Roman" w:cs="Times New Roman"/>
                <w:sz w:val="20"/>
                <w:szCs w:val="20"/>
              </w:rPr>
              <w:tab/>
              <w:t>&lt; 20 ms</w:t>
            </w:r>
          </w:p>
          <w:p w14:paraId="00501F9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wejść</w:t>
            </w:r>
            <w:r w:rsidRPr="0021155D">
              <w:rPr>
                <w:rFonts w:ascii="Times New Roman" w:hAnsi="Times New Roman" w:cs="Times New Roman"/>
                <w:sz w:val="20"/>
                <w:szCs w:val="20"/>
              </w:rPr>
              <w:tab/>
              <w:t>8</w:t>
            </w:r>
          </w:p>
          <w:p w14:paraId="1CD8C19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przekrój przewodu</w:t>
            </w:r>
            <w:r w:rsidRPr="0021155D">
              <w:rPr>
                <w:rFonts w:ascii="Times New Roman" w:hAnsi="Times New Roman" w:cs="Times New Roman"/>
                <w:sz w:val="20"/>
                <w:szCs w:val="20"/>
              </w:rPr>
              <w:tab/>
              <w:t>2.5 mm²</w:t>
            </w:r>
          </w:p>
          <w:p w14:paraId="4287A09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Certyfikat zgodności</w:t>
            </w:r>
            <w:r w:rsidRPr="0021155D">
              <w:rPr>
                <w:rFonts w:ascii="Times New Roman" w:hAnsi="Times New Roman" w:cs="Times New Roman"/>
                <w:sz w:val="20"/>
                <w:szCs w:val="20"/>
              </w:rPr>
              <w:tab/>
              <w:t>nr 324/13957//17</w:t>
            </w:r>
          </w:p>
          <w:p w14:paraId="68297855"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pól na szynie DIN</w:t>
            </w:r>
            <w:r w:rsidRPr="0021155D">
              <w:rPr>
                <w:rFonts w:ascii="Times New Roman" w:hAnsi="Times New Roman" w:cs="Times New Roman"/>
                <w:sz w:val="20"/>
                <w:szCs w:val="20"/>
              </w:rPr>
              <w:tab/>
              <w:t>4</w:t>
            </w:r>
          </w:p>
          <w:p w14:paraId="19FA31C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Zakres temperatur dla składowania/transportu</w:t>
            </w:r>
            <w:r w:rsidRPr="0021155D">
              <w:rPr>
                <w:rFonts w:ascii="Times New Roman" w:hAnsi="Times New Roman" w:cs="Times New Roman"/>
                <w:sz w:val="20"/>
                <w:szCs w:val="20"/>
              </w:rPr>
              <w:tab/>
              <w:t>-25°C...+70°C</w:t>
            </w:r>
          </w:p>
          <w:p w14:paraId="2E54F537"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moment dokręcający</w:t>
            </w:r>
            <w:r w:rsidRPr="0021155D">
              <w:rPr>
                <w:rFonts w:ascii="Times New Roman" w:hAnsi="Times New Roman" w:cs="Times New Roman"/>
                <w:sz w:val="20"/>
                <w:szCs w:val="20"/>
              </w:rPr>
              <w:tab/>
              <w:t xml:space="preserve">0,5 </w:t>
            </w:r>
            <w:proofErr w:type="spellStart"/>
            <w:r w:rsidRPr="0021155D">
              <w:rPr>
                <w:rFonts w:ascii="Times New Roman" w:hAnsi="Times New Roman" w:cs="Times New Roman"/>
                <w:sz w:val="20"/>
                <w:szCs w:val="20"/>
              </w:rPr>
              <w:t>N·m</w:t>
            </w:r>
            <w:proofErr w:type="spellEnd"/>
          </w:p>
          <w:p w14:paraId="0C5008D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IP20</w:t>
            </w:r>
          </w:p>
          <w:p w14:paraId="7570BD8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Masa</w:t>
            </w:r>
            <w:r w:rsidRPr="0021155D">
              <w:rPr>
                <w:rFonts w:ascii="Times New Roman" w:hAnsi="Times New Roman" w:cs="Times New Roman"/>
                <w:sz w:val="20"/>
                <w:szCs w:val="20"/>
              </w:rPr>
              <w:tab/>
              <w:t>144 g</w:t>
            </w:r>
          </w:p>
          <w:p w14:paraId="0122F90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0°C...+45°C</w:t>
            </w:r>
          </w:p>
          <w:p w14:paraId="35B90C83"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Wymiary obudowy</w:t>
            </w:r>
            <w:r w:rsidRPr="0021155D">
              <w:rPr>
                <w:rFonts w:ascii="Times New Roman" w:hAnsi="Times New Roman" w:cs="Times New Roman"/>
                <w:sz w:val="20"/>
                <w:szCs w:val="20"/>
              </w:rPr>
              <w:tab/>
              <w:t>70 x 92 x 60 mm</w:t>
            </w:r>
          </w:p>
          <w:p w14:paraId="1721DE8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096387D1"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KNX-BSA 12-H lub równoważny</w:t>
            </w:r>
          </w:p>
          <w:p w14:paraId="4A5E001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komunikacja z magistralą KNX przez zintegrowane złącze magistralne</w:t>
            </w:r>
          </w:p>
          <w:p w14:paraId="13356D4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informacja zwrotna o stanie modułu i poszczególnych kanałów</w:t>
            </w:r>
          </w:p>
          <w:p w14:paraId="03AE4C9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wyboru typu zasłony dla każdego kanału</w:t>
            </w:r>
          </w:p>
          <w:p w14:paraId="50BCB96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automatyczna detekcja czasu przesuwu zasłony i czasu przestawienia listewek</w:t>
            </w:r>
          </w:p>
          <w:p w14:paraId="7321BD5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alarmy pogodowe (deszcz, wiatr, mróz)</w:t>
            </w:r>
          </w:p>
          <w:p w14:paraId="7069CEC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funkcja wymuszania pozycji</w:t>
            </w:r>
          </w:p>
          <w:p w14:paraId="262DB0A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wywołania scen dla każdego z kanałów przy użyciu poleceń 1- i 8-bitowych</w:t>
            </w:r>
          </w:p>
          <w:p w14:paraId="41DE0DB2"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zabezpieczenia umożliwiające wykrycie błędu zasłony (brak zasilania, błędne położenie, zacięcie mechaniczne, przegrzanie silnika)</w:t>
            </w:r>
          </w:p>
          <w:p w14:paraId="7EC02D2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ręczne sterowanie przesuwem zasłony za pomocą przycisków na obudowie</w:t>
            </w:r>
          </w:p>
          <w:p w14:paraId="2D90C93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 do prezentacji stanu każdego kanału/zasłony</w:t>
            </w:r>
          </w:p>
          <w:p w14:paraId="26844F06"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konfiguracja modułu za pomocą oprogramowania ETS</w:t>
            </w:r>
          </w:p>
          <w:p w14:paraId="3CD85F5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możliwość montażu na szynie DIN (35 mm)</w:t>
            </w:r>
          </w:p>
          <w:p w14:paraId="53CD5A8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Wymiary obudowy</w:t>
            </w:r>
            <w:r w:rsidRPr="0021155D">
              <w:rPr>
                <w:rFonts w:ascii="Times New Roman" w:hAnsi="Times New Roman" w:cs="Times New Roman"/>
                <w:sz w:val="20"/>
                <w:szCs w:val="20"/>
              </w:rPr>
              <w:tab/>
              <w:t>70 x 92 x 60 mm</w:t>
            </w:r>
          </w:p>
          <w:p w14:paraId="0815C38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pracy</w:t>
            </w:r>
            <w:r w:rsidRPr="0021155D">
              <w:rPr>
                <w:rFonts w:ascii="Times New Roman" w:hAnsi="Times New Roman" w:cs="Times New Roman"/>
                <w:sz w:val="20"/>
                <w:szCs w:val="20"/>
              </w:rPr>
              <w:tab/>
              <w:t>0°C...+45°C</w:t>
            </w:r>
          </w:p>
          <w:p w14:paraId="45FBFD5F"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Masa</w:t>
            </w:r>
            <w:r w:rsidRPr="0021155D">
              <w:rPr>
                <w:rFonts w:ascii="Times New Roman" w:hAnsi="Times New Roman" w:cs="Times New Roman"/>
                <w:sz w:val="20"/>
                <w:szCs w:val="20"/>
              </w:rPr>
              <w:tab/>
              <w:t>188 g</w:t>
            </w:r>
          </w:p>
          <w:p w14:paraId="6F33F6BB"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Stopień ochrony IP</w:t>
            </w:r>
            <w:r w:rsidRPr="0021155D">
              <w:rPr>
                <w:rFonts w:ascii="Times New Roman" w:hAnsi="Times New Roman" w:cs="Times New Roman"/>
                <w:sz w:val="20"/>
                <w:szCs w:val="20"/>
              </w:rPr>
              <w:tab/>
              <w:t>IP20</w:t>
            </w:r>
          </w:p>
          <w:p w14:paraId="378D603E"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moment dokręcający</w:t>
            </w:r>
            <w:r w:rsidRPr="0021155D">
              <w:rPr>
                <w:rFonts w:ascii="Times New Roman" w:hAnsi="Times New Roman" w:cs="Times New Roman"/>
                <w:sz w:val="20"/>
                <w:szCs w:val="20"/>
              </w:rPr>
              <w:tab/>
              <w:t xml:space="preserve">0.5 </w:t>
            </w:r>
            <w:proofErr w:type="spellStart"/>
            <w:r w:rsidRPr="0021155D">
              <w:rPr>
                <w:rFonts w:ascii="Times New Roman" w:hAnsi="Times New Roman" w:cs="Times New Roman"/>
                <w:sz w:val="20"/>
                <w:szCs w:val="20"/>
              </w:rPr>
              <w:t>N·m</w:t>
            </w:r>
            <w:proofErr w:type="spellEnd"/>
          </w:p>
          <w:p w14:paraId="45B1EB3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Zakres temperatur dla składowania/transportu</w:t>
            </w:r>
            <w:r w:rsidRPr="0021155D">
              <w:rPr>
                <w:rFonts w:ascii="Times New Roman" w:hAnsi="Times New Roman" w:cs="Times New Roman"/>
                <w:sz w:val="20"/>
                <w:szCs w:val="20"/>
              </w:rPr>
              <w:tab/>
              <w:t>-25°C...+70°C</w:t>
            </w:r>
          </w:p>
          <w:p w14:paraId="559860E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Liczba pól na szynie DIN</w:t>
            </w:r>
            <w:r w:rsidRPr="0021155D">
              <w:rPr>
                <w:rFonts w:ascii="Times New Roman" w:hAnsi="Times New Roman" w:cs="Times New Roman"/>
                <w:sz w:val="20"/>
                <w:szCs w:val="20"/>
              </w:rPr>
              <w:tab/>
              <w:t>4</w:t>
            </w:r>
          </w:p>
          <w:p w14:paraId="51CAA7A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przekrój przewodu</w:t>
            </w:r>
            <w:r w:rsidRPr="0021155D">
              <w:rPr>
                <w:rFonts w:ascii="Times New Roman" w:hAnsi="Times New Roman" w:cs="Times New Roman"/>
                <w:sz w:val="20"/>
                <w:szCs w:val="20"/>
              </w:rPr>
              <w:tab/>
              <w:t>2.5 mm²</w:t>
            </w:r>
          </w:p>
          <w:p w14:paraId="668DB549"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Pobór prądu z magistrali KNX</w:t>
            </w:r>
            <w:r w:rsidRPr="0021155D">
              <w:rPr>
                <w:rFonts w:ascii="Times New Roman" w:hAnsi="Times New Roman" w:cs="Times New Roman"/>
                <w:sz w:val="20"/>
                <w:szCs w:val="20"/>
              </w:rPr>
              <w:tab/>
              <w:t xml:space="preserve">&lt; 20 </w:t>
            </w:r>
            <w:proofErr w:type="spellStart"/>
            <w:r w:rsidRPr="0021155D">
              <w:rPr>
                <w:rFonts w:ascii="Times New Roman" w:hAnsi="Times New Roman" w:cs="Times New Roman"/>
                <w:sz w:val="20"/>
                <w:szCs w:val="20"/>
              </w:rPr>
              <w:t>mA</w:t>
            </w:r>
            <w:proofErr w:type="spellEnd"/>
          </w:p>
          <w:p w14:paraId="65709DA4"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Maksymalny czas reakcji na telegram</w:t>
            </w:r>
            <w:r w:rsidRPr="0021155D">
              <w:rPr>
                <w:rFonts w:ascii="Times New Roman" w:hAnsi="Times New Roman" w:cs="Times New Roman"/>
                <w:sz w:val="20"/>
                <w:szCs w:val="20"/>
              </w:rPr>
              <w:tab/>
              <w:t>&lt;20 ms</w:t>
            </w:r>
          </w:p>
          <w:p w14:paraId="2C5C7A8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obiektów komunikacyjnych</w:t>
            </w:r>
            <w:r w:rsidRPr="0021155D">
              <w:rPr>
                <w:rFonts w:ascii="Times New Roman" w:hAnsi="Times New Roman" w:cs="Times New Roman"/>
                <w:sz w:val="20"/>
                <w:szCs w:val="20"/>
              </w:rPr>
              <w:tab/>
              <w:t>45</w:t>
            </w:r>
          </w:p>
          <w:p w14:paraId="72D5D16D"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adresów grupowych</w:t>
            </w:r>
            <w:r w:rsidRPr="0021155D">
              <w:rPr>
                <w:rFonts w:ascii="Times New Roman" w:hAnsi="Times New Roman" w:cs="Times New Roman"/>
                <w:sz w:val="20"/>
                <w:szCs w:val="20"/>
              </w:rPr>
              <w:tab/>
              <w:t>256</w:t>
            </w:r>
          </w:p>
          <w:p w14:paraId="0FD045E0"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Maksymalna liczba asocjacji</w:t>
            </w:r>
            <w:r w:rsidRPr="0021155D">
              <w:rPr>
                <w:rFonts w:ascii="Times New Roman" w:hAnsi="Times New Roman" w:cs="Times New Roman"/>
                <w:sz w:val="20"/>
                <w:szCs w:val="20"/>
              </w:rPr>
              <w:tab/>
              <w:t>256</w:t>
            </w:r>
          </w:p>
          <w:p w14:paraId="44155ED8"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zasilania (magistrala KNX)</w:t>
            </w:r>
            <w:r w:rsidRPr="0021155D">
              <w:rPr>
                <w:rFonts w:ascii="Times New Roman" w:hAnsi="Times New Roman" w:cs="Times New Roman"/>
                <w:sz w:val="20"/>
                <w:szCs w:val="20"/>
              </w:rPr>
              <w:tab/>
              <w:t>20…30 V DC</w:t>
            </w:r>
          </w:p>
          <w:p w14:paraId="02E44E5A"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Napięcie znamionowe Uₙ 230 V AC</w:t>
            </w:r>
          </w:p>
          <w:p w14:paraId="0B9E89EC"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Obciążalność prądowa trwała zestyku Iₙ</w:t>
            </w:r>
            <w:r w:rsidRPr="0021155D">
              <w:rPr>
                <w:rFonts w:ascii="Times New Roman" w:hAnsi="Times New Roman" w:cs="Times New Roman"/>
                <w:sz w:val="20"/>
                <w:szCs w:val="20"/>
              </w:rPr>
              <w:tab/>
              <w:t>6 A</w:t>
            </w:r>
          </w:p>
          <w:p w14:paraId="5C1DD131" w14:textId="77777777" w:rsidR="00EC34DE" w:rsidRPr="0021155D" w:rsidRDefault="00EC34DE" w:rsidP="007115D2">
            <w:pPr>
              <w:pStyle w:val="Akapitzlist"/>
              <w:numPr>
                <w:ilvl w:val="1"/>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gwarancja: 24 miesiące</w:t>
            </w:r>
          </w:p>
          <w:p w14:paraId="7EEF26F2" w14:textId="4001AFF2" w:rsidR="00EC34DE" w:rsidRPr="0021155D" w:rsidRDefault="00EC34DE" w:rsidP="007115D2">
            <w:pPr>
              <w:pStyle w:val="Akapitzlist"/>
              <w:numPr>
                <w:ilvl w:val="0"/>
                <w:numId w:val="235"/>
              </w:numPr>
              <w:tabs>
                <w:tab w:val="left" w:pos="2367"/>
              </w:tabs>
              <w:spacing w:after="0" w:line="240" w:lineRule="auto"/>
              <w:rPr>
                <w:rFonts w:ascii="Times New Roman" w:hAnsi="Times New Roman" w:cs="Times New Roman"/>
                <w:sz w:val="20"/>
                <w:szCs w:val="20"/>
              </w:rPr>
            </w:pPr>
            <w:r w:rsidRPr="0021155D">
              <w:rPr>
                <w:rFonts w:ascii="Times New Roman" w:hAnsi="Times New Roman" w:cs="Times New Roman"/>
                <w:sz w:val="20"/>
                <w:szCs w:val="20"/>
              </w:rPr>
              <w:t>Akumulator 7 Ah</w:t>
            </w:r>
          </w:p>
          <w:p w14:paraId="37B600E2"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Pojemność 7ah</w:t>
            </w:r>
          </w:p>
          <w:p w14:paraId="5C4CB864" w14:textId="77777777" w:rsidR="00EC34DE" w:rsidRPr="0021155D" w:rsidRDefault="00EC34DE" w:rsidP="007115D2">
            <w:pPr>
              <w:numPr>
                <w:ilvl w:val="1"/>
                <w:numId w:val="235"/>
              </w:numPr>
              <w:pBdr>
                <w:top w:val="none" w:sz="4" w:space="0" w:color="000000"/>
                <w:left w:val="none" w:sz="4" w:space="0" w:color="000000"/>
                <w:bottom w:val="none" w:sz="4" w:space="0" w:color="000000"/>
                <w:right w:val="none" w:sz="4" w:space="0" w:color="000000"/>
              </w:pBdr>
              <w:spacing w:after="0" w:line="276" w:lineRule="auto"/>
              <w:rPr>
                <w:rFonts w:ascii="Times New Roman" w:hAnsi="Times New Roman" w:cs="Times New Roman"/>
                <w:sz w:val="20"/>
                <w:szCs w:val="20"/>
              </w:rPr>
            </w:pPr>
            <w:r w:rsidRPr="0021155D">
              <w:rPr>
                <w:rFonts w:ascii="Times New Roman" w:eastAsia="Times New Roman" w:hAnsi="Times New Roman" w:cs="Times New Roman"/>
                <w:sz w:val="20"/>
                <w:szCs w:val="20"/>
              </w:rPr>
              <w:t>Napięcie zasilania (±15%)</w:t>
            </w:r>
            <w:r w:rsidRPr="0021155D">
              <w:rPr>
                <w:rFonts w:ascii="Times New Roman" w:eastAsia="Times New Roman" w:hAnsi="Times New Roman" w:cs="Times New Roman"/>
                <w:sz w:val="20"/>
                <w:szCs w:val="20"/>
              </w:rPr>
              <w:tab/>
              <w:t>12 V DC</w:t>
            </w:r>
          </w:p>
          <w:p w14:paraId="064AA973"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Przewody, kable</w:t>
            </w:r>
          </w:p>
          <w:p w14:paraId="79536170"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Złączka ZUG (ilość odpowiednia dla ilości połączeń)</w:t>
            </w:r>
          </w:p>
          <w:p w14:paraId="0ECDFC87"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Oznakowanie listwy ZUG</w:t>
            </w:r>
          </w:p>
          <w:p w14:paraId="0F5D7DD2"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Szyna DIN</w:t>
            </w:r>
          </w:p>
          <w:p w14:paraId="10B08C4D"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Kabel zasilający z wtykiem 230V 3pin</w:t>
            </w:r>
          </w:p>
          <w:p w14:paraId="6003237D"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Zasilacz LED z możliwością ściemniania</w:t>
            </w:r>
          </w:p>
          <w:p w14:paraId="7375511E"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Taśma LED</w:t>
            </w:r>
          </w:p>
          <w:p w14:paraId="76B5DC83"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diody LED</w:t>
            </w:r>
          </w:p>
          <w:p w14:paraId="39D98E18"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złączki VAGO</w:t>
            </w:r>
          </w:p>
          <w:p w14:paraId="6A2CF5F9" w14:textId="77777777" w:rsidR="00EC34DE" w:rsidRPr="0021155D" w:rsidRDefault="00EC34DE" w:rsidP="007115D2">
            <w:pPr>
              <w:pStyle w:val="Akapitzlist"/>
              <w:numPr>
                <w:ilvl w:val="0"/>
                <w:numId w:val="235"/>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gniazda natynkowe</w:t>
            </w:r>
          </w:p>
        </w:tc>
      </w:tr>
      <w:tr w:rsidR="00EC34DE" w:rsidRPr="001458EF" w14:paraId="6DE90A2F" w14:textId="77777777" w:rsidTr="00CD0FFC">
        <w:trPr>
          <w:trHeight w:val="686"/>
          <w:jc w:val="center"/>
        </w:trPr>
        <w:tc>
          <w:tcPr>
            <w:tcW w:w="1513" w:type="dxa"/>
            <w:shd w:val="clear" w:color="FFFFFF" w:fill="FFFFFF"/>
          </w:tcPr>
          <w:p w14:paraId="4BFC4344"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lastRenderedPageBreak/>
              <w:t>Wymagania funkcjonalne</w:t>
            </w:r>
          </w:p>
        </w:tc>
        <w:tc>
          <w:tcPr>
            <w:tcW w:w="8268" w:type="dxa"/>
            <w:shd w:val="clear" w:color="FFFFFF" w:fill="FFFFFF"/>
          </w:tcPr>
          <w:p w14:paraId="27AD6C1C" w14:textId="77777777" w:rsidR="00EC34DE" w:rsidRPr="0021155D" w:rsidRDefault="00EC34DE" w:rsidP="007115D2">
            <w:pPr>
              <w:pStyle w:val="Akapitzlist"/>
              <w:numPr>
                <w:ilvl w:val="0"/>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Wymiary tablicy powinny być nie mniejsze niż 100cm x 120cm</w:t>
            </w:r>
          </w:p>
          <w:p w14:paraId="431930EF" w14:textId="77777777" w:rsidR="00EC34DE" w:rsidRPr="0021155D" w:rsidRDefault="00EC34DE" w:rsidP="007115D2">
            <w:pPr>
              <w:pStyle w:val="Akapitzlist"/>
              <w:numPr>
                <w:ilvl w:val="0"/>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Tablica ma być wykonana z płyty laminowanej</w:t>
            </w:r>
          </w:p>
          <w:p w14:paraId="38771498" w14:textId="1BC7A49E" w:rsidR="00EC34DE" w:rsidRPr="0021155D" w:rsidRDefault="00EC34DE" w:rsidP="007115D2">
            <w:pPr>
              <w:pStyle w:val="Akapitzlist"/>
              <w:numPr>
                <w:ilvl w:val="0"/>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Tablica powinna być zabezpieczona pleksi</w:t>
            </w:r>
          </w:p>
          <w:p w14:paraId="4B5DE7E8" w14:textId="550302BC" w:rsidR="00EC34DE" w:rsidRPr="0021155D" w:rsidRDefault="00EC34DE" w:rsidP="007115D2">
            <w:pPr>
              <w:pStyle w:val="Akapitzlist"/>
              <w:numPr>
                <w:ilvl w:val="0"/>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Zasilanie urządzeń nie powinno przechodzić przez akumulator znajdujący się na tablicy. Akumulator na tablicy ma służyć tylko poglądowo w schemacie połączeń.</w:t>
            </w:r>
          </w:p>
          <w:p w14:paraId="6C967D34" w14:textId="6F8CCF1E" w:rsidR="00EC34DE" w:rsidRPr="0021155D" w:rsidRDefault="00EC34DE" w:rsidP="007115D2">
            <w:pPr>
              <w:pStyle w:val="Akapitzlist"/>
              <w:numPr>
                <w:ilvl w:val="0"/>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Tablica będzie zbudowana z dwóch modułów</w:t>
            </w:r>
          </w:p>
          <w:p w14:paraId="644E307F" w14:textId="77777777" w:rsidR="00EC34DE" w:rsidRPr="0021155D" w:rsidRDefault="00EC34DE" w:rsidP="007115D2">
            <w:pPr>
              <w:spacing w:after="0" w:line="240" w:lineRule="auto"/>
              <w:ind w:left="720"/>
              <w:rPr>
                <w:rFonts w:ascii="Times New Roman" w:hAnsi="Times New Roman" w:cs="Times New Roman"/>
                <w:b/>
                <w:sz w:val="20"/>
                <w:szCs w:val="20"/>
              </w:rPr>
            </w:pPr>
            <w:r w:rsidRPr="0021155D">
              <w:rPr>
                <w:rFonts w:ascii="Times New Roman" w:hAnsi="Times New Roman" w:cs="Times New Roman"/>
                <w:b/>
                <w:sz w:val="20"/>
                <w:szCs w:val="20"/>
              </w:rPr>
              <w:t>Moduł I</w:t>
            </w:r>
          </w:p>
          <w:p w14:paraId="26A754AD" w14:textId="07F2B686"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lastRenderedPageBreak/>
              <w:t>Efekt poprawnie podłączonych elementów w symulatorze będzie dostępny na skonfigurowanej i podłączonej do tablicy makiecie.</w:t>
            </w:r>
          </w:p>
          <w:p w14:paraId="7C6830D5"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„Scenka” powinna być automatyczna, czyli wszystkie elementy powinny same się uruchamiać</w:t>
            </w:r>
          </w:p>
          <w:p w14:paraId="4426603A"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Powinny znajdować się elementy ruchome</w:t>
            </w:r>
          </w:p>
          <w:p w14:paraId="0F466CDC"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Dopuszcza się dowolną technikę realizacji scenki na makiecie  z wyłączeniem wizualizacji w postaci filmu wideo.</w:t>
            </w:r>
          </w:p>
          <w:p w14:paraId="1BCAFAF5"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Po prawidłowym podłączeniu na symulatorze, na tablicy uruchamia się scenka z zastosowaniem elementów inteligentnego domu, takimi jak:</w:t>
            </w:r>
          </w:p>
          <w:p w14:paraId="550A43F9"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sterowanie światłem, natężeniem światła</w:t>
            </w:r>
          </w:p>
          <w:p w14:paraId="05DE7F6D"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sterowanie ogrzewaniem, uwzględnienia się możliwość zaprezentowania tego za pomocą różnych kolorów diod</w:t>
            </w:r>
          </w:p>
          <w:p w14:paraId="43CB3584"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sterowanie bramą</w:t>
            </w:r>
          </w:p>
          <w:p w14:paraId="65D0D647"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sterowaniem drzwiami wejściowymi</w:t>
            </w:r>
          </w:p>
          <w:p w14:paraId="17B94D05"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sterowanie zraszaczami</w:t>
            </w:r>
          </w:p>
          <w:p w14:paraId="3ACC6985" w14:textId="77777777" w:rsidR="00EC34DE" w:rsidRPr="0021155D" w:rsidRDefault="00EC34DE" w:rsidP="007115D2">
            <w:pPr>
              <w:pStyle w:val="Akapitzlist"/>
              <w:numPr>
                <w:ilvl w:val="1"/>
                <w:numId w:val="257"/>
              </w:numPr>
              <w:spacing w:after="0" w:line="240" w:lineRule="auto"/>
              <w:ind w:left="1781"/>
              <w:rPr>
                <w:rFonts w:ascii="Times New Roman" w:hAnsi="Times New Roman" w:cs="Times New Roman"/>
                <w:sz w:val="20"/>
                <w:szCs w:val="20"/>
              </w:rPr>
            </w:pPr>
            <w:r w:rsidRPr="0021155D">
              <w:rPr>
                <w:rFonts w:ascii="Times New Roman" w:hAnsi="Times New Roman" w:cs="Times New Roman"/>
                <w:sz w:val="20"/>
                <w:szCs w:val="20"/>
              </w:rPr>
              <w:t>łatwy sposób włączenia / wyłączenia tablicy przez wykładowcę lub administratora</w:t>
            </w:r>
          </w:p>
          <w:p w14:paraId="4EF8EFB4"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Moduł będzie wyposażony w blat roboczy na którym będzie znajdował się symulator systemu inteligentnego domu</w:t>
            </w:r>
          </w:p>
          <w:p w14:paraId="3F10A4CE" w14:textId="77777777" w:rsidR="00EC34DE" w:rsidRPr="0021155D" w:rsidRDefault="00EC34DE" w:rsidP="007115D2">
            <w:pPr>
              <w:spacing w:after="0" w:line="240" w:lineRule="auto"/>
              <w:ind w:left="720"/>
              <w:rPr>
                <w:rFonts w:ascii="Times New Roman" w:hAnsi="Times New Roman" w:cs="Times New Roman"/>
                <w:b/>
                <w:sz w:val="20"/>
                <w:szCs w:val="20"/>
              </w:rPr>
            </w:pPr>
            <w:r w:rsidRPr="0021155D">
              <w:rPr>
                <w:rFonts w:ascii="Times New Roman" w:hAnsi="Times New Roman" w:cs="Times New Roman"/>
                <w:b/>
                <w:sz w:val="20"/>
                <w:szCs w:val="20"/>
              </w:rPr>
              <w:t>Moduł II</w:t>
            </w:r>
          </w:p>
          <w:p w14:paraId="7C8F598F"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Tablica, na której zamontowane zostaną wszystkie elementy wymienione w wymaganiach sprzętowych w/w punkcie</w:t>
            </w:r>
          </w:p>
          <w:p w14:paraId="226BC447"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Urządzania powinny być połączone przewodami</w:t>
            </w:r>
          </w:p>
          <w:p w14:paraId="1B559F0D" w14:textId="77777777" w:rsidR="00EC34DE" w:rsidRPr="0021155D" w:rsidRDefault="00EC34DE" w:rsidP="007115D2">
            <w:pPr>
              <w:pStyle w:val="Akapitzlist"/>
              <w:numPr>
                <w:ilvl w:val="1"/>
                <w:numId w:val="247"/>
              </w:numPr>
              <w:spacing w:after="0" w:line="240" w:lineRule="auto"/>
              <w:rPr>
                <w:rFonts w:ascii="Times New Roman" w:hAnsi="Times New Roman" w:cs="Times New Roman"/>
                <w:sz w:val="20"/>
                <w:szCs w:val="20"/>
              </w:rPr>
            </w:pPr>
            <w:r w:rsidRPr="0021155D">
              <w:rPr>
                <w:rFonts w:ascii="Times New Roman" w:hAnsi="Times New Roman" w:cs="Times New Roman"/>
                <w:sz w:val="20"/>
                <w:szCs w:val="20"/>
              </w:rPr>
              <w:t>Moduł będzie wyposażony w blat roboczy na którym będzie znajdował się symulator systemu inteligentnego domu</w:t>
            </w:r>
          </w:p>
          <w:p w14:paraId="3EC38599" w14:textId="77777777" w:rsidR="00EC34DE" w:rsidRPr="0021155D" w:rsidRDefault="00EC34DE" w:rsidP="007115D2">
            <w:pPr>
              <w:spacing w:after="0" w:line="240" w:lineRule="auto"/>
              <w:rPr>
                <w:rFonts w:ascii="Times New Roman" w:hAnsi="Times New Roman" w:cs="Times New Roman"/>
                <w:sz w:val="20"/>
                <w:szCs w:val="20"/>
              </w:rPr>
            </w:pPr>
          </w:p>
        </w:tc>
      </w:tr>
      <w:tr w:rsidR="00EC34DE" w:rsidRPr="001458EF" w14:paraId="552F8F2F" w14:textId="77777777" w:rsidTr="00CD0FFC">
        <w:trPr>
          <w:jc w:val="center"/>
        </w:trPr>
        <w:tc>
          <w:tcPr>
            <w:tcW w:w="1513" w:type="dxa"/>
            <w:shd w:val="clear" w:color="FFFFFF" w:fill="FFFFFF"/>
          </w:tcPr>
          <w:p w14:paraId="2038917B"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lastRenderedPageBreak/>
              <w:t>Gwarancja</w:t>
            </w:r>
          </w:p>
        </w:tc>
        <w:tc>
          <w:tcPr>
            <w:tcW w:w="8268" w:type="dxa"/>
            <w:shd w:val="clear" w:color="FFFFFF" w:fill="FFFFFF"/>
          </w:tcPr>
          <w:p w14:paraId="3531DE72" w14:textId="77777777" w:rsidR="00EC34DE" w:rsidRPr="0021155D" w:rsidRDefault="00EC34DE" w:rsidP="007115D2">
            <w:pPr>
              <w:pStyle w:val="Akapitzlist"/>
              <w:numPr>
                <w:ilvl w:val="0"/>
                <w:numId w:val="231"/>
              </w:numPr>
              <w:spacing w:after="0" w:line="276" w:lineRule="auto"/>
              <w:rPr>
                <w:rFonts w:ascii="Times New Roman" w:eastAsia="Cambria" w:hAnsi="Times New Roman" w:cs="Times New Roman"/>
                <w:sz w:val="20"/>
                <w:szCs w:val="20"/>
              </w:rPr>
            </w:pPr>
            <w:r w:rsidRPr="0021155D">
              <w:rPr>
                <w:rFonts w:ascii="Times New Roman" w:eastAsia="Cambria" w:hAnsi="Times New Roman" w:cs="Times New Roman"/>
                <w:sz w:val="20"/>
                <w:szCs w:val="20"/>
              </w:rPr>
              <w:t>serwis gwarancyjny na okres ustalony w umowie</w:t>
            </w:r>
          </w:p>
        </w:tc>
      </w:tr>
      <w:tr w:rsidR="00EC34DE" w:rsidRPr="001458EF" w14:paraId="0BF19F16" w14:textId="77777777" w:rsidTr="00CD0FFC">
        <w:trPr>
          <w:jc w:val="center"/>
        </w:trPr>
        <w:tc>
          <w:tcPr>
            <w:tcW w:w="1513" w:type="dxa"/>
            <w:shd w:val="clear" w:color="FFFFFF" w:fill="FFFFFF"/>
          </w:tcPr>
          <w:p w14:paraId="1C94DAC3"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t>Dodatkowe wymagania</w:t>
            </w:r>
          </w:p>
        </w:tc>
        <w:tc>
          <w:tcPr>
            <w:tcW w:w="8268" w:type="dxa"/>
            <w:shd w:val="clear" w:color="FFFFFF" w:fill="FFFFFF"/>
          </w:tcPr>
          <w:p w14:paraId="159938C5" w14:textId="0550F9A4" w:rsidR="00EC34DE" w:rsidRPr="0021155D" w:rsidRDefault="00EC34DE" w:rsidP="007115D2">
            <w:pPr>
              <w:pStyle w:val="Akapitzlist"/>
              <w:numPr>
                <w:ilvl w:val="0"/>
                <w:numId w:val="230"/>
              </w:numPr>
              <w:spacing w:after="0" w:line="276" w:lineRule="auto"/>
              <w:rPr>
                <w:rFonts w:ascii="Times New Roman" w:hAnsi="Times New Roman" w:cs="Times New Roman"/>
                <w:sz w:val="20"/>
                <w:szCs w:val="20"/>
              </w:rPr>
            </w:pPr>
            <w:r w:rsidRPr="0021155D">
              <w:rPr>
                <w:rFonts w:ascii="Times New Roman" w:hAnsi="Times New Roman" w:cs="Times New Roman"/>
                <w:sz w:val="20"/>
                <w:szCs w:val="20"/>
              </w:rPr>
              <w:t>instalacja i montaż tablicy</w:t>
            </w:r>
          </w:p>
          <w:p w14:paraId="32238D72" w14:textId="77777777" w:rsidR="00EC34DE" w:rsidRPr="0021155D" w:rsidRDefault="00EC34DE" w:rsidP="007115D2">
            <w:pPr>
              <w:pStyle w:val="Akapitzlist"/>
              <w:numPr>
                <w:ilvl w:val="0"/>
                <w:numId w:val="230"/>
              </w:numPr>
              <w:spacing w:after="0" w:line="276" w:lineRule="auto"/>
              <w:rPr>
                <w:rFonts w:ascii="Times New Roman" w:eastAsia="Cambria" w:hAnsi="Times New Roman" w:cs="Times New Roman"/>
                <w:sz w:val="20"/>
                <w:szCs w:val="20"/>
              </w:rPr>
            </w:pPr>
            <w:r w:rsidRPr="0021155D">
              <w:rPr>
                <w:rFonts w:ascii="Times New Roman" w:hAnsi="Times New Roman" w:cs="Times New Roman"/>
                <w:sz w:val="20"/>
                <w:szCs w:val="20"/>
              </w:rPr>
              <w:t>wykonanie dokumentacji</w:t>
            </w:r>
          </w:p>
          <w:p w14:paraId="18F62AE1" w14:textId="0E85BC95" w:rsidR="00EC34DE" w:rsidRPr="0021155D" w:rsidRDefault="00EC34DE" w:rsidP="007115D2">
            <w:pPr>
              <w:pStyle w:val="Akapitzlist"/>
              <w:numPr>
                <w:ilvl w:val="0"/>
                <w:numId w:val="230"/>
              </w:numPr>
              <w:spacing w:after="0" w:line="276" w:lineRule="auto"/>
              <w:rPr>
                <w:rFonts w:ascii="Times New Roman" w:eastAsia="Cambria" w:hAnsi="Times New Roman" w:cs="Times New Roman"/>
                <w:sz w:val="20"/>
                <w:szCs w:val="20"/>
              </w:rPr>
            </w:pPr>
            <w:r w:rsidRPr="0021155D">
              <w:rPr>
                <w:rFonts w:ascii="Times New Roman" w:hAnsi="Times New Roman" w:cs="Times New Roman"/>
                <w:sz w:val="20"/>
                <w:szCs w:val="20"/>
              </w:rPr>
              <w:t>szkolenie kadry w zakresie obsługi oraz wykorzystania</w:t>
            </w:r>
          </w:p>
          <w:p w14:paraId="36D7B2C2" w14:textId="77777777" w:rsidR="00EC34DE" w:rsidRPr="0021155D" w:rsidRDefault="00EC34DE" w:rsidP="007115D2">
            <w:pPr>
              <w:spacing w:after="0"/>
              <w:rPr>
                <w:rFonts w:ascii="Times New Roman" w:eastAsia="Cambria" w:hAnsi="Times New Roman" w:cs="Times New Roman"/>
                <w:sz w:val="20"/>
                <w:szCs w:val="20"/>
              </w:rPr>
            </w:pPr>
          </w:p>
        </w:tc>
      </w:tr>
    </w:tbl>
    <w:p w14:paraId="4F70C3F7" w14:textId="77777777" w:rsidR="00EC34DE" w:rsidRPr="001458EF" w:rsidRDefault="00EC34DE" w:rsidP="007115D2">
      <w:pPr>
        <w:spacing w:after="0"/>
        <w:rPr>
          <w:rFonts w:ascii="Times New Roman" w:hAnsi="Times New Roman" w:cs="Times New Roman"/>
        </w:rPr>
      </w:pPr>
    </w:p>
    <w:p w14:paraId="341AC4AE" w14:textId="77777777" w:rsidR="00EC34DE" w:rsidRPr="002373B5" w:rsidRDefault="00EC34DE" w:rsidP="007115D2">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Tablica systemu monitoringu wizyjnego</w:t>
      </w:r>
    </w:p>
    <w:tbl>
      <w:tblPr>
        <w:tblW w:w="10064" w:type="dxa"/>
        <w:jc w:val="center"/>
        <w:tblLayout w:type="fixed"/>
        <w:tblCellMar>
          <w:left w:w="0" w:type="dxa"/>
          <w:right w:w="0" w:type="dxa"/>
        </w:tblCellMar>
        <w:tblLook w:val="0000" w:firstRow="0" w:lastRow="0" w:firstColumn="0" w:lastColumn="0" w:noHBand="0" w:noVBand="0"/>
      </w:tblPr>
      <w:tblGrid>
        <w:gridCol w:w="3823"/>
        <w:gridCol w:w="6241"/>
      </w:tblGrid>
      <w:tr w:rsidR="00EC34DE" w:rsidRPr="001458EF" w14:paraId="18DAC910" w14:textId="77777777" w:rsidTr="003731B5">
        <w:trPr>
          <w:trHeight w:hRule="exact" w:val="770"/>
          <w:jc w:val="center"/>
        </w:trPr>
        <w:tc>
          <w:tcPr>
            <w:tcW w:w="3823" w:type="dxa"/>
            <w:tcBorders>
              <w:top w:val="single" w:sz="4" w:space="0" w:color="000000"/>
              <w:left w:val="single" w:sz="4" w:space="0" w:color="000000"/>
              <w:bottom w:val="single" w:sz="4" w:space="0" w:color="000000"/>
              <w:right w:val="single" w:sz="4" w:space="0" w:color="000000"/>
            </w:tcBorders>
            <w:vAlign w:val="center"/>
          </w:tcPr>
          <w:p w14:paraId="01F81AE9" w14:textId="472BA59B" w:rsidR="00EC34DE" w:rsidRPr="001458EF" w:rsidRDefault="003731B5" w:rsidP="00EC34DE">
            <w:pPr>
              <w:spacing w:after="0" w:line="240" w:lineRule="auto"/>
              <w:ind w:left="137" w:right="142" w:firstLine="5"/>
              <w:jc w:val="center"/>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6241" w:type="dxa"/>
            <w:tcBorders>
              <w:top w:val="single" w:sz="4" w:space="0" w:color="000000"/>
              <w:left w:val="none" w:sz="4" w:space="0" w:color="000000"/>
              <w:bottom w:val="single" w:sz="4" w:space="0" w:color="000000"/>
              <w:right w:val="single" w:sz="4" w:space="0" w:color="000000"/>
            </w:tcBorders>
            <w:vAlign w:val="bottom"/>
          </w:tcPr>
          <w:p w14:paraId="262D0C00" w14:textId="3BA055DA" w:rsidR="00EC34DE" w:rsidRPr="001458EF" w:rsidRDefault="00EC34DE" w:rsidP="00EC34DE">
            <w:pPr>
              <w:spacing w:line="240" w:lineRule="auto"/>
              <w:ind w:left="96"/>
              <w:jc w:val="center"/>
              <w:rPr>
                <w:rFonts w:ascii="Times New Roman" w:hAnsi="Times New Roman" w:cs="Times New Roman"/>
              </w:rPr>
            </w:pPr>
          </w:p>
          <w:p w14:paraId="29322E0D" w14:textId="14E3EA66" w:rsidR="00EC34DE" w:rsidRPr="003731B5" w:rsidRDefault="003731B5" w:rsidP="00EC34DE">
            <w:pPr>
              <w:spacing w:line="240" w:lineRule="auto"/>
              <w:ind w:left="96"/>
              <w:jc w:val="center"/>
              <w:rPr>
                <w:rFonts w:ascii="Times New Roman" w:hAnsi="Times New Roman" w:cs="Times New Roman"/>
                <w:color w:val="FF0000"/>
              </w:rPr>
            </w:pPr>
            <w:r w:rsidRPr="003731B5">
              <w:rPr>
                <w:rFonts w:ascii="Times New Roman" w:hAnsi="Times New Roman" w:cs="Times New Roman"/>
                <w:color w:val="FF0000"/>
              </w:rPr>
              <w:t>……………………………………………………..</w:t>
            </w:r>
          </w:p>
          <w:p w14:paraId="051D6F3C" w14:textId="77777777" w:rsidR="00EC34DE" w:rsidRPr="001458EF" w:rsidRDefault="00EC34DE" w:rsidP="00EC34DE">
            <w:pPr>
              <w:spacing w:line="240" w:lineRule="auto"/>
              <w:ind w:left="96"/>
              <w:jc w:val="center"/>
              <w:rPr>
                <w:rFonts w:ascii="Times New Roman" w:hAnsi="Times New Roman" w:cs="Times New Roman"/>
              </w:rPr>
            </w:pPr>
          </w:p>
          <w:p w14:paraId="55410159" w14:textId="77777777" w:rsidR="00EC34DE" w:rsidRPr="001458EF" w:rsidRDefault="00EC34DE" w:rsidP="00EC34DE">
            <w:pPr>
              <w:spacing w:line="240" w:lineRule="auto"/>
              <w:ind w:left="96"/>
              <w:jc w:val="center"/>
              <w:rPr>
                <w:rFonts w:ascii="Times New Roman" w:hAnsi="Times New Roman" w:cs="Times New Roman"/>
              </w:rPr>
            </w:pPr>
          </w:p>
          <w:p w14:paraId="39DDA825" w14:textId="77777777" w:rsidR="00EC34DE" w:rsidRPr="001458EF" w:rsidRDefault="00EC34DE" w:rsidP="00EC34DE">
            <w:pPr>
              <w:spacing w:line="240" w:lineRule="auto"/>
              <w:ind w:left="96"/>
              <w:jc w:val="center"/>
              <w:rPr>
                <w:rFonts w:ascii="Times New Roman" w:hAnsi="Times New Roman" w:cs="Times New Roman"/>
              </w:rPr>
            </w:pPr>
          </w:p>
          <w:p w14:paraId="0788741A"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1C602675" w14:textId="77777777" w:rsidR="00EC34DE" w:rsidRPr="001458EF" w:rsidRDefault="00EC34DE" w:rsidP="00EC34DE">
      <w:pPr>
        <w:spacing w:after="0"/>
        <w:jc w:val="center"/>
        <w:rPr>
          <w:rFonts w:ascii="Times New Roman" w:hAnsi="Times New Roman" w:cs="Times New Roman"/>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8268"/>
      </w:tblGrid>
      <w:tr w:rsidR="00EC34DE" w:rsidRPr="001458EF" w14:paraId="5233C925" w14:textId="77777777" w:rsidTr="00CD0FFC">
        <w:trPr>
          <w:trHeight w:val="283"/>
          <w:jc w:val="center"/>
        </w:trPr>
        <w:tc>
          <w:tcPr>
            <w:tcW w:w="1513" w:type="dxa"/>
            <w:shd w:val="clear" w:color="FFFFFF" w:fill="FFFFFF"/>
          </w:tcPr>
          <w:p w14:paraId="2FB02076"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b/>
              </w:rPr>
              <w:t>Nazwa komponentu</w:t>
            </w:r>
          </w:p>
        </w:tc>
        <w:tc>
          <w:tcPr>
            <w:tcW w:w="8268" w:type="dxa"/>
            <w:shd w:val="clear" w:color="FFFFFF" w:fill="FFFFFF"/>
          </w:tcPr>
          <w:p w14:paraId="12DA0D10"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b/>
              </w:rPr>
              <w:t>Wymagane parametry techniczne</w:t>
            </w:r>
          </w:p>
        </w:tc>
      </w:tr>
      <w:tr w:rsidR="00EC34DE" w:rsidRPr="001458EF" w14:paraId="2619EE4F" w14:textId="77777777" w:rsidTr="00CD0FFC">
        <w:trPr>
          <w:jc w:val="center"/>
        </w:trPr>
        <w:tc>
          <w:tcPr>
            <w:tcW w:w="1513" w:type="dxa"/>
            <w:shd w:val="clear" w:color="FFFFFF" w:fill="FFFFFF"/>
          </w:tcPr>
          <w:p w14:paraId="27B88256"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t>Typ</w:t>
            </w:r>
          </w:p>
        </w:tc>
        <w:tc>
          <w:tcPr>
            <w:tcW w:w="8268" w:type="dxa"/>
            <w:shd w:val="clear" w:color="FFFFFF" w:fill="FFFFFF"/>
          </w:tcPr>
          <w:p w14:paraId="6C6CD450"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Tablica symulacyjna systemu monitoringu wizyjnego</w:t>
            </w:r>
          </w:p>
        </w:tc>
      </w:tr>
      <w:tr w:rsidR="00EC34DE" w:rsidRPr="001458EF" w14:paraId="008FEB07" w14:textId="77777777" w:rsidTr="00CD0FFC">
        <w:trPr>
          <w:jc w:val="center"/>
        </w:trPr>
        <w:tc>
          <w:tcPr>
            <w:tcW w:w="1513" w:type="dxa"/>
            <w:shd w:val="clear" w:color="FFFFFF" w:fill="FFFFFF"/>
          </w:tcPr>
          <w:p w14:paraId="4BD8203E"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t>Wymagania sprzętowe</w:t>
            </w:r>
          </w:p>
        </w:tc>
        <w:tc>
          <w:tcPr>
            <w:tcW w:w="8268" w:type="dxa"/>
            <w:shd w:val="clear" w:color="FFFFFF" w:fill="FFFFFF"/>
          </w:tcPr>
          <w:p w14:paraId="3D59D8AB" w14:textId="77777777" w:rsidR="00EC34DE" w:rsidRPr="001458EF" w:rsidRDefault="00EC34DE" w:rsidP="007115D2">
            <w:pPr>
              <w:pStyle w:val="Akapitzlist"/>
              <w:numPr>
                <w:ilvl w:val="0"/>
                <w:numId w:val="234"/>
              </w:numPr>
              <w:spacing w:after="0" w:line="240" w:lineRule="auto"/>
            </w:pPr>
            <w:r w:rsidRPr="001458EF">
              <w:rPr>
                <w:rFonts w:ascii="Times New Roman" w:hAnsi="Times New Roman" w:cs="Times New Roman"/>
              </w:rPr>
              <w:t>Kamera IP 4 szt.</w:t>
            </w:r>
          </w:p>
          <w:p w14:paraId="3AD9F269" w14:textId="110A6F1B"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przetwornik: 1/3" 4MP Progressive Scan CMOS</w:t>
            </w:r>
          </w:p>
          <w:p w14:paraId="56357B43"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rozdzielczość: 2688×1520 (4Mpx) @ 25/30kl/s</w:t>
            </w:r>
          </w:p>
          <w:p w14:paraId="5CC6A05D"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lang w:val="en-US"/>
              </w:rPr>
            </w:pPr>
            <w:proofErr w:type="spellStart"/>
            <w:r w:rsidRPr="001458EF">
              <w:rPr>
                <w:rFonts w:ascii="Times New Roman" w:eastAsia="Times New Roman" w:hAnsi="Times New Roman" w:cs="Times New Roman"/>
                <w:lang w:val="en-US"/>
              </w:rPr>
              <w:t>interfejs</w:t>
            </w:r>
            <w:proofErr w:type="spellEnd"/>
            <w:r w:rsidRPr="001458EF">
              <w:rPr>
                <w:rFonts w:ascii="Times New Roman" w:eastAsia="Times New Roman" w:hAnsi="Times New Roman" w:cs="Times New Roman"/>
                <w:lang w:val="en-US"/>
              </w:rPr>
              <w:t>: Ethernet 10/100 Base-T PoE 802.3af</w:t>
            </w:r>
          </w:p>
          <w:p w14:paraId="4B03069F"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kompresja: H.265+/ H.265/ H.264+/ H.264/ MJPEG</w:t>
            </w:r>
          </w:p>
          <w:p w14:paraId="4E21DEBF"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lang w:val="en-US"/>
              </w:rPr>
            </w:pPr>
            <w:proofErr w:type="spellStart"/>
            <w:r w:rsidRPr="001458EF">
              <w:rPr>
                <w:rFonts w:ascii="Times New Roman" w:eastAsia="Times New Roman" w:hAnsi="Times New Roman" w:cs="Times New Roman"/>
                <w:lang w:val="en-US"/>
              </w:rPr>
              <w:t>czułość</w:t>
            </w:r>
            <w:proofErr w:type="spellEnd"/>
            <w:r w:rsidRPr="001458EF">
              <w:rPr>
                <w:rFonts w:ascii="Times New Roman" w:eastAsia="Times New Roman" w:hAnsi="Times New Roman" w:cs="Times New Roman"/>
                <w:lang w:val="en-US"/>
              </w:rPr>
              <w:t>: 0.005lux @ F1.6 (AGC ON), 0lux (IR LED ON)</w:t>
            </w:r>
          </w:p>
          <w:p w14:paraId="046B2F30"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obiektyw: 2.8mm lub 4mm @ F1.6</w:t>
            </w:r>
          </w:p>
          <w:p w14:paraId="1EFE0A33"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oświetlacz: diody IR LED (zasięg 40m)</w:t>
            </w:r>
          </w:p>
          <w:p w14:paraId="12D9FE21"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AWB, AGC, BLC, HLC, 3D DNR, WDR 120dB, ROI</w:t>
            </w:r>
          </w:p>
          <w:p w14:paraId="4FF6E2EC"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funkcje AI: ochrona perymetryczna, wykrywanie twarzy, detekcja ruchu, klasyfikacja obiektu (człowiek/pojazd)</w:t>
            </w:r>
          </w:p>
          <w:p w14:paraId="4D6C54A5"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proofErr w:type="spellStart"/>
            <w:r w:rsidRPr="001458EF">
              <w:rPr>
                <w:rFonts w:ascii="Times New Roman" w:eastAsia="Times New Roman" w:hAnsi="Times New Roman" w:cs="Times New Roman"/>
              </w:rPr>
              <w:t>AcuSense</w:t>
            </w:r>
            <w:proofErr w:type="spellEnd"/>
            <w:r w:rsidRPr="001458EF">
              <w:rPr>
                <w:rFonts w:ascii="Times New Roman" w:eastAsia="Times New Roman" w:hAnsi="Times New Roman" w:cs="Times New Roman"/>
              </w:rPr>
              <w:t xml:space="preserve"> - klasyfikacja obiektu z filtrowaniem alarmów</w:t>
            </w:r>
          </w:p>
          <w:p w14:paraId="4FF820C5" w14:textId="77777777" w:rsidR="00EC34DE" w:rsidRPr="001458EF" w:rsidRDefault="00EC34DE" w:rsidP="007115D2">
            <w:pPr>
              <w:pStyle w:val="Akapitzlist"/>
              <w:numPr>
                <w:ilvl w:val="0"/>
                <w:numId w:val="234"/>
              </w:numPr>
              <w:spacing w:after="0" w:line="240" w:lineRule="auto"/>
            </w:pPr>
            <w:r w:rsidRPr="001458EF">
              <w:rPr>
                <w:rFonts w:ascii="Times New Roman" w:hAnsi="Times New Roman" w:cs="Times New Roman"/>
              </w:rPr>
              <w:t>Rejestrator 2 szt.</w:t>
            </w:r>
          </w:p>
          <w:p w14:paraId="7D0E15CE"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lastRenderedPageBreak/>
              <w:t>wejścia wideo: 4x kanały IP</w:t>
            </w:r>
          </w:p>
          <w:p w14:paraId="206783C9"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wyjścia wideo: 1x VGA, 1x HDMI (4K UHD)</w:t>
            </w:r>
          </w:p>
          <w:p w14:paraId="3E378AEA"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maks. rozdzielczość nagrywania: 3840x2160 (8Mpx)</w:t>
            </w:r>
          </w:p>
          <w:p w14:paraId="73D90520"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lang w:val="en-US"/>
              </w:rPr>
            </w:pPr>
            <w:proofErr w:type="spellStart"/>
            <w:r w:rsidRPr="001458EF">
              <w:rPr>
                <w:rFonts w:ascii="Times New Roman" w:eastAsia="Times New Roman" w:hAnsi="Times New Roman" w:cs="Times New Roman"/>
                <w:lang w:val="en-US"/>
              </w:rPr>
              <w:t>maks</w:t>
            </w:r>
            <w:proofErr w:type="spellEnd"/>
            <w:r w:rsidRPr="001458EF">
              <w:rPr>
                <w:rFonts w:ascii="Times New Roman" w:eastAsia="Times New Roman" w:hAnsi="Times New Roman" w:cs="Times New Roman"/>
                <w:lang w:val="en-US"/>
              </w:rPr>
              <w:t>. bitrate: 40Mbit (</w:t>
            </w:r>
            <w:proofErr w:type="spellStart"/>
            <w:r w:rsidRPr="001458EF">
              <w:rPr>
                <w:rFonts w:ascii="Times New Roman" w:eastAsia="Times New Roman" w:hAnsi="Times New Roman" w:cs="Times New Roman"/>
                <w:lang w:val="en-US"/>
              </w:rPr>
              <w:t>wej</w:t>
            </w:r>
            <w:proofErr w:type="spellEnd"/>
            <w:r w:rsidRPr="001458EF">
              <w:rPr>
                <w:rFonts w:ascii="Times New Roman" w:eastAsia="Times New Roman" w:hAnsi="Times New Roman" w:cs="Times New Roman"/>
                <w:lang w:val="en-US"/>
              </w:rPr>
              <w:t>.), 80Mbit (</w:t>
            </w:r>
            <w:proofErr w:type="spellStart"/>
            <w:r w:rsidRPr="001458EF">
              <w:rPr>
                <w:rFonts w:ascii="Times New Roman" w:eastAsia="Times New Roman" w:hAnsi="Times New Roman" w:cs="Times New Roman"/>
                <w:lang w:val="en-US"/>
              </w:rPr>
              <w:t>wyj</w:t>
            </w:r>
            <w:proofErr w:type="spellEnd"/>
            <w:r w:rsidRPr="001458EF">
              <w:rPr>
                <w:rFonts w:ascii="Times New Roman" w:eastAsia="Times New Roman" w:hAnsi="Times New Roman" w:cs="Times New Roman"/>
                <w:lang w:val="en-US"/>
              </w:rPr>
              <w:t>.)</w:t>
            </w:r>
          </w:p>
          <w:p w14:paraId="67A69FD3"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format kompresji: H.265+/ H.265/ H.264+/ H.264</w:t>
            </w:r>
          </w:p>
          <w:p w14:paraId="7E4E3D96"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wejście/wyjście audio: 1/1 (RCA)</w:t>
            </w:r>
          </w:p>
          <w:p w14:paraId="1A9D9ED4"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interfejs sieciowy: 1x Ethernet 10/100Mbps</w:t>
            </w:r>
          </w:p>
          <w:p w14:paraId="2BE2DDE5"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obsługa dysków: 1x </w:t>
            </w:r>
            <w:hyperlink r:id="rId39" w:tooltip="https://www.napad.pl/p-153-rejestratory-cyfrowe-dyski-hdd.html" w:history="1">
              <w:r w:rsidRPr="001458EF">
                <w:rPr>
                  <w:rFonts w:ascii="Times New Roman" w:eastAsia="Times New Roman" w:hAnsi="Times New Roman" w:cs="Times New Roman"/>
                </w:rPr>
                <w:t xml:space="preserve">HDD </w:t>
              </w:r>
              <w:proofErr w:type="spellStart"/>
              <w:r w:rsidRPr="001458EF">
                <w:rPr>
                  <w:rFonts w:ascii="Times New Roman" w:eastAsia="Times New Roman" w:hAnsi="Times New Roman" w:cs="Times New Roman"/>
                </w:rPr>
                <w:t>Sata</w:t>
              </w:r>
              <w:proofErr w:type="spellEnd"/>
              <w:r w:rsidRPr="001458EF">
                <w:rPr>
                  <w:rFonts w:ascii="Times New Roman" w:eastAsia="Times New Roman" w:hAnsi="Times New Roman" w:cs="Times New Roman"/>
                </w:rPr>
                <w:t xml:space="preserve"> III</w:t>
              </w:r>
            </w:hyperlink>
            <w:r w:rsidRPr="001458EF">
              <w:rPr>
                <w:rFonts w:ascii="Times New Roman" w:eastAsia="Times New Roman" w:hAnsi="Times New Roman" w:cs="Times New Roman"/>
              </w:rPr>
              <w:t> (max. 8TB)</w:t>
            </w:r>
          </w:p>
          <w:p w14:paraId="39675A7B"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wsparcie dla kamer z wbudowaną analityką obrazu (VCA)</w:t>
            </w:r>
          </w:p>
          <w:p w14:paraId="4D06F4AE" w14:textId="77777777" w:rsidR="00EC34DE" w:rsidRPr="001458EF" w:rsidRDefault="00EC34DE" w:rsidP="007115D2">
            <w:pPr>
              <w:numPr>
                <w:ilvl w:val="1"/>
                <w:numId w:val="236"/>
              </w:numPr>
              <w:pBdr>
                <w:top w:val="none" w:sz="4" w:space="0" w:color="000000"/>
                <w:left w:val="none" w:sz="4" w:space="0" w:color="000000"/>
                <w:bottom w:val="none" w:sz="4" w:space="0" w:color="000000"/>
                <w:right w:val="none" w:sz="4" w:space="0" w:color="000000"/>
              </w:pBdr>
              <w:spacing w:after="0" w:line="276" w:lineRule="auto"/>
              <w:rPr>
                <w:rFonts w:ascii="Times New Roman" w:eastAsia="Times New Roman" w:hAnsi="Times New Roman" w:cs="Times New Roman"/>
              </w:rPr>
            </w:pPr>
            <w:r w:rsidRPr="001458EF">
              <w:rPr>
                <w:rFonts w:ascii="Times New Roman" w:eastAsia="Times New Roman" w:hAnsi="Times New Roman" w:cs="Times New Roman"/>
              </w:rPr>
              <w:t xml:space="preserve">obsługa: ONVIF, RTSP, P2Pwbudowany 4 portowy </w:t>
            </w:r>
            <w:proofErr w:type="spellStart"/>
            <w:r w:rsidRPr="001458EF">
              <w:rPr>
                <w:rFonts w:ascii="Times New Roman" w:eastAsia="Times New Roman" w:hAnsi="Times New Roman" w:cs="Times New Roman"/>
              </w:rPr>
              <w:t>switch</w:t>
            </w:r>
            <w:proofErr w:type="spellEnd"/>
            <w:r w:rsidRPr="001458EF">
              <w:rPr>
                <w:rFonts w:ascii="Times New Roman" w:eastAsia="Times New Roman" w:hAnsi="Times New Roman" w:cs="Times New Roman"/>
              </w:rPr>
              <w:t> </w:t>
            </w:r>
            <w:proofErr w:type="spellStart"/>
            <w:r w:rsidRPr="001458EF">
              <w:rPr>
                <w:rFonts w:ascii="Times New Roman" w:eastAsia="Times New Roman" w:hAnsi="Times New Roman" w:cs="Times New Roman"/>
              </w:rPr>
              <w:t>PoE</w:t>
            </w:r>
            <w:proofErr w:type="spellEnd"/>
            <w:r w:rsidRPr="001458EF">
              <w:rPr>
                <w:rFonts w:ascii="Times New Roman" w:eastAsia="Times New Roman" w:hAnsi="Times New Roman" w:cs="Times New Roman"/>
              </w:rPr>
              <w:t xml:space="preserve"> 50W 802.3af/</w:t>
            </w:r>
            <w:proofErr w:type="spellStart"/>
            <w:r w:rsidRPr="001458EF">
              <w:rPr>
                <w:rFonts w:ascii="Times New Roman" w:eastAsia="Times New Roman" w:hAnsi="Times New Roman" w:cs="Times New Roman"/>
              </w:rPr>
              <w:t>at</w:t>
            </w:r>
            <w:proofErr w:type="spellEnd"/>
          </w:p>
          <w:p w14:paraId="1EE58271" w14:textId="77777777" w:rsidR="00EC34DE" w:rsidRPr="001458EF" w:rsidRDefault="00EC34DE" w:rsidP="007115D2">
            <w:pPr>
              <w:pStyle w:val="Akapitzlist"/>
              <w:numPr>
                <w:ilvl w:val="0"/>
                <w:numId w:val="234"/>
              </w:numPr>
              <w:spacing w:after="0" w:line="240" w:lineRule="auto"/>
            </w:pPr>
            <w:r w:rsidRPr="001458EF">
              <w:rPr>
                <w:rFonts w:ascii="Times New Roman" w:hAnsi="Times New Roman" w:cs="Times New Roman"/>
              </w:rPr>
              <w:t>Dysk twardy 2 szt.</w:t>
            </w:r>
          </w:p>
          <w:p w14:paraId="65C9EA9C" w14:textId="77777777" w:rsidR="00EC34DE" w:rsidRPr="001458EF" w:rsidRDefault="00EC34DE" w:rsidP="007115D2">
            <w:pPr>
              <w:pStyle w:val="Akapitzlist"/>
              <w:spacing w:after="0" w:line="240" w:lineRule="auto"/>
            </w:pPr>
            <w:r w:rsidRPr="001458EF">
              <w:rPr>
                <w:rFonts w:ascii="Times New Roman" w:hAnsi="Times New Roman" w:cs="Times New Roman"/>
              </w:rPr>
              <w:t>pojemność: 1TB</w:t>
            </w:r>
          </w:p>
          <w:p w14:paraId="0E3A6068" w14:textId="77777777" w:rsidR="00EC34DE" w:rsidRPr="001458EF" w:rsidRDefault="00EC34DE" w:rsidP="007115D2">
            <w:pPr>
              <w:pStyle w:val="Akapitzlist"/>
              <w:spacing w:after="0" w:line="240" w:lineRule="auto"/>
            </w:pPr>
            <w:r w:rsidRPr="001458EF">
              <w:rPr>
                <w:rFonts w:ascii="Times New Roman" w:hAnsi="Times New Roman" w:cs="Times New Roman"/>
              </w:rPr>
              <w:t>pamięć podręczna cache: 64MB</w:t>
            </w:r>
          </w:p>
          <w:p w14:paraId="70912150" w14:textId="77777777" w:rsidR="00EC34DE" w:rsidRPr="001458EF" w:rsidRDefault="00EC34DE" w:rsidP="007115D2">
            <w:pPr>
              <w:pStyle w:val="Akapitzlist"/>
              <w:spacing w:after="0" w:line="240" w:lineRule="auto"/>
            </w:pPr>
            <w:r w:rsidRPr="001458EF">
              <w:rPr>
                <w:rFonts w:ascii="Times New Roman" w:hAnsi="Times New Roman" w:cs="Times New Roman"/>
              </w:rPr>
              <w:t>wielkość: 3.5"</w:t>
            </w:r>
          </w:p>
          <w:p w14:paraId="0AB7E85C" w14:textId="77777777" w:rsidR="00EC34DE" w:rsidRPr="001458EF" w:rsidRDefault="00EC34DE" w:rsidP="007115D2">
            <w:pPr>
              <w:pStyle w:val="Akapitzlist"/>
              <w:spacing w:after="0" w:line="240" w:lineRule="auto"/>
              <w:rPr>
                <w:lang w:val="en-US"/>
              </w:rPr>
            </w:pPr>
            <w:proofErr w:type="spellStart"/>
            <w:r w:rsidRPr="001458EF">
              <w:rPr>
                <w:rFonts w:ascii="Times New Roman" w:hAnsi="Times New Roman" w:cs="Times New Roman"/>
                <w:lang w:val="en-US"/>
              </w:rPr>
              <w:t>interfejs</w:t>
            </w:r>
            <w:proofErr w:type="spellEnd"/>
            <w:r w:rsidRPr="001458EF">
              <w:rPr>
                <w:rFonts w:ascii="Times New Roman" w:hAnsi="Times New Roman" w:cs="Times New Roman"/>
                <w:lang w:val="en-US"/>
              </w:rPr>
              <w:t xml:space="preserve"> SATA III (6.0Gb/s)</w:t>
            </w:r>
          </w:p>
          <w:p w14:paraId="4C59D349" w14:textId="77777777" w:rsidR="00EC34DE" w:rsidRPr="001458EF" w:rsidRDefault="00EC34DE" w:rsidP="007115D2">
            <w:pPr>
              <w:pStyle w:val="Akapitzlist"/>
              <w:spacing w:after="0" w:line="240" w:lineRule="auto"/>
            </w:pPr>
            <w:r w:rsidRPr="001458EF">
              <w:rPr>
                <w:rFonts w:ascii="Times New Roman" w:hAnsi="Times New Roman" w:cs="Times New Roman"/>
              </w:rPr>
              <w:t>rekomendowany do monitoringu CCTV</w:t>
            </w:r>
          </w:p>
          <w:p w14:paraId="2D0B6466" w14:textId="77777777" w:rsidR="00EC34DE" w:rsidRPr="001458EF" w:rsidRDefault="00EC34DE" w:rsidP="007115D2">
            <w:pPr>
              <w:pStyle w:val="Akapitzlist"/>
              <w:numPr>
                <w:ilvl w:val="0"/>
                <w:numId w:val="234"/>
              </w:numPr>
              <w:spacing w:after="0" w:line="240" w:lineRule="auto"/>
            </w:pPr>
            <w:r w:rsidRPr="001458EF">
              <w:rPr>
                <w:rFonts w:ascii="Times New Roman" w:hAnsi="Times New Roman" w:cs="Times New Roman"/>
              </w:rPr>
              <w:t>automatyczne zarządzanie prędkością obrotową (RPM)</w:t>
            </w:r>
          </w:p>
          <w:p w14:paraId="29175E78" w14:textId="77777777" w:rsidR="00EC34DE" w:rsidRPr="001458EF" w:rsidRDefault="00EC34DE" w:rsidP="007115D2">
            <w:pPr>
              <w:pStyle w:val="Akapitzlist"/>
              <w:numPr>
                <w:ilvl w:val="0"/>
                <w:numId w:val="234"/>
              </w:numPr>
              <w:spacing w:after="0" w:line="240" w:lineRule="auto"/>
            </w:pPr>
            <w:r w:rsidRPr="001458EF">
              <w:rPr>
                <w:rFonts w:ascii="Times New Roman" w:hAnsi="Times New Roman" w:cs="Times New Roman"/>
              </w:rPr>
              <w:t>Monitor M3G 2 szt.</w:t>
            </w:r>
          </w:p>
        </w:tc>
      </w:tr>
      <w:tr w:rsidR="00EC34DE" w:rsidRPr="001458EF" w14:paraId="634DD64F" w14:textId="77777777" w:rsidTr="00CD0FFC">
        <w:trPr>
          <w:trHeight w:val="253"/>
          <w:jc w:val="center"/>
        </w:trPr>
        <w:tc>
          <w:tcPr>
            <w:tcW w:w="1513" w:type="dxa"/>
            <w:shd w:val="clear" w:color="FFFFFF" w:fill="FFFFFF"/>
          </w:tcPr>
          <w:p w14:paraId="2C381F52"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lastRenderedPageBreak/>
              <w:t>Wymagania funkcjonalne</w:t>
            </w:r>
          </w:p>
        </w:tc>
        <w:tc>
          <w:tcPr>
            <w:tcW w:w="8268" w:type="dxa"/>
            <w:shd w:val="clear" w:color="FFFFFF" w:fill="FFFFFF"/>
          </w:tcPr>
          <w:p w14:paraId="001653FA" w14:textId="77777777" w:rsidR="00EC34DE" w:rsidRPr="001458EF" w:rsidRDefault="00EC34DE" w:rsidP="007115D2">
            <w:pPr>
              <w:pStyle w:val="Akapitzlist"/>
              <w:numPr>
                <w:ilvl w:val="0"/>
                <w:numId w:val="248"/>
              </w:numPr>
              <w:spacing w:after="0" w:line="240" w:lineRule="auto"/>
              <w:rPr>
                <w:rFonts w:ascii="Times New Roman" w:hAnsi="Times New Roman" w:cs="Times New Roman"/>
              </w:rPr>
            </w:pPr>
            <w:r w:rsidRPr="001458EF">
              <w:rPr>
                <w:rFonts w:ascii="Times New Roman" w:hAnsi="Times New Roman" w:cs="Times New Roman"/>
              </w:rPr>
              <w:t>Wymiary tablicy powinny być nie mniejsze niż 100cm x 120cm</w:t>
            </w:r>
          </w:p>
          <w:p w14:paraId="73A04BDC" w14:textId="77777777" w:rsidR="00EC34DE" w:rsidRPr="001458EF" w:rsidRDefault="00EC34DE" w:rsidP="007115D2">
            <w:pPr>
              <w:pStyle w:val="Akapitzlist"/>
              <w:numPr>
                <w:ilvl w:val="0"/>
                <w:numId w:val="249"/>
              </w:numPr>
              <w:spacing w:after="0" w:line="240" w:lineRule="auto"/>
            </w:pPr>
            <w:r w:rsidRPr="001458EF">
              <w:rPr>
                <w:rFonts w:ascii="Times New Roman" w:hAnsi="Times New Roman" w:cs="Times New Roman"/>
              </w:rPr>
              <w:t>Tablica ma być wykonana z płyty laminowanej</w:t>
            </w:r>
          </w:p>
          <w:p w14:paraId="678B3BA8" w14:textId="5855094B" w:rsidR="00EC34DE" w:rsidRPr="001458EF" w:rsidRDefault="00EC34DE" w:rsidP="007115D2">
            <w:pPr>
              <w:pStyle w:val="Akapitzlist"/>
              <w:numPr>
                <w:ilvl w:val="0"/>
                <w:numId w:val="249"/>
              </w:numPr>
              <w:spacing w:after="0" w:line="240" w:lineRule="auto"/>
            </w:pPr>
            <w:r w:rsidRPr="001458EF">
              <w:rPr>
                <w:rFonts w:ascii="Times New Roman" w:hAnsi="Times New Roman" w:cs="Times New Roman"/>
              </w:rPr>
              <w:t>Tablica powinna być zabezpieczona pleksi</w:t>
            </w:r>
          </w:p>
          <w:p w14:paraId="637C8E25" w14:textId="77777777" w:rsidR="00EC34DE" w:rsidRPr="001458EF" w:rsidRDefault="00EC34DE" w:rsidP="007115D2">
            <w:pPr>
              <w:pStyle w:val="Akapitzlist"/>
              <w:numPr>
                <w:ilvl w:val="0"/>
                <w:numId w:val="248"/>
              </w:numPr>
              <w:spacing w:after="0" w:line="240" w:lineRule="auto"/>
              <w:rPr>
                <w:rFonts w:ascii="Times New Roman" w:hAnsi="Times New Roman" w:cs="Times New Roman"/>
              </w:rPr>
            </w:pPr>
            <w:r w:rsidRPr="001458EF">
              <w:rPr>
                <w:rFonts w:ascii="Times New Roman" w:hAnsi="Times New Roman" w:cs="Times New Roman"/>
              </w:rPr>
              <w:t>Zasilanie urządzeń nie powinno przechodzić przez akumulator znajdujący się na tablicy. Akumulator na tablicy ma służyć tylko poglądowo w schemacie połączeń.</w:t>
            </w:r>
          </w:p>
          <w:p w14:paraId="3C6613C8" w14:textId="51525BB6" w:rsidR="00EC34DE" w:rsidRPr="001458EF" w:rsidRDefault="00EC34DE" w:rsidP="007115D2">
            <w:pPr>
              <w:pStyle w:val="Akapitzlist"/>
              <w:numPr>
                <w:ilvl w:val="0"/>
                <w:numId w:val="248"/>
              </w:numPr>
              <w:spacing w:after="0" w:line="240" w:lineRule="auto"/>
              <w:rPr>
                <w:rFonts w:ascii="Times New Roman" w:hAnsi="Times New Roman" w:cs="Times New Roman"/>
              </w:rPr>
            </w:pPr>
            <w:r w:rsidRPr="001458EF">
              <w:rPr>
                <w:rFonts w:ascii="Times New Roman" w:hAnsi="Times New Roman" w:cs="Times New Roman"/>
              </w:rPr>
              <w:t>Efekt poprawnie podłączonych elementów w symulatorze będzie dostępny na skonfigurowanych i podłączonych urządzeniach na tablicy.</w:t>
            </w:r>
          </w:p>
          <w:p w14:paraId="3311C08A" w14:textId="5F952A4F" w:rsidR="00EC34DE" w:rsidRPr="001458EF" w:rsidRDefault="00EC34DE" w:rsidP="007115D2">
            <w:pPr>
              <w:pStyle w:val="Akapitzlist"/>
              <w:numPr>
                <w:ilvl w:val="0"/>
                <w:numId w:val="248"/>
              </w:numPr>
              <w:spacing w:after="0" w:line="240" w:lineRule="auto"/>
              <w:rPr>
                <w:rFonts w:ascii="Times New Roman" w:hAnsi="Times New Roman" w:cs="Times New Roman"/>
              </w:rPr>
            </w:pPr>
            <w:r w:rsidRPr="001458EF">
              <w:rPr>
                <w:rFonts w:ascii="Times New Roman" w:hAnsi="Times New Roman" w:cs="Times New Roman"/>
              </w:rPr>
              <w:t>Łatwy sposób włączenia / wyłączenia tablicy przez wykładowcę lub administratora</w:t>
            </w:r>
          </w:p>
          <w:p w14:paraId="4B1442A7" w14:textId="77777777" w:rsidR="00EC34DE" w:rsidRPr="001458EF" w:rsidRDefault="00EC34DE" w:rsidP="007115D2">
            <w:pPr>
              <w:pStyle w:val="Akapitzlist"/>
              <w:numPr>
                <w:ilvl w:val="0"/>
                <w:numId w:val="248"/>
              </w:numPr>
              <w:spacing w:after="0" w:line="240" w:lineRule="auto"/>
              <w:rPr>
                <w:rFonts w:ascii="Times New Roman" w:hAnsi="Times New Roman" w:cs="Times New Roman"/>
              </w:rPr>
            </w:pPr>
            <w:r w:rsidRPr="001458EF">
              <w:rPr>
                <w:rFonts w:ascii="Times New Roman" w:hAnsi="Times New Roman" w:cs="Times New Roman"/>
              </w:rPr>
              <w:t>Na tablicy zostaną przedstawione dwa niezależne systemy monitoringu wizyjnego</w:t>
            </w:r>
          </w:p>
        </w:tc>
      </w:tr>
      <w:tr w:rsidR="00EC34DE" w:rsidRPr="001458EF" w14:paraId="11DC84CA" w14:textId="77777777" w:rsidTr="00CD0FFC">
        <w:trPr>
          <w:jc w:val="center"/>
        </w:trPr>
        <w:tc>
          <w:tcPr>
            <w:tcW w:w="1513" w:type="dxa"/>
            <w:shd w:val="clear" w:color="FFFFFF" w:fill="FFFFFF"/>
          </w:tcPr>
          <w:p w14:paraId="3C238624"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t>Gwarancja</w:t>
            </w:r>
          </w:p>
        </w:tc>
        <w:tc>
          <w:tcPr>
            <w:tcW w:w="8268" w:type="dxa"/>
            <w:shd w:val="clear" w:color="FFFFFF" w:fill="FFFFFF"/>
          </w:tcPr>
          <w:p w14:paraId="39DDED11" w14:textId="77777777" w:rsidR="00EC34DE" w:rsidRPr="001458EF" w:rsidRDefault="00EC34DE" w:rsidP="007115D2">
            <w:pPr>
              <w:pStyle w:val="Akapitzlist"/>
              <w:numPr>
                <w:ilvl w:val="0"/>
                <w:numId w:val="233"/>
              </w:numPr>
              <w:spacing w:after="0" w:line="276" w:lineRule="auto"/>
              <w:rPr>
                <w:rFonts w:ascii="Times New Roman" w:eastAsia="Cambria" w:hAnsi="Times New Roman" w:cs="Times New Roman"/>
              </w:rPr>
            </w:pPr>
            <w:r w:rsidRPr="001458EF">
              <w:rPr>
                <w:rFonts w:ascii="Times New Roman" w:eastAsia="Cambria" w:hAnsi="Times New Roman" w:cs="Times New Roman"/>
              </w:rPr>
              <w:t>serwis gwarancyjny na okres ustalony w umowie</w:t>
            </w:r>
          </w:p>
        </w:tc>
      </w:tr>
      <w:tr w:rsidR="00EC34DE" w:rsidRPr="001458EF" w14:paraId="733E9B80" w14:textId="77777777" w:rsidTr="00CD0FFC">
        <w:trPr>
          <w:jc w:val="center"/>
        </w:trPr>
        <w:tc>
          <w:tcPr>
            <w:tcW w:w="1513" w:type="dxa"/>
            <w:shd w:val="clear" w:color="FFFFFF" w:fill="FFFFFF"/>
          </w:tcPr>
          <w:p w14:paraId="53DEE42A"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b/>
              </w:rPr>
              <w:t>Dodatkowe wymagania</w:t>
            </w:r>
          </w:p>
        </w:tc>
        <w:tc>
          <w:tcPr>
            <w:tcW w:w="8268" w:type="dxa"/>
            <w:shd w:val="clear" w:color="FFFFFF" w:fill="FFFFFF"/>
          </w:tcPr>
          <w:p w14:paraId="28E41499" w14:textId="788506B1" w:rsidR="00EC34DE" w:rsidRPr="001458EF" w:rsidRDefault="00EC34DE" w:rsidP="007115D2">
            <w:pPr>
              <w:pStyle w:val="Akapitzlist"/>
              <w:numPr>
                <w:ilvl w:val="0"/>
                <w:numId w:val="232"/>
              </w:numPr>
              <w:spacing w:after="0" w:line="276" w:lineRule="auto"/>
            </w:pPr>
            <w:r w:rsidRPr="001458EF">
              <w:rPr>
                <w:rFonts w:ascii="Times New Roman" w:hAnsi="Times New Roman"/>
                <w:szCs w:val="18"/>
              </w:rPr>
              <w:t>instalacja i montaż tablicy</w:t>
            </w:r>
          </w:p>
          <w:p w14:paraId="50F6F64A" w14:textId="77777777" w:rsidR="00EC34DE" w:rsidRPr="001458EF" w:rsidRDefault="00EC34DE" w:rsidP="007115D2">
            <w:pPr>
              <w:pStyle w:val="Akapitzlist"/>
              <w:numPr>
                <w:ilvl w:val="0"/>
                <w:numId w:val="232"/>
              </w:numPr>
              <w:spacing w:after="0" w:line="276" w:lineRule="auto"/>
              <w:rPr>
                <w:rFonts w:ascii="Times New Roman" w:eastAsia="Cambria" w:hAnsi="Times New Roman" w:cs="Times New Roman"/>
              </w:rPr>
            </w:pPr>
            <w:r w:rsidRPr="001458EF">
              <w:rPr>
                <w:rFonts w:ascii="Times New Roman" w:hAnsi="Times New Roman"/>
              </w:rPr>
              <w:t>wykonanie dokumentacji</w:t>
            </w:r>
          </w:p>
          <w:p w14:paraId="2D536461" w14:textId="225EA705" w:rsidR="00EC34DE" w:rsidRPr="001458EF" w:rsidRDefault="00EC34DE" w:rsidP="007115D2">
            <w:pPr>
              <w:pStyle w:val="Akapitzlist"/>
              <w:numPr>
                <w:ilvl w:val="0"/>
                <w:numId w:val="232"/>
              </w:numPr>
              <w:spacing w:after="0" w:line="276" w:lineRule="auto"/>
              <w:rPr>
                <w:rFonts w:ascii="Times New Roman" w:eastAsia="Cambria" w:hAnsi="Times New Roman" w:cs="Times New Roman"/>
              </w:rPr>
            </w:pPr>
            <w:r w:rsidRPr="001458EF">
              <w:rPr>
                <w:rFonts w:ascii="Times New Roman" w:hAnsi="Times New Roman"/>
              </w:rPr>
              <w:t>szkolenie kadry w zakresie obsługi oraz wykorzystania</w:t>
            </w:r>
          </w:p>
        </w:tc>
      </w:tr>
    </w:tbl>
    <w:p w14:paraId="43E07B88" w14:textId="77777777" w:rsidR="00EC34DE" w:rsidRPr="001458EF" w:rsidRDefault="00EC34DE" w:rsidP="007115D2">
      <w:pPr>
        <w:spacing w:after="0"/>
        <w:rPr>
          <w:rFonts w:ascii="Times New Roman" w:hAnsi="Times New Roman" w:cs="Times New Roman"/>
        </w:rPr>
      </w:pPr>
    </w:p>
    <w:p w14:paraId="15EFD7F7" w14:textId="77777777" w:rsidR="00EC34DE" w:rsidRPr="002373B5" w:rsidRDefault="00EC34DE" w:rsidP="002373B5">
      <w:pPr>
        <w:pStyle w:val="Akapitzlist"/>
        <w:numPr>
          <w:ilvl w:val="0"/>
          <w:numId w:val="203"/>
        </w:numPr>
        <w:spacing w:before="120" w:after="200" w:line="276" w:lineRule="auto"/>
        <w:jc w:val="both"/>
        <w:rPr>
          <w:rFonts w:ascii="Times New Roman" w:hAnsi="Times New Roman" w:cs="Times New Roman"/>
          <w:b/>
          <w:bCs/>
        </w:rPr>
      </w:pPr>
      <w:r w:rsidRPr="002373B5">
        <w:rPr>
          <w:rFonts w:ascii="Times New Roman" w:hAnsi="Times New Roman" w:cs="Times New Roman"/>
          <w:b/>
          <w:bCs/>
        </w:rPr>
        <w:t>Małogabarytowa stacja robocza MSD (</w:t>
      </w:r>
      <w:proofErr w:type="spellStart"/>
      <w:r w:rsidRPr="002373B5">
        <w:rPr>
          <w:rFonts w:ascii="Times New Roman" w:hAnsi="Times New Roman" w:cs="Times New Roman"/>
          <w:b/>
          <w:bCs/>
        </w:rPr>
        <w:t>acfj</w:t>
      </w:r>
      <w:proofErr w:type="spellEnd"/>
      <w:r w:rsidRPr="002373B5">
        <w:rPr>
          <w:rFonts w:ascii="Times New Roman" w:hAnsi="Times New Roman" w:cs="Times New Roman"/>
          <w:b/>
          <w:bCs/>
        </w:rPr>
        <w:t>) zgodna z wykazem obowiązujących standardów sprzętu informatyki i oprogramowania do stosowania w resorcie obrony narodowej (wersja dokumentu 14.0 z dnia 15 stycznia 2023r.), w tym:</w:t>
      </w:r>
    </w:p>
    <w:tbl>
      <w:tblPr>
        <w:tblW w:w="9781" w:type="dxa"/>
        <w:jc w:val="center"/>
        <w:tblLayout w:type="fixed"/>
        <w:tblCellMar>
          <w:left w:w="0" w:type="dxa"/>
          <w:right w:w="0" w:type="dxa"/>
        </w:tblCellMar>
        <w:tblLook w:val="0000" w:firstRow="0" w:lastRow="0" w:firstColumn="0" w:lastColumn="0" w:noHBand="0" w:noVBand="0"/>
      </w:tblPr>
      <w:tblGrid>
        <w:gridCol w:w="3828"/>
        <w:gridCol w:w="5953"/>
      </w:tblGrid>
      <w:tr w:rsidR="00EC34DE" w:rsidRPr="001458EF" w14:paraId="7FEE375F" w14:textId="77777777" w:rsidTr="00CD0FFC">
        <w:trPr>
          <w:trHeight w:hRule="exact" w:val="770"/>
          <w:jc w:val="center"/>
        </w:trPr>
        <w:tc>
          <w:tcPr>
            <w:tcW w:w="3828" w:type="dxa"/>
            <w:tcBorders>
              <w:top w:val="single" w:sz="4" w:space="0" w:color="auto"/>
              <w:left w:val="single" w:sz="4" w:space="0" w:color="auto"/>
              <w:bottom w:val="single" w:sz="4" w:space="0" w:color="auto"/>
              <w:right w:val="single" w:sz="4" w:space="0" w:color="auto"/>
            </w:tcBorders>
            <w:vAlign w:val="center"/>
          </w:tcPr>
          <w:p w14:paraId="2D3CE41E" w14:textId="77777777" w:rsidR="00EC34DE" w:rsidRPr="001458EF" w:rsidRDefault="00EC34DE" w:rsidP="00EC34DE">
            <w:pPr>
              <w:spacing w:after="0" w:line="240" w:lineRule="auto"/>
              <w:ind w:left="137" w:right="142" w:firstLine="5"/>
              <w:jc w:val="center"/>
              <w:rPr>
                <w:rFonts w:ascii="Times New Roman" w:eastAsia="Arial Unicode MS" w:hAnsi="Times New Roman" w:cs="Times New Roman"/>
              </w:rPr>
            </w:pPr>
            <w:r w:rsidRPr="001458EF">
              <w:rPr>
                <w:rFonts w:ascii="Times New Roman" w:hAnsi="Times New Roman" w:cs="Times New Roman"/>
                <w:b/>
              </w:rPr>
              <w:t>Nazwa producenta i oznaczenie produktu oferowanego</w:t>
            </w:r>
          </w:p>
        </w:tc>
        <w:tc>
          <w:tcPr>
            <w:tcW w:w="5953" w:type="dxa"/>
            <w:tcBorders>
              <w:top w:val="single" w:sz="4" w:space="0" w:color="auto"/>
              <w:left w:val="none" w:sz="4" w:space="0" w:color="000000"/>
              <w:bottom w:val="single" w:sz="4" w:space="0" w:color="auto"/>
              <w:right w:val="single" w:sz="4" w:space="0" w:color="auto"/>
            </w:tcBorders>
            <w:vAlign w:val="bottom"/>
          </w:tcPr>
          <w:p w14:paraId="14080E05" w14:textId="243A21E4" w:rsidR="00EC34DE" w:rsidRPr="001458EF" w:rsidRDefault="00EC34DE" w:rsidP="00EC34DE">
            <w:pPr>
              <w:spacing w:line="240" w:lineRule="auto"/>
              <w:ind w:left="96"/>
              <w:jc w:val="center"/>
              <w:rPr>
                <w:rFonts w:ascii="Times New Roman" w:hAnsi="Times New Roman" w:cs="Times New Roman"/>
              </w:rPr>
            </w:pPr>
          </w:p>
          <w:p w14:paraId="140E955C" w14:textId="77777777" w:rsidR="00EC34DE" w:rsidRPr="001458EF" w:rsidRDefault="00EC34DE" w:rsidP="00EC34DE">
            <w:pPr>
              <w:spacing w:line="240" w:lineRule="auto"/>
              <w:ind w:left="96"/>
              <w:jc w:val="center"/>
              <w:rPr>
                <w:rFonts w:ascii="Times New Roman" w:hAnsi="Times New Roman" w:cs="Times New Roman"/>
              </w:rPr>
            </w:pPr>
          </w:p>
          <w:p w14:paraId="0E849F1A" w14:textId="77777777" w:rsidR="00EC34DE" w:rsidRPr="001458EF" w:rsidRDefault="00EC34DE" w:rsidP="00EC34DE">
            <w:pPr>
              <w:spacing w:line="240" w:lineRule="auto"/>
              <w:ind w:left="96"/>
              <w:jc w:val="center"/>
              <w:rPr>
                <w:rFonts w:ascii="Times New Roman" w:hAnsi="Times New Roman" w:cs="Times New Roman"/>
              </w:rPr>
            </w:pPr>
          </w:p>
          <w:p w14:paraId="10D85029" w14:textId="77777777" w:rsidR="00EC34DE" w:rsidRPr="001458EF" w:rsidRDefault="00EC34DE" w:rsidP="00EC34DE">
            <w:pPr>
              <w:spacing w:line="240" w:lineRule="auto"/>
              <w:ind w:left="96"/>
              <w:jc w:val="center"/>
              <w:rPr>
                <w:rFonts w:ascii="Times New Roman" w:hAnsi="Times New Roman" w:cs="Times New Roman"/>
              </w:rPr>
            </w:pPr>
          </w:p>
          <w:p w14:paraId="5587F2B6" w14:textId="77777777" w:rsidR="00EC34DE" w:rsidRPr="001458EF" w:rsidRDefault="00EC34DE" w:rsidP="00EC34DE">
            <w:pPr>
              <w:spacing w:line="240" w:lineRule="auto"/>
              <w:ind w:left="96"/>
              <w:jc w:val="center"/>
              <w:rPr>
                <w:rFonts w:ascii="Times New Roman" w:hAnsi="Times New Roman" w:cs="Times New Roman"/>
              </w:rPr>
            </w:pPr>
          </w:p>
          <w:p w14:paraId="5B770456"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70CF396F" w14:textId="77777777" w:rsidR="00EC34DE" w:rsidRPr="001458EF" w:rsidRDefault="00EC34DE" w:rsidP="00EC34DE">
      <w:pPr>
        <w:spacing w:after="0"/>
        <w:jc w:val="center"/>
        <w:rPr>
          <w:rFonts w:ascii="Times New Roman" w:hAnsi="Times New Roman" w:cs="Times New Roman"/>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8117"/>
      </w:tblGrid>
      <w:tr w:rsidR="00EC34DE" w:rsidRPr="001458EF" w14:paraId="1600327E" w14:textId="77777777" w:rsidTr="00CD0FFC">
        <w:trPr>
          <w:trHeight w:val="283"/>
          <w:jc w:val="center"/>
        </w:trPr>
        <w:tc>
          <w:tcPr>
            <w:tcW w:w="1683" w:type="dxa"/>
            <w:shd w:val="clear" w:color="auto" w:fill="auto"/>
          </w:tcPr>
          <w:p w14:paraId="58DB5654"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Nazwa komponentu</w:t>
            </w:r>
          </w:p>
        </w:tc>
        <w:tc>
          <w:tcPr>
            <w:tcW w:w="8117" w:type="dxa"/>
            <w:shd w:val="clear" w:color="auto" w:fill="auto"/>
          </w:tcPr>
          <w:p w14:paraId="718BA9DB"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Wymagane parametry techniczne</w:t>
            </w:r>
          </w:p>
        </w:tc>
      </w:tr>
      <w:tr w:rsidR="00EC34DE" w:rsidRPr="001458EF" w14:paraId="563E9DA2" w14:textId="77777777" w:rsidTr="00CD0FFC">
        <w:trPr>
          <w:jc w:val="center"/>
        </w:trPr>
        <w:tc>
          <w:tcPr>
            <w:tcW w:w="1683" w:type="dxa"/>
            <w:shd w:val="clear" w:color="auto" w:fill="auto"/>
          </w:tcPr>
          <w:p w14:paraId="209DD009"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Typ</w:t>
            </w:r>
          </w:p>
        </w:tc>
        <w:tc>
          <w:tcPr>
            <w:tcW w:w="8117" w:type="dxa"/>
            <w:shd w:val="clear" w:color="auto" w:fill="auto"/>
          </w:tcPr>
          <w:p w14:paraId="6142AEF3" w14:textId="77777777" w:rsidR="00EC34DE" w:rsidRPr="001458EF" w:rsidRDefault="00EC34DE" w:rsidP="007115D2">
            <w:pPr>
              <w:spacing w:after="0" w:line="240" w:lineRule="auto"/>
              <w:rPr>
                <w:rFonts w:ascii="Times New Roman" w:hAnsi="Times New Roman" w:cs="Times New Roman"/>
                <w:bCs/>
              </w:rPr>
            </w:pPr>
            <w:r w:rsidRPr="004E40A9">
              <w:rPr>
                <w:rFonts w:ascii="Times New Roman" w:hAnsi="Times New Roman" w:cs="Times New Roman"/>
              </w:rPr>
              <w:t>Małogabarytowa stacja robocza MSD (</w:t>
            </w:r>
            <w:proofErr w:type="spellStart"/>
            <w:r w:rsidRPr="004E40A9">
              <w:rPr>
                <w:rFonts w:ascii="Times New Roman" w:hAnsi="Times New Roman" w:cs="Times New Roman"/>
              </w:rPr>
              <w:t>acfj</w:t>
            </w:r>
            <w:proofErr w:type="spellEnd"/>
            <w:r w:rsidRPr="004E40A9">
              <w:rPr>
                <w:rFonts w:ascii="Times New Roman" w:hAnsi="Times New Roman" w:cs="Times New Roman"/>
              </w:rPr>
              <w:t>)</w:t>
            </w:r>
            <w:r w:rsidRPr="004E40A9">
              <w:rPr>
                <w:rFonts w:ascii="Times New Roman" w:hAnsi="Times New Roman" w:cs="Times New Roman"/>
                <w:bCs/>
              </w:rPr>
              <w:t>. W ofercie wymagane jest podanie modelu, symbolu oraz producenta.</w:t>
            </w:r>
          </w:p>
        </w:tc>
      </w:tr>
      <w:tr w:rsidR="00EC34DE" w:rsidRPr="001458EF" w14:paraId="7ED38E4B" w14:textId="77777777" w:rsidTr="00CD0FFC">
        <w:trPr>
          <w:jc w:val="center"/>
        </w:trPr>
        <w:tc>
          <w:tcPr>
            <w:tcW w:w="1683" w:type="dxa"/>
            <w:shd w:val="clear" w:color="auto" w:fill="auto"/>
          </w:tcPr>
          <w:p w14:paraId="3B322545"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Zastosowanie</w:t>
            </w:r>
          </w:p>
        </w:tc>
        <w:tc>
          <w:tcPr>
            <w:tcW w:w="8117" w:type="dxa"/>
            <w:shd w:val="clear" w:color="auto" w:fill="auto"/>
          </w:tcPr>
          <w:p w14:paraId="0DCCA49B"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r>
      <w:tr w:rsidR="00EC34DE" w:rsidRPr="001458EF" w14:paraId="1568A195" w14:textId="77777777" w:rsidTr="00CD0FFC">
        <w:trPr>
          <w:jc w:val="center"/>
        </w:trPr>
        <w:tc>
          <w:tcPr>
            <w:tcW w:w="1683" w:type="dxa"/>
            <w:shd w:val="clear" w:color="auto" w:fill="auto"/>
          </w:tcPr>
          <w:p w14:paraId="1506D819"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Procesor</w:t>
            </w:r>
          </w:p>
        </w:tc>
        <w:tc>
          <w:tcPr>
            <w:tcW w:w="8117" w:type="dxa"/>
            <w:shd w:val="clear" w:color="auto" w:fill="auto"/>
          </w:tcPr>
          <w:p w14:paraId="429CEC82"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 xml:space="preserve">Komputer powinien osiągać w teście wydajności </w:t>
            </w:r>
            <w:proofErr w:type="spellStart"/>
            <w:r w:rsidRPr="001458EF">
              <w:rPr>
                <w:rFonts w:ascii="Times New Roman" w:eastAsia="Cambria" w:hAnsi="Times New Roman" w:cs="Times New Roman"/>
              </w:rPr>
              <w:t>Sysmark</w:t>
            </w:r>
            <w:proofErr w:type="spellEnd"/>
            <w:r w:rsidRPr="001458EF">
              <w:rPr>
                <w:rFonts w:ascii="Times New Roman" w:eastAsia="Cambria" w:hAnsi="Times New Roman" w:cs="Times New Roman"/>
              </w:rPr>
              <w:t xml:space="preserve"> 25 </w:t>
            </w:r>
            <w:proofErr w:type="spellStart"/>
            <w:r w:rsidRPr="001458EF">
              <w:rPr>
                <w:rFonts w:ascii="Times New Roman" w:eastAsia="Cambria" w:hAnsi="Times New Roman" w:cs="Times New Roman"/>
              </w:rPr>
              <w:t>Overall</w:t>
            </w:r>
            <w:proofErr w:type="spellEnd"/>
            <w:r w:rsidRPr="001458EF">
              <w:rPr>
                <w:rFonts w:ascii="Times New Roman" w:eastAsia="Cambria" w:hAnsi="Times New Roman" w:cs="Times New Roman"/>
              </w:rPr>
              <w:t xml:space="preserve"> Rating wynik 1700</w:t>
            </w:r>
          </w:p>
          <w:p w14:paraId="1929FE43"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pkt. (oprogramowanie testujące musi być zainstalowane na dysku oferowanym lub</w:t>
            </w:r>
          </w:p>
          <w:p w14:paraId="7B0C0B4E"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lastRenderedPageBreak/>
              <w:t>identycznym z oferowanym, przy rozdzielczości 1920x1080 pikseli i włączonych</w:t>
            </w:r>
          </w:p>
          <w:p w14:paraId="181AADAB"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wszystkich zainstalowanych urządzeniach).</w:t>
            </w:r>
          </w:p>
          <w:p w14:paraId="52853630"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Potwierdzeniem spełnienia tego wymogu będzie wydruk z przeprowadzonych testów</w:t>
            </w:r>
          </w:p>
          <w:p w14:paraId="5B7CAAB3"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potwierdzający. że procesor w oferowanej konfiguracji komputera osiągnął wymagany</w:t>
            </w:r>
          </w:p>
          <w:p w14:paraId="58AD7802"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wynik. Testy powinny być potwierdzone przez przedstawiciela producenta komputera</w:t>
            </w:r>
          </w:p>
          <w:p w14:paraId="11E1BC8C"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w Polsce - Wykonawca złoży dokument potwierdzający spełnianie wymogu.</w:t>
            </w:r>
          </w:p>
          <w:p w14:paraId="1C0AF5D8"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Testy dla oferowanego modelu stacji roboczej w oferowanej konfiguracji muszą być</w:t>
            </w:r>
          </w:p>
          <w:p w14:paraId="6B860EAC"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opublikowane i ogólnie dostępne na stronie</w:t>
            </w:r>
          </w:p>
          <w:p w14:paraId="10EDC6F6"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https://results.bapco.com/results/benchmark/sysmark_25 najpóźniej w dniu składania</w:t>
            </w:r>
          </w:p>
          <w:p w14:paraId="0CF68331"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ofert - Wykonawca złoży dokument potwierdzający spełnianie wymogu. tj. wydruk</w:t>
            </w:r>
          </w:p>
          <w:p w14:paraId="6813AEA3"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z wyżej wymienionej strony internetowej potwierdzający. że oferowany model stacji</w:t>
            </w:r>
          </w:p>
          <w:p w14:paraId="561F9A20" w14:textId="77777777" w:rsidR="00EC34DE" w:rsidRPr="001458EF" w:rsidRDefault="00EC34DE" w:rsidP="007115D2">
            <w:pPr>
              <w:spacing w:after="0" w:line="240" w:lineRule="auto"/>
              <w:rPr>
                <w:rFonts w:ascii="Times New Roman" w:eastAsia="Cambria" w:hAnsi="Times New Roman" w:cs="Times New Roman"/>
              </w:rPr>
            </w:pPr>
            <w:r w:rsidRPr="001458EF">
              <w:rPr>
                <w:rFonts w:ascii="Times New Roman" w:eastAsia="Cambria" w:hAnsi="Times New Roman" w:cs="Times New Roman"/>
              </w:rPr>
              <w:t>roboczej w oferowanej konfiguracji umożliwia osiągniecie powyższego wyniku.</w:t>
            </w:r>
          </w:p>
        </w:tc>
      </w:tr>
      <w:tr w:rsidR="00EC34DE" w:rsidRPr="001458EF" w14:paraId="1FE0744D" w14:textId="77777777" w:rsidTr="00CD0FFC">
        <w:trPr>
          <w:jc w:val="center"/>
        </w:trPr>
        <w:tc>
          <w:tcPr>
            <w:tcW w:w="1683" w:type="dxa"/>
            <w:shd w:val="clear" w:color="auto" w:fill="auto"/>
          </w:tcPr>
          <w:p w14:paraId="6A0B9071"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lastRenderedPageBreak/>
              <w:t>Pamięć RAM</w:t>
            </w:r>
          </w:p>
        </w:tc>
        <w:tc>
          <w:tcPr>
            <w:tcW w:w="8117" w:type="dxa"/>
            <w:shd w:val="clear" w:color="auto" w:fill="auto"/>
          </w:tcPr>
          <w:p w14:paraId="58B12B8C" w14:textId="77777777" w:rsidR="00EC34DE" w:rsidRPr="001458EF" w:rsidRDefault="00EC34DE" w:rsidP="007115D2">
            <w:pPr>
              <w:spacing w:after="0" w:line="240" w:lineRule="auto"/>
              <w:rPr>
                <w:rFonts w:ascii="Times New Roman" w:eastAsia="Cambria" w:hAnsi="Times New Roman" w:cs="Times New Roman"/>
                <w:bCs/>
              </w:rPr>
            </w:pPr>
            <w:r w:rsidRPr="001458EF">
              <w:rPr>
                <w:rFonts w:ascii="Times New Roman" w:eastAsia="Cambria" w:hAnsi="Times New Roman" w:cs="Times New Roman"/>
              </w:rPr>
              <w:t>16 GB (2x8192 MB) DDR4 możliwość rozbudowy do nie mniej niż 128 GB</w:t>
            </w:r>
          </w:p>
        </w:tc>
      </w:tr>
      <w:tr w:rsidR="00EC34DE" w:rsidRPr="001458EF" w14:paraId="2ADED7B9" w14:textId="77777777" w:rsidTr="00CD0FFC">
        <w:trPr>
          <w:jc w:val="center"/>
        </w:trPr>
        <w:tc>
          <w:tcPr>
            <w:tcW w:w="1683" w:type="dxa"/>
            <w:shd w:val="clear" w:color="auto" w:fill="auto"/>
          </w:tcPr>
          <w:p w14:paraId="00DA6AAB"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Pamięć masowa</w:t>
            </w:r>
          </w:p>
        </w:tc>
        <w:tc>
          <w:tcPr>
            <w:tcW w:w="8117" w:type="dxa"/>
            <w:shd w:val="clear" w:color="auto" w:fill="auto"/>
          </w:tcPr>
          <w:p w14:paraId="563ADA8B" w14:textId="6532EEB5" w:rsidR="00EC34DE" w:rsidRPr="001458EF" w:rsidRDefault="00EC34DE" w:rsidP="007115D2">
            <w:pPr>
              <w:spacing w:after="0" w:line="240" w:lineRule="auto"/>
              <w:rPr>
                <w:rFonts w:ascii="Times New Roman" w:eastAsia="Cambria" w:hAnsi="Times New Roman" w:cs="Times New Roman"/>
              </w:rPr>
            </w:pPr>
            <w:r w:rsidRPr="001458EF">
              <w:rPr>
                <w:rFonts w:ascii="Times New Roman" w:eastAsia="Cambria" w:hAnsi="Times New Roman" w:cs="Times New Roman"/>
              </w:rPr>
              <w:t xml:space="preserve">Dysk  500 GB SSD M.2 </w:t>
            </w:r>
            <w:proofErr w:type="spellStart"/>
            <w:r w:rsidRPr="001458EF">
              <w:rPr>
                <w:rFonts w:ascii="Times New Roman" w:eastAsia="Cambria" w:hAnsi="Times New Roman" w:cs="Times New Roman"/>
              </w:rPr>
              <w:t>NVMe</w:t>
            </w:r>
            <w:proofErr w:type="spellEnd"/>
            <w:r w:rsidRPr="001458EF">
              <w:rPr>
                <w:rFonts w:ascii="Times New Roman" w:eastAsia="Cambria" w:hAnsi="Times New Roman" w:cs="Times New Roman"/>
              </w:rPr>
              <w:t>;</w:t>
            </w:r>
          </w:p>
        </w:tc>
      </w:tr>
      <w:tr w:rsidR="00EC34DE" w:rsidRPr="001458EF" w14:paraId="0562256F" w14:textId="77777777" w:rsidTr="00CD0FFC">
        <w:trPr>
          <w:jc w:val="center"/>
        </w:trPr>
        <w:tc>
          <w:tcPr>
            <w:tcW w:w="1683" w:type="dxa"/>
            <w:shd w:val="clear" w:color="auto" w:fill="auto"/>
          </w:tcPr>
          <w:p w14:paraId="42068F40"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Karta graficzna</w:t>
            </w:r>
          </w:p>
        </w:tc>
        <w:tc>
          <w:tcPr>
            <w:tcW w:w="8117" w:type="dxa"/>
            <w:shd w:val="clear" w:color="auto" w:fill="auto"/>
          </w:tcPr>
          <w:p w14:paraId="10B26930"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Grafika zintegrowana z procesorem powinna umożliwiać pracę dwumonitorową ze</w:t>
            </w:r>
          </w:p>
          <w:p w14:paraId="277A0F3C"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wsparciem dla HDMI v1.4, ze sprzętowym wsparciem dla kodowania H.264 oraz MPEG2,</w:t>
            </w:r>
          </w:p>
          <w:p w14:paraId="10A73E80"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lang w:val="en-US"/>
              </w:rPr>
            </w:pPr>
            <w:r w:rsidRPr="001458EF">
              <w:rPr>
                <w:rFonts w:ascii="Times New Roman" w:eastAsia="Cambria" w:hAnsi="Times New Roman" w:cs="Times New Roman"/>
                <w:lang w:val="en-US"/>
              </w:rPr>
              <w:t xml:space="preserve">DirectX 12, WDDM 2.0, OpenGL 4.5, OpenCL 1.2, Shader 5 </w:t>
            </w:r>
            <w:proofErr w:type="spellStart"/>
            <w:r w:rsidRPr="001458EF">
              <w:rPr>
                <w:rFonts w:ascii="Times New Roman" w:eastAsia="Cambria" w:hAnsi="Times New Roman" w:cs="Times New Roman"/>
                <w:lang w:val="en-US"/>
              </w:rPr>
              <w:t>posiadająca</w:t>
            </w:r>
            <w:proofErr w:type="spellEnd"/>
            <w:r w:rsidRPr="001458EF">
              <w:rPr>
                <w:rFonts w:ascii="Times New Roman" w:eastAsia="Cambria" w:hAnsi="Times New Roman" w:cs="Times New Roman"/>
                <w:lang w:val="en-US"/>
              </w:rPr>
              <w:t xml:space="preserve"> min. 24EU</w:t>
            </w:r>
          </w:p>
          <w:p w14:paraId="7B1575D6"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 xml:space="preserve">(Graphics </w:t>
            </w:r>
            <w:proofErr w:type="spellStart"/>
            <w:r w:rsidRPr="001458EF">
              <w:rPr>
                <w:rFonts w:ascii="Times New Roman" w:eastAsia="Cambria" w:hAnsi="Times New Roman" w:cs="Times New Roman"/>
              </w:rPr>
              <w:t>Execution</w:t>
            </w:r>
            <w:proofErr w:type="spellEnd"/>
            <w:r w:rsidRPr="001458EF">
              <w:rPr>
                <w:rFonts w:ascii="Times New Roman" w:eastAsia="Cambria" w:hAnsi="Times New Roman" w:cs="Times New Roman"/>
              </w:rPr>
              <w:t xml:space="preserve"> Unit) oraz Dual HD HW </w:t>
            </w:r>
            <w:proofErr w:type="spellStart"/>
            <w:r w:rsidRPr="001458EF">
              <w:rPr>
                <w:rFonts w:ascii="Times New Roman" w:eastAsia="Cambria" w:hAnsi="Times New Roman" w:cs="Times New Roman"/>
              </w:rPr>
              <w:t>Decode</w:t>
            </w:r>
            <w:proofErr w:type="spellEnd"/>
            <w:r w:rsidRPr="001458EF">
              <w:rPr>
                <w:rFonts w:ascii="Times New Roman" w:eastAsia="Cambria" w:hAnsi="Times New Roman" w:cs="Times New Roman"/>
              </w:rPr>
              <w:t xml:space="preserve"> o maksymalnej rozdzielczości nie</w:t>
            </w:r>
          </w:p>
          <w:p w14:paraId="01567B92"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 xml:space="preserve">mniejszej niż: 4096x2304 </w:t>
            </w:r>
            <w:proofErr w:type="spellStart"/>
            <w:r w:rsidRPr="001458EF">
              <w:rPr>
                <w:rFonts w:ascii="Times New Roman" w:eastAsia="Cambria" w:hAnsi="Times New Roman" w:cs="Times New Roman"/>
              </w:rPr>
              <w:t>px</w:t>
            </w:r>
            <w:proofErr w:type="spellEnd"/>
            <w:r w:rsidRPr="001458EF">
              <w:rPr>
                <w:rFonts w:ascii="Times New Roman" w:eastAsia="Cambria" w:hAnsi="Times New Roman" w:cs="Times New Roman"/>
              </w:rPr>
              <w:t xml:space="preserve"> @ 60 </w:t>
            </w:r>
            <w:proofErr w:type="spellStart"/>
            <w:r w:rsidRPr="001458EF">
              <w:rPr>
                <w:rFonts w:ascii="Times New Roman" w:eastAsia="Cambria" w:hAnsi="Times New Roman" w:cs="Times New Roman"/>
              </w:rPr>
              <w:t>Hz</w:t>
            </w:r>
            <w:proofErr w:type="spellEnd"/>
            <w:r w:rsidRPr="001458EF">
              <w:rPr>
                <w:rFonts w:ascii="Times New Roman" w:eastAsia="Cambria" w:hAnsi="Times New Roman" w:cs="Times New Roman"/>
              </w:rPr>
              <w:t xml:space="preserve"> (cyfrowo), wymagane min. 3 wyjścia cyfrowe –</w:t>
            </w:r>
          </w:p>
          <w:p w14:paraId="6DCF4802"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proofErr w:type="spellStart"/>
            <w:r w:rsidRPr="001458EF">
              <w:rPr>
                <w:rFonts w:ascii="Times New Roman" w:eastAsia="Cambria" w:hAnsi="Times New Roman" w:cs="Times New Roman"/>
              </w:rPr>
              <w:t>DisplayPort</w:t>
            </w:r>
            <w:proofErr w:type="spellEnd"/>
            <w:r w:rsidRPr="001458EF">
              <w:rPr>
                <w:rFonts w:ascii="Times New Roman" w:eastAsia="Cambria" w:hAnsi="Times New Roman" w:cs="Times New Roman"/>
              </w:rPr>
              <w:t>, DVI lub HDMI 2.0b w dowolnej konfiguracji ilościowej pod warunkiem</w:t>
            </w:r>
          </w:p>
          <w:p w14:paraId="440A68DE" w14:textId="77777777" w:rsidR="00EC34DE" w:rsidRPr="001458EF"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1458EF">
              <w:rPr>
                <w:rFonts w:ascii="Times New Roman" w:eastAsia="Cambria" w:hAnsi="Times New Roman" w:cs="Times New Roman"/>
              </w:rPr>
              <w:t>dostarczenia adaptera umożliwiającego jednoczesne podłączenie min. 2 monitorów w tym</w:t>
            </w:r>
          </w:p>
          <w:p w14:paraId="5E65E07E" w14:textId="77777777" w:rsidR="00EC34DE" w:rsidRPr="001458EF" w:rsidRDefault="00EC34DE" w:rsidP="007115D2">
            <w:pPr>
              <w:spacing w:after="0" w:line="240" w:lineRule="auto"/>
              <w:rPr>
                <w:rFonts w:ascii="Times New Roman" w:eastAsia="Cambria" w:hAnsi="Times New Roman" w:cs="Times New Roman"/>
              </w:rPr>
            </w:pPr>
            <w:r w:rsidRPr="001458EF">
              <w:rPr>
                <w:rFonts w:ascii="Times New Roman" w:eastAsia="Cambria" w:hAnsi="Times New Roman" w:cs="Times New Roman"/>
              </w:rPr>
              <w:t>jednego ze złączem DVI</w:t>
            </w:r>
          </w:p>
        </w:tc>
      </w:tr>
      <w:tr w:rsidR="00EC34DE" w:rsidRPr="001458EF" w14:paraId="13810E19" w14:textId="77777777" w:rsidTr="00CD0FFC">
        <w:trPr>
          <w:jc w:val="center"/>
        </w:trPr>
        <w:tc>
          <w:tcPr>
            <w:tcW w:w="1683" w:type="dxa"/>
            <w:shd w:val="clear" w:color="auto" w:fill="auto"/>
          </w:tcPr>
          <w:p w14:paraId="2142B6C4"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Wyposażenie multimedialne</w:t>
            </w:r>
          </w:p>
        </w:tc>
        <w:tc>
          <w:tcPr>
            <w:tcW w:w="8117" w:type="dxa"/>
            <w:shd w:val="clear" w:color="auto" w:fill="auto"/>
          </w:tcPr>
          <w:p w14:paraId="176A53D3" w14:textId="77777777" w:rsidR="00EC34DE" w:rsidRPr="001458EF" w:rsidRDefault="00EC34DE" w:rsidP="007115D2">
            <w:pPr>
              <w:pStyle w:val="Akapitzlist"/>
              <w:numPr>
                <w:ilvl w:val="0"/>
                <w:numId w:val="204"/>
              </w:numPr>
              <w:spacing w:after="0" w:line="240" w:lineRule="auto"/>
              <w:rPr>
                <w:rFonts w:ascii="Times New Roman" w:hAnsi="Times New Roman" w:cs="Times New Roman"/>
                <w:bCs/>
              </w:rPr>
            </w:pPr>
            <w:r w:rsidRPr="001458EF">
              <w:rPr>
                <w:rFonts w:ascii="Times New Roman" w:hAnsi="Times New Roman" w:cs="Times New Roman"/>
              </w:rPr>
              <w:t xml:space="preserve">karta dźwiękowa zintegrowana z płytą główną, zgodna z </w:t>
            </w:r>
            <w:proofErr w:type="spellStart"/>
            <w:r w:rsidRPr="001458EF">
              <w:rPr>
                <w:rFonts w:ascii="Times New Roman" w:hAnsi="Times New Roman" w:cs="Times New Roman"/>
              </w:rPr>
              <w:t>HDAudio</w:t>
            </w:r>
            <w:proofErr w:type="spellEnd"/>
            <w:r w:rsidRPr="001458EF">
              <w:rPr>
                <w:rFonts w:ascii="Times New Roman" w:hAnsi="Times New Roman" w:cs="Times New Roman"/>
              </w:rPr>
              <w:t>. Oferowana karta audio ma w pełni obsługiwać porty audio in/out wyprowadzone na zewnątrz</w:t>
            </w:r>
          </w:p>
          <w:p w14:paraId="651E783A" w14:textId="6DFC8F83" w:rsidR="00EC34DE" w:rsidRPr="001458EF" w:rsidRDefault="00EC34DE" w:rsidP="007115D2">
            <w:pPr>
              <w:pStyle w:val="Akapitzlist"/>
              <w:numPr>
                <w:ilvl w:val="0"/>
                <w:numId w:val="204"/>
              </w:numPr>
              <w:spacing w:after="0" w:line="240" w:lineRule="auto"/>
              <w:rPr>
                <w:rFonts w:ascii="Times New Roman" w:hAnsi="Times New Roman" w:cs="Times New Roman"/>
              </w:rPr>
            </w:pPr>
            <w:r w:rsidRPr="001458EF">
              <w:rPr>
                <w:rFonts w:ascii="Times New Roman" w:hAnsi="Times New Roman" w:cs="Times New Roman"/>
              </w:rPr>
              <w:t>wewnętrzny głośnik w obudowie komputera.</w:t>
            </w:r>
          </w:p>
          <w:p w14:paraId="5CF73A36" w14:textId="77777777" w:rsidR="00EC34DE" w:rsidRPr="001458EF" w:rsidRDefault="00EC34DE" w:rsidP="007115D2">
            <w:pPr>
              <w:pStyle w:val="Akapitzlist"/>
              <w:numPr>
                <w:ilvl w:val="0"/>
                <w:numId w:val="204"/>
              </w:numPr>
              <w:spacing w:after="0" w:line="240" w:lineRule="auto"/>
              <w:rPr>
                <w:rFonts w:ascii="Times New Roman" w:hAnsi="Times New Roman" w:cs="Times New Roman"/>
              </w:rPr>
            </w:pPr>
            <w:r w:rsidRPr="001458EF">
              <w:rPr>
                <w:rFonts w:ascii="Times New Roman" w:hAnsi="Times New Roman" w:cs="Times New Roman"/>
              </w:rPr>
              <w:t xml:space="preserve">porty audio: na panelu przednim min. 1 port </w:t>
            </w:r>
            <w:proofErr w:type="spellStart"/>
            <w:r w:rsidRPr="001458EF">
              <w:rPr>
                <w:rFonts w:ascii="Times New Roman" w:hAnsi="Times New Roman" w:cs="Times New Roman"/>
              </w:rPr>
              <w:t>combo</w:t>
            </w:r>
            <w:proofErr w:type="spellEnd"/>
            <w:r w:rsidRPr="001458EF">
              <w:rPr>
                <w:rFonts w:ascii="Times New Roman" w:hAnsi="Times New Roman" w:cs="Times New Roman"/>
              </w:rPr>
              <w:t xml:space="preserve"> (słuchawki i mikrofon), na panelu tylnym min. audio out.</w:t>
            </w:r>
          </w:p>
        </w:tc>
      </w:tr>
      <w:tr w:rsidR="00EC34DE" w:rsidRPr="001458EF" w14:paraId="2C2931AE" w14:textId="77777777" w:rsidTr="00CD0FFC">
        <w:trPr>
          <w:trHeight w:val="436"/>
          <w:jc w:val="center"/>
        </w:trPr>
        <w:tc>
          <w:tcPr>
            <w:tcW w:w="1683" w:type="dxa"/>
            <w:shd w:val="clear" w:color="auto" w:fill="auto"/>
          </w:tcPr>
          <w:p w14:paraId="59069ECF"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Obudowa</w:t>
            </w:r>
          </w:p>
        </w:tc>
        <w:tc>
          <w:tcPr>
            <w:tcW w:w="8117" w:type="dxa"/>
            <w:shd w:val="clear" w:color="auto" w:fill="auto"/>
          </w:tcPr>
          <w:p w14:paraId="6E076135"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 xml:space="preserve">Małogabarytowa, typu small form </w:t>
            </w:r>
            <w:proofErr w:type="spellStart"/>
            <w:r w:rsidRPr="001458EF">
              <w:rPr>
                <w:rFonts w:ascii="Times New Roman" w:hAnsi="Times New Roman" w:cs="Times New Roman"/>
              </w:rPr>
              <w:t>factor</w:t>
            </w:r>
            <w:proofErr w:type="spellEnd"/>
            <w:r w:rsidRPr="001458EF">
              <w:rPr>
                <w:rFonts w:ascii="Times New Roman" w:hAnsi="Times New Roman" w:cs="Times New Roman"/>
              </w:rPr>
              <w:t xml:space="preserve"> z obsługą kart PCI Express wyłącznie o niskim profilu. Fabrycznie przystosowana do pracy w układzie pionowym i poziomym. Wyposażona w nie mniej niż 2 wnęki: 1 szt. 5,25” zewnętrzna (dopuszczalna kieszeń </w:t>
            </w:r>
            <w:proofErr w:type="spellStart"/>
            <w:r w:rsidRPr="001458EF">
              <w:rPr>
                <w:rFonts w:ascii="Times New Roman" w:hAnsi="Times New Roman" w:cs="Times New Roman"/>
              </w:rPr>
              <w:t>slim</w:t>
            </w:r>
            <w:proofErr w:type="spellEnd"/>
            <w:r w:rsidRPr="001458EF">
              <w:rPr>
                <w:rFonts w:ascii="Times New Roman" w:hAnsi="Times New Roman" w:cs="Times New Roman"/>
              </w:rPr>
              <w:t xml:space="preserve">) i 1 szt. 3,5” wewnętrzna lub wewnętrzna do montażu 2 dysków 2,5” – tylko za pomocą dedykowanej ramki producenta komputera (wszystkie akcesoria niezbędne do montażu mają być dostarczone z każdą jednostką centralną). • Obudowa powinna fabrycznie umożliwiać montaż min. 2 szt. dysków. • Zasilacz o mocy (ciągłej) minimalnej 250W, ale nie więcej niż 300W, pracujący w sieci 230V 50/60 </w:t>
            </w:r>
            <w:proofErr w:type="spellStart"/>
            <w:r w:rsidRPr="001458EF">
              <w:rPr>
                <w:rFonts w:ascii="Times New Roman" w:hAnsi="Times New Roman" w:cs="Times New Roman"/>
              </w:rPr>
              <w:t>Hz</w:t>
            </w:r>
            <w:proofErr w:type="spellEnd"/>
            <w:r w:rsidRPr="001458EF">
              <w:rPr>
                <w:rFonts w:ascii="Times New Roman" w:hAnsi="Times New Roman" w:cs="Times New Roman"/>
              </w:rPr>
              <w:t xml:space="preserve"> prądu zmiennego i sprawności nie mniej niż 92% przy 50% obciążeniu zasilacza.  • Komputer wyposażony na panelu przednim w zdejmowany bez użycia narzędzi filtr powietrza chroniący wnętrze komputera przed kurzem, pyłem itp. • W celu szybkiej weryfikacji usterki w obudowę komputera na panelu przednim musi być wbudowany wizualny system diagnostyczny, służący do sygnalizowania i diagnozowania problemów z komputerem i jego komponentami, a w szczególności musi sygnalizować: o awarię BIOS-u; o awarię procesora; o uszkodzenia lub braku pamięci RAM; o awarię płyty głównej.</w:t>
            </w:r>
          </w:p>
        </w:tc>
      </w:tr>
      <w:tr w:rsidR="00EC34DE" w:rsidRPr="001458EF" w14:paraId="64611C7D" w14:textId="77777777" w:rsidTr="00CD0FFC">
        <w:trPr>
          <w:jc w:val="center"/>
        </w:trPr>
        <w:tc>
          <w:tcPr>
            <w:tcW w:w="1683" w:type="dxa"/>
            <w:shd w:val="clear" w:color="auto" w:fill="auto"/>
          </w:tcPr>
          <w:p w14:paraId="4363AAC4"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Bezpieczeństwo</w:t>
            </w:r>
          </w:p>
        </w:tc>
        <w:tc>
          <w:tcPr>
            <w:tcW w:w="8117" w:type="dxa"/>
            <w:shd w:val="clear" w:color="auto" w:fill="auto"/>
          </w:tcPr>
          <w:p w14:paraId="619AF0C6"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1458EF">
              <w:rPr>
                <w:rFonts w:ascii="Times New Roman" w:hAnsi="Times New Roman" w:cs="Times New Roman"/>
                <w:bCs/>
              </w:rPr>
              <w:t>flash</w:t>
            </w:r>
            <w:proofErr w:type="spellEnd"/>
            <w:r w:rsidRPr="001458EF">
              <w:rPr>
                <w:rFonts w:ascii="Times New Roman" w:hAnsi="Times New Roman" w:cs="Times New Roman"/>
                <w:bCs/>
              </w:rPr>
              <w:t xml:space="preserve"> co BIOS, dostępny z poziomu </w:t>
            </w:r>
            <w:r w:rsidRPr="001458EF">
              <w:rPr>
                <w:rFonts w:ascii="Times New Roman" w:hAnsi="Times New Roman" w:cs="Times New Roman"/>
                <w:bCs/>
              </w:rPr>
              <w:lastRenderedPageBreak/>
              <w:t xml:space="preserve">szybkiego menu </w:t>
            </w:r>
            <w:proofErr w:type="spellStart"/>
            <w:r w:rsidRPr="001458EF">
              <w:rPr>
                <w:rFonts w:ascii="Times New Roman" w:hAnsi="Times New Roman" w:cs="Times New Roman"/>
                <w:bCs/>
              </w:rPr>
              <w:t>boot</w:t>
            </w:r>
            <w:proofErr w:type="spellEnd"/>
            <w:r w:rsidRPr="001458EF">
              <w:rPr>
                <w:rFonts w:ascii="Times New Roman" w:hAnsi="Times New Roman" w:cs="Times New Roman"/>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1458EF">
              <w:rPr>
                <w:rFonts w:ascii="Times New Roman" w:hAnsi="Times New Roman" w:cs="Times New Roman"/>
                <w:bCs/>
              </w:rPr>
              <w:t>internetu</w:t>
            </w:r>
            <w:proofErr w:type="spellEnd"/>
            <w:r w:rsidRPr="001458EF">
              <w:rPr>
                <w:rFonts w:ascii="Times New Roman" w:hAnsi="Times New Roman" w:cs="Times New Roman"/>
                <w:bCs/>
              </w:rPr>
              <w:t xml:space="preserve"> i sieci lokalnej.</w:t>
            </w:r>
          </w:p>
          <w:p w14:paraId="1013D864" w14:textId="0D1A74CD"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bCs/>
              </w:rPr>
              <w:t>Procedura POST traktowana jest jako oddzielna funkcjonalność.</w:t>
            </w:r>
          </w:p>
        </w:tc>
      </w:tr>
      <w:tr w:rsidR="00EC34DE" w:rsidRPr="001458EF" w14:paraId="48E7B2F7" w14:textId="77777777" w:rsidTr="00CD0FFC">
        <w:trPr>
          <w:jc w:val="center"/>
        </w:trPr>
        <w:tc>
          <w:tcPr>
            <w:tcW w:w="1683" w:type="dxa"/>
            <w:shd w:val="clear" w:color="auto" w:fill="auto"/>
          </w:tcPr>
          <w:p w14:paraId="7C8ECF08"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lastRenderedPageBreak/>
              <w:t>BIOS</w:t>
            </w:r>
          </w:p>
        </w:tc>
        <w:tc>
          <w:tcPr>
            <w:tcW w:w="8117" w:type="dxa"/>
            <w:shd w:val="clear" w:color="auto" w:fill="auto"/>
          </w:tcPr>
          <w:p w14:paraId="0DA96E21"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bCs/>
              </w:rPr>
            </w:pPr>
            <w:r w:rsidRPr="001458EF">
              <w:rPr>
                <w:rFonts w:ascii="Times New Roman" w:hAnsi="Times New Roman" w:cs="Times New Roman"/>
              </w:rPr>
              <w:t xml:space="preserve">BIOS zgodny ze specyfikacją UEFI, wyprodukowany przez producenta komputera, zawierający logo producenta komputera lub nazwę producenta komputera lub nazwę modelu oferowanego komputera, z pełną funkcjonalnością </w:t>
            </w:r>
            <w:proofErr w:type="spellStart"/>
            <w:r w:rsidRPr="001458EF">
              <w:rPr>
                <w:rFonts w:ascii="Times New Roman" w:hAnsi="Times New Roman" w:cs="Times New Roman"/>
              </w:rPr>
              <w:t>SecureBoot</w:t>
            </w:r>
            <w:proofErr w:type="spellEnd"/>
            <w:r w:rsidRPr="001458EF">
              <w:rPr>
                <w:rFonts w:ascii="Times New Roman" w:hAnsi="Times New Roman" w:cs="Times New Roman"/>
              </w:rPr>
              <w:t>.</w:t>
            </w:r>
          </w:p>
          <w:p w14:paraId="37F2A428" w14:textId="4AFF98A4"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Pełna obsługa BIOS za pomocą klawiatury i myszy oraz samej myszy (przez pełną obsługę za pomocą myszy rozumie się możliwość swobodnego poruszania się po menu we/wy oraz wł./wył. funkcji bez używania klawiatury).</w:t>
            </w:r>
          </w:p>
          <w:p w14:paraId="729066E6" w14:textId="4A8F9FF2"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BIOS wyposażony w automatyczną detekcję zmiany konfiguracji, automatycznie nanoszący zmiany w konfiguracji w szczególności: procesor, wielkość pamięci, pojemność dysku.</w:t>
            </w:r>
          </w:p>
          <w:p w14:paraId="28C873A0" w14:textId="02F7F4FD"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odczytania z BIOS, bez uruchamiania systemu operacyjnego z dysku twardego komputera, bez dodatkowego oprogramowania (w tym również systemu diagnostycznego) i podłączonych do niego urządzeń zewnętrznych informacji o:</w:t>
            </w:r>
          </w:p>
          <w:p w14:paraId="2D089486" w14:textId="6EA52FE3"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wersji BIOS,</w:t>
            </w:r>
          </w:p>
          <w:p w14:paraId="3D369286" w14:textId="522B151E"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numerze seryjnym komputera,</w:t>
            </w:r>
          </w:p>
          <w:p w14:paraId="71A00135" w14:textId="59D61144"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dacie produkcji komputera,</w:t>
            </w:r>
          </w:p>
          <w:p w14:paraId="225B48FD" w14:textId="046130BA"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włączonej lub wyłączonej funkcji aktualizacji BIOS,</w:t>
            </w:r>
          </w:p>
          <w:p w14:paraId="230BD9C5"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ilości zainstalowanej pamięci RAM,</w:t>
            </w:r>
          </w:p>
          <w:p w14:paraId="18AE1576"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prędkości zainstalowanych pamięci RAM,</w:t>
            </w:r>
          </w:p>
          <w:p w14:paraId="697A20DD" w14:textId="1F970CF0"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aktywnym kanale – dual channel,</w:t>
            </w:r>
          </w:p>
          <w:p w14:paraId="0D4BA5B1" w14:textId="7EE866DC"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technologii wykonania pamięci,</w:t>
            </w:r>
          </w:p>
          <w:p w14:paraId="2A201DE4"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sposobie obsadzeniu slotów pamięci z rozbiciem na wielkości pamięci i banki,</w:t>
            </w:r>
          </w:p>
          <w:p w14:paraId="2D277C36" w14:textId="34BF059A"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typie zainstalowanego procesora,</w:t>
            </w:r>
          </w:p>
          <w:p w14:paraId="5ED4E8ED" w14:textId="1F46B7BE"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ilości rdzeni zainstalowanego procesora,</w:t>
            </w:r>
          </w:p>
          <w:p w14:paraId="28F8A69D" w14:textId="7703C2D8"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typowej prędkości zainstalowanego procesora,</w:t>
            </w:r>
          </w:p>
          <w:p w14:paraId="661C98B2" w14:textId="6656DBF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maksymalnej osiąganej prędkości zainstalowanego procesora,</w:t>
            </w:r>
          </w:p>
          <w:p w14:paraId="721ABF53" w14:textId="2D418A8B"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ilości pamięci cache L2 zainstalowanego procesora,</w:t>
            </w:r>
          </w:p>
          <w:p w14:paraId="072ACB1E" w14:textId="466CBAFB"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ilości pamięci cache L3 zainstalowanego procesora,</w:t>
            </w:r>
          </w:p>
          <w:p w14:paraId="0FBEEA09" w14:textId="544E09C5"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pojemności zainstalowanego lub zainstalowanych dysków twardych podpiętych do dostępnych na płycie głównej portów SATA oraz M.2,</w:t>
            </w:r>
          </w:p>
          <w:p w14:paraId="2A250E39"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adresie MAC zintegrowanej karty sieciowej, o zintegrowanym układzie graficznym,</w:t>
            </w:r>
          </w:p>
          <w:p w14:paraId="6A9F67F6"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kontrolerze audio.</w:t>
            </w:r>
          </w:p>
          <w:p w14:paraId="00643E9C"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Funkcja blokowania/odblokowania </w:t>
            </w:r>
            <w:proofErr w:type="spellStart"/>
            <w:r w:rsidRPr="001458EF">
              <w:rPr>
                <w:rFonts w:ascii="Times New Roman" w:hAnsi="Times New Roman" w:cs="Times New Roman"/>
              </w:rPr>
              <w:t>bootowania</w:t>
            </w:r>
            <w:proofErr w:type="spellEnd"/>
            <w:r w:rsidRPr="001458EF">
              <w:rPr>
                <w:rFonts w:ascii="Times New Roman" w:hAnsi="Times New Roman" w:cs="Times New Roman"/>
              </w:rPr>
              <w:t xml:space="preserve"> stacji roboczej z zewnętrznych urządzeń. 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(dla dysku M.2 SATA i SATA). Użytkownik po wpisaniu swojego hasła jest w stanie jedynie zmienić hasło dla dysku twardego (dla dysku M.2 SATA i SATA).</w:t>
            </w:r>
          </w:p>
          <w:p w14:paraId="20C28BEA"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dla dysków </w:t>
            </w:r>
            <w:proofErr w:type="spellStart"/>
            <w:r w:rsidRPr="001458EF">
              <w:rPr>
                <w:rFonts w:ascii="Times New Roman" w:hAnsi="Times New Roman" w:cs="Times New Roman"/>
              </w:rPr>
              <w:t>NVMe</w:t>
            </w:r>
            <w:proofErr w:type="spellEnd"/>
            <w:r w:rsidRPr="001458EF">
              <w:rPr>
                <w:rFonts w:ascii="Times New Roman" w:hAnsi="Times New Roman" w:cs="Times New Roman"/>
              </w:rPr>
              <w:t xml:space="preserve"> opcja zakładania hasła na dostęp do dysku nie jest wymagana.</w:t>
            </w:r>
          </w:p>
          <w:p w14:paraId="627E4E0C"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blokowania hasłem administratora zmiany przez użytkownika przy ustawionym haśle użytkownika parametrów dot. strefy czasowej (daty, godziny).</w:t>
            </w:r>
          </w:p>
          <w:p w14:paraId="228519DF"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ustawienia hasła użytkownika i/lub administratora składającego się z dużych liter, małych liter, cyfr, znaków specjalnych.</w:t>
            </w:r>
          </w:p>
          <w:p w14:paraId="673E4EFC" w14:textId="50D9BB8F"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funkcja wymuszenia odpowiedniej siły hasła dla administratora oraz użytkownika </w:t>
            </w:r>
            <w:r w:rsidRPr="001458EF">
              <w:rPr>
                <w:rFonts w:ascii="Times New Roman" w:hAnsi="Times New Roman" w:cs="Times New Roman"/>
              </w:rPr>
              <w:lastRenderedPageBreak/>
              <w:t>(możliwość wymuszenia długość hasła do 32 znaków).</w:t>
            </w:r>
          </w:p>
          <w:p w14:paraId="5C69049E" w14:textId="4BFD337E"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włączenia/wyłączenia kontrolera SATA (w tym w szczególności pojedynczo). Możliwość włączenia/wyłączenia kontrolera audio.</w:t>
            </w:r>
          </w:p>
          <w:p w14:paraId="43E310E4" w14:textId="4BAD3ABF"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możliwość włączenia/wyłączenia funkcji </w:t>
            </w:r>
            <w:proofErr w:type="spellStart"/>
            <w:r w:rsidRPr="001458EF">
              <w:rPr>
                <w:rFonts w:ascii="Times New Roman" w:hAnsi="Times New Roman" w:cs="Times New Roman"/>
              </w:rPr>
              <w:t>SecureBoot</w:t>
            </w:r>
            <w:proofErr w:type="spellEnd"/>
            <w:r w:rsidRPr="001458EF">
              <w:rPr>
                <w:rFonts w:ascii="Times New Roman" w:hAnsi="Times New Roman" w:cs="Times New Roman"/>
              </w:rPr>
              <w:t>.</w:t>
            </w:r>
          </w:p>
          <w:p w14:paraId="790BDF74" w14:textId="4FB38049"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włączenia/wyłączenia funkcji VT.</w:t>
            </w:r>
          </w:p>
          <w:p w14:paraId="5788632B" w14:textId="344D54A0"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włączenia/wyłączenia układu TPM.</w:t>
            </w:r>
          </w:p>
          <w:p w14:paraId="2651568B" w14:textId="15B44B61"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ustawienia czujnika obudowy w tryb cichy - nie informuje użytkownika o otwarciu obudowy (dźwiękiem i komunikatem), ale zapisuje log operacji.</w:t>
            </w:r>
          </w:p>
          <w:p w14:paraId="1971D7E2" w14:textId="40BC8621"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funkcja zbierania i zapisywania logów z możliwością przeglądania i kasowania archiwalnych incydentów.</w:t>
            </w:r>
          </w:p>
          <w:p w14:paraId="3F73B438" w14:textId="1B727B2E"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możliwość włączenia/wyłączenia wzbudzania komputera za pośrednictwem portów USB, Możliwość ustawienia portów USB w trybie „no BOOT”, czyli podczas startu komputer nie wykrywa urządzeń </w:t>
            </w:r>
            <w:proofErr w:type="spellStart"/>
            <w:r w:rsidRPr="001458EF">
              <w:rPr>
                <w:rFonts w:ascii="Times New Roman" w:hAnsi="Times New Roman" w:cs="Times New Roman"/>
              </w:rPr>
              <w:t>bootujących</w:t>
            </w:r>
            <w:proofErr w:type="spellEnd"/>
            <w:r w:rsidRPr="001458EF">
              <w:rPr>
                <w:rFonts w:ascii="Times New Roman" w:hAnsi="Times New Roman" w:cs="Times New Roman"/>
              </w:rPr>
              <w:t xml:space="preserve"> typu USB, natomiast po uruchomieniu systemu operacyjnego porty USB są aktywne.</w:t>
            </w:r>
          </w:p>
          <w:p w14:paraId="54D5AE3F" w14:textId="11EC495D"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funkcja włączająca przypomnienie o konieczności oczyszczenia lub zastąpienia filtra powietrza w jednej z opcji dostępnych: co 15 dni, co 30 dni, co 60 dni, co 90 dni, co 120 dni, co 150 dni i co 180 dni.</w:t>
            </w:r>
          </w:p>
          <w:p w14:paraId="248A81ED" w14:textId="30C72A5C"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funkcja zbierania i zapisywania incydentów, możliwość przeglądania i kasowania zdarzeń przebiegu procedury POST. Funkcja ta obejmuje datę i godzinę oraz opis incydentu kodu wizualnego systemu diagnostycznego.</w:t>
            </w:r>
          </w:p>
          <w:p w14:paraId="70A72F2C"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funkcja pozwalająca na włączenie/wyłączenie automatycznego tworzenia </w:t>
            </w:r>
            <w:proofErr w:type="spellStart"/>
            <w:r w:rsidRPr="001458EF">
              <w:rPr>
                <w:rFonts w:ascii="Times New Roman" w:hAnsi="Times New Roman" w:cs="Times New Roman"/>
              </w:rPr>
              <w:t>recovery</w:t>
            </w:r>
            <w:proofErr w:type="spellEnd"/>
            <w:r w:rsidRPr="001458EF">
              <w:rPr>
                <w:rFonts w:ascii="Times New Roman" w:hAnsi="Times New Roman" w:cs="Times New Roman"/>
              </w:rPr>
              <w:t xml:space="preserve"> BIOS na dysku twardym lub na urządzeniu zewnętrznym podpiętym przez USB.</w:t>
            </w:r>
          </w:p>
          <w:p w14:paraId="58C98F2A" w14:textId="63B0E064"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możliwość wyłączania portów USB pojedynczo.</w:t>
            </w:r>
          </w:p>
          <w:p w14:paraId="4786128D" w14:textId="139D356C"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oferowany BIOS musi posiadać poza swoją wewnętrzną strukturą menu szybkiego </w:t>
            </w:r>
            <w:proofErr w:type="spellStart"/>
            <w:r w:rsidRPr="001458EF">
              <w:rPr>
                <w:rFonts w:ascii="Times New Roman" w:hAnsi="Times New Roman" w:cs="Times New Roman"/>
              </w:rPr>
              <w:t>bootowania</w:t>
            </w:r>
            <w:proofErr w:type="spellEnd"/>
            <w:r w:rsidRPr="001458EF">
              <w:rPr>
                <w:rFonts w:ascii="Times New Roman" w:hAnsi="Times New Roman" w:cs="Times New Roman"/>
              </w:rPr>
              <w:t xml:space="preserve">, które umożliwia min.: uruchamianie systemu z serwera za pośrednictwem zintegrowanej karty sieciowej, wejścia do BIOS, </w:t>
            </w:r>
            <w:proofErr w:type="spellStart"/>
            <w:r w:rsidRPr="001458EF">
              <w:rPr>
                <w:rFonts w:ascii="Times New Roman" w:hAnsi="Times New Roman" w:cs="Times New Roman"/>
              </w:rPr>
              <w:t>upgrade</w:t>
            </w:r>
            <w:proofErr w:type="spellEnd"/>
            <w:r w:rsidRPr="001458EF">
              <w:rPr>
                <w:rFonts w:ascii="Times New Roman" w:hAnsi="Times New Roman" w:cs="Times New Roman"/>
              </w:rPr>
              <w:t xml:space="preserve"> BIOS bez konieczności uruchamiania systemu operacyjnego.</w:t>
            </w:r>
          </w:p>
          <w:p w14:paraId="7D829252"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dostęp do zaimplementowanej konsoli zarządzania zdalnego (funkcja automatycznie aktywna w przypadku zaoferowania komputera ze zdalnym zarządzaniem).</w:t>
            </w:r>
          </w:p>
          <w:p w14:paraId="15345199" w14:textId="7777777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wszystkie ww. funkcjonalności są dostępne bez zainstalowanego dysku twardego.</w:t>
            </w:r>
          </w:p>
          <w:p w14:paraId="132B0D29" w14:textId="11172297"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aktualizacja BIOS za pomocą strony internetowej producenta w oparciu o najnowsze, aktualne wersje BIOS – wymagany link strony internetowej producenta aktualizacji BIOS.</w:t>
            </w:r>
          </w:p>
          <w:p w14:paraId="75A4A8AC" w14:textId="3F96B0BB" w:rsidR="00EC34DE" w:rsidRPr="001458EF" w:rsidRDefault="00EC34DE" w:rsidP="007115D2">
            <w:pPr>
              <w:pStyle w:val="Akapitzlist"/>
              <w:widowControl w:val="0"/>
              <w:numPr>
                <w:ilvl w:val="0"/>
                <w:numId w:val="205"/>
              </w:numPr>
              <w:spacing w:after="0" w:line="240" w:lineRule="auto"/>
              <w:ind w:left="506" w:right="50" w:hanging="426"/>
              <w:rPr>
                <w:rFonts w:ascii="Times New Roman" w:hAnsi="Times New Roman" w:cs="Times New Roman"/>
              </w:rPr>
            </w:pPr>
            <w:r w:rsidRPr="001458EF">
              <w:rPr>
                <w:rFonts w:ascii="Times New Roman" w:hAnsi="Times New Roman" w:cs="Times New Roman"/>
              </w:rPr>
              <w:t xml:space="preserve">zaimplementowany w BIOS system diagnostyczny, z graficznym interfejsem użytkownika dostępny z poziomu szybkiego menu </w:t>
            </w:r>
            <w:proofErr w:type="spellStart"/>
            <w:r w:rsidRPr="001458EF">
              <w:rPr>
                <w:rFonts w:ascii="Times New Roman" w:hAnsi="Times New Roman" w:cs="Times New Roman"/>
              </w:rPr>
              <w:t>boot</w:t>
            </w:r>
            <w:proofErr w:type="spellEnd"/>
            <w:r w:rsidRPr="001458EF">
              <w:rPr>
                <w:rFonts w:ascii="Times New Roman" w:hAnsi="Times New Roman" w:cs="Times New Roman"/>
              </w:rPr>
              <w:t xml:space="preserve"> umożliwiający jednoczesne przetestowanie w celu wykrycia usterki zainstalowanych komponentów w oferowanym komputerze bez konieczności uruchamiania systemu operacyjnego. System oparty o funkcjonalności: o testy uruchamiane automatycznie lub w trybie interaktywnym, o możliwość powtórzenia testów, o podsumowanie testów, o uruchamianie szybkiego testu zbiorczego, o uruchamianie testów dla wybranych podzespołów przez użytkownika, o wyświetlanie wiadomości, które informują o stanie przeprowadzanych testów, o wyświetlanie wiadomości o błędach, które informują o problemach napotkanych podczas testów. System diagnostyczny musi zawierać informację o nazwie komputera, wersji BIOS, numerze seryjnym komputera, podawać dokładne informacje o wszystkich zainstalowanych komponentach, a w szczególności zawierać informacje: o numerze seryjnym, typie i pojemności dysku twardego, o informacji o obrotach wentylatora CPU, o informacji o procesorze w tym model i taktowanie, o informacji o pamięci w tym wielkość podana w MB, obsadzenie w konkretnym banku, typ pamięci wraz z taktowaniem oraz SN i PN, o wykaz temperatur min. CPU, dysku. System działający nawet w przypadku braku dysku twardego lub w przypadku jego uszkodzenia, bez wykorzystania zewnętrznych nośników pamięci masowej oraz dostępu do sieci lokalnej i Internetu, pozwalający na uzyskanie </w:t>
            </w:r>
            <w:r w:rsidRPr="001458EF">
              <w:rPr>
                <w:rFonts w:ascii="Times New Roman" w:hAnsi="Times New Roman" w:cs="Times New Roman"/>
              </w:rPr>
              <w:lastRenderedPageBreak/>
              <w:t>wyżej wymienionych funkcjonalności a w szczególności na przetestowanie: procesora i pamięci.</w:t>
            </w:r>
          </w:p>
        </w:tc>
      </w:tr>
      <w:tr w:rsidR="00EC34DE" w:rsidRPr="001458EF" w14:paraId="213843E8" w14:textId="77777777" w:rsidTr="00CD0FFC">
        <w:trPr>
          <w:jc w:val="center"/>
        </w:trPr>
        <w:tc>
          <w:tcPr>
            <w:tcW w:w="1683" w:type="dxa"/>
            <w:shd w:val="clear" w:color="auto" w:fill="auto"/>
          </w:tcPr>
          <w:p w14:paraId="7BC97788" w14:textId="77777777" w:rsidR="00EC34DE" w:rsidRPr="001458EF" w:rsidRDefault="00EC34DE" w:rsidP="007115D2">
            <w:pPr>
              <w:spacing w:line="240" w:lineRule="auto"/>
              <w:rPr>
                <w:rFonts w:ascii="Times New Roman" w:hAnsi="Times New Roman" w:cs="Times New Roman"/>
                <w:b/>
              </w:rPr>
            </w:pPr>
            <w:r w:rsidRPr="001458EF">
              <w:rPr>
                <w:rFonts w:ascii="Times New Roman" w:hAnsi="Times New Roman" w:cs="Times New Roman"/>
                <w:b/>
              </w:rPr>
              <w:lastRenderedPageBreak/>
              <w:t>Wirtualizacja</w:t>
            </w:r>
          </w:p>
        </w:tc>
        <w:tc>
          <w:tcPr>
            <w:tcW w:w="8117" w:type="dxa"/>
            <w:shd w:val="clear" w:color="auto" w:fill="auto"/>
          </w:tcPr>
          <w:p w14:paraId="7AFB9962" w14:textId="1306C06A"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Sprzętowe wsparcie technologii wirtualizacji realizowane łącznie w procesorze, chipsecie płyty głównej oraz w BIOS systemu (możliwość włączenia/wyłączenia sprzętowego wsparcia wirtualizacji). Obsługa technologii Intel VT-x i Intel VT-d.</w:t>
            </w:r>
          </w:p>
        </w:tc>
      </w:tr>
      <w:tr w:rsidR="00EC34DE" w:rsidRPr="001458EF" w14:paraId="16842B15" w14:textId="77777777" w:rsidTr="00CD0FFC">
        <w:trPr>
          <w:jc w:val="center"/>
        </w:trPr>
        <w:tc>
          <w:tcPr>
            <w:tcW w:w="1683" w:type="dxa"/>
            <w:shd w:val="clear" w:color="auto" w:fill="auto"/>
          </w:tcPr>
          <w:p w14:paraId="0691E623"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System operacyjny</w:t>
            </w:r>
          </w:p>
        </w:tc>
        <w:tc>
          <w:tcPr>
            <w:tcW w:w="8117" w:type="dxa"/>
            <w:shd w:val="clear" w:color="auto" w:fill="auto"/>
          </w:tcPr>
          <w:p w14:paraId="263691CD"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Preinstalowany, 64-bitowy system operacyjny zgodny z wymogami „Wykazu obowiązujących standardów sprzętu informatyki i oprogramowania do stosowania w resorcie Obrony Narodowej”, w rozdziale: Oprogramowanie i kryteria środowiskowe - System operacyjny dla stacji roboczych, stacji graficznych i notebooków w wersji PL.</w:t>
            </w:r>
          </w:p>
        </w:tc>
      </w:tr>
      <w:tr w:rsidR="00EC34DE" w:rsidRPr="001458EF" w14:paraId="2D77B853" w14:textId="77777777" w:rsidTr="00CD0FFC">
        <w:trPr>
          <w:jc w:val="center"/>
        </w:trPr>
        <w:tc>
          <w:tcPr>
            <w:tcW w:w="1683" w:type="dxa"/>
            <w:shd w:val="clear" w:color="auto" w:fill="auto"/>
          </w:tcPr>
          <w:p w14:paraId="677594A6"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Certyfikaty i standardy</w:t>
            </w:r>
          </w:p>
        </w:tc>
        <w:tc>
          <w:tcPr>
            <w:tcW w:w="8117" w:type="dxa"/>
            <w:shd w:val="clear" w:color="auto" w:fill="auto"/>
          </w:tcPr>
          <w:p w14:paraId="24D4A436" w14:textId="77777777" w:rsidR="00EC34DE" w:rsidRPr="004E40A9" w:rsidRDefault="00EC34DE" w:rsidP="007115D2">
            <w:pPr>
              <w:spacing w:after="0" w:line="240" w:lineRule="auto"/>
              <w:rPr>
                <w:rFonts w:ascii="Times New Roman" w:hAnsi="Times New Roman" w:cs="Times New Roman"/>
                <w:bCs/>
              </w:rPr>
            </w:pPr>
            <w:r w:rsidRPr="004E40A9">
              <w:rPr>
                <w:rFonts w:ascii="Times New Roman" w:hAnsi="Times New Roman" w:cs="Times New Roman"/>
                <w:bCs/>
              </w:rPr>
              <w:t>Certyfikat ISO 9001:2015 dla producenta sprzętu (załączyć dokument potwierdzający spełnianie wymogu)</w:t>
            </w:r>
          </w:p>
          <w:p w14:paraId="0CAC616B" w14:textId="77777777" w:rsidR="00EC34DE" w:rsidRPr="004E40A9" w:rsidRDefault="00EC34DE" w:rsidP="007115D2">
            <w:pPr>
              <w:spacing w:after="0" w:line="240" w:lineRule="auto"/>
              <w:rPr>
                <w:rFonts w:ascii="Times New Roman" w:hAnsi="Times New Roman" w:cs="Times New Roman"/>
              </w:rPr>
            </w:pPr>
            <w:r w:rsidRPr="004E40A9">
              <w:rPr>
                <w:rFonts w:ascii="Times New Roman" w:hAnsi="Times New Roman" w:cs="Times New Roman"/>
              </w:rPr>
              <w:t>Certyfikat ISO 14001:2015 dla producenta stacji roboczej.</w:t>
            </w:r>
          </w:p>
          <w:p w14:paraId="4C220962" w14:textId="77777777" w:rsidR="00EC34DE" w:rsidRPr="004E40A9" w:rsidRDefault="00EC34DE" w:rsidP="007115D2">
            <w:pPr>
              <w:spacing w:after="0" w:line="240" w:lineRule="auto"/>
              <w:rPr>
                <w:rFonts w:ascii="Times New Roman" w:hAnsi="Times New Roman" w:cs="Times New Roman"/>
                <w:bCs/>
              </w:rPr>
            </w:pPr>
            <w:r w:rsidRPr="004E40A9">
              <w:rPr>
                <w:rFonts w:ascii="Times New Roman" w:hAnsi="Times New Roman" w:cs="Times New Roman"/>
                <w:bCs/>
              </w:rPr>
              <w:t>Deklaracja zgodności CE (załączyć do oferty)</w:t>
            </w:r>
          </w:p>
          <w:p w14:paraId="50CEC154" w14:textId="77777777" w:rsidR="00EC34DE" w:rsidRPr="004E40A9" w:rsidRDefault="00EC34DE" w:rsidP="007115D2">
            <w:pPr>
              <w:spacing w:after="0" w:line="240" w:lineRule="auto"/>
              <w:rPr>
                <w:rFonts w:ascii="Times New Roman" w:hAnsi="Times New Roman" w:cs="Times New Roman"/>
                <w:bCs/>
              </w:rPr>
            </w:pPr>
            <w:r w:rsidRPr="004E40A9">
              <w:rPr>
                <w:rFonts w:ascii="Times New Roman" w:hAnsi="Times New Roman" w:cs="Times New Roman"/>
                <w:bCs/>
              </w:rPr>
              <w:t>Urządzenia wyprodukowane są przez producenta, zgodnie z normą ISO 50001:2018</w:t>
            </w:r>
          </w:p>
          <w:p w14:paraId="26DB8D5B" w14:textId="77777777" w:rsidR="00EC34DE" w:rsidRPr="004E40A9" w:rsidRDefault="00EC34DE" w:rsidP="007115D2">
            <w:pPr>
              <w:spacing w:after="0" w:line="240" w:lineRule="auto"/>
              <w:rPr>
                <w:rFonts w:ascii="Times New Roman" w:hAnsi="Times New Roman" w:cs="Times New Roman"/>
                <w:bCs/>
              </w:rPr>
            </w:pPr>
            <w:r w:rsidRPr="004E40A9">
              <w:rPr>
                <w:rFonts w:ascii="Times New Roman" w:hAnsi="Times New Roman" w:cs="Times New Roman"/>
                <w:bCs/>
              </w:rPr>
              <w:t xml:space="preserve">Potwierdzenie spełnienia kryteriów środowiskowych, w tym zgodności z dyrektywą </w:t>
            </w:r>
            <w:proofErr w:type="spellStart"/>
            <w:r w:rsidRPr="004E40A9">
              <w:rPr>
                <w:rFonts w:ascii="Times New Roman" w:hAnsi="Times New Roman" w:cs="Times New Roman"/>
                <w:bCs/>
              </w:rPr>
              <w:t>RoHS</w:t>
            </w:r>
            <w:proofErr w:type="spellEnd"/>
            <w:r w:rsidRPr="004E40A9">
              <w:rPr>
                <w:rFonts w:ascii="Times New Roman" w:hAnsi="Times New Roman" w:cs="Times New Roman"/>
                <w:bCs/>
              </w:rPr>
              <w:t xml:space="preserve"> Unii Europejskiej o eliminacji substancji niebezpiecznych w postaci oświadczenia producenta jednostki.</w:t>
            </w:r>
          </w:p>
          <w:p w14:paraId="4FCAADBB" w14:textId="77777777" w:rsidR="00EC34DE" w:rsidRPr="001458EF" w:rsidRDefault="00EC34DE" w:rsidP="007115D2">
            <w:pPr>
              <w:spacing w:after="0" w:line="240" w:lineRule="auto"/>
              <w:rPr>
                <w:rFonts w:ascii="Times New Roman" w:hAnsi="Times New Roman" w:cs="Times New Roman"/>
                <w:bCs/>
              </w:rPr>
            </w:pPr>
            <w:r w:rsidRPr="004E40A9">
              <w:rPr>
                <w:rFonts w:ascii="Times New Roman" w:hAnsi="Times New Roman" w:cs="Times New Roman"/>
                <w:bCs/>
              </w:rPr>
              <w:t xml:space="preserve">Certyfikat EPEAT Silver dla Polski (załączyć do oferty wydruk ze strony: </w:t>
            </w:r>
            <w:hyperlink r:id="rId40" w:tooltip="https://epeat.net/" w:history="1">
              <w:r w:rsidRPr="004E40A9">
                <w:rPr>
                  <w:rStyle w:val="Hipercze"/>
                  <w:rFonts w:ascii="Times New Roman" w:hAnsi="Times New Roman" w:cs="Times New Roman"/>
                </w:rPr>
                <w:t>https://epeat.net/</w:t>
              </w:r>
            </w:hyperlink>
          </w:p>
        </w:tc>
      </w:tr>
      <w:tr w:rsidR="00EC34DE" w:rsidRPr="001458EF" w14:paraId="470672A8" w14:textId="77777777" w:rsidTr="00CD0FFC">
        <w:trPr>
          <w:jc w:val="center"/>
        </w:trPr>
        <w:tc>
          <w:tcPr>
            <w:tcW w:w="1683" w:type="dxa"/>
            <w:shd w:val="clear" w:color="auto" w:fill="auto"/>
          </w:tcPr>
          <w:p w14:paraId="64E71660" w14:textId="77777777" w:rsidR="00EC34DE" w:rsidRPr="001458EF" w:rsidRDefault="00EC34DE" w:rsidP="007115D2">
            <w:pPr>
              <w:spacing w:line="240" w:lineRule="auto"/>
              <w:rPr>
                <w:rFonts w:ascii="Times New Roman" w:hAnsi="Times New Roman" w:cs="Times New Roman"/>
                <w:b/>
              </w:rPr>
            </w:pPr>
            <w:r w:rsidRPr="001458EF">
              <w:rPr>
                <w:rFonts w:ascii="Times New Roman" w:hAnsi="Times New Roman" w:cs="Times New Roman"/>
                <w:b/>
              </w:rPr>
              <w:t>Wymagania dodatkowe</w:t>
            </w:r>
          </w:p>
        </w:tc>
        <w:tc>
          <w:tcPr>
            <w:tcW w:w="8117" w:type="dxa"/>
            <w:shd w:val="clear" w:color="auto" w:fill="auto"/>
          </w:tcPr>
          <w:p w14:paraId="105252FE" w14:textId="77777777" w:rsidR="00EC34DE" w:rsidRPr="001458EF" w:rsidRDefault="00EC34DE" w:rsidP="007115D2">
            <w:pPr>
              <w:pStyle w:val="Akapitzlist"/>
              <w:numPr>
                <w:ilvl w:val="0"/>
                <w:numId w:val="206"/>
              </w:numPr>
              <w:spacing w:after="200" w:line="276" w:lineRule="auto"/>
              <w:ind w:left="506"/>
              <w:rPr>
                <w:rFonts w:ascii="Times New Roman" w:hAnsi="Times New Roman" w:cs="Times New Roman"/>
              </w:rPr>
            </w:pPr>
            <w:r w:rsidRPr="001458EF">
              <w:rPr>
                <w:rFonts w:ascii="Times New Roman" w:hAnsi="Times New Roman" w:cs="Times New Roman"/>
              </w:rPr>
              <w:t xml:space="preserve">Wbudowane porty: nie mniej niż 10 portów wyprowadzonych na zewnątrz komputera: nie mniej niż 4 z przodu obudowy w tym 1x USB 3.2 i 1 x USB 3.2 TYP-C i 6 z tyłu w tym 4 x USB 3.2, port sieciowy RJ-45, porty słuchawek i mikrofonu lub port </w:t>
            </w:r>
            <w:proofErr w:type="spellStart"/>
            <w:r w:rsidRPr="001458EF">
              <w:rPr>
                <w:rFonts w:ascii="Times New Roman" w:hAnsi="Times New Roman" w:cs="Times New Roman"/>
              </w:rPr>
              <w:t>combo</w:t>
            </w:r>
            <w:proofErr w:type="spellEnd"/>
            <w:r w:rsidRPr="001458EF">
              <w:rPr>
                <w:rFonts w:ascii="Times New Roman" w:hAnsi="Times New Roman" w:cs="Times New Roman"/>
              </w:rPr>
              <w:t xml:space="preserve"> na przednim panelu obudowy oraz na tylnym panelu obudowy min. audio out.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14:paraId="4146A640" w14:textId="05106B1E" w:rsidR="00EC34DE" w:rsidRPr="001458EF" w:rsidRDefault="00EC34DE" w:rsidP="007115D2">
            <w:pPr>
              <w:pStyle w:val="Akapitzlist"/>
              <w:numPr>
                <w:ilvl w:val="0"/>
                <w:numId w:val="206"/>
              </w:numPr>
              <w:spacing w:after="200" w:line="276" w:lineRule="auto"/>
              <w:ind w:left="506"/>
              <w:rPr>
                <w:rFonts w:ascii="Times New Roman" w:hAnsi="Times New Roman" w:cs="Times New Roman"/>
              </w:rPr>
            </w:pPr>
            <w:r w:rsidRPr="001458EF">
              <w:rPr>
                <w:rFonts w:ascii="Times New Roman" w:hAnsi="Times New Roman" w:cs="Times New Roman"/>
              </w:rPr>
              <w:t xml:space="preserve">Płyta główna wyposażona w 1 niezajęte złącze PCI Express x16 3 generacji, 1 niezajęte złącze </w:t>
            </w:r>
            <w:proofErr w:type="spellStart"/>
            <w:r w:rsidRPr="001458EF">
              <w:rPr>
                <w:rFonts w:ascii="Times New Roman" w:hAnsi="Times New Roman" w:cs="Times New Roman"/>
              </w:rPr>
              <w:t>PCIe</w:t>
            </w:r>
            <w:proofErr w:type="spellEnd"/>
            <w:r w:rsidRPr="001458EF">
              <w:rPr>
                <w:rFonts w:ascii="Times New Roman" w:hAnsi="Times New Roman" w:cs="Times New Roman"/>
              </w:rPr>
              <w:t xml:space="preserve"> x4; 4 złącza DIMM z obsługą do 128 GB DDR4 pamięci RAM, nie mniej niż 3 złącza SATA w tym min. 2 złącza w standardzie SATA 3.0 i 2 złącza M.2 dedykowane do obsługi dysków; zintegrowany z płytą główną kontroler RAID 0 i RAID 1 Wymagana ilość i rozmieszczenie (na płycie głównej) wszystkich wymaganych złącz nie może być osiągnięta w wyniku stosowania konwerterów, przejściówek czy kart rozszerzeń itp. W każdym przypadku opis slotu dotyczy jego przepustowości, a nie tylko długości.</w:t>
            </w:r>
          </w:p>
          <w:p w14:paraId="4E64C622" w14:textId="77777777" w:rsidR="00EC34DE" w:rsidRPr="001458EF" w:rsidRDefault="00EC34DE" w:rsidP="007115D2">
            <w:pPr>
              <w:pStyle w:val="Akapitzlist"/>
              <w:numPr>
                <w:ilvl w:val="0"/>
                <w:numId w:val="206"/>
              </w:numPr>
              <w:spacing w:after="200" w:line="276" w:lineRule="auto"/>
              <w:ind w:left="506"/>
              <w:rPr>
                <w:rFonts w:ascii="Times New Roman" w:hAnsi="Times New Roman" w:cs="Times New Roman"/>
              </w:rPr>
            </w:pPr>
            <w:r w:rsidRPr="001458EF">
              <w:rPr>
                <w:rFonts w:ascii="Times New Roman" w:hAnsi="Times New Roman" w:cs="Times New Roman"/>
              </w:rPr>
              <w:t>Nagrywarka DVD+/-RW.</w:t>
            </w:r>
          </w:p>
          <w:p w14:paraId="0B11DAE0" w14:textId="77777777" w:rsidR="00EC34DE" w:rsidRPr="001458EF" w:rsidRDefault="00EC34DE" w:rsidP="007115D2">
            <w:pPr>
              <w:pStyle w:val="Akapitzlist"/>
              <w:numPr>
                <w:ilvl w:val="0"/>
                <w:numId w:val="206"/>
              </w:numPr>
              <w:spacing w:after="200" w:line="276" w:lineRule="auto"/>
              <w:ind w:left="506"/>
              <w:rPr>
                <w:rFonts w:ascii="Times New Roman" w:hAnsi="Times New Roman" w:cs="Times New Roman"/>
              </w:rPr>
            </w:pPr>
            <w:r w:rsidRPr="001458EF">
              <w:rPr>
                <w:rFonts w:ascii="Times New Roman" w:hAnsi="Times New Roman" w:cs="Times New Roman"/>
              </w:rPr>
              <w:t>Opakowanie musi być wykonane z materiałów podlegających powtórnemu przetworzeniu</w:t>
            </w:r>
          </w:p>
        </w:tc>
      </w:tr>
      <w:tr w:rsidR="00EC34DE" w:rsidRPr="001458EF" w14:paraId="3B245281" w14:textId="77777777" w:rsidTr="00CD0FFC">
        <w:trPr>
          <w:jc w:val="center"/>
        </w:trPr>
        <w:tc>
          <w:tcPr>
            <w:tcW w:w="1683" w:type="dxa"/>
            <w:shd w:val="clear" w:color="auto" w:fill="auto"/>
          </w:tcPr>
          <w:p w14:paraId="5D69621C"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Ergonomia</w:t>
            </w:r>
          </w:p>
        </w:tc>
        <w:tc>
          <w:tcPr>
            <w:tcW w:w="8117" w:type="dxa"/>
            <w:shd w:val="clear" w:color="auto" w:fill="auto"/>
          </w:tcPr>
          <w:p w14:paraId="2EE5A62A"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1458EF">
              <w:rPr>
                <w:rFonts w:ascii="Times New Roman" w:hAnsi="Times New Roman" w:cs="Times New Roman"/>
              </w:rPr>
              <w:t>dB</w:t>
            </w:r>
            <w:proofErr w:type="spellEnd"/>
            <w:r w:rsidRPr="001458EF">
              <w:rPr>
                <w:rFonts w:ascii="Times New Roman" w:hAnsi="Times New Roman" w:cs="Times New Roman"/>
              </w:rPr>
              <w:t>.</w:t>
            </w:r>
          </w:p>
        </w:tc>
      </w:tr>
      <w:tr w:rsidR="00EC34DE" w:rsidRPr="001458EF" w14:paraId="66BDBB08" w14:textId="77777777" w:rsidTr="00CD0FFC">
        <w:trPr>
          <w:jc w:val="center"/>
        </w:trPr>
        <w:tc>
          <w:tcPr>
            <w:tcW w:w="1683" w:type="dxa"/>
            <w:shd w:val="clear" w:color="auto" w:fill="auto"/>
          </w:tcPr>
          <w:p w14:paraId="7B7DF002" w14:textId="77777777" w:rsidR="00EC34DE" w:rsidRPr="001458EF" w:rsidRDefault="00EC34DE" w:rsidP="007115D2">
            <w:pPr>
              <w:spacing w:after="0" w:line="240" w:lineRule="auto"/>
              <w:rPr>
                <w:rFonts w:ascii="Times New Roman" w:hAnsi="Times New Roman" w:cs="Times New Roman"/>
                <w:b/>
              </w:rPr>
            </w:pPr>
            <w:r w:rsidRPr="001458EF">
              <w:rPr>
                <w:rFonts w:ascii="Times New Roman" w:hAnsi="Times New Roman" w:cs="Times New Roman"/>
                <w:b/>
              </w:rPr>
              <w:t>Wsparcie techniczne producenta</w:t>
            </w:r>
          </w:p>
        </w:tc>
        <w:tc>
          <w:tcPr>
            <w:tcW w:w="8117" w:type="dxa"/>
            <w:shd w:val="clear" w:color="auto" w:fill="auto"/>
          </w:tcPr>
          <w:p w14:paraId="296D7211"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Możliwość sprawdzenia telefonicznego bezpośrednio u producenta oraz na stronie internetowej producenta oferowanego komputera, po podaniu numeru seryjnego - konfiguracji sprzętowej komputera oraz warunków gwarancji. Dostęp do najnowszych sterowników i uaktualnień na stronie producenta komputera, realizowany poprzez podanie na stronie internetowej producenta numeru seryjnego lub modelu komputera</w:t>
            </w:r>
          </w:p>
        </w:tc>
      </w:tr>
      <w:tr w:rsidR="00EC34DE" w:rsidRPr="001458EF" w14:paraId="69849DF2" w14:textId="77777777" w:rsidTr="00CD0FFC">
        <w:trPr>
          <w:jc w:val="center"/>
        </w:trPr>
        <w:tc>
          <w:tcPr>
            <w:tcW w:w="1683" w:type="dxa"/>
            <w:shd w:val="clear" w:color="auto" w:fill="auto"/>
          </w:tcPr>
          <w:p w14:paraId="17BD1F57" w14:textId="77777777" w:rsidR="00EC34DE" w:rsidRPr="001458EF" w:rsidRDefault="00EC34DE" w:rsidP="007115D2">
            <w:pPr>
              <w:spacing w:line="240" w:lineRule="auto"/>
              <w:rPr>
                <w:rFonts w:ascii="Times New Roman" w:hAnsi="Times New Roman" w:cs="Times New Roman"/>
                <w:b/>
              </w:rPr>
            </w:pPr>
            <w:r w:rsidRPr="001458EF">
              <w:rPr>
                <w:rFonts w:ascii="Times New Roman" w:hAnsi="Times New Roman" w:cs="Times New Roman"/>
                <w:b/>
              </w:rPr>
              <w:t>Warunki gwarancji</w:t>
            </w:r>
          </w:p>
        </w:tc>
        <w:tc>
          <w:tcPr>
            <w:tcW w:w="8117" w:type="dxa"/>
            <w:shd w:val="clear" w:color="auto" w:fill="auto"/>
          </w:tcPr>
          <w:p w14:paraId="4D6802A1" w14:textId="61EA11BF"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min. 36 miesięcy</w:t>
            </w:r>
          </w:p>
          <w:p w14:paraId="2A39B2E8" w14:textId="6BB7C0E6"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gwarancja producenta świadczona na miejscu u klienta.</w:t>
            </w:r>
          </w:p>
          <w:p w14:paraId="02912EA6" w14:textId="037022B5"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lastRenderedPageBreak/>
              <w:t>czas reakcji serwisu - do końca następnego dnia roboczego od chwili zgłoszenia</w:t>
            </w:r>
          </w:p>
          <w:p w14:paraId="16B74AE8" w14:textId="7FF023A3"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firma serwisująca musi posiadać ISO 9001:2015 na świadczenie usług serwisowych oraz posiadać autoryzacje producenta komputera – Wykonawca złoży dokument potwierdzający spełnianie wymogu.</w:t>
            </w:r>
          </w:p>
          <w:p w14:paraId="10C16D65" w14:textId="3A9412A9"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14:paraId="678E6E44" w14:textId="5D9CAD57"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w przypadku awarii dysków twardych dysk pozostaje u Zamawiającego,</w:t>
            </w:r>
          </w:p>
          <w:p w14:paraId="5E2917D8" w14:textId="77777777" w:rsidR="00EC34DE" w:rsidRPr="001458EF" w:rsidRDefault="00EC34DE" w:rsidP="007115D2">
            <w:pPr>
              <w:pStyle w:val="Akapitzlist"/>
              <w:numPr>
                <w:ilvl w:val="0"/>
                <w:numId w:val="207"/>
              </w:numPr>
              <w:spacing w:after="200" w:line="276" w:lineRule="auto"/>
              <w:ind w:left="506"/>
              <w:rPr>
                <w:rFonts w:ascii="Times New Roman" w:hAnsi="Times New Roman" w:cs="Times New Roman"/>
              </w:rPr>
            </w:pPr>
            <w:r w:rsidRPr="001458EF">
              <w:rPr>
                <w:rFonts w:ascii="Times New Roman" w:hAnsi="Times New Roman" w:cs="Times New Roman"/>
              </w:rPr>
              <w:t xml:space="preserve">oświadczenie producenta komputera, że w przypadku niewywiązywania się z obowiązków gwarancyjnych </w:t>
            </w:r>
            <w:proofErr w:type="spellStart"/>
            <w:r w:rsidRPr="001458EF">
              <w:rPr>
                <w:rFonts w:ascii="Times New Roman" w:hAnsi="Times New Roman" w:cs="Times New Roman"/>
              </w:rPr>
              <w:t>Wykonwacy</w:t>
            </w:r>
            <w:proofErr w:type="spellEnd"/>
            <w:r w:rsidRPr="001458EF">
              <w:rPr>
                <w:rFonts w:ascii="Times New Roman" w:hAnsi="Times New Roman" w:cs="Times New Roman"/>
              </w:rPr>
              <w:t xml:space="preserve"> lub firmy serwisującej, przejmie na siebie wszelkie zobowiązania związane z serwisem - Wykonawca złoży oświadczenie Producenta</w:t>
            </w:r>
          </w:p>
        </w:tc>
      </w:tr>
    </w:tbl>
    <w:p w14:paraId="1FAC3D02" w14:textId="77777777" w:rsidR="00EC34DE" w:rsidRPr="001458EF" w:rsidRDefault="00EC34DE" w:rsidP="007115D2">
      <w:pPr>
        <w:spacing w:after="0"/>
        <w:rPr>
          <w:rFonts w:ascii="Times New Roman" w:hAnsi="Times New Roman" w:cs="Times New Roman"/>
        </w:rPr>
      </w:pPr>
    </w:p>
    <w:p w14:paraId="2DAD4560" w14:textId="77777777" w:rsidR="00EC34DE" w:rsidRPr="001458EF" w:rsidRDefault="00EC34DE" w:rsidP="007115D2">
      <w:pPr>
        <w:spacing w:before="120"/>
        <w:rPr>
          <w:rFonts w:ascii="Times New Roman" w:hAnsi="Times New Roman" w:cs="Times New Roman"/>
        </w:rPr>
      </w:pPr>
    </w:p>
    <w:p w14:paraId="6B4B50EF" w14:textId="77777777" w:rsidR="00EC34DE" w:rsidRPr="002373B5" w:rsidRDefault="00EC34DE" w:rsidP="002373B5">
      <w:pPr>
        <w:pStyle w:val="Akapitzlist"/>
        <w:numPr>
          <w:ilvl w:val="0"/>
          <w:numId w:val="203"/>
        </w:numPr>
        <w:spacing w:before="120" w:after="200" w:line="276" w:lineRule="auto"/>
        <w:jc w:val="both"/>
        <w:rPr>
          <w:rFonts w:ascii="Times New Roman" w:hAnsi="Times New Roman" w:cs="Times New Roman"/>
          <w:b/>
          <w:bCs/>
        </w:rPr>
      </w:pPr>
      <w:r w:rsidRPr="002373B5">
        <w:rPr>
          <w:rFonts w:ascii="Times New Roman" w:hAnsi="Times New Roman" w:cs="Times New Roman"/>
          <w:b/>
          <w:bCs/>
        </w:rPr>
        <w:t>Monitor M3G  zgodny z obowiązującym wykazem standardów sprzętu informatyki i oprogramowania do stosowania w resorcie obrony narodowej, wersja dokumentu 14.0, data 15 stycznia 2023r</w:t>
      </w:r>
    </w:p>
    <w:tbl>
      <w:tblPr>
        <w:tblW w:w="9781" w:type="dxa"/>
        <w:jc w:val="center"/>
        <w:tblLayout w:type="fixed"/>
        <w:tblCellMar>
          <w:left w:w="0" w:type="dxa"/>
          <w:right w:w="0" w:type="dxa"/>
        </w:tblCellMar>
        <w:tblLook w:val="0000" w:firstRow="0" w:lastRow="0" w:firstColumn="0" w:lastColumn="0" w:noHBand="0" w:noVBand="0"/>
      </w:tblPr>
      <w:tblGrid>
        <w:gridCol w:w="4390"/>
        <w:gridCol w:w="5391"/>
      </w:tblGrid>
      <w:tr w:rsidR="00EC34DE" w:rsidRPr="001458EF" w14:paraId="359975EC" w14:textId="77777777" w:rsidTr="003731B5">
        <w:trPr>
          <w:trHeight w:hRule="exact" w:val="7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436CD197" w14:textId="5EBB7E4E" w:rsidR="00EC34DE" w:rsidRPr="001458EF" w:rsidRDefault="003731B5" w:rsidP="00EC34DE">
            <w:pPr>
              <w:spacing w:after="0" w:line="240" w:lineRule="auto"/>
              <w:ind w:left="137" w:right="142" w:firstLine="5"/>
              <w:jc w:val="center"/>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5391" w:type="dxa"/>
            <w:tcBorders>
              <w:top w:val="single" w:sz="4" w:space="0" w:color="auto"/>
              <w:left w:val="none" w:sz="4" w:space="0" w:color="000000"/>
              <w:bottom w:val="single" w:sz="4" w:space="0" w:color="auto"/>
              <w:right w:val="single" w:sz="4" w:space="0" w:color="auto"/>
            </w:tcBorders>
            <w:vAlign w:val="bottom"/>
          </w:tcPr>
          <w:p w14:paraId="40B175EE" w14:textId="5EB2DB8A" w:rsidR="00EC34DE" w:rsidRPr="001458EF" w:rsidRDefault="00EC34DE" w:rsidP="00EC34DE">
            <w:pPr>
              <w:spacing w:line="240" w:lineRule="auto"/>
              <w:ind w:left="96"/>
              <w:jc w:val="center"/>
              <w:rPr>
                <w:rFonts w:ascii="Times New Roman" w:hAnsi="Times New Roman" w:cs="Times New Roman"/>
              </w:rPr>
            </w:pPr>
          </w:p>
          <w:p w14:paraId="730610C3" w14:textId="7CEDE8DC" w:rsidR="00EC34DE" w:rsidRPr="003731B5" w:rsidRDefault="003731B5" w:rsidP="00EC34DE">
            <w:pPr>
              <w:spacing w:line="240" w:lineRule="auto"/>
              <w:ind w:left="96"/>
              <w:jc w:val="center"/>
              <w:rPr>
                <w:rFonts w:ascii="Times New Roman" w:hAnsi="Times New Roman" w:cs="Times New Roman"/>
                <w:color w:val="FF0000"/>
              </w:rPr>
            </w:pPr>
            <w:r w:rsidRPr="003731B5">
              <w:rPr>
                <w:rFonts w:ascii="Times New Roman" w:hAnsi="Times New Roman" w:cs="Times New Roman"/>
                <w:color w:val="FF0000"/>
              </w:rPr>
              <w:t>…………………………………………………..</w:t>
            </w:r>
          </w:p>
          <w:p w14:paraId="4ABDF8DB" w14:textId="77777777" w:rsidR="00EC34DE" w:rsidRPr="001458EF" w:rsidRDefault="00EC34DE" w:rsidP="00EC34DE">
            <w:pPr>
              <w:spacing w:line="240" w:lineRule="auto"/>
              <w:ind w:left="96"/>
              <w:jc w:val="center"/>
              <w:rPr>
                <w:rFonts w:ascii="Times New Roman" w:hAnsi="Times New Roman" w:cs="Times New Roman"/>
              </w:rPr>
            </w:pPr>
          </w:p>
          <w:p w14:paraId="7500D8AD" w14:textId="77777777" w:rsidR="00EC34DE" w:rsidRPr="001458EF" w:rsidRDefault="00EC34DE" w:rsidP="00EC34DE">
            <w:pPr>
              <w:spacing w:line="240" w:lineRule="auto"/>
              <w:ind w:left="96"/>
              <w:jc w:val="center"/>
              <w:rPr>
                <w:rFonts w:ascii="Times New Roman" w:hAnsi="Times New Roman" w:cs="Times New Roman"/>
              </w:rPr>
            </w:pPr>
          </w:p>
          <w:p w14:paraId="3C854D00" w14:textId="77777777" w:rsidR="00EC34DE" w:rsidRPr="001458EF" w:rsidRDefault="00EC34DE" w:rsidP="00EC34DE">
            <w:pPr>
              <w:spacing w:line="240" w:lineRule="auto"/>
              <w:ind w:left="96"/>
              <w:jc w:val="center"/>
              <w:rPr>
                <w:rFonts w:ascii="Times New Roman" w:hAnsi="Times New Roman" w:cs="Times New Roman"/>
              </w:rPr>
            </w:pPr>
          </w:p>
          <w:p w14:paraId="60E7BF0E"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5B4D9F8C" w14:textId="77777777" w:rsidR="00EC34DE" w:rsidRPr="001458EF" w:rsidRDefault="00EC34DE" w:rsidP="00EC34DE">
      <w:pPr>
        <w:pStyle w:val="Akapitzlist"/>
        <w:spacing w:before="120"/>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8049"/>
      </w:tblGrid>
      <w:tr w:rsidR="00EC34DE" w:rsidRPr="001458EF" w14:paraId="0E7D0AC0" w14:textId="77777777" w:rsidTr="00CD0FFC">
        <w:trPr>
          <w:trHeight w:val="283"/>
          <w:jc w:val="center"/>
        </w:trPr>
        <w:tc>
          <w:tcPr>
            <w:tcW w:w="1732" w:type="dxa"/>
            <w:shd w:val="clear" w:color="auto" w:fill="auto"/>
          </w:tcPr>
          <w:p w14:paraId="4BEE9C45"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Nazwa komponentu</w:t>
            </w:r>
          </w:p>
        </w:tc>
        <w:tc>
          <w:tcPr>
            <w:tcW w:w="8049" w:type="dxa"/>
            <w:shd w:val="clear" w:color="auto" w:fill="auto"/>
          </w:tcPr>
          <w:p w14:paraId="1BEDD7D0"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Wymagane parametry techniczne</w:t>
            </w:r>
          </w:p>
        </w:tc>
      </w:tr>
      <w:tr w:rsidR="00EC34DE" w:rsidRPr="001458EF" w14:paraId="2FADCB04" w14:textId="77777777" w:rsidTr="00CD0FFC">
        <w:trPr>
          <w:jc w:val="center"/>
        </w:trPr>
        <w:tc>
          <w:tcPr>
            <w:tcW w:w="1732" w:type="dxa"/>
            <w:shd w:val="clear" w:color="auto" w:fill="auto"/>
          </w:tcPr>
          <w:p w14:paraId="6E122676"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Typ</w:t>
            </w:r>
          </w:p>
        </w:tc>
        <w:tc>
          <w:tcPr>
            <w:tcW w:w="8049" w:type="dxa"/>
            <w:shd w:val="clear" w:color="auto" w:fill="auto"/>
          </w:tcPr>
          <w:p w14:paraId="495A7E58"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bCs/>
              </w:rPr>
              <w:t>Monitor M3G. W ofercie wymagane jest podanie modelu, symbolu oraz producenta.</w:t>
            </w:r>
          </w:p>
        </w:tc>
      </w:tr>
      <w:tr w:rsidR="00EC34DE" w:rsidRPr="001458EF" w14:paraId="3774F5AB" w14:textId="77777777" w:rsidTr="00CD0FFC">
        <w:trPr>
          <w:jc w:val="center"/>
        </w:trPr>
        <w:tc>
          <w:tcPr>
            <w:tcW w:w="1732" w:type="dxa"/>
            <w:shd w:val="clear" w:color="auto" w:fill="auto"/>
          </w:tcPr>
          <w:p w14:paraId="39521226"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Typ ekranu</w:t>
            </w:r>
          </w:p>
        </w:tc>
        <w:tc>
          <w:tcPr>
            <w:tcW w:w="8049" w:type="dxa"/>
            <w:shd w:val="clear" w:color="auto" w:fill="auto"/>
          </w:tcPr>
          <w:p w14:paraId="1C8F1067"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rPr>
              <w:t>IPS</w:t>
            </w:r>
          </w:p>
        </w:tc>
      </w:tr>
      <w:tr w:rsidR="00EC34DE" w:rsidRPr="001458EF" w14:paraId="31FF7994" w14:textId="77777777" w:rsidTr="00CD0FFC">
        <w:trPr>
          <w:jc w:val="center"/>
        </w:trPr>
        <w:tc>
          <w:tcPr>
            <w:tcW w:w="1732" w:type="dxa"/>
            <w:shd w:val="clear" w:color="auto" w:fill="auto"/>
          </w:tcPr>
          <w:p w14:paraId="1D016815"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Jasność</w:t>
            </w:r>
          </w:p>
        </w:tc>
        <w:tc>
          <w:tcPr>
            <w:tcW w:w="8049" w:type="dxa"/>
            <w:shd w:val="clear" w:color="auto" w:fill="auto"/>
          </w:tcPr>
          <w:p w14:paraId="5A02A1A1"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rPr>
              <w:t>min. 250 cd/m2</w:t>
            </w:r>
          </w:p>
        </w:tc>
      </w:tr>
      <w:tr w:rsidR="00EC34DE" w:rsidRPr="001458EF" w14:paraId="12919654" w14:textId="77777777" w:rsidTr="00CD0FFC">
        <w:trPr>
          <w:jc w:val="center"/>
        </w:trPr>
        <w:tc>
          <w:tcPr>
            <w:tcW w:w="1732" w:type="dxa"/>
            <w:shd w:val="clear" w:color="auto" w:fill="auto"/>
          </w:tcPr>
          <w:p w14:paraId="30E7DF4F"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Kontrast</w:t>
            </w:r>
          </w:p>
        </w:tc>
        <w:tc>
          <w:tcPr>
            <w:tcW w:w="8049" w:type="dxa"/>
            <w:shd w:val="clear" w:color="auto" w:fill="auto"/>
          </w:tcPr>
          <w:p w14:paraId="4A6EAA8C"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rPr>
              <w:t>min. 1000:1</w:t>
            </w:r>
          </w:p>
        </w:tc>
      </w:tr>
      <w:tr w:rsidR="00EC34DE" w:rsidRPr="001458EF" w14:paraId="338E26FE" w14:textId="77777777" w:rsidTr="00CD0FFC">
        <w:trPr>
          <w:jc w:val="center"/>
        </w:trPr>
        <w:tc>
          <w:tcPr>
            <w:tcW w:w="1732" w:type="dxa"/>
            <w:shd w:val="clear" w:color="auto" w:fill="auto"/>
          </w:tcPr>
          <w:p w14:paraId="7640C358"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Kąty widzenia</w:t>
            </w:r>
          </w:p>
          <w:p w14:paraId="2D92F4F7"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(pion/poziom)</w:t>
            </w:r>
          </w:p>
        </w:tc>
        <w:tc>
          <w:tcPr>
            <w:tcW w:w="8049" w:type="dxa"/>
            <w:shd w:val="clear" w:color="auto" w:fill="auto"/>
          </w:tcPr>
          <w:p w14:paraId="79CC7414" w14:textId="77777777" w:rsidR="00EC34DE" w:rsidRPr="001458EF" w:rsidRDefault="00EC34DE" w:rsidP="00EC34DE">
            <w:pPr>
              <w:spacing w:after="0" w:line="240" w:lineRule="auto"/>
              <w:jc w:val="center"/>
              <w:rPr>
                <w:rFonts w:ascii="Times New Roman" w:hAnsi="Times New Roman" w:cs="Times New Roman"/>
                <w:bCs/>
              </w:rPr>
            </w:pPr>
            <w:r w:rsidRPr="001458EF">
              <w:rPr>
                <w:rFonts w:ascii="Times New Roman" w:hAnsi="Times New Roman" w:cs="Times New Roman"/>
              </w:rPr>
              <w:t>min. 178/178 stopni</w:t>
            </w:r>
          </w:p>
        </w:tc>
      </w:tr>
      <w:tr w:rsidR="00EC34DE" w:rsidRPr="001458EF" w14:paraId="37213A68" w14:textId="77777777" w:rsidTr="00CD0FFC">
        <w:trPr>
          <w:jc w:val="center"/>
        </w:trPr>
        <w:tc>
          <w:tcPr>
            <w:tcW w:w="1732" w:type="dxa"/>
            <w:shd w:val="clear" w:color="auto" w:fill="auto"/>
          </w:tcPr>
          <w:p w14:paraId="6F7A9E56"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Czas reakcji matrycy (maksymalnie)</w:t>
            </w:r>
          </w:p>
        </w:tc>
        <w:tc>
          <w:tcPr>
            <w:tcW w:w="8049" w:type="dxa"/>
            <w:shd w:val="clear" w:color="auto" w:fill="auto"/>
          </w:tcPr>
          <w:p w14:paraId="4E192EB2" w14:textId="0E9D1D6B" w:rsidR="00EC34DE" w:rsidRPr="001458EF" w:rsidRDefault="00EC34DE" w:rsidP="007115D2">
            <w:pPr>
              <w:spacing w:after="0" w:line="240" w:lineRule="auto"/>
              <w:contextualSpacing/>
              <w:jc w:val="center"/>
              <w:rPr>
                <w:rFonts w:ascii="Times New Roman" w:hAnsi="Times New Roman" w:cs="Times New Roman"/>
              </w:rPr>
            </w:pPr>
            <w:r w:rsidRPr="001458EF">
              <w:rPr>
                <w:rFonts w:ascii="Times New Roman" w:hAnsi="Times New Roman" w:cs="Times New Roman"/>
              </w:rPr>
              <w:t>Max. 14 ms (barwa szarej do szarej)</w:t>
            </w:r>
          </w:p>
        </w:tc>
      </w:tr>
      <w:tr w:rsidR="00EC34DE" w:rsidRPr="001458EF" w14:paraId="6F126C71" w14:textId="77777777" w:rsidTr="00CD0FFC">
        <w:trPr>
          <w:jc w:val="center"/>
        </w:trPr>
        <w:tc>
          <w:tcPr>
            <w:tcW w:w="1732" w:type="dxa"/>
            <w:shd w:val="clear" w:color="auto" w:fill="auto"/>
          </w:tcPr>
          <w:p w14:paraId="10CA7629"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Minimalna rozdzielczość obrazu</w:t>
            </w:r>
          </w:p>
        </w:tc>
        <w:tc>
          <w:tcPr>
            <w:tcW w:w="8049" w:type="dxa"/>
            <w:shd w:val="clear" w:color="auto" w:fill="auto"/>
          </w:tcPr>
          <w:p w14:paraId="4223B638" w14:textId="77777777" w:rsidR="00EC34DE" w:rsidRPr="001458EF" w:rsidRDefault="00EC34DE" w:rsidP="007115D2">
            <w:pPr>
              <w:spacing w:after="0" w:line="240" w:lineRule="auto"/>
              <w:jc w:val="center"/>
              <w:rPr>
                <w:rFonts w:ascii="Times New Roman" w:hAnsi="Times New Roman" w:cs="Times New Roman"/>
                <w:bCs/>
              </w:rPr>
            </w:pPr>
            <w:r w:rsidRPr="001458EF">
              <w:rPr>
                <w:rFonts w:ascii="Times New Roman" w:hAnsi="Times New Roman" w:cs="Times New Roman"/>
              </w:rPr>
              <w:t xml:space="preserve">1920 x 1200 </w:t>
            </w:r>
            <w:proofErr w:type="spellStart"/>
            <w:r w:rsidRPr="001458EF">
              <w:rPr>
                <w:rFonts w:ascii="Times New Roman" w:hAnsi="Times New Roman" w:cs="Times New Roman"/>
              </w:rPr>
              <w:t>px</w:t>
            </w:r>
            <w:proofErr w:type="spellEnd"/>
          </w:p>
        </w:tc>
      </w:tr>
      <w:tr w:rsidR="00EC34DE" w:rsidRPr="001458EF" w14:paraId="53FD9C63" w14:textId="77777777" w:rsidTr="00CD0FFC">
        <w:trPr>
          <w:jc w:val="center"/>
        </w:trPr>
        <w:tc>
          <w:tcPr>
            <w:tcW w:w="1732" w:type="dxa"/>
            <w:shd w:val="clear" w:color="auto" w:fill="auto"/>
          </w:tcPr>
          <w:p w14:paraId="30D70CAF"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rPr>
              <w:t>Gama koloru</w:t>
            </w:r>
          </w:p>
        </w:tc>
        <w:tc>
          <w:tcPr>
            <w:tcW w:w="8049" w:type="dxa"/>
            <w:shd w:val="clear" w:color="auto" w:fill="auto"/>
          </w:tcPr>
          <w:p w14:paraId="450E6320" w14:textId="77777777" w:rsidR="00EC34DE" w:rsidRPr="001458EF" w:rsidRDefault="00EC34DE" w:rsidP="007115D2">
            <w:pPr>
              <w:spacing w:after="0" w:line="240" w:lineRule="auto"/>
              <w:jc w:val="center"/>
              <w:rPr>
                <w:rFonts w:ascii="Times New Roman" w:hAnsi="Times New Roman" w:cs="Times New Roman"/>
                <w:bCs/>
              </w:rPr>
            </w:pPr>
            <w:r w:rsidRPr="001458EF">
              <w:rPr>
                <w:rFonts w:ascii="Times New Roman" w:hAnsi="Times New Roman" w:cs="Times New Roman"/>
              </w:rPr>
              <w:t xml:space="preserve">min. 99% </w:t>
            </w:r>
            <w:proofErr w:type="spellStart"/>
            <w:r w:rsidRPr="001458EF">
              <w:rPr>
                <w:rFonts w:ascii="Times New Roman" w:hAnsi="Times New Roman" w:cs="Times New Roman"/>
              </w:rPr>
              <w:t>sRGB</w:t>
            </w:r>
            <w:proofErr w:type="spellEnd"/>
          </w:p>
        </w:tc>
      </w:tr>
      <w:tr w:rsidR="00EC34DE" w:rsidRPr="001458EF" w14:paraId="2326F1B9" w14:textId="77777777" w:rsidTr="00CD0FFC">
        <w:trPr>
          <w:jc w:val="center"/>
        </w:trPr>
        <w:tc>
          <w:tcPr>
            <w:tcW w:w="1732" w:type="dxa"/>
            <w:shd w:val="clear" w:color="auto" w:fill="auto"/>
          </w:tcPr>
          <w:p w14:paraId="43657308"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Regulacja wysokości</w:t>
            </w:r>
          </w:p>
        </w:tc>
        <w:tc>
          <w:tcPr>
            <w:tcW w:w="8049" w:type="dxa"/>
            <w:shd w:val="clear" w:color="auto" w:fill="auto"/>
          </w:tcPr>
          <w:p w14:paraId="25FAD76B" w14:textId="77777777" w:rsidR="00EC34DE" w:rsidRPr="001458EF" w:rsidRDefault="00EC34DE" w:rsidP="007115D2">
            <w:pPr>
              <w:spacing w:after="0" w:line="240" w:lineRule="auto"/>
              <w:jc w:val="center"/>
              <w:rPr>
                <w:rFonts w:ascii="Times New Roman" w:hAnsi="Times New Roman" w:cs="Times New Roman"/>
              </w:rPr>
            </w:pPr>
            <w:r w:rsidRPr="001458EF">
              <w:rPr>
                <w:rFonts w:ascii="Times New Roman" w:hAnsi="Times New Roman" w:cs="Times New Roman"/>
              </w:rPr>
              <w:t>min. 150 mm</w:t>
            </w:r>
          </w:p>
        </w:tc>
      </w:tr>
      <w:tr w:rsidR="00EC34DE" w:rsidRPr="001458EF" w14:paraId="11763FB7" w14:textId="77777777" w:rsidTr="00CD0FFC">
        <w:trPr>
          <w:jc w:val="center"/>
        </w:trPr>
        <w:tc>
          <w:tcPr>
            <w:tcW w:w="1732" w:type="dxa"/>
            <w:shd w:val="clear" w:color="auto" w:fill="auto"/>
          </w:tcPr>
          <w:p w14:paraId="2814157C"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PIVOT</w:t>
            </w:r>
          </w:p>
        </w:tc>
        <w:tc>
          <w:tcPr>
            <w:tcW w:w="8049" w:type="dxa"/>
            <w:shd w:val="clear" w:color="auto" w:fill="auto"/>
          </w:tcPr>
          <w:p w14:paraId="2588F045" w14:textId="77777777" w:rsidR="00EC34DE" w:rsidRPr="001458EF" w:rsidRDefault="00EC34DE" w:rsidP="007115D2">
            <w:pPr>
              <w:spacing w:after="0" w:line="240" w:lineRule="auto"/>
              <w:jc w:val="center"/>
              <w:rPr>
                <w:rFonts w:ascii="Times New Roman" w:hAnsi="Times New Roman" w:cs="Times New Roman"/>
              </w:rPr>
            </w:pPr>
            <w:r w:rsidRPr="001458EF">
              <w:rPr>
                <w:rFonts w:ascii="Times New Roman" w:hAnsi="Times New Roman" w:cs="Times New Roman"/>
              </w:rPr>
              <w:t>Tak</w:t>
            </w:r>
          </w:p>
        </w:tc>
      </w:tr>
      <w:tr w:rsidR="00EC34DE" w:rsidRPr="001458EF" w14:paraId="335B964F" w14:textId="77777777" w:rsidTr="00CD0FFC">
        <w:trPr>
          <w:jc w:val="center"/>
        </w:trPr>
        <w:tc>
          <w:tcPr>
            <w:tcW w:w="1732" w:type="dxa"/>
            <w:shd w:val="clear" w:color="auto" w:fill="auto"/>
          </w:tcPr>
          <w:p w14:paraId="00770F40"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Obrót lewo/prawo</w:t>
            </w:r>
          </w:p>
        </w:tc>
        <w:tc>
          <w:tcPr>
            <w:tcW w:w="8049" w:type="dxa"/>
            <w:shd w:val="clear" w:color="auto" w:fill="auto"/>
          </w:tcPr>
          <w:p w14:paraId="7290AD77" w14:textId="77777777" w:rsidR="00EC34DE" w:rsidRPr="001458EF" w:rsidRDefault="00EC34DE" w:rsidP="007115D2">
            <w:pPr>
              <w:spacing w:after="0" w:line="240" w:lineRule="auto"/>
              <w:jc w:val="center"/>
              <w:rPr>
                <w:rFonts w:ascii="Times New Roman" w:hAnsi="Times New Roman" w:cs="Times New Roman"/>
              </w:rPr>
            </w:pPr>
            <w:r w:rsidRPr="001458EF">
              <w:rPr>
                <w:rFonts w:ascii="Times New Roman" w:hAnsi="Times New Roman" w:cs="Times New Roman"/>
              </w:rPr>
              <w:t>-170 do +170 stopni</w:t>
            </w:r>
          </w:p>
        </w:tc>
      </w:tr>
      <w:tr w:rsidR="00EC34DE" w:rsidRPr="001458EF" w14:paraId="0F609789" w14:textId="77777777" w:rsidTr="00CD0FFC">
        <w:trPr>
          <w:jc w:val="center"/>
        </w:trPr>
        <w:tc>
          <w:tcPr>
            <w:tcW w:w="1732" w:type="dxa"/>
            <w:shd w:val="clear" w:color="auto" w:fill="auto"/>
          </w:tcPr>
          <w:p w14:paraId="5BA21F40"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Podświetlenie</w:t>
            </w:r>
          </w:p>
        </w:tc>
        <w:tc>
          <w:tcPr>
            <w:tcW w:w="8049" w:type="dxa"/>
            <w:shd w:val="clear" w:color="auto" w:fill="auto"/>
          </w:tcPr>
          <w:p w14:paraId="7595D02F"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System podświetlenia LED</w:t>
            </w:r>
          </w:p>
        </w:tc>
      </w:tr>
      <w:tr w:rsidR="00EC34DE" w:rsidRPr="001458EF" w14:paraId="35437BBD" w14:textId="77777777" w:rsidTr="00CD0FFC">
        <w:trPr>
          <w:jc w:val="center"/>
        </w:trPr>
        <w:tc>
          <w:tcPr>
            <w:tcW w:w="1732" w:type="dxa"/>
            <w:shd w:val="clear" w:color="auto" w:fill="auto"/>
          </w:tcPr>
          <w:p w14:paraId="07A20B03"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Zużycie energii</w:t>
            </w:r>
          </w:p>
        </w:tc>
        <w:tc>
          <w:tcPr>
            <w:tcW w:w="8049" w:type="dxa"/>
            <w:shd w:val="clear" w:color="auto" w:fill="auto"/>
          </w:tcPr>
          <w:p w14:paraId="6E8D13F4"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Maksymalne 83W, czuwanie mniej niż 0.4W, Energy Star nie więcej niż 12W</w:t>
            </w:r>
          </w:p>
        </w:tc>
      </w:tr>
      <w:tr w:rsidR="00EC34DE" w:rsidRPr="001458EF" w14:paraId="16EE0768" w14:textId="77777777" w:rsidTr="00CD0FFC">
        <w:trPr>
          <w:jc w:val="center"/>
        </w:trPr>
        <w:tc>
          <w:tcPr>
            <w:tcW w:w="1732" w:type="dxa"/>
            <w:shd w:val="clear" w:color="auto" w:fill="auto"/>
          </w:tcPr>
          <w:p w14:paraId="78EEE47D" w14:textId="77777777"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Bezpieczeństwo</w:t>
            </w:r>
          </w:p>
        </w:tc>
        <w:tc>
          <w:tcPr>
            <w:tcW w:w="8049" w:type="dxa"/>
            <w:shd w:val="clear" w:color="auto" w:fill="auto"/>
          </w:tcPr>
          <w:p w14:paraId="7FC07FA6" w14:textId="77777777" w:rsidR="00EC34DE" w:rsidRPr="001458EF" w:rsidRDefault="00EC34DE" w:rsidP="007115D2">
            <w:pPr>
              <w:spacing w:after="0" w:line="240" w:lineRule="auto"/>
              <w:contextualSpacing/>
              <w:rPr>
                <w:rFonts w:ascii="Times New Roman" w:hAnsi="Times New Roman" w:cs="Times New Roman"/>
              </w:rPr>
            </w:pPr>
            <w:r w:rsidRPr="001458EF">
              <w:rPr>
                <w:rFonts w:ascii="Times New Roman" w:hAnsi="Times New Roman" w:cs="Times New Roman"/>
              </w:rPr>
              <w:t>Monitor musi być wyposażony dedykowany slot na linkę zabezpieczającą</w:t>
            </w:r>
          </w:p>
        </w:tc>
      </w:tr>
      <w:tr w:rsidR="00EC34DE" w:rsidRPr="001458EF" w14:paraId="59468938" w14:textId="77777777" w:rsidTr="00CD0FFC">
        <w:trPr>
          <w:jc w:val="center"/>
        </w:trPr>
        <w:tc>
          <w:tcPr>
            <w:tcW w:w="1732" w:type="dxa"/>
            <w:shd w:val="clear" w:color="auto" w:fill="auto"/>
          </w:tcPr>
          <w:p w14:paraId="449EDD40" w14:textId="3C7E5502" w:rsidR="00EC34DE" w:rsidRPr="001458EF" w:rsidRDefault="00EC34DE" w:rsidP="00EC34DE">
            <w:pPr>
              <w:spacing w:after="0" w:line="240" w:lineRule="auto"/>
              <w:jc w:val="center"/>
              <w:rPr>
                <w:rFonts w:ascii="Times New Roman" w:hAnsi="Times New Roman" w:cs="Times New Roman"/>
              </w:rPr>
            </w:pPr>
            <w:r w:rsidRPr="001458EF">
              <w:rPr>
                <w:rFonts w:ascii="Times New Roman" w:hAnsi="Times New Roman" w:cs="Times New Roman"/>
              </w:rPr>
              <w:t>Ukompletowanie</w:t>
            </w:r>
          </w:p>
        </w:tc>
        <w:tc>
          <w:tcPr>
            <w:tcW w:w="8049" w:type="dxa"/>
            <w:shd w:val="clear" w:color="auto" w:fill="auto"/>
          </w:tcPr>
          <w:p w14:paraId="1D9AAA22" w14:textId="77777777" w:rsidR="00EC34DE" w:rsidRPr="001458EF" w:rsidRDefault="00EC34DE" w:rsidP="007115D2">
            <w:pPr>
              <w:spacing w:after="0" w:line="240" w:lineRule="auto"/>
              <w:contextualSpacing/>
              <w:rPr>
                <w:rFonts w:ascii="Times New Roman" w:hAnsi="Times New Roman" w:cs="Times New Roman"/>
              </w:rPr>
            </w:pPr>
            <w:r w:rsidRPr="001458EF">
              <w:rPr>
                <w:rFonts w:ascii="Times New Roman" w:hAnsi="Times New Roman" w:cs="Times New Roman"/>
              </w:rPr>
              <w:t xml:space="preserve">Kabel zasilający z końcówką odpowiednią do posiadanego przez urządzenie gniazda zasilania, umożliwiający zasilanie z sieci 230V. • 2 szt. kabli sygnałowych o długości </w:t>
            </w:r>
            <w:r w:rsidRPr="001458EF">
              <w:rPr>
                <w:rFonts w:ascii="Times New Roman" w:hAnsi="Times New Roman" w:cs="Times New Roman"/>
              </w:rPr>
              <w:lastRenderedPageBreak/>
              <w:t xml:space="preserve">minimum 1,8 m, 1 x </w:t>
            </w:r>
            <w:proofErr w:type="spellStart"/>
            <w:r w:rsidRPr="001458EF">
              <w:rPr>
                <w:rFonts w:ascii="Times New Roman" w:hAnsi="Times New Roman" w:cs="Times New Roman"/>
              </w:rPr>
              <w:t>DisplayPort-DisplayPort</w:t>
            </w:r>
            <w:proofErr w:type="spellEnd"/>
            <w:r w:rsidRPr="001458EF">
              <w:rPr>
                <w:rFonts w:ascii="Times New Roman" w:hAnsi="Times New Roman" w:cs="Times New Roman"/>
              </w:rPr>
              <w:t>, 1 x HDMI-HDMI. • Przejściówka z kabla DVI na HDMI lub DP (jeśli monitor nie posiada złącza DVI)</w:t>
            </w:r>
          </w:p>
          <w:p w14:paraId="517D9193" w14:textId="77777777" w:rsidR="00EC34DE" w:rsidRPr="001458EF" w:rsidRDefault="00EC34DE" w:rsidP="007115D2">
            <w:pPr>
              <w:spacing w:after="0" w:line="240" w:lineRule="auto"/>
              <w:contextualSpacing/>
              <w:rPr>
                <w:rFonts w:ascii="Times New Roman" w:hAnsi="Times New Roman" w:cs="Times New Roman"/>
              </w:rPr>
            </w:pPr>
          </w:p>
        </w:tc>
      </w:tr>
      <w:tr w:rsidR="00EC34DE" w:rsidRPr="001458EF" w14:paraId="5A40E32E" w14:textId="77777777" w:rsidTr="00CD0FFC">
        <w:trPr>
          <w:jc w:val="center"/>
        </w:trPr>
        <w:tc>
          <w:tcPr>
            <w:tcW w:w="1732" w:type="dxa"/>
            <w:shd w:val="clear" w:color="auto" w:fill="auto"/>
          </w:tcPr>
          <w:p w14:paraId="020B1ADD" w14:textId="77777777" w:rsidR="00EC34DE" w:rsidRPr="001458EF" w:rsidRDefault="00EC34DE" w:rsidP="00EC34DE">
            <w:pPr>
              <w:spacing w:after="0" w:line="240" w:lineRule="auto"/>
              <w:contextualSpacing/>
              <w:jc w:val="center"/>
              <w:rPr>
                <w:rFonts w:ascii="Times New Roman" w:hAnsi="Times New Roman" w:cs="Times New Roman"/>
              </w:rPr>
            </w:pPr>
            <w:r w:rsidRPr="001458EF">
              <w:rPr>
                <w:rFonts w:ascii="Times New Roman" w:hAnsi="Times New Roman" w:cs="Times New Roman"/>
              </w:rPr>
              <w:lastRenderedPageBreak/>
              <w:t>Gwarancja i certyfikaty</w:t>
            </w:r>
          </w:p>
          <w:p w14:paraId="7F124AE0" w14:textId="77777777" w:rsidR="00EC34DE" w:rsidRPr="001458EF" w:rsidRDefault="00EC34DE" w:rsidP="00EC34DE">
            <w:pPr>
              <w:spacing w:after="0" w:line="240" w:lineRule="auto"/>
              <w:jc w:val="center"/>
              <w:rPr>
                <w:rFonts w:ascii="Times New Roman" w:hAnsi="Times New Roman" w:cs="Times New Roman"/>
              </w:rPr>
            </w:pPr>
          </w:p>
        </w:tc>
        <w:tc>
          <w:tcPr>
            <w:tcW w:w="8049" w:type="dxa"/>
            <w:shd w:val="clear" w:color="auto" w:fill="auto"/>
          </w:tcPr>
          <w:p w14:paraId="7BCF753A" w14:textId="77777777"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certyfikat ISO 9001:2015 dla producenta monitora - Wykonawca złoży dokument potwierdzający spełnianie wymogu.</w:t>
            </w:r>
          </w:p>
          <w:p w14:paraId="60D11A98" w14:textId="77777777"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Certyfikat ISO 14001:2015 dla producenta monitora - Wykonawca złoży dokument potwierdzający spełnianie wymogu.</w:t>
            </w:r>
          </w:p>
          <w:p w14:paraId="50F6220B" w14:textId="77777777"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firma serwisująca musi posiadać ISO 9001:2015 na świadczenie usług serwisowych oraz posiadać autoryzację producenta monitora – Wykonawca złoży dokument potwierdzający spełnianie wymogu.</w:t>
            </w:r>
          </w:p>
          <w:p w14:paraId="0D84DE42" w14:textId="77777777"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14:paraId="3D4F50C9" w14:textId="558FFDF9"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oświadczenie producenta monitora, potwierdzający. że sprzęt pochodzi z oficjalnego kanału dystrybucyjnego producenta.</w:t>
            </w:r>
          </w:p>
          <w:p w14:paraId="26DAFB73" w14:textId="77777777" w:rsidR="00EC34DE" w:rsidRPr="004E40A9"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deklaracja CE wystawiana przez producenta monitora.</w:t>
            </w:r>
          </w:p>
          <w:p w14:paraId="39ED28BE" w14:textId="77777777" w:rsidR="00EC34DE" w:rsidRPr="001458EF" w:rsidRDefault="00EC34DE" w:rsidP="007115D2">
            <w:pPr>
              <w:pStyle w:val="Akapitzlist"/>
              <w:numPr>
                <w:ilvl w:val="0"/>
                <w:numId w:val="208"/>
              </w:numPr>
              <w:spacing w:after="0" w:line="240" w:lineRule="auto"/>
              <w:ind w:left="506"/>
              <w:rPr>
                <w:rFonts w:ascii="Times New Roman" w:hAnsi="Times New Roman" w:cs="Times New Roman"/>
              </w:rPr>
            </w:pPr>
            <w:r w:rsidRPr="004E40A9">
              <w:rPr>
                <w:rFonts w:ascii="Times New Roman" w:hAnsi="Times New Roman" w:cs="Times New Roman"/>
              </w:rPr>
              <w:t>oświadczenie producenta monitora lub jego autoryzowanego i wyłącznego przedstawiciela na terenie Polski, że w przypadku niewywiązywania się z obowiązków gwarancyjnych Wykonawcy lub firmy serwisującej, przejmie na siebie wszelkie zobowiązania związane z serwisem.</w:t>
            </w:r>
          </w:p>
        </w:tc>
      </w:tr>
    </w:tbl>
    <w:p w14:paraId="0658339B" w14:textId="77777777" w:rsidR="00EC34DE" w:rsidRPr="001458EF" w:rsidRDefault="00EC34DE" w:rsidP="00EC34DE">
      <w:pPr>
        <w:spacing w:before="120"/>
        <w:ind w:left="720"/>
        <w:jc w:val="center"/>
        <w:rPr>
          <w:rFonts w:ascii="Times New Roman" w:hAnsi="Times New Roman" w:cs="Times New Roman"/>
        </w:rPr>
      </w:pPr>
    </w:p>
    <w:p w14:paraId="00C07743"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Tablica interaktywna</w:t>
      </w:r>
    </w:p>
    <w:tbl>
      <w:tblPr>
        <w:tblW w:w="9781" w:type="dxa"/>
        <w:jc w:val="center"/>
        <w:tblLayout w:type="fixed"/>
        <w:tblCellMar>
          <w:left w:w="0" w:type="dxa"/>
          <w:right w:w="0" w:type="dxa"/>
        </w:tblCellMar>
        <w:tblLook w:val="0000" w:firstRow="0" w:lastRow="0" w:firstColumn="0" w:lastColumn="0" w:noHBand="0" w:noVBand="0"/>
      </w:tblPr>
      <w:tblGrid>
        <w:gridCol w:w="3173"/>
        <w:gridCol w:w="6608"/>
      </w:tblGrid>
      <w:tr w:rsidR="00EC34DE" w:rsidRPr="001458EF" w14:paraId="6BFCADC1" w14:textId="77777777" w:rsidTr="00CD0FFC">
        <w:trPr>
          <w:trHeight w:hRule="exact" w:val="770"/>
          <w:jc w:val="center"/>
        </w:trPr>
        <w:tc>
          <w:tcPr>
            <w:tcW w:w="3173" w:type="dxa"/>
            <w:tcBorders>
              <w:top w:val="single" w:sz="4" w:space="0" w:color="auto"/>
              <w:left w:val="single" w:sz="4" w:space="0" w:color="auto"/>
              <w:bottom w:val="single" w:sz="4" w:space="0" w:color="auto"/>
              <w:right w:val="single" w:sz="4" w:space="0" w:color="auto"/>
            </w:tcBorders>
            <w:vAlign w:val="center"/>
          </w:tcPr>
          <w:p w14:paraId="72ABF06C" w14:textId="77777777" w:rsidR="00EC34DE" w:rsidRPr="001458EF" w:rsidRDefault="00EC34DE" w:rsidP="00EC34DE">
            <w:pPr>
              <w:spacing w:after="0" w:line="240" w:lineRule="auto"/>
              <w:ind w:left="137" w:right="142" w:firstLine="5"/>
              <w:jc w:val="center"/>
              <w:rPr>
                <w:rFonts w:ascii="Times New Roman" w:eastAsia="Arial Unicode MS" w:hAnsi="Times New Roman" w:cs="Times New Roman"/>
              </w:rPr>
            </w:pPr>
            <w:r w:rsidRPr="00967089">
              <w:rPr>
                <w:rFonts w:ascii="Times New Roman" w:hAnsi="Times New Roman" w:cs="Times New Roman"/>
                <w:b/>
                <w:color w:val="FF0000"/>
              </w:rPr>
              <w:t>Nazwa producenta i oznaczenie produktu oferowanego</w:t>
            </w:r>
          </w:p>
        </w:tc>
        <w:tc>
          <w:tcPr>
            <w:tcW w:w="6608" w:type="dxa"/>
            <w:tcBorders>
              <w:top w:val="single" w:sz="4" w:space="0" w:color="auto"/>
              <w:left w:val="none" w:sz="4" w:space="0" w:color="000000"/>
              <w:bottom w:val="single" w:sz="4" w:space="0" w:color="auto"/>
              <w:right w:val="single" w:sz="4" w:space="0" w:color="auto"/>
            </w:tcBorders>
            <w:vAlign w:val="bottom"/>
          </w:tcPr>
          <w:p w14:paraId="49334A15" w14:textId="100F27E8" w:rsidR="00EC34DE" w:rsidRPr="001458EF" w:rsidRDefault="00EC34DE" w:rsidP="00EC34DE">
            <w:pPr>
              <w:spacing w:line="240" w:lineRule="auto"/>
              <w:ind w:left="96"/>
              <w:jc w:val="center"/>
              <w:rPr>
                <w:rFonts w:ascii="Times New Roman" w:hAnsi="Times New Roman" w:cs="Times New Roman"/>
              </w:rPr>
            </w:pPr>
          </w:p>
          <w:p w14:paraId="4FADEDC1" w14:textId="77777777" w:rsidR="00EC34DE" w:rsidRPr="001458EF" w:rsidRDefault="00EC34DE" w:rsidP="00EC34DE">
            <w:pPr>
              <w:spacing w:line="240" w:lineRule="auto"/>
              <w:ind w:left="96"/>
              <w:jc w:val="center"/>
              <w:rPr>
                <w:rFonts w:ascii="Times New Roman" w:hAnsi="Times New Roman" w:cs="Times New Roman"/>
              </w:rPr>
            </w:pPr>
          </w:p>
          <w:p w14:paraId="5E86F50E" w14:textId="77777777" w:rsidR="00EC34DE" w:rsidRPr="001458EF" w:rsidRDefault="00EC34DE" w:rsidP="00EC34DE">
            <w:pPr>
              <w:spacing w:line="240" w:lineRule="auto"/>
              <w:ind w:left="96"/>
              <w:jc w:val="center"/>
              <w:rPr>
                <w:rFonts w:ascii="Times New Roman" w:hAnsi="Times New Roman" w:cs="Times New Roman"/>
              </w:rPr>
            </w:pPr>
          </w:p>
          <w:p w14:paraId="7A740228" w14:textId="77777777" w:rsidR="00EC34DE" w:rsidRPr="001458EF" w:rsidRDefault="00EC34DE" w:rsidP="00EC34DE">
            <w:pPr>
              <w:spacing w:line="240" w:lineRule="auto"/>
              <w:ind w:left="96"/>
              <w:jc w:val="center"/>
              <w:rPr>
                <w:rFonts w:ascii="Times New Roman" w:hAnsi="Times New Roman" w:cs="Times New Roman"/>
              </w:rPr>
            </w:pPr>
          </w:p>
          <w:p w14:paraId="4F83C432" w14:textId="77777777" w:rsidR="00EC34DE" w:rsidRPr="001458EF" w:rsidRDefault="00EC34DE" w:rsidP="00EC34DE">
            <w:pPr>
              <w:spacing w:line="240" w:lineRule="auto"/>
              <w:ind w:left="96"/>
              <w:jc w:val="center"/>
              <w:rPr>
                <w:rFonts w:ascii="Times New Roman" w:hAnsi="Times New Roman" w:cs="Times New Roman"/>
              </w:rPr>
            </w:pPr>
          </w:p>
          <w:p w14:paraId="0D0AA22F" w14:textId="77777777" w:rsidR="00EC34DE" w:rsidRPr="001458EF" w:rsidRDefault="00EC34DE" w:rsidP="00EC34DE">
            <w:pPr>
              <w:spacing w:line="240" w:lineRule="auto"/>
              <w:ind w:left="96"/>
              <w:jc w:val="center"/>
              <w:rPr>
                <w:rFonts w:ascii="Times New Roman" w:eastAsia="Arial Unicode MS" w:hAnsi="Times New Roman" w:cs="Times New Roman"/>
              </w:rPr>
            </w:pPr>
          </w:p>
        </w:tc>
      </w:tr>
    </w:tbl>
    <w:p w14:paraId="57A2A64B" w14:textId="77777777" w:rsidR="00EC34DE" w:rsidRPr="001458EF" w:rsidRDefault="00EC34DE" w:rsidP="00EC34DE">
      <w:pPr>
        <w:spacing w:before="120"/>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902"/>
      </w:tblGrid>
      <w:tr w:rsidR="00EC34DE" w:rsidRPr="001458EF" w14:paraId="3D221421" w14:textId="77777777" w:rsidTr="00CD0FFC">
        <w:trPr>
          <w:trHeight w:val="283"/>
          <w:jc w:val="center"/>
        </w:trPr>
        <w:tc>
          <w:tcPr>
            <w:tcW w:w="1879" w:type="dxa"/>
            <w:shd w:val="clear" w:color="auto" w:fill="auto"/>
          </w:tcPr>
          <w:p w14:paraId="15D27BB7"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Nazwa komponentu</w:t>
            </w:r>
          </w:p>
        </w:tc>
        <w:tc>
          <w:tcPr>
            <w:tcW w:w="7902" w:type="dxa"/>
            <w:shd w:val="clear" w:color="auto" w:fill="auto"/>
          </w:tcPr>
          <w:p w14:paraId="46E0E79C"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Wymagane parametry techniczne</w:t>
            </w:r>
          </w:p>
        </w:tc>
      </w:tr>
      <w:tr w:rsidR="00EC34DE" w:rsidRPr="001458EF" w14:paraId="46F6A01E" w14:textId="77777777" w:rsidTr="00CD0FFC">
        <w:trPr>
          <w:jc w:val="center"/>
        </w:trPr>
        <w:tc>
          <w:tcPr>
            <w:tcW w:w="1879" w:type="dxa"/>
            <w:shd w:val="clear" w:color="auto" w:fill="auto"/>
          </w:tcPr>
          <w:p w14:paraId="5F6B0244"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Typ</w:t>
            </w:r>
          </w:p>
        </w:tc>
        <w:tc>
          <w:tcPr>
            <w:tcW w:w="7902" w:type="dxa"/>
            <w:shd w:val="clear" w:color="auto" w:fill="auto"/>
          </w:tcPr>
          <w:p w14:paraId="2742C119"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Tablica interaktywna</w:t>
            </w:r>
            <w:r w:rsidRPr="001458EF">
              <w:rPr>
                <w:rFonts w:ascii="Times New Roman" w:hAnsi="Times New Roman" w:cs="Times New Roman"/>
                <w:bCs/>
              </w:rPr>
              <w:t>. W ofercie wymagane jest podanie modelu, symbolu oraz producenta.</w:t>
            </w:r>
          </w:p>
        </w:tc>
      </w:tr>
      <w:tr w:rsidR="00EC34DE" w:rsidRPr="001458EF" w14:paraId="38E3FE5B" w14:textId="77777777" w:rsidTr="00CD0FFC">
        <w:trPr>
          <w:jc w:val="center"/>
        </w:trPr>
        <w:tc>
          <w:tcPr>
            <w:tcW w:w="1879" w:type="dxa"/>
            <w:shd w:val="clear" w:color="auto" w:fill="auto"/>
          </w:tcPr>
          <w:p w14:paraId="7E697609"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Przekątna ekranu</w:t>
            </w:r>
          </w:p>
        </w:tc>
        <w:tc>
          <w:tcPr>
            <w:tcW w:w="7902" w:type="dxa"/>
            <w:shd w:val="clear" w:color="auto" w:fill="auto"/>
          </w:tcPr>
          <w:p w14:paraId="2EE240FD" w14:textId="307A98B8"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Ekran ciekłokrystaliczny z aktywną matrycą o przekątnej min. 85”</w:t>
            </w:r>
          </w:p>
        </w:tc>
      </w:tr>
      <w:tr w:rsidR="00EC34DE" w:rsidRPr="001458EF" w14:paraId="3F58BFC0" w14:textId="77777777" w:rsidTr="00CD0FFC">
        <w:trPr>
          <w:jc w:val="center"/>
        </w:trPr>
        <w:tc>
          <w:tcPr>
            <w:tcW w:w="1879" w:type="dxa"/>
            <w:shd w:val="clear" w:color="auto" w:fill="auto"/>
          </w:tcPr>
          <w:p w14:paraId="1DA1B7BC"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Panel</w:t>
            </w:r>
          </w:p>
        </w:tc>
        <w:tc>
          <w:tcPr>
            <w:tcW w:w="7902" w:type="dxa"/>
            <w:shd w:val="clear" w:color="auto" w:fill="auto"/>
          </w:tcPr>
          <w:p w14:paraId="6012767F"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 xml:space="preserve">IPS,  bezpośrednia dioda LED, powłoka szklana AG, zero </w:t>
            </w:r>
            <w:proofErr w:type="spellStart"/>
            <w:r w:rsidRPr="001458EF">
              <w:rPr>
                <w:rFonts w:ascii="Times New Roman" w:hAnsi="Times New Roman" w:cs="Times New Roman"/>
              </w:rPr>
              <w:t>air</w:t>
            </w:r>
            <w:proofErr w:type="spellEnd"/>
            <w:r w:rsidRPr="001458EF">
              <w:rPr>
                <w:rFonts w:ascii="Times New Roman" w:hAnsi="Times New Roman" w:cs="Times New Roman"/>
              </w:rPr>
              <w:t xml:space="preserve">- </w:t>
            </w:r>
            <w:proofErr w:type="spellStart"/>
            <w:r w:rsidRPr="001458EF">
              <w:rPr>
                <w:rFonts w:ascii="Times New Roman" w:hAnsi="Times New Roman" w:cs="Times New Roman"/>
              </w:rPr>
              <w:t>grip</w:t>
            </w:r>
            <w:proofErr w:type="spellEnd"/>
            <w:r w:rsidRPr="001458EF">
              <w:rPr>
                <w:rFonts w:ascii="Times New Roman" w:hAnsi="Times New Roman" w:cs="Times New Roman"/>
              </w:rPr>
              <w:t xml:space="preserve">, </w:t>
            </w:r>
            <w:proofErr w:type="spellStart"/>
            <w:r w:rsidRPr="001458EF">
              <w:rPr>
                <w:rFonts w:ascii="Times New Roman" w:hAnsi="Times New Roman" w:cs="Times New Roman"/>
              </w:rPr>
              <w:t>haze</w:t>
            </w:r>
            <w:proofErr w:type="spellEnd"/>
            <w:r w:rsidRPr="001458EF">
              <w:rPr>
                <w:rFonts w:ascii="Times New Roman" w:hAnsi="Times New Roman" w:cs="Times New Roman"/>
              </w:rPr>
              <w:t xml:space="preserve"> 28%</w:t>
            </w:r>
          </w:p>
        </w:tc>
      </w:tr>
      <w:tr w:rsidR="00EC34DE" w:rsidRPr="001458EF" w14:paraId="520D5AE0" w14:textId="77777777" w:rsidTr="00CD0FFC">
        <w:trPr>
          <w:jc w:val="center"/>
        </w:trPr>
        <w:tc>
          <w:tcPr>
            <w:tcW w:w="1879" w:type="dxa"/>
            <w:shd w:val="clear" w:color="auto" w:fill="auto"/>
          </w:tcPr>
          <w:p w14:paraId="4AC10BE1" w14:textId="6A418F7A"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Rozdzielczość</w:t>
            </w:r>
          </w:p>
        </w:tc>
        <w:tc>
          <w:tcPr>
            <w:tcW w:w="7902" w:type="dxa"/>
            <w:shd w:val="clear" w:color="auto" w:fill="auto"/>
          </w:tcPr>
          <w:p w14:paraId="6AF19C7D"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 xml:space="preserve">3840 x 216 (8,3 </w:t>
            </w:r>
            <w:proofErr w:type="spellStart"/>
            <w:r w:rsidRPr="001458EF">
              <w:rPr>
                <w:rFonts w:ascii="Times New Roman" w:hAnsi="Times New Roman" w:cs="Times New Roman"/>
              </w:rPr>
              <w:t>megapixel</w:t>
            </w:r>
            <w:proofErr w:type="spellEnd"/>
            <w:r w:rsidRPr="001458EF">
              <w:rPr>
                <w:rFonts w:ascii="Times New Roman" w:hAnsi="Times New Roman" w:cs="Times New Roman"/>
              </w:rPr>
              <w:t xml:space="preserve"> 4K UHD)</w:t>
            </w:r>
          </w:p>
        </w:tc>
      </w:tr>
      <w:tr w:rsidR="00EC34DE" w:rsidRPr="001458EF" w14:paraId="69631116" w14:textId="77777777" w:rsidTr="00CD0FFC">
        <w:trPr>
          <w:jc w:val="center"/>
        </w:trPr>
        <w:tc>
          <w:tcPr>
            <w:tcW w:w="1879" w:type="dxa"/>
            <w:shd w:val="clear" w:color="auto" w:fill="auto"/>
          </w:tcPr>
          <w:p w14:paraId="656419C4" w14:textId="702A23D8"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Format obrazu</w:t>
            </w:r>
          </w:p>
        </w:tc>
        <w:tc>
          <w:tcPr>
            <w:tcW w:w="7902" w:type="dxa"/>
            <w:shd w:val="clear" w:color="auto" w:fill="auto"/>
          </w:tcPr>
          <w:p w14:paraId="4C3D5E9A"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16:9</w:t>
            </w:r>
          </w:p>
        </w:tc>
      </w:tr>
      <w:tr w:rsidR="00EC34DE" w:rsidRPr="001458EF" w14:paraId="10815F3B" w14:textId="77777777" w:rsidTr="00CD0FFC">
        <w:trPr>
          <w:jc w:val="center"/>
        </w:trPr>
        <w:tc>
          <w:tcPr>
            <w:tcW w:w="1879" w:type="dxa"/>
            <w:shd w:val="clear" w:color="auto" w:fill="auto"/>
          </w:tcPr>
          <w:p w14:paraId="18935C5A" w14:textId="1BADFE39"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System operacyjny</w:t>
            </w:r>
          </w:p>
        </w:tc>
        <w:tc>
          <w:tcPr>
            <w:tcW w:w="7902" w:type="dxa"/>
            <w:shd w:val="clear" w:color="auto" w:fill="auto"/>
          </w:tcPr>
          <w:p w14:paraId="684A96A0"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Android OS</w:t>
            </w:r>
          </w:p>
        </w:tc>
      </w:tr>
      <w:tr w:rsidR="00EC34DE" w:rsidRPr="001458EF" w14:paraId="1B154151" w14:textId="77777777" w:rsidTr="00CD0FFC">
        <w:trPr>
          <w:jc w:val="center"/>
        </w:trPr>
        <w:tc>
          <w:tcPr>
            <w:tcW w:w="1879" w:type="dxa"/>
            <w:shd w:val="clear" w:color="auto" w:fill="auto"/>
          </w:tcPr>
          <w:p w14:paraId="4E2F0B83" w14:textId="7CFE81C8"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Przepuszczalność światła</w:t>
            </w:r>
          </w:p>
        </w:tc>
        <w:tc>
          <w:tcPr>
            <w:tcW w:w="7902" w:type="dxa"/>
            <w:shd w:val="clear" w:color="auto" w:fill="auto"/>
          </w:tcPr>
          <w:p w14:paraId="7DD97974"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88%</w:t>
            </w:r>
          </w:p>
        </w:tc>
      </w:tr>
      <w:tr w:rsidR="00EC34DE" w:rsidRPr="001458EF" w14:paraId="4BFEFE99" w14:textId="77777777" w:rsidTr="00CD0FFC">
        <w:trPr>
          <w:jc w:val="center"/>
        </w:trPr>
        <w:tc>
          <w:tcPr>
            <w:tcW w:w="1879" w:type="dxa"/>
            <w:shd w:val="clear" w:color="auto" w:fill="auto"/>
          </w:tcPr>
          <w:p w14:paraId="197782BD"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Jasność</w:t>
            </w:r>
          </w:p>
        </w:tc>
        <w:tc>
          <w:tcPr>
            <w:tcW w:w="7902" w:type="dxa"/>
            <w:shd w:val="clear" w:color="auto" w:fill="auto"/>
          </w:tcPr>
          <w:p w14:paraId="18DF5CFC"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min. 400 cd/m2</w:t>
            </w:r>
          </w:p>
        </w:tc>
      </w:tr>
      <w:tr w:rsidR="00EC34DE" w:rsidRPr="001458EF" w14:paraId="1729A557" w14:textId="77777777" w:rsidTr="00CD0FFC">
        <w:trPr>
          <w:jc w:val="center"/>
        </w:trPr>
        <w:tc>
          <w:tcPr>
            <w:tcW w:w="1879" w:type="dxa"/>
            <w:shd w:val="clear" w:color="auto" w:fill="auto"/>
          </w:tcPr>
          <w:p w14:paraId="1079FF43" w14:textId="4AC5D4E2"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Kontrast statyczny</w:t>
            </w:r>
          </w:p>
        </w:tc>
        <w:tc>
          <w:tcPr>
            <w:tcW w:w="7902" w:type="dxa"/>
            <w:shd w:val="clear" w:color="auto" w:fill="auto"/>
          </w:tcPr>
          <w:p w14:paraId="3342725A"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min. 1200:1</w:t>
            </w:r>
          </w:p>
        </w:tc>
      </w:tr>
      <w:tr w:rsidR="00EC34DE" w:rsidRPr="001458EF" w14:paraId="581E4CAC" w14:textId="77777777" w:rsidTr="00CD0FFC">
        <w:trPr>
          <w:jc w:val="center"/>
        </w:trPr>
        <w:tc>
          <w:tcPr>
            <w:tcW w:w="1879" w:type="dxa"/>
            <w:shd w:val="clear" w:color="auto" w:fill="auto"/>
          </w:tcPr>
          <w:p w14:paraId="33B8A863"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Kontrast dynamiczny</w:t>
            </w:r>
          </w:p>
        </w:tc>
        <w:tc>
          <w:tcPr>
            <w:tcW w:w="7902" w:type="dxa"/>
            <w:shd w:val="clear" w:color="auto" w:fill="auto"/>
          </w:tcPr>
          <w:p w14:paraId="4E20B721" w14:textId="77777777" w:rsidR="00EC34DE" w:rsidRPr="001458EF" w:rsidRDefault="00EC34DE" w:rsidP="007115D2">
            <w:pPr>
              <w:spacing w:after="0" w:line="240" w:lineRule="auto"/>
              <w:rPr>
                <w:rFonts w:ascii="Times New Roman" w:hAnsi="Times New Roman" w:cs="Times New Roman"/>
              </w:rPr>
            </w:pPr>
            <w:r w:rsidRPr="001458EF">
              <w:rPr>
                <w:rFonts w:ascii="Times New Roman" w:hAnsi="Times New Roman" w:cs="Times New Roman"/>
              </w:rPr>
              <w:t>min. 3500:1</w:t>
            </w:r>
          </w:p>
        </w:tc>
      </w:tr>
      <w:tr w:rsidR="00EC34DE" w:rsidRPr="001458EF" w14:paraId="690D0CB5" w14:textId="77777777" w:rsidTr="00CD0FFC">
        <w:trPr>
          <w:jc w:val="center"/>
        </w:trPr>
        <w:tc>
          <w:tcPr>
            <w:tcW w:w="1879" w:type="dxa"/>
            <w:shd w:val="clear" w:color="auto" w:fill="auto"/>
          </w:tcPr>
          <w:p w14:paraId="1D703A9A"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Kąty widzenia</w:t>
            </w:r>
          </w:p>
          <w:p w14:paraId="7584F0CC" w14:textId="77777777" w:rsidR="00EC34DE" w:rsidRPr="001458EF" w:rsidRDefault="00EC34DE" w:rsidP="00EC34DE">
            <w:pPr>
              <w:spacing w:after="0" w:line="240" w:lineRule="auto"/>
              <w:jc w:val="center"/>
              <w:rPr>
                <w:rFonts w:ascii="Times New Roman" w:hAnsi="Times New Roman" w:cs="Times New Roman"/>
                <w:b/>
              </w:rPr>
            </w:pPr>
          </w:p>
        </w:tc>
        <w:tc>
          <w:tcPr>
            <w:tcW w:w="7902" w:type="dxa"/>
            <w:shd w:val="clear" w:color="auto" w:fill="auto"/>
          </w:tcPr>
          <w:p w14:paraId="0816AD8F" w14:textId="77777777" w:rsidR="00EC34DE" w:rsidRPr="001458EF" w:rsidRDefault="00EC34DE" w:rsidP="007115D2">
            <w:pPr>
              <w:spacing w:after="0" w:line="240" w:lineRule="auto"/>
              <w:rPr>
                <w:rFonts w:ascii="Times New Roman" w:hAnsi="Times New Roman" w:cs="Times New Roman"/>
                <w:bCs/>
              </w:rPr>
            </w:pPr>
            <w:r w:rsidRPr="001458EF">
              <w:rPr>
                <w:rFonts w:ascii="Times New Roman" w:hAnsi="Times New Roman" w:cs="Times New Roman"/>
              </w:rPr>
              <w:t>(pion/poziom) min. 178/178 stopni, (prawo/lewo) 89/89 stopni (góra/dół) 89/89 stopni</w:t>
            </w:r>
          </w:p>
        </w:tc>
      </w:tr>
      <w:tr w:rsidR="00EC34DE" w:rsidRPr="001458EF" w14:paraId="2FA6B935" w14:textId="77777777" w:rsidTr="00CD0FFC">
        <w:trPr>
          <w:jc w:val="center"/>
        </w:trPr>
        <w:tc>
          <w:tcPr>
            <w:tcW w:w="1879" w:type="dxa"/>
            <w:shd w:val="clear" w:color="auto" w:fill="auto"/>
          </w:tcPr>
          <w:p w14:paraId="34AD59B7" w14:textId="2284CC6D"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Kolory</w:t>
            </w:r>
          </w:p>
        </w:tc>
        <w:tc>
          <w:tcPr>
            <w:tcW w:w="7902" w:type="dxa"/>
            <w:shd w:val="clear" w:color="auto" w:fill="auto"/>
          </w:tcPr>
          <w:p w14:paraId="795792C6" w14:textId="77777777" w:rsidR="00EC34DE" w:rsidRPr="001458EF" w:rsidRDefault="00EC34DE" w:rsidP="007115D2">
            <w:pPr>
              <w:spacing w:after="0" w:line="240" w:lineRule="auto"/>
              <w:contextualSpacing/>
              <w:rPr>
                <w:rFonts w:ascii="Times New Roman" w:hAnsi="Times New Roman" w:cs="Times New Roman"/>
              </w:rPr>
            </w:pPr>
            <w:r w:rsidRPr="001458EF">
              <w:rPr>
                <w:rFonts w:ascii="Times New Roman" w:hAnsi="Times New Roman" w:cs="Times New Roman"/>
              </w:rPr>
              <w:t>1.07B (8bit+FRC)</w:t>
            </w:r>
          </w:p>
        </w:tc>
      </w:tr>
      <w:tr w:rsidR="00EC34DE" w:rsidRPr="001458EF" w14:paraId="2FB92C96" w14:textId="77777777" w:rsidTr="00CD0FFC">
        <w:trPr>
          <w:jc w:val="center"/>
        </w:trPr>
        <w:tc>
          <w:tcPr>
            <w:tcW w:w="1879" w:type="dxa"/>
            <w:shd w:val="clear" w:color="auto" w:fill="auto"/>
          </w:tcPr>
          <w:p w14:paraId="2A1BE2B9" w14:textId="77777777" w:rsidR="00EC34DE" w:rsidRPr="001458EF" w:rsidRDefault="00EC34DE" w:rsidP="00EC34DE">
            <w:pPr>
              <w:spacing w:after="0" w:line="240" w:lineRule="auto"/>
              <w:jc w:val="center"/>
              <w:rPr>
                <w:rFonts w:ascii="Times New Roman" w:hAnsi="Times New Roman" w:cs="Times New Roman"/>
                <w:b/>
              </w:rPr>
            </w:pPr>
            <w:r w:rsidRPr="001458EF">
              <w:rPr>
                <w:rFonts w:ascii="Times New Roman" w:hAnsi="Times New Roman" w:cs="Times New Roman"/>
                <w:b/>
              </w:rPr>
              <w:t>Czas reakcji matrycy (maksymalnie)</w:t>
            </w:r>
          </w:p>
        </w:tc>
        <w:tc>
          <w:tcPr>
            <w:tcW w:w="7902" w:type="dxa"/>
            <w:shd w:val="clear" w:color="auto" w:fill="auto"/>
          </w:tcPr>
          <w:p w14:paraId="0AD59D17" w14:textId="77777777" w:rsidR="00EC34DE" w:rsidRPr="001458EF" w:rsidRDefault="00EC34DE" w:rsidP="007115D2">
            <w:pPr>
              <w:spacing w:after="0" w:line="240" w:lineRule="auto"/>
              <w:contextualSpacing/>
              <w:rPr>
                <w:rFonts w:ascii="Times New Roman" w:hAnsi="Times New Roman" w:cs="Times New Roman"/>
              </w:rPr>
            </w:pPr>
            <w:r w:rsidRPr="001458EF">
              <w:rPr>
                <w:rFonts w:ascii="Times New Roman" w:hAnsi="Times New Roman" w:cs="Times New Roman"/>
              </w:rPr>
              <w:t>8ms (Gray to Gray) w trybie Szybkim, 8ms (Gray to Gray) w trybie Normalnym</w:t>
            </w:r>
          </w:p>
          <w:p w14:paraId="3FF83294" w14:textId="77777777" w:rsidR="00EC34DE" w:rsidRPr="001458EF" w:rsidRDefault="00EC34DE" w:rsidP="007115D2">
            <w:pPr>
              <w:spacing w:after="0" w:line="240" w:lineRule="auto"/>
              <w:rPr>
                <w:rFonts w:ascii="Times New Roman" w:hAnsi="Times New Roman" w:cs="Times New Roman"/>
                <w:bCs/>
              </w:rPr>
            </w:pPr>
          </w:p>
        </w:tc>
      </w:tr>
      <w:tr w:rsidR="00EC34DE" w:rsidRPr="0021155D" w14:paraId="3D544E31" w14:textId="77777777" w:rsidTr="00CD0FFC">
        <w:trPr>
          <w:jc w:val="center"/>
        </w:trPr>
        <w:tc>
          <w:tcPr>
            <w:tcW w:w="1879" w:type="dxa"/>
            <w:shd w:val="clear" w:color="auto" w:fill="auto"/>
          </w:tcPr>
          <w:p w14:paraId="6DF041A5" w14:textId="5BA341C5"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lastRenderedPageBreak/>
              <w:t>Synchronizacja pozioma</w:t>
            </w:r>
          </w:p>
        </w:tc>
        <w:tc>
          <w:tcPr>
            <w:tcW w:w="7902" w:type="dxa"/>
            <w:shd w:val="clear" w:color="auto" w:fill="auto"/>
          </w:tcPr>
          <w:p w14:paraId="351337E6" w14:textId="77777777" w:rsidR="00EC34DE" w:rsidRPr="0021155D" w:rsidRDefault="00EC34DE" w:rsidP="007115D2">
            <w:pPr>
              <w:spacing w:after="0" w:line="240" w:lineRule="auto"/>
              <w:rPr>
                <w:rFonts w:ascii="Times New Roman" w:hAnsi="Times New Roman" w:cs="Times New Roman"/>
                <w:bCs/>
              </w:rPr>
            </w:pPr>
            <w:r w:rsidRPr="0021155D">
              <w:rPr>
                <w:rFonts w:ascii="Times New Roman" w:hAnsi="Times New Roman" w:cs="Times New Roman"/>
              </w:rPr>
              <w:t>30-135 kHz</w:t>
            </w:r>
          </w:p>
        </w:tc>
      </w:tr>
      <w:tr w:rsidR="00EC34DE" w:rsidRPr="0021155D" w14:paraId="66E82670" w14:textId="77777777" w:rsidTr="00CD0FFC">
        <w:trPr>
          <w:jc w:val="center"/>
        </w:trPr>
        <w:tc>
          <w:tcPr>
            <w:tcW w:w="1879" w:type="dxa"/>
            <w:shd w:val="clear" w:color="auto" w:fill="auto"/>
          </w:tcPr>
          <w:p w14:paraId="66488D42"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Powierzchnia robocza (</w:t>
            </w:r>
            <w:proofErr w:type="spellStart"/>
            <w:r w:rsidRPr="0021155D">
              <w:rPr>
                <w:rFonts w:ascii="Times New Roman" w:hAnsi="Times New Roman" w:cs="Times New Roman"/>
                <w:b/>
              </w:rPr>
              <w:t>szer</w:t>
            </w:r>
            <w:proofErr w:type="spellEnd"/>
            <w:r w:rsidRPr="0021155D">
              <w:rPr>
                <w:rFonts w:ascii="Times New Roman" w:hAnsi="Times New Roman" w:cs="Times New Roman"/>
                <w:b/>
              </w:rPr>
              <w:t>/</w:t>
            </w:r>
            <w:proofErr w:type="spellStart"/>
            <w:r w:rsidRPr="0021155D">
              <w:rPr>
                <w:rFonts w:ascii="Times New Roman" w:hAnsi="Times New Roman" w:cs="Times New Roman"/>
                <w:b/>
              </w:rPr>
              <w:t>wys</w:t>
            </w:r>
            <w:proofErr w:type="spellEnd"/>
            <w:r w:rsidRPr="0021155D">
              <w:rPr>
                <w:rFonts w:ascii="Times New Roman" w:hAnsi="Times New Roman" w:cs="Times New Roman"/>
                <w:b/>
              </w:rPr>
              <w:t>)</w:t>
            </w:r>
          </w:p>
        </w:tc>
        <w:tc>
          <w:tcPr>
            <w:tcW w:w="7902" w:type="dxa"/>
            <w:shd w:val="clear" w:color="auto" w:fill="auto"/>
          </w:tcPr>
          <w:p w14:paraId="0860068E" w14:textId="77777777" w:rsidR="00EC34DE" w:rsidRPr="0021155D" w:rsidRDefault="00EC34DE" w:rsidP="007115D2">
            <w:pPr>
              <w:spacing w:after="0" w:line="240" w:lineRule="auto"/>
              <w:rPr>
                <w:rFonts w:ascii="Times New Roman" w:hAnsi="Times New Roman" w:cs="Times New Roman"/>
                <w:bCs/>
              </w:rPr>
            </w:pPr>
            <w:r w:rsidRPr="0021155D">
              <w:rPr>
                <w:rFonts w:ascii="Times New Roman" w:hAnsi="Times New Roman" w:cs="Times New Roman"/>
              </w:rPr>
              <w:t>min. 1895mmx1066 mm (74,6”x42”)</w:t>
            </w:r>
          </w:p>
        </w:tc>
      </w:tr>
      <w:tr w:rsidR="00EC34DE" w:rsidRPr="0021155D" w14:paraId="5D8B91F7" w14:textId="77777777" w:rsidTr="00CD0FFC">
        <w:trPr>
          <w:jc w:val="center"/>
        </w:trPr>
        <w:tc>
          <w:tcPr>
            <w:tcW w:w="1879" w:type="dxa"/>
            <w:shd w:val="clear" w:color="auto" w:fill="auto"/>
          </w:tcPr>
          <w:p w14:paraId="73178102"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Plamka</w:t>
            </w:r>
          </w:p>
        </w:tc>
        <w:tc>
          <w:tcPr>
            <w:tcW w:w="7902" w:type="dxa"/>
            <w:shd w:val="clear" w:color="auto" w:fill="auto"/>
          </w:tcPr>
          <w:p w14:paraId="67BD2043" w14:textId="77777777" w:rsidR="00EC34DE" w:rsidRPr="0021155D" w:rsidRDefault="00EC34DE" w:rsidP="007115D2">
            <w:pPr>
              <w:spacing w:after="0" w:line="240" w:lineRule="auto"/>
              <w:rPr>
                <w:rFonts w:ascii="Times New Roman" w:hAnsi="Times New Roman" w:cs="Times New Roman"/>
                <w:bCs/>
              </w:rPr>
            </w:pPr>
            <w:r w:rsidRPr="0021155D">
              <w:rPr>
                <w:rFonts w:ascii="Times New Roman" w:hAnsi="Times New Roman" w:cs="Times New Roman"/>
              </w:rPr>
              <w:t>min. 0,4935 mm</w:t>
            </w:r>
          </w:p>
        </w:tc>
      </w:tr>
      <w:tr w:rsidR="00EC34DE" w:rsidRPr="0021155D" w14:paraId="21EE65CF" w14:textId="77777777" w:rsidTr="00CD0FFC">
        <w:trPr>
          <w:jc w:val="center"/>
        </w:trPr>
        <w:tc>
          <w:tcPr>
            <w:tcW w:w="1879" w:type="dxa"/>
            <w:shd w:val="clear" w:color="auto" w:fill="auto"/>
          </w:tcPr>
          <w:p w14:paraId="4E6B9296" w14:textId="211F0A0B"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Obudowa</w:t>
            </w:r>
          </w:p>
        </w:tc>
        <w:tc>
          <w:tcPr>
            <w:tcW w:w="7902" w:type="dxa"/>
            <w:shd w:val="clear" w:color="auto" w:fill="auto"/>
          </w:tcPr>
          <w:p w14:paraId="0FE366E0" w14:textId="3ED11BEB"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Metal, kolor: czarny mat, twardość szkła 7H, grubość szkła 3 mm,</w:t>
            </w:r>
          </w:p>
        </w:tc>
      </w:tr>
      <w:tr w:rsidR="00EC34DE" w:rsidRPr="0021155D" w14:paraId="74A86D28" w14:textId="77777777" w:rsidTr="00CD0FFC">
        <w:trPr>
          <w:jc w:val="center"/>
        </w:trPr>
        <w:tc>
          <w:tcPr>
            <w:tcW w:w="1879" w:type="dxa"/>
            <w:shd w:val="clear" w:color="auto" w:fill="auto"/>
          </w:tcPr>
          <w:p w14:paraId="51C48626"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PIVOT</w:t>
            </w:r>
          </w:p>
        </w:tc>
        <w:tc>
          <w:tcPr>
            <w:tcW w:w="7902" w:type="dxa"/>
            <w:shd w:val="clear" w:color="auto" w:fill="auto"/>
          </w:tcPr>
          <w:p w14:paraId="7B5B325F"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Tak</w:t>
            </w:r>
          </w:p>
        </w:tc>
      </w:tr>
      <w:tr w:rsidR="00EC34DE" w:rsidRPr="0021155D" w14:paraId="74777072" w14:textId="77777777" w:rsidTr="00CD0FFC">
        <w:trPr>
          <w:jc w:val="center"/>
        </w:trPr>
        <w:tc>
          <w:tcPr>
            <w:tcW w:w="1879" w:type="dxa"/>
            <w:shd w:val="clear" w:color="auto" w:fill="auto"/>
          </w:tcPr>
          <w:p w14:paraId="7C70811A" w14:textId="7728CAA1"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Technologia dotykowa</w:t>
            </w:r>
          </w:p>
        </w:tc>
        <w:tc>
          <w:tcPr>
            <w:tcW w:w="7902" w:type="dxa"/>
            <w:shd w:val="clear" w:color="auto" w:fill="auto"/>
          </w:tcPr>
          <w:p w14:paraId="0315C01B" w14:textId="77777777" w:rsidR="00EC34DE" w:rsidRPr="0021155D" w:rsidRDefault="00EC34DE" w:rsidP="007115D2">
            <w:pPr>
              <w:spacing w:after="0" w:line="240" w:lineRule="auto"/>
              <w:rPr>
                <w:rFonts w:ascii="Times New Roman" w:hAnsi="Times New Roman" w:cs="Times New Roman"/>
              </w:rPr>
            </w:pPr>
            <w:proofErr w:type="spellStart"/>
            <w:r w:rsidRPr="0021155D">
              <w:rPr>
                <w:rFonts w:ascii="Times New Roman" w:hAnsi="Times New Roman" w:cs="Times New Roman"/>
              </w:rPr>
              <w:t>PureTouch</w:t>
            </w:r>
            <w:proofErr w:type="spellEnd"/>
            <w:r w:rsidRPr="0021155D">
              <w:rPr>
                <w:rFonts w:ascii="Times New Roman" w:hAnsi="Times New Roman" w:cs="Times New Roman"/>
              </w:rPr>
              <w:t>-IR, dokładność dotyku  +/- 1 mm, dotyk: palcem, stylusem, w rękawiczce</w:t>
            </w:r>
          </w:p>
        </w:tc>
      </w:tr>
      <w:tr w:rsidR="00EC34DE" w:rsidRPr="0021155D" w14:paraId="438E100C" w14:textId="77777777" w:rsidTr="00CD0FFC">
        <w:trPr>
          <w:jc w:val="center"/>
        </w:trPr>
        <w:tc>
          <w:tcPr>
            <w:tcW w:w="1879" w:type="dxa"/>
            <w:shd w:val="clear" w:color="auto" w:fill="auto"/>
          </w:tcPr>
          <w:p w14:paraId="2521BECD"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Interfejs dotykowy</w:t>
            </w:r>
          </w:p>
        </w:tc>
        <w:tc>
          <w:tcPr>
            <w:tcW w:w="7902" w:type="dxa"/>
            <w:shd w:val="clear" w:color="auto" w:fill="auto"/>
          </w:tcPr>
          <w:p w14:paraId="1AA192EB"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USB</w:t>
            </w:r>
          </w:p>
        </w:tc>
      </w:tr>
      <w:tr w:rsidR="00EC34DE" w:rsidRPr="0021155D" w14:paraId="634CCC77" w14:textId="77777777" w:rsidTr="00CD0FFC">
        <w:trPr>
          <w:jc w:val="center"/>
        </w:trPr>
        <w:tc>
          <w:tcPr>
            <w:tcW w:w="1879" w:type="dxa"/>
            <w:shd w:val="clear" w:color="auto" w:fill="auto"/>
          </w:tcPr>
          <w:p w14:paraId="3C0A6B8F"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Porty (</w:t>
            </w:r>
            <w:proofErr w:type="spellStart"/>
            <w:r w:rsidRPr="0021155D">
              <w:rPr>
                <w:rFonts w:ascii="Times New Roman" w:hAnsi="Times New Roman" w:cs="Times New Roman"/>
                <w:b/>
              </w:rPr>
              <w:t>wej</w:t>
            </w:r>
            <w:proofErr w:type="spellEnd"/>
            <w:r w:rsidRPr="0021155D">
              <w:rPr>
                <w:rFonts w:ascii="Times New Roman" w:hAnsi="Times New Roman" w:cs="Times New Roman"/>
                <w:b/>
              </w:rPr>
              <w:t>/wyj)</w:t>
            </w:r>
          </w:p>
          <w:p w14:paraId="76CD268F"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Komunikacja</w:t>
            </w:r>
          </w:p>
        </w:tc>
        <w:tc>
          <w:tcPr>
            <w:tcW w:w="7902" w:type="dxa"/>
            <w:shd w:val="clear" w:color="auto" w:fill="auto"/>
          </w:tcPr>
          <w:p w14:paraId="374D4572"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analogowe wejścia sygnału:</w:t>
            </w:r>
            <w:r w:rsidRPr="0021155D">
              <w:rPr>
                <w:rFonts w:ascii="Times New Roman" w:eastAsia="Arial" w:hAnsi="Times New Roman" w:cs="Times New Roman"/>
              </w:rPr>
              <w:t xml:space="preserve"> VGA x1 (max. 1920x1080 @60Hz)</w:t>
            </w:r>
          </w:p>
          <w:p w14:paraId="2A6DE5E1" w14:textId="72F26E88"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cyfrowe wejścia sygnału:</w:t>
            </w:r>
            <w:r w:rsidRPr="0021155D">
              <w:rPr>
                <w:rFonts w:ascii="Times New Roman" w:eastAsia="Arial" w:hAnsi="Times New Roman" w:cs="Times New Roman"/>
              </w:rPr>
              <w:t xml:space="preserve"> HDMI x3 (v.2.0, max. 3840x2160 @60Hz, YUV444), USB-C x1 (3.1, 3840x2160 @60Hz - RGB444 - ( 65W </w:t>
            </w:r>
            <w:proofErr w:type="spellStart"/>
            <w:r w:rsidRPr="0021155D">
              <w:rPr>
                <w:rFonts w:ascii="Times New Roman" w:eastAsia="Arial" w:hAnsi="Times New Roman" w:cs="Times New Roman"/>
              </w:rPr>
              <w:t>charging</w:t>
            </w:r>
            <w:proofErr w:type="spellEnd"/>
            <w:r w:rsidRPr="0021155D">
              <w:rPr>
                <w:rFonts w:ascii="Times New Roman" w:eastAsia="Arial" w:hAnsi="Times New Roman" w:cs="Times New Roman"/>
              </w:rPr>
              <w:t xml:space="preserve">, </w:t>
            </w:r>
            <w:proofErr w:type="spellStart"/>
            <w:r w:rsidRPr="0021155D">
              <w:rPr>
                <w:rFonts w:ascii="Times New Roman" w:eastAsia="Arial" w:hAnsi="Times New Roman" w:cs="Times New Roman"/>
              </w:rPr>
              <w:t>Touch</w:t>
            </w:r>
            <w:proofErr w:type="spellEnd"/>
            <w:r w:rsidRPr="0021155D">
              <w:rPr>
                <w:rFonts w:ascii="Times New Roman" w:eastAsia="Arial" w:hAnsi="Times New Roman" w:cs="Times New Roman"/>
              </w:rPr>
              <w:t>)</w:t>
            </w:r>
          </w:p>
          <w:p w14:paraId="5518BCCF"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wejścia audio:</w:t>
            </w:r>
            <w:r w:rsidRPr="0021155D">
              <w:rPr>
                <w:rFonts w:ascii="Times New Roman" w:eastAsia="Arial" w:hAnsi="Times New Roman" w:cs="Times New Roman"/>
              </w:rPr>
              <w:t xml:space="preserve"> Mini </w:t>
            </w:r>
            <w:proofErr w:type="spellStart"/>
            <w:r w:rsidRPr="0021155D">
              <w:rPr>
                <w:rFonts w:ascii="Times New Roman" w:eastAsia="Arial" w:hAnsi="Times New Roman" w:cs="Times New Roman"/>
              </w:rPr>
              <w:t>jack</w:t>
            </w:r>
            <w:proofErr w:type="spellEnd"/>
            <w:r w:rsidRPr="0021155D">
              <w:rPr>
                <w:rFonts w:ascii="Times New Roman" w:eastAsia="Arial" w:hAnsi="Times New Roman" w:cs="Times New Roman"/>
              </w:rPr>
              <w:t xml:space="preserve"> x1</w:t>
            </w:r>
          </w:p>
          <w:p w14:paraId="31102366" w14:textId="598754E9"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lang w:val="en-US"/>
              </w:rPr>
            </w:pPr>
            <w:proofErr w:type="spellStart"/>
            <w:r w:rsidRPr="0021155D">
              <w:rPr>
                <w:rFonts w:ascii="Times New Roman" w:eastAsia="Arial" w:hAnsi="Times New Roman" w:cs="Times New Roman"/>
                <w:u w:val="single"/>
                <w:lang w:val="en-US"/>
              </w:rPr>
              <w:t>sterowanie</w:t>
            </w:r>
            <w:proofErr w:type="spellEnd"/>
            <w:r w:rsidRPr="0021155D">
              <w:rPr>
                <w:rFonts w:ascii="Times New Roman" w:eastAsia="Arial" w:hAnsi="Times New Roman" w:cs="Times New Roman"/>
                <w:u w:val="single"/>
                <w:lang w:val="en-US"/>
              </w:rPr>
              <w:t>:</w:t>
            </w:r>
            <w:r w:rsidRPr="0021155D">
              <w:rPr>
                <w:rFonts w:ascii="Times New Roman" w:eastAsia="Arial" w:hAnsi="Times New Roman" w:cs="Times New Roman"/>
                <w:lang w:val="en-US"/>
              </w:rPr>
              <w:t> RS-232c x1 (DSUB 9pin), RJ45 (LAN) x1 (LAN Control), IR x1</w:t>
            </w:r>
          </w:p>
          <w:p w14:paraId="532ABD7F" w14:textId="37D15213"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wyjścia audio:</w:t>
            </w:r>
            <w:r w:rsidRPr="0021155D">
              <w:rPr>
                <w:rFonts w:ascii="Times New Roman" w:eastAsia="Arial" w:hAnsi="Times New Roman" w:cs="Times New Roman"/>
              </w:rPr>
              <w:t xml:space="preserve"> S/PDIF (Optical) x1, Mini </w:t>
            </w:r>
            <w:proofErr w:type="spellStart"/>
            <w:r w:rsidRPr="0021155D">
              <w:rPr>
                <w:rFonts w:ascii="Times New Roman" w:eastAsia="Arial" w:hAnsi="Times New Roman" w:cs="Times New Roman"/>
              </w:rPr>
              <w:t>jack</w:t>
            </w:r>
            <w:proofErr w:type="spellEnd"/>
            <w:r w:rsidRPr="0021155D">
              <w:rPr>
                <w:rFonts w:ascii="Times New Roman" w:eastAsia="Arial" w:hAnsi="Times New Roman" w:cs="Times New Roman"/>
              </w:rPr>
              <w:t xml:space="preserve"> x1, Wbudowane głośniki 2 x 16W</w:t>
            </w:r>
          </w:p>
          <w:p w14:paraId="29B488E1"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rPr>
              <w:t>HDCP: v.2.2</w:t>
            </w:r>
          </w:p>
          <w:p w14:paraId="0DF3EE1E"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Port USB:</w:t>
            </w:r>
            <w:r w:rsidRPr="0021155D">
              <w:rPr>
                <w:rFonts w:ascii="Times New Roman" w:eastAsia="Arial" w:hAnsi="Times New Roman" w:cs="Times New Roman"/>
              </w:rPr>
              <w:t xml:space="preserve"> x6 (odtwarzanie multimediów / urządzenia peryferyjne / pamięć - przód: 2x v.3.0, prawy bok: 2x v.3.0, 1x USB-C v.3.1)</w:t>
            </w:r>
          </w:p>
          <w:p w14:paraId="6202A839"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r w:rsidRPr="0021155D">
              <w:rPr>
                <w:rFonts w:ascii="Times New Roman" w:eastAsia="Arial" w:hAnsi="Times New Roman" w:cs="Times New Roman"/>
                <w:u w:val="single"/>
              </w:rPr>
              <w:t>RJ45 (LAN):</w:t>
            </w:r>
            <w:r w:rsidRPr="0021155D">
              <w:rPr>
                <w:rFonts w:ascii="Times New Roman" w:eastAsia="Arial" w:hAnsi="Times New Roman" w:cs="Times New Roman"/>
              </w:rPr>
              <w:t xml:space="preserve"> x2 (Automatyczne przełączanie na PC i Androida, 1000 MB)</w:t>
            </w:r>
          </w:p>
          <w:p w14:paraId="1AFC7CCF" w14:textId="77777777" w:rsidR="00EC34DE" w:rsidRPr="0021155D" w:rsidRDefault="00EC34DE" w:rsidP="007115D2">
            <w:pPr>
              <w:numPr>
                <w:ilvl w:val="2"/>
                <w:numId w:val="201"/>
              </w:numPr>
              <w:pBdr>
                <w:top w:val="none" w:sz="4" w:space="0" w:color="000000"/>
                <w:left w:val="none" w:sz="4" w:space="0" w:color="000000"/>
                <w:bottom w:val="none" w:sz="4" w:space="0" w:color="000000"/>
                <w:right w:val="none" w:sz="4" w:space="0" w:color="000000"/>
              </w:pBdr>
              <w:spacing w:after="0" w:line="276" w:lineRule="auto"/>
              <w:ind w:left="364"/>
              <w:rPr>
                <w:rFonts w:ascii="Times New Roman" w:eastAsia="Arial" w:hAnsi="Times New Roman" w:cs="Times New Roman"/>
              </w:rPr>
            </w:pPr>
            <w:proofErr w:type="spellStart"/>
            <w:r w:rsidRPr="0021155D">
              <w:rPr>
                <w:rFonts w:ascii="Times New Roman" w:eastAsia="Arial" w:hAnsi="Times New Roman" w:cs="Times New Roman"/>
                <w:u w:val="single"/>
              </w:rPr>
              <w:t>WiFi</w:t>
            </w:r>
            <w:proofErr w:type="spellEnd"/>
            <w:r w:rsidRPr="0021155D">
              <w:rPr>
                <w:rFonts w:ascii="Times New Roman" w:eastAsia="Arial" w:hAnsi="Times New Roman" w:cs="Times New Roman"/>
                <w:u w:val="single"/>
              </w:rPr>
              <w:t>:</w:t>
            </w:r>
            <w:r w:rsidRPr="0021155D">
              <w:rPr>
                <w:rFonts w:ascii="Times New Roman" w:eastAsia="Arial" w:hAnsi="Times New Roman" w:cs="Times New Roman"/>
              </w:rPr>
              <w:t xml:space="preserve"> tak (Moduł </w:t>
            </w:r>
            <w:proofErr w:type="spellStart"/>
            <w:r w:rsidRPr="0021155D">
              <w:rPr>
                <w:rFonts w:ascii="Times New Roman" w:eastAsia="Arial" w:hAnsi="Times New Roman" w:cs="Times New Roman"/>
              </w:rPr>
              <w:t>WiFi</w:t>
            </w:r>
            <w:proofErr w:type="spellEnd"/>
            <w:r w:rsidRPr="0021155D">
              <w:rPr>
                <w:rFonts w:ascii="Times New Roman" w:eastAsia="Arial" w:hAnsi="Times New Roman" w:cs="Times New Roman"/>
              </w:rPr>
              <w:t xml:space="preserve"> OWM002 - Dwuzakresowy moduł </w:t>
            </w:r>
            <w:proofErr w:type="spellStart"/>
            <w:r w:rsidRPr="0021155D">
              <w:rPr>
                <w:rFonts w:ascii="Times New Roman" w:eastAsia="Arial" w:hAnsi="Times New Roman" w:cs="Times New Roman"/>
              </w:rPr>
              <w:t>WiFi</w:t>
            </w:r>
            <w:proofErr w:type="spellEnd"/>
            <w:r w:rsidRPr="0021155D">
              <w:rPr>
                <w:rFonts w:ascii="Times New Roman" w:eastAsia="Arial" w:hAnsi="Times New Roman" w:cs="Times New Roman"/>
              </w:rPr>
              <w:t xml:space="preserve"> (2,4 GHz / 5 GHz), Standard Wi-Fi: IIEEE 802.11 a / b / g / n / </w:t>
            </w:r>
            <w:proofErr w:type="spellStart"/>
            <w:r w:rsidRPr="0021155D">
              <w:rPr>
                <w:rFonts w:ascii="Times New Roman" w:eastAsia="Arial" w:hAnsi="Times New Roman" w:cs="Times New Roman"/>
              </w:rPr>
              <w:t>ac</w:t>
            </w:r>
            <w:proofErr w:type="spellEnd"/>
            <w:r w:rsidRPr="0021155D">
              <w:rPr>
                <w:rFonts w:ascii="Times New Roman" w:eastAsia="Arial" w:hAnsi="Times New Roman" w:cs="Times New Roman"/>
              </w:rPr>
              <w:t>, Obsługa Bluetooth: 2.1 / 3.0 / 4.2 / 5.0)</w:t>
            </w:r>
          </w:p>
        </w:tc>
      </w:tr>
      <w:tr w:rsidR="00EC34DE" w:rsidRPr="0021155D" w14:paraId="6A99F94F" w14:textId="77777777" w:rsidTr="00CD0FFC">
        <w:trPr>
          <w:jc w:val="center"/>
        </w:trPr>
        <w:tc>
          <w:tcPr>
            <w:tcW w:w="1879" w:type="dxa"/>
            <w:shd w:val="clear" w:color="auto" w:fill="auto"/>
          </w:tcPr>
          <w:p w14:paraId="144CE513"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Oprogramowanie</w:t>
            </w:r>
          </w:p>
        </w:tc>
        <w:tc>
          <w:tcPr>
            <w:tcW w:w="7902" w:type="dxa"/>
            <w:shd w:val="clear" w:color="auto" w:fill="auto"/>
          </w:tcPr>
          <w:p w14:paraId="64FCB655"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Arial" w:hAnsi="Times New Roman" w:cs="Times New Roman"/>
              </w:rPr>
            </w:pPr>
            <w:r w:rsidRPr="0021155D">
              <w:rPr>
                <w:rFonts w:ascii="Times New Roman" w:eastAsia="Arial" w:hAnsi="Times New Roman" w:cs="Times New Roman"/>
                <w:u w:val="single"/>
              </w:rPr>
              <w:t>Zintegrowane oprogramowanie:</w:t>
            </w:r>
            <w:r w:rsidRPr="0021155D">
              <w:rPr>
                <w:rFonts w:ascii="Times New Roman" w:eastAsia="Arial" w:hAnsi="Times New Roman" w:cs="Times New Roman"/>
              </w:rPr>
              <w:t xml:space="preserve"> oprogramowanie </w:t>
            </w:r>
            <w:proofErr w:type="spellStart"/>
            <w:r w:rsidRPr="0021155D">
              <w:rPr>
                <w:rFonts w:ascii="Times New Roman" w:eastAsia="Arial" w:hAnsi="Times New Roman" w:cs="Times New Roman"/>
              </w:rPr>
              <w:t>iiWare</w:t>
            </w:r>
            <w:proofErr w:type="spellEnd"/>
            <w:r w:rsidRPr="0021155D">
              <w:rPr>
                <w:rFonts w:ascii="Times New Roman" w:eastAsia="Arial" w:hAnsi="Times New Roman" w:cs="Times New Roman"/>
              </w:rPr>
              <w:t xml:space="preserve"> 9.0 (Android OS) obejmujące aplikację </w:t>
            </w:r>
            <w:proofErr w:type="spellStart"/>
            <w:r w:rsidRPr="0021155D">
              <w:rPr>
                <w:rFonts w:ascii="Times New Roman" w:eastAsia="Arial" w:hAnsi="Times New Roman" w:cs="Times New Roman"/>
              </w:rPr>
              <w:t>Note</w:t>
            </w:r>
            <w:proofErr w:type="spellEnd"/>
            <w:r w:rsidRPr="0021155D">
              <w:rPr>
                <w:rFonts w:ascii="Times New Roman" w:eastAsia="Arial" w:hAnsi="Times New Roman" w:cs="Times New Roman"/>
              </w:rPr>
              <w:t xml:space="preserve">, przeglądarkę sieci WWW, system zarządzania plikami, dostęp do dysku w chmurze, pakiet WPS Office i aplikacje </w:t>
            </w:r>
            <w:proofErr w:type="spellStart"/>
            <w:r w:rsidRPr="0021155D">
              <w:rPr>
                <w:rFonts w:ascii="Times New Roman" w:eastAsia="Arial" w:hAnsi="Times New Roman" w:cs="Times New Roman"/>
              </w:rPr>
              <w:t>BytelloShare</w:t>
            </w:r>
            <w:proofErr w:type="spellEnd"/>
            <w:r w:rsidRPr="0021155D">
              <w:rPr>
                <w:rFonts w:ascii="Times New Roman" w:eastAsia="Arial" w:hAnsi="Times New Roman" w:cs="Times New Roman"/>
              </w:rPr>
              <w:t xml:space="preserve"> i </w:t>
            </w:r>
            <w:proofErr w:type="spellStart"/>
            <w:r w:rsidRPr="0021155D">
              <w:rPr>
                <w:rFonts w:ascii="Times New Roman" w:eastAsia="Arial" w:hAnsi="Times New Roman" w:cs="Times New Roman"/>
              </w:rPr>
              <w:t>EShare</w:t>
            </w:r>
            <w:proofErr w:type="spellEnd"/>
            <w:r w:rsidRPr="0021155D">
              <w:rPr>
                <w:rFonts w:ascii="Times New Roman" w:eastAsia="Arial" w:hAnsi="Times New Roman" w:cs="Times New Roman"/>
              </w:rPr>
              <w:t xml:space="preserve"> pozwalające na bezprzewodowe łączenie z urządzeniami Windows/iOS/Android</w:t>
            </w:r>
          </w:p>
          <w:p w14:paraId="4DEBD011" w14:textId="77777777" w:rsidR="00EC34DE" w:rsidRPr="0021155D" w:rsidRDefault="00EC34DE" w:rsidP="007115D2">
            <w:pPr>
              <w:spacing w:after="0" w:line="240" w:lineRule="auto"/>
              <w:rPr>
                <w:rFonts w:ascii="Times New Roman" w:hAnsi="Times New Roman" w:cs="Times New Roman"/>
              </w:rPr>
            </w:pPr>
          </w:p>
        </w:tc>
      </w:tr>
      <w:tr w:rsidR="00EC34DE" w:rsidRPr="0021155D" w14:paraId="6026C833" w14:textId="77777777" w:rsidTr="00CD0FFC">
        <w:trPr>
          <w:jc w:val="center"/>
        </w:trPr>
        <w:tc>
          <w:tcPr>
            <w:tcW w:w="1879" w:type="dxa"/>
            <w:shd w:val="clear" w:color="auto" w:fill="auto"/>
          </w:tcPr>
          <w:p w14:paraId="2FFE4370"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Funkcje</w:t>
            </w:r>
          </w:p>
        </w:tc>
        <w:tc>
          <w:tcPr>
            <w:tcW w:w="7902" w:type="dxa"/>
            <w:shd w:val="clear" w:color="auto" w:fill="auto"/>
          </w:tcPr>
          <w:p w14:paraId="486DDD34" w14:textId="74467E2A"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Arial" w:hAnsi="Times New Roman" w:cs="Times New Roman"/>
              </w:rPr>
            </w:pPr>
            <w:r w:rsidRPr="0021155D">
              <w:rPr>
                <w:rFonts w:ascii="Times New Roman" w:eastAsia="Arial" w:hAnsi="Times New Roman" w:cs="Times New Roman"/>
              </w:rPr>
              <w:t xml:space="preserve">Tryb kiosk, </w:t>
            </w:r>
            <w:r w:rsidRPr="0021155D">
              <w:rPr>
                <w:rFonts w:ascii="Times New Roman" w:eastAsia="Arial" w:hAnsi="Times New Roman" w:cs="Times New Roman"/>
                <w:u w:val="single"/>
              </w:rPr>
              <w:t>odtwarzanie multimediów, blokada przycisków OSD,</w:t>
            </w:r>
          </w:p>
          <w:p w14:paraId="39CBF29A" w14:textId="77777777" w:rsidR="00EC34DE" w:rsidRPr="0021155D" w:rsidRDefault="00EC34DE" w:rsidP="007115D2">
            <w:pPr>
              <w:spacing w:after="0" w:line="240" w:lineRule="auto"/>
              <w:contextualSpacing/>
              <w:rPr>
                <w:rFonts w:ascii="Times New Roman" w:hAnsi="Times New Roman" w:cs="Times New Roman"/>
              </w:rPr>
            </w:pPr>
          </w:p>
        </w:tc>
      </w:tr>
      <w:tr w:rsidR="00EC34DE" w:rsidRPr="0021155D" w14:paraId="282E505A" w14:textId="77777777" w:rsidTr="00CD0FFC">
        <w:trPr>
          <w:jc w:val="center"/>
        </w:trPr>
        <w:tc>
          <w:tcPr>
            <w:tcW w:w="1879" w:type="dxa"/>
            <w:shd w:val="clear" w:color="auto" w:fill="auto"/>
          </w:tcPr>
          <w:p w14:paraId="4ADB2697"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Przyciski</w:t>
            </w:r>
          </w:p>
        </w:tc>
        <w:tc>
          <w:tcPr>
            <w:tcW w:w="7902" w:type="dxa"/>
            <w:shd w:val="clear" w:color="auto" w:fill="auto"/>
          </w:tcPr>
          <w:p w14:paraId="5464556E" w14:textId="4F62F43D" w:rsidR="00EC34DE" w:rsidRPr="0021155D" w:rsidRDefault="00EC34DE" w:rsidP="007115D2">
            <w:pPr>
              <w:spacing w:after="0" w:line="240" w:lineRule="auto"/>
              <w:rPr>
                <w:rFonts w:ascii="Times New Roman" w:hAnsi="Times New Roman" w:cs="Times New Roman"/>
              </w:rPr>
            </w:pPr>
            <w:r w:rsidRPr="0021155D">
              <w:rPr>
                <w:rFonts w:ascii="Times New Roman" w:eastAsia="Arial" w:hAnsi="Times New Roman" w:cs="Times New Roman"/>
              </w:rPr>
              <w:t>Zasilanie, Wskaźnik zasilania, Czujnik zdalny, Czujnik światła</w:t>
            </w:r>
          </w:p>
        </w:tc>
      </w:tr>
      <w:tr w:rsidR="00EC34DE" w:rsidRPr="0021155D" w14:paraId="65824ABF" w14:textId="77777777" w:rsidTr="00CD0FFC">
        <w:trPr>
          <w:jc w:val="center"/>
        </w:trPr>
        <w:tc>
          <w:tcPr>
            <w:tcW w:w="1879" w:type="dxa"/>
            <w:shd w:val="clear" w:color="auto" w:fill="auto"/>
          </w:tcPr>
          <w:p w14:paraId="13CD5C0C"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Głośniki</w:t>
            </w:r>
          </w:p>
        </w:tc>
        <w:tc>
          <w:tcPr>
            <w:tcW w:w="7902" w:type="dxa"/>
            <w:shd w:val="clear" w:color="auto" w:fill="auto"/>
          </w:tcPr>
          <w:p w14:paraId="4850F98C"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min. 2 x 15 W</w:t>
            </w:r>
          </w:p>
        </w:tc>
      </w:tr>
      <w:tr w:rsidR="00EC34DE" w:rsidRPr="0021155D" w14:paraId="6C01E6EF" w14:textId="77777777" w:rsidTr="00CD0FFC">
        <w:trPr>
          <w:jc w:val="center"/>
        </w:trPr>
        <w:tc>
          <w:tcPr>
            <w:tcW w:w="1879" w:type="dxa"/>
            <w:shd w:val="clear" w:color="auto" w:fill="auto"/>
          </w:tcPr>
          <w:p w14:paraId="527A67E3" w14:textId="2240A00E"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Języki OSD</w:t>
            </w:r>
          </w:p>
        </w:tc>
        <w:tc>
          <w:tcPr>
            <w:tcW w:w="7902" w:type="dxa"/>
            <w:shd w:val="clear" w:color="auto" w:fill="auto"/>
          </w:tcPr>
          <w:p w14:paraId="3CF05BE3" w14:textId="77777777" w:rsidR="00EC34DE" w:rsidRPr="0021155D" w:rsidRDefault="00EC34DE" w:rsidP="007115D2">
            <w:pPr>
              <w:spacing w:after="0" w:line="240" w:lineRule="auto"/>
              <w:rPr>
                <w:rFonts w:ascii="Times New Roman" w:hAnsi="Times New Roman" w:cs="Times New Roman"/>
              </w:rPr>
            </w:pPr>
            <w:r w:rsidRPr="0021155D">
              <w:rPr>
                <w:rFonts w:ascii="Times New Roman" w:eastAsia="Arial" w:hAnsi="Times New Roman" w:cs="Times New Roman"/>
              </w:rPr>
              <w:t>Angielski, Polski</w:t>
            </w:r>
          </w:p>
        </w:tc>
      </w:tr>
      <w:tr w:rsidR="00EC34DE" w:rsidRPr="0021155D" w14:paraId="1A920CC3" w14:textId="77777777" w:rsidTr="00CD0FFC">
        <w:trPr>
          <w:jc w:val="center"/>
        </w:trPr>
        <w:tc>
          <w:tcPr>
            <w:tcW w:w="1879" w:type="dxa"/>
            <w:shd w:val="clear" w:color="auto" w:fill="auto"/>
          </w:tcPr>
          <w:p w14:paraId="20054601"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Parametry regulowane</w:t>
            </w:r>
          </w:p>
        </w:tc>
        <w:tc>
          <w:tcPr>
            <w:tcW w:w="7902" w:type="dxa"/>
            <w:shd w:val="clear" w:color="auto" w:fill="auto"/>
          </w:tcPr>
          <w:p w14:paraId="055B4C7D"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Arial" w:hAnsi="Times New Roman" w:cs="Times New Roman"/>
              </w:rPr>
            </w:pPr>
            <w:r w:rsidRPr="0021155D">
              <w:rPr>
                <w:rFonts w:ascii="Times New Roman" w:eastAsia="Arial" w:hAnsi="Times New Roman" w:cs="Times New Roman"/>
              </w:rPr>
              <w:t>Ustawienia ogólne (wejście, głośność, podświetlenie), ustawienia audio (głośność, basy, wysokie, balans, tryb dźwięku, wyciszenie), ustawienia ekranu (format obrazu, przesunięcie pikseli), ustawienia wyświetlania ( jasność, kontrast, odcień, ostrość, tryb wyświetlania, temp. kolorów), dostosuj ustawienia (pozycja pozioma, pozycja pionowa, taktowanie, faza, auto), ustawienia (sieć bezprzewodowa i sieci, osobiste, wejście i wyjście, aplikacja, system)</w:t>
            </w:r>
          </w:p>
        </w:tc>
      </w:tr>
      <w:tr w:rsidR="00EC34DE" w:rsidRPr="0021155D" w14:paraId="63159F40" w14:textId="77777777" w:rsidTr="00CD0FFC">
        <w:trPr>
          <w:jc w:val="center"/>
        </w:trPr>
        <w:tc>
          <w:tcPr>
            <w:tcW w:w="1879" w:type="dxa"/>
            <w:shd w:val="clear" w:color="auto" w:fill="auto"/>
          </w:tcPr>
          <w:p w14:paraId="700054E7" w14:textId="2448EF09"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Filtr światła niebieskiego</w:t>
            </w:r>
          </w:p>
        </w:tc>
        <w:tc>
          <w:tcPr>
            <w:tcW w:w="7902" w:type="dxa"/>
            <w:shd w:val="clear" w:color="auto" w:fill="auto"/>
          </w:tcPr>
          <w:p w14:paraId="57C6075F"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Tak</w:t>
            </w:r>
          </w:p>
        </w:tc>
      </w:tr>
      <w:tr w:rsidR="00EC34DE" w:rsidRPr="0021155D" w14:paraId="047CECAF" w14:textId="77777777" w:rsidTr="00CD0FFC">
        <w:trPr>
          <w:jc w:val="center"/>
        </w:trPr>
        <w:tc>
          <w:tcPr>
            <w:tcW w:w="1879" w:type="dxa"/>
            <w:shd w:val="clear" w:color="auto" w:fill="auto"/>
          </w:tcPr>
          <w:p w14:paraId="4F8B4EFD"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Wyposażenie</w:t>
            </w:r>
          </w:p>
        </w:tc>
        <w:tc>
          <w:tcPr>
            <w:tcW w:w="7902" w:type="dxa"/>
            <w:shd w:val="clear" w:color="auto" w:fill="auto"/>
          </w:tcPr>
          <w:p w14:paraId="2E62199A"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 xml:space="preserve">Pilot wraz z bateriami, pióro dotykowe (min. 4 </w:t>
            </w:r>
            <w:proofErr w:type="spellStart"/>
            <w:r w:rsidRPr="0021155D">
              <w:rPr>
                <w:rFonts w:ascii="Times New Roman" w:hAnsi="Times New Roman" w:cs="Times New Roman"/>
              </w:rPr>
              <w:t>szt</w:t>
            </w:r>
            <w:proofErr w:type="spellEnd"/>
            <w:r w:rsidRPr="0021155D">
              <w:rPr>
                <w:rFonts w:ascii="Times New Roman" w:hAnsi="Times New Roman" w:cs="Times New Roman"/>
              </w:rPr>
              <w:t>)</w:t>
            </w:r>
          </w:p>
        </w:tc>
      </w:tr>
      <w:tr w:rsidR="00EC34DE" w:rsidRPr="0021155D" w14:paraId="0185E5B7" w14:textId="77777777" w:rsidTr="00CD0FFC">
        <w:trPr>
          <w:jc w:val="center"/>
        </w:trPr>
        <w:tc>
          <w:tcPr>
            <w:tcW w:w="1879" w:type="dxa"/>
            <w:shd w:val="clear" w:color="auto" w:fill="auto"/>
          </w:tcPr>
          <w:p w14:paraId="4790B0D8" w14:textId="1D06FDB8"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Zasilanie</w:t>
            </w:r>
          </w:p>
        </w:tc>
        <w:tc>
          <w:tcPr>
            <w:tcW w:w="7902" w:type="dxa"/>
            <w:shd w:val="clear" w:color="auto" w:fill="auto"/>
          </w:tcPr>
          <w:p w14:paraId="14DD1BF3"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 xml:space="preserve">Zasilacz wbudowany wewnętrzny, zasilanie </w:t>
            </w:r>
            <w:r w:rsidRPr="0021155D">
              <w:rPr>
                <w:rFonts w:ascii="Times New Roman" w:eastAsia="Arial" w:hAnsi="Times New Roman" w:cs="Times New Roman"/>
              </w:rPr>
              <w:t>AC 100 - 240V, 50/60Hz</w:t>
            </w:r>
          </w:p>
        </w:tc>
      </w:tr>
      <w:tr w:rsidR="00EC34DE" w:rsidRPr="0021155D" w14:paraId="77CF3BCF" w14:textId="77777777" w:rsidTr="00CD0FFC">
        <w:trPr>
          <w:jc w:val="center"/>
        </w:trPr>
        <w:tc>
          <w:tcPr>
            <w:tcW w:w="1879" w:type="dxa"/>
            <w:shd w:val="clear" w:color="auto" w:fill="auto"/>
          </w:tcPr>
          <w:p w14:paraId="08CA45F2"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Waga bez podstawy</w:t>
            </w:r>
          </w:p>
        </w:tc>
        <w:tc>
          <w:tcPr>
            <w:tcW w:w="7902" w:type="dxa"/>
            <w:shd w:val="clear" w:color="auto" w:fill="auto"/>
          </w:tcPr>
          <w:p w14:paraId="52EA0BB0"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Max. 3,9 kg</w:t>
            </w:r>
          </w:p>
        </w:tc>
      </w:tr>
      <w:tr w:rsidR="00EC34DE" w:rsidRPr="0021155D" w14:paraId="40094AC1" w14:textId="77777777" w:rsidTr="00CD0FFC">
        <w:trPr>
          <w:jc w:val="center"/>
        </w:trPr>
        <w:tc>
          <w:tcPr>
            <w:tcW w:w="1879" w:type="dxa"/>
            <w:shd w:val="clear" w:color="auto" w:fill="auto"/>
          </w:tcPr>
          <w:p w14:paraId="643666B0"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Zużycie energii</w:t>
            </w:r>
          </w:p>
        </w:tc>
        <w:tc>
          <w:tcPr>
            <w:tcW w:w="7902" w:type="dxa"/>
            <w:shd w:val="clear" w:color="auto" w:fill="auto"/>
          </w:tcPr>
          <w:p w14:paraId="160E5CC2" w14:textId="77777777" w:rsidR="00EC34DE" w:rsidRPr="0021155D" w:rsidRDefault="00EC34DE" w:rsidP="007115D2">
            <w:pPr>
              <w:spacing w:after="0" w:line="240" w:lineRule="auto"/>
              <w:rPr>
                <w:rFonts w:ascii="Times New Roman" w:hAnsi="Times New Roman" w:cs="Times New Roman"/>
              </w:rPr>
            </w:pPr>
            <w:r w:rsidRPr="0021155D">
              <w:rPr>
                <w:rFonts w:ascii="Times New Roman" w:eastAsia="Arial" w:hAnsi="Times New Roman" w:cs="Times New Roman"/>
              </w:rPr>
              <w:t xml:space="preserve">max 380 W,  ok. 0.5W stand by, 0.3W off </w:t>
            </w:r>
            <w:proofErr w:type="spellStart"/>
            <w:r w:rsidRPr="0021155D">
              <w:rPr>
                <w:rFonts w:ascii="Times New Roman" w:eastAsia="Arial" w:hAnsi="Times New Roman" w:cs="Times New Roman"/>
              </w:rPr>
              <w:t>mode</w:t>
            </w:r>
            <w:proofErr w:type="spellEnd"/>
          </w:p>
        </w:tc>
      </w:tr>
      <w:tr w:rsidR="00EC34DE" w:rsidRPr="0021155D" w14:paraId="2529887C" w14:textId="77777777" w:rsidTr="00CD0FFC">
        <w:trPr>
          <w:jc w:val="center"/>
        </w:trPr>
        <w:tc>
          <w:tcPr>
            <w:tcW w:w="1879" w:type="dxa"/>
            <w:shd w:val="clear" w:color="auto" w:fill="auto"/>
          </w:tcPr>
          <w:p w14:paraId="3F85A482"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Waga z podstawą</w:t>
            </w:r>
          </w:p>
        </w:tc>
        <w:tc>
          <w:tcPr>
            <w:tcW w:w="7902" w:type="dxa"/>
            <w:shd w:val="clear" w:color="auto" w:fill="auto"/>
          </w:tcPr>
          <w:p w14:paraId="0504D344"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Max. 6,1 kg</w:t>
            </w:r>
          </w:p>
        </w:tc>
      </w:tr>
      <w:tr w:rsidR="00EC34DE" w:rsidRPr="0021155D" w14:paraId="6CE79C32" w14:textId="77777777" w:rsidTr="00CD0FFC">
        <w:trPr>
          <w:jc w:val="center"/>
        </w:trPr>
        <w:tc>
          <w:tcPr>
            <w:tcW w:w="1879" w:type="dxa"/>
            <w:shd w:val="clear" w:color="auto" w:fill="auto"/>
          </w:tcPr>
          <w:p w14:paraId="4565BA0A"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lastRenderedPageBreak/>
              <w:t>Złącza</w:t>
            </w:r>
          </w:p>
        </w:tc>
        <w:tc>
          <w:tcPr>
            <w:tcW w:w="7902" w:type="dxa"/>
            <w:shd w:val="clear" w:color="auto" w:fill="auto"/>
          </w:tcPr>
          <w:p w14:paraId="6A9EE5ED"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 xml:space="preserve">min.  1 x HDMI 1.4, min. 1 x </w:t>
            </w:r>
            <w:proofErr w:type="spellStart"/>
            <w:r w:rsidRPr="0021155D">
              <w:rPr>
                <w:rFonts w:ascii="Times New Roman" w:hAnsi="Times New Roman" w:cs="Times New Roman"/>
              </w:rPr>
              <w:t>DisplayPort</w:t>
            </w:r>
            <w:proofErr w:type="spellEnd"/>
            <w:r w:rsidRPr="0021155D">
              <w:rPr>
                <w:rFonts w:ascii="Times New Roman" w:hAnsi="Times New Roman" w:cs="Times New Roman"/>
              </w:rPr>
              <w:t xml:space="preserve"> 1.2, min. 1 x wyjście </w:t>
            </w:r>
            <w:proofErr w:type="spellStart"/>
            <w:r w:rsidRPr="0021155D">
              <w:rPr>
                <w:rFonts w:ascii="Times New Roman" w:hAnsi="Times New Roman" w:cs="Times New Roman"/>
              </w:rPr>
              <w:t>DisplayPort</w:t>
            </w:r>
            <w:proofErr w:type="spellEnd"/>
            <w:r w:rsidRPr="0021155D">
              <w:rPr>
                <w:rFonts w:ascii="Times New Roman" w:hAnsi="Times New Roman" w:cs="Times New Roman"/>
              </w:rPr>
              <w:t xml:space="preserve"> dla MST (przesyłanie wielostrumieniowe), min. 4 x USB 3.2 Gen 1 pobierania danych, min. 1 x USB 3.2 Gen 1 przesyłania danych, 1 x gniazdo słuchawek 3,5 mm</w:t>
            </w:r>
          </w:p>
        </w:tc>
      </w:tr>
      <w:tr w:rsidR="00EC34DE" w:rsidRPr="0021155D" w14:paraId="5447C963" w14:textId="77777777" w:rsidTr="00CD0FFC">
        <w:trPr>
          <w:jc w:val="center"/>
        </w:trPr>
        <w:tc>
          <w:tcPr>
            <w:tcW w:w="1879" w:type="dxa"/>
            <w:shd w:val="clear" w:color="auto" w:fill="auto"/>
          </w:tcPr>
          <w:p w14:paraId="0C6027F9"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hAnsi="Times New Roman" w:cs="Times New Roman"/>
                <w:b/>
              </w:rPr>
              <w:t>Gwarancja</w:t>
            </w:r>
          </w:p>
        </w:tc>
        <w:tc>
          <w:tcPr>
            <w:tcW w:w="7902" w:type="dxa"/>
            <w:shd w:val="clear" w:color="auto" w:fill="auto"/>
          </w:tcPr>
          <w:p w14:paraId="5FEA2E08" w14:textId="77777777" w:rsidR="00EC34DE" w:rsidRPr="0021155D" w:rsidRDefault="00EC34DE" w:rsidP="007115D2">
            <w:pPr>
              <w:spacing w:after="0" w:line="240" w:lineRule="auto"/>
              <w:rPr>
                <w:rFonts w:ascii="Times New Roman" w:hAnsi="Times New Roman" w:cs="Times New Roman"/>
              </w:rPr>
            </w:pPr>
            <w:r w:rsidRPr="0021155D">
              <w:rPr>
                <w:rFonts w:ascii="Times New Roman" w:hAnsi="Times New Roman" w:cs="Times New Roman"/>
              </w:rPr>
              <w:t>Czas trwania gwarancji min. 4 lata</w:t>
            </w:r>
          </w:p>
          <w:p w14:paraId="35F4DA0D" w14:textId="77777777" w:rsidR="00EC34DE" w:rsidRPr="0021155D" w:rsidRDefault="00EC34DE" w:rsidP="007115D2">
            <w:pPr>
              <w:spacing w:after="0" w:line="240" w:lineRule="auto"/>
              <w:contextualSpacing/>
              <w:rPr>
                <w:rFonts w:ascii="Times New Roman" w:hAnsi="Times New Roman" w:cs="Times New Roman"/>
              </w:rPr>
            </w:pPr>
            <w:r w:rsidRPr="0021155D">
              <w:rPr>
                <w:rFonts w:ascii="Times New Roman" w:hAnsi="Times New Roman" w:cs="Times New Roman"/>
              </w:rPr>
              <w:t>Czas reakcji serwisu - do końca następnego dnia roboczego</w:t>
            </w:r>
          </w:p>
          <w:p w14:paraId="0D5DE2D7" w14:textId="77777777" w:rsidR="00EC34DE" w:rsidRPr="0021155D" w:rsidRDefault="00EC34DE" w:rsidP="007115D2">
            <w:pPr>
              <w:spacing w:after="0" w:line="240" w:lineRule="auto"/>
              <w:contextualSpacing/>
              <w:rPr>
                <w:rFonts w:ascii="Times New Roman" w:hAnsi="Times New Roman" w:cs="Times New Roman"/>
              </w:rPr>
            </w:pPr>
            <w:r w:rsidRPr="0021155D">
              <w:rPr>
                <w:rFonts w:ascii="Times New Roman" w:hAnsi="Times New Roman" w:cs="Times New Roman"/>
              </w:rPr>
              <w:t>Firma serwisująca musi posiadać ISO 9001:2015 na świadczenie usług serwisowych oraz posiadać autoryzacje producenta komputera – dokumenty potwierdzające załączyć do oferty.</w:t>
            </w:r>
          </w:p>
          <w:p w14:paraId="65D41BD5" w14:textId="77777777" w:rsidR="00EC34DE" w:rsidRPr="0021155D" w:rsidRDefault="00EC34DE" w:rsidP="007115D2">
            <w:pPr>
              <w:spacing w:after="0" w:line="240" w:lineRule="auto"/>
              <w:contextualSpacing/>
              <w:rPr>
                <w:rFonts w:ascii="Times New Roman" w:hAnsi="Times New Roman" w:cs="Times New Roman"/>
              </w:rPr>
            </w:pPr>
            <w:r w:rsidRPr="0021155D">
              <w:rPr>
                <w:rFonts w:ascii="Times New Roman" w:hAnsi="Times New Roman" w:cs="Times New Roman"/>
              </w:rPr>
              <w:t>Oświadczenie producenta monitora, że w przypadku nie wywiązywania się z obowiązków gwarancyjnych Wykonawcy lub firmy serwisującej, przejmie na siebie wszelkie zobowiązania związane z serwisem.</w:t>
            </w:r>
          </w:p>
          <w:p w14:paraId="153CB065" w14:textId="77777777" w:rsidR="00EC34DE" w:rsidRPr="0021155D" w:rsidRDefault="00EC34DE" w:rsidP="007115D2">
            <w:pPr>
              <w:spacing w:after="0" w:line="240" w:lineRule="auto"/>
              <w:contextualSpacing/>
              <w:rPr>
                <w:rFonts w:ascii="Times New Roman" w:hAnsi="Times New Roman" w:cs="Times New Roman"/>
              </w:rPr>
            </w:pPr>
            <w:r w:rsidRPr="0021155D">
              <w:rPr>
                <w:rFonts w:ascii="Times New Roman" w:hAnsi="Times New Roman" w:cs="Times New Roman"/>
              </w:rPr>
              <w:t>Gwarancja zero jasnych pikseli.</w:t>
            </w:r>
          </w:p>
        </w:tc>
      </w:tr>
      <w:tr w:rsidR="00EC34DE" w:rsidRPr="0021155D" w14:paraId="4F8C91AB" w14:textId="77777777" w:rsidTr="00CD0FFC">
        <w:trPr>
          <w:jc w:val="center"/>
        </w:trPr>
        <w:tc>
          <w:tcPr>
            <w:tcW w:w="1879" w:type="dxa"/>
            <w:shd w:val="clear" w:color="auto" w:fill="auto"/>
          </w:tcPr>
          <w:p w14:paraId="6105CBBB" w14:textId="77777777" w:rsidR="00EC34DE" w:rsidRPr="0021155D" w:rsidRDefault="00EC34DE" w:rsidP="00EC34DE">
            <w:pPr>
              <w:spacing w:after="0" w:line="240" w:lineRule="auto"/>
              <w:contextualSpacing/>
              <w:jc w:val="center"/>
              <w:rPr>
                <w:rFonts w:ascii="Times New Roman" w:hAnsi="Times New Roman" w:cs="Times New Roman"/>
                <w:b/>
              </w:rPr>
            </w:pPr>
            <w:r w:rsidRPr="0021155D">
              <w:rPr>
                <w:rFonts w:ascii="Times New Roman" w:hAnsi="Times New Roman" w:cs="Times New Roman"/>
                <w:b/>
              </w:rPr>
              <w:t>Certyfikaty</w:t>
            </w:r>
          </w:p>
          <w:p w14:paraId="3665ACEF" w14:textId="77777777" w:rsidR="00EC34DE" w:rsidRPr="0021155D" w:rsidRDefault="00EC34DE" w:rsidP="00EC34DE">
            <w:pPr>
              <w:spacing w:after="0" w:line="240" w:lineRule="auto"/>
              <w:jc w:val="center"/>
              <w:rPr>
                <w:rFonts w:ascii="Times New Roman" w:hAnsi="Times New Roman" w:cs="Times New Roman"/>
                <w:b/>
              </w:rPr>
            </w:pPr>
          </w:p>
        </w:tc>
        <w:tc>
          <w:tcPr>
            <w:tcW w:w="7902" w:type="dxa"/>
            <w:shd w:val="clear" w:color="auto" w:fill="auto"/>
          </w:tcPr>
          <w:p w14:paraId="75A82B28" w14:textId="77777777" w:rsidR="00EC34DE" w:rsidRPr="004E40A9" w:rsidRDefault="00EC34DE" w:rsidP="007115D2">
            <w:pPr>
              <w:spacing w:after="0" w:line="240" w:lineRule="auto"/>
              <w:rPr>
                <w:rFonts w:ascii="Times New Roman" w:hAnsi="Times New Roman" w:cs="Times New Roman"/>
              </w:rPr>
            </w:pPr>
            <w:r w:rsidRPr="004E40A9">
              <w:rPr>
                <w:rFonts w:ascii="Times New Roman" w:eastAsia="Arial" w:hAnsi="Times New Roman" w:cs="Times New Roman"/>
              </w:rPr>
              <w:t xml:space="preserve">CE,  </w:t>
            </w:r>
            <w:proofErr w:type="spellStart"/>
            <w:r w:rsidRPr="004E40A9">
              <w:rPr>
                <w:rFonts w:ascii="Times New Roman" w:eastAsia="Arial" w:hAnsi="Times New Roman" w:cs="Times New Roman"/>
              </w:rPr>
              <w:t>RoHS</w:t>
            </w:r>
            <w:proofErr w:type="spellEnd"/>
            <w:r w:rsidRPr="004E40A9">
              <w:rPr>
                <w:rFonts w:ascii="Times New Roman" w:eastAsia="Arial" w:hAnsi="Times New Roman" w:cs="Times New Roman"/>
              </w:rPr>
              <w:t>, ISO 9001:2015, ISO 14001:2015</w:t>
            </w:r>
          </w:p>
        </w:tc>
      </w:tr>
      <w:tr w:rsidR="00EC34DE" w:rsidRPr="0021155D" w14:paraId="3688E72E" w14:textId="77777777" w:rsidTr="00CD0FFC">
        <w:trPr>
          <w:jc w:val="center"/>
        </w:trPr>
        <w:tc>
          <w:tcPr>
            <w:tcW w:w="1879" w:type="dxa"/>
            <w:shd w:val="clear" w:color="auto" w:fill="auto"/>
          </w:tcPr>
          <w:p w14:paraId="5EBD3BF0" w14:textId="30404054" w:rsidR="00EC34DE" w:rsidRPr="0021155D" w:rsidRDefault="00EC34DE" w:rsidP="00EC34DE">
            <w:pPr>
              <w:spacing w:after="0" w:line="240" w:lineRule="auto"/>
              <w:jc w:val="center"/>
              <w:rPr>
                <w:rFonts w:ascii="Times New Roman" w:eastAsia="Arial" w:hAnsi="Times New Roman" w:cs="Times New Roman"/>
                <w:b/>
                <w:u w:val="single"/>
              </w:rPr>
            </w:pPr>
            <w:r w:rsidRPr="0021155D">
              <w:rPr>
                <w:rFonts w:ascii="Times New Roman" w:eastAsia="Arial" w:hAnsi="Times New Roman" w:cs="Times New Roman"/>
                <w:b/>
                <w:u w:val="single"/>
              </w:rPr>
              <w:t>Wymiary</w:t>
            </w:r>
          </w:p>
          <w:p w14:paraId="1CB158D5"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eastAsia="Arial" w:hAnsi="Times New Roman" w:cs="Times New Roman"/>
                <w:b/>
                <w:u w:val="single"/>
              </w:rPr>
              <w:t>szer. x wys. x gł.</w:t>
            </w:r>
          </w:p>
        </w:tc>
        <w:tc>
          <w:tcPr>
            <w:tcW w:w="7902" w:type="dxa"/>
            <w:shd w:val="clear" w:color="auto" w:fill="auto"/>
          </w:tcPr>
          <w:p w14:paraId="5AA99368" w14:textId="77777777" w:rsidR="00EC34DE" w:rsidRPr="0021155D" w:rsidRDefault="00EC34DE" w:rsidP="007115D2">
            <w:pPr>
              <w:spacing w:after="0" w:line="240" w:lineRule="auto"/>
              <w:rPr>
                <w:rFonts w:ascii="Times New Roman" w:hAnsi="Times New Roman" w:cs="Times New Roman"/>
              </w:rPr>
            </w:pPr>
            <w:r w:rsidRPr="0021155D">
              <w:rPr>
                <w:rFonts w:ascii="Times New Roman" w:eastAsia="Arial" w:hAnsi="Times New Roman" w:cs="Times New Roman"/>
              </w:rPr>
              <w:t>1957 x 1160 x 86mm</w:t>
            </w:r>
          </w:p>
        </w:tc>
      </w:tr>
    </w:tbl>
    <w:p w14:paraId="3D19A6DA" w14:textId="77777777" w:rsidR="00EC34DE" w:rsidRPr="002373B5" w:rsidRDefault="00EC34DE" w:rsidP="002373B5">
      <w:pPr>
        <w:pStyle w:val="Akapitzlist"/>
        <w:numPr>
          <w:ilvl w:val="0"/>
          <w:numId w:val="203"/>
        </w:numPr>
        <w:spacing w:before="120" w:after="200" w:line="276" w:lineRule="auto"/>
        <w:jc w:val="both"/>
        <w:rPr>
          <w:rFonts w:ascii="Times New Roman" w:hAnsi="Times New Roman" w:cs="Times New Roman"/>
          <w:b/>
          <w:bCs/>
        </w:rPr>
      </w:pPr>
      <w:r w:rsidRPr="002373B5">
        <w:rPr>
          <w:rFonts w:ascii="Times New Roman" w:hAnsi="Times New Roman" w:cs="Times New Roman"/>
          <w:b/>
          <w:bCs/>
        </w:rPr>
        <w:t>Serwer SR3R (ag)  zgodny z obowiązującym wykazem standardów sprzętu informatyki i oprogramowania do stosowania w resorcie obrony narodowej, wersja dokumentu 14.0, data 15 stycznia 2023r</w:t>
      </w:r>
    </w:p>
    <w:tbl>
      <w:tblPr>
        <w:tblW w:w="9781" w:type="dxa"/>
        <w:jc w:val="center"/>
        <w:tblLayout w:type="fixed"/>
        <w:tblCellMar>
          <w:left w:w="0" w:type="dxa"/>
          <w:right w:w="0" w:type="dxa"/>
        </w:tblCellMar>
        <w:tblLook w:val="0000" w:firstRow="0" w:lastRow="0" w:firstColumn="0" w:lastColumn="0" w:noHBand="0" w:noVBand="0"/>
      </w:tblPr>
      <w:tblGrid>
        <w:gridCol w:w="4390"/>
        <w:gridCol w:w="5391"/>
      </w:tblGrid>
      <w:tr w:rsidR="00EC34DE" w:rsidRPr="0021155D" w14:paraId="19669CCF" w14:textId="77777777" w:rsidTr="003731B5">
        <w:trPr>
          <w:trHeight w:hRule="exact" w:val="65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15421CC" w14:textId="77777777" w:rsidR="007203CA" w:rsidRPr="0021155D" w:rsidRDefault="003731B5" w:rsidP="00EC34DE">
            <w:pPr>
              <w:spacing w:after="0" w:line="240" w:lineRule="auto"/>
              <w:ind w:left="137" w:right="142" w:firstLine="5"/>
              <w:jc w:val="center"/>
              <w:rPr>
                <w:rFonts w:ascii="Times New Roman" w:hAnsi="Times New Roman" w:cs="Times New Roman"/>
                <w:b/>
                <w:color w:val="FF0000"/>
              </w:rPr>
            </w:pPr>
            <w:r w:rsidRPr="0021155D">
              <w:rPr>
                <w:rFonts w:ascii="Times New Roman" w:hAnsi="Times New Roman" w:cs="Times New Roman"/>
                <w:b/>
                <w:color w:val="FF0000"/>
              </w:rPr>
              <w:t>Nazwa producenta i oznaczenie produktu</w:t>
            </w:r>
          </w:p>
          <w:p w14:paraId="1C22DC8E" w14:textId="63A1431C" w:rsidR="00EC34DE" w:rsidRPr="0021155D" w:rsidRDefault="003731B5"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t xml:space="preserve"> oferowanego(Uzupełnia Wykonawca):</w:t>
            </w:r>
          </w:p>
        </w:tc>
        <w:tc>
          <w:tcPr>
            <w:tcW w:w="5391" w:type="dxa"/>
            <w:tcBorders>
              <w:top w:val="single" w:sz="4" w:space="0" w:color="auto"/>
              <w:left w:val="none" w:sz="4" w:space="0" w:color="000000"/>
              <w:bottom w:val="single" w:sz="4" w:space="0" w:color="auto"/>
              <w:right w:val="single" w:sz="4" w:space="0" w:color="auto"/>
            </w:tcBorders>
            <w:vAlign w:val="bottom"/>
          </w:tcPr>
          <w:p w14:paraId="0073E185" w14:textId="2BF0B11B" w:rsidR="00EC34DE" w:rsidRPr="0021155D" w:rsidRDefault="00EC34DE" w:rsidP="00EC34DE">
            <w:pPr>
              <w:spacing w:line="240" w:lineRule="auto"/>
              <w:ind w:left="96"/>
              <w:jc w:val="center"/>
              <w:rPr>
                <w:rFonts w:ascii="Times New Roman" w:hAnsi="Times New Roman" w:cs="Times New Roman"/>
              </w:rPr>
            </w:pPr>
          </w:p>
          <w:p w14:paraId="3C986542" w14:textId="7F326CBC" w:rsidR="007203CA"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789F6C0D" w14:textId="77777777" w:rsidR="00EC34DE" w:rsidRPr="0021155D" w:rsidRDefault="00EC34DE" w:rsidP="00EC34DE">
            <w:pPr>
              <w:spacing w:line="240" w:lineRule="auto"/>
              <w:ind w:left="96"/>
              <w:jc w:val="center"/>
              <w:rPr>
                <w:rFonts w:ascii="Times New Roman" w:hAnsi="Times New Roman" w:cs="Times New Roman"/>
              </w:rPr>
            </w:pPr>
          </w:p>
          <w:p w14:paraId="17012C88" w14:textId="77777777" w:rsidR="00EC34DE" w:rsidRPr="0021155D" w:rsidRDefault="00EC34DE" w:rsidP="00EC34DE">
            <w:pPr>
              <w:spacing w:line="240" w:lineRule="auto"/>
              <w:ind w:left="96"/>
              <w:jc w:val="center"/>
              <w:rPr>
                <w:rFonts w:ascii="Times New Roman" w:hAnsi="Times New Roman" w:cs="Times New Roman"/>
              </w:rPr>
            </w:pPr>
          </w:p>
          <w:p w14:paraId="23161B86" w14:textId="77777777" w:rsidR="00EC34DE" w:rsidRPr="0021155D" w:rsidRDefault="00EC34DE" w:rsidP="00EC34DE">
            <w:pPr>
              <w:spacing w:line="240" w:lineRule="auto"/>
              <w:ind w:left="96"/>
              <w:jc w:val="center"/>
              <w:rPr>
                <w:rFonts w:ascii="Times New Roman" w:hAnsi="Times New Roman" w:cs="Times New Roman"/>
              </w:rPr>
            </w:pPr>
          </w:p>
          <w:p w14:paraId="222AAD69" w14:textId="77777777" w:rsidR="00EC34DE" w:rsidRPr="0021155D" w:rsidRDefault="00EC34DE" w:rsidP="00EC34DE">
            <w:pPr>
              <w:spacing w:line="240" w:lineRule="auto"/>
              <w:ind w:left="96"/>
              <w:jc w:val="center"/>
              <w:rPr>
                <w:rFonts w:ascii="Times New Roman" w:hAnsi="Times New Roman" w:cs="Times New Roman"/>
              </w:rPr>
            </w:pPr>
          </w:p>
          <w:p w14:paraId="5A4B64CB"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109A7B9B" w14:textId="77777777" w:rsidR="00EC34DE" w:rsidRPr="0021155D" w:rsidRDefault="00EC34DE" w:rsidP="00EC34DE">
      <w:pPr>
        <w:spacing w:after="0"/>
        <w:jc w:val="center"/>
        <w:rPr>
          <w:rFonts w:ascii="Times New Roman" w:hAnsi="Times New Roman" w:cs="Times New Roman"/>
        </w:rPr>
      </w:pPr>
    </w:p>
    <w:tbl>
      <w:tblPr>
        <w:tblStyle w:val="Tabela-Siatka"/>
        <w:tblW w:w="0" w:type="auto"/>
        <w:jc w:val="center"/>
        <w:tblLayout w:type="fixed"/>
        <w:tblCellMar>
          <w:bottom w:w="57" w:type="dxa"/>
        </w:tblCellMar>
        <w:tblLook w:val="04A0" w:firstRow="1" w:lastRow="0" w:firstColumn="1" w:lastColumn="0" w:noHBand="0" w:noVBand="1"/>
      </w:tblPr>
      <w:tblGrid>
        <w:gridCol w:w="6496"/>
        <w:gridCol w:w="3543"/>
      </w:tblGrid>
      <w:tr w:rsidR="00EC34DE" w:rsidRPr="0021155D" w14:paraId="4FA73906" w14:textId="77777777" w:rsidTr="00CD0FFC">
        <w:trPr>
          <w:jc w:val="center"/>
        </w:trPr>
        <w:tc>
          <w:tcPr>
            <w:tcW w:w="6496" w:type="dxa"/>
          </w:tcPr>
          <w:p w14:paraId="1184AAF3"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rPr>
              <w:t>Parametry wymagane</w:t>
            </w:r>
          </w:p>
        </w:tc>
        <w:tc>
          <w:tcPr>
            <w:tcW w:w="3543" w:type="dxa"/>
          </w:tcPr>
          <w:p w14:paraId="299EE440" w14:textId="093CFEEB" w:rsidR="00EC34DE" w:rsidRPr="0021155D" w:rsidRDefault="00EC34DE" w:rsidP="00EC34DE">
            <w:pPr>
              <w:jc w:val="center"/>
              <w:rPr>
                <w:rFonts w:ascii="Times New Roman" w:hAnsi="Times New Roman" w:cs="Times New Roman"/>
              </w:rPr>
            </w:pPr>
            <w:r w:rsidRPr="0021155D">
              <w:rPr>
                <w:rFonts w:ascii="Times New Roman" w:hAnsi="Times New Roman" w:cs="Times New Roman"/>
                <w:b/>
                <w:color w:val="FF0000"/>
              </w:rPr>
              <w:t>Nazwa producenta i oznaczenie produktu oferowanego</w:t>
            </w:r>
            <w:r w:rsidR="007203CA" w:rsidRPr="0021155D">
              <w:rPr>
                <w:rFonts w:ascii="Times New Roman" w:hAnsi="Times New Roman" w:cs="Times New Roman"/>
                <w:b/>
                <w:color w:val="FF0000"/>
              </w:rPr>
              <w:t xml:space="preserve"> (Uzupełnia Wykonawca)</w:t>
            </w:r>
          </w:p>
        </w:tc>
      </w:tr>
      <w:tr w:rsidR="00EC34DE" w:rsidRPr="0021155D" w14:paraId="1FE88512" w14:textId="77777777" w:rsidTr="00CD0FFC">
        <w:trPr>
          <w:jc w:val="center"/>
        </w:trPr>
        <w:tc>
          <w:tcPr>
            <w:tcW w:w="6496" w:type="dxa"/>
          </w:tcPr>
          <w:p w14:paraId="5D4389D9" w14:textId="77777777" w:rsidR="00EC34DE" w:rsidRPr="0021155D" w:rsidRDefault="00EC34DE" w:rsidP="00EC34DE">
            <w:pPr>
              <w:jc w:val="center"/>
              <w:rPr>
                <w:rFonts w:ascii="Times New Roman" w:hAnsi="Times New Roman" w:cs="Times New Roman"/>
                <w:b/>
              </w:rPr>
            </w:pPr>
            <w:r w:rsidRPr="0021155D">
              <w:rPr>
                <w:rFonts w:ascii="Times New Roman" w:hAnsi="Times New Roman" w:cs="Times New Roman"/>
                <w:b/>
              </w:rPr>
              <w:t>Serwer SR3R(ag)</w:t>
            </w:r>
          </w:p>
          <w:p w14:paraId="030C2E8A" w14:textId="77777777" w:rsidR="00EC34DE" w:rsidRPr="0021155D" w:rsidRDefault="00EC34DE" w:rsidP="00EC34DE">
            <w:pPr>
              <w:jc w:val="center"/>
              <w:rPr>
                <w:rFonts w:ascii="Times New Roman" w:hAnsi="Times New Roman" w:cs="Times New Roman"/>
                <w:b/>
                <w:bCs/>
              </w:rPr>
            </w:pPr>
            <w:r w:rsidRPr="0021155D">
              <w:rPr>
                <w:rFonts w:ascii="Times New Roman" w:eastAsia="Arial" w:hAnsi="Times New Roman" w:cs="Times New Roman"/>
              </w:rPr>
              <w:t>zgodnie z wykazem obowiązujących standardów sprzętu Informatyki i oprogramowania do stosowania w resorcie obrony narodowej, wersja dokumentu: 14.0, data wersji 15 stycznia 2023 r</w:t>
            </w:r>
            <w:r w:rsidRPr="0021155D">
              <w:rPr>
                <w:rFonts w:ascii="Times New Roman" w:hAnsi="Times New Roman" w:cs="Times New Roman"/>
                <w:b/>
                <w:bCs/>
              </w:rPr>
              <w:t>.</w:t>
            </w:r>
          </w:p>
        </w:tc>
        <w:tc>
          <w:tcPr>
            <w:tcW w:w="3543" w:type="dxa"/>
          </w:tcPr>
          <w:p w14:paraId="05621C68" w14:textId="77777777" w:rsidR="00EC34DE" w:rsidRPr="0021155D" w:rsidRDefault="00EC34DE" w:rsidP="00EC34DE">
            <w:pPr>
              <w:jc w:val="center"/>
              <w:rPr>
                <w:rFonts w:ascii="Times New Roman" w:hAnsi="Times New Roman" w:cs="Times New Roman"/>
              </w:rPr>
            </w:pPr>
          </w:p>
        </w:tc>
      </w:tr>
    </w:tbl>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7"/>
        <w:gridCol w:w="8387"/>
      </w:tblGrid>
      <w:tr w:rsidR="00EC34DE" w:rsidRPr="0021155D" w14:paraId="3747BBD1" w14:textId="77777777" w:rsidTr="00CD0FFC">
        <w:trPr>
          <w:trHeight w:val="283"/>
          <w:jc w:val="center"/>
        </w:trPr>
        <w:tc>
          <w:tcPr>
            <w:tcW w:w="1677" w:type="dxa"/>
            <w:shd w:val="clear" w:color="FFFFFF" w:fill="FFFFFF"/>
          </w:tcPr>
          <w:p w14:paraId="3645D25B"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Nazwa komponentu</w:t>
            </w:r>
          </w:p>
        </w:tc>
        <w:tc>
          <w:tcPr>
            <w:tcW w:w="8387" w:type="dxa"/>
            <w:shd w:val="clear" w:color="FFFFFF" w:fill="FFFFFF"/>
          </w:tcPr>
          <w:p w14:paraId="2FA3BAF3" w14:textId="4BC72370"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Wymagane parametry techniczne</w:t>
            </w:r>
          </w:p>
        </w:tc>
      </w:tr>
      <w:tr w:rsidR="00EC34DE" w:rsidRPr="0021155D" w14:paraId="3558E4AC" w14:textId="77777777" w:rsidTr="00CD0FFC">
        <w:trPr>
          <w:jc w:val="center"/>
        </w:trPr>
        <w:tc>
          <w:tcPr>
            <w:tcW w:w="1677" w:type="dxa"/>
            <w:shd w:val="clear" w:color="FFFFFF" w:fill="FFFFFF"/>
          </w:tcPr>
          <w:p w14:paraId="55FD1BF6"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Typ</w:t>
            </w:r>
          </w:p>
        </w:tc>
        <w:tc>
          <w:tcPr>
            <w:tcW w:w="8387" w:type="dxa"/>
            <w:shd w:val="clear" w:color="FFFFFF" w:fill="FFFFFF"/>
          </w:tcPr>
          <w:p w14:paraId="6A26A0CE"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Serwer przeznaczony do montażu w szafie „RACK” 19”. W ofercie wymagane jest podanie modelu, symbolu oraz producenta.</w:t>
            </w:r>
          </w:p>
          <w:p w14:paraId="66F3E303"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Wymagane jest jawne wyspecyfikowanie w ofercie użytych podzespołów: płyty głównej, procesora/ów, pamięci, kart sieciowych i zarządzających poprzez podanie typu oraz nazwy handlowej (oznaczenie i kod producenta). Dla dysków twardych wymagane jest podanie rodzaju, typu i pojemności.</w:t>
            </w:r>
          </w:p>
        </w:tc>
      </w:tr>
      <w:tr w:rsidR="00EC34DE" w:rsidRPr="0021155D" w14:paraId="0069E7DD" w14:textId="77777777" w:rsidTr="00CD0FFC">
        <w:trPr>
          <w:jc w:val="center"/>
        </w:trPr>
        <w:tc>
          <w:tcPr>
            <w:tcW w:w="1677" w:type="dxa"/>
            <w:shd w:val="clear" w:color="FFFFFF" w:fill="FFFFFF"/>
          </w:tcPr>
          <w:p w14:paraId="2E497A9E"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Zastosowanie</w:t>
            </w:r>
          </w:p>
        </w:tc>
        <w:tc>
          <w:tcPr>
            <w:tcW w:w="8387" w:type="dxa"/>
            <w:shd w:val="clear" w:color="FFFFFF" w:fill="FFFFFF"/>
          </w:tcPr>
          <w:p w14:paraId="53F1DAF6" w14:textId="77777777" w:rsidR="00EC34DE" w:rsidRPr="0021155D" w:rsidRDefault="00EC34DE" w:rsidP="007115D2">
            <w:pPr>
              <w:spacing w:after="0" w:line="240" w:lineRule="auto"/>
              <w:rPr>
                <w:rFonts w:ascii="Times New Roman" w:eastAsia="Cambria" w:hAnsi="Times New Roman" w:cs="Times New Roman"/>
              </w:rPr>
            </w:pPr>
            <w:r w:rsidRPr="0021155D">
              <w:rPr>
                <w:rFonts w:ascii="Times New Roman" w:eastAsia="Cambria" w:hAnsi="Times New Roman" w:cs="Times New Roman"/>
                <w:bCs/>
              </w:rPr>
              <w:t>Serwer będzie wykorzystywany do działania symulatorów inteligentnego domu, kontroli dostępu, monitoringu, alarmu.</w:t>
            </w:r>
          </w:p>
        </w:tc>
      </w:tr>
      <w:tr w:rsidR="00EC34DE" w:rsidRPr="0021155D" w14:paraId="579BA85D" w14:textId="77777777" w:rsidTr="00CD0FFC">
        <w:trPr>
          <w:jc w:val="center"/>
        </w:trPr>
        <w:tc>
          <w:tcPr>
            <w:tcW w:w="1677" w:type="dxa"/>
            <w:shd w:val="clear" w:color="FFFFFF" w:fill="FFFFFF"/>
          </w:tcPr>
          <w:p w14:paraId="79F0AA40"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Procesor</w:t>
            </w:r>
          </w:p>
        </w:tc>
        <w:tc>
          <w:tcPr>
            <w:tcW w:w="8387" w:type="dxa"/>
            <w:shd w:val="clear" w:color="FFFFFF" w:fill="FFFFFF"/>
          </w:tcPr>
          <w:p w14:paraId="20C05675"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Dwa zainstalowane procesory, nie mniej niż 12 rdzeniowe, z rodziny x86, 64 bitowe,</w:t>
            </w:r>
          </w:p>
          <w:p w14:paraId="0DC19C73"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umożliwiające osiągnięcie przez serwer wyniku SPECrate2017_int_base min. 120 pkt. Testy dla oferowanego modelu serwera, w oferowanej konfiguracji tj.: (serwer/procesory) muszą być opublikowane i ogólnie dostępne na stronie spec.org najpóźniej w dniu składania ofert - tj. wydruk ze strony www.spec.org potwierdzający. że oferowany model serwera w oferowanej konfiguracji tj.: (serwer/procesory) umożliwia osiągniecie powyższego wyniku.</w:t>
            </w:r>
          </w:p>
        </w:tc>
      </w:tr>
      <w:tr w:rsidR="00EC34DE" w:rsidRPr="0021155D" w14:paraId="613FDF5A" w14:textId="77777777" w:rsidTr="00CD0FFC">
        <w:trPr>
          <w:trHeight w:val="183"/>
          <w:jc w:val="center"/>
        </w:trPr>
        <w:tc>
          <w:tcPr>
            <w:tcW w:w="1677" w:type="dxa"/>
            <w:shd w:val="clear" w:color="FFFFFF" w:fill="FFFFFF"/>
          </w:tcPr>
          <w:p w14:paraId="0996E7A8"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Pamięć RAM</w:t>
            </w:r>
          </w:p>
        </w:tc>
        <w:tc>
          <w:tcPr>
            <w:tcW w:w="8387" w:type="dxa"/>
            <w:shd w:val="clear" w:color="FFFFFF" w:fill="FFFFFF"/>
          </w:tcPr>
          <w:p w14:paraId="7D41D2C6" w14:textId="77777777" w:rsidR="00EC34DE" w:rsidRPr="0021155D" w:rsidRDefault="00EC34DE" w:rsidP="007115D2">
            <w:pPr>
              <w:tabs>
                <w:tab w:val="right" w:pos="8590"/>
              </w:tabs>
              <w:spacing w:after="0" w:line="240" w:lineRule="auto"/>
              <w:rPr>
                <w:rFonts w:ascii="Times New Roman" w:eastAsia="Cambria" w:hAnsi="Times New Roman" w:cs="Times New Roman"/>
              </w:rPr>
            </w:pPr>
            <w:r w:rsidRPr="0021155D">
              <w:rPr>
                <w:rFonts w:ascii="Times New Roman" w:eastAsia="Cambria" w:hAnsi="Times New Roman" w:cs="Times New Roman"/>
              </w:rPr>
              <w:t>96 GB DDR4</w:t>
            </w:r>
          </w:p>
        </w:tc>
      </w:tr>
      <w:tr w:rsidR="00EC34DE" w:rsidRPr="0021155D" w14:paraId="2E64C684" w14:textId="77777777" w:rsidTr="00CD0FFC">
        <w:trPr>
          <w:jc w:val="center"/>
        </w:trPr>
        <w:tc>
          <w:tcPr>
            <w:tcW w:w="1677" w:type="dxa"/>
            <w:shd w:val="clear" w:color="FFFFFF" w:fill="FFFFFF"/>
          </w:tcPr>
          <w:p w14:paraId="6A686F69"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hAnsi="Times New Roman" w:cs="Times New Roman"/>
                <w:b/>
              </w:rPr>
              <w:t>Pamięć masowa</w:t>
            </w:r>
          </w:p>
        </w:tc>
        <w:tc>
          <w:tcPr>
            <w:tcW w:w="8387" w:type="dxa"/>
            <w:shd w:val="clear" w:color="FFFFFF" w:fill="FFFFFF"/>
          </w:tcPr>
          <w:p w14:paraId="438708AE"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 xml:space="preserve">Zainstalowane 8 dysków 600 GB typu </w:t>
            </w:r>
            <w:proofErr w:type="spellStart"/>
            <w:r w:rsidRPr="0021155D">
              <w:rPr>
                <w:rFonts w:ascii="Times New Roman" w:eastAsia="Cambria" w:hAnsi="Times New Roman" w:cs="Times New Roman"/>
              </w:rPr>
              <w:t>HotPlug</w:t>
            </w:r>
            <w:proofErr w:type="spellEnd"/>
            <w:r w:rsidRPr="0021155D">
              <w:rPr>
                <w:rFonts w:ascii="Times New Roman" w:eastAsia="Cambria" w:hAnsi="Times New Roman" w:cs="Times New Roman"/>
              </w:rPr>
              <w:t xml:space="preserve"> SAS 15 000 </w:t>
            </w:r>
            <w:proofErr w:type="spellStart"/>
            <w:r w:rsidRPr="0021155D">
              <w:rPr>
                <w:rFonts w:ascii="Times New Roman" w:eastAsia="Cambria" w:hAnsi="Times New Roman" w:cs="Times New Roman"/>
              </w:rPr>
              <w:t>obr</w:t>
            </w:r>
            <w:proofErr w:type="spellEnd"/>
            <w:r w:rsidRPr="0021155D">
              <w:rPr>
                <w:rFonts w:ascii="Times New Roman" w:eastAsia="Cambria" w:hAnsi="Times New Roman" w:cs="Times New Roman"/>
              </w:rPr>
              <w:t xml:space="preserve">./min. skonfigurowane w RAID 5+1 hot </w:t>
            </w:r>
            <w:proofErr w:type="spellStart"/>
            <w:r w:rsidRPr="0021155D">
              <w:rPr>
                <w:rFonts w:ascii="Times New Roman" w:eastAsia="Cambria" w:hAnsi="Times New Roman" w:cs="Times New Roman"/>
              </w:rPr>
              <w:t>spare</w:t>
            </w:r>
            <w:proofErr w:type="spellEnd"/>
            <w:r w:rsidRPr="0021155D">
              <w:rPr>
                <w:rFonts w:ascii="Times New Roman" w:eastAsia="Cambria" w:hAnsi="Times New Roman" w:cs="Times New Roman"/>
              </w:rPr>
              <w:t>.</w:t>
            </w:r>
          </w:p>
        </w:tc>
      </w:tr>
      <w:tr w:rsidR="00EC34DE" w:rsidRPr="0021155D" w14:paraId="09C87416" w14:textId="77777777" w:rsidTr="00CD0FFC">
        <w:trPr>
          <w:jc w:val="center"/>
        </w:trPr>
        <w:tc>
          <w:tcPr>
            <w:tcW w:w="1677" w:type="dxa"/>
            <w:shd w:val="clear" w:color="FFFFFF" w:fill="FFFFFF"/>
          </w:tcPr>
          <w:p w14:paraId="6B207E7B"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t>Płyta główna:</w:t>
            </w:r>
          </w:p>
        </w:tc>
        <w:tc>
          <w:tcPr>
            <w:tcW w:w="8387" w:type="dxa"/>
            <w:shd w:val="clear" w:color="FFFFFF" w:fill="FFFFFF"/>
          </w:tcPr>
          <w:p w14:paraId="58A12E4B" w14:textId="31A7563B"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Przystosowana do pracy ciągłej, dedykowana do pracy w serwerach 2 procesorowych, oznaczona znakiem firmowym (logo) producenta serwera.</w:t>
            </w:r>
          </w:p>
          <w:p w14:paraId="3A79C598"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lastRenderedPageBreak/>
              <w:t xml:space="preserve">minimum 5 slotów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 xml:space="preserve"> trzeciej generacji, z czego minimum 3 </w:t>
            </w:r>
            <w:proofErr w:type="spellStart"/>
            <w:r w:rsidRPr="0021155D">
              <w:rPr>
                <w:rFonts w:ascii="Times New Roman" w:eastAsia="Cambria" w:hAnsi="Times New Roman" w:cs="Times New Roman"/>
              </w:rPr>
              <w:t>sloty</w:t>
            </w:r>
            <w:proofErr w:type="spellEnd"/>
            <w:r w:rsidRPr="0021155D">
              <w:rPr>
                <w:rFonts w:ascii="Times New Roman" w:eastAsia="Cambria" w:hAnsi="Times New Roman" w:cs="Times New Roman"/>
              </w:rPr>
              <w:t xml:space="preserve">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 xml:space="preserve"> x16. Minimum 3 </w:t>
            </w:r>
            <w:proofErr w:type="spellStart"/>
            <w:r w:rsidRPr="0021155D">
              <w:rPr>
                <w:rFonts w:ascii="Times New Roman" w:eastAsia="Cambria" w:hAnsi="Times New Roman" w:cs="Times New Roman"/>
              </w:rPr>
              <w:t>sloty</w:t>
            </w:r>
            <w:proofErr w:type="spellEnd"/>
            <w:r w:rsidRPr="0021155D">
              <w:rPr>
                <w:rFonts w:ascii="Times New Roman" w:eastAsia="Cambria" w:hAnsi="Times New Roman" w:cs="Times New Roman"/>
              </w:rPr>
              <w:t xml:space="preserve"> powinny umożliwiać instalację kart pełnej długości i wysokości. W każdym przypadku opis slotu dotyczy jego przepustowości, a nie tylko długości.</w:t>
            </w:r>
          </w:p>
          <w:p w14:paraId="6C9E2398"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 xml:space="preserve">serwer musi posiadać zintegrowany w płycie głównej aktywny układ zgodny ze standardem </w:t>
            </w:r>
            <w:proofErr w:type="spellStart"/>
            <w:r w:rsidRPr="0021155D">
              <w:rPr>
                <w:rFonts w:ascii="Times New Roman" w:eastAsia="Cambria" w:hAnsi="Times New Roman" w:cs="Times New Roman"/>
              </w:rPr>
              <w:t>Trusted</w:t>
            </w:r>
            <w:proofErr w:type="spellEnd"/>
            <w:r w:rsidRPr="0021155D">
              <w:rPr>
                <w:rFonts w:ascii="Times New Roman" w:eastAsia="Cambria" w:hAnsi="Times New Roman" w:cs="Times New Roman"/>
              </w:rPr>
              <w:t xml:space="preserve"> Platform Module (TPM v 2.0)</w:t>
            </w:r>
          </w:p>
        </w:tc>
      </w:tr>
      <w:tr w:rsidR="00EC34DE" w:rsidRPr="0021155D" w14:paraId="1403419F" w14:textId="77777777" w:rsidTr="00CD0FFC">
        <w:trPr>
          <w:jc w:val="center"/>
        </w:trPr>
        <w:tc>
          <w:tcPr>
            <w:tcW w:w="1677" w:type="dxa"/>
            <w:shd w:val="clear" w:color="FFFFFF" w:fill="FFFFFF"/>
          </w:tcPr>
          <w:p w14:paraId="6A1A18D3"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lastRenderedPageBreak/>
              <w:t>Karta graficzna</w:t>
            </w:r>
          </w:p>
        </w:tc>
        <w:tc>
          <w:tcPr>
            <w:tcW w:w="8387" w:type="dxa"/>
            <w:shd w:val="clear" w:color="FFFFFF" w:fill="FFFFFF"/>
          </w:tcPr>
          <w:p w14:paraId="063756A2" w14:textId="77777777" w:rsidR="00EC34DE" w:rsidRPr="0021155D" w:rsidRDefault="00EC34DE" w:rsidP="007115D2">
            <w:pPr>
              <w:ind w:left="176" w:hanging="176"/>
              <w:rPr>
                <w:rFonts w:ascii="Times New Roman" w:eastAsia="Cambria" w:hAnsi="Times New Roman" w:cs="Times New Roman"/>
              </w:rPr>
            </w:pPr>
            <w:r w:rsidRPr="0021155D">
              <w:rPr>
                <w:rFonts w:ascii="Times New Roman" w:eastAsia="Cambria" w:hAnsi="Times New Roman" w:cs="Times New Roman"/>
              </w:rPr>
              <w:t xml:space="preserve">Umożliwiająca poprawne wyświetlenie obrazu w rozdzielczości 1600x900 </w:t>
            </w:r>
            <w:proofErr w:type="spellStart"/>
            <w:r w:rsidRPr="0021155D">
              <w:rPr>
                <w:rFonts w:ascii="Times New Roman" w:eastAsia="Cambria" w:hAnsi="Times New Roman" w:cs="Times New Roman"/>
              </w:rPr>
              <w:t>px</w:t>
            </w:r>
            <w:proofErr w:type="spellEnd"/>
            <w:r w:rsidRPr="0021155D">
              <w:rPr>
                <w:rFonts w:ascii="Times New Roman" w:eastAsia="Cambria" w:hAnsi="Times New Roman" w:cs="Times New Roman"/>
              </w:rPr>
              <w:t>.</w:t>
            </w:r>
          </w:p>
        </w:tc>
      </w:tr>
      <w:tr w:rsidR="00EC34DE" w:rsidRPr="0021155D" w14:paraId="349E7732" w14:textId="77777777" w:rsidTr="00CD0FFC">
        <w:trPr>
          <w:jc w:val="center"/>
        </w:trPr>
        <w:tc>
          <w:tcPr>
            <w:tcW w:w="1677" w:type="dxa"/>
            <w:shd w:val="clear" w:color="FFFFFF" w:fill="FFFFFF"/>
          </w:tcPr>
          <w:p w14:paraId="5BF93026" w14:textId="77777777" w:rsidR="00EC34DE" w:rsidRPr="0021155D" w:rsidRDefault="00EC34DE" w:rsidP="00EC34DE">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rPr>
            </w:pPr>
            <w:r w:rsidRPr="0021155D">
              <w:rPr>
                <w:rFonts w:ascii="Times New Roman" w:eastAsia="Cambria" w:hAnsi="Times New Roman" w:cs="Times New Roman"/>
                <w:b/>
              </w:rPr>
              <w:t>Kontroler macierzowy:</w:t>
            </w:r>
          </w:p>
        </w:tc>
        <w:tc>
          <w:tcPr>
            <w:tcW w:w="8387" w:type="dxa"/>
            <w:shd w:val="clear" w:color="FFFFFF" w:fill="FFFFFF"/>
          </w:tcPr>
          <w:p w14:paraId="01B91546"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dedykowany SAS 12Gbps obsługujący RAID 0, 1, 5, 6, 10, 50, 60 wyposażony w minimum 8 GB pamięci cache z zapisem na nieulotną pamięć w przypadku awarii zasilania. Dopuszcza się równoważne rozwiązanie, w którym serwer wyposażony jest w kontroler:</w:t>
            </w:r>
          </w:p>
          <w:p w14:paraId="3471CE63" w14:textId="77777777" w:rsidR="00EC34DE" w:rsidRPr="0021155D" w:rsidRDefault="00EC34DE" w:rsidP="007115D2">
            <w:pPr>
              <w:pStyle w:val="Akapitzlist"/>
              <w:numPr>
                <w:ilvl w:val="0"/>
                <w:numId w:val="210"/>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dedykowany SAS 12Gbps obsługujący RAID 0, 1, 5, 6, 10, 50, 60 wyposażony w minimum 4 GB pamięci cache z zapisem na nieulotną pamięć w przypadku awarii zasilania oraz dodatkowy dysk SSD min. 240 GB umożliwiający rozszerzenie pamięci cache w kontrolerze. Kontroler musi obsługiwać taką funkcjonalność.</w:t>
            </w:r>
          </w:p>
          <w:p w14:paraId="0D07690A"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jeśli do wymaganej funkcjonalności wymagane są dodatkowe licencje, należy je dostarczyć wraz z serwerem. Dopuszcza się równoważne rozwiązanie, w którym serwer wyposażony jest w kontroler:</w:t>
            </w:r>
          </w:p>
          <w:p w14:paraId="70554A2B"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dedykowany SAS 12Gbps obsługujący RAID 0, 1, 5, 6, 10, 50, 60 wyposażony w minimum 4 GB pamięci cache z zapisem na nieulotną pamięć w przypadku awarii zasilania oraz dodatkowy dysk SSD min. 240 GB umożliwiający rozszerzenie pamięci cache w kontrolerze. Kontroler musi obsługiwać taką funkcjonalność.</w:t>
            </w:r>
          </w:p>
          <w:p w14:paraId="130B53E7" w14:textId="77777777" w:rsidR="00EC34DE" w:rsidRPr="0021155D" w:rsidRDefault="00EC34DE" w:rsidP="007115D2">
            <w:pPr>
              <w:pStyle w:val="Akapitzlist"/>
              <w:numPr>
                <w:ilvl w:val="0"/>
                <w:numId w:val="20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jeśli do wymaganej funkcjonalności wymagane są dodatkowe licencje, należy je dostarczyć wraz z serwerem.</w:t>
            </w:r>
          </w:p>
        </w:tc>
      </w:tr>
      <w:tr w:rsidR="00EC34DE" w:rsidRPr="0021155D" w14:paraId="2EE2D3D0" w14:textId="77777777" w:rsidTr="00CD0FFC">
        <w:trPr>
          <w:jc w:val="center"/>
        </w:trPr>
        <w:tc>
          <w:tcPr>
            <w:tcW w:w="1677" w:type="dxa"/>
            <w:shd w:val="clear" w:color="FFFFFF" w:fill="FFFFFF"/>
          </w:tcPr>
          <w:p w14:paraId="3E4F8E6F" w14:textId="7BA3E767"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t>Porty:</w:t>
            </w:r>
          </w:p>
        </w:tc>
        <w:tc>
          <w:tcPr>
            <w:tcW w:w="8387" w:type="dxa"/>
            <w:shd w:val="clear" w:color="FFFFFF" w:fill="FFFFFF"/>
          </w:tcPr>
          <w:p w14:paraId="0D1806ED" w14:textId="77777777" w:rsidR="00EC34DE" w:rsidRPr="0021155D" w:rsidRDefault="00EC34DE" w:rsidP="007115D2">
            <w:pPr>
              <w:pStyle w:val="Akapitzlist"/>
              <w:numPr>
                <w:ilvl w:val="0"/>
                <w:numId w:val="211"/>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4 x USB z czego nie mniej niż jeden na przednim panelu obudowy i jeden wewnętrzny,</w:t>
            </w:r>
          </w:p>
          <w:p w14:paraId="6DCE7A53" w14:textId="59F14FAE" w:rsidR="00EC34DE" w:rsidRPr="0021155D" w:rsidRDefault="00EC34DE" w:rsidP="007115D2">
            <w:pPr>
              <w:pStyle w:val="Akapitzlist"/>
              <w:numPr>
                <w:ilvl w:val="0"/>
                <w:numId w:val="211"/>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4 x RJ- 45,</w:t>
            </w:r>
          </w:p>
          <w:p w14:paraId="2537C641" w14:textId="77777777" w:rsidR="00EC34DE" w:rsidRPr="0021155D" w:rsidRDefault="00EC34DE" w:rsidP="007115D2">
            <w:pPr>
              <w:pStyle w:val="Akapitzlist"/>
              <w:numPr>
                <w:ilvl w:val="0"/>
                <w:numId w:val="211"/>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 xml:space="preserve">2 x VGA lub 1 x VGA i 1 x </w:t>
            </w:r>
            <w:proofErr w:type="spellStart"/>
            <w:r w:rsidRPr="0021155D">
              <w:rPr>
                <w:rFonts w:ascii="Times New Roman" w:eastAsia="Cambria" w:hAnsi="Times New Roman" w:cs="Times New Roman"/>
              </w:rPr>
              <w:t>DisplayPort</w:t>
            </w:r>
            <w:proofErr w:type="spellEnd"/>
            <w:r w:rsidRPr="0021155D">
              <w:rPr>
                <w:rFonts w:ascii="Times New Roman" w:eastAsia="Cambria" w:hAnsi="Times New Roman" w:cs="Times New Roman"/>
              </w:rPr>
              <w:t>, z czego jeden na panelu przednim,</w:t>
            </w:r>
          </w:p>
          <w:p w14:paraId="67BD6814" w14:textId="77777777" w:rsidR="00EC34DE" w:rsidRPr="0021155D" w:rsidRDefault="00EC34DE" w:rsidP="007115D2">
            <w:pPr>
              <w:pStyle w:val="Akapitzlist"/>
              <w:numPr>
                <w:ilvl w:val="0"/>
                <w:numId w:val="211"/>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1 x RS-232</w:t>
            </w:r>
          </w:p>
          <w:p w14:paraId="684EB782" w14:textId="77777777" w:rsidR="00EC34DE" w:rsidRPr="0021155D" w:rsidRDefault="00EC34DE" w:rsidP="007115D2">
            <w:pPr>
              <w:pStyle w:val="Akapitzlist"/>
              <w:numPr>
                <w:ilvl w:val="0"/>
                <w:numId w:val="211"/>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nie dopuszcza się stosowania konwerterów/przejściówek.</w:t>
            </w:r>
          </w:p>
        </w:tc>
      </w:tr>
      <w:tr w:rsidR="00EC34DE" w:rsidRPr="0021155D" w14:paraId="714BD901" w14:textId="77777777" w:rsidTr="00CD0FFC">
        <w:trPr>
          <w:jc w:val="center"/>
        </w:trPr>
        <w:tc>
          <w:tcPr>
            <w:tcW w:w="1677" w:type="dxa"/>
            <w:shd w:val="clear" w:color="FFFFFF" w:fill="FFFFFF"/>
          </w:tcPr>
          <w:p w14:paraId="4EE4A761"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t>Karta sieciowa:</w:t>
            </w:r>
          </w:p>
        </w:tc>
        <w:tc>
          <w:tcPr>
            <w:tcW w:w="8387" w:type="dxa"/>
            <w:shd w:val="clear" w:color="FFFFFF" w:fill="FFFFFF"/>
          </w:tcPr>
          <w:p w14:paraId="34F625C1" w14:textId="77777777" w:rsidR="00EC34DE" w:rsidRPr="0021155D" w:rsidRDefault="00EC34DE" w:rsidP="007115D2">
            <w:pPr>
              <w:pStyle w:val="Akapitzlist"/>
              <w:numPr>
                <w:ilvl w:val="0"/>
                <w:numId w:val="212"/>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minimum 4 porty typu 10 Gigabit Ethernet z możliwością auto negocjacji do 1Gb oraz ze wsparciem dla protokołu IPv6.</w:t>
            </w:r>
          </w:p>
          <w:p w14:paraId="62133E12" w14:textId="77777777" w:rsidR="00EC34DE" w:rsidRPr="0021155D" w:rsidRDefault="00EC34DE" w:rsidP="007115D2">
            <w:pPr>
              <w:pStyle w:val="Akapitzlist"/>
              <w:numPr>
                <w:ilvl w:val="0"/>
                <w:numId w:val="212"/>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 xml:space="preserve">porty na karcie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 xml:space="preserve"> w dedykowanym slocie kart sieciowych (LOM/OCP). Dopuszcza się rozwiązanie równoważne funkcjonalnie oparte o 2 porty typu 10 </w:t>
            </w:r>
            <w:proofErr w:type="spellStart"/>
            <w:r w:rsidRPr="0021155D">
              <w:rPr>
                <w:rFonts w:ascii="Times New Roman" w:eastAsia="Cambria" w:hAnsi="Times New Roman" w:cs="Times New Roman"/>
              </w:rPr>
              <w:t>Gb</w:t>
            </w:r>
            <w:proofErr w:type="spellEnd"/>
            <w:r w:rsidRPr="0021155D">
              <w:rPr>
                <w:rFonts w:ascii="Times New Roman" w:eastAsia="Cambria" w:hAnsi="Times New Roman" w:cs="Times New Roman"/>
              </w:rPr>
              <w:t xml:space="preserve"> Ethernet na karcie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 xml:space="preserve"> w dedykowanym slocie kart sieciowych oraz 2 porty typu 10 </w:t>
            </w:r>
            <w:proofErr w:type="spellStart"/>
            <w:r w:rsidRPr="0021155D">
              <w:rPr>
                <w:rFonts w:ascii="Times New Roman" w:eastAsia="Cambria" w:hAnsi="Times New Roman" w:cs="Times New Roman"/>
              </w:rPr>
              <w:t>Gb</w:t>
            </w:r>
            <w:proofErr w:type="spellEnd"/>
            <w:r w:rsidRPr="0021155D">
              <w:rPr>
                <w:rFonts w:ascii="Times New Roman" w:eastAsia="Cambria" w:hAnsi="Times New Roman" w:cs="Times New Roman"/>
              </w:rPr>
              <w:t xml:space="preserve"> Ethernet na dodatkowej karcie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w:t>
            </w:r>
          </w:p>
          <w:p w14:paraId="17411408" w14:textId="77777777" w:rsidR="00EC34DE" w:rsidRPr="0021155D" w:rsidRDefault="00EC34DE" w:rsidP="007115D2">
            <w:pPr>
              <w:pStyle w:val="Akapitzlist"/>
              <w:numPr>
                <w:ilvl w:val="0"/>
                <w:numId w:val="212"/>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 xml:space="preserve">karta sieciowa PCI Express 10 </w:t>
            </w:r>
            <w:proofErr w:type="spellStart"/>
            <w:r w:rsidRPr="0021155D">
              <w:rPr>
                <w:rFonts w:ascii="Times New Roman" w:eastAsia="Cambria" w:hAnsi="Times New Roman" w:cs="Times New Roman"/>
              </w:rPr>
              <w:t>GbE</w:t>
            </w:r>
            <w:proofErr w:type="spellEnd"/>
            <w:r w:rsidRPr="0021155D">
              <w:rPr>
                <w:rFonts w:ascii="Times New Roman" w:eastAsia="Cambria" w:hAnsi="Times New Roman" w:cs="Times New Roman"/>
              </w:rPr>
              <w:t xml:space="preserve"> posiadająca udostępnione 2 porty SFP+ z kompletem wkładek:</w:t>
            </w:r>
          </w:p>
          <w:p w14:paraId="36AA2211" w14:textId="77777777" w:rsidR="00EC34DE" w:rsidRPr="0021155D" w:rsidRDefault="00EC34DE" w:rsidP="007115D2">
            <w:pPr>
              <w:pStyle w:val="Akapitzlist"/>
              <w:numPr>
                <w:ilvl w:val="0"/>
                <w:numId w:val="213"/>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elektryczne RJ45, 1GbE - 2 szt.</w:t>
            </w:r>
          </w:p>
          <w:p w14:paraId="37E9B1A1" w14:textId="77777777" w:rsidR="00EC34DE" w:rsidRPr="0021155D" w:rsidRDefault="00EC34DE" w:rsidP="007115D2">
            <w:pPr>
              <w:pStyle w:val="Akapitzlist"/>
              <w:numPr>
                <w:ilvl w:val="0"/>
                <w:numId w:val="213"/>
              </w:numPr>
              <w:pBdr>
                <w:top w:val="none" w:sz="4" w:space="0" w:color="000000"/>
                <w:left w:val="none" w:sz="4" w:space="0" w:color="000000"/>
                <w:bottom w:val="none" w:sz="4" w:space="0" w:color="000000"/>
                <w:right w:val="none" w:sz="4" w:space="0" w:color="000000"/>
              </w:pBdr>
              <w:spacing w:after="0" w:line="276" w:lineRule="auto"/>
              <w:rPr>
                <w:rFonts w:ascii="Times New Roman" w:eastAsia="Cambria" w:hAnsi="Times New Roman" w:cs="Times New Roman"/>
              </w:rPr>
            </w:pPr>
            <w:r w:rsidRPr="0021155D">
              <w:rPr>
                <w:rFonts w:ascii="Times New Roman" w:eastAsia="Cambria" w:hAnsi="Times New Roman" w:cs="Times New Roman"/>
              </w:rPr>
              <w:t>światłowodowe 10GBASE-SR – 2 szt.</w:t>
            </w:r>
          </w:p>
          <w:p w14:paraId="1B5043F5"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Wkładki muszą być przetestowane przez producenta oferowanego serwera i znajdować się na liście wkładek rekomendowanych do użycia z oferowanym typem serwera - Wykonawca złoży dokument potwierdzający spełnianie wymogu.</w:t>
            </w:r>
          </w:p>
        </w:tc>
      </w:tr>
      <w:tr w:rsidR="00EC34DE" w:rsidRPr="0021155D" w14:paraId="23ACE36B" w14:textId="77777777" w:rsidTr="00CD0FFC">
        <w:trPr>
          <w:jc w:val="center"/>
        </w:trPr>
        <w:tc>
          <w:tcPr>
            <w:tcW w:w="1677" w:type="dxa"/>
            <w:shd w:val="clear" w:color="FFFFFF" w:fill="FFFFFF"/>
          </w:tcPr>
          <w:p w14:paraId="05D0F4C0" w14:textId="198AAA65"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t>Obudowa:</w:t>
            </w:r>
          </w:p>
        </w:tc>
        <w:tc>
          <w:tcPr>
            <w:tcW w:w="8387" w:type="dxa"/>
            <w:shd w:val="clear" w:color="FFFFFF" w:fill="FFFFFF"/>
          </w:tcPr>
          <w:p w14:paraId="3C4A271E"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do instalacji w szafie „RACK” 19”;</w:t>
            </w:r>
          </w:p>
          <w:p w14:paraId="03CB7AAD"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maksymalna wysokość 2U;</w:t>
            </w:r>
          </w:p>
          <w:p w14:paraId="302DEAFB"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lastRenderedPageBreak/>
              <w:t>klatka dyskowa umożliwiająca zamontowanie minimum 8 dysków „hot-plug” (2,5” lub 3,5”);</w:t>
            </w:r>
          </w:p>
          <w:p w14:paraId="6C9C787F"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wentylatory redundantne „hot-plug”;</w:t>
            </w:r>
          </w:p>
          <w:p w14:paraId="49C78DC2"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2 zasilacze „hot-plug” (1 redundantny);</w:t>
            </w:r>
          </w:p>
          <w:p w14:paraId="07961B6E"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znajdująca/-y się na froncie obudowy panel LCD lub sygnalizacja diodami LED,</w:t>
            </w:r>
          </w:p>
          <w:p w14:paraId="24A6F72C" w14:textId="77777777" w:rsidR="00EC34DE" w:rsidRPr="0021155D" w:rsidRDefault="00EC34DE" w:rsidP="007115D2">
            <w:pPr>
              <w:pStyle w:val="Akapitzlist"/>
              <w:numPr>
                <w:ilvl w:val="0"/>
                <w:numId w:val="214"/>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 xml:space="preserve">umożliwiająca/-y wyświetlanie informacji o stanie: temperatury, pamięci RAM, dysków, slotów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w:t>
            </w:r>
          </w:p>
          <w:p w14:paraId="34650CE8" w14:textId="77777777" w:rsidR="00EC34DE" w:rsidRPr="0021155D" w:rsidRDefault="00EC34DE" w:rsidP="007115D2">
            <w:pPr>
              <w:pStyle w:val="Akapitzlist"/>
              <w:numPr>
                <w:ilvl w:val="0"/>
                <w:numId w:val="214"/>
              </w:numPr>
              <w:spacing w:after="200" w:line="276" w:lineRule="auto"/>
              <w:ind w:left="483"/>
              <w:rPr>
                <w:rFonts w:ascii="Times New Roman" w:eastAsia="Cambria" w:hAnsi="Times New Roman" w:cs="Times New Roman"/>
              </w:rPr>
            </w:pPr>
            <w:r w:rsidRPr="0021155D">
              <w:rPr>
                <w:rFonts w:ascii="Times New Roman" w:eastAsia="Cambria" w:hAnsi="Times New Roman" w:cs="Times New Roman"/>
              </w:rPr>
              <w:t>wbudowany czujnik otwarcia obudowy współpracujący z kartą zarządzającą</w:t>
            </w:r>
          </w:p>
        </w:tc>
      </w:tr>
      <w:tr w:rsidR="00EC34DE" w:rsidRPr="0021155D" w14:paraId="603068C4" w14:textId="77777777" w:rsidTr="00CD0FFC">
        <w:trPr>
          <w:jc w:val="center"/>
        </w:trPr>
        <w:tc>
          <w:tcPr>
            <w:tcW w:w="1677" w:type="dxa"/>
            <w:shd w:val="clear" w:color="FFFFFF" w:fill="FFFFFF"/>
          </w:tcPr>
          <w:p w14:paraId="3A9D501F" w14:textId="77B7928B"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lastRenderedPageBreak/>
              <w:t>Oprogramowanie</w:t>
            </w:r>
            <w:r w:rsidRPr="0021155D">
              <w:rPr>
                <w:rFonts w:ascii="Times New Roman" w:eastAsia="Arial" w:hAnsi="Times New Roman" w:cs="Times New Roman"/>
              </w:rPr>
              <w:t>:</w:t>
            </w:r>
          </w:p>
        </w:tc>
        <w:tc>
          <w:tcPr>
            <w:tcW w:w="8387" w:type="dxa"/>
            <w:shd w:val="clear" w:color="FFFFFF" w:fill="FFFFFF"/>
          </w:tcPr>
          <w:p w14:paraId="40177D58" w14:textId="77777777" w:rsidR="00EC34DE" w:rsidRPr="0021155D" w:rsidRDefault="00EC34DE" w:rsidP="007115D2">
            <w:pPr>
              <w:rPr>
                <w:rFonts w:ascii="Times New Roman" w:eastAsia="Cambria" w:hAnsi="Times New Roman" w:cs="Times New Roman"/>
              </w:rPr>
            </w:pPr>
            <w:r w:rsidRPr="0021155D">
              <w:rPr>
                <w:rFonts w:ascii="Times New Roman" w:eastAsia="Cambria" w:hAnsi="Times New Roman" w:cs="Times New Roman"/>
              </w:rPr>
              <w:t>Komplet sterowników na dowolnym fizycznym nośniku danych.</w:t>
            </w:r>
          </w:p>
        </w:tc>
      </w:tr>
      <w:tr w:rsidR="00EC34DE" w:rsidRPr="0021155D" w14:paraId="2D01597C" w14:textId="77777777" w:rsidTr="00CD0FFC">
        <w:trPr>
          <w:trHeight w:val="297"/>
          <w:jc w:val="center"/>
        </w:trPr>
        <w:tc>
          <w:tcPr>
            <w:tcW w:w="1677" w:type="dxa"/>
            <w:shd w:val="clear" w:color="FFFFFF" w:fill="FFFFFF"/>
          </w:tcPr>
          <w:p w14:paraId="3C301234" w14:textId="77777777" w:rsidR="00EC34DE" w:rsidRPr="0021155D" w:rsidRDefault="00EC34DE" w:rsidP="00EC34DE">
            <w:pPr>
              <w:pBdr>
                <w:top w:val="none" w:sz="4" w:space="0" w:color="000000"/>
                <w:left w:val="none" w:sz="4" w:space="0" w:color="000000"/>
                <w:bottom w:val="none" w:sz="4" w:space="0" w:color="000000"/>
                <w:right w:val="none" w:sz="4" w:space="0" w:color="000000"/>
              </w:pBdr>
              <w:spacing w:after="0"/>
              <w:jc w:val="center"/>
              <w:rPr>
                <w:rFonts w:ascii="Times New Roman" w:hAnsi="Times New Roman" w:cs="Times New Roman"/>
              </w:rPr>
            </w:pPr>
            <w:r w:rsidRPr="0021155D">
              <w:rPr>
                <w:rFonts w:ascii="Times New Roman" w:eastAsia="Cambria" w:hAnsi="Times New Roman" w:cs="Times New Roman"/>
                <w:b/>
              </w:rPr>
              <w:t>Zarządzanie serwerem:</w:t>
            </w:r>
          </w:p>
        </w:tc>
        <w:tc>
          <w:tcPr>
            <w:tcW w:w="8387" w:type="dxa"/>
            <w:shd w:val="clear" w:color="FFFFFF" w:fill="FFFFFF"/>
          </w:tcPr>
          <w:p w14:paraId="1B37170E"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Karta zarządzająca niezależna od zainstalowanego na serwerze systemu operacyjnego, posiadająca dedykowany port Gigabit Ethernet RJ-45 i umożliwiająca:</w:t>
            </w:r>
          </w:p>
          <w:p w14:paraId="2B7C3679" w14:textId="77777777" w:rsidR="00EC34DE" w:rsidRPr="0021155D" w:rsidRDefault="00EC34DE" w:rsidP="007115D2">
            <w:pPr>
              <w:pStyle w:val="Akapitzlist"/>
              <w:numPr>
                <w:ilvl w:val="0"/>
                <w:numId w:val="216"/>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zdalny dostęp do graficznego interfejsu Web karty zarządzającej;</w:t>
            </w:r>
          </w:p>
          <w:p w14:paraId="5742973F"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zdalne monitorowanie i informowanie o statusie serwera (m.in. prędkości obrotowej wentylatorów, konfiguracji serwera);</w:t>
            </w:r>
          </w:p>
          <w:p w14:paraId="30B13D2E"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szyfrowane połączenie oraz autentykacje i autoryzację użytkownika;</w:t>
            </w:r>
          </w:p>
          <w:p w14:paraId="1A84D9C4" w14:textId="587DE4FE"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możliwość podmontowania zdalnych wirtualnych napędów;</w:t>
            </w:r>
          </w:p>
          <w:p w14:paraId="75A2F5B0"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wirtualną konsolę z dostępem do myszy, klawiatury;</w:t>
            </w:r>
          </w:p>
          <w:p w14:paraId="07B857B4"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wsparcie dla IPv6;</w:t>
            </w:r>
          </w:p>
          <w:p w14:paraId="4609441F"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 xml:space="preserve">wsparcie dla SNMP; IPMI2.0, SSH, </w:t>
            </w:r>
            <w:proofErr w:type="spellStart"/>
            <w:r w:rsidRPr="0021155D">
              <w:rPr>
                <w:rFonts w:ascii="Times New Roman" w:eastAsia="Cambria" w:hAnsi="Times New Roman" w:cs="Times New Roman"/>
              </w:rPr>
              <w:t>Redfish</w:t>
            </w:r>
            <w:proofErr w:type="spellEnd"/>
            <w:r w:rsidRPr="0021155D">
              <w:rPr>
                <w:rFonts w:ascii="Times New Roman" w:eastAsia="Cambria" w:hAnsi="Times New Roman" w:cs="Times New Roman"/>
              </w:rPr>
              <w:t>;</w:t>
            </w:r>
          </w:p>
          <w:p w14:paraId="6C8727C9"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możliwość zdalnego monitorowania w czasie rzeczywistym poboru prądu przez serwer;</w:t>
            </w:r>
          </w:p>
          <w:p w14:paraId="180E31A6"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możliwość zdalnego ustawienia limitu poboru prądu przez konkretny serwer;</w:t>
            </w:r>
          </w:p>
          <w:p w14:paraId="739368DF"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integracja z Active Directory;</w:t>
            </w:r>
          </w:p>
          <w:p w14:paraId="792B1C5C"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możliwość obsługi przez dwóch administratorów jednocześnie;</w:t>
            </w:r>
          </w:p>
          <w:p w14:paraId="05EBDE40"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wysyłanie do administratora maila z powiadomieniem o awarii lub zmianie konfiguracji sprzętowej;</w:t>
            </w:r>
          </w:p>
          <w:p w14:paraId="44B9F539" w14:textId="77777777" w:rsidR="00EC34DE" w:rsidRPr="0021155D" w:rsidRDefault="00EC34DE" w:rsidP="007115D2">
            <w:pPr>
              <w:pStyle w:val="Akapitzlist"/>
              <w:numPr>
                <w:ilvl w:val="0"/>
                <w:numId w:val="215"/>
              </w:numPr>
              <w:pBdr>
                <w:top w:val="none" w:sz="4" w:space="0" w:color="000000"/>
                <w:left w:val="none" w:sz="4" w:space="0" w:color="000000"/>
                <w:bottom w:val="none" w:sz="4" w:space="0" w:color="000000"/>
                <w:right w:val="none" w:sz="4" w:space="0" w:color="000000"/>
              </w:pBdr>
              <w:spacing w:after="0" w:line="276" w:lineRule="auto"/>
              <w:ind w:left="483" w:hanging="426"/>
              <w:rPr>
                <w:rFonts w:ascii="Times New Roman" w:eastAsia="Cambria" w:hAnsi="Times New Roman" w:cs="Times New Roman"/>
              </w:rPr>
            </w:pPr>
            <w:r w:rsidRPr="0021155D">
              <w:rPr>
                <w:rFonts w:ascii="Times New Roman" w:eastAsia="Cambria" w:hAnsi="Times New Roman" w:cs="Times New Roman"/>
              </w:rPr>
              <w:t>możliwość bezpośredniego zarządzania poprzez dedykowany port USB na przednim panelu serwera</w:t>
            </w:r>
          </w:p>
        </w:tc>
      </w:tr>
      <w:tr w:rsidR="00EC34DE" w:rsidRPr="0021155D" w14:paraId="770840D0" w14:textId="77777777" w:rsidTr="00CD0FFC">
        <w:trPr>
          <w:trHeight w:val="258"/>
          <w:jc w:val="center"/>
        </w:trPr>
        <w:tc>
          <w:tcPr>
            <w:tcW w:w="1677" w:type="dxa"/>
            <w:shd w:val="clear" w:color="FFFFFF" w:fill="FFFFFF"/>
          </w:tcPr>
          <w:p w14:paraId="27D2B25B" w14:textId="77777777" w:rsidR="00EC34DE" w:rsidRPr="0021155D" w:rsidRDefault="00EC34DE" w:rsidP="00EC34DE">
            <w:pPr>
              <w:spacing w:after="0" w:line="240" w:lineRule="auto"/>
              <w:jc w:val="center"/>
              <w:rPr>
                <w:rFonts w:ascii="Times New Roman" w:eastAsia="Cambria" w:hAnsi="Times New Roman" w:cs="Times New Roman"/>
                <w:b/>
              </w:rPr>
            </w:pPr>
            <w:r w:rsidRPr="0021155D">
              <w:rPr>
                <w:rFonts w:ascii="Times New Roman" w:eastAsia="Cambria" w:hAnsi="Times New Roman" w:cs="Times New Roman"/>
                <w:b/>
              </w:rPr>
              <w:t>Certyfikaty:</w:t>
            </w:r>
          </w:p>
        </w:tc>
        <w:tc>
          <w:tcPr>
            <w:tcW w:w="8387" w:type="dxa"/>
            <w:shd w:val="clear" w:color="FFFFFF" w:fill="FFFFFF"/>
          </w:tcPr>
          <w:p w14:paraId="59110B66"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certyfikat ISO 9001:2015 dla producenta sprzętu obejmujący proces projektowania i produkcji</w:t>
            </w:r>
          </w:p>
          <w:p w14:paraId="7DEF26B0"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certyfikat ISO 14001:2015 dla producenta sprzętu.</w:t>
            </w:r>
          </w:p>
          <w:p w14:paraId="5AAC1796"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deklaracja zgodności CE</w:t>
            </w:r>
          </w:p>
          <w:p w14:paraId="1711B3D4"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oferowany model serwera znajduje się na liście kompatybilności sprzętowej dla serwerowych systemów operacyjnych Vmware dla najnowszej wersji tych systemów operacyjnych przed dniem składania ofert.</w:t>
            </w:r>
          </w:p>
          <w:p w14:paraId="1D2C99CB"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oferowany model serwera znajduje się na liście kompatybilności sprzętowej dla serwerowych systemów operacyjnych Microsoft, dla najnowszej wersji tych systemów operacyjnych przed dniem składania ofert.</w:t>
            </w:r>
          </w:p>
          <w:p w14:paraId="5314C90D"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t>
            </w:r>
            <w:r w:rsidRPr="004E40A9">
              <w:rPr>
                <w:rFonts w:ascii="Times New Roman" w:eastAsia="Cambria" w:hAnsi="Times New Roman" w:cs="Times New Roman"/>
              </w:rPr>
              <w:lastRenderedPageBreak/>
              <w:t xml:space="preserve">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4E40A9">
              <w:rPr>
                <w:rFonts w:ascii="Times New Roman" w:eastAsia="Cambria" w:hAnsi="Times New Roman" w:cs="Times New Roman"/>
              </w:rPr>
              <w:t>Epeat</w:t>
            </w:r>
            <w:proofErr w:type="spellEnd"/>
            <w:r w:rsidRPr="004E40A9">
              <w:rPr>
                <w:rFonts w:ascii="Times New Roman" w:eastAsia="Cambria" w:hAnsi="Times New Roman" w:cs="Times New Roman"/>
              </w:rPr>
              <w:t xml:space="preserve"> </w:t>
            </w:r>
            <w:proofErr w:type="spellStart"/>
            <w:r w:rsidRPr="004E40A9">
              <w:rPr>
                <w:rFonts w:ascii="Times New Roman" w:eastAsia="Cambria" w:hAnsi="Times New Roman" w:cs="Times New Roman"/>
              </w:rPr>
              <w:t>Bronze</w:t>
            </w:r>
            <w:proofErr w:type="spellEnd"/>
            <w:r w:rsidRPr="004E40A9">
              <w:rPr>
                <w:rFonts w:ascii="Times New Roman" w:eastAsia="Cambria" w:hAnsi="Times New Roman" w:cs="Times New Roman"/>
              </w:rPr>
              <w:t xml:space="preserve"> według normy wprowadzonej w 2019 roku.</w:t>
            </w:r>
          </w:p>
          <w:p w14:paraId="5F71DC6D"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 xml:space="preserve">potwierdzenie spełnienia kryteriów środowiskowych, w tym zgodności z dyrektywą </w:t>
            </w:r>
            <w:proofErr w:type="spellStart"/>
            <w:r w:rsidRPr="004E40A9">
              <w:rPr>
                <w:rFonts w:ascii="Times New Roman" w:eastAsia="Cambria" w:hAnsi="Times New Roman" w:cs="Times New Roman"/>
              </w:rPr>
              <w:t>RoHS</w:t>
            </w:r>
            <w:proofErr w:type="spellEnd"/>
            <w:r w:rsidRPr="004E40A9">
              <w:rPr>
                <w:rFonts w:ascii="Times New Roman" w:eastAsia="Cambria" w:hAnsi="Times New Roman" w:cs="Times New Roman"/>
              </w:rPr>
              <w:t xml:space="preserve">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 Wykonawca złoży dokument potwierdzający spełnianie wymogu</w:t>
            </w:r>
          </w:p>
          <w:p w14:paraId="2E22203C"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wykonawca dołączy do oferty link do strony internetowej producenta serwera zawierający dokumentację techniczną, która musi potwierdzać wymagane cechy wyszczególnione w opisie przedmiotu zamówienia (opis obudowy i płyty głównej), oraz w czytelny sposób przedstawia opis oraz metodologię i schematy wymiany poszczególnych komponentów komputera, co najmniej: procesor/y, dyski twarde, pamięci RAM, płyta główna oraz karty rozszerzeń.</w:t>
            </w:r>
          </w:p>
          <w:p w14:paraId="6E3B6114" w14:textId="77777777" w:rsidR="00EC34DE" w:rsidRPr="004E40A9" w:rsidRDefault="00EC34DE" w:rsidP="007115D2">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oświadczenie producenta serwera, potwierdzające że sprzęt pochodzi z oficjalnego kanału dystrybucyjnego producenta.</w:t>
            </w:r>
          </w:p>
        </w:tc>
      </w:tr>
      <w:tr w:rsidR="00EC34DE" w:rsidRPr="0021155D" w14:paraId="1626893F" w14:textId="77777777" w:rsidTr="00CD0FFC">
        <w:trPr>
          <w:trHeight w:val="258"/>
          <w:jc w:val="center"/>
        </w:trPr>
        <w:tc>
          <w:tcPr>
            <w:tcW w:w="1677" w:type="dxa"/>
            <w:shd w:val="clear" w:color="FFFFFF" w:fill="FFFFFF"/>
          </w:tcPr>
          <w:p w14:paraId="12AB51D8" w14:textId="77777777" w:rsidR="00EC34DE" w:rsidRPr="0021155D" w:rsidRDefault="00EC34DE" w:rsidP="00EC34DE">
            <w:pPr>
              <w:spacing w:after="0" w:line="240" w:lineRule="auto"/>
              <w:jc w:val="center"/>
              <w:rPr>
                <w:rFonts w:ascii="Times New Roman" w:hAnsi="Times New Roman" w:cs="Times New Roman"/>
                <w:b/>
              </w:rPr>
            </w:pPr>
            <w:r w:rsidRPr="0021155D">
              <w:rPr>
                <w:rFonts w:ascii="Times New Roman" w:eastAsia="Cambria" w:hAnsi="Times New Roman" w:cs="Times New Roman"/>
                <w:b/>
              </w:rPr>
              <w:lastRenderedPageBreak/>
              <w:t>Warunki gwarancji:</w:t>
            </w:r>
          </w:p>
        </w:tc>
        <w:tc>
          <w:tcPr>
            <w:tcW w:w="8387" w:type="dxa"/>
            <w:shd w:val="clear" w:color="FFFFFF" w:fill="FFFFFF"/>
          </w:tcPr>
          <w:p w14:paraId="516F7CB2"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gwarancja producenta 36 miesięcy, świadczona na miejscu u klienta.</w:t>
            </w:r>
          </w:p>
          <w:p w14:paraId="3D0F9F77"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czas reakcji serwisu - do końca następnego dnia roboczego od chwili zgłoszenia.</w:t>
            </w:r>
          </w:p>
          <w:p w14:paraId="1B657A2A"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firma serwisująca musi posiadać ISO 9001:2015 na świadczenie usług serwisowych oraz posiadać autoryzację producenta serwera – Wykonawca złoży dokument potwierdzający spełnianie wymogu.</w:t>
            </w:r>
          </w:p>
          <w:p w14:paraId="1F0C603F"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serwis urządzeń musi być realizowany przez producenta lub Autoryzowanego Partnera Serwisowego producenta – Wykonawca złoży oświadczenia producenta potwierdzające że serwis będzie realizowany przez Autoryzowanego Partnera Serwisowego producenta lub bezpośrednio przez producenta.</w:t>
            </w:r>
          </w:p>
          <w:p w14:paraId="38D51333"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w przypadku awarii dysków twardych dysk pozostaje u Zamawiającego – Wykonawca złoży oświadczenia producenta potwierdzające spełnienie tego warunku,</w:t>
            </w:r>
          </w:p>
          <w:p w14:paraId="614E5BD9" w14:textId="77777777" w:rsidR="00EC34DE" w:rsidRPr="004E40A9" w:rsidRDefault="00EC34DE" w:rsidP="007115D2">
            <w:pPr>
              <w:pStyle w:val="Akapitzlist"/>
              <w:numPr>
                <w:ilvl w:val="0"/>
                <w:numId w:val="217"/>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4E40A9">
              <w:rPr>
                <w:rFonts w:ascii="Times New Roman" w:eastAsia="Cambria" w:hAnsi="Times New Roman" w:cs="Times New Roman"/>
              </w:rPr>
              <w:t>oświadczenie producenta serwera, że w przypadku niewywiązywania się z obowiązków gwarancyjnych Wykonawcy lub firmy serwisującej, przejmie na siebie wszelkie zobowiązania związane z serwisem - Wykonawca złoży oświadczenie producenta serwera potwierdzające spełnienie tego warunku.</w:t>
            </w:r>
          </w:p>
        </w:tc>
      </w:tr>
      <w:tr w:rsidR="00EC34DE" w:rsidRPr="0021155D" w14:paraId="6161FAE2" w14:textId="77777777" w:rsidTr="00CD0FFC">
        <w:trPr>
          <w:trHeight w:val="258"/>
          <w:jc w:val="center"/>
        </w:trPr>
        <w:tc>
          <w:tcPr>
            <w:tcW w:w="1677" w:type="dxa"/>
            <w:shd w:val="clear" w:color="FFFFFF" w:fill="FFFFFF"/>
          </w:tcPr>
          <w:p w14:paraId="5F6C0190" w14:textId="77777777" w:rsidR="00EC34DE" w:rsidRPr="0021155D" w:rsidRDefault="00EC34DE" w:rsidP="00EC34DE">
            <w:pPr>
              <w:pBdr>
                <w:top w:val="none" w:sz="4" w:space="0" w:color="000000"/>
                <w:left w:val="none" w:sz="4" w:space="0" w:color="000000"/>
                <w:bottom w:val="none" w:sz="4" w:space="0" w:color="000000"/>
                <w:right w:val="none" w:sz="4" w:space="0" w:color="000000"/>
              </w:pBdr>
              <w:spacing w:after="0"/>
              <w:jc w:val="center"/>
              <w:rPr>
                <w:rFonts w:ascii="Times New Roman" w:eastAsia="Cambria" w:hAnsi="Times New Roman" w:cs="Times New Roman"/>
                <w:b/>
              </w:rPr>
            </w:pPr>
            <w:r w:rsidRPr="0021155D">
              <w:rPr>
                <w:rFonts w:ascii="Times New Roman" w:eastAsia="Cambria" w:hAnsi="Times New Roman" w:cs="Times New Roman"/>
                <w:b/>
              </w:rPr>
              <w:t>Wsparcie techniczne</w:t>
            </w:r>
          </w:p>
          <w:p w14:paraId="4D84DCAF" w14:textId="77777777" w:rsidR="00EC34DE" w:rsidRPr="0021155D" w:rsidRDefault="00EC34DE" w:rsidP="00EC34DE">
            <w:pPr>
              <w:spacing w:after="0" w:line="240" w:lineRule="auto"/>
              <w:jc w:val="center"/>
              <w:rPr>
                <w:rFonts w:ascii="Times New Roman" w:hAnsi="Times New Roman" w:cs="Times New Roman"/>
              </w:rPr>
            </w:pPr>
            <w:r w:rsidRPr="0021155D">
              <w:rPr>
                <w:rFonts w:ascii="Times New Roman" w:eastAsia="Cambria" w:hAnsi="Times New Roman" w:cs="Times New Roman"/>
                <w:b/>
              </w:rPr>
              <w:t>producenta:</w:t>
            </w:r>
          </w:p>
        </w:tc>
        <w:tc>
          <w:tcPr>
            <w:tcW w:w="8387" w:type="dxa"/>
            <w:shd w:val="clear" w:color="FFFFFF" w:fill="FFFFFF"/>
          </w:tcPr>
          <w:p w14:paraId="7D130A93"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Możliwość sprawdzenia telefonicznego bezpośrednio u producenta oraz na stronie</w:t>
            </w:r>
          </w:p>
          <w:p w14:paraId="5E89A3E9"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 xml:space="preserve">internetowej producenta oferowanego serwera, po podaniu numeru seryjnego - konfiguracji sprzętowej serwera oraz warunków gwarancji. Dostęp do najnowszych sterowników </w:t>
            </w:r>
            <w:r w:rsidRPr="0021155D">
              <w:rPr>
                <w:rFonts w:ascii="Times New Roman" w:eastAsia="Cambria" w:hAnsi="Times New Roman" w:cs="Times New Roman"/>
              </w:rPr>
              <w:br/>
              <w:t>i uaktualnień na stronie producenta serwera, realizowany poprzez podanie na stronie internetowej producenta numeru seryjnego lub modelu serwera – do oferty należy dołączyć link strony.</w:t>
            </w:r>
          </w:p>
        </w:tc>
      </w:tr>
      <w:tr w:rsidR="00EC34DE" w:rsidRPr="0021155D" w14:paraId="7B8015E0" w14:textId="77777777" w:rsidTr="00CD0FFC">
        <w:trPr>
          <w:trHeight w:val="291"/>
          <w:jc w:val="center"/>
        </w:trPr>
        <w:tc>
          <w:tcPr>
            <w:tcW w:w="1677" w:type="dxa"/>
            <w:shd w:val="clear" w:color="FFFFFF" w:fill="FFFFFF"/>
          </w:tcPr>
          <w:p w14:paraId="06E296C2" w14:textId="77777777" w:rsidR="00EC34DE" w:rsidRPr="0021155D" w:rsidRDefault="00EC34DE" w:rsidP="00EC34DE">
            <w:pPr>
              <w:pBdr>
                <w:top w:val="none" w:sz="4" w:space="0" w:color="000000"/>
                <w:left w:val="none" w:sz="4" w:space="0" w:color="000000"/>
                <w:bottom w:val="none" w:sz="4" w:space="0" w:color="000000"/>
                <w:right w:val="none" w:sz="4" w:space="0" w:color="000000"/>
              </w:pBdr>
              <w:spacing w:after="0"/>
              <w:jc w:val="center"/>
              <w:rPr>
                <w:rFonts w:ascii="Times New Roman" w:eastAsia="Arial" w:hAnsi="Times New Roman" w:cs="Times New Roman"/>
              </w:rPr>
            </w:pPr>
            <w:r w:rsidRPr="0021155D">
              <w:rPr>
                <w:rFonts w:ascii="Times New Roman" w:eastAsia="Cambria" w:hAnsi="Times New Roman" w:cs="Times New Roman"/>
                <w:b/>
              </w:rPr>
              <w:t>Oprogramowanie:</w:t>
            </w:r>
          </w:p>
        </w:tc>
        <w:tc>
          <w:tcPr>
            <w:tcW w:w="8387" w:type="dxa"/>
            <w:shd w:val="clear" w:color="FFFFFF" w:fill="FFFFFF"/>
          </w:tcPr>
          <w:p w14:paraId="3DBE3E1C"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Komplet sterowników na dowolnym fizycznym nośniku danych. Dodatkowe oprogramowanie umożliwiające zarządzanie poprzez sieć, spełniające minimalne wymagania:</w:t>
            </w:r>
          </w:p>
          <w:p w14:paraId="46618366"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wsparcie dla serwerów, urządzeń sieciowych oraz pamięci masowych;</w:t>
            </w:r>
          </w:p>
          <w:p w14:paraId="25FAC7FB"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lastRenderedPageBreak/>
              <w:t>integracja z Active Directory;</w:t>
            </w:r>
          </w:p>
          <w:p w14:paraId="20D6BF8D"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zarządzania dostarczonymi serwerami bez udziału dedykowanego agenta;</w:t>
            </w:r>
          </w:p>
          <w:p w14:paraId="697F561E"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 xml:space="preserve">wsparcie dla protokołów SNMP, IPMI, Linux SSH, </w:t>
            </w:r>
            <w:proofErr w:type="spellStart"/>
            <w:r w:rsidRPr="0021155D">
              <w:rPr>
                <w:rFonts w:ascii="Times New Roman" w:eastAsia="Cambria" w:hAnsi="Times New Roman" w:cs="Times New Roman"/>
              </w:rPr>
              <w:t>Redfish</w:t>
            </w:r>
            <w:proofErr w:type="spellEnd"/>
            <w:r w:rsidRPr="0021155D">
              <w:rPr>
                <w:rFonts w:ascii="Times New Roman" w:eastAsia="Cambria" w:hAnsi="Times New Roman" w:cs="Times New Roman"/>
              </w:rPr>
              <w:t>;</w:t>
            </w:r>
          </w:p>
          <w:p w14:paraId="5517AB31"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szczegółowy opis wykrytych systemów oraz ich komponentów;</w:t>
            </w:r>
          </w:p>
          <w:p w14:paraId="080F5F08"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eksportu raportu do CSV, HTML, PDF;</w:t>
            </w:r>
          </w:p>
          <w:p w14:paraId="50BD5C6B"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grupowanie urządzeń w oparciu o kryteria użytkownika;</w:t>
            </w:r>
          </w:p>
          <w:p w14:paraId="0B8F5CA6"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 xml:space="preserve">tworzenie automatycznie grup urządzeń w oparciu o dowolny element konfiguracji serwera np.: nazwa, lokalizacja, system operacyjny, obsadzenie slotów </w:t>
            </w:r>
            <w:proofErr w:type="spellStart"/>
            <w:r w:rsidRPr="0021155D">
              <w:rPr>
                <w:rFonts w:ascii="Times New Roman" w:eastAsia="Cambria" w:hAnsi="Times New Roman" w:cs="Times New Roman"/>
              </w:rPr>
              <w:t>PCIe</w:t>
            </w:r>
            <w:proofErr w:type="spellEnd"/>
            <w:r w:rsidRPr="0021155D">
              <w:rPr>
                <w:rFonts w:ascii="Times New Roman" w:eastAsia="Cambria" w:hAnsi="Times New Roman" w:cs="Times New Roman"/>
              </w:rPr>
              <w:t>, pozostałego czasu gwarancji;</w:t>
            </w:r>
          </w:p>
          <w:p w14:paraId="15E215BD"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uruchamiania narzędzi zarządzających w poszczególnych urządzeniach;</w:t>
            </w:r>
          </w:p>
          <w:p w14:paraId="1D68A770"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szybki podgląd stanu środowiska;</w:t>
            </w:r>
          </w:p>
          <w:p w14:paraId="52EC3ADE"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podsumowanie stanu dla każdego urządzenia;</w:t>
            </w:r>
          </w:p>
          <w:p w14:paraId="4B9B45EB"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szczegółowy status urządzenia/elementu/komponentu;</w:t>
            </w:r>
          </w:p>
          <w:p w14:paraId="1ED61819"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generowanie alertów przy zmianie stanu urządzenia;</w:t>
            </w:r>
          </w:p>
          <w:p w14:paraId="166734C0"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 xml:space="preserve">integracja z service </w:t>
            </w:r>
            <w:proofErr w:type="spellStart"/>
            <w:r w:rsidRPr="0021155D">
              <w:rPr>
                <w:rFonts w:ascii="Times New Roman" w:eastAsia="Cambria" w:hAnsi="Times New Roman" w:cs="Times New Roman"/>
              </w:rPr>
              <w:t>desk</w:t>
            </w:r>
            <w:proofErr w:type="spellEnd"/>
            <w:r w:rsidRPr="0021155D">
              <w:rPr>
                <w:rFonts w:ascii="Times New Roman" w:eastAsia="Cambria" w:hAnsi="Times New Roman" w:cs="Times New Roman"/>
              </w:rPr>
              <w:t xml:space="preserve"> Producenta dostarczonej platformy sprzętowej;</w:t>
            </w:r>
          </w:p>
          <w:p w14:paraId="105F7009"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przejęcia zdalnego pulpitu;</w:t>
            </w:r>
          </w:p>
          <w:p w14:paraId="3859CB48"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podmontowania wirtualnego napędu;</w:t>
            </w:r>
          </w:p>
          <w:p w14:paraId="67D863F8"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kreator umożliwiający dostosowanie akcji dla wybranych alertów;</w:t>
            </w:r>
          </w:p>
          <w:p w14:paraId="738000A0"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przesyłanie alertów „as-</w:t>
            </w:r>
            <w:proofErr w:type="spellStart"/>
            <w:r w:rsidRPr="0021155D">
              <w:rPr>
                <w:rFonts w:ascii="Times New Roman" w:eastAsia="Cambria" w:hAnsi="Times New Roman" w:cs="Times New Roman"/>
              </w:rPr>
              <w:t>is</w:t>
            </w:r>
            <w:proofErr w:type="spellEnd"/>
            <w:r w:rsidRPr="0021155D">
              <w:rPr>
                <w:rFonts w:ascii="Times New Roman" w:eastAsia="Cambria" w:hAnsi="Times New Roman" w:cs="Times New Roman"/>
              </w:rPr>
              <w:t>” do innych konsol firm trzecich;</w:t>
            </w:r>
          </w:p>
          <w:p w14:paraId="10A4EAAC"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definiowania ról administratorów;</w:t>
            </w:r>
          </w:p>
          <w:p w14:paraId="21CB755E"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zdalnej aktualizacji oprogramowania wewnętrznego serwerów;</w:t>
            </w:r>
          </w:p>
          <w:p w14:paraId="1562696C"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aktualizacja oparta o wybranie źródła bibliotek (lokalna, on-line producenta oferowanego rozwiązania);</w:t>
            </w:r>
          </w:p>
          <w:p w14:paraId="7B7318A4"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instalacji oprogramowania wewnętrznego bez potrzeby instalacji agenta;</w:t>
            </w:r>
          </w:p>
          <w:p w14:paraId="09854591"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automatycznego generowania i zgłaszania incydentów awarii bezpośrednio do centrum serwisowego producenta serwerów;</w:t>
            </w:r>
          </w:p>
          <w:p w14:paraId="58CA7410"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69D35FFA"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tworzenia sprzętowej konfiguracji bazowej i na jej podstawie weryfikacji środowiska w celu wykrycia rozbieżności;</w:t>
            </w:r>
          </w:p>
          <w:p w14:paraId="6D15F5AD"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wdrażanie serwerów, rozwiązań modularnych oraz przełączników sieciowych w oparciu o profile;</w:t>
            </w:r>
          </w:p>
          <w:p w14:paraId="7E7ED159"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możliwość migracji ustawień serwera wraz z wirtualnymi adresami sieciowymi (MAC, WWN, IQN) między urządzeniami;</w:t>
            </w:r>
          </w:p>
          <w:p w14:paraId="62324BED"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tworzenie gotowych paczek informacji umożliwiających zdiagnozowanie awarii urządzenia przez serwis producenta;</w:t>
            </w:r>
          </w:p>
          <w:p w14:paraId="3E97A208" w14:textId="77777777" w:rsidR="00EC34DE" w:rsidRPr="0021155D" w:rsidRDefault="00EC34DE" w:rsidP="007115D2">
            <w:pPr>
              <w:pStyle w:val="Akapitzlist"/>
              <w:numPr>
                <w:ilvl w:val="0"/>
                <w:numId w:val="218"/>
              </w:numPr>
              <w:pBdr>
                <w:top w:val="none" w:sz="4" w:space="0" w:color="000000"/>
                <w:left w:val="none" w:sz="4" w:space="0" w:color="000000"/>
                <w:bottom w:val="none" w:sz="4" w:space="0" w:color="000000"/>
                <w:right w:val="none" w:sz="4" w:space="0" w:color="000000"/>
              </w:pBdr>
              <w:spacing w:after="0" w:line="276" w:lineRule="auto"/>
              <w:ind w:left="341" w:hanging="284"/>
              <w:rPr>
                <w:rFonts w:ascii="Times New Roman" w:eastAsia="Cambria" w:hAnsi="Times New Roman" w:cs="Times New Roman"/>
              </w:rPr>
            </w:pPr>
            <w:r w:rsidRPr="0021155D">
              <w:rPr>
                <w:rFonts w:ascii="Times New Roman" w:eastAsia="Cambria" w:hAnsi="Times New Roman" w:cs="Times New Roman"/>
              </w:rPr>
              <w:t>zdalne uruchamianie diagnostyki serwera.</w:t>
            </w:r>
          </w:p>
          <w:p w14:paraId="5A2FEC10" w14:textId="77777777" w:rsidR="00EC34DE" w:rsidRPr="0021155D" w:rsidRDefault="00EC34DE" w:rsidP="007115D2">
            <w:pPr>
              <w:pBdr>
                <w:top w:val="none" w:sz="4" w:space="0" w:color="000000"/>
                <w:left w:val="none" w:sz="4" w:space="0" w:color="000000"/>
                <w:bottom w:val="none" w:sz="4" w:space="0" w:color="000000"/>
                <w:right w:val="none" w:sz="4" w:space="0" w:color="000000"/>
              </w:pBdr>
              <w:spacing w:after="0"/>
              <w:rPr>
                <w:rFonts w:ascii="Times New Roman" w:eastAsia="Cambria" w:hAnsi="Times New Roman" w:cs="Times New Roman"/>
              </w:rPr>
            </w:pPr>
            <w:r w:rsidRPr="0021155D">
              <w:rPr>
                <w:rFonts w:ascii="Times New Roman" w:eastAsia="Cambria" w:hAnsi="Times New Roman" w:cs="Times New Roman"/>
              </w:rPr>
              <w:t>W ofercie Wykonawca poda producenta i nazwę oprogramowania.</w:t>
            </w:r>
          </w:p>
        </w:tc>
      </w:tr>
      <w:tr w:rsidR="00EC34DE" w:rsidRPr="0021155D" w14:paraId="533E11A2" w14:textId="77777777" w:rsidTr="00CD0FFC">
        <w:trPr>
          <w:trHeight w:val="291"/>
          <w:jc w:val="center"/>
        </w:trPr>
        <w:tc>
          <w:tcPr>
            <w:tcW w:w="1677" w:type="dxa"/>
            <w:shd w:val="clear" w:color="FFFFFF" w:fill="FFFFFF"/>
          </w:tcPr>
          <w:p w14:paraId="7BD41A13" w14:textId="77777777" w:rsidR="00EC34DE" w:rsidRPr="0021155D" w:rsidRDefault="00EC34DE" w:rsidP="00EC34DE">
            <w:pPr>
              <w:pBdr>
                <w:top w:val="none" w:sz="4" w:space="0" w:color="000000"/>
                <w:left w:val="none" w:sz="4" w:space="0" w:color="000000"/>
                <w:bottom w:val="none" w:sz="4" w:space="0" w:color="000000"/>
                <w:right w:val="none" w:sz="4" w:space="0" w:color="000000"/>
              </w:pBdr>
              <w:spacing w:after="0"/>
              <w:jc w:val="center"/>
              <w:rPr>
                <w:rFonts w:ascii="Times New Roman" w:eastAsia="Arial" w:hAnsi="Times New Roman" w:cs="Times New Roman"/>
              </w:rPr>
            </w:pPr>
            <w:r w:rsidRPr="0021155D">
              <w:rPr>
                <w:rFonts w:ascii="Times New Roman" w:eastAsia="Cambria" w:hAnsi="Times New Roman" w:cs="Times New Roman"/>
                <w:b/>
              </w:rPr>
              <w:lastRenderedPageBreak/>
              <w:t>Ukompletowanie:</w:t>
            </w:r>
          </w:p>
        </w:tc>
        <w:tc>
          <w:tcPr>
            <w:tcW w:w="8387" w:type="dxa"/>
            <w:shd w:val="clear" w:color="FFFFFF" w:fill="FFFFFF"/>
          </w:tcPr>
          <w:p w14:paraId="12F933BB" w14:textId="77777777" w:rsidR="00EC34DE" w:rsidRPr="0021155D" w:rsidRDefault="00EC34DE" w:rsidP="007115D2">
            <w:pPr>
              <w:pStyle w:val="Akapitzlist"/>
              <w:numPr>
                <w:ilvl w:val="0"/>
                <w:numId w:val="21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przewód zasilający z końcówką odpowiednią do posiadanego przez urządzenie gniazda zasilania, umożliwiający zasilanie z sieci 230V.</w:t>
            </w:r>
          </w:p>
          <w:p w14:paraId="7D4244E7" w14:textId="77777777" w:rsidR="00EC34DE" w:rsidRPr="0021155D" w:rsidRDefault="00EC34DE" w:rsidP="007115D2">
            <w:pPr>
              <w:pStyle w:val="Akapitzlist"/>
              <w:numPr>
                <w:ilvl w:val="0"/>
                <w:numId w:val="21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przewód komunikacyjny RJ-45–RJ-45 kat. 6 o długości minimum 2 metry, w ilości zgodnej z ilością posiadanych przez serwer interfejsów RJ-45.</w:t>
            </w:r>
          </w:p>
          <w:p w14:paraId="725A460E" w14:textId="77777777" w:rsidR="00EC34DE" w:rsidRPr="0021155D" w:rsidRDefault="00EC34DE" w:rsidP="007115D2">
            <w:pPr>
              <w:pStyle w:val="Akapitzlist"/>
              <w:numPr>
                <w:ilvl w:val="0"/>
                <w:numId w:val="21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t>instrukcja instalacji, użytkowania i obsługi (w formie papierowej lub elektronicznej).</w:t>
            </w:r>
          </w:p>
          <w:p w14:paraId="0C3E75E9" w14:textId="77777777" w:rsidR="00EC34DE" w:rsidRPr="0021155D" w:rsidRDefault="00EC34DE" w:rsidP="007115D2">
            <w:pPr>
              <w:pStyle w:val="Akapitzlist"/>
              <w:numPr>
                <w:ilvl w:val="0"/>
                <w:numId w:val="219"/>
              </w:numPr>
              <w:pBdr>
                <w:top w:val="none" w:sz="4" w:space="0" w:color="000000"/>
                <w:left w:val="none" w:sz="4" w:space="0" w:color="000000"/>
                <w:bottom w:val="none" w:sz="4" w:space="0" w:color="000000"/>
                <w:right w:val="none" w:sz="4" w:space="0" w:color="000000"/>
              </w:pBdr>
              <w:spacing w:after="0" w:line="276" w:lineRule="auto"/>
              <w:ind w:left="483"/>
              <w:rPr>
                <w:rFonts w:ascii="Times New Roman" w:eastAsia="Cambria" w:hAnsi="Times New Roman" w:cs="Times New Roman"/>
              </w:rPr>
            </w:pPr>
            <w:r w:rsidRPr="0021155D">
              <w:rPr>
                <w:rFonts w:ascii="Times New Roman" w:eastAsia="Cambria" w:hAnsi="Times New Roman" w:cs="Times New Roman"/>
              </w:rPr>
              <w:lastRenderedPageBreak/>
              <w:t>karta gwarancyjna (w formie papierowej lub elektronicznej).</w:t>
            </w:r>
          </w:p>
        </w:tc>
      </w:tr>
    </w:tbl>
    <w:p w14:paraId="0F375137" w14:textId="77777777" w:rsidR="00EC34DE" w:rsidRPr="0021155D" w:rsidRDefault="00EC34DE" w:rsidP="00EC34DE">
      <w:pPr>
        <w:spacing w:before="120"/>
        <w:ind w:left="720"/>
        <w:jc w:val="center"/>
        <w:rPr>
          <w:rFonts w:ascii="Times New Roman" w:hAnsi="Times New Roman" w:cs="Times New Roman"/>
        </w:rPr>
      </w:pPr>
    </w:p>
    <w:p w14:paraId="58336AE5"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Zasilacz UPS</w:t>
      </w:r>
    </w:p>
    <w:tbl>
      <w:tblPr>
        <w:tblW w:w="10064" w:type="dxa"/>
        <w:jc w:val="center"/>
        <w:tblLayout w:type="fixed"/>
        <w:tblCellMar>
          <w:left w:w="0" w:type="dxa"/>
          <w:right w:w="0" w:type="dxa"/>
        </w:tblCellMar>
        <w:tblLook w:val="0000" w:firstRow="0" w:lastRow="0" w:firstColumn="0" w:lastColumn="0" w:noHBand="0" w:noVBand="0"/>
      </w:tblPr>
      <w:tblGrid>
        <w:gridCol w:w="3543"/>
        <w:gridCol w:w="6521"/>
      </w:tblGrid>
      <w:tr w:rsidR="00EC34DE" w:rsidRPr="0021155D" w14:paraId="0BF5E673" w14:textId="77777777" w:rsidTr="007203CA">
        <w:trPr>
          <w:trHeight w:hRule="exact" w:val="719"/>
          <w:jc w:val="center"/>
        </w:trPr>
        <w:tc>
          <w:tcPr>
            <w:tcW w:w="3543" w:type="dxa"/>
            <w:tcBorders>
              <w:top w:val="single" w:sz="4" w:space="0" w:color="auto"/>
              <w:left w:val="single" w:sz="4" w:space="0" w:color="auto"/>
              <w:bottom w:val="single" w:sz="4" w:space="0" w:color="auto"/>
              <w:right w:val="single" w:sz="4" w:space="0" w:color="auto"/>
            </w:tcBorders>
            <w:vAlign w:val="center"/>
          </w:tcPr>
          <w:p w14:paraId="4798AAB5" w14:textId="6130F838" w:rsidR="00EC34DE" w:rsidRPr="0021155D" w:rsidRDefault="007203CA"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t>Nazwa producenta i oznaczenie produktu oferowanego(Uzupełnia Wykonawca):</w:t>
            </w:r>
          </w:p>
        </w:tc>
        <w:tc>
          <w:tcPr>
            <w:tcW w:w="6521" w:type="dxa"/>
            <w:tcBorders>
              <w:top w:val="single" w:sz="4" w:space="0" w:color="auto"/>
              <w:left w:val="none" w:sz="4" w:space="0" w:color="000000"/>
              <w:bottom w:val="single" w:sz="4" w:space="0" w:color="auto"/>
              <w:right w:val="single" w:sz="4" w:space="0" w:color="auto"/>
            </w:tcBorders>
            <w:vAlign w:val="bottom"/>
          </w:tcPr>
          <w:p w14:paraId="46D9C196" w14:textId="70C6BFE8" w:rsidR="00EC34DE" w:rsidRPr="0021155D" w:rsidRDefault="00EC34DE" w:rsidP="00EC34DE">
            <w:pPr>
              <w:spacing w:line="240" w:lineRule="auto"/>
              <w:ind w:left="96"/>
              <w:jc w:val="center"/>
              <w:rPr>
                <w:rFonts w:ascii="Times New Roman" w:hAnsi="Times New Roman" w:cs="Times New Roman"/>
              </w:rPr>
            </w:pPr>
          </w:p>
          <w:p w14:paraId="2AE47D8C" w14:textId="1628245D" w:rsidR="00EC34DE"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1AB12679" w14:textId="77777777" w:rsidR="00EC34DE" w:rsidRPr="0021155D" w:rsidRDefault="00EC34DE" w:rsidP="00EC34DE">
            <w:pPr>
              <w:spacing w:line="240" w:lineRule="auto"/>
              <w:ind w:left="96"/>
              <w:jc w:val="center"/>
              <w:rPr>
                <w:rFonts w:ascii="Times New Roman" w:hAnsi="Times New Roman" w:cs="Times New Roman"/>
              </w:rPr>
            </w:pPr>
          </w:p>
          <w:p w14:paraId="191DB5CB" w14:textId="77777777" w:rsidR="00EC34DE" w:rsidRPr="0021155D" w:rsidRDefault="00EC34DE" w:rsidP="00EC34DE">
            <w:pPr>
              <w:spacing w:line="240" w:lineRule="auto"/>
              <w:ind w:left="96"/>
              <w:jc w:val="center"/>
              <w:rPr>
                <w:rFonts w:ascii="Times New Roman" w:hAnsi="Times New Roman" w:cs="Times New Roman"/>
              </w:rPr>
            </w:pPr>
          </w:p>
          <w:p w14:paraId="23D3EB50" w14:textId="77777777" w:rsidR="00EC34DE" w:rsidRPr="0021155D" w:rsidRDefault="00EC34DE" w:rsidP="00EC34DE">
            <w:pPr>
              <w:spacing w:line="240" w:lineRule="auto"/>
              <w:ind w:left="96"/>
              <w:jc w:val="center"/>
              <w:rPr>
                <w:rFonts w:ascii="Times New Roman" w:hAnsi="Times New Roman" w:cs="Times New Roman"/>
              </w:rPr>
            </w:pPr>
          </w:p>
          <w:p w14:paraId="13F7293E"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739682B8" w14:textId="77777777" w:rsidR="00EC34DE" w:rsidRPr="0021155D" w:rsidRDefault="00EC34DE" w:rsidP="00EC34DE">
      <w:pPr>
        <w:spacing w:after="0"/>
        <w:jc w:val="center"/>
        <w:rPr>
          <w:rFonts w:ascii="Times New Roman" w:hAnsi="Times New Roman" w:cs="Times New Roman"/>
        </w:rPr>
      </w:pPr>
    </w:p>
    <w:tbl>
      <w:tblPr>
        <w:tblStyle w:val="Tabela-Siatka"/>
        <w:tblW w:w="0" w:type="auto"/>
        <w:jc w:val="center"/>
        <w:tblLayout w:type="fixed"/>
        <w:tblCellMar>
          <w:bottom w:w="57" w:type="dxa"/>
        </w:tblCellMar>
        <w:tblLook w:val="04A0" w:firstRow="1" w:lastRow="0" w:firstColumn="1" w:lastColumn="0" w:noHBand="0" w:noVBand="1"/>
      </w:tblPr>
      <w:tblGrid>
        <w:gridCol w:w="6496"/>
        <w:gridCol w:w="3543"/>
      </w:tblGrid>
      <w:tr w:rsidR="00EC34DE" w:rsidRPr="0021155D" w14:paraId="6351349E" w14:textId="77777777" w:rsidTr="00CD0FFC">
        <w:trPr>
          <w:jc w:val="center"/>
        </w:trPr>
        <w:tc>
          <w:tcPr>
            <w:tcW w:w="6496" w:type="dxa"/>
          </w:tcPr>
          <w:p w14:paraId="7021CED7"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rPr>
              <w:t>Parametry wymagane</w:t>
            </w:r>
          </w:p>
        </w:tc>
        <w:tc>
          <w:tcPr>
            <w:tcW w:w="3543" w:type="dxa"/>
          </w:tcPr>
          <w:p w14:paraId="5C091400" w14:textId="4FF989E0" w:rsidR="00EC34DE" w:rsidRPr="0021155D" w:rsidRDefault="007203CA" w:rsidP="00EC34DE">
            <w:pPr>
              <w:jc w:val="center"/>
              <w:rPr>
                <w:rFonts w:ascii="Times New Roman" w:hAnsi="Times New Roman" w:cs="Times New Roman"/>
              </w:rPr>
            </w:pPr>
            <w:r w:rsidRPr="0021155D">
              <w:rPr>
                <w:rFonts w:ascii="Times New Roman" w:hAnsi="Times New Roman" w:cs="Times New Roman"/>
                <w:b/>
                <w:color w:val="FF0000"/>
              </w:rPr>
              <w:t>Nazwa producenta i oznaczenie produktu oferowanego(Uzupełnia Wykonawca):</w:t>
            </w:r>
          </w:p>
        </w:tc>
      </w:tr>
      <w:tr w:rsidR="00EC34DE" w:rsidRPr="0021155D" w14:paraId="1212E830" w14:textId="77777777" w:rsidTr="00CD0FFC">
        <w:trPr>
          <w:jc w:val="center"/>
        </w:trPr>
        <w:tc>
          <w:tcPr>
            <w:tcW w:w="6496" w:type="dxa"/>
          </w:tcPr>
          <w:p w14:paraId="3D5C6B76" w14:textId="77777777" w:rsidR="00EC34DE" w:rsidRPr="0021155D" w:rsidRDefault="00EC34DE" w:rsidP="007115D2">
            <w:pPr>
              <w:rPr>
                <w:rFonts w:ascii="Times New Roman" w:hAnsi="Times New Roman" w:cs="Times New Roman"/>
                <w:b/>
              </w:rPr>
            </w:pPr>
            <w:r w:rsidRPr="0021155D">
              <w:rPr>
                <w:rFonts w:ascii="Times New Roman" w:hAnsi="Times New Roman" w:cs="Times New Roman"/>
                <w:b/>
              </w:rPr>
              <w:t>Zasilacz UPS</w:t>
            </w:r>
          </w:p>
          <w:p w14:paraId="1D937472"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 xml:space="preserve">typ zasilacza: </w:t>
            </w:r>
            <w:proofErr w:type="spellStart"/>
            <w:r w:rsidRPr="0021155D">
              <w:rPr>
                <w:rFonts w:eastAsia="Arial"/>
                <w:sz w:val="22"/>
                <w:szCs w:val="22"/>
                <w:lang w:eastAsia="pl-PL"/>
              </w:rPr>
              <w:t>line-interactive</w:t>
            </w:r>
            <w:proofErr w:type="spellEnd"/>
          </w:p>
          <w:p w14:paraId="3CE70671" w14:textId="13BD2D1B"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moc skuteczna: 390W</w:t>
            </w:r>
          </w:p>
          <w:p w14:paraId="05EEEC67"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moc pozorna: 650VA</w:t>
            </w:r>
          </w:p>
          <w:p w14:paraId="39EFEC9B"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napięcie wyjściowe: 230V ±10% / 50-60Hz</w:t>
            </w:r>
          </w:p>
          <w:p w14:paraId="4454D132"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kształt napięcia wyjściowego: aproksymowana sinusoida</w:t>
            </w:r>
          </w:p>
          <w:p w14:paraId="04EA51AB"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 xml:space="preserve">ilość gniazd wyjściowych: 1x </w:t>
            </w:r>
            <w:proofErr w:type="spellStart"/>
            <w:r w:rsidRPr="0021155D">
              <w:rPr>
                <w:rFonts w:eastAsia="Arial"/>
                <w:sz w:val="22"/>
                <w:szCs w:val="22"/>
                <w:lang w:eastAsia="pl-PL"/>
              </w:rPr>
              <w:t>Schuko</w:t>
            </w:r>
            <w:proofErr w:type="spellEnd"/>
            <w:r w:rsidRPr="0021155D">
              <w:rPr>
                <w:rFonts w:eastAsia="Arial"/>
                <w:sz w:val="22"/>
                <w:szCs w:val="22"/>
                <w:lang w:eastAsia="pl-PL"/>
              </w:rPr>
              <w:t>, 3x IEC C13</w:t>
            </w:r>
          </w:p>
          <w:p w14:paraId="2C4BD32E"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akumulator: 1x 7Ah/12V</w:t>
            </w:r>
          </w:p>
          <w:p w14:paraId="73F15F2E"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interfejs USB 2.0</w:t>
            </w:r>
          </w:p>
          <w:p w14:paraId="0DDD4EE4"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wyświetlacz LCD</w:t>
            </w:r>
          </w:p>
          <w:p w14:paraId="7E2838F2"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filtr przeciwzakłóceniowy EMI/RFI</w:t>
            </w:r>
          </w:p>
          <w:p w14:paraId="681D9DFD"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inteligentne zabezpieczenia przeciwprzepięciowe, przeciążeniowe i zwarciowe</w:t>
            </w:r>
          </w:p>
          <w:p w14:paraId="5342D956"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zabezpieczenie przeciwprzepięciowe RJ45 (in/out)</w:t>
            </w:r>
          </w:p>
          <w:p w14:paraId="46989DB2"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funkcja RST - możliwość uruchomienia z baterii (zimny start)</w:t>
            </w:r>
          </w:p>
          <w:p w14:paraId="67E68D41"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funkcja AVR - automatyczna regulacja napięcia wyjściowego</w:t>
            </w:r>
          </w:p>
          <w:p w14:paraId="12C5DD6B"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sygnalizacja optyczno-akustyczna</w:t>
            </w:r>
          </w:p>
          <w:p w14:paraId="4BCC0D70"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mikroprocesorowe sterowanie</w:t>
            </w:r>
          </w:p>
          <w:p w14:paraId="6E2C6B09"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automatyczna diagnostyka akumulatora</w:t>
            </w:r>
          </w:p>
          <w:p w14:paraId="391320F2" w14:textId="77777777" w:rsidR="00EC34DE" w:rsidRPr="0021155D" w:rsidRDefault="00EC34DE" w:rsidP="007115D2">
            <w:pPr>
              <w:pStyle w:val="Akapitzlist1"/>
              <w:numPr>
                <w:ilvl w:val="2"/>
                <w:numId w:val="202"/>
              </w:numPr>
              <w:ind w:left="453" w:hanging="357"/>
              <w:jc w:val="left"/>
              <w:rPr>
                <w:rFonts w:eastAsia="Arial"/>
                <w:sz w:val="22"/>
                <w:szCs w:val="22"/>
              </w:rPr>
            </w:pPr>
            <w:r w:rsidRPr="0021155D">
              <w:rPr>
                <w:rFonts w:eastAsia="Arial"/>
                <w:sz w:val="22"/>
                <w:szCs w:val="22"/>
                <w:lang w:eastAsia="pl-PL"/>
              </w:rPr>
              <w:t>oprogramowanie do zarządzania UPS</w:t>
            </w:r>
          </w:p>
          <w:p w14:paraId="2DE3B450" w14:textId="77777777" w:rsidR="00EC34DE" w:rsidRPr="0021155D" w:rsidRDefault="00EC34DE" w:rsidP="007115D2">
            <w:pPr>
              <w:rPr>
                <w:rFonts w:ascii="Times New Roman" w:hAnsi="Times New Roman" w:cs="Times New Roman"/>
                <w:b/>
                <w:bCs/>
              </w:rPr>
            </w:pPr>
          </w:p>
        </w:tc>
        <w:tc>
          <w:tcPr>
            <w:tcW w:w="3543" w:type="dxa"/>
          </w:tcPr>
          <w:p w14:paraId="13893715" w14:textId="77777777" w:rsidR="00EC34DE" w:rsidRPr="0021155D" w:rsidRDefault="00EC34DE" w:rsidP="00EC34DE">
            <w:pPr>
              <w:jc w:val="center"/>
              <w:rPr>
                <w:rFonts w:ascii="Times New Roman" w:hAnsi="Times New Roman" w:cs="Times New Roman"/>
              </w:rPr>
            </w:pPr>
          </w:p>
        </w:tc>
      </w:tr>
    </w:tbl>
    <w:p w14:paraId="7A623ED1" w14:textId="77777777" w:rsidR="00EC34DE" w:rsidRPr="001458EF" w:rsidRDefault="00EC34DE" w:rsidP="00EC34DE">
      <w:pPr>
        <w:tabs>
          <w:tab w:val="left" w:pos="284"/>
        </w:tabs>
        <w:spacing w:after="0" w:line="240" w:lineRule="auto"/>
        <w:jc w:val="center"/>
        <w:rPr>
          <w:rFonts w:ascii="Times New Roman" w:hAnsi="Times New Roman" w:cs="Times New Roman"/>
          <w:b/>
        </w:rPr>
      </w:pPr>
    </w:p>
    <w:p w14:paraId="2610DFC6"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Symulator systemu alarmowego</w:t>
      </w:r>
    </w:p>
    <w:tbl>
      <w:tblPr>
        <w:tblW w:w="9922" w:type="dxa"/>
        <w:jc w:val="center"/>
        <w:tblLayout w:type="fixed"/>
        <w:tblCellMar>
          <w:left w:w="0" w:type="dxa"/>
          <w:right w:w="0" w:type="dxa"/>
        </w:tblCellMar>
        <w:tblLook w:val="0000" w:firstRow="0" w:lastRow="0" w:firstColumn="0" w:lastColumn="0" w:noHBand="0" w:noVBand="0"/>
      </w:tblPr>
      <w:tblGrid>
        <w:gridCol w:w="3685"/>
        <w:gridCol w:w="6237"/>
      </w:tblGrid>
      <w:tr w:rsidR="00EC34DE" w:rsidRPr="0021155D" w14:paraId="3E2B9CD9" w14:textId="77777777" w:rsidTr="007203CA">
        <w:trPr>
          <w:trHeight w:hRule="exact" w:val="1139"/>
          <w:jc w:val="center"/>
        </w:trPr>
        <w:tc>
          <w:tcPr>
            <w:tcW w:w="3685" w:type="dxa"/>
            <w:tcBorders>
              <w:top w:val="single" w:sz="4" w:space="0" w:color="000000"/>
              <w:left w:val="single" w:sz="4" w:space="0" w:color="000000"/>
              <w:bottom w:val="single" w:sz="4" w:space="0" w:color="000000"/>
              <w:right w:val="single" w:sz="4" w:space="0" w:color="000000"/>
            </w:tcBorders>
            <w:vAlign w:val="center"/>
          </w:tcPr>
          <w:p w14:paraId="70656E8B" w14:textId="2E090862" w:rsidR="00EC34DE" w:rsidRPr="0021155D" w:rsidRDefault="007203CA"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t>Nazwa producenta i oznaczenie produktu oferowanego(Uzupełnia Wykonawca):</w:t>
            </w:r>
          </w:p>
        </w:tc>
        <w:tc>
          <w:tcPr>
            <w:tcW w:w="6237" w:type="dxa"/>
            <w:tcBorders>
              <w:top w:val="single" w:sz="4" w:space="0" w:color="000000"/>
              <w:left w:val="none" w:sz="4" w:space="0" w:color="000000"/>
              <w:bottom w:val="single" w:sz="4" w:space="0" w:color="000000"/>
              <w:right w:val="single" w:sz="4" w:space="0" w:color="000000"/>
            </w:tcBorders>
            <w:vAlign w:val="bottom"/>
          </w:tcPr>
          <w:p w14:paraId="7E4EAC80" w14:textId="5B78282B" w:rsidR="00EC34DE" w:rsidRPr="0021155D" w:rsidRDefault="00EC34DE" w:rsidP="00EC34DE">
            <w:pPr>
              <w:spacing w:line="240" w:lineRule="auto"/>
              <w:ind w:left="96"/>
              <w:jc w:val="center"/>
              <w:rPr>
                <w:rFonts w:ascii="Times New Roman" w:hAnsi="Times New Roman" w:cs="Times New Roman"/>
              </w:rPr>
            </w:pPr>
          </w:p>
          <w:p w14:paraId="2B3C9AD2" w14:textId="0E06F285" w:rsidR="00EC34DE"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4F0C288E" w14:textId="77777777" w:rsidR="00EC34DE" w:rsidRPr="0021155D" w:rsidRDefault="00EC34DE" w:rsidP="00EC34DE">
            <w:pPr>
              <w:spacing w:line="240" w:lineRule="auto"/>
              <w:ind w:left="96"/>
              <w:jc w:val="center"/>
              <w:rPr>
                <w:rFonts w:ascii="Times New Roman" w:hAnsi="Times New Roman" w:cs="Times New Roman"/>
              </w:rPr>
            </w:pPr>
          </w:p>
          <w:p w14:paraId="207CA741" w14:textId="77777777" w:rsidR="00EC34DE" w:rsidRPr="0021155D" w:rsidRDefault="00EC34DE" w:rsidP="00EC34DE">
            <w:pPr>
              <w:spacing w:line="240" w:lineRule="auto"/>
              <w:ind w:left="96"/>
              <w:jc w:val="center"/>
              <w:rPr>
                <w:rFonts w:ascii="Times New Roman" w:hAnsi="Times New Roman" w:cs="Times New Roman"/>
              </w:rPr>
            </w:pPr>
          </w:p>
          <w:p w14:paraId="69293005" w14:textId="77777777" w:rsidR="00EC34DE" w:rsidRPr="0021155D" w:rsidRDefault="00EC34DE" w:rsidP="00EC34DE">
            <w:pPr>
              <w:spacing w:line="240" w:lineRule="auto"/>
              <w:ind w:left="96"/>
              <w:jc w:val="center"/>
              <w:rPr>
                <w:rFonts w:ascii="Times New Roman" w:hAnsi="Times New Roman" w:cs="Times New Roman"/>
              </w:rPr>
            </w:pPr>
          </w:p>
          <w:p w14:paraId="6C240DA0"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2A2D1610" w14:textId="77777777" w:rsidR="00EC34DE" w:rsidRPr="0021155D" w:rsidRDefault="00EC34DE" w:rsidP="00EC34DE">
      <w:pPr>
        <w:spacing w:before="120"/>
        <w:jc w:val="center"/>
        <w:rPr>
          <w:rFonts w:ascii="Times New Roman" w:hAnsi="Times New Roman" w:cs="Times New Roman"/>
        </w:rPr>
      </w:pPr>
    </w:p>
    <w:tbl>
      <w:tblPr>
        <w:tblStyle w:val="Tabela-Siatka"/>
        <w:tblW w:w="0" w:type="auto"/>
        <w:jc w:val="center"/>
        <w:tblLayout w:type="fixed"/>
        <w:tblLook w:val="04A0" w:firstRow="1" w:lastRow="0" w:firstColumn="1" w:lastColumn="0" w:noHBand="0" w:noVBand="1"/>
      </w:tblPr>
      <w:tblGrid>
        <w:gridCol w:w="6355"/>
        <w:gridCol w:w="3543"/>
      </w:tblGrid>
      <w:tr w:rsidR="00EC34DE" w:rsidRPr="0021155D" w14:paraId="2A786FC8" w14:textId="77777777" w:rsidTr="00CD0FFC">
        <w:trPr>
          <w:jc w:val="center"/>
        </w:trPr>
        <w:tc>
          <w:tcPr>
            <w:tcW w:w="6355" w:type="dxa"/>
          </w:tcPr>
          <w:p w14:paraId="1EB42680"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rPr>
              <w:t>Parametry wymagane</w:t>
            </w:r>
          </w:p>
        </w:tc>
        <w:tc>
          <w:tcPr>
            <w:tcW w:w="3543" w:type="dxa"/>
          </w:tcPr>
          <w:p w14:paraId="0035C94E"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color w:val="FF0000"/>
              </w:rPr>
              <w:t>Nazwa producenta i oznaczenie produktu oferowanego</w:t>
            </w:r>
          </w:p>
        </w:tc>
      </w:tr>
      <w:tr w:rsidR="00EC34DE" w:rsidRPr="0021155D" w14:paraId="4F63AACB" w14:textId="77777777" w:rsidTr="00CD0FFC">
        <w:trPr>
          <w:jc w:val="center"/>
        </w:trPr>
        <w:tc>
          <w:tcPr>
            <w:tcW w:w="6355" w:type="dxa"/>
          </w:tcPr>
          <w:p w14:paraId="69651935"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Symulator dostępny za pomocą przeglądarki internetowej</w:t>
            </w:r>
          </w:p>
          <w:p w14:paraId="6684EE67"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Serwer aplikacji zainstalowany na dostarczanej maszynie serwera SR3R</w:t>
            </w:r>
          </w:p>
          <w:p w14:paraId="14BAD1B1"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 xml:space="preserve">Integracja z platformą szkoleniową </w:t>
            </w:r>
            <w:proofErr w:type="spellStart"/>
            <w:r w:rsidRPr="0021155D">
              <w:rPr>
                <w:rFonts w:ascii="Times New Roman" w:hAnsi="Times New Roman" w:cs="Times New Roman"/>
              </w:rPr>
              <w:t>Moodle</w:t>
            </w:r>
            <w:proofErr w:type="spellEnd"/>
          </w:p>
          <w:p w14:paraId="5E0B38D5"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 xml:space="preserve">logowanie się do aplikacji przy użyciu danych z platformy szkoleniowej </w:t>
            </w:r>
            <w:proofErr w:type="spellStart"/>
            <w:r w:rsidRPr="0021155D">
              <w:rPr>
                <w:rFonts w:ascii="Times New Roman" w:hAnsi="Times New Roman" w:cs="Times New Roman"/>
              </w:rPr>
              <w:t>Moodle</w:t>
            </w:r>
            <w:proofErr w:type="spellEnd"/>
          </w:p>
          <w:p w14:paraId="6F9032CB" w14:textId="2BA9DEC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lastRenderedPageBreak/>
              <w:t>wyniki ze szkolenia zostają zapisane na platformie szkoleniowej</w:t>
            </w:r>
          </w:p>
          <w:p w14:paraId="09F999C6"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po odświeżeniu strony internetowej z symulatorem, powraca się do stanu początkowego</w:t>
            </w:r>
          </w:p>
          <w:p w14:paraId="478CF681"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W symulatorze powinny być gotowe co najmniej dwa schematy pomieszczań, na których będzie się zamieszczać symulowane urządzenia</w:t>
            </w:r>
          </w:p>
          <w:p w14:paraId="05D987D6"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Odwzorowanie graficzne urządzeń systemu alarmowego znajdujących się na dostarczanej tablicy systemu alarmowego:</w:t>
            </w:r>
          </w:p>
          <w:p w14:paraId="053CCF79"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centrala alarmowa</w:t>
            </w:r>
          </w:p>
          <w:p w14:paraId="08F00750"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Manipulator LCD</w:t>
            </w:r>
          </w:p>
          <w:p w14:paraId="7B553DEF"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Moduł internetowy</w:t>
            </w:r>
          </w:p>
          <w:p w14:paraId="1035EAAB"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Transformator 40 VA</w:t>
            </w:r>
          </w:p>
          <w:p w14:paraId="7F786ADF"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czujnik PIR</w:t>
            </w:r>
          </w:p>
          <w:p w14:paraId="49A8FB86"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Czujnik zalania</w:t>
            </w:r>
          </w:p>
          <w:p w14:paraId="72C63019"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Czujnik dymu</w:t>
            </w:r>
          </w:p>
          <w:p w14:paraId="383028EB"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Czujnik kontaktronowy</w:t>
            </w:r>
          </w:p>
          <w:p w14:paraId="2A9E8056"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Sygnalizator wewnętrzny</w:t>
            </w:r>
          </w:p>
          <w:p w14:paraId="1DAE293A"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Sygnalizator zewnętrzny</w:t>
            </w:r>
          </w:p>
          <w:p w14:paraId="3D706293"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obudowa</w:t>
            </w:r>
          </w:p>
          <w:p w14:paraId="1B826657"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Konwerter USB-RS</w:t>
            </w:r>
          </w:p>
          <w:p w14:paraId="749CCF46" w14:textId="77777777" w:rsidR="00EC34DE" w:rsidRPr="0021155D" w:rsidRDefault="00EC34DE" w:rsidP="007115D2">
            <w:pPr>
              <w:pStyle w:val="Akapitzlist"/>
              <w:numPr>
                <w:ilvl w:val="1"/>
                <w:numId w:val="237"/>
              </w:numPr>
              <w:rPr>
                <w:rFonts w:ascii="Times New Roman" w:hAnsi="Times New Roman" w:cs="Times New Roman"/>
              </w:rPr>
            </w:pPr>
            <w:r w:rsidRPr="0021155D">
              <w:rPr>
                <w:rFonts w:ascii="Times New Roman" w:hAnsi="Times New Roman" w:cs="Times New Roman"/>
              </w:rPr>
              <w:t>Akumulator 7 Ah</w:t>
            </w:r>
          </w:p>
          <w:p w14:paraId="3EC8AF0F"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Możliwość zasymulowania rozkręcenia urządzeń w stopniu umożliwiającym podłączenia go do systemu</w:t>
            </w:r>
          </w:p>
          <w:p w14:paraId="33F0AB64"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Dowolna możliwość podłączenia każdego urządzenia z każdym przez dowolne porty</w:t>
            </w:r>
          </w:p>
          <w:p w14:paraId="32EBE61C"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W celu podłączenia urządzeń powinien być dostępny kabel YTDY 6x0.5 mm lub kabla UTP z uwzględnieniem kolorów żył w kablu</w:t>
            </w:r>
          </w:p>
          <w:p w14:paraId="1EE77E4A"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Możliwość przykręcenia jeśli ma to zastosowanie kabla do urządzenia wraz z animacją śrubokręta</w:t>
            </w:r>
          </w:p>
          <w:p w14:paraId="31E4A69D"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Status prawidłowego podłączenia urządzenia powinien wystąpić gdy  kable są podłączone do prawidłowych gniazd.</w:t>
            </w:r>
          </w:p>
          <w:p w14:paraId="2BD8A4AF"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Gdy wszystkie urządzenia za symulowane są prawidłowo podłączone zostaje uzbrojony alarm na tablicy z systemem alarmowym</w:t>
            </w:r>
          </w:p>
          <w:p w14:paraId="3132AAA3" w14:textId="2ED43403"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powinna być możliwość rozlokowania urządzeń na schemacie pomieszczeń za pomocą „drag and drop”</w:t>
            </w:r>
          </w:p>
          <w:p w14:paraId="7FC8F99D"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ilość urządzeń za symulowanych powinna być nieograniczona</w:t>
            </w:r>
          </w:p>
          <w:p w14:paraId="5C1D0A66" w14:textId="77777777" w:rsidR="00EC34DE" w:rsidRPr="0021155D" w:rsidRDefault="00EC34DE" w:rsidP="007115D2">
            <w:pPr>
              <w:pStyle w:val="Akapitzlist"/>
              <w:numPr>
                <w:ilvl w:val="0"/>
                <w:numId w:val="223"/>
              </w:numPr>
              <w:rPr>
                <w:rFonts w:ascii="Times New Roman" w:hAnsi="Times New Roman" w:cs="Times New Roman"/>
              </w:rPr>
            </w:pPr>
            <w:r w:rsidRPr="0021155D">
              <w:rPr>
                <w:rFonts w:ascii="Times New Roman" w:hAnsi="Times New Roman" w:cs="Times New Roman"/>
              </w:rPr>
              <w:t>po prawidłowej walidacji połączeń przez symulator, powinien się wyświetlić kod dostępu który jest zakodowany w systemie alarmowym na tablicy</w:t>
            </w:r>
          </w:p>
          <w:p w14:paraId="6124C963" w14:textId="77777777" w:rsidR="00EC34DE" w:rsidRPr="0021155D" w:rsidRDefault="00EC34DE" w:rsidP="007115D2">
            <w:pPr>
              <w:pStyle w:val="Akapitzlist"/>
              <w:numPr>
                <w:ilvl w:val="0"/>
                <w:numId w:val="253"/>
              </w:numPr>
              <w:rPr>
                <w:rFonts w:ascii="Times New Roman" w:hAnsi="Times New Roman" w:cs="Times New Roman"/>
              </w:rPr>
            </w:pPr>
            <w:r w:rsidRPr="0021155D">
              <w:rPr>
                <w:rFonts w:ascii="Times New Roman" w:hAnsi="Times New Roman" w:cs="Times New Roman"/>
              </w:rPr>
              <w:t>powinien być wspólny interfejs dla wszystkich 4 symulatorów opisanych w tym przedmiocie zamówienia. Powinny być dostępne wszystkie symulowane urządzenia z innych symulatorów, ale wybrany scenariusz powinien być do uruchomienia tylko z wybranego stanowiska</w:t>
            </w:r>
          </w:p>
          <w:p w14:paraId="5B4ECF1A" w14:textId="77777777" w:rsidR="00EC34DE" w:rsidRPr="0021155D" w:rsidRDefault="00EC34DE" w:rsidP="007115D2">
            <w:pPr>
              <w:rPr>
                <w:rFonts w:ascii="Times New Roman" w:hAnsi="Times New Roman" w:cs="Times New Roman"/>
              </w:rPr>
            </w:pPr>
          </w:p>
          <w:p w14:paraId="796C071C" w14:textId="77777777" w:rsidR="00EC34DE" w:rsidRPr="0021155D" w:rsidRDefault="00EC34DE" w:rsidP="00EC34DE">
            <w:pPr>
              <w:jc w:val="center"/>
              <w:rPr>
                <w:rFonts w:ascii="Times New Roman" w:hAnsi="Times New Roman" w:cs="Times New Roman"/>
              </w:rPr>
            </w:pPr>
          </w:p>
        </w:tc>
        <w:tc>
          <w:tcPr>
            <w:tcW w:w="3543" w:type="dxa"/>
          </w:tcPr>
          <w:p w14:paraId="4059C83D" w14:textId="77777777" w:rsidR="00EC34DE" w:rsidRPr="0021155D" w:rsidRDefault="00EC34DE" w:rsidP="00EC34DE">
            <w:pPr>
              <w:jc w:val="center"/>
              <w:rPr>
                <w:rFonts w:ascii="Times New Roman" w:hAnsi="Times New Roman" w:cs="Times New Roman"/>
              </w:rPr>
            </w:pPr>
          </w:p>
        </w:tc>
      </w:tr>
    </w:tbl>
    <w:p w14:paraId="3D9C1765"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Symulator systemu kontroli dostępu</w:t>
      </w:r>
    </w:p>
    <w:tbl>
      <w:tblPr>
        <w:tblW w:w="9923" w:type="dxa"/>
        <w:jc w:val="center"/>
        <w:tblLayout w:type="fixed"/>
        <w:tblCellMar>
          <w:left w:w="0" w:type="dxa"/>
          <w:right w:w="0" w:type="dxa"/>
        </w:tblCellMar>
        <w:tblLook w:val="0000" w:firstRow="0" w:lastRow="0" w:firstColumn="0" w:lastColumn="0" w:noHBand="0" w:noVBand="0"/>
      </w:tblPr>
      <w:tblGrid>
        <w:gridCol w:w="3544"/>
        <w:gridCol w:w="6379"/>
      </w:tblGrid>
      <w:tr w:rsidR="00EC34DE" w:rsidRPr="0021155D" w14:paraId="2A288B66" w14:textId="77777777" w:rsidTr="007203CA">
        <w:trPr>
          <w:trHeight w:hRule="exact" w:val="1002"/>
          <w:jc w:val="center"/>
        </w:trPr>
        <w:tc>
          <w:tcPr>
            <w:tcW w:w="3544" w:type="dxa"/>
            <w:tcBorders>
              <w:top w:val="single" w:sz="4" w:space="0" w:color="000000"/>
              <w:left w:val="single" w:sz="4" w:space="0" w:color="000000"/>
              <w:bottom w:val="single" w:sz="4" w:space="0" w:color="000000"/>
              <w:right w:val="single" w:sz="4" w:space="0" w:color="000000"/>
            </w:tcBorders>
            <w:vAlign w:val="center"/>
          </w:tcPr>
          <w:p w14:paraId="283A5BE1" w14:textId="012C0F5C" w:rsidR="00EC34DE" w:rsidRPr="0021155D" w:rsidRDefault="007203CA"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lastRenderedPageBreak/>
              <w:t>Nazwa producenta i oznaczenie produktu oferowanego(Uzupełnia Wykonawca):</w:t>
            </w:r>
          </w:p>
        </w:tc>
        <w:tc>
          <w:tcPr>
            <w:tcW w:w="6379" w:type="dxa"/>
            <w:tcBorders>
              <w:top w:val="single" w:sz="4" w:space="0" w:color="000000"/>
              <w:left w:val="none" w:sz="4" w:space="0" w:color="000000"/>
              <w:bottom w:val="single" w:sz="4" w:space="0" w:color="000000"/>
              <w:right w:val="single" w:sz="4" w:space="0" w:color="000000"/>
            </w:tcBorders>
            <w:vAlign w:val="bottom"/>
          </w:tcPr>
          <w:p w14:paraId="61E38693" w14:textId="1DDC2804" w:rsidR="00EC34DE" w:rsidRPr="0021155D" w:rsidRDefault="00EC34DE" w:rsidP="00EC34DE">
            <w:pPr>
              <w:spacing w:line="240" w:lineRule="auto"/>
              <w:ind w:left="96"/>
              <w:jc w:val="center"/>
              <w:rPr>
                <w:rFonts w:ascii="Times New Roman" w:hAnsi="Times New Roman" w:cs="Times New Roman"/>
              </w:rPr>
            </w:pPr>
          </w:p>
          <w:p w14:paraId="70AEAC50" w14:textId="280D7693" w:rsidR="00EC34DE"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78155D04" w14:textId="77777777" w:rsidR="00EC34DE" w:rsidRPr="0021155D" w:rsidRDefault="00EC34DE" w:rsidP="00EC34DE">
            <w:pPr>
              <w:spacing w:line="240" w:lineRule="auto"/>
              <w:ind w:left="96"/>
              <w:jc w:val="center"/>
              <w:rPr>
                <w:rFonts w:ascii="Times New Roman" w:hAnsi="Times New Roman" w:cs="Times New Roman"/>
              </w:rPr>
            </w:pPr>
          </w:p>
          <w:p w14:paraId="669E4847" w14:textId="77777777" w:rsidR="00EC34DE" w:rsidRPr="0021155D" w:rsidRDefault="00EC34DE" w:rsidP="00EC34DE">
            <w:pPr>
              <w:spacing w:line="240" w:lineRule="auto"/>
              <w:ind w:left="96"/>
              <w:jc w:val="center"/>
              <w:rPr>
                <w:rFonts w:ascii="Times New Roman" w:hAnsi="Times New Roman" w:cs="Times New Roman"/>
              </w:rPr>
            </w:pPr>
          </w:p>
          <w:p w14:paraId="6147C64D" w14:textId="77777777" w:rsidR="00EC34DE" w:rsidRPr="0021155D" w:rsidRDefault="00EC34DE" w:rsidP="00EC34DE">
            <w:pPr>
              <w:spacing w:line="240" w:lineRule="auto"/>
              <w:ind w:left="96"/>
              <w:jc w:val="center"/>
              <w:rPr>
                <w:rFonts w:ascii="Times New Roman" w:hAnsi="Times New Roman" w:cs="Times New Roman"/>
              </w:rPr>
            </w:pPr>
          </w:p>
          <w:p w14:paraId="198F5124"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7078A02B" w14:textId="77777777" w:rsidR="00EC34DE" w:rsidRPr="0021155D" w:rsidRDefault="00EC34DE" w:rsidP="00EC34DE">
      <w:pPr>
        <w:spacing w:before="120"/>
        <w:jc w:val="center"/>
        <w:rPr>
          <w:rFonts w:ascii="Times New Roman" w:hAnsi="Times New Roman" w:cs="Times New Roman"/>
        </w:rPr>
      </w:pPr>
    </w:p>
    <w:tbl>
      <w:tblPr>
        <w:tblStyle w:val="Tabela-Siatka"/>
        <w:tblW w:w="0" w:type="auto"/>
        <w:jc w:val="center"/>
        <w:tblLayout w:type="fixed"/>
        <w:tblLook w:val="04A0" w:firstRow="1" w:lastRow="0" w:firstColumn="1" w:lastColumn="0" w:noHBand="0" w:noVBand="1"/>
      </w:tblPr>
      <w:tblGrid>
        <w:gridCol w:w="6355"/>
        <w:gridCol w:w="3543"/>
      </w:tblGrid>
      <w:tr w:rsidR="00EC34DE" w:rsidRPr="0021155D" w14:paraId="26E9F848" w14:textId="77777777" w:rsidTr="00CD0FFC">
        <w:trPr>
          <w:jc w:val="center"/>
        </w:trPr>
        <w:tc>
          <w:tcPr>
            <w:tcW w:w="6355" w:type="dxa"/>
          </w:tcPr>
          <w:p w14:paraId="5EA582D6"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rPr>
              <w:t>Parametry wymagane</w:t>
            </w:r>
          </w:p>
        </w:tc>
        <w:tc>
          <w:tcPr>
            <w:tcW w:w="3543" w:type="dxa"/>
          </w:tcPr>
          <w:p w14:paraId="0E993745"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color w:val="FF0000"/>
              </w:rPr>
              <w:t>Nazwa producenta i oznaczenie produktu oferowanego</w:t>
            </w:r>
          </w:p>
        </w:tc>
      </w:tr>
      <w:tr w:rsidR="00EC34DE" w:rsidRPr="0021155D" w14:paraId="1A54E54A" w14:textId="77777777" w:rsidTr="00CD0FFC">
        <w:trPr>
          <w:jc w:val="center"/>
        </w:trPr>
        <w:tc>
          <w:tcPr>
            <w:tcW w:w="6355" w:type="dxa"/>
          </w:tcPr>
          <w:p w14:paraId="78E6AE0E"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Symulator dostępny za pomocą przeglądarki internetowej</w:t>
            </w:r>
          </w:p>
          <w:p w14:paraId="44B04F5D"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Serwer aplikacji zainstalowany na dostarczanej maszynie serwera SR3R</w:t>
            </w:r>
          </w:p>
          <w:p w14:paraId="3AE17B6D"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 xml:space="preserve">Integracja z platformą szkoleniową </w:t>
            </w:r>
            <w:proofErr w:type="spellStart"/>
            <w:r w:rsidRPr="0021155D">
              <w:rPr>
                <w:rFonts w:ascii="Times New Roman" w:hAnsi="Times New Roman" w:cs="Times New Roman"/>
              </w:rPr>
              <w:t>Moodle</w:t>
            </w:r>
            <w:proofErr w:type="spellEnd"/>
          </w:p>
          <w:p w14:paraId="7748D9DD"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 xml:space="preserve">logowanie się do aplikacji przy użyciu danych z platformy szkoleniowej </w:t>
            </w:r>
            <w:proofErr w:type="spellStart"/>
            <w:r w:rsidRPr="0021155D">
              <w:rPr>
                <w:rFonts w:ascii="Times New Roman" w:hAnsi="Times New Roman" w:cs="Times New Roman"/>
              </w:rPr>
              <w:t>Moodle</w:t>
            </w:r>
            <w:proofErr w:type="spellEnd"/>
          </w:p>
          <w:p w14:paraId="40DAE840" w14:textId="21F7DB86"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wyniki ze szkolenia zostają zapisane na platformie szkoleniowej</w:t>
            </w:r>
          </w:p>
          <w:p w14:paraId="290CA78F"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po odświeżeniu strony internetowej z symulatorem, powraca się do stanu początkowego</w:t>
            </w:r>
          </w:p>
          <w:p w14:paraId="6584D74A" w14:textId="77777777" w:rsidR="00EC34DE" w:rsidRPr="0021155D" w:rsidRDefault="00EC34DE" w:rsidP="007115D2">
            <w:pPr>
              <w:pStyle w:val="Akapitzlist"/>
              <w:numPr>
                <w:ilvl w:val="0"/>
                <w:numId w:val="254"/>
              </w:numPr>
              <w:rPr>
                <w:rFonts w:ascii="Times New Roman" w:hAnsi="Times New Roman" w:cs="Times New Roman"/>
              </w:rPr>
            </w:pPr>
            <w:r w:rsidRPr="0021155D">
              <w:rPr>
                <w:rFonts w:ascii="Times New Roman" w:hAnsi="Times New Roman" w:cs="Times New Roman"/>
              </w:rPr>
              <w:t>W symulatorze powinny być gotowe co najmniej dwa schematy pomieszczań, na których będzie się zamieszczać symulowane urządzenia</w:t>
            </w:r>
          </w:p>
          <w:p w14:paraId="34441085"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Odwzorowanie graficzne urządzeń systemu kontroli dostępu znajdujących się na dostarczanej tablicy kontroli dostępu:</w:t>
            </w:r>
          </w:p>
          <w:p w14:paraId="323A819A"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Zasilacz buforowy</w:t>
            </w:r>
          </w:p>
          <w:p w14:paraId="098ACF22"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Centrala kontroli dostępu</w:t>
            </w:r>
          </w:p>
          <w:p w14:paraId="2D390B31"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Kontroler przejścia</w:t>
            </w:r>
          </w:p>
          <w:p w14:paraId="006F275A"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Czytnik kart zbliżeniowych USB</w:t>
            </w:r>
          </w:p>
          <w:p w14:paraId="43456549"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Manipulator LCD</w:t>
            </w:r>
          </w:p>
          <w:p w14:paraId="584B8732"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Przycisk wyjścia</w:t>
            </w:r>
          </w:p>
          <w:p w14:paraId="648E811F"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Czytnik breloków zbliżeniowych</w:t>
            </w:r>
          </w:p>
          <w:p w14:paraId="49FC7B0C"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Czytnik kart zbliżeniowych</w:t>
            </w:r>
          </w:p>
          <w:p w14:paraId="76094DB4"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Konwerter USB-RS</w:t>
            </w:r>
          </w:p>
          <w:p w14:paraId="5DF6E421"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Czujka magnetyczna</w:t>
            </w:r>
          </w:p>
          <w:p w14:paraId="639ABC00"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Brelok zbliżeniowy</w:t>
            </w:r>
          </w:p>
          <w:p w14:paraId="422B2910" w14:textId="77777777" w:rsidR="00EC34DE" w:rsidRPr="0021155D" w:rsidRDefault="00EC34DE" w:rsidP="007115D2">
            <w:pPr>
              <w:pStyle w:val="Akapitzlist"/>
              <w:numPr>
                <w:ilvl w:val="1"/>
                <w:numId w:val="238"/>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Akumulator 7 Ah</w:t>
            </w:r>
          </w:p>
          <w:p w14:paraId="0CD31538"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Możliwość za symulowania rozkręcenia urządzeń w stopniu umożliwiającym podłączenia go do systemu</w:t>
            </w:r>
          </w:p>
          <w:p w14:paraId="18E1C6FC"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Dowolna możliwość podłączenia każdego urządzenia z każdym przez dowolne porty</w:t>
            </w:r>
          </w:p>
          <w:p w14:paraId="289B6985"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W celu podłączenia urządzeń powinien być dostępny kabel YTDY 6x0.5 mm lub kabla UTP z uwzględnieniem kolorów żył w kablu</w:t>
            </w:r>
          </w:p>
          <w:p w14:paraId="6D2BE117"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Możliwość przykręcenia jeśli ma to zastosowanie kabla do urządzenia wraz z animacją śrubokręta</w:t>
            </w:r>
          </w:p>
          <w:p w14:paraId="47671E06"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Status prawidłowego podłączenia urządzenia powinien wystąpić gdy  kable są podłączone do prawidłowych gniazd.</w:t>
            </w:r>
          </w:p>
          <w:p w14:paraId="59F7B0F5" w14:textId="3CAD74C1"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powinna być możliwość rozlokowania urządzeń na schemacie pomieszczeń za pomocą „drag and drop”</w:t>
            </w:r>
          </w:p>
          <w:p w14:paraId="0E4C8C9C" w14:textId="77777777" w:rsidR="00EC34DE" w:rsidRPr="0021155D" w:rsidRDefault="00EC34DE" w:rsidP="007115D2">
            <w:pPr>
              <w:pStyle w:val="Akapitzlist"/>
              <w:numPr>
                <w:ilvl w:val="0"/>
                <w:numId w:val="238"/>
              </w:numPr>
              <w:rPr>
                <w:rFonts w:ascii="Times New Roman" w:hAnsi="Times New Roman" w:cs="Times New Roman"/>
              </w:rPr>
            </w:pPr>
            <w:r w:rsidRPr="0021155D">
              <w:rPr>
                <w:rFonts w:ascii="Times New Roman" w:hAnsi="Times New Roman" w:cs="Times New Roman"/>
              </w:rPr>
              <w:t>ilość urządzeń za symulowanych powinna być nieograniczona</w:t>
            </w:r>
          </w:p>
          <w:p w14:paraId="29BAFBD7" w14:textId="77777777" w:rsidR="00EC34DE" w:rsidRPr="0021155D" w:rsidRDefault="00EC34DE" w:rsidP="007115D2">
            <w:pPr>
              <w:pStyle w:val="Akapitzlist"/>
              <w:numPr>
                <w:ilvl w:val="0"/>
                <w:numId w:val="252"/>
              </w:numPr>
              <w:rPr>
                <w:rFonts w:ascii="Times New Roman" w:hAnsi="Times New Roman" w:cs="Times New Roman"/>
              </w:rPr>
            </w:pPr>
            <w:r w:rsidRPr="0021155D">
              <w:rPr>
                <w:rFonts w:ascii="Times New Roman" w:hAnsi="Times New Roman" w:cs="Times New Roman"/>
              </w:rPr>
              <w:t xml:space="preserve">powinien być wspólny interfejs dla wszystkich 4 symulatorów opisanych w tym przedmiocie zamówienia. Powinny być dostępne wszystkie symulowane urządzenia z </w:t>
            </w:r>
            <w:r w:rsidRPr="0021155D">
              <w:rPr>
                <w:rFonts w:ascii="Times New Roman" w:hAnsi="Times New Roman" w:cs="Times New Roman"/>
              </w:rPr>
              <w:lastRenderedPageBreak/>
              <w:t>innych symulatorów, ale wybrany scenariusz powinien być do uruchomienia tylko z wybranego stanowiska</w:t>
            </w:r>
          </w:p>
          <w:p w14:paraId="055C1F4E" w14:textId="6564D81E" w:rsidR="00EC34DE" w:rsidRPr="0021155D" w:rsidRDefault="00EC34DE" w:rsidP="007115D2">
            <w:pPr>
              <w:ind w:left="709"/>
              <w:rPr>
                <w:rFonts w:ascii="Times New Roman" w:hAnsi="Times New Roman" w:cs="Times New Roman"/>
              </w:rPr>
            </w:pPr>
          </w:p>
          <w:p w14:paraId="3A29AFA7" w14:textId="77777777" w:rsidR="00EC34DE" w:rsidRPr="0021155D" w:rsidRDefault="00EC34DE" w:rsidP="00EC34DE">
            <w:pPr>
              <w:jc w:val="center"/>
              <w:rPr>
                <w:rFonts w:ascii="Times New Roman" w:hAnsi="Times New Roman" w:cs="Times New Roman"/>
              </w:rPr>
            </w:pPr>
          </w:p>
        </w:tc>
        <w:tc>
          <w:tcPr>
            <w:tcW w:w="3543" w:type="dxa"/>
          </w:tcPr>
          <w:p w14:paraId="6C447BF9" w14:textId="77777777" w:rsidR="00EC34DE" w:rsidRPr="0021155D" w:rsidRDefault="00EC34DE" w:rsidP="00EC34DE">
            <w:pPr>
              <w:jc w:val="center"/>
              <w:rPr>
                <w:rFonts w:ascii="Times New Roman" w:hAnsi="Times New Roman" w:cs="Times New Roman"/>
              </w:rPr>
            </w:pPr>
          </w:p>
        </w:tc>
      </w:tr>
    </w:tbl>
    <w:p w14:paraId="45ECF5AA"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Symulator systemu inteligentnego domu</w:t>
      </w:r>
    </w:p>
    <w:tbl>
      <w:tblPr>
        <w:tblW w:w="9781" w:type="dxa"/>
        <w:jc w:val="center"/>
        <w:tblLayout w:type="fixed"/>
        <w:tblCellMar>
          <w:left w:w="0" w:type="dxa"/>
          <w:right w:w="0" w:type="dxa"/>
        </w:tblCellMar>
        <w:tblLook w:val="0000" w:firstRow="0" w:lastRow="0" w:firstColumn="0" w:lastColumn="0" w:noHBand="0" w:noVBand="0"/>
      </w:tblPr>
      <w:tblGrid>
        <w:gridCol w:w="4253"/>
        <w:gridCol w:w="5528"/>
      </w:tblGrid>
      <w:tr w:rsidR="00EC34DE" w:rsidRPr="0021155D" w14:paraId="279240A7" w14:textId="77777777" w:rsidTr="00CD0FFC">
        <w:trPr>
          <w:trHeight w:hRule="exact" w:val="650"/>
          <w:jc w:val="center"/>
        </w:trPr>
        <w:tc>
          <w:tcPr>
            <w:tcW w:w="4253" w:type="dxa"/>
            <w:tcBorders>
              <w:top w:val="single" w:sz="4" w:space="0" w:color="000000"/>
              <w:left w:val="single" w:sz="4" w:space="0" w:color="000000"/>
              <w:bottom w:val="single" w:sz="4" w:space="0" w:color="000000"/>
              <w:right w:val="single" w:sz="4" w:space="0" w:color="000000"/>
            </w:tcBorders>
            <w:vAlign w:val="center"/>
          </w:tcPr>
          <w:p w14:paraId="2E9953ED" w14:textId="0C81F11E" w:rsidR="00EC34DE" w:rsidRPr="0021155D" w:rsidRDefault="007203CA"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t>Nazwa producenta i oznaczenie produktu oferowanego(Uzupełnia Wykonawca):</w:t>
            </w:r>
          </w:p>
        </w:tc>
        <w:tc>
          <w:tcPr>
            <w:tcW w:w="5528" w:type="dxa"/>
            <w:tcBorders>
              <w:top w:val="single" w:sz="4" w:space="0" w:color="000000"/>
              <w:left w:val="none" w:sz="4" w:space="0" w:color="000000"/>
              <w:bottom w:val="single" w:sz="4" w:space="0" w:color="000000"/>
              <w:right w:val="single" w:sz="4" w:space="0" w:color="000000"/>
            </w:tcBorders>
            <w:vAlign w:val="bottom"/>
          </w:tcPr>
          <w:p w14:paraId="4B35646B" w14:textId="68C3E617" w:rsidR="00EC34DE" w:rsidRPr="0021155D" w:rsidRDefault="00EC34DE" w:rsidP="00EC34DE">
            <w:pPr>
              <w:spacing w:line="240" w:lineRule="auto"/>
              <w:ind w:left="96"/>
              <w:jc w:val="center"/>
              <w:rPr>
                <w:rFonts w:ascii="Times New Roman" w:hAnsi="Times New Roman" w:cs="Times New Roman"/>
              </w:rPr>
            </w:pPr>
          </w:p>
          <w:p w14:paraId="700BD0C1" w14:textId="57737B15" w:rsidR="007203CA"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5A5A34FC" w14:textId="77777777" w:rsidR="00EC34DE" w:rsidRPr="0021155D" w:rsidRDefault="00EC34DE" w:rsidP="00EC34DE">
            <w:pPr>
              <w:spacing w:line="240" w:lineRule="auto"/>
              <w:ind w:left="96"/>
              <w:jc w:val="center"/>
              <w:rPr>
                <w:rFonts w:ascii="Times New Roman" w:hAnsi="Times New Roman" w:cs="Times New Roman"/>
              </w:rPr>
            </w:pPr>
          </w:p>
          <w:p w14:paraId="51AF98C3" w14:textId="77777777" w:rsidR="00EC34DE" w:rsidRPr="0021155D" w:rsidRDefault="00EC34DE" w:rsidP="00EC34DE">
            <w:pPr>
              <w:spacing w:line="240" w:lineRule="auto"/>
              <w:ind w:left="96"/>
              <w:jc w:val="center"/>
              <w:rPr>
                <w:rFonts w:ascii="Times New Roman" w:hAnsi="Times New Roman" w:cs="Times New Roman"/>
              </w:rPr>
            </w:pPr>
          </w:p>
          <w:p w14:paraId="58845C49" w14:textId="77777777" w:rsidR="00EC34DE" w:rsidRPr="0021155D" w:rsidRDefault="00EC34DE" w:rsidP="00EC34DE">
            <w:pPr>
              <w:spacing w:line="240" w:lineRule="auto"/>
              <w:ind w:left="96"/>
              <w:jc w:val="center"/>
              <w:rPr>
                <w:rFonts w:ascii="Times New Roman" w:hAnsi="Times New Roman" w:cs="Times New Roman"/>
              </w:rPr>
            </w:pPr>
          </w:p>
          <w:p w14:paraId="68D5487D" w14:textId="77777777" w:rsidR="00EC34DE" w:rsidRPr="0021155D" w:rsidRDefault="00EC34DE" w:rsidP="00EC34DE">
            <w:pPr>
              <w:spacing w:line="240" w:lineRule="auto"/>
              <w:ind w:left="96"/>
              <w:jc w:val="center"/>
              <w:rPr>
                <w:rFonts w:ascii="Times New Roman" w:hAnsi="Times New Roman" w:cs="Times New Roman"/>
              </w:rPr>
            </w:pPr>
          </w:p>
          <w:p w14:paraId="594AD9CC"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30C6FC78" w14:textId="77777777" w:rsidR="00EC34DE" w:rsidRPr="0021155D" w:rsidRDefault="00EC34DE" w:rsidP="00EC34DE">
      <w:pPr>
        <w:spacing w:before="120"/>
        <w:jc w:val="center"/>
        <w:rPr>
          <w:rFonts w:ascii="Times New Roman" w:hAnsi="Times New Roman" w:cs="Times New Roman"/>
        </w:rPr>
      </w:pPr>
    </w:p>
    <w:tbl>
      <w:tblPr>
        <w:tblStyle w:val="Tabela-Siatka"/>
        <w:tblW w:w="0" w:type="auto"/>
        <w:jc w:val="center"/>
        <w:tblLayout w:type="fixed"/>
        <w:tblLook w:val="04A0" w:firstRow="1" w:lastRow="0" w:firstColumn="1" w:lastColumn="0" w:noHBand="0" w:noVBand="1"/>
      </w:tblPr>
      <w:tblGrid>
        <w:gridCol w:w="6355"/>
        <w:gridCol w:w="3543"/>
      </w:tblGrid>
      <w:tr w:rsidR="00EC34DE" w:rsidRPr="0021155D" w14:paraId="1E057E59" w14:textId="77777777" w:rsidTr="00CD0FFC">
        <w:trPr>
          <w:jc w:val="center"/>
        </w:trPr>
        <w:tc>
          <w:tcPr>
            <w:tcW w:w="6355" w:type="dxa"/>
          </w:tcPr>
          <w:p w14:paraId="5CD04B1A" w14:textId="77777777" w:rsidR="00EC34DE" w:rsidRPr="0021155D" w:rsidRDefault="00EC34DE" w:rsidP="00EC34DE">
            <w:pPr>
              <w:jc w:val="center"/>
              <w:rPr>
                <w:rFonts w:ascii="Times New Roman" w:hAnsi="Times New Roman" w:cs="Times New Roman"/>
                <w:b/>
              </w:rPr>
            </w:pPr>
            <w:r w:rsidRPr="0021155D">
              <w:rPr>
                <w:rFonts w:ascii="Times New Roman" w:hAnsi="Times New Roman" w:cs="Times New Roman"/>
                <w:b/>
              </w:rPr>
              <w:t>Parametry wymagane</w:t>
            </w:r>
          </w:p>
          <w:p w14:paraId="3DDE1789" w14:textId="77777777" w:rsidR="00EC34DE" w:rsidRPr="0021155D" w:rsidRDefault="00EC34DE" w:rsidP="00EC34DE">
            <w:pPr>
              <w:jc w:val="center"/>
              <w:rPr>
                <w:rFonts w:ascii="Times New Roman" w:hAnsi="Times New Roman" w:cs="Times New Roman"/>
              </w:rPr>
            </w:pPr>
          </w:p>
        </w:tc>
        <w:tc>
          <w:tcPr>
            <w:tcW w:w="3543" w:type="dxa"/>
          </w:tcPr>
          <w:p w14:paraId="0C39BC9D" w14:textId="77777777" w:rsidR="00EC34DE" w:rsidRPr="0021155D" w:rsidRDefault="00EC34DE" w:rsidP="00EC34DE">
            <w:pPr>
              <w:jc w:val="center"/>
              <w:rPr>
                <w:rFonts w:ascii="Times New Roman" w:hAnsi="Times New Roman" w:cs="Times New Roman"/>
              </w:rPr>
            </w:pPr>
            <w:r w:rsidRPr="0021155D">
              <w:rPr>
                <w:rFonts w:ascii="Times New Roman" w:hAnsi="Times New Roman" w:cs="Times New Roman"/>
                <w:b/>
                <w:color w:val="FF0000"/>
              </w:rPr>
              <w:t>Nazwa producenta i oznaczenie produktu oferowanego</w:t>
            </w:r>
          </w:p>
        </w:tc>
      </w:tr>
      <w:tr w:rsidR="00EC34DE" w:rsidRPr="0021155D" w14:paraId="48389E67" w14:textId="77777777" w:rsidTr="00CD0FFC">
        <w:trPr>
          <w:jc w:val="center"/>
        </w:trPr>
        <w:tc>
          <w:tcPr>
            <w:tcW w:w="6355" w:type="dxa"/>
          </w:tcPr>
          <w:p w14:paraId="53CCCF5B"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Symulator dostępny za pomocą przeglądarki internetowej</w:t>
            </w:r>
          </w:p>
          <w:p w14:paraId="733BCAA5"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Serwer aplikacji zainstalowany na dostarczanej maszynie serwera SR3R</w:t>
            </w:r>
          </w:p>
          <w:p w14:paraId="57DA0E0E"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 xml:space="preserve">Integracja z platformą szkoleniową </w:t>
            </w:r>
            <w:proofErr w:type="spellStart"/>
            <w:r w:rsidRPr="0021155D">
              <w:rPr>
                <w:rFonts w:ascii="Times New Roman" w:hAnsi="Times New Roman" w:cs="Times New Roman"/>
              </w:rPr>
              <w:t>moodle</w:t>
            </w:r>
            <w:proofErr w:type="spellEnd"/>
          </w:p>
          <w:p w14:paraId="635A2180"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 xml:space="preserve">logowanie się do aplikacji przy użyciu danych z platformy szkoleniowej </w:t>
            </w:r>
            <w:proofErr w:type="spellStart"/>
            <w:r w:rsidRPr="0021155D">
              <w:rPr>
                <w:rFonts w:ascii="Times New Roman" w:hAnsi="Times New Roman" w:cs="Times New Roman"/>
              </w:rPr>
              <w:t>Moodle</w:t>
            </w:r>
            <w:proofErr w:type="spellEnd"/>
          </w:p>
          <w:p w14:paraId="13C4135B" w14:textId="3E5EEF79"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wyniki ze szkolenia zostają zapisane na platformie szkoleniowej</w:t>
            </w:r>
          </w:p>
          <w:p w14:paraId="64273417"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po odświeżeniu strony internetowej z symulatorem, powraca się do stanu początkowego</w:t>
            </w:r>
          </w:p>
          <w:p w14:paraId="4F0652BC" w14:textId="77777777" w:rsidR="00EC34DE" w:rsidRPr="0021155D" w:rsidRDefault="00EC34DE" w:rsidP="007115D2">
            <w:pPr>
              <w:pStyle w:val="Akapitzlist"/>
              <w:numPr>
                <w:ilvl w:val="0"/>
                <w:numId w:val="255"/>
              </w:numPr>
              <w:rPr>
                <w:rFonts w:ascii="Times New Roman" w:hAnsi="Times New Roman" w:cs="Times New Roman"/>
              </w:rPr>
            </w:pPr>
            <w:r w:rsidRPr="0021155D">
              <w:rPr>
                <w:rFonts w:ascii="Times New Roman" w:hAnsi="Times New Roman" w:cs="Times New Roman"/>
              </w:rPr>
              <w:t>W symulatorze powinny być gotowe co najmniej dwa schematy pomieszczań, na których będzie się zamieszczać symulowane urządzenia</w:t>
            </w:r>
          </w:p>
          <w:p w14:paraId="40A0E438"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Odwzorowanie graficzne urządzeń systemu kontroli dostępu znajdujących się na dostarczanej tablicy kontroli dostępu:</w:t>
            </w:r>
          </w:p>
          <w:p w14:paraId="775FFDB9"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centrala alarmowa</w:t>
            </w:r>
          </w:p>
          <w:p w14:paraId="3895AA0E"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Manipulator LCD</w:t>
            </w:r>
          </w:p>
          <w:p w14:paraId="60A99AB3"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Moduł internetowy</w:t>
            </w:r>
          </w:p>
          <w:p w14:paraId="65A0A708"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Moduł ekspandera wejść-wyjść</w:t>
            </w:r>
          </w:p>
          <w:p w14:paraId="5F34CE39"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Transformator 60 VA</w:t>
            </w:r>
          </w:p>
          <w:p w14:paraId="07D84544"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Zewnętrzny dualny czujnik ruchu</w:t>
            </w:r>
          </w:p>
          <w:p w14:paraId="0EE5EC0A"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Czujnik kurtynowy</w:t>
            </w:r>
          </w:p>
          <w:p w14:paraId="259D072A"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Dualny czujnik ruchu</w:t>
            </w:r>
          </w:p>
          <w:p w14:paraId="14288D55"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Czujnik opadów</w:t>
            </w:r>
          </w:p>
          <w:p w14:paraId="72C2BCC2"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Czujnik temperatury</w:t>
            </w:r>
          </w:p>
          <w:p w14:paraId="33D0583C"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Czujnik kontaktronowy</w:t>
            </w:r>
          </w:p>
          <w:p w14:paraId="5AD5D614"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Aktywna bariera podczerwieni</w:t>
            </w:r>
          </w:p>
          <w:p w14:paraId="5882A6C3"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Sygnalizator wewnętrzny</w:t>
            </w:r>
          </w:p>
          <w:p w14:paraId="27447D74"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Sygnalizator zewnętrzny</w:t>
            </w:r>
          </w:p>
          <w:p w14:paraId="098D933A"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Obudowa</w:t>
            </w:r>
          </w:p>
          <w:p w14:paraId="1755C182" w14:textId="77777777" w:rsidR="00EC34DE" w:rsidRPr="0021155D" w:rsidRDefault="00EC34DE" w:rsidP="007115D2">
            <w:pPr>
              <w:pStyle w:val="Akapitzlist"/>
              <w:numPr>
                <w:ilvl w:val="1"/>
                <w:numId w:val="240"/>
              </w:num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21155D">
              <w:rPr>
                <w:rFonts w:ascii="Times New Roman" w:hAnsi="Times New Roman" w:cs="Times New Roman"/>
              </w:rPr>
              <w:t>Konwerter USB-RS</w:t>
            </w:r>
          </w:p>
          <w:p w14:paraId="4FED5CDC" w14:textId="5B15DD1B"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Moduł integracji z systemami KNX-2</w:t>
            </w:r>
          </w:p>
          <w:p w14:paraId="60104C72" w14:textId="70D04114"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KNX-USB</w:t>
            </w:r>
          </w:p>
          <w:p w14:paraId="6C519A29" w14:textId="005D882B"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KNX-SA 24</w:t>
            </w:r>
          </w:p>
          <w:p w14:paraId="1194148D" w14:textId="1F3D7C51"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KNX-DIM 21</w:t>
            </w:r>
          </w:p>
          <w:p w14:paraId="78E53039" w14:textId="14D6E6BA"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KNX-PS 640</w:t>
            </w:r>
          </w:p>
          <w:p w14:paraId="0B77F418" w14:textId="135E3162"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 BIN 24</w:t>
            </w:r>
          </w:p>
          <w:p w14:paraId="13DBFA17" w14:textId="1F993ED7"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KNX-BSA 12-H</w:t>
            </w:r>
          </w:p>
          <w:p w14:paraId="7915EEC3" w14:textId="77777777" w:rsidR="00EC34DE" w:rsidRPr="0021155D" w:rsidRDefault="00EC34DE" w:rsidP="007115D2">
            <w:pPr>
              <w:pStyle w:val="Akapitzlist"/>
              <w:numPr>
                <w:ilvl w:val="1"/>
                <w:numId w:val="240"/>
              </w:numPr>
              <w:rPr>
                <w:rFonts w:ascii="Times New Roman" w:hAnsi="Times New Roman" w:cs="Times New Roman"/>
              </w:rPr>
            </w:pPr>
            <w:r w:rsidRPr="0021155D">
              <w:rPr>
                <w:rFonts w:ascii="Times New Roman" w:hAnsi="Times New Roman" w:cs="Times New Roman"/>
              </w:rPr>
              <w:t>Akumulator 7 Ah</w:t>
            </w:r>
          </w:p>
          <w:p w14:paraId="5975A7B3"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Możliwość za symulowania rozkręcenia urządzeń w stopniu umożliwiającym podłączenia go do systemu</w:t>
            </w:r>
          </w:p>
          <w:p w14:paraId="11AF576C"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lastRenderedPageBreak/>
              <w:t>Dowolna możliwość podłączenia każdego urządzenia z każdym przez dowolne porty</w:t>
            </w:r>
          </w:p>
          <w:p w14:paraId="0EB97219"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W celu podłączenia urządzeń powinien być dostępny kabel YTDY 6x0.5 mm lub kabla UTP z uwzględnieniem kolorów żył w kablu</w:t>
            </w:r>
          </w:p>
          <w:p w14:paraId="7B5AF4D5"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Możliwość przykręcenia jeśli ma to zastosowanie kabla do urządzenia wraz z animacją śrubokręta</w:t>
            </w:r>
          </w:p>
          <w:p w14:paraId="6B6F81B8"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Status prawidłowego podłączenia urządzenia powinien wystąpić gdy  kable są podłączone do prawidłowych gniazd.</w:t>
            </w:r>
          </w:p>
          <w:p w14:paraId="2FD050E1" w14:textId="550C8776"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powinna być możliwość rozlokowania urządzeń na schemacie pomieszczeń za pomocą „drag and drop”</w:t>
            </w:r>
          </w:p>
          <w:p w14:paraId="65BB83E7"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ilość urządzeń za symulowanych powinna być nieograniczona</w:t>
            </w:r>
          </w:p>
          <w:p w14:paraId="65C02FA6" w14:textId="77777777" w:rsidR="00EC34DE" w:rsidRPr="0021155D" w:rsidRDefault="00EC34DE" w:rsidP="007115D2">
            <w:pPr>
              <w:pStyle w:val="Akapitzlist"/>
              <w:numPr>
                <w:ilvl w:val="0"/>
                <w:numId w:val="239"/>
              </w:numPr>
              <w:rPr>
                <w:rFonts w:ascii="Times New Roman" w:hAnsi="Times New Roman" w:cs="Times New Roman"/>
              </w:rPr>
            </w:pPr>
            <w:r w:rsidRPr="0021155D">
              <w:rPr>
                <w:rFonts w:ascii="Times New Roman" w:hAnsi="Times New Roman" w:cs="Times New Roman"/>
              </w:rPr>
              <w:t>powinien być wspólny interfejs dla wszystkich 4 symulatorów opisanych w tym przedmiocie zamówienia. Powinny być dostępne wszystkie symulowane urządzenia z innych symulatorów, ale wybrany scenariusz powinien być do uruchomienia tylko z wybranego stanowiska</w:t>
            </w:r>
          </w:p>
          <w:p w14:paraId="18F0E161" w14:textId="77777777" w:rsidR="00EC34DE" w:rsidRPr="0021155D" w:rsidRDefault="00EC34DE" w:rsidP="00EC34DE">
            <w:pPr>
              <w:jc w:val="center"/>
              <w:rPr>
                <w:rFonts w:ascii="Times New Roman" w:hAnsi="Times New Roman" w:cs="Times New Roman"/>
              </w:rPr>
            </w:pPr>
          </w:p>
        </w:tc>
        <w:tc>
          <w:tcPr>
            <w:tcW w:w="3543" w:type="dxa"/>
          </w:tcPr>
          <w:p w14:paraId="6C02F331" w14:textId="77777777" w:rsidR="00EC34DE" w:rsidRPr="0021155D" w:rsidRDefault="00EC34DE" w:rsidP="00EC34DE">
            <w:pPr>
              <w:jc w:val="center"/>
              <w:rPr>
                <w:rFonts w:ascii="Times New Roman" w:hAnsi="Times New Roman" w:cs="Times New Roman"/>
              </w:rPr>
            </w:pPr>
          </w:p>
        </w:tc>
      </w:tr>
    </w:tbl>
    <w:p w14:paraId="3F21BC25" w14:textId="77777777" w:rsidR="00EC34DE" w:rsidRPr="002373B5" w:rsidRDefault="00EC34DE" w:rsidP="002373B5">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t>Symulator systemu monitoringu wizyjnego</w:t>
      </w:r>
    </w:p>
    <w:tbl>
      <w:tblPr>
        <w:tblW w:w="9781" w:type="dxa"/>
        <w:jc w:val="center"/>
        <w:tblLayout w:type="fixed"/>
        <w:tblCellMar>
          <w:left w:w="0" w:type="dxa"/>
          <w:right w:w="0" w:type="dxa"/>
        </w:tblCellMar>
        <w:tblLook w:val="0000" w:firstRow="0" w:lastRow="0" w:firstColumn="0" w:lastColumn="0" w:noHBand="0" w:noVBand="0"/>
      </w:tblPr>
      <w:tblGrid>
        <w:gridCol w:w="4531"/>
        <w:gridCol w:w="5250"/>
      </w:tblGrid>
      <w:tr w:rsidR="00EC34DE" w:rsidRPr="0021155D" w14:paraId="58761228" w14:textId="77777777" w:rsidTr="007203CA">
        <w:trPr>
          <w:trHeight w:hRule="exact" w:val="650"/>
          <w:jc w:val="center"/>
        </w:trPr>
        <w:tc>
          <w:tcPr>
            <w:tcW w:w="4531" w:type="dxa"/>
            <w:tcBorders>
              <w:top w:val="single" w:sz="4" w:space="0" w:color="000000"/>
              <w:left w:val="single" w:sz="4" w:space="0" w:color="000000"/>
              <w:bottom w:val="single" w:sz="4" w:space="0" w:color="000000"/>
              <w:right w:val="single" w:sz="4" w:space="0" w:color="000000"/>
            </w:tcBorders>
            <w:vAlign w:val="center"/>
          </w:tcPr>
          <w:p w14:paraId="0C3BB268" w14:textId="01B8B275" w:rsidR="00EC34DE" w:rsidRPr="0021155D" w:rsidRDefault="007203CA" w:rsidP="00EC34DE">
            <w:pPr>
              <w:spacing w:after="0" w:line="240" w:lineRule="auto"/>
              <w:ind w:left="137" w:right="142" w:firstLine="5"/>
              <w:jc w:val="center"/>
              <w:rPr>
                <w:rFonts w:ascii="Times New Roman" w:eastAsia="Arial Unicode MS" w:hAnsi="Times New Roman" w:cs="Times New Roman"/>
              </w:rPr>
            </w:pPr>
            <w:r w:rsidRPr="0021155D">
              <w:rPr>
                <w:rFonts w:ascii="Times New Roman" w:hAnsi="Times New Roman" w:cs="Times New Roman"/>
                <w:b/>
                <w:color w:val="FF0000"/>
              </w:rPr>
              <w:t>Nazwa producenta i oznaczenie produktu oferowanego(Uzupełnia Wykonawca):</w:t>
            </w:r>
          </w:p>
        </w:tc>
        <w:tc>
          <w:tcPr>
            <w:tcW w:w="5250" w:type="dxa"/>
            <w:tcBorders>
              <w:top w:val="single" w:sz="4" w:space="0" w:color="000000"/>
              <w:left w:val="none" w:sz="4" w:space="0" w:color="000000"/>
              <w:bottom w:val="single" w:sz="4" w:space="0" w:color="000000"/>
              <w:right w:val="single" w:sz="4" w:space="0" w:color="000000"/>
            </w:tcBorders>
            <w:vAlign w:val="bottom"/>
          </w:tcPr>
          <w:p w14:paraId="693806E3" w14:textId="5CB58D09" w:rsidR="00EC34DE" w:rsidRPr="0021155D" w:rsidRDefault="00EC34DE" w:rsidP="00EC34DE">
            <w:pPr>
              <w:spacing w:line="240" w:lineRule="auto"/>
              <w:ind w:left="96"/>
              <w:jc w:val="center"/>
              <w:rPr>
                <w:rFonts w:ascii="Times New Roman" w:hAnsi="Times New Roman" w:cs="Times New Roman"/>
              </w:rPr>
            </w:pPr>
          </w:p>
          <w:p w14:paraId="4DE75371" w14:textId="066D032F" w:rsidR="007203CA" w:rsidRPr="0021155D" w:rsidRDefault="007203CA" w:rsidP="00EC34DE">
            <w:pPr>
              <w:spacing w:line="240" w:lineRule="auto"/>
              <w:ind w:left="96"/>
              <w:jc w:val="center"/>
              <w:rPr>
                <w:rFonts w:ascii="Times New Roman" w:hAnsi="Times New Roman" w:cs="Times New Roman"/>
                <w:color w:val="FF0000"/>
              </w:rPr>
            </w:pPr>
            <w:r w:rsidRPr="0021155D">
              <w:rPr>
                <w:rFonts w:ascii="Times New Roman" w:hAnsi="Times New Roman" w:cs="Times New Roman"/>
                <w:color w:val="FF0000"/>
              </w:rPr>
              <w:t>…………………………………………</w:t>
            </w:r>
          </w:p>
          <w:p w14:paraId="256D1AC4" w14:textId="77777777" w:rsidR="00EC34DE" w:rsidRPr="0021155D" w:rsidRDefault="00EC34DE" w:rsidP="00EC34DE">
            <w:pPr>
              <w:spacing w:line="240" w:lineRule="auto"/>
              <w:ind w:left="96"/>
              <w:jc w:val="center"/>
              <w:rPr>
                <w:rFonts w:ascii="Times New Roman" w:hAnsi="Times New Roman" w:cs="Times New Roman"/>
              </w:rPr>
            </w:pPr>
          </w:p>
          <w:p w14:paraId="65A8A50C" w14:textId="77777777" w:rsidR="00EC34DE" w:rsidRPr="0021155D" w:rsidRDefault="00EC34DE" w:rsidP="00EC34DE">
            <w:pPr>
              <w:spacing w:line="240" w:lineRule="auto"/>
              <w:ind w:left="96"/>
              <w:jc w:val="center"/>
              <w:rPr>
                <w:rFonts w:ascii="Times New Roman" w:hAnsi="Times New Roman" w:cs="Times New Roman"/>
              </w:rPr>
            </w:pPr>
          </w:p>
          <w:p w14:paraId="11D0A104" w14:textId="77777777" w:rsidR="00EC34DE" w:rsidRPr="0021155D" w:rsidRDefault="00EC34DE" w:rsidP="00EC34DE">
            <w:pPr>
              <w:spacing w:line="240" w:lineRule="auto"/>
              <w:ind w:left="96"/>
              <w:jc w:val="center"/>
              <w:rPr>
                <w:rFonts w:ascii="Times New Roman" w:hAnsi="Times New Roman" w:cs="Times New Roman"/>
              </w:rPr>
            </w:pPr>
          </w:p>
          <w:p w14:paraId="0BBDE043" w14:textId="77777777" w:rsidR="00EC34DE" w:rsidRPr="0021155D" w:rsidRDefault="00EC34DE" w:rsidP="00EC34DE">
            <w:pPr>
              <w:spacing w:line="240" w:lineRule="auto"/>
              <w:ind w:left="96"/>
              <w:jc w:val="center"/>
              <w:rPr>
                <w:rFonts w:ascii="Times New Roman" w:hAnsi="Times New Roman" w:cs="Times New Roman"/>
              </w:rPr>
            </w:pPr>
          </w:p>
          <w:p w14:paraId="0E511A99" w14:textId="77777777" w:rsidR="00EC34DE" w:rsidRPr="0021155D" w:rsidRDefault="00EC34DE" w:rsidP="00EC34DE">
            <w:pPr>
              <w:spacing w:line="240" w:lineRule="auto"/>
              <w:ind w:left="96"/>
              <w:jc w:val="center"/>
              <w:rPr>
                <w:rFonts w:ascii="Times New Roman" w:eastAsia="Arial Unicode MS" w:hAnsi="Times New Roman" w:cs="Times New Roman"/>
              </w:rPr>
            </w:pPr>
          </w:p>
        </w:tc>
      </w:tr>
    </w:tbl>
    <w:p w14:paraId="44A379AC" w14:textId="77777777" w:rsidR="00EC34DE" w:rsidRPr="0021155D" w:rsidRDefault="00EC34DE" w:rsidP="00EC34DE">
      <w:pPr>
        <w:spacing w:before="120"/>
        <w:rPr>
          <w:rFonts w:ascii="Times New Roman" w:hAnsi="Times New Roman" w:cs="Times New Roman"/>
        </w:rPr>
      </w:pPr>
    </w:p>
    <w:tbl>
      <w:tblPr>
        <w:tblStyle w:val="Tabela-Siatka"/>
        <w:tblW w:w="0" w:type="auto"/>
        <w:jc w:val="center"/>
        <w:tblLayout w:type="fixed"/>
        <w:tblLook w:val="04A0" w:firstRow="1" w:lastRow="0" w:firstColumn="1" w:lastColumn="0" w:noHBand="0" w:noVBand="1"/>
      </w:tblPr>
      <w:tblGrid>
        <w:gridCol w:w="6355"/>
        <w:gridCol w:w="3543"/>
      </w:tblGrid>
      <w:tr w:rsidR="00EC34DE" w:rsidRPr="0021155D" w14:paraId="5C3ACE84" w14:textId="77777777" w:rsidTr="00EC34DE">
        <w:trPr>
          <w:jc w:val="center"/>
        </w:trPr>
        <w:tc>
          <w:tcPr>
            <w:tcW w:w="6355" w:type="dxa"/>
          </w:tcPr>
          <w:p w14:paraId="4E7F9FF6" w14:textId="77777777" w:rsidR="00EC34DE" w:rsidRPr="0021155D" w:rsidRDefault="00EC34DE" w:rsidP="00B8169A">
            <w:pPr>
              <w:rPr>
                <w:rFonts w:ascii="Times New Roman" w:hAnsi="Times New Roman" w:cs="Times New Roman"/>
              </w:rPr>
            </w:pPr>
            <w:r w:rsidRPr="0021155D">
              <w:rPr>
                <w:rFonts w:ascii="Times New Roman" w:hAnsi="Times New Roman" w:cs="Times New Roman"/>
                <w:b/>
              </w:rPr>
              <w:t>Parametry wymagane</w:t>
            </w:r>
          </w:p>
        </w:tc>
        <w:tc>
          <w:tcPr>
            <w:tcW w:w="3543" w:type="dxa"/>
          </w:tcPr>
          <w:p w14:paraId="11289077" w14:textId="77777777" w:rsidR="00EC34DE" w:rsidRPr="0021155D" w:rsidRDefault="00EC34DE" w:rsidP="00B8169A">
            <w:pPr>
              <w:rPr>
                <w:rFonts w:ascii="Times New Roman" w:hAnsi="Times New Roman" w:cs="Times New Roman"/>
              </w:rPr>
            </w:pPr>
            <w:r w:rsidRPr="0021155D">
              <w:rPr>
                <w:rFonts w:ascii="Times New Roman" w:hAnsi="Times New Roman" w:cs="Times New Roman"/>
                <w:b/>
                <w:color w:val="FF0000"/>
              </w:rPr>
              <w:t>Nazwa producenta i oznaczenie produktu oferowanego</w:t>
            </w:r>
          </w:p>
        </w:tc>
      </w:tr>
      <w:tr w:rsidR="00EC34DE" w:rsidRPr="0021155D" w14:paraId="5BCE04B9" w14:textId="77777777" w:rsidTr="00EC34DE">
        <w:trPr>
          <w:jc w:val="center"/>
        </w:trPr>
        <w:tc>
          <w:tcPr>
            <w:tcW w:w="6355" w:type="dxa"/>
          </w:tcPr>
          <w:p w14:paraId="57117B03"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Symulator dostępny za pomocą przeglądarki internetowej</w:t>
            </w:r>
          </w:p>
          <w:p w14:paraId="54A912DB"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Serwer aplikacji zainstalowany na dostarczanej maszynie serwera SR3R</w:t>
            </w:r>
          </w:p>
          <w:p w14:paraId="7545438E"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Integracja z platformą szkoleniową </w:t>
            </w:r>
            <w:proofErr w:type="spellStart"/>
            <w:r w:rsidRPr="0021155D">
              <w:rPr>
                <w:rFonts w:ascii="Times New Roman" w:hAnsi="Times New Roman" w:cs="Times New Roman"/>
              </w:rPr>
              <w:t>moodle</w:t>
            </w:r>
            <w:proofErr w:type="spellEnd"/>
          </w:p>
          <w:p w14:paraId="7D3DA348"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logowanie się do aplikacji przy użyciu danych z platformy szkoleniowej </w:t>
            </w:r>
            <w:proofErr w:type="spellStart"/>
            <w:r w:rsidRPr="0021155D">
              <w:rPr>
                <w:rFonts w:ascii="Times New Roman" w:hAnsi="Times New Roman" w:cs="Times New Roman"/>
              </w:rPr>
              <w:t>Moodle</w:t>
            </w:r>
            <w:proofErr w:type="spellEnd"/>
          </w:p>
          <w:p w14:paraId="40ADF55F"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wyniki ze szkolenia zostają zapisane na platformie szkoleniowej  </w:t>
            </w:r>
          </w:p>
          <w:p w14:paraId="6CAB0CDC" w14:textId="77777777" w:rsidR="00EC34DE" w:rsidRPr="0021155D" w:rsidRDefault="00EC34DE" w:rsidP="002C5951">
            <w:pPr>
              <w:pStyle w:val="Akapitzlist"/>
              <w:numPr>
                <w:ilvl w:val="0"/>
                <w:numId w:val="256"/>
              </w:numPr>
              <w:rPr>
                <w:rFonts w:ascii="Times New Roman" w:hAnsi="Times New Roman" w:cs="Times New Roman"/>
              </w:rPr>
            </w:pPr>
            <w:r w:rsidRPr="0021155D">
              <w:rPr>
                <w:rFonts w:ascii="Times New Roman" w:hAnsi="Times New Roman" w:cs="Times New Roman"/>
              </w:rPr>
              <w:t>W symulatorze powinny być gotowe co najmniej dwa schematy pomieszczań, na których będzie się zamieszczać symulowane urządzenia</w:t>
            </w:r>
          </w:p>
          <w:p w14:paraId="79193B78"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po odświeżeniu strony internetowej z symulatorem, powraca się do stanu początkowego</w:t>
            </w:r>
          </w:p>
          <w:p w14:paraId="580B6BFE"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Odwzorowanie graficzne urządzeń systemu kontroli dostępu znajdujących się na dostarczanej tablicy kontroli dostępu:</w:t>
            </w:r>
          </w:p>
          <w:p w14:paraId="493AE3C9" w14:textId="77777777" w:rsidR="00EC34DE" w:rsidRPr="0021155D" w:rsidRDefault="00EC34DE" w:rsidP="002C5951">
            <w:pPr>
              <w:pStyle w:val="Akapitzlist"/>
              <w:numPr>
                <w:ilvl w:val="1"/>
                <w:numId w:val="242"/>
              </w:numPr>
              <w:rPr>
                <w:rFonts w:ascii="Times New Roman" w:hAnsi="Times New Roman" w:cs="Times New Roman"/>
              </w:rPr>
            </w:pPr>
            <w:r w:rsidRPr="0021155D">
              <w:rPr>
                <w:rFonts w:ascii="Times New Roman" w:hAnsi="Times New Roman" w:cs="Times New Roman"/>
              </w:rPr>
              <w:t>rejestratora</w:t>
            </w:r>
          </w:p>
          <w:p w14:paraId="7341812A" w14:textId="77777777" w:rsidR="00EC34DE" w:rsidRPr="0021155D" w:rsidRDefault="00EC34DE" w:rsidP="002C5951">
            <w:pPr>
              <w:pStyle w:val="Akapitzlist"/>
              <w:numPr>
                <w:ilvl w:val="1"/>
                <w:numId w:val="242"/>
              </w:numPr>
              <w:rPr>
                <w:rFonts w:ascii="Times New Roman" w:hAnsi="Times New Roman" w:cs="Times New Roman"/>
              </w:rPr>
            </w:pPr>
            <w:r w:rsidRPr="0021155D">
              <w:rPr>
                <w:rFonts w:ascii="Times New Roman" w:hAnsi="Times New Roman" w:cs="Times New Roman"/>
              </w:rPr>
              <w:t>kamer</w:t>
            </w:r>
          </w:p>
          <w:p w14:paraId="33051EB8"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Wierne odwzorowanie graficzne </w:t>
            </w:r>
            <w:proofErr w:type="spellStart"/>
            <w:r w:rsidRPr="0021155D">
              <w:rPr>
                <w:rFonts w:ascii="Times New Roman" w:hAnsi="Times New Roman" w:cs="Times New Roman"/>
              </w:rPr>
              <w:t>interface’u</w:t>
            </w:r>
            <w:proofErr w:type="spellEnd"/>
            <w:r w:rsidRPr="0021155D">
              <w:rPr>
                <w:rFonts w:ascii="Times New Roman" w:hAnsi="Times New Roman" w:cs="Times New Roman"/>
              </w:rPr>
              <w:t xml:space="preserve"> webowego rejestratora </w:t>
            </w:r>
          </w:p>
          <w:p w14:paraId="6678596D"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Dowolna możliwość podłączenia każdego urządzenia z każdym przez dowolne porty</w:t>
            </w:r>
          </w:p>
          <w:p w14:paraId="320B899C"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W celu podłączenia urządzeń powinien być dostępny kabel YTDY 6x0.5 mm lub kabla UTP z uwzględnieniem kolorów żył w kablu</w:t>
            </w:r>
          </w:p>
          <w:p w14:paraId="7FAAE56F" w14:textId="77777777" w:rsidR="00EC34DE" w:rsidRPr="0021155D" w:rsidRDefault="00EC34DE" w:rsidP="002C5951">
            <w:pPr>
              <w:pStyle w:val="Akapitzlist"/>
              <w:numPr>
                <w:ilvl w:val="0"/>
                <w:numId w:val="250"/>
              </w:numPr>
              <w:rPr>
                <w:rFonts w:ascii="Times New Roman" w:hAnsi="Times New Roman" w:cs="Times New Roman"/>
              </w:rPr>
            </w:pPr>
            <w:r w:rsidRPr="0021155D">
              <w:rPr>
                <w:rFonts w:ascii="Times New Roman" w:hAnsi="Times New Roman" w:cs="Times New Roman"/>
              </w:rPr>
              <w:lastRenderedPageBreak/>
              <w:t>na symulatorze oprócz prawidłowego połączenia urządzeń należy uwzględnić prawidłowa konfiguracje adresów IP tych urządzeń</w:t>
            </w:r>
          </w:p>
          <w:p w14:paraId="5A30C344"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Status prawidłowego podłączenia urządzenia powinien wystąpić gdy  kable są podłączone do prawidłowych gniazd i mają prawidłowa konfiguracje adresów IP.</w:t>
            </w:r>
          </w:p>
          <w:p w14:paraId="1BBFEFEE"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Gdy wszystkie urządzenia za symulowane są prawidłowo podłączone powinno dać się  uzyskać na symulatorze rzeczywisty obraz z kamery umieszczonej na tablicy </w:t>
            </w:r>
          </w:p>
          <w:p w14:paraId="2D644A57"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 xml:space="preserve">powinna być możliwość rozlokowania urządzeń na schemacie pomieszczeń za pomocą „drag and drop” </w:t>
            </w:r>
          </w:p>
          <w:p w14:paraId="7B84AD04" w14:textId="77777777" w:rsidR="00EC34DE" w:rsidRPr="0021155D" w:rsidRDefault="00EC34DE" w:rsidP="002C5951">
            <w:pPr>
              <w:pStyle w:val="Akapitzlist"/>
              <w:numPr>
                <w:ilvl w:val="0"/>
                <w:numId w:val="241"/>
              </w:numPr>
              <w:rPr>
                <w:rFonts w:ascii="Times New Roman" w:hAnsi="Times New Roman" w:cs="Times New Roman"/>
              </w:rPr>
            </w:pPr>
            <w:r w:rsidRPr="0021155D">
              <w:rPr>
                <w:rFonts w:ascii="Times New Roman" w:hAnsi="Times New Roman" w:cs="Times New Roman"/>
              </w:rPr>
              <w:t>ilość urządzeń za symulowanych powinna być nieograniczona</w:t>
            </w:r>
          </w:p>
          <w:p w14:paraId="2BEE623F" w14:textId="77777777" w:rsidR="00EC34DE" w:rsidRPr="0021155D" w:rsidRDefault="00EC34DE" w:rsidP="002C5951">
            <w:pPr>
              <w:pStyle w:val="Akapitzlist"/>
              <w:numPr>
                <w:ilvl w:val="0"/>
                <w:numId w:val="251"/>
              </w:numPr>
              <w:rPr>
                <w:rFonts w:ascii="Times New Roman" w:hAnsi="Times New Roman" w:cs="Times New Roman"/>
              </w:rPr>
            </w:pPr>
            <w:r w:rsidRPr="0021155D">
              <w:rPr>
                <w:rFonts w:ascii="Times New Roman" w:hAnsi="Times New Roman" w:cs="Times New Roman"/>
              </w:rPr>
              <w:t xml:space="preserve">powinien być wspólny interfejs dla wszystkich 4 symulatorów opisanych w tym przedmiocie zamówienia. Powinny być dostępne wszystkie </w:t>
            </w:r>
            <w:proofErr w:type="spellStart"/>
            <w:r w:rsidRPr="0021155D">
              <w:rPr>
                <w:rFonts w:ascii="Times New Roman" w:hAnsi="Times New Roman" w:cs="Times New Roman"/>
              </w:rPr>
              <w:t>symulawane</w:t>
            </w:r>
            <w:proofErr w:type="spellEnd"/>
            <w:r w:rsidRPr="0021155D">
              <w:rPr>
                <w:rFonts w:ascii="Times New Roman" w:hAnsi="Times New Roman" w:cs="Times New Roman"/>
              </w:rPr>
              <w:t xml:space="preserve"> urządzenia z innych symulatorów, ale wybrany scenariusz powinien być do uruchomienia tylko z wybranego stanowiska</w:t>
            </w:r>
          </w:p>
        </w:tc>
        <w:tc>
          <w:tcPr>
            <w:tcW w:w="3543" w:type="dxa"/>
          </w:tcPr>
          <w:p w14:paraId="733BE506" w14:textId="77777777" w:rsidR="00EC34DE" w:rsidRPr="0021155D" w:rsidRDefault="00EC34DE" w:rsidP="00B8169A">
            <w:pPr>
              <w:rPr>
                <w:rFonts w:ascii="Times New Roman" w:hAnsi="Times New Roman" w:cs="Times New Roman"/>
              </w:rPr>
            </w:pPr>
          </w:p>
        </w:tc>
      </w:tr>
    </w:tbl>
    <w:p w14:paraId="09981CA1" w14:textId="77777777" w:rsidR="00EC34DE" w:rsidRPr="002373B5" w:rsidRDefault="00EC34DE" w:rsidP="002373B5">
      <w:pPr>
        <w:pStyle w:val="Akapitzlist"/>
        <w:numPr>
          <w:ilvl w:val="0"/>
          <w:numId w:val="203"/>
        </w:numPr>
        <w:spacing w:before="120" w:after="200" w:line="276" w:lineRule="auto"/>
        <w:jc w:val="both"/>
        <w:rPr>
          <w:rFonts w:ascii="Times New Roman" w:hAnsi="Times New Roman" w:cs="Times New Roman"/>
          <w:b/>
          <w:bCs/>
        </w:rPr>
      </w:pPr>
      <w:r w:rsidRPr="002373B5">
        <w:rPr>
          <w:rFonts w:ascii="Times New Roman" w:hAnsi="Times New Roman" w:cs="Times New Roman"/>
          <w:b/>
          <w:bCs/>
        </w:rPr>
        <w:t>Wykonanie modernizacji sieci LAN w sali wykładowej</w:t>
      </w:r>
    </w:p>
    <w:tbl>
      <w:tblPr>
        <w:tblW w:w="10064" w:type="dxa"/>
        <w:jc w:val="center"/>
        <w:tblLayout w:type="fixed"/>
        <w:tblCellMar>
          <w:left w:w="0" w:type="dxa"/>
          <w:right w:w="0" w:type="dxa"/>
        </w:tblCellMar>
        <w:tblLook w:val="0000" w:firstRow="0" w:lastRow="0" w:firstColumn="0" w:lastColumn="0" w:noHBand="0" w:noVBand="0"/>
      </w:tblPr>
      <w:tblGrid>
        <w:gridCol w:w="4252"/>
        <w:gridCol w:w="5812"/>
      </w:tblGrid>
      <w:tr w:rsidR="00EC34DE" w:rsidRPr="0021155D" w14:paraId="0C47D8C0" w14:textId="77777777" w:rsidTr="00EC34DE">
        <w:trPr>
          <w:trHeight w:hRule="exact" w:val="650"/>
          <w:jc w:val="center"/>
        </w:trPr>
        <w:tc>
          <w:tcPr>
            <w:tcW w:w="4252" w:type="dxa"/>
            <w:tcBorders>
              <w:top w:val="single" w:sz="4" w:space="0" w:color="000000"/>
              <w:left w:val="single" w:sz="4" w:space="0" w:color="000000"/>
              <w:bottom w:val="single" w:sz="4" w:space="0" w:color="000000"/>
              <w:right w:val="single" w:sz="4" w:space="0" w:color="000000"/>
            </w:tcBorders>
            <w:vAlign w:val="center"/>
          </w:tcPr>
          <w:p w14:paraId="2B8F03C9" w14:textId="2386F170" w:rsidR="00EC34DE" w:rsidRPr="0021155D" w:rsidRDefault="007203CA" w:rsidP="00B8169A">
            <w:pPr>
              <w:spacing w:after="0" w:line="240" w:lineRule="auto"/>
              <w:ind w:left="137" w:right="142" w:firstLine="5"/>
              <w:rPr>
                <w:rFonts w:ascii="Times New Roman" w:eastAsia="Arial Unicode MS" w:hAnsi="Times New Roman" w:cs="Times New Roman"/>
              </w:rPr>
            </w:pPr>
            <w:r w:rsidRPr="0021155D">
              <w:rPr>
                <w:rFonts w:ascii="Times New Roman" w:hAnsi="Times New Roman" w:cs="Times New Roman"/>
                <w:b/>
                <w:color w:val="FF0000"/>
              </w:rPr>
              <w:t>Nazwa producenta i oznaczenie produktu oferowanego(Uzupełnia Wykonawca):</w:t>
            </w:r>
          </w:p>
        </w:tc>
        <w:tc>
          <w:tcPr>
            <w:tcW w:w="5812" w:type="dxa"/>
            <w:tcBorders>
              <w:top w:val="single" w:sz="4" w:space="0" w:color="000000"/>
              <w:left w:val="none" w:sz="4" w:space="0" w:color="000000"/>
              <w:bottom w:val="single" w:sz="4" w:space="0" w:color="000000"/>
              <w:right w:val="single" w:sz="4" w:space="0" w:color="000000"/>
            </w:tcBorders>
            <w:vAlign w:val="bottom"/>
          </w:tcPr>
          <w:p w14:paraId="289111CF" w14:textId="77777777" w:rsidR="00EC34DE" w:rsidRPr="0021155D" w:rsidRDefault="00EC34DE" w:rsidP="00B8169A">
            <w:pPr>
              <w:spacing w:line="240" w:lineRule="auto"/>
              <w:ind w:left="96"/>
              <w:jc w:val="both"/>
              <w:rPr>
                <w:rFonts w:ascii="Times New Roman" w:hAnsi="Times New Roman" w:cs="Times New Roman"/>
              </w:rPr>
            </w:pPr>
            <w:r w:rsidRPr="0021155D">
              <w:rPr>
                <w:rFonts w:ascii="Times New Roman" w:hAnsi="Times New Roman" w:cs="Times New Roman"/>
              </w:rPr>
              <w:t> </w:t>
            </w:r>
          </w:p>
          <w:p w14:paraId="0AE92D82" w14:textId="34AAE87F" w:rsidR="007203CA" w:rsidRPr="0021155D" w:rsidRDefault="007203CA" w:rsidP="00B8169A">
            <w:pPr>
              <w:spacing w:line="240" w:lineRule="auto"/>
              <w:ind w:left="96"/>
              <w:jc w:val="both"/>
              <w:rPr>
                <w:rFonts w:ascii="Times New Roman" w:hAnsi="Times New Roman" w:cs="Times New Roman"/>
                <w:color w:val="FF0000"/>
              </w:rPr>
            </w:pPr>
            <w:r w:rsidRPr="0021155D">
              <w:rPr>
                <w:rFonts w:ascii="Times New Roman" w:hAnsi="Times New Roman" w:cs="Times New Roman"/>
                <w:color w:val="FF0000"/>
              </w:rPr>
              <w:t>……………………………………………………………….</w:t>
            </w:r>
          </w:p>
          <w:p w14:paraId="6064F93B" w14:textId="77777777" w:rsidR="00EC34DE" w:rsidRPr="0021155D" w:rsidRDefault="00EC34DE" w:rsidP="00B8169A">
            <w:pPr>
              <w:spacing w:line="240" w:lineRule="auto"/>
              <w:ind w:left="96"/>
              <w:jc w:val="both"/>
              <w:rPr>
                <w:rFonts w:ascii="Times New Roman" w:hAnsi="Times New Roman" w:cs="Times New Roman"/>
              </w:rPr>
            </w:pPr>
          </w:p>
          <w:p w14:paraId="1CBA2DC5" w14:textId="77777777" w:rsidR="00EC34DE" w:rsidRPr="0021155D" w:rsidRDefault="00EC34DE" w:rsidP="00B8169A">
            <w:pPr>
              <w:spacing w:line="240" w:lineRule="auto"/>
              <w:ind w:left="96"/>
              <w:jc w:val="both"/>
              <w:rPr>
                <w:rFonts w:ascii="Times New Roman" w:hAnsi="Times New Roman" w:cs="Times New Roman"/>
              </w:rPr>
            </w:pPr>
          </w:p>
          <w:p w14:paraId="2D7A902C" w14:textId="77777777" w:rsidR="00EC34DE" w:rsidRPr="0021155D" w:rsidRDefault="00EC34DE" w:rsidP="00B8169A">
            <w:pPr>
              <w:spacing w:line="240" w:lineRule="auto"/>
              <w:ind w:left="96"/>
              <w:jc w:val="both"/>
              <w:rPr>
                <w:rFonts w:ascii="Times New Roman" w:hAnsi="Times New Roman" w:cs="Times New Roman"/>
              </w:rPr>
            </w:pPr>
          </w:p>
          <w:p w14:paraId="51F9A4E6" w14:textId="77777777" w:rsidR="00EC34DE" w:rsidRPr="0021155D" w:rsidRDefault="00EC34DE" w:rsidP="00B8169A">
            <w:pPr>
              <w:spacing w:line="240" w:lineRule="auto"/>
              <w:ind w:left="96"/>
              <w:jc w:val="both"/>
              <w:rPr>
                <w:rFonts w:ascii="Times New Roman" w:hAnsi="Times New Roman" w:cs="Times New Roman"/>
              </w:rPr>
            </w:pPr>
          </w:p>
          <w:p w14:paraId="7137FF3E" w14:textId="77777777" w:rsidR="00EC34DE" w:rsidRPr="0021155D" w:rsidRDefault="00EC34DE" w:rsidP="00B8169A">
            <w:pPr>
              <w:spacing w:line="240" w:lineRule="auto"/>
              <w:ind w:left="96"/>
              <w:jc w:val="both"/>
              <w:rPr>
                <w:rFonts w:ascii="Times New Roman" w:eastAsia="Arial Unicode MS" w:hAnsi="Times New Roman" w:cs="Times New Roman"/>
              </w:rPr>
            </w:pPr>
          </w:p>
        </w:tc>
      </w:tr>
    </w:tbl>
    <w:p w14:paraId="3B52EE87" w14:textId="77777777" w:rsidR="00EC34DE" w:rsidRPr="0021155D" w:rsidRDefault="00EC34DE" w:rsidP="00EC34DE">
      <w:pPr>
        <w:spacing w:before="120"/>
        <w:rPr>
          <w:rFonts w:ascii="Times New Roman" w:hAnsi="Times New Roman" w:cs="Times New Roman"/>
        </w:rPr>
      </w:pPr>
    </w:p>
    <w:tbl>
      <w:tblPr>
        <w:tblStyle w:val="Tabela-Siatka"/>
        <w:tblW w:w="0" w:type="auto"/>
        <w:jc w:val="center"/>
        <w:tblLayout w:type="fixed"/>
        <w:tblLook w:val="04A0" w:firstRow="1" w:lastRow="0" w:firstColumn="1" w:lastColumn="0" w:noHBand="0" w:noVBand="1"/>
      </w:tblPr>
      <w:tblGrid>
        <w:gridCol w:w="6496"/>
        <w:gridCol w:w="3568"/>
      </w:tblGrid>
      <w:tr w:rsidR="00EC34DE" w:rsidRPr="0021155D" w14:paraId="5F53FA82" w14:textId="77777777" w:rsidTr="00EC34DE">
        <w:trPr>
          <w:jc w:val="center"/>
        </w:trPr>
        <w:tc>
          <w:tcPr>
            <w:tcW w:w="6496" w:type="dxa"/>
          </w:tcPr>
          <w:p w14:paraId="77959465" w14:textId="77777777" w:rsidR="00EC34DE" w:rsidRPr="0021155D" w:rsidRDefault="00EC34DE" w:rsidP="00B8169A">
            <w:pPr>
              <w:rPr>
                <w:rFonts w:ascii="Times New Roman" w:hAnsi="Times New Roman" w:cs="Times New Roman"/>
              </w:rPr>
            </w:pPr>
            <w:r w:rsidRPr="0021155D">
              <w:rPr>
                <w:rFonts w:ascii="Times New Roman" w:hAnsi="Times New Roman" w:cs="Times New Roman"/>
                <w:b/>
              </w:rPr>
              <w:t>Parametry wymagane</w:t>
            </w:r>
          </w:p>
        </w:tc>
        <w:tc>
          <w:tcPr>
            <w:tcW w:w="3568" w:type="dxa"/>
          </w:tcPr>
          <w:p w14:paraId="406AE159" w14:textId="77777777" w:rsidR="00EC34DE" w:rsidRPr="0021155D" w:rsidRDefault="00EC34DE" w:rsidP="00B8169A">
            <w:pPr>
              <w:rPr>
                <w:rFonts w:ascii="Times New Roman" w:hAnsi="Times New Roman" w:cs="Times New Roman"/>
              </w:rPr>
            </w:pPr>
            <w:r w:rsidRPr="0021155D">
              <w:rPr>
                <w:rFonts w:ascii="Times New Roman" w:hAnsi="Times New Roman" w:cs="Times New Roman"/>
                <w:b/>
                <w:color w:val="FF0000"/>
              </w:rPr>
              <w:t>Nazwa producenta i oznaczenie produktu oferowanego</w:t>
            </w:r>
          </w:p>
        </w:tc>
      </w:tr>
      <w:tr w:rsidR="00EC34DE" w:rsidRPr="0021155D" w14:paraId="46925AD4" w14:textId="77777777" w:rsidTr="00EC34DE">
        <w:trPr>
          <w:trHeight w:val="298"/>
          <w:jc w:val="center"/>
        </w:trPr>
        <w:tc>
          <w:tcPr>
            <w:tcW w:w="6496" w:type="dxa"/>
          </w:tcPr>
          <w:p w14:paraId="33BE2BA3" w14:textId="77777777" w:rsidR="00EC34DE" w:rsidRPr="0021155D" w:rsidRDefault="00EC34DE" w:rsidP="0021155D">
            <w:pPr>
              <w:pBdr>
                <w:top w:val="none" w:sz="4" w:space="0" w:color="000000"/>
                <w:left w:val="none" w:sz="4" w:space="0" w:color="000000"/>
                <w:bottom w:val="none" w:sz="4" w:space="0" w:color="000000"/>
                <w:right w:val="none" w:sz="4" w:space="0" w:color="000000"/>
              </w:pBdr>
              <w:ind w:firstLine="708"/>
              <w:jc w:val="both"/>
              <w:rPr>
                <w:rFonts w:ascii="Times New Roman" w:eastAsia="Times New Roman" w:hAnsi="Times New Roman" w:cs="Times New Roman"/>
              </w:rPr>
            </w:pPr>
            <w:r w:rsidRPr="0021155D">
              <w:rPr>
                <w:rFonts w:ascii="Times New Roman" w:eastAsia="Times New Roman" w:hAnsi="Times New Roman" w:cs="Times New Roman"/>
              </w:rPr>
              <w:t>Modyfikacja sieci szkieletowej dla potrzeb zdalnego nauczania dotyczy sali wykładowej Nr ............. zlokalizowanej w budynku  Akademii Marynarki Wojennej. Modyfikacja powinna obejmować swoim zakresem:</w:t>
            </w:r>
          </w:p>
          <w:p w14:paraId="219CE0F6" w14:textId="1AF1EA95"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highlight w:val="white"/>
              </w:rPr>
            </w:pPr>
            <w:r w:rsidRPr="0021155D">
              <w:rPr>
                <w:rFonts w:ascii="Times New Roman" w:eastAsia="Times New Roman" w:hAnsi="Times New Roman" w:cs="Times New Roman"/>
                <w:highlight w:val="white"/>
              </w:rPr>
              <w:t xml:space="preserve">Opracowanie </w:t>
            </w:r>
            <w:r w:rsidR="007115D2" w:rsidRPr="0021155D">
              <w:rPr>
                <w:rFonts w:ascii="Times New Roman" w:eastAsia="Times New Roman" w:hAnsi="Times New Roman" w:cs="Times New Roman"/>
                <w:highlight w:val="white"/>
              </w:rPr>
              <w:t>musi</w:t>
            </w:r>
            <w:r w:rsidRPr="0021155D">
              <w:rPr>
                <w:rFonts w:ascii="Times New Roman" w:eastAsia="Times New Roman" w:hAnsi="Times New Roman" w:cs="Times New Roman"/>
                <w:highlight w:val="white"/>
              </w:rPr>
              <w:t xml:space="preserve"> zawierać</w:t>
            </w:r>
          </w:p>
          <w:p w14:paraId="1A6F018E"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projekt instalacji teletechnicznej sali wykładowej Nr ............. wraz z </w:t>
            </w:r>
            <w:r w:rsidRPr="0021155D">
              <w:rPr>
                <w:rFonts w:ascii="Times New Roman" w:eastAsia="Times New Roman" w:hAnsi="Times New Roman" w:cs="Times New Roman"/>
                <w:highlight w:val="white"/>
              </w:rPr>
              <w:t xml:space="preserve">zainstalowanymi </w:t>
            </w:r>
            <w:r w:rsidRPr="0021155D">
              <w:rPr>
                <w:rFonts w:ascii="Times New Roman" w:eastAsia="Times New Roman" w:hAnsi="Times New Roman" w:cs="Times New Roman"/>
              </w:rPr>
              <w:t xml:space="preserve">urządzeniami;  </w:t>
            </w:r>
          </w:p>
          <w:p w14:paraId="2F9B634D"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metodę instalacji okablowania i wykorzystanych komponentów.</w:t>
            </w:r>
            <w:r w:rsidRPr="0021155D">
              <w:rPr>
                <w:rFonts w:ascii="Times New Roman" w:eastAsia="Times New Roman" w:hAnsi="Times New Roman" w:cs="Times New Roman"/>
                <w:noProof/>
                <w:lang w:eastAsia="pl-PL"/>
              </w:rPr>
              <w:drawing>
                <wp:inline distT="0" distB="0" distL="0" distR="0" wp14:anchorId="10963F18" wp14:editId="6EFF3F4D">
                  <wp:extent cx="12065" cy="20955"/>
                  <wp:effectExtent l="0" t="0" r="0" b="0"/>
                  <wp:docPr id="11" name="Picture 9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20180" name="Picture 99335"/>
                          <pic:cNvPicPr>
                            <a:picLocks noChangeAspect="1"/>
                          </pic:cNvPicPr>
                        </pic:nvPicPr>
                        <pic:blipFill>
                          <a:blip r:embed="rId41"/>
                          <a:stretch/>
                        </pic:blipFill>
                        <pic:spPr bwMode="auto">
                          <a:xfrm>
                            <a:off x="0" y="0"/>
                            <a:ext cx="12062" cy="20952"/>
                          </a:xfrm>
                          <a:prstGeom prst="rect">
                            <a:avLst/>
                          </a:prstGeom>
                        </pic:spPr>
                      </pic:pic>
                    </a:graphicData>
                  </a:graphic>
                </wp:inline>
              </w:drawing>
            </w:r>
          </w:p>
          <w:p w14:paraId="773D5C15"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highlight w:val="white"/>
              </w:rPr>
              <w:t xml:space="preserve">Okablowanie </w:t>
            </w:r>
            <w:r w:rsidRPr="0021155D">
              <w:rPr>
                <w:rFonts w:ascii="Times New Roman" w:eastAsia="Times New Roman" w:hAnsi="Times New Roman" w:cs="Times New Roman"/>
              </w:rPr>
              <w:t xml:space="preserve">strukturalne należy wybudować w oparciu o połączenia fizyczne wykorzystując topologię gwiazdy rozszerzonej. Elementy okablowania strukturalnego powinny składać się z: </w:t>
            </w:r>
          </w:p>
          <w:p w14:paraId="08028D0A"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piętrowego punktu dystrybucyjnego (PPD);</w:t>
            </w:r>
          </w:p>
          <w:p w14:paraId="64E97267"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gniazd telekomunikacyjnych (PA)</w:t>
            </w:r>
            <w:r w:rsidRPr="0021155D">
              <w:rPr>
                <w:rFonts w:ascii="Times New Roman" w:eastAsia="Times New Roman" w:hAnsi="Times New Roman" w:cs="Times New Roman"/>
                <w:noProof/>
                <w:lang w:eastAsia="pl-PL"/>
              </w:rPr>
              <w:drawing>
                <wp:inline distT="0" distB="0" distL="0" distR="0" wp14:anchorId="512C6708" wp14:editId="2F7973B3">
                  <wp:extent cx="20955" cy="20955"/>
                  <wp:effectExtent l="0" t="0" r="0" b="0"/>
                  <wp:docPr id="2" name="Picture 1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66590" name="Picture 13740"/>
                          <pic:cNvPicPr>
                            <a:picLocks noChangeAspect="1"/>
                          </pic:cNvPicPr>
                        </pic:nvPicPr>
                        <pic:blipFill>
                          <a:blip r:embed="rId42"/>
                          <a:stretch/>
                        </pic:blipFill>
                        <pic:spPr bwMode="auto">
                          <a:xfrm>
                            <a:off x="0" y="0"/>
                            <a:ext cx="20952" cy="20952"/>
                          </a:xfrm>
                          <a:prstGeom prst="rect">
                            <a:avLst/>
                          </a:prstGeom>
                        </pic:spPr>
                      </pic:pic>
                    </a:graphicData>
                  </a:graphic>
                </wp:inline>
              </w:drawing>
            </w:r>
          </w:p>
          <w:p w14:paraId="6AD6B4FA"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Główny punkt dystrybucyjny (GPD) powinien zostać połączony z piętrowym punktem dystrybucyjnym (Nr ..............) który jest podłączony z punktem dystrybucyjnym w Nr .............. Punkt dystrybucyjny w Nr ............. połączone powinny być z gniazdami telekomunikacyjnymi przy biurkach za pomocą okablowania poziomego. </w:t>
            </w:r>
          </w:p>
          <w:p w14:paraId="49E9D9AC"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Wymagania dotyczące okablowania poziomego:</w:t>
            </w:r>
          </w:p>
          <w:p w14:paraId="2B508942"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 należy stosować kabel typu skrętka odpowiadający klasie odporności pożarowej </w:t>
            </w:r>
            <w:proofErr w:type="spellStart"/>
            <w:r w:rsidRPr="0021155D">
              <w:rPr>
                <w:rFonts w:ascii="Times New Roman" w:eastAsia="Times New Roman" w:hAnsi="Times New Roman" w:cs="Times New Roman"/>
              </w:rPr>
              <w:t>D</w:t>
            </w:r>
            <w:r w:rsidRPr="0021155D">
              <w:rPr>
                <w:rFonts w:ascii="Times New Roman" w:eastAsia="Times New Roman" w:hAnsi="Times New Roman" w:cs="Times New Roman"/>
                <w:vertAlign w:val="subscript"/>
              </w:rPr>
              <w:t>ca</w:t>
            </w:r>
            <w:proofErr w:type="spellEnd"/>
            <w:r w:rsidRPr="0021155D">
              <w:rPr>
                <w:rFonts w:ascii="Times New Roman" w:eastAsia="Times New Roman" w:hAnsi="Times New Roman" w:cs="Times New Roman"/>
              </w:rPr>
              <w:t xml:space="preserve">; </w:t>
            </w:r>
          </w:p>
          <w:p w14:paraId="4BAE606C"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stosować kable ekranowane kategorii 6A; </w:t>
            </w:r>
            <w:r w:rsidRPr="0021155D">
              <w:rPr>
                <w:rFonts w:ascii="Times New Roman" w:eastAsia="Times New Roman" w:hAnsi="Times New Roman" w:cs="Times New Roman"/>
                <w:noProof/>
                <w:lang w:eastAsia="pl-PL"/>
              </w:rPr>
              <w:drawing>
                <wp:inline distT="0" distB="0" distL="0" distR="0" wp14:anchorId="6158730A" wp14:editId="19423EBF">
                  <wp:extent cx="3175" cy="3175"/>
                  <wp:effectExtent l="0" t="0" r="0" b="0"/>
                  <wp:docPr id="12" name="Picture 1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102779" name="Picture 13702"/>
                          <pic:cNvPicPr>
                            <a:picLocks noChangeAspect="1"/>
                          </pic:cNvPicPr>
                        </pic:nvPicPr>
                        <pic:blipFill>
                          <a:blip r:embed="rId43"/>
                          <a:stretch/>
                        </pic:blipFill>
                        <pic:spPr bwMode="auto">
                          <a:xfrm>
                            <a:off x="0" y="0"/>
                            <a:ext cx="3172" cy="3172"/>
                          </a:xfrm>
                          <a:prstGeom prst="rect">
                            <a:avLst/>
                          </a:prstGeom>
                        </pic:spPr>
                      </pic:pic>
                    </a:graphicData>
                  </a:graphic>
                </wp:inline>
              </w:drawing>
            </w:r>
          </w:p>
          <w:p w14:paraId="7BB5F8F4"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maksymalna długość kanału telekomunikacyjnego nie może przekroczyć 100m;</w:t>
            </w:r>
          </w:p>
          <w:p w14:paraId="0F1CB429"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lastRenderedPageBreak/>
              <w:t xml:space="preserve"> maksymalna długość łącza telekomunikacyjnego nie może przekroczyć 90m; </w:t>
            </w:r>
          </w:p>
          <w:p w14:paraId="5B3844C3"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zabrania się rozdzielania par jednej skrętki dla potrzeb różnych systemów telekomunikacyjnych oraz łączenia kabli. </w:t>
            </w:r>
          </w:p>
          <w:p w14:paraId="18B2CBB4"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Wymagania dotyczące szafy dystrybucyjnej:</w:t>
            </w:r>
          </w:p>
          <w:p w14:paraId="1E3D6A38"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zezwala się na umieszczenie jej w rogu sali przy drzwiach,</w:t>
            </w:r>
          </w:p>
          <w:p w14:paraId="3520B82B"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punkt dystrybucyjny należy wybudować, jako szafę wolno stojącą lub wiszącą o szerokości min. 800mm </w:t>
            </w:r>
          </w:p>
          <w:p w14:paraId="43460A96"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głębokość dla szafy stojącej powinna wynosić 800mm; </w:t>
            </w:r>
          </w:p>
          <w:p w14:paraId="7110E279"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ilość wolnego miejsca w szafie dystrybucyjnej powinna wynosić min. 30% w celu ewentualnego doposażenia; </w:t>
            </w:r>
            <w:r w:rsidRPr="0021155D">
              <w:rPr>
                <w:rFonts w:ascii="Times New Roman" w:eastAsia="Times New Roman" w:hAnsi="Times New Roman" w:cs="Times New Roman"/>
                <w:noProof/>
                <w:lang w:eastAsia="pl-PL"/>
              </w:rPr>
              <w:drawing>
                <wp:inline distT="0" distB="0" distL="0" distR="0" wp14:anchorId="1D6DDF62" wp14:editId="1B1F7CB5">
                  <wp:extent cx="3175" cy="3175"/>
                  <wp:effectExtent l="0" t="0" r="0" b="0"/>
                  <wp:docPr id="4" name="Picture 1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94862" name="Picture 15996"/>
                          <pic:cNvPicPr>
                            <a:picLocks noChangeAspect="1"/>
                          </pic:cNvPicPr>
                        </pic:nvPicPr>
                        <pic:blipFill>
                          <a:blip r:embed="rId44"/>
                          <a:stretch/>
                        </pic:blipFill>
                        <pic:spPr bwMode="auto">
                          <a:xfrm>
                            <a:off x="0" y="0"/>
                            <a:ext cx="3172" cy="3172"/>
                          </a:xfrm>
                          <a:prstGeom prst="rect">
                            <a:avLst/>
                          </a:prstGeom>
                        </pic:spPr>
                      </pic:pic>
                    </a:graphicData>
                  </a:graphic>
                </wp:inline>
              </w:drawing>
            </w:r>
          </w:p>
          <w:p w14:paraId="2FCD2ED3"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dostęp do wyposażenia szaf dystrybucyjnych powinien być zapewniony minimum z dwóch stron; </w:t>
            </w:r>
          </w:p>
          <w:p w14:paraId="6D8A19A9"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szafa dystrybucyjna powinna być wyposażona we wszystkie elementy niezbędne do funkcjonowania zainstalowanych w nich urządzeń w tym UPS i dedykowaną szynę uziemiającą okablowanie strukturalne.</w:t>
            </w:r>
          </w:p>
          <w:p w14:paraId="66074D65"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Wymagania dotyczące gniazd telekomunikacyjnych:</w:t>
            </w:r>
          </w:p>
          <w:p w14:paraId="41311633"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 sali wykładowej należy zaprojektować 17 punktów abonenckich (PA</w:t>
            </w:r>
            <w:r w:rsidRPr="0021155D">
              <w:rPr>
                <w:rStyle w:val="Odwoanieprzypisudolnego"/>
                <w:rFonts w:ascii="Times New Roman" w:hAnsi="Times New Roman"/>
              </w:rPr>
              <w:footnoteReference w:id="2"/>
            </w:r>
            <w:r w:rsidRPr="0021155D">
              <w:rPr>
                <w:rFonts w:ascii="Times New Roman" w:eastAsia="Times New Roman" w:hAnsi="Times New Roman" w:cs="Times New Roman"/>
              </w:rPr>
              <w:t>) Punkt abonencki składa się  z dwóch gniazda telekomunikacyjne RJ-45.</w:t>
            </w:r>
          </w:p>
          <w:p w14:paraId="132D7BB2" w14:textId="491AD9B3"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tabs>
                <w:tab w:val="left" w:pos="6731"/>
              </w:tabs>
              <w:contextualSpacing w:val="0"/>
              <w:rPr>
                <w:rFonts w:ascii="Times New Roman" w:eastAsia="Times New Roman" w:hAnsi="Times New Roman" w:cs="Times New Roman"/>
              </w:rPr>
            </w:pPr>
            <w:r w:rsidRPr="0021155D">
              <w:rPr>
                <w:rFonts w:ascii="Times New Roman" w:eastAsia="Times New Roman" w:hAnsi="Times New Roman" w:cs="Times New Roman"/>
              </w:rPr>
              <w:t>Gniazda budować zgodnie z Normą „PN-EN 50174-2:2018-08 Technika informatyczna- instalacja okablowania-</w:t>
            </w:r>
            <w:r w:rsidR="007115D2" w:rsidRPr="0021155D">
              <w:rPr>
                <w:rFonts w:ascii="Times New Roman" w:eastAsia="Times New Roman" w:hAnsi="Times New Roman" w:cs="Times New Roman"/>
              </w:rPr>
              <w:t xml:space="preserve">Część 2 </w:t>
            </w:r>
          </w:p>
          <w:p w14:paraId="52EF14FC"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 celu instalacji zintegrowanych punktów abonenckich w sali wykładowej, należy przedstawić projekt wykonania sieci wskazujący projektowane umiejscowienie PA.</w:t>
            </w:r>
          </w:p>
          <w:p w14:paraId="3904DFAA"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Kanały kablowe:</w:t>
            </w:r>
          </w:p>
          <w:p w14:paraId="0B05479D"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kable należy prowadzić w nowo wybudowanych korytach kablowych metalowych lub PCW. Przy doborze przekrojów tras kablowych powinno się zapewnić 25% rezerwę wolnej przestrzeni. </w:t>
            </w:r>
          </w:p>
          <w:p w14:paraId="6499171E"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wszelkie przejścia przez sufity/ściany należy zabezpieczyć rurą lub profilem z PCV lub stalowym oraz odpowiednio uszczelnić masą ognioodporną;</w:t>
            </w:r>
            <w:r w:rsidRPr="0021155D">
              <w:rPr>
                <w:rFonts w:ascii="Times New Roman" w:eastAsia="Times New Roman" w:hAnsi="Times New Roman" w:cs="Times New Roman"/>
                <w:noProof/>
                <w:lang w:eastAsia="pl-PL"/>
              </w:rPr>
              <w:drawing>
                <wp:inline distT="0" distB="0" distL="0" distR="0" wp14:anchorId="21FFF7E2" wp14:editId="73D5618E">
                  <wp:extent cx="6350" cy="3175"/>
                  <wp:effectExtent l="0" t="0" r="0" b="0"/>
                  <wp:docPr id="5" name="Picture 1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461404" name="Picture 16008"/>
                          <pic:cNvPicPr>
                            <a:picLocks noChangeAspect="1"/>
                          </pic:cNvPicPr>
                        </pic:nvPicPr>
                        <pic:blipFill>
                          <a:blip r:embed="rId45"/>
                          <a:stretch/>
                        </pic:blipFill>
                        <pic:spPr bwMode="auto">
                          <a:xfrm>
                            <a:off x="0" y="0"/>
                            <a:ext cx="6346" cy="3171"/>
                          </a:xfrm>
                          <a:prstGeom prst="rect">
                            <a:avLst/>
                          </a:prstGeom>
                        </pic:spPr>
                      </pic:pic>
                    </a:graphicData>
                  </a:graphic>
                </wp:inline>
              </w:drawing>
            </w:r>
          </w:p>
          <w:p w14:paraId="6018C5DE"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koryta kablowe należy montować w taki sposób, aby położone w nich kable zachowały odpowiedni promień gięcia zgodny z danymi podanymi w kartach katalogowych kabli.</w:t>
            </w:r>
          </w:p>
          <w:p w14:paraId="316BCC09"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Kable połączeniowe i krosowe muszą spełniać przepisy </w:t>
            </w:r>
            <w:r w:rsidRPr="0021155D">
              <w:rPr>
                <w:rFonts w:ascii="Times New Roman" w:eastAsia="Times New Roman" w:hAnsi="Times New Roman" w:cs="Times New Roman"/>
                <w:noProof/>
                <w:lang w:eastAsia="pl-PL"/>
              </w:rPr>
              <w:drawing>
                <wp:inline distT="0" distB="0" distL="0" distR="0" wp14:anchorId="5C0C773A" wp14:editId="6546C29C">
                  <wp:extent cx="3175" cy="3175"/>
                  <wp:effectExtent l="0" t="0" r="0" b="0"/>
                  <wp:docPr id="6" name="Picture 1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836578" name="Picture 18427"/>
                          <pic:cNvPicPr>
                            <a:picLocks noChangeAspect="1"/>
                          </pic:cNvPicPr>
                        </pic:nvPicPr>
                        <pic:blipFill>
                          <a:blip r:embed="rId46"/>
                          <a:stretch/>
                        </pic:blipFill>
                        <pic:spPr bwMode="auto">
                          <a:xfrm>
                            <a:off x="0" y="0"/>
                            <a:ext cx="3172" cy="3172"/>
                          </a:xfrm>
                          <a:prstGeom prst="rect">
                            <a:avLst/>
                          </a:prstGeom>
                        </pic:spPr>
                      </pic:pic>
                    </a:graphicData>
                  </a:graphic>
                </wp:inline>
              </w:drawing>
            </w:r>
            <w:r w:rsidRPr="0021155D">
              <w:rPr>
                <w:rFonts w:ascii="Times New Roman" w:eastAsia="Times New Roman" w:hAnsi="Times New Roman" w:cs="Times New Roman"/>
              </w:rPr>
              <w:t>dotyczące klas odporności pożarowej oraz pochodzić od tego samego producenta, co reszta zastosowanego okablowania.</w:t>
            </w:r>
            <w:r w:rsidRPr="0021155D">
              <w:rPr>
                <w:rFonts w:ascii="Times New Roman" w:eastAsia="Times New Roman" w:hAnsi="Times New Roman" w:cs="Times New Roman"/>
                <w:noProof/>
                <w:lang w:eastAsia="pl-PL"/>
              </w:rPr>
              <w:drawing>
                <wp:inline distT="0" distB="0" distL="0" distR="0" wp14:anchorId="66A4D301" wp14:editId="5C3FC2A0">
                  <wp:extent cx="6350" cy="3175"/>
                  <wp:effectExtent l="0" t="0" r="0" b="0"/>
                  <wp:docPr id="7" name="Picture 1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68358" name="Picture 18428"/>
                          <pic:cNvPicPr>
                            <a:picLocks noChangeAspect="1"/>
                          </pic:cNvPicPr>
                        </pic:nvPicPr>
                        <pic:blipFill>
                          <a:blip r:embed="rId47"/>
                          <a:stretch/>
                        </pic:blipFill>
                        <pic:spPr bwMode="auto">
                          <a:xfrm>
                            <a:off x="0" y="0"/>
                            <a:ext cx="6347" cy="3172"/>
                          </a:xfrm>
                          <a:prstGeom prst="rect">
                            <a:avLst/>
                          </a:prstGeom>
                        </pic:spPr>
                      </pic:pic>
                    </a:graphicData>
                  </a:graphic>
                </wp:inline>
              </w:drawing>
            </w:r>
          </w:p>
          <w:p w14:paraId="0F7F4ED0"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Instalacja okablowania strukturalnego powinna być pomierzona zgodnie z obowiązującymi normami, przede wszystkim zgodnie z: „PN-EN 50173-1: 2011 Technika informatyczna - Systemy okablowania strukturalnego” oraz PN-EN 50173-1:2011. Wszystkie prace instalacyjne winny posiadać 3-letnią gwarancję Wykonawcy robót budowlanych. </w:t>
            </w:r>
          </w:p>
          <w:p w14:paraId="21FF375D"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lastRenderedPageBreak/>
              <w:t xml:space="preserve">Komponenty należy dobierać zgodne z obowiązującymi standardami, zaleceniami oraz normami technicznymi. Wszystkie komponenty muszą być fabrycznie nowe. </w:t>
            </w:r>
          </w:p>
          <w:p w14:paraId="56FBAE4B"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Elementy teletransmisyjne - kable sygnałowe, gniazda telekomunikacyjne i </w:t>
            </w:r>
            <w:proofErr w:type="spellStart"/>
            <w:r w:rsidRPr="0021155D">
              <w:rPr>
                <w:rFonts w:ascii="Times New Roman" w:eastAsia="Times New Roman" w:hAnsi="Times New Roman" w:cs="Times New Roman"/>
              </w:rPr>
              <w:t>patchpanele</w:t>
            </w:r>
            <w:proofErr w:type="spellEnd"/>
            <w:r w:rsidRPr="0021155D">
              <w:rPr>
                <w:rFonts w:ascii="Times New Roman" w:eastAsia="Times New Roman" w:hAnsi="Times New Roman" w:cs="Times New Roman"/>
              </w:rPr>
              <w:t xml:space="preserve"> muszą pochodzić od jednego producenta. System okablowania strukturalnego musi mieć możliwość późniejszej rozbudowy lub modernizacji.</w:t>
            </w:r>
          </w:p>
          <w:p w14:paraId="105A6657" w14:textId="77777777" w:rsidR="00EC34DE" w:rsidRPr="0021155D" w:rsidRDefault="00EC34DE" w:rsidP="0021155D">
            <w:pPr>
              <w:pStyle w:val="Akapitzlist"/>
              <w:numPr>
                <w:ilvl w:val="0"/>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 xml:space="preserve"> Modyfikacja powinna obejmować zakup niezbędnych urządzeń dostępowych tj.</w:t>
            </w:r>
            <w:r w:rsidRPr="0021155D">
              <w:rPr>
                <w:rFonts w:ascii="Times New Roman" w:eastAsia="Times New Roman" w:hAnsi="Times New Roman" w:cs="Times New Roman"/>
                <w:noProof/>
                <w:lang w:eastAsia="pl-PL"/>
              </w:rPr>
              <w:drawing>
                <wp:inline distT="0" distB="0" distL="0" distR="0" wp14:anchorId="151A583B" wp14:editId="2EB79CB0">
                  <wp:extent cx="18415" cy="85090"/>
                  <wp:effectExtent l="0" t="0" r="0" b="0"/>
                  <wp:docPr id="8" name="Picture 9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705683" name="Picture 99357"/>
                          <pic:cNvPicPr>
                            <a:picLocks noChangeAspect="1"/>
                          </pic:cNvPicPr>
                        </pic:nvPicPr>
                        <pic:blipFill>
                          <a:blip r:embed="rId48"/>
                          <a:stretch/>
                        </pic:blipFill>
                        <pic:spPr bwMode="auto">
                          <a:xfrm>
                            <a:off x="0" y="0"/>
                            <a:ext cx="18412" cy="85087"/>
                          </a:xfrm>
                          <a:prstGeom prst="rect">
                            <a:avLst/>
                          </a:prstGeom>
                        </pic:spPr>
                      </pic:pic>
                    </a:graphicData>
                  </a:graphic>
                </wp:inline>
              </w:drawing>
            </w:r>
          </w:p>
          <w:p w14:paraId="7714CB14"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1 x PPD zgodnie z dokumentem projektu sieci</w:t>
            </w:r>
          </w:p>
          <w:p w14:paraId="73BFB64C" w14:textId="77777777" w:rsidR="00EC34DE" w:rsidRPr="0021155D" w:rsidRDefault="00EC34DE" w:rsidP="0021155D">
            <w:pPr>
              <w:pStyle w:val="Akapitzlist"/>
              <w:numPr>
                <w:ilvl w:val="1"/>
                <w:numId w:val="243"/>
              </w:numPr>
              <w:pBdr>
                <w:top w:val="none" w:sz="4" w:space="0" w:color="000000"/>
                <w:left w:val="none" w:sz="4" w:space="0" w:color="000000"/>
                <w:bottom w:val="none" w:sz="4" w:space="0" w:color="000000"/>
                <w:right w:val="none" w:sz="4" w:space="0" w:color="000000"/>
              </w:pBdr>
              <w:contextualSpacing w:val="0"/>
              <w:jc w:val="both"/>
              <w:rPr>
                <w:rFonts w:ascii="Times New Roman" w:eastAsia="Times New Roman" w:hAnsi="Times New Roman" w:cs="Times New Roman"/>
              </w:rPr>
            </w:pPr>
            <w:r w:rsidRPr="0021155D">
              <w:rPr>
                <w:rFonts w:ascii="Times New Roman" w:eastAsia="Times New Roman" w:hAnsi="Times New Roman" w:cs="Times New Roman"/>
              </w:rPr>
              <w:t>17 x PA zgodnie z projektem oraz dokumentem projektu sieci</w:t>
            </w:r>
          </w:p>
        </w:tc>
        <w:tc>
          <w:tcPr>
            <w:tcW w:w="3568" w:type="dxa"/>
          </w:tcPr>
          <w:p w14:paraId="1CC18184" w14:textId="77777777" w:rsidR="00EC34DE" w:rsidRPr="0021155D" w:rsidRDefault="00EC34DE" w:rsidP="00B8169A">
            <w:pPr>
              <w:rPr>
                <w:rFonts w:ascii="Times New Roman" w:hAnsi="Times New Roman" w:cs="Times New Roman"/>
              </w:rPr>
            </w:pPr>
          </w:p>
        </w:tc>
      </w:tr>
    </w:tbl>
    <w:p w14:paraId="77B3417E" w14:textId="77777777" w:rsidR="00EC34DE" w:rsidRPr="002373B5" w:rsidRDefault="00EC34DE" w:rsidP="002C5951">
      <w:pPr>
        <w:pStyle w:val="Akapitzlist"/>
        <w:numPr>
          <w:ilvl w:val="0"/>
          <w:numId w:val="203"/>
        </w:numPr>
        <w:spacing w:before="120" w:after="200" w:line="276" w:lineRule="auto"/>
        <w:rPr>
          <w:rFonts w:ascii="Times New Roman" w:hAnsi="Times New Roman" w:cs="Times New Roman"/>
          <w:b/>
          <w:bCs/>
        </w:rPr>
      </w:pPr>
      <w:r w:rsidRPr="002373B5">
        <w:rPr>
          <w:rFonts w:ascii="Times New Roman" w:hAnsi="Times New Roman" w:cs="Times New Roman"/>
          <w:b/>
          <w:bCs/>
        </w:rPr>
        <w:lastRenderedPageBreak/>
        <w:t>System backupu</w:t>
      </w:r>
    </w:p>
    <w:tbl>
      <w:tblPr>
        <w:tblW w:w="10089" w:type="dxa"/>
        <w:tblInd w:w="-572" w:type="dxa"/>
        <w:tblLayout w:type="fixed"/>
        <w:tblCellMar>
          <w:left w:w="0" w:type="dxa"/>
          <w:right w:w="0" w:type="dxa"/>
        </w:tblCellMar>
        <w:tblLook w:val="0000" w:firstRow="0" w:lastRow="0" w:firstColumn="0" w:lastColumn="0" w:noHBand="0" w:noVBand="0"/>
      </w:tblPr>
      <w:tblGrid>
        <w:gridCol w:w="4962"/>
        <w:gridCol w:w="5127"/>
      </w:tblGrid>
      <w:tr w:rsidR="00EC34DE" w:rsidRPr="001458EF" w14:paraId="5279FBD5" w14:textId="77777777" w:rsidTr="007115D2">
        <w:trPr>
          <w:trHeight w:hRule="exact" w:val="650"/>
        </w:trPr>
        <w:tc>
          <w:tcPr>
            <w:tcW w:w="4962" w:type="dxa"/>
            <w:tcBorders>
              <w:top w:val="single" w:sz="4" w:space="0" w:color="auto"/>
              <w:left w:val="single" w:sz="4" w:space="0" w:color="auto"/>
              <w:bottom w:val="single" w:sz="4" w:space="0" w:color="auto"/>
              <w:right w:val="single" w:sz="4" w:space="0" w:color="auto"/>
            </w:tcBorders>
            <w:vAlign w:val="center"/>
          </w:tcPr>
          <w:p w14:paraId="32E46DBE" w14:textId="4E4C6885" w:rsidR="00EC34DE" w:rsidRPr="001458EF" w:rsidRDefault="007203CA" w:rsidP="00B8169A">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5127" w:type="dxa"/>
            <w:tcBorders>
              <w:top w:val="single" w:sz="4" w:space="0" w:color="auto"/>
              <w:left w:val="none" w:sz="4" w:space="0" w:color="000000"/>
              <w:bottom w:val="single" w:sz="4" w:space="0" w:color="auto"/>
              <w:right w:val="single" w:sz="4" w:space="0" w:color="auto"/>
            </w:tcBorders>
            <w:vAlign w:val="bottom"/>
          </w:tcPr>
          <w:p w14:paraId="0052EC51" w14:textId="77777777" w:rsidR="00EC34DE" w:rsidRDefault="00EC34DE" w:rsidP="00B8169A">
            <w:pPr>
              <w:spacing w:line="240" w:lineRule="auto"/>
              <w:ind w:left="96"/>
              <w:jc w:val="both"/>
              <w:rPr>
                <w:rFonts w:ascii="Times New Roman" w:hAnsi="Times New Roman" w:cs="Times New Roman"/>
              </w:rPr>
            </w:pPr>
            <w:r w:rsidRPr="001458EF">
              <w:rPr>
                <w:rFonts w:ascii="Times New Roman" w:hAnsi="Times New Roman" w:cs="Times New Roman"/>
              </w:rPr>
              <w:t> </w:t>
            </w:r>
          </w:p>
          <w:p w14:paraId="6452A103" w14:textId="300A51F9" w:rsidR="007203CA" w:rsidRPr="007203CA" w:rsidRDefault="007203CA" w:rsidP="00B8169A">
            <w:pPr>
              <w:spacing w:line="240" w:lineRule="auto"/>
              <w:ind w:left="96"/>
              <w:jc w:val="both"/>
              <w:rPr>
                <w:rFonts w:ascii="Times New Roman" w:hAnsi="Times New Roman" w:cs="Times New Roman"/>
                <w:color w:val="FF0000"/>
              </w:rPr>
            </w:pPr>
            <w:r w:rsidRPr="007203CA">
              <w:rPr>
                <w:rFonts w:ascii="Times New Roman" w:hAnsi="Times New Roman" w:cs="Times New Roman"/>
                <w:color w:val="FF0000"/>
              </w:rPr>
              <w:t>……………………………………………..</w:t>
            </w:r>
          </w:p>
          <w:p w14:paraId="08408E2F" w14:textId="77777777" w:rsidR="00EC34DE" w:rsidRPr="001458EF" w:rsidRDefault="00EC34DE" w:rsidP="00B8169A">
            <w:pPr>
              <w:spacing w:line="240" w:lineRule="auto"/>
              <w:ind w:left="96"/>
              <w:jc w:val="both"/>
              <w:rPr>
                <w:rFonts w:ascii="Times New Roman" w:hAnsi="Times New Roman" w:cs="Times New Roman"/>
              </w:rPr>
            </w:pPr>
          </w:p>
          <w:p w14:paraId="2F9B61BD" w14:textId="77777777" w:rsidR="00EC34DE" w:rsidRPr="001458EF" w:rsidRDefault="00EC34DE" w:rsidP="00B8169A">
            <w:pPr>
              <w:spacing w:line="240" w:lineRule="auto"/>
              <w:ind w:left="96"/>
              <w:jc w:val="both"/>
              <w:rPr>
                <w:rFonts w:ascii="Times New Roman" w:hAnsi="Times New Roman" w:cs="Times New Roman"/>
              </w:rPr>
            </w:pPr>
          </w:p>
          <w:p w14:paraId="77016E82" w14:textId="77777777" w:rsidR="00EC34DE" w:rsidRPr="001458EF" w:rsidRDefault="00EC34DE" w:rsidP="00B8169A">
            <w:pPr>
              <w:spacing w:line="240" w:lineRule="auto"/>
              <w:ind w:left="96"/>
              <w:jc w:val="both"/>
              <w:rPr>
                <w:rFonts w:ascii="Times New Roman" w:hAnsi="Times New Roman" w:cs="Times New Roman"/>
              </w:rPr>
            </w:pPr>
          </w:p>
          <w:p w14:paraId="0CF96089" w14:textId="77777777" w:rsidR="00EC34DE" w:rsidRPr="001458EF" w:rsidRDefault="00EC34DE" w:rsidP="00B8169A">
            <w:pPr>
              <w:spacing w:line="240" w:lineRule="auto"/>
              <w:ind w:left="96"/>
              <w:jc w:val="both"/>
              <w:rPr>
                <w:rFonts w:ascii="Times New Roman" w:hAnsi="Times New Roman" w:cs="Times New Roman"/>
              </w:rPr>
            </w:pPr>
          </w:p>
          <w:p w14:paraId="55F927D5" w14:textId="77777777" w:rsidR="00EC34DE" w:rsidRPr="001458EF" w:rsidRDefault="00EC34DE" w:rsidP="00B8169A">
            <w:pPr>
              <w:spacing w:line="240" w:lineRule="auto"/>
              <w:ind w:left="96"/>
              <w:jc w:val="both"/>
              <w:rPr>
                <w:rFonts w:ascii="Times New Roman" w:eastAsia="Arial Unicode MS" w:hAnsi="Times New Roman" w:cs="Times New Roman"/>
              </w:rPr>
            </w:pPr>
          </w:p>
        </w:tc>
      </w:tr>
    </w:tbl>
    <w:p w14:paraId="2CBEF1F9" w14:textId="77777777" w:rsidR="00EC34DE" w:rsidRPr="001458EF" w:rsidRDefault="00EC34DE" w:rsidP="00EC34DE">
      <w:pPr>
        <w:spacing w:before="120"/>
        <w:rPr>
          <w:rFonts w:ascii="Times New Roman" w:hAnsi="Times New Roman" w:cs="Times New Roman"/>
        </w:rPr>
      </w:pPr>
    </w:p>
    <w:tbl>
      <w:tblPr>
        <w:tblStyle w:val="Tabela-Siatka"/>
        <w:tblW w:w="10065" w:type="dxa"/>
        <w:tblInd w:w="-572" w:type="dxa"/>
        <w:tblLayout w:type="fixed"/>
        <w:tblLook w:val="04A0" w:firstRow="1" w:lastRow="0" w:firstColumn="1" w:lastColumn="0" w:noHBand="0" w:noVBand="1"/>
      </w:tblPr>
      <w:tblGrid>
        <w:gridCol w:w="7489"/>
        <w:gridCol w:w="2576"/>
      </w:tblGrid>
      <w:tr w:rsidR="00EC34DE" w:rsidRPr="001458EF" w14:paraId="6BEA5A9C" w14:textId="77777777" w:rsidTr="007115D2">
        <w:tc>
          <w:tcPr>
            <w:tcW w:w="7489" w:type="dxa"/>
          </w:tcPr>
          <w:p w14:paraId="34559DE5" w14:textId="77777777" w:rsidR="00EC34DE" w:rsidRPr="001458EF" w:rsidRDefault="00EC34DE" w:rsidP="00B8169A">
            <w:pPr>
              <w:rPr>
                <w:rFonts w:ascii="Times New Roman" w:hAnsi="Times New Roman" w:cs="Times New Roman"/>
              </w:rPr>
            </w:pPr>
            <w:r w:rsidRPr="001458EF">
              <w:rPr>
                <w:rFonts w:ascii="Times New Roman" w:hAnsi="Times New Roman" w:cs="Times New Roman"/>
                <w:b/>
              </w:rPr>
              <w:t>Parametry wymagane</w:t>
            </w:r>
          </w:p>
        </w:tc>
        <w:tc>
          <w:tcPr>
            <w:tcW w:w="2576" w:type="dxa"/>
          </w:tcPr>
          <w:p w14:paraId="53973C1F" w14:textId="016E2B48" w:rsidR="00EC34DE" w:rsidRPr="004E40A9" w:rsidRDefault="00EC34DE" w:rsidP="00B8169A">
            <w:pPr>
              <w:rPr>
                <w:rFonts w:ascii="Times New Roman" w:hAnsi="Times New Roman" w:cs="Times New Roman"/>
              </w:rPr>
            </w:pPr>
            <w:r w:rsidRPr="004E40A9">
              <w:rPr>
                <w:rFonts w:ascii="Times New Roman" w:hAnsi="Times New Roman" w:cs="Times New Roman"/>
                <w:b/>
              </w:rPr>
              <w:t>Nazwa producenta i</w:t>
            </w:r>
            <w:r w:rsidR="004E40A9">
              <w:rPr>
                <w:rFonts w:ascii="Times New Roman" w:hAnsi="Times New Roman" w:cs="Times New Roman"/>
                <w:b/>
              </w:rPr>
              <w:t xml:space="preserve"> </w:t>
            </w:r>
            <w:r w:rsidRPr="004E40A9">
              <w:rPr>
                <w:rFonts w:ascii="Times New Roman" w:hAnsi="Times New Roman" w:cs="Times New Roman"/>
                <w:b/>
              </w:rPr>
              <w:t>oznaczenie produktu oferowanego</w:t>
            </w:r>
          </w:p>
        </w:tc>
      </w:tr>
      <w:tr w:rsidR="00EC34DE" w:rsidRPr="001458EF" w14:paraId="4592BCF4" w14:textId="77777777" w:rsidTr="007115D2">
        <w:tc>
          <w:tcPr>
            <w:tcW w:w="7489" w:type="dxa"/>
          </w:tcPr>
          <w:p w14:paraId="18A2FB59"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Model CPU</w:t>
            </w:r>
          </w:p>
        </w:tc>
        <w:tc>
          <w:tcPr>
            <w:tcW w:w="2576" w:type="dxa"/>
          </w:tcPr>
          <w:p w14:paraId="3F9155BB" w14:textId="77777777" w:rsidR="00EC34DE" w:rsidRPr="004E40A9" w:rsidRDefault="00EC34DE" w:rsidP="00B8169A">
            <w:pPr>
              <w:spacing w:line="57" w:lineRule="atLeast"/>
              <w:rPr>
                <w:rFonts w:ascii="Times New Roman" w:eastAsia="Cambria" w:hAnsi="Times New Roman" w:cs="Times New Roman"/>
              </w:rPr>
            </w:pPr>
            <w:r w:rsidRPr="004E40A9">
              <w:rPr>
                <w:rFonts w:ascii="Times New Roman" w:eastAsia="Cambria" w:hAnsi="Times New Roman" w:cs="Times New Roman"/>
              </w:rPr>
              <w:t>Intel Xeon D-1527</w:t>
            </w:r>
          </w:p>
        </w:tc>
      </w:tr>
      <w:tr w:rsidR="00EC34DE" w:rsidRPr="001458EF" w14:paraId="5BA3B520" w14:textId="77777777" w:rsidTr="007115D2">
        <w:trPr>
          <w:trHeight w:val="258"/>
        </w:trPr>
        <w:tc>
          <w:tcPr>
            <w:tcW w:w="7489" w:type="dxa"/>
          </w:tcPr>
          <w:p w14:paraId="2967A433"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Liczba procesorów</w:t>
            </w:r>
          </w:p>
        </w:tc>
        <w:tc>
          <w:tcPr>
            <w:tcW w:w="2576" w:type="dxa"/>
          </w:tcPr>
          <w:p w14:paraId="0812FDEA" w14:textId="77777777" w:rsidR="00EC34DE" w:rsidRPr="004E40A9" w:rsidRDefault="00EC34DE" w:rsidP="00B8169A">
            <w:pPr>
              <w:spacing w:line="57" w:lineRule="atLeast"/>
              <w:rPr>
                <w:rFonts w:ascii="Times New Roman" w:eastAsia="Cambria" w:hAnsi="Times New Roman" w:cs="Times New Roman"/>
              </w:rPr>
            </w:pPr>
            <w:r w:rsidRPr="004E40A9">
              <w:rPr>
                <w:rFonts w:ascii="Times New Roman" w:eastAsia="Cambria" w:hAnsi="Times New Roman" w:cs="Times New Roman"/>
              </w:rPr>
              <w:t>1</w:t>
            </w:r>
          </w:p>
        </w:tc>
      </w:tr>
      <w:tr w:rsidR="00EC34DE" w:rsidRPr="001458EF" w14:paraId="1D8473B5" w14:textId="77777777" w:rsidTr="007115D2">
        <w:trPr>
          <w:trHeight w:val="258"/>
        </w:trPr>
        <w:tc>
          <w:tcPr>
            <w:tcW w:w="7489" w:type="dxa"/>
          </w:tcPr>
          <w:p w14:paraId="32687287"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Architektura procesora</w:t>
            </w:r>
          </w:p>
        </w:tc>
        <w:tc>
          <w:tcPr>
            <w:tcW w:w="2576" w:type="dxa"/>
          </w:tcPr>
          <w:p w14:paraId="6BFE8014" w14:textId="77777777" w:rsidR="00EC34DE" w:rsidRPr="004E40A9" w:rsidRDefault="00EC34DE" w:rsidP="00B8169A">
            <w:pPr>
              <w:spacing w:line="57" w:lineRule="atLeast"/>
              <w:rPr>
                <w:rFonts w:ascii="Times New Roman" w:eastAsia="Cambria" w:hAnsi="Times New Roman" w:cs="Times New Roman"/>
              </w:rPr>
            </w:pPr>
            <w:r w:rsidRPr="004E40A9">
              <w:rPr>
                <w:rFonts w:ascii="Times New Roman" w:eastAsia="Cambria" w:hAnsi="Times New Roman" w:cs="Times New Roman"/>
              </w:rPr>
              <w:t>64-bit</w:t>
            </w:r>
          </w:p>
        </w:tc>
      </w:tr>
      <w:tr w:rsidR="00EC34DE" w:rsidRPr="001458EF" w14:paraId="74011D0A" w14:textId="77777777" w:rsidTr="007115D2">
        <w:trPr>
          <w:trHeight w:val="258"/>
        </w:trPr>
        <w:tc>
          <w:tcPr>
            <w:tcW w:w="7489" w:type="dxa"/>
          </w:tcPr>
          <w:p w14:paraId="7D57A4B7"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Częstotliwość procesora</w:t>
            </w:r>
          </w:p>
        </w:tc>
        <w:tc>
          <w:tcPr>
            <w:tcW w:w="2576" w:type="dxa"/>
          </w:tcPr>
          <w:p w14:paraId="26570900" w14:textId="77777777" w:rsidR="00EC34DE" w:rsidRPr="004E40A9" w:rsidRDefault="00EC34DE" w:rsidP="00B8169A">
            <w:pPr>
              <w:spacing w:line="57" w:lineRule="atLeast"/>
              <w:rPr>
                <w:rFonts w:ascii="Times New Roman" w:eastAsia="Cambria" w:hAnsi="Times New Roman" w:cs="Times New Roman"/>
              </w:rPr>
            </w:pPr>
            <w:r w:rsidRPr="004E40A9">
              <w:rPr>
                <w:rFonts w:ascii="Times New Roman" w:eastAsia="Cambria" w:hAnsi="Times New Roman" w:cs="Times New Roman"/>
              </w:rPr>
              <w:t>4-core 2.2 (podstawowy) / 2.7 (turbo) GHz</w:t>
            </w:r>
          </w:p>
        </w:tc>
      </w:tr>
      <w:tr w:rsidR="00EC34DE" w:rsidRPr="001458EF" w14:paraId="2A5E08AD" w14:textId="77777777" w:rsidTr="007115D2">
        <w:trPr>
          <w:trHeight w:val="258"/>
        </w:trPr>
        <w:tc>
          <w:tcPr>
            <w:tcW w:w="7489" w:type="dxa"/>
          </w:tcPr>
          <w:p w14:paraId="69C3F2E1"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Mechanizm szyfrowania sprzętowego (AES-NI)</w:t>
            </w:r>
          </w:p>
        </w:tc>
        <w:tc>
          <w:tcPr>
            <w:tcW w:w="2576" w:type="dxa"/>
          </w:tcPr>
          <w:p w14:paraId="1D499175" w14:textId="77777777" w:rsidR="00EC34DE" w:rsidRPr="004E40A9" w:rsidRDefault="00EC34DE" w:rsidP="00B8169A">
            <w:pPr>
              <w:spacing w:line="57" w:lineRule="atLeast"/>
              <w:rPr>
                <w:rFonts w:ascii="Times New Roman" w:eastAsia="Cambria" w:hAnsi="Times New Roman" w:cs="Times New Roman"/>
              </w:rPr>
            </w:pPr>
          </w:p>
        </w:tc>
      </w:tr>
      <w:tr w:rsidR="00EC34DE" w:rsidRPr="001458EF" w14:paraId="46006646" w14:textId="77777777" w:rsidTr="007115D2">
        <w:trPr>
          <w:trHeight w:val="258"/>
        </w:trPr>
        <w:tc>
          <w:tcPr>
            <w:tcW w:w="7489" w:type="dxa"/>
          </w:tcPr>
          <w:p w14:paraId="747FA026"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Pamięć systemowa</w:t>
            </w:r>
          </w:p>
        </w:tc>
        <w:tc>
          <w:tcPr>
            <w:tcW w:w="2576" w:type="dxa"/>
          </w:tcPr>
          <w:p w14:paraId="5F2FC0B2" w14:textId="77777777" w:rsidR="00EC34DE" w:rsidRPr="004E40A9" w:rsidRDefault="00EC34DE" w:rsidP="00B8169A">
            <w:pPr>
              <w:spacing w:line="57" w:lineRule="atLeast"/>
              <w:rPr>
                <w:rFonts w:ascii="Times New Roman" w:eastAsia="Cambria" w:hAnsi="Times New Roman" w:cs="Times New Roman"/>
              </w:rPr>
            </w:pPr>
            <w:r w:rsidRPr="004E40A9">
              <w:rPr>
                <w:rFonts w:ascii="Times New Roman" w:eastAsia="Cambria" w:hAnsi="Times New Roman" w:cs="Times New Roman"/>
              </w:rPr>
              <w:t>8 GB DDR4 ECC UDIMM</w:t>
            </w:r>
          </w:p>
        </w:tc>
      </w:tr>
      <w:tr w:rsidR="00EC34DE" w:rsidRPr="001458EF" w14:paraId="09FB3A19" w14:textId="77777777" w:rsidTr="007115D2">
        <w:trPr>
          <w:trHeight w:val="258"/>
        </w:trPr>
        <w:tc>
          <w:tcPr>
            <w:tcW w:w="7489" w:type="dxa"/>
          </w:tcPr>
          <w:p w14:paraId="18605DB4"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Fabrycznie zainstalowany moduł pamięci</w:t>
            </w:r>
          </w:p>
        </w:tc>
        <w:tc>
          <w:tcPr>
            <w:tcW w:w="2576" w:type="dxa"/>
          </w:tcPr>
          <w:p w14:paraId="43F786CD"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8 GB (8 GB x 1)</w:t>
            </w:r>
          </w:p>
        </w:tc>
      </w:tr>
      <w:tr w:rsidR="00EC34DE" w:rsidRPr="001458EF" w14:paraId="0285FC56" w14:textId="77777777" w:rsidTr="007115D2">
        <w:trPr>
          <w:trHeight w:val="258"/>
        </w:trPr>
        <w:tc>
          <w:tcPr>
            <w:tcW w:w="7489" w:type="dxa"/>
          </w:tcPr>
          <w:p w14:paraId="05F07979"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Całkowita liczba gniazd pamięci</w:t>
            </w:r>
          </w:p>
        </w:tc>
        <w:tc>
          <w:tcPr>
            <w:tcW w:w="2576" w:type="dxa"/>
          </w:tcPr>
          <w:p w14:paraId="7570C6C2"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4</w:t>
            </w:r>
          </w:p>
        </w:tc>
      </w:tr>
      <w:tr w:rsidR="00EC34DE" w:rsidRPr="001458EF" w14:paraId="79B98421" w14:textId="77777777" w:rsidTr="007115D2">
        <w:trPr>
          <w:trHeight w:val="258"/>
        </w:trPr>
        <w:tc>
          <w:tcPr>
            <w:tcW w:w="7489" w:type="dxa"/>
          </w:tcPr>
          <w:p w14:paraId="692E2C75"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Maksymalna pojemność pamięci</w:t>
            </w:r>
          </w:p>
        </w:tc>
        <w:tc>
          <w:tcPr>
            <w:tcW w:w="2576" w:type="dxa"/>
          </w:tcPr>
          <w:p w14:paraId="2B6C6DB5"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64 GB (16 GB x 4)</w:t>
            </w:r>
          </w:p>
        </w:tc>
      </w:tr>
      <w:tr w:rsidR="00EC34DE" w:rsidRPr="001458EF" w14:paraId="2816414F" w14:textId="77777777" w:rsidTr="007115D2">
        <w:trPr>
          <w:trHeight w:val="258"/>
        </w:trPr>
        <w:tc>
          <w:tcPr>
            <w:tcW w:w="7489" w:type="dxa"/>
          </w:tcPr>
          <w:p w14:paraId="5D0EDBD9"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Kieszeń/kieszenie na dyski</w:t>
            </w:r>
          </w:p>
        </w:tc>
        <w:tc>
          <w:tcPr>
            <w:tcW w:w="2576" w:type="dxa"/>
          </w:tcPr>
          <w:p w14:paraId="1E150966"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4</w:t>
            </w:r>
          </w:p>
        </w:tc>
      </w:tr>
      <w:tr w:rsidR="00EC34DE" w:rsidRPr="001458EF" w14:paraId="5B01D2CC" w14:textId="77777777" w:rsidTr="007115D2">
        <w:trPr>
          <w:trHeight w:val="258"/>
        </w:trPr>
        <w:tc>
          <w:tcPr>
            <w:tcW w:w="7489" w:type="dxa"/>
          </w:tcPr>
          <w:p w14:paraId="78D43077"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Maks. liczba kieszeni na dyski z jednostką rozszerzającą</w:t>
            </w:r>
          </w:p>
        </w:tc>
        <w:tc>
          <w:tcPr>
            <w:tcW w:w="2576" w:type="dxa"/>
          </w:tcPr>
          <w:p w14:paraId="7F542AFB"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16 (RX1217/RX1217RP x 1)</w:t>
            </w:r>
          </w:p>
        </w:tc>
      </w:tr>
      <w:tr w:rsidR="00EC34DE" w:rsidRPr="001458EF" w14:paraId="1A86B883" w14:textId="77777777" w:rsidTr="007115D2">
        <w:trPr>
          <w:trHeight w:val="258"/>
        </w:trPr>
        <w:tc>
          <w:tcPr>
            <w:tcW w:w="7489" w:type="dxa"/>
          </w:tcPr>
          <w:p w14:paraId="7000C070"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Kieszenie dysków M.2</w:t>
            </w:r>
          </w:p>
        </w:tc>
        <w:tc>
          <w:tcPr>
            <w:tcW w:w="2576" w:type="dxa"/>
          </w:tcPr>
          <w:p w14:paraId="67E36AD7"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 (</w:t>
            </w:r>
            <w:proofErr w:type="spellStart"/>
            <w:r w:rsidRPr="001458EF">
              <w:rPr>
                <w:rFonts w:ascii="Times New Roman" w:eastAsia="Cambria" w:hAnsi="Times New Roman" w:cs="Times New Roman"/>
              </w:rPr>
              <w:t>NVMe</w:t>
            </w:r>
            <w:proofErr w:type="spellEnd"/>
            <w:r w:rsidRPr="001458EF">
              <w:rPr>
                <w:rFonts w:ascii="Times New Roman" w:eastAsia="Cambria" w:hAnsi="Times New Roman" w:cs="Times New Roman"/>
              </w:rPr>
              <w:t xml:space="preserve"> &amp; SATA)</w:t>
            </w:r>
          </w:p>
        </w:tc>
      </w:tr>
      <w:tr w:rsidR="00EC34DE" w:rsidRPr="001458EF" w14:paraId="10521248" w14:textId="77777777" w:rsidTr="007115D2">
        <w:trPr>
          <w:trHeight w:val="258"/>
        </w:trPr>
        <w:tc>
          <w:tcPr>
            <w:tcW w:w="7489" w:type="dxa"/>
          </w:tcPr>
          <w:p w14:paraId="3D613D7A"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Obsługiwane dyski twarde</w:t>
            </w:r>
          </w:p>
        </w:tc>
        <w:tc>
          <w:tcPr>
            <w:tcW w:w="2576" w:type="dxa"/>
          </w:tcPr>
          <w:p w14:paraId="56803A86"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2.5" SATA SSD</w:t>
            </w:r>
          </w:p>
        </w:tc>
      </w:tr>
      <w:tr w:rsidR="00EC34DE" w:rsidRPr="001458EF" w14:paraId="6F746640" w14:textId="77777777" w:rsidTr="007115D2">
        <w:trPr>
          <w:trHeight w:val="258"/>
        </w:trPr>
        <w:tc>
          <w:tcPr>
            <w:tcW w:w="7489" w:type="dxa"/>
          </w:tcPr>
          <w:p w14:paraId="37940157" w14:textId="77777777" w:rsidR="00EC34DE" w:rsidRPr="001458EF" w:rsidRDefault="00EC34DE" w:rsidP="00B8169A">
            <w:pPr>
              <w:rPr>
                <w:rFonts w:ascii="Times New Roman" w:eastAsia="Cambria" w:hAnsi="Times New Roman" w:cs="Times New Roman"/>
                <w:b/>
              </w:rPr>
            </w:pPr>
          </w:p>
        </w:tc>
        <w:tc>
          <w:tcPr>
            <w:tcW w:w="2576" w:type="dxa"/>
          </w:tcPr>
          <w:p w14:paraId="44042E63"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2.5" SATA HDD</w:t>
            </w:r>
          </w:p>
        </w:tc>
      </w:tr>
      <w:tr w:rsidR="00EC34DE" w:rsidRPr="001458EF" w14:paraId="179009D8" w14:textId="77777777" w:rsidTr="007115D2">
        <w:trPr>
          <w:trHeight w:val="258"/>
        </w:trPr>
        <w:tc>
          <w:tcPr>
            <w:tcW w:w="7489" w:type="dxa"/>
          </w:tcPr>
          <w:p w14:paraId="5F83A0BB" w14:textId="77777777" w:rsidR="00EC34DE" w:rsidRPr="001458EF" w:rsidRDefault="00EC34DE" w:rsidP="00B8169A">
            <w:pPr>
              <w:rPr>
                <w:rFonts w:ascii="Times New Roman" w:eastAsia="Cambria" w:hAnsi="Times New Roman" w:cs="Times New Roman"/>
                <w:b/>
              </w:rPr>
            </w:pPr>
          </w:p>
        </w:tc>
        <w:tc>
          <w:tcPr>
            <w:tcW w:w="2576" w:type="dxa"/>
          </w:tcPr>
          <w:p w14:paraId="57BA0CF5"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2.5" SATA SSD</w:t>
            </w:r>
          </w:p>
        </w:tc>
      </w:tr>
      <w:tr w:rsidR="00EC34DE" w:rsidRPr="001458EF" w14:paraId="0F6ADA4B" w14:textId="77777777" w:rsidTr="007115D2">
        <w:trPr>
          <w:trHeight w:val="258"/>
        </w:trPr>
        <w:tc>
          <w:tcPr>
            <w:tcW w:w="7489" w:type="dxa"/>
          </w:tcPr>
          <w:p w14:paraId="0BD65A18" w14:textId="77777777" w:rsidR="00EC34DE" w:rsidRPr="001458EF" w:rsidRDefault="00EC34DE" w:rsidP="00B8169A">
            <w:pPr>
              <w:rPr>
                <w:rFonts w:ascii="Times New Roman" w:eastAsia="Cambria" w:hAnsi="Times New Roman" w:cs="Times New Roman"/>
                <w:b/>
              </w:rPr>
            </w:pPr>
          </w:p>
        </w:tc>
        <w:tc>
          <w:tcPr>
            <w:tcW w:w="2576" w:type="dxa"/>
          </w:tcPr>
          <w:p w14:paraId="394B0E28"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 xml:space="preserve">M.2 2280 </w:t>
            </w:r>
            <w:proofErr w:type="spellStart"/>
            <w:r w:rsidRPr="001458EF">
              <w:rPr>
                <w:rFonts w:ascii="Times New Roman" w:eastAsia="Cambria" w:hAnsi="Times New Roman" w:cs="Times New Roman"/>
              </w:rPr>
              <w:t>NVMe</w:t>
            </w:r>
            <w:proofErr w:type="spellEnd"/>
            <w:r w:rsidRPr="001458EF">
              <w:rPr>
                <w:rFonts w:ascii="Times New Roman" w:eastAsia="Cambria" w:hAnsi="Times New Roman" w:cs="Times New Roman"/>
              </w:rPr>
              <w:t xml:space="preserve"> &amp; SATA SSD</w:t>
            </w:r>
          </w:p>
        </w:tc>
      </w:tr>
      <w:tr w:rsidR="00EC34DE" w:rsidRPr="001458EF" w14:paraId="25E7251E" w14:textId="77777777" w:rsidTr="007115D2">
        <w:trPr>
          <w:trHeight w:val="258"/>
        </w:trPr>
        <w:tc>
          <w:tcPr>
            <w:tcW w:w="7489" w:type="dxa"/>
          </w:tcPr>
          <w:p w14:paraId="114526D9"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Port LAN RJ-45 1GbE</w:t>
            </w:r>
          </w:p>
        </w:tc>
        <w:tc>
          <w:tcPr>
            <w:tcW w:w="2576" w:type="dxa"/>
          </w:tcPr>
          <w:p w14:paraId="24EFFDC5" w14:textId="77777777" w:rsidR="00EC34DE" w:rsidRPr="001458EF" w:rsidRDefault="00EC34DE" w:rsidP="00B8169A">
            <w:pPr>
              <w:spacing w:line="57" w:lineRule="atLeast"/>
              <w:jc w:val="both"/>
              <w:rPr>
                <w:rFonts w:ascii="Times New Roman" w:eastAsia="Cambria" w:hAnsi="Times New Roman" w:cs="Times New Roman"/>
              </w:rPr>
            </w:pPr>
            <w:r w:rsidRPr="001458EF">
              <w:rPr>
                <w:rFonts w:ascii="Times New Roman" w:eastAsia="Cambria" w:hAnsi="Times New Roman" w:cs="Times New Roman"/>
              </w:rPr>
              <w:t xml:space="preserve">4 (z obsługą funkcji Link </w:t>
            </w:r>
            <w:proofErr w:type="spellStart"/>
            <w:r w:rsidRPr="001458EF">
              <w:rPr>
                <w:rFonts w:ascii="Times New Roman" w:eastAsia="Cambria" w:hAnsi="Times New Roman" w:cs="Times New Roman"/>
              </w:rPr>
              <w:t>Aggregation</w:t>
            </w:r>
            <w:proofErr w:type="spellEnd"/>
            <w:r w:rsidRPr="001458EF">
              <w:rPr>
                <w:rFonts w:ascii="Times New Roman" w:eastAsia="Cambria" w:hAnsi="Times New Roman" w:cs="Times New Roman"/>
              </w:rPr>
              <w:t xml:space="preserve"> / przełączania awaryjnego)</w:t>
            </w:r>
          </w:p>
        </w:tc>
      </w:tr>
      <w:tr w:rsidR="00EC34DE" w:rsidRPr="001458EF" w14:paraId="40935621" w14:textId="77777777" w:rsidTr="007115D2">
        <w:trPr>
          <w:trHeight w:val="258"/>
        </w:trPr>
        <w:tc>
          <w:tcPr>
            <w:tcW w:w="7489" w:type="dxa"/>
          </w:tcPr>
          <w:p w14:paraId="2F87AC5E"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Port USB 3.2 1. generacji</w:t>
            </w:r>
          </w:p>
        </w:tc>
        <w:tc>
          <w:tcPr>
            <w:tcW w:w="2576" w:type="dxa"/>
          </w:tcPr>
          <w:p w14:paraId="02EC5C08"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w:t>
            </w:r>
          </w:p>
        </w:tc>
      </w:tr>
      <w:tr w:rsidR="00EC34DE" w:rsidRPr="001458EF" w14:paraId="588A8A19" w14:textId="77777777" w:rsidTr="007115D2">
        <w:trPr>
          <w:trHeight w:val="258"/>
        </w:trPr>
        <w:tc>
          <w:tcPr>
            <w:tcW w:w="7489" w:type="dxa"/>
          </w:tcPr>
          <w:p w14:paraId="6F5C04CF"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Gniazdo rozszerzenia</w:t>
            </w:r>
          </w:p>
        </w:tc>
        <w:tc>
          <w:tcPr>
            <w:tcW w:w="2576" w:type="dxa"/>
          </w:tcPr>
          <w:p w14:paraId="38315B5B"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1</w:t>
            </w:r>
          </w:p>
        </w:tc>
      </w:tr>
      <w:tr w:rsidR="00EC34DE" w:rsidRPr="00C94DFA" w14:paraId="1598223B" w14:textId="77777777" w:rsidTr="007115D2">
        <w:trPr>
          <w:trHeight w:val="258"/>
        </w:trPr>
        <w:tc>
          <w:tcPr>
            <w:tcW w:w="7489" w:type="dxa"/>
          </w:tcPr>
          <w:p w14:paraId="55E0CB54"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 xml:space="preserve">Rozszerzenie karty </w:t>
            </w:r>
            <w:proofErr w:type="spellStart"/>
            <w:r w:rsidRPr="001458EF">
              <w:rPr>
                <w:rFonts w:ascii="Times New Roman" w:eastAsia="Cambria" w:hAnsi="Times New Roman" w:cs="Times New Roman"/>
                <w:b/>
              </w:rPr>
              <w:t>PCIe</w:t>
            </w:r>
            <w:proofErr w:type="spellEnd"/>
          </w:p>
        </w:tc>
        <w:tc>
          <w:tcPr>
            <w:tcW w:w="2576" w:type="dxa"/>
          </w:tcPr>
          <w:p w14:paraId="2BE54516" w14:textId="77777777" w:rsidR="00EC34DE" w:rsidRPr="001458EF" w:rsidRDefault="00EC34DE" w:rsidP="00B8169A">
            <w:pPr>
              <w:spacing w:line="57" w:lineRule="atLeast"/>
              <w:rPr>
                <w:rFonts w:ascii="Times New Roman" w:eastAsia="Cambria" w:hAnsi="Times New Roman" w:cs="Times New Roman"/>
                <w:lang w:val="en-US"/>
              </w:rPr>
            </w:pPr>
            <w:r w:rsidRPr="001458EF">
              <w:rPr>
                <w:rFonts w:ascii="Times New Roman" w:eastAsia="Cambria" w:hAnsi="Times New Roman" w:cs="Times New Roman"/>
                <w:lang w:val="en-US"/>
              </w:rPr>
              <w:t>1 x Gen3 x8 slot (x8 link)</w:t>
            </w:r>
          </w:p>
        </w:tc>
      </w:tr>
      <w:tr w:rsidR="00EC34DE" w:rsidRPr="001458EF" w14:paraId="4F918E00" w14:textId="77777777" w:rsidTr="007115D2">
        <w:trPr>
          <w:trHeight w:val="258"/>
        </w:trPr>
        <w:tc>
          <w:tcPr>
            <w:tcW w:w="7489" w:type="dxa"/>
          </w:tcPr>
          <w:p w14:paraId="0865DE9E"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Wewnętrzne dyski twarde</w:t>
            </w:r>
          </w:p>
        </w:tc>
        <w:tc>
          <w:tcPr>
            <w:tcW w:w="2576" w:type="dxa"/>
          </w:tcPr>
          <w:p w14:paraId="471A1B2E"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4 x 8TB</w:t>
            </w:r>
          </w:p>
        </w:tc>
      </w:tr>
      <w:tr w:rsidR="00EC34DE" w:rsidRPr="001458EF" w14:paraId="791F1CF2" w14:textId="77777777" w:rsidTr="007115D2">
        <w:trPr>
          <w:trHeight w:val="258"/>
        </w:trPr>
        <w:tc>
          <w:tcPr>
            <w:tcW w:w="7489" w:type="dxa"/>
          </w:tcPr>
          <w:p w14:paraId="1E016B1F"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Zewnętrzne dyski twarde</w:t>
            </w:r>
          </w:p>
        </w:tc>
        <w:tc>
          <w:tcPr>
            <w:tcW w:w="2576" w:type="dxa"/>
          </w:tcPr>
          <w:p w14:paraId="377744ED"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proofErr w:type="spellStart"/>
            <w:r w:rsidRPr="001458EF">
              <w:rPr>
                <w:rFonts w:ascii="Times New Roman" w:eastAsia="Cambria" w:hAnsi="Times New Roman" w:cs="Times New Roman"/>
              </w:rPr>
              <w:t>Btrfs</w:t>
            </w:r>
            <w:proofErr w:type="spellEnd"/>
          </w:p>
          <w:p w14:paraId="759C0891"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EXT4</w:t>
            </w:r>
          </w:p>
          <w:p w14:paraId="7E01A606"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EXT3</w:t>
            </w:r>
          </w:p>
          <w:p w14:paraId="204B1E0E"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lastRenderedPageBreak/>
              <w:t>FAT</w:t>
            </w:r>
          </w:p>
          <w:p w14:paraId="7CCCCBE2"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NTFS</w:t>
            </w:r>
          </w:p>
          <w:p w14:paraId="57B6A445"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HFS+</w:t>
            </w:r>
          </w:p>
          <w:p w14:paraId="14C8DEFC" w14:textId="77777777" w:rsidR="00EC34DE" w:rsidRPr="001458EF" w:rsidRDefault="00EC34DE" w:rsidP="002C5951">
            <w:pPr>
              <w:pStyle w:val="Akapitzlist"/>
              <w:numPr>
                <w:ilvl w:val="0"/>
                <w:numId w:val="220"/>
              </w:numPr>
              <w:spacing w:line="57" w:lineRule="atLeast"/>
              <w:ind w:left="341" w:hanging="283"/>
              <w:rPr>
                <w:rFonts w:ascii="Times New Roman" w:eastAsia="Cambria" w:hAnsi="Times New Roman" w:cs="Times New Roman"/>
              </w:rPr>
            </w:pPr>
            <w:proofErr w:type="spellStart"/>
            <w:r w:rsidRPr="001458EF">
              <w:rPr>
                <w:rFonts w:ascii="Times New Roman" w:eastAsia="Cambria" w:hAnsi="Times New Roman" w:cs="Times New Roman"/>
              </w:rPr>
              <w:t>exFAT</w:t>
            </w:r>
            <w:proofErr w:type="spellEnd"/>
          </w:p>
        </w:tc>
      </w:tr>
      <w:tr w:rsidR="00EC34DE" w:rsidRPr="001458EF" w14:paraId="331E0C63" w14:textId="77777777" w:rsidTr="007115D2">
        <w:trPr>
          <w:trHeight w:val="258"/>
        </w:trPr>
        <w:tc>
          <w:tcPr>
            <w:tcW w:w="7489" w:type="dxa"/>
          </w:tcPr>
          <w:p w14:paraId="39A660FB"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lastRenderedPageBreak/>
              <w:t>Obudowa (RU)</w:t>
            </w:r>
          </w:p>
        </w:tc>
        <w:tc>
          <w:tcPr>
            <w:tcW w:w="2576" w:type="dxa"/>
          </w:tcPr>
          <w:p w14:paraId="3EE35AC5"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1U</w:t>
            </w:r>
          </w:p>
        </w:tc>
      </w:tr>
      <w:tr w:rsidR="00EC34DE" w:rsidRPr="001458EF" w14:paraId="2F1BD50C" w14:textId="77777777" w:rsidTr="007115D2">
        <w:trPr>
          <w:trHeight w:val="258"/>
        </w:trPr>
        <w:tc>
          <w:tcPr>
            <w:tcW w:w="7489" w:type="dxa"/>
          </w:tcPr>
          <w:p w14:paraId="22CDFD1F"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Rozmiar (wys. x szer. x gł.)</w:t>
            </w:r>
          </w:p>
        </w:tc>
        <w:tc>
          <w:tcPr>
            <w:tcW w:w="2576" w:type="dxa"/>
          </w:tcPr>
          <w:p w14:paraId="537448DB"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44 mm x 480 mm x 518.6 mm</w:t>
            </w:r>
          </w:p>
        </w:tc>
      </w:tr>
      <w:tr w:rsidR="00EC34DE" w:rsidRPr="001458EF" w14:paraId="4C80F10E" w14:textId="77777777" w:rsidTr="007115D2">
        <w:trPr>
          <w:trHeight w:val="258"/>
        </w:trPr>
        <w:tc>
          <w:tcPr>
            <w:tcW w:w="7489" w:type="dxa"/>
          </w:tcPr>
          <w:p w14:paraId="59C8FEE1"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Waga</w:t>
            </w:r>
          </w:p>
        </w:tc>
        <w:tc>
          <w:tcPr>
            <w:tcW w:w="2576" w:type="dxa"/>
          </w:tcPr>
          <w:p w14:paraId="0EE6EF8F"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8.16 kg</w:t>
            </w:r>
          </w:p>
        </w:tc>
      </w:tr>
      <w:tr w:rsidR="00EC34DE" w:rsidRPr="001458EF" w14:paraId="1114109C" w14:textId="77777777" w:rsidTr="007115D2">
        <w:trPr>
          <w:trHeight w:val="258"/>
        </w:trPr>
        <w:tc>
          <w:tcPr>
            <w:tcW w:w="7489" w:type="dxa"/>
          </w:tcPr>
          <w:p w14:paraId="09AC7118"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Wspornik do montażu szafy*</w:t>
            </w:r>
          </w:p>
        </w:tc>
        <w:tc>
          <w:tcPr>
            <w:tcW w:w="2576" w:type="dxa"/>
          </w:tcPr>
          <w:p w14:paraId="377B5260"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 xml:space="preserve">Szafa typu </w:t>
            </w:r>
            <w:proofErr w:type="spellStart"/>
            <w:r w:rsidRPr="001458EF">
              <w:rPr>
                <w:rFonts w:ascii="Times New Roman" w:eastAsia="Cambria" w:hAnsi="Times New Roman" w:cs="Times New Roman"/>
              </w:rPr>
              <w:t>rack</w:t>
            </w:r>
            <w:proofErr w:type="spellEnd"/>
            <w:r w:rsidRPr="001458EF">
              <w:rPr>
                <w:rFonts w:ascii="Times New Roman" w:eastAsia="Cambria" w:hAnsi="Times New Roman" w:cs="Times New Roman"/>
              </w:rPr>
              <w:t xml:space="preserve"> 19” z 4 słupkami</w:t>
            </w:r>
          </w:p>
        </w:tc>
      </w:tr>
      <w:tr w:rsidR="00EC34DE" w:rsidRPr="001458EF" w14:paraId="20FEAFF1" w14:textId="77777777" w:rsidTr="007115D2">
        <w:trPr>
          <w:trHeight w:val="258"/>
        </w:trPr>
        <w:tc>
          <w:tcPr>
            <w:tcW w:w="7489" w:type="dxa"/>
          </w:tcPr>
          <w:p w14:paraId="49CDDB15"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Wentylator obudowy</w:t>
            </w:r>
          </w:p>
        </w:tc>
        <w:tc>
          <w:tcPr>
            <w:tcW w:w="2576" w:type="dxa"/>
          </w:tcPr>
          <w:p w14:paraId="795A871F"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 xml:space="preserve">40 mm x 40 mm x 2 </w:t>
            </w:r>
            <w:proofErr w:type="spellStart"/>
            <w:r w:rsidRPr="001458EF">
              <w:rPr>
                <w:rFonts w:ascii="Times New Roman" w:eastAsia="Cambria" w:hAnsi="Times New Roman" w:cs="Times New Roman"/>
              </w:rPr>
              <w:t>pcs</w:t>
            </w:r>
            <w:proofErr w:type="spellEnd"/>
          </w:p>
        </w:tc>
      </w:tr>
      <w:tr w:rsidR="00EC34DE" w:rsidRPr="001458EF" w14:paraId="1FD2E2D4" w14:textId="77777777" w:rsidTr="007115D2">
        <w:trPr>
          <w:trHeight w:val="258"/>
        </w:trPr>
        <w:tc>
          <w:tcPr>
            <w:tcW w:w="7489" w:type="dxa"/>
          </w:tcPr>
          <w:p w14:paraId="65B077CE"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Tryb prędkości wentylatora</w:t>
            </w:r>
          </w:p>
        </w:tc>
        <w:tc>
          <w:tcPr>
            <w:tcW w:w="2576" w:type="dxa"/>
          </w:tcPr>
          <w:p w14:paraId="3DF11013" w14:textId="77777777" w:rsidR="00EC34DE" w:rsidRPr="001458EF" w:rsidRDefault="00EC34DE" w:rsidP="002C5951">
            <w:pPr>
              <w:pStyle w:val="Akapitzlist"/>
              <w:numPr>
                <w:ilvl w:val="0"/>
                <w:numId w:val="221"/>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tryb pełnej prędkości</w:t>
            </w:r>
          </w:p>
          <w:p w14:paraId="64027481" w14:textId="77777777" w:rsidR="00EC34DE" w:rsidRPr="001458EF" w:rsidRDefault="00EC34DE" w:rsidP="002C5951">
            <w:pPr>
              <w:pStyle w:val="Akapitzlist"/>
              <w:numPr>
                <w:ilvl w:val="0"/>
                <w:numId w:val="221"/>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tryb chłodzenia</w:t>
            </w:r>
          </w:p>
          <w:p w14:paraId="4D3C5D44" w14:textId="77777777" w:rsidR="00EC34DE" w:rsidRPr="001458EF" w:rsidRDefault="00EC34DE" w:rsidP="002C5951">
            <w:pPr>
              <w:pStyle w:val="Akapitzlist"/>
              <w:numPr>
                <w:ilvl w:val="0"/>
                <w:numId w:val="221"/>
              </w:numPr>
              <w:spacing w:line="57" w:lineRule="atLeast"/>
              <w:ind w:left="341" w:hanging="283"/>
              <w:rPr>
                <w:rFonts w:ascii="Times New Roman" w:eastAsia="Cambria" w:hAnsi="Times New Roman" w:cs="Times New Roman"/>
              </w:rPr>
            </w:pPr>
            <w:r w:rsidRPr="001458EF">
              <w:rPr>
                <w:rFonts w:ascii="Times New Roman" w:eastAsia="Cambria" w:hAnsi="Times New Roman" w:cs="Times New Roman"/>
              </w:rPr>
              <w:t>tryb cichy</w:t>
            </w:r>
          </w:p>
        </w:tc>
      </w:tr>
      <w:tr w:rsidR="00EC34DE" w:rsidRPr="001458EF" w14:paraId="2AF0DEC2" w14:textId="77777777" w:rsidTr="007115D2">
        <w:trPr>
          <w:trHeight w:val="258"/>
        </w:trPr>
        <w:tc>
          <w:tcPr>
            <w:tcW w:w="7489" w:type="dxa"/>
          </w:tcPr>
          <w:p w14:paraId="7854B2C8"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Natężenie dźwięku*</w:t>
            </w:r>
          </w:p>
        </w:tc>
        <w:tc>
          <w:tcPr>
            <w:tcW w:w="2576" w:type="dxa"/>
          </w:tcPr>
          <w:p w14:paraId="645BA5B4"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 xml:space="preserve">39.3 </w:t>
            </w:r>
            <w:proofErr w:type="spellStart"/>
            <w:r w:rsidRPr="001458EF">
              <w:rPr>
                <w:rFonts w:ascii="Times New Roman" w:eastAsia="Cambria" w:hAnsi="Times New Roman" w:cs="Times New Roman"/>
              </w:rPr>
              <w:t>dB</w:t>
            </w:r>
            <w:proofErr w:type="spellEnd"/>
            <w:r w:rsidRPr="001458EF">
              <w:rPr>
                <w:rFonts w:ascii="Times New Roman" w:eastAsia="Cambria" w:hAnsi="Times New Roman" w:cs="Times New Roman"/>
              </w:rPr>
              <w:t>(A)</w:t>
            </w:r>
          </w:p>
        </w:tc>
      </w:tr>
      <w:tr w:rsidR="00EC34DE" w:rsidRPr="001458EF" w14:paraId="5657109B" w14:textId="77777777" w:rsidTr="007115D2">
        <w:trPr>
          <w:trHeight w:val="258"/>
        </w:trPr>
        <w:tc>
          <w:tcPr>
            <w:tcW w:w="7489" w:type="dxa"/>
          </w:tcPr>
          <w:p w14:paraId="759E6F52"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Zasilacz / Adapter</w:t>
            </w:r>
          </w:p>
        </w:tc>
        <w:tc>
          <w:tcPr>
            <w:tcW w:w="2576" w:type="dxa"/>
          </w:tcPr>
          <w:p w14:paraId="5A219B7E"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150 W</w:t>
            </w:r>
          </w:p>
        </w:tc>
      </w:tr>
      <w:tr w:rsidR="00EC34DE" w:rsidRPr="001458EF" w14:paraId="296B28E4" w14:textId="77777777" w:rsidTr="007115D2">
        <w:trPr>
          <w:trHeight w:val="258"/>
        </w:trPr>
        <w:tc>
          <w:tcPr>
            <w:tcW w:w="7489" w:type="dxa"/>
          </w:tcPr>
          <w:p w14:paraId="6524F05C"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Napięcie wejściowe zasilania prądem zmiennym</w:t>
            </w:r>
          </w:p>
        </w:tc>
        <w:tc>
          <w:tcPr>
            <w:tcW w:w="2576" w:type="dxa"/>
          </w:tcPr>
          <w:p w14:paraId="5525E265"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100V to 240V AC</w:t>
            </w:r>
          </w:p>
        </w:tc>
      </w:tr>
      <w:tr w:rsidR="00EC34DE" w:rsidRPr="001458EF" w14:paraId="68FFADEF" w14:textId="77777777" w:rsidTr="007115D2">
        <w:trPr>
          <w:trHeight w:val="258"/>
        </w:trPr>
        <w:tc>
          <w:tcPr>
            <w:tcW w:w="7489" w:type="dxa"/>
          </w:tcPr>
          <w:p w14:paraId="0F0C7166"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Częstotliwość zasilania</w:t>
            </w:r>
          </w:p>
        </w:tc>
        <w:tc>
          <w:tcPr>
            <w:tcW w:w="2576" w:type="dxa"/>
          </w:tcPr>
          <w:p w14:paraId="6B66FCDD"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 xml:space="preserve">50/60 </w:t>
            </w:r>
            <w:proofErr w:type="spellStart"/>
            <w:r w:rsidRPr="001458EF">
              <w:rPr>
                <w:rFonts w:ascii="Times New Roman" w:eastAsia="Cambria" w:hAnsi="Times New Roman" w:cs="Times New Roman"/>
              </w:rPr>
              <w:t>Hz</w:t>
            </w:r>
            <w:proofErr w:type="spellEnd"/>
            <w:r w:rsidRPr="001458EF">
              <w:rPr>
                <w:rFonts w:ascii="Times New Roman" w:eastAsia="Cambria" w:hAnsi="Times New Roman" w:cs="Times New Roman"/>
              </w:rPr>
              <w:t>, Jednofazowy</w:t>
            </w:r>
          </w:p>
        </w:tc>
      </w:tr>
      <w:tr w:rsidR="00EC34DE" w:rsidRPr="001458EF" w14:paraId="30F9CD00" w14:textId="77777777" w:rsidTr="007115D2">
        <w:trPr>
          <w:trHeight w:val="258"/>
        </w:trPr>
        <w:tc>
          <w:tcPr>
            <w:tcW w:w="7489" w:type="dxa"/>
          </w:tcPr>
          <w:p w14:paraId="33C08936"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Zużycie energii</w:t>
            </w:r>
          </w:p>
        </w:tc>
        <w:tc>
          <w:tcPr>
            <w:tcW w:w="2576" w:type="dxa"/>
          </w:tcPr>
          <w:p w14:paraId="7C5C98DB" w14:textId="77777777" w:rsidR="00EC34DE" w:rsidRPr="001458EF" w:rsidRDefault="00EC34DE" w:rsidP="002C5951">
            <w:pPr>
              <w:pStyle w:val="Akapitzlist"/>
              <w:numPr>
                <w:ilvl w:val="0"/>
                <w:numId w:val="222"/>
              </w:numPr>
              <w:spacing w:line="57" w:lineRule="atLeast"/>
              <w:ind w:left="341"/>
              <w:rPr>
                <w:rFonts w:ascii="Times New Roman" w:eastAsia="Cambria" w:hAnsi="Times New Roman" w:cs="Times New Roman"/>
              </w:rPr>
            </w:pPr>
            <w:r w:rsidRPr="001458EF">
              <w:rPr>
                <w:rFonts w:ascii="Times New Roman" w:eastAsia="Cambria" w:hAnsi="Times New Roman" w:cs="Times New Roman"/>
              </w:rPr>
              <w:t>68.68 W (dostęp)</w:t>
            </w:r>
          </w:p>
          <w:p w14:paraId="07610B43" w14:textId="77777777" w:rsidR="00EC34DE" w:rsidRPr="001458EF" w:rsidRDefault="00EC34DE" w:rsidP="002C5951">
            <w:pPr>
              <w:pStyle w:val="Akapitzlist"/>
              <w:numPr>
                <w:ilvl w:val="0"/>
                <w:numId w:val="222"/>
              </w:numPr>
              <w:spacing w:line="57" w:lineRule="atLeast"/>
              <w:ind w:left="341"/>
              <w:jc w:val="both"/>
              <w:rPr>
                <w:rFonts w:ascii="Times New Roman" w:eastAsia="Cambria" w:hAnsi="Times New Roman" w:cs="Times New Roman"/>
              </w:rPr>
            </w:pPr>
            <w:r w:rsidRPr="001458EF">
              <w:rPr>
                <w:rFonts w:ascii="Times New Roman" w:eastAsia="Cambria" w:hAnsi="Times New Roman" w:cs="Times New Roman"/>
              </w:rPr>
              <w:t>34.78 W (hibernacja dysków twardych</w:t>
            </w:r>
          </w:p>
        </w:tc>
      </w:tr>
      <w:tr w:rsidR="00EC34DE" w:rsidRPr="001458EF" w14:paraId="498823E6" w14:textId="77777777" w:rsidTr="007115D2">
        <w:trPr>
          <w:trHeight w:val="258"/>
        </w:trPr>
        <w:tc>
          <w:tcPr>
            <w:tcW w:w="7489" w:type="dxa"/>
          </w:tcPr>
          <w:p w14:paraId="7A3A53A9"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 xml:space="preserve">British </w:t>
            </w:r>
            <w:proofErr w:type="spellStart"/>
            <w:r w:rsidRPr="001458EF">
              <w:rPr>
                <w:rFonts w:ascii="Times New Roman" w:eastAsia="Cambria" w:hAnsi="Times New Roman" w:cs="Times New Roman"/>
                <w:b/>
              </w:rPr>
              <w:t>thermal</w:t>
            </w:r>
            <w:proofErr w:type="spellEnd"/>
            <w:r w:rsidRPr="001458EF">
              <w:rPr>
                <w:rFonts w:ascii="Times New Roman" w:eastAsia="Cambria" w:hAnsi="Times New Roman" w:cs="Times New Roman"/>
                <w:b/>
              </w:rPr>
              <w:t xml:space="preserve"> unit</w:t>
            </w:r>
          </w:p>
        </w:tc>
        <w:tc>
          <w:tcPr>
            <w:tcW w:w="2576" w:type="dxa"/>
          </w:tcPr>
          <w:p w14:paraId="2AA8725B" w14:textId="77777777" w:rsidR="00EC34DE" w:rsidRPr="001458EF" w:rsidRDefault="00EC34DE" w:rsidP="002C5951">
            <w:pPr>
              <w:pStyle w:val="Akapitzlist"/>
              <w:numPr>
                <w:ilvl w:val="0"/>
                <w:numId w:val="222"/>
              </w:numPr>
              <w:spacing w:line="57" w:lineRule="atLeast"/>
              <w:ind w:left="341"/>
              <w:jc w:val="both"/>
              <w:rPr>
                <w:rFonts w:ascii="Times New Roman" w:eastAsia="Cambria" w:hAnsi="Times New Roman" w:cs="Times New Roman"/>
              </w:rPr>
            </w:pPr>
            <w:r w:rsidRPr="001458EF">
              <w:rPr>
                <w:rFonts w:ascii="Times New Roman" w:eastAsia="Cambria" w:hAnsi="Times New Roman" w:cs="Times New Roman"/>
              </w:rPr>
              <w:t>234.35 BTU/</w:t>
            </w:r>
            <w:proofErr w:type="spellStart"/>
            <w:r w:rsidRPr="001458EF">
              <w:rPr>
                <w:rFonts w:ascii="Times New Roman" w:eastAsia="Cambria" w:hAnsi="Times New Roman" w:cs="Times New Roman"/>
              </w:rPr>
              <w:t>hr</w:t>
            </w:r>
            <w:proofErr w:type="spellEnd"/>
            <w:r w:rsidRPr="001458EF">
              <w:rPr>
                <w:rFonts w:ascii="Times New Roman" w:eastAsia="Cambria" w:hAnsi="Times New Roman" w:cs="Times New Roman"/>
              </w:rPr>
              <w:t xml:space="preserve"> (dostęp)</w:t>
            </w:r>
          </w:p>
          <w:p w14:paraId="1B37DF8F" w14:textId="77777777" w:rsidR="00EC34DE" w:rsidRPr="001458EF" w:rsidRDefault="00EC34DE" w:rsidP="002C5951">
            <w:pPr>
              <w:pStyle w:val="Akapitzlist"/>
              <w:numPr>
                <w:ilvl w:val="0"/>
                <w:numId w:val="222"/>
              </w:numPr>
              <w:spacing w:line="57" w:lineRule="atLeast"/>
              <w:ind w:left="341"/>
              <w:jc w:val="both"/>
              <w:rPr>
                <w:rFonts w:ascii="Times New Roman" w:eastAsia="Cambria" w:hAnsi="Times New Roman" w:cs="Times New Roman"/>
              </w:rPr>
            </w:pPr>
            <w:r w:rsidRPr="001458EF">
              <w:rPr>
                <w:rFonts w:ascii="Times New Roman" w:eastAsia="Cambria" w:hAnsi="Times New Roman" w:cs="Times New Roman"/>
              </w:rPr>
              <w:t>118.67 BTU/</w:t>
            </w:r>
            <w:proofErr w:type="spellStart"/>
            <w:r w:rsidRPr="001458EF">
              <w:rPr>
                <w:rFonts w:ascii="Times New Roman" w:eastAsia="Cambria" w:hAnsi="Times New Roman" w:cs="Times New Roman"/>
              </w:rPr>
              <w:t>hr</w:t>
            </w:r>
            <w:proofErr w:type="spellEnd"/>
            <w:r w:rsidRPr="001458EF">
              <w:rPr>
                <w:rFonts w:ascii="Times New Roman" w:eastAsia="Cambria" w:hAnsi="Times New Roman" w:cs="Times New Roman"/>
              </w:rPr>
              <w:t xml:space="preserve"> (hibernacja dysków twardych)</w:t>
            </w:r>
          </w:p>
        </w:tc>
      </w:tr>
      <w:tr w:rsidR="00EC34DE" w:rsidRPr="001458EF" w14:paraId="2D0BE850" w14:textId="77777777" w:rsidTr="007115D2">
        <w:trPr>
          <w:trHeight w:val="258"/>
        </w:trPr>
        <w:tc>
          <w:tcPr>
            <w:tcW w:w="7489" w:type="dxa"/>
          </w:tcPr>
          <w:p w14:paraId="06D61C2E"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Temperatura pracy</w:t>
            </w:r>
          </w:p>
        </w:tc>
        <w:tc>
          <w:tcPr>
            <w:tcW w:w="2576" w:type="dxa"/>
          </w:tcPr>
          <w:p w14:paraId="5F03BA38"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5°C do 35°C (40°F do 95°F)</w:t>
            </w:r>
          </w:p>
        </w:tc>
      </w:tr>
      <w:tr w:rsidR="00EC34DE" w:rsidRPr="001458EF" w14:paraId="62C6E5CF" w14:textId="77777777" w:rsidTr="007115D2">
        <w:trPr>
          <w:trHeight w:val="258"/>
        </w:trPr>
        <w:tc>
          <w:tcPr>
            <w:tcW w:w="7489" w:type="dxa"/>
          </w:tcPr>
          <w:p w14:paraId="3CDC031B"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Temperatura przechowywania</w:t>
            </w:r>
          </w:p>
        </w:tc>
        <w:tc>
          <w:tcPr>
            <w:tcW w:w="2576" w:type="dxa"/>
          </w:tcPr>
          <w:p w14:paraId="5F6FE591"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-20°C do 60°C (-5°F do 140°F)</w:t>
            </w:r>
          </w:p>
        </w:tc>
      </w:tr>
      <w:tr w:rsidR="00EC34DE" w:rsidRPr="001458EF" w14:paraId="17A53E93" w14:textId="77777777" w:rsidTr="007115D2">
        <w:trPr>
          <w:trHeight w:val="258"/>
        </w:trPr>
        <w:tc>
          <w:tcPr>
            <w:tcW w:w="7489" w:type="dxa"/>
          </w:tcPr>
          <w:p w14:paraId="036B12E4" w14:textId="77777777" w:rsidR="00EC34DE" w:rsidRPr="001458EF" w:rsidRDefault="00EC34DE" w:rsidP="00B8169A">
            <w:pPr>
              <w:spacing w:line="57" w:lineRule="atLeast"/>
              <w:rPr>
                <w:rFonts w:ascii="Times New Roman" w:eastAsia="Cambria" w:hAnsi="Times New Roman" w:cs="Times New Roman"/>
                <w:b/>
              </w:rPr>
            </w:pPr>
            <w:r w:rsidRPr="001458EF">
              <w:rPr>
                <w:rFonts w:ascii="Times New Roman" w:eastAsia="Cambria" w:hAnsi="Times New Roman" w:cs="Times New Roman"/>
                <w:b/>
              </w:rPr>
              <w:t>Wilgotność względna</w:t>
            </w:r>
          </w:p>
        </w:tc>
        <w:tc>
          <w:tcPr>
            <w:tcW w:w="2576" w:type="dxa"/>
          </w:tcPr>
          <w:p w14:paraId="3DC05C64" w14:textId="77777777" w:rsidR="00EC34DE" w:rsidRPr="001458EF" w:rsidRDefault="00EC34DE" w:rsidP="00B8169A">
            <w:pPr>
              <w:spacing w:line="57" w:lineRule="atLeast"/>
              <w:rPr>
                <w:rFonts w:ascii="Times New Roman" w:eastAsia="Cambria" w:hAnsi="Times New Roman" w:cs="Times New Roman"/>
              </w:rPr>
            </w:pPr>
            <w:r w:rsidRPr="001458EF">
              <w:rPr>
                <w:rFonts w:ascii="Times New Roman" w:eastAsia="Cambria" w:hAnsi="Times New Roman" w:cs="Times New Roman"/>
              </w:rPr>
              <w:t>5% do 95% RH</w:t>
            </w:r>
          </w:p>
        </w:tc>
      </w:tr>
      <w:tr w:rsidR="00EC34DE" w:rsidRPr="001458EF" w14:paraId="573B14B5" w14:textId="77777777" w:rsidTr="007115D2">
        <w:trPr>
          <w:trHeight w:val="258"/>
        </w:trPr>
        <w:tc>
          <w:tcPr>
            <w:tcW w:w="7489" w:type="dxa"/>
          </w:tcPr>
          <w:p w14:paraId="395E4380" w14:textId="77777777" w:rsidR="00EC34DE" w:rsidRPr="001458EF" w:rsidRDefault="00EC34DE" w:rsidP="00B8169A">
            <w:pPr>
              <w:spacing w:line="57" w:lineRule="atLeast"/>
              <w:rPr>
                <w:rFonts w:ascii="Times New Roman" w:eastAsia="Cambria" w:hAnsi="Times New Roman" w:cs="Times New Roman"/>
                <w:b/>
              </w:rPr>
            </w:pPr>
            <w:r w:rsidRPr="004E40A9">
              <w:rPr>
                <w:rFonts w:ascii="Times New Roman" w:eastAsia="Cambria" w:hAnsi="Times New Roman" w:cs="Times New Roman"/>
                <w:b/>
              </w:rPr>
              <w:t xml:space="preserve">Zgodność z dyrektywą </w:t>
            </w:r>
            <w:proofErr w:type="spellStart"/>
            <w:r w:rsidRPr="004E40A9">
              <w:rPr>
                <w:rFonts w:ascii="Times New Roman" w:eastAsia="Cambria" w:hAnsi="Times New Roman" w:cs="Times New Roman"/>
                <w:b/>
              </w:rPr>
              <w:t>RoHS</w:t>
            </w:r>
            <w:proofErr w:type="spellEnd"/>
          </w:p>
        </w:tc>
        <w:tc>
          <w:tcPr>
            <w:tcW w:w="2576" w:type="dxa"/>
          </w:tcPr>
          <w:p w14:paraId="705064E2" w14:textId="77777777" w:rsidR="00EC34DE" w:rsidRPr="001458EF" w:rsidRDefault="00EC34DE" w:rsidP="00B8169A">
            <w:pPr>
              <w:rPr>
                <w:rFonts w:ascii="Times New Roman" w:eastAsia="Cambria" w:hAnsi="Times New Roman" w:cs="Times New Roman"/>
              </w:rPr>
            </w:pPr>
          </w:p>
        </w:tc>
      </w:tr>
    </w:tbl>
    <w:p w14:paraId="3F5E625F" w14:textId="74947CD9" w:rsidR="00F7484D" w:rsidRDefault="00F7484D" w:rsidP="00F05EA6">
      <w:pPr>
        <w:spacing w:after="200" w:line="276" w:lineRule="auto"/>
        <w:rPr>
          <w:rFonts w:ascii="Times New Roman" w:eastAsia="MS Mincho" w:hAnsi="Times New Roman" w:cs="Times New Roman"/>
        </w:rPr>
      </w:pPr>
    </w:p>
    <w:p w14:paraId="784DFE6C" w14:textId="1224FFFF" w:rsidR="00E07D69" w:rsidRPr="00E07D69" w:rsidRDefault="00E07D69" w:rsidP="002C5951">
      <w:pPr>
        <w:pStyle w:val="Akapitzlist"/>
        <w:numPr>
          <w:ilvl w:val="0"/>
          <w:numId w:val="258"/>
        </w:numPr>
        <w:tabs>
          <w:tab w:val="left" w:pos="284"/>
        </w:tabs>
        <w:spacing w:after="0" w:line="240" w:lineRule="auto"/>
        <w:rPr>
          <w:rFonts w:ascii="Times New Roman" w:hAnsi="Times New Roman" w:cs="Times New Roman"/>
          <w:b/>
        </w:rPr>
      </w:pPr>
      <w:r w:rsidRPr="00E07D69">
        <w:rPr>
          <w:rFonts w:ascii="Times New Roman" w:hAnsi="Times New Roman" w:cs="Times New Roman"/>
          <w:b/>
        </w:rPr>
        <w:t>Wymogi dotyczące gwarancji i serwisu gwarancyjnego oraz pogwarancyjnego.</w:t>
      </w:r>
    </w:p>
    <w:p w14:paraId="63266B65" w14:textId="77777777" w:rsidR="00E07D69" w:rsidRPr="00E07D69" w:rsidRDefault="00E07D69" w:rsidP="00E07D69">
      <w:pPr>
        <w:pStyle w:val="Tekstpodstawowy3"/>
        <w:spacing w:after="0"/>
        <w:ind w:left="180"/>
        <w:jc w:val="both"/>
        <w:rPr>
          <w:iCs/>
          <w:sz w:val="22"/>
          <w:szCs w:val="22"/>
        </w:rPr>
      </w:pPr>
      <w:r w:rsidRPr="00E07D69">
        <w:rPr>
          <w:sz w:val="22"/>
          <w:szCs w:val="22"/>
        </w:rPr>
        <w:t xml:space="preserve">  </w:t>
      </w:r>
      <w:r w:rsidRPr="00E07D69">
        <w:rPr>
          <w:iCs/>
          <w:sz w:val="22"/>
          <w:szCs w:val="22"/>
        </w:rPr>
        <w:t xml:space="preserve">Warunki gwarancji nie mniej niż: </w:t>
      </w:r>
      <w:r w:rsidRPr="00E07D69">
        <w:rPr>
          <w:b/>
          <w:iCs/>
          <w:sz w:val="22"/>
          <w:szCs w:val="22"/>
        </w:rPr>
        <w:t>24 miesiące.</w:t>
      </w:r>
    </w:p>
    <w:p w14:paraId="53F2ECC3" w14:textId="77777777" w:rsidR="00E07D69" w:rsidRPr="00E07D69" w:rsidRDefault="00E07D69" w:rsidP="00E07D69">
      <w:pPr>
        <w:spacing w:after="0" w:line="240" w:lineRule="auto"/>
        <w:jc w:val="both"/>
        <w:rPr>
          <w:rFonts w:ascii="Times New Roman" w:hAnsi="Times New Roman" w:cs="Times New Roman"/>
          <w:bCs/>
        </w:rPr>
      </w:pPr>
      <w:r w:rsidRPr="00E07D69">
        <w:rPr>
          <w:rFonts w:ascii="Times New Roman" w:eastAsia="Times New Roman" w:hAnsi="Times New Roman" w:cs="Times New Roman"/>
          <w:b/>
          <w:lang w:eastAsia="pl-PL"/>
        </w:rPr>
        <w:t xml:space="preserve">      </w:t>
      </w:r>
      <w:r w:rsidRPr="00E07D69">
        <w:rPr>
          <w:rFonts w:ascii="Times New Roman" w:hAnsi="Times New Roman" w:cs="Times New Roman"/>
          <w:bCs/>
        </w:rPr>
        <w:t>Serwisowanie sprzętu opiera się na następujących zasadach:</w:t>
      </w:r>
    </w:p>
    <w:p w14:paraId="2971E456" w14:textId="77777777" w:rsidR="00E07D69" w:rsidRPr="00E07D69" w:rsidRDefault="00E07D69" w:rsidP="002C5951">
      <w:pPr>
        <w:pStyle w:val="Tekstpodstawowy2"/>
        <w:numPr>
          <w:ilvl w:val="0"/>
          <w:numId w:val="198"/>
        </w:numPr>
        <w:spacing w:after="0" w:line="240" w:lineRule="auto"/>
        <w:ind w:left="709"/>
        <w:jc w:val="both"/>
        <w:rPr>
          <w:bCs/>
          <w:sz w:val="22"/>
          <w:szCs w:val="22"/>
        </w:rPr>
      </w:pPr>
      <w:r w:rsidRPr="00E07D69">
        <w:rPr>
          <w:bCs/>
          <w:sz w:val="22"/>
          <w:szCs w:val="22"/>
        </w:rPr>
        <w:t>podjęcie działań związanych z wykonaniem naprawy gwarancyjnej w ciągu 24 godzin od chwili przyjęcia zgłoszenia z wyłączeniem dni ustawowo wolnych od pracy,</w:t>
      </w:r>
    </w:p>
    <w:p w14:paraId="11517583" w14:textId="77777777" w:rsidR="00E07D69" w:rsidRPr="00E07D69" w:rsidRDefault="00E07D69" w:rsidP="002C5951">
      <w:pPr>
        <w:pStyle w:val="Akapitzlist"/>
        <w:numPr>
          <w:ilvl w:val="0"/>
          <w:numId w:val="198"/>
        </w:numPr>
        <w:spacing w:after="0" w:line="240" w:lineRule="auto"/>
        <w:ind w:left="709"/>
        <w:jc w:val="both"/>
        <w:rPr>
          <w:rFonts w:ascii="Times New Roman" w:hAnsi="Times New Roman" w:cs="Times New Roman"/>
          <w:bCs/>
        </w:rPr>
      </w:pPr>
      <w:r w:rsidRPr="00E07D69">
        <w:rPr>
          <w:rFonts w:ascii="Times New Roman" w:hAnsi="Times New Roman" w:cs="Times New Roman"/>
          <w:bCs/>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7D15D3E4" w14:textId="77777777" w:rsidR="00E07D69" w:rsidRPr="00E07D69" w:rsidRDefault="00E07D69" w:rsidP="002C5951">
      <w:pPr>
        <w:pStyle w:val="Akapitzlist"/>
        <w:numPr>
          <w:ilvl w:val="0"/>
          <w:numId w:val="198"/>
        </w:numPr>
        <w:spacing w:after="0" w:line="240" w:lineRule="auto"/>
        <w:ind w:left="709"/>
        <w:jc w:val="both"/>
        <w:rPr>
          <w:rFonts w:ascii="Times New Roman" w:hAnsi="Times New Roman" w:cs="Times New Roman"/>
          <w:bCs/>
        </w:rPr>
      </w:pPr>
      <w:r w:rsidRPr="00E07D69">
        <w:rPr>
          <w:rFonts w:ascii="Times New Roman" w:hAnsi="Times New Roman" w:cs="Times New Roman"/>
          <w:bCs/>
        </w:rPr>
        <w:t>dostawie sprzętu zastępczego o podobnych parametrach technicznych po 5 dniach od zgłoszenia.</w:t>
      </w:r>
    </w:p>
    <w:p w14:paraId="496EBF99" w14:textId="591384CB" w:rsidR="00E07D69" w:rsidRPr="00E07D69" w:rsidRDefault="00E07D69" w:rsidP="002C5951">
      <w:pPr>
        <w:pStyle w:val="Akapitzlist"/>
        <w:numPr>
          <w:ilvl w:val="0"/>
          <w:numId w:val="258"/>
        </w:numPr>
        <w:spacing w:after="0" w:line="240" w:lineRule="auto"/>
        <w:jc w:val="both"/>
        <w:rPr>
          <w:rFonts w:ascii="Times New Roman" w:hAnsi="Times New Roman" w:cs="Times New Roman"/>
          <w:b/>
        </w:rPr>
      </w:pPr>
      <w:r w:rsidRPr="00E07D69">
        <w:rPr>
          <w:rFonts w:ascii="Times New Roman" w:hAnsi="Times New Roman" w:cs="Times New Roman"/>
          <w:b/>
        </w:rPr>
        <w:t xml:space="preserve"> Wymagania dotyczące opakowań (dostawy).</w:t>
      </w:r>
    </w:p>
    <w:p w14:paraId="38B92E78" w14:textId="77777777" w:rsidR="00E07D69" w:rsidRPr="00E07D69" w:rsidRDefault="00E07D69" w:rsidP="002C5951">
      <w:pPr>
        <w:pStyle w:val="Akapitzlist"/>
        <w:numPr>
          <w:ilvl w:val="0"/>
          <w:numId w:val="199"/>
        </w:numPr>
        <w:spacing w:after="0" w:line="240" w:lineRule="auto"/>
        <w:jc w:val="both"/>
        <w:rPr>
          <w:rFonts w:ascii="Times New Roman" w:hAnsi="Times New Roman" w:cs="Times New Roman"/>
        </w:rPr>
      </w:pPr>
      <w:r w:rsidRPr="00E07D69">
        <w:rPr>
          <w:rFonts w:ascii="Times New Roman" w:hAnsi="Times New Roman" w:cs="Times New Roman"/>
        </w:rPr>
        <w:t>Przedmiot zamówienia musi być dostarczony w opakowaniach producenta sprzętu,</w:t>
      </w:r>
    </w:p>
    <w:p w14:paraId="33387BEC" w14:textId="77777777" w:rsidR="00E07D69" w:rsidRPr="00E07D69" w:rsidRDefault="00E07D69" w:rsidP="002C5951">
      <w:pPr>
        <w:pStyle w:val="Akapitzlist"/>
        <w:numPr>
          <w:ilvl w:val="0"/>
          <w:numId w:val="199"/>
        </w:numPr>
        <w:spacing w:after="0" w:line="240" w:lineRule="auto"/>
        <w:jc w:val="both"/>
        <w:rPr>
          <w:rFonts w:ascii="Times New Roman" w:hAnsi="Times New Roman" w:cs="Times New Roman"/>
        </w:rPr>
      </w:pPr>
      <w:r w:rsidRPr="00E07D69">
        <w:rPr>
          <w:rFonts w:ascii="Times New Roman" w:hAnsi="Times New Roman" w:cs="Times New Roman"/>
        </w:rPr>
        <w:t>Opakowania muszą być wyraźnie oznaczone tj. musi na nich być naniesiona informacja zawierająca: nazwę urządzenia, oznaczenia sprzętu zawarte w OPZ tj. np. Część I pkt. Zestaw komputerowy nr 1.</w:t>
      </w:r>
    </w:p>
    <w:p w14:paraId="18F6EDC5" w14:textId="77777777" w:rsidR="00E07D69" w:rsidRPr="001E0FC0" w:rsidRDefault="00E07D69" w:rsidP="002C5951">
      <w:pPr>
        <w:pStyle w:val="Akapitzlist"/>
        <w:numPr>
          <w:ilvl w:val="0"/>
          <w:numId w:val="199"/>
        </w:numPr>
        <w:spacing w:after="0" w:line="240" w:lineRule="auto"/>
        <w:jc w:val="both"/>
        <w:rPr>
          <w:rFonts w:ascii="Times New Roman" w:hAnsi="Times New Roman" w:cs="Times New Roman"/>
          <w:b/>
          <w:bCs/>
        </w:rPr>
      </w:pPr>
      <w:r w:rsidRPr="00E07D69">
        <w:rPr>
          <w:rFonts w:ascii="Times New Roman" w:hAnsi="Times New Roman" w:cs="Times New Roman"/>
        </w:rPr>
        <w:t xml:space="preserve">Przedmiot zamówienia musi być dostarczony przez Wykonawcę do magazynu głównego AMW, pogrupowany w zestawy, opisany. </w:t>
      </w:r>
      <w:r w:rsidRPr="001E0FC0">
        <w:rPr>
          <w:rFonts w:ascii="Times New Roman" w:hAnsi="Times New Roman" w:cs="Times New Roman"/>
          <w:b/>
          <w:bCs/>
        </w:rPr>
        <w:t xml:space="preserve">Do dostarczonego Przedmiotu zamówienia </w:t>
      </w:r>
      <w:r w:rsidRPr="001E0FC0">
        <w:rPr>
          <w:rFonts w:ascii="Times New Roman" w:hAnsi="Times New Roman" w:cs="Times New Roman"/>
          <w:b/>
          <w:bCs/>
        </w:rPr>
        <w:lastRenderedPageBreak/>
        <w:t>Wykonawca zobowiązany jest dostarczyć konfigurację sprzętu wraz z numerami fabrycznymi urządzeń.</w:t>
      </w:r>
    </w:p>
    <w:p w14:paraId="540C5AA8" w14:textId="77777777" w:rsidR="00E07D69" w:rsidRPr="00E07D69" w:rsidRDefault="00E07D69" w:rsidP="002C5951">
      <w:pPr>
        <w:pStyle w:val="Akapitzlist"/>
        <w:numPr>
          <w:ilvl w:val="0"/>
          <w:numId w:val="199"/>
        </w:numPr>
        <w:spacing w:after="0" w:line="240" w:lineRule="auto"/>
        <w:jc w:val="both"/>
        <w:rPr>
          <w:rFonts w:ascii="Times New Roman" w:hAnsi="Times New Roman" w:cs="Times New Roman"/>
        </w:rPr>
      </w:pPr>
      <w:r w:rsidRPr="00E07D69">
        <w:rPr>
          <w:rFonts w:ascii="Times New Roman" w:hAnsi="Times New Roman" w:cs="Times New Roman"/>
        </w:rPr>
        <w:t>Zamawiający nie wyraża zgody na dostawę Przedmiotu zamówienia poprzez firmy kurierskie bezpośrednio z hurtowni bez oznaczeń opisanych powyżej.</w:t>
      </w:r>
    </w:p>
    <w:p w14:paraId="78FED2CB" w14:textId="17089733" w:rsidR="00E07D69" w:rsidRPr="00E07D69" w:rsidRDefault="00E07D69" w:rsidP="002C5951">
      <w:pPr>
        <w:pStyle w:val="Akapitzlist"/>
        <w:numPr>
          <w:ilvl w:val="0"/>
          <w:numId w:val="258"/>
        </w:numPr>
        <w:spacing w:after="0" w:line="240" w:lineRule="auto"/>
        <w:jc w:val="both"/>
        <w:rPr>
          <w:rFonts w:ascii="Times New Roman" w:hAnsi="Times New Roman" w:cs="Times New Roman"/>
          <w:b/>
        </w:rPr>
      </w:pPr>
      <w:r w:rsidRPr="00E07D69">
        <w:rPr>
          <w:rFonts w:ascii="Times New Roman" w:hAnsi="Times New Roman" w:cs="Times New Roman"/>
        </w:rPr>
        <w:t xml:space="preserve"> </w:t>
      </w:r>
      <w:r w:rsidRPr="00E07D69">
        <w:rPr>
          <w:rFonts w:ascii="Times New Roman" w:hAnsi="Times New Roman" w:cs="Times New Roman"/>
          <w:b/>
        </w:rPr>
        <w:t>Terminy i forma dostarczenia (dostawy).</w:t>
      </w:r>
    </w:p>
    <w:p w14:paraId="62E9A7EF" w14:textId="6412C0BF" w:rsidR="00E07D69" w:rsidRPr="00E07D69" w:rsidRDefault="00E07D69" w:rsidP="002C5951">
      <w:pPr>
        <w:pStyle w:val="Akapitzlist"/>
        <w:numPr>
          <w:ilvl w:val="0"/>
          <w:numId w:val="200"/>
        </w:numPr>
        <w:spacing w:after="0" w:line="240" w:lineRule="auto"/>
        <w:jc w:val="both"/>
        <w:rPr>
          <w:rFonts w:ascii="Times New Roman" w:eastAsia="Times New Roman" w:hAnsi="Times New Roman" w:cs="Times New Roman"/>
        </w:rPr>
      </w:pPr>
      <w:r w:rsidRPr="00E07D69">
        <w:rPr>
          <w:rFonts w:ascii="Times New Roman" w:eastAsia="Times New Roman" w:hAnsi="Times New Roman" w:cs="Times New Roman"/>
          <w:lang w:eastAsia="pl-PL"/>
        </w:rPr>
        <w:t>Dostawa do magazynu głównego AMW obejmujące wniesienie, pogrupowanie Przedmiotu zamówienia zgodnie</w:t>
      </w:r>
      <w:r w:rsidR="005C00B3">
        <w:rPr>
          <w:rFonts w:ascii="Times New Roman" w:eastAsia="Times New Roman" w:hAnsi="Times New Roman" w:cs="Times New Roman"/>
          <w:lang w:eastAsia="pl-PL"/>
        </w:rPr>
        <w:t xml:space="preserve"> </w:t>
      </w:r>
      <w:r w:rsidRPr="00E07D69">
        <w:rPr>
          <w:rFonts w:ascii="Times New Roman" w:eastAsia="Times New Roman" w:hAnsi="Times New Roman" w:cs="Times New Roman"/>
          <w:lang w:eastAsia="pl-PL"/>
        </w:rPr>
        <w:t xml:space="preserve">z opisem zawartym w OPZ, sprawdzenie w obecności magazyniera zgodności Przedmiotu zamówienia z ofertą.   </w:t>
      </w:r>
    </w:p>
    <w:p w14:paraId="2B909F56" w14:textId="77777777" w:rsidR="00B8169A" w:rsidRDefault="00B8169A" w:rsidP="00F05EA6">
      <w:pPr>
        <w:spacing w:after="200" w:line="276" w:lineRule="auto"/>
        <w:rPr>
          <w:rFonts w:ascii="Times New Roman" w:eastAsia="MS Mincho" w:hAnsi="Times New Roman" w:cs="Times New Roman"/>
          <w:b/>
          <w:u w:val="single"/>
        </w:rPr>
      </w:pPr>
    </w:p>
    <w:p w14:paraId="5BEE3EB9" w14:textId="5E206E89" w:rsidR="00122C8F" w:rsidRDefault="00E07D69" w:rsidP="00F05EA6">
      <w:pPr>
        <w:spacing w:after="200" w:line="276" w:lineRule="auto"/>
        <w:rPr>
          <w:rFonts w:ascii="Times New Roman" w:eastAsia="MS Mincho" w:hAnsi="Times New Roman" w:cs="Times New Roman"/>
          <w:b/>
          <w:u w:val="single"/>
        </w:rPr>
      </w:pPr>
      <w:r w:rsidRPr="00E07D69">
        <w:rPr>
          <w:rFonts w:ascii="Times New Roman" w:eastAsia="MS Mincho" w:hAnsi="Times New Roman" w:cs="Times New Roman"/>
          <w:b/>
          <w:u w:val="single"/>
        </w:rPr>
        <w:t>Część II</w:t>
      </w:r>
    </w:p>
    <w:p w14:paraId="117F768E" w14:textId="77777777" w:rsidR="00B8169A" w:rsidRPr="00DD300C" w:rsidRDefault="00B8169A" w:rsidP="001E0FC0">
      <w:pPr>
        <w:pStyle w:val="Akapitzlist"/>
        <w:ind w:left="0"/>
        <w:jc w:val="both"/>
        <w:rPr>
          <w:rFonts w:ascii="Times New Roman" w:hAnsi="Times New Roman" w:cs="Times New Roman"/>
          <w:bCs/>
        </w:rPr>
      </w:pPr>
      <w:r w:rsidRPr="00DD300C">
        <w:rPr>
          <w:rFonts w:ascii="Times New Roman" w:hAnsi="Times New Roman" w:cs="Times New Roman"/>
          <w:b/>
        </w:rPr>
        <w:t xml:space="preserve">Przedmiotem zamówienia jest </w:t>
      </w:r>
      <w:r w:rsidRPr="00DD300C">
        <w:rPr>
          <w:rFonts w:ascii="Times New Roman" w:hAnsi="Times New Roman" w:cs="Times New Roman"/>
          <w:bCs/>
        </w:rPr>
        <w:t xml:space="preserve">dostawa i wdrożenie specjalistycznego oprogramowania </w:t>
      </w:r>
      <w:proofErr w:type="spellStart"/>
      <w:r w:rsidRPr="00DD300C">
        <w:rPr>
          <w:rFonts w:ascii="Times New Roman" w:hAnsi="Times New Roman" w:cs="Times New Roman"/>
          <w:bCs/>
        </w:rPr>
        <w:t>sieciocentrycznej</w:t>
      </w:r>
      <w:proofErr w:type="spellEnd"/>
      <w:r w:rsidRPr="00DD300C">
        <w:rPr>
          <w:rFonts w:ascii="Times New Roman" w:hAnsi="Times New Roman" w:cs="Times New Roman"/>
          <w:bCs/>
        </w:rPr>
        <w:t xml:space="preserve"> platformy teleinformatycznej spełniającej wymogi współczesnego, wielodomenowego systemu zarządzania, dowodzenia i łączności w siłach zbrojnych oraz kierowania, wspomagania działania i wymiany danych różnych formacji i służb odpowiedzialnych za zapewnienie bezpieczeństwa narodowego i wewnętrznego państwa np. w toku zarządzania kryzysowego, czy akcji ratowniczych. </w:t>
      </w:r>
    </w:p>
    <w:p w14:paraId="61F3E785" w14:textId="77777777" w:rsidR="00B8169A" w:rsidRPr="00DD300C" w:rsidRDefault="00B8169A" w:rsidP="001E0FC0">
      <w:pPr>
        <w:pStyle w:val="Akapitzlist"/>
        <w:ind w:left="0"/>
        <w:jc w:val="both"/>
        <w:rPr>
          <w:rFonts w:ascii="Times New Roman" w:hAnsi="Times New Roman" w:cs="Times New Roman"/>
          <w:bCs/>
        </w:rPr>
      </w:pPr>
      <w:r w:rsidRPr="00DD300C">
        <w:rPr>
          <w:rFonts w:ascii="Times New Roman" w:hAnsi="Times New Roman" w:cs="Times New Roman"/>
          <w:bCs/>
        </w:rPr>
        <w:t>Ukompletowanie ww. platformy winien stanowić zbiór wzajemnie spójnych (zunifikowanych) wyrobów w postaci oprogramowania, które można wykorzystywać zarówno autonomicznie (jednostkowo), jak i kompleksowo (</w:t>
      </w:r>
      <w:proofErr w:type="spellStart"/>
      <w:r w:rsidRPr="00DD300C">
        <w:rPr>
          <w:rFonts w:ascii="Times New Roman" w:hAnsi="Times New Roman" w:cs="Times New Roman"/>
          <w:bCs/>
        </w:rPr>
        <w:t>wielokomponentowo</w:t>
      </w:r>
      <w:proofErr w:type="spellEnd"/>
      <w:r w:rsidRPr="00DD300C">
        <w:rPr>
          <w:rFonts w:ascii="Times New Roman" w:hAnsi="Times New Roman" w:cs="Times New Roman"/>
          <w:bCs/>
        </w:rPr>
        <w:t>), zapewniających programowe odwzorowanie sytemu sklasyfikowanego w NATO jako C4ISR (</w:t>
      </w:r>
      <w:proofErr w:type="spellStart"/>
      <w:r w:rsidRPr="00DD300C">
        <w:rPr>
          <w:rFonts w:ascii="Times New Roman" w:hAnsi="Times New Roman" w:cs="Times New Roman"/>
          <w:bCs/>
        </w:rPr>
        <w:t>Command</w:t>
      </w:r>
      <w:proofErr w:type="spellEnd"/>
      <w:r w:rsidRPr="00DD300C">
        <w:rPr>
          <w:rFonts w:ascii="Times New Roman" w:hAnsi="Times New Roman" w:cs="Times New Roman"/>
          <w:bCs/>
        </w:rPr>
        <w:t xml:space="preserve">, Control, Communications, </w:t>
      </w:r>
      <w:proofErr w:type="spellStart"/>
      <w:r w:rsidRPr="00DD300C">
        <w:rPr>
          <w:rFonts w:ascii="Times New Roman" w:hAnsi="Times New Roman" w:cs="Times New Roman"/>
          <w:bCs/>
        </w:rPr>
        <w:t>Computers</w:t>
      </w:r>
      <w:proofErr w:type="spellEnd"/>
      <w:r w:rsidRPr="00DD300C">
        <w:rPr>
          <w:rFonts w:ascii="Times New Roman" w:hAnsi="Times New Roman" w:cs="Times New Roman"/>
          <w:bCs/>
        </w:rPr>
        <w:t xml:space="preserve">, </w:t>
      </w:r>
      <w:proofErr w:type="spellStart"/>
      <w:r w:rsidRPr="00DD300C">
        <w:rPr>
          <w:rFonts w:ascii="Times New Roman" w:hAnsi="Times New Roman" w:cs="Times New Roman"/>
          <w:bCs/>
        </w:rPr>
        <w:t>Intelligence</w:t>
      </w:r>
      <w:proofErr w:type="spellEnd"/>
      <w:r w:rsidRPr="00DD300C">
        <w:rPr>
          <w:rFonts w:ascii="Times New Roman" w:hAnsi="Times New Roman" w:cs="Times New Roman"/>
          <w:bCs/>
        </w:rPr>
        <w:t xml:space="preserve">, </w:t>
      </w:r>
      <w:proofErr w:type="spellStart"/>
      <w:r w:rsidRPr="00DD300C">
        <w:rPr>
          <w:rFonts w:ascii="Times New Roman" w:hAnsi="Times New Roman" w:cs="Times New Roman"/>
          <w:bCs/>
        </w:rPr>
        <w:t>Surveillance</w:t>
      </w:r>
      <w:proofErr w:type="spellEnd"/>
      <w:r w:rsidRPr="00DD300C">
        <w:rPr>
          <w:rFonts w:ascii="Times New Roman" w:hAnsi="Times New Roman" w:cs="Times New Roman"/>
          <w:bCs/>
        </w:rPr>
        <w:t xml:space="preserve"> and </w:t>
      </w:r>
      <w:proofErr w:type="spellStart"/>
      <w:r w:rsidRPr="00DD300C">
        <w:rPr>
          <w:rFonts w:ascii="Times New Roman" w:hAnsi="Times New Roman" w:cs="Times New Roman"/>
          <w:bCs/>
        </w:rPr>
        <w:t>Reconnaissance</w:t>
      </w:r>
      <w:proofErr w:type="spellEnd"/>
      <w:r w:rsidRPr="00DD300C">
        <w:rPr>
          <w:rFonts w:ascii="Times New Roman" w:hAnsi="Times New Roman" w:cs="Times New Roman"/>
          <w:bCs/>
        </w:rPr>
        <w:t>).</w:t>
      </w:r>
    </w:p>
    <w:p w14:paraId="53FC8150" w14:textId="4309E0F5" w:rsidR="00122C8F" w:rsidRDefault="00B8169A" w:rsidP="001E0FC0">
      <w:pPr>
        <w:pStyle w:val="Akapitzlist"/>
        <w:ind w:left="0"/>
        <w:jc w:val="both"/>
        <w:rPr>
          <w:rFonts w:ascii="Times New Roman" w:eastAsia="Arial" w:hAnsi="Times New Roman" w:cs="Times New Roman"/>
        </w:rPr>
      </w:pPr>
      <w:r w:rsidRPr="001E0FC0">
        <w:rPr>
          <w:rFonts w:ascii="Times New Roman" w:eastAsia="Arial" w:hAnsi="Times New Roman" w:cs="Times New Roman"/>
          <w:b/>
          <w:bCs/>
        </w:rPr>
        <w:t xml:space="preserve">Przedmiot zamówienia obejmuje </w:t>
      </w:r>
      <w:r w:rsidRPr="001E0FC0">
        <w:rPr>
          <w:rFonts w:ascii="Times New Roman" w:eastAsia="Arial" w:hAnsi="Times New Roman" w:cs="Times New Roman"/>
        </w:rPr>
        <w:t xml:space="preserve">dostawę na nośnikach elektronicznych oraz wdrożenie specjalistycznego oprogramowania </w:t>
      </w:r>
      <w:proofErr w:type="spellStart"/>
      <w:r w:rsidRPr="001E0FC0">
        <w:rPr>
          <w:rFonts w:ascii="Times New Roman" w:eastAsia="Arial" w:hAnsi="Times New Roman" w:cs="Times New Roman"/>
        </w:rPr>
        <w:t>sieciocentrycznej</w:t>
      </w:r>
      <w:proofErr w:type="spellEnd"/>
      <w:r w:rsidRPr="001E0FC0">
        <w:rPr>
          <w:rFonts w:ascii="Times New Roman" w:eastAsia="Arial" w:hAnsi="Times New Roman" w:cs="Times New Roman"/>
        </w:rPr>
        <w:t xml:space="preserve"> platformy teleinformatycznej na stacjach roboczych będących w posiadaniu Zamawiającego.</w:t>
      </w:r>
    </w:p>
    <w:p w14:paraId="6D07EFA4" w14:textId="77777777" w:rsidR="001E0FC0" w:rsidRPr="001E0FC0" w:rsidRDefault="001E0FC0" w:rsidP="001E0FC0">
      <w:pPr>
        <w:pStyle w:val="Akapitzlist"/>
        <w:ind w:left="0"/>
        <w:jc w:val="both"/>
        <w:rPr>
          <w:rFonts w:ascii="Times New Roman" w:eastAsia="MS Mincho" w:hAnsi="Times New Roman" w:cs="Times New Roman"/>
        </w:rPr>
      </w:pPr>
    </w:p>
    <w:p w14:paraId="3C06BEED" w14:textId="77777777" w:rsidR="00B8169A" w:rsidRPr="001E0FC0" w:rsidRDefault="00B8169A" w:rsidP="001E0FC0">
      <w:pPr>
        <w:pStyle w:val="Akapitzlist"/>
        <w:numPr>
          <w:ilvl w:val="0"/>
          <w:numId w:val="260"/>
        </w:numPr>
        <w:spacing w:before="120" w:after="200" w:line="276" w:lineRule="auto"/>
        <w:ind w:left="426" w:hanging="426"/>
        <w:jc w:val="both"/>
        <w:rPr>
          <w:rFonts w:ascii="Times New Roman" w:hAnsi="Times New Roman" w:cs="Times New Roman"/>
          <w:b/>
          <w:bCs/>
        </w:rPr>
      </w:pPr>
      <w:r w:rsidRPr="001E0FC0">
        <w:rPr>
          <w:rFonts w:ascii="Times New Roman" w:hAnsi="Times New Roman" w:cs="Times New Roman"/>
          <w:b/>
          <w:bCs/>
        </w:rPr>
        <w:t>Oprogramowanie Zautomatyzowanego Systemu Zarządzania Walką Poziomu Operacyjnego/Taktycznego</w:t>
      </w:r>
    </w:p>
    <w:tbl>
      <w:tblPr>
        <w:tblW w:w="9922" w:type="dxa"/>
        <w:jc w:val="center"/>
        <w:tblLayout w:type="fixed"/>
        <w:tblCellMar>
          <w:left w:w="0" w:type="dxa"/>
          <w:right w:w="0" w:type="dxa"/>
        </w:tblCellMar>
        <w:tblLook w:val="0000" w:firstRow="0" w:lastRow="0" w:firstColumn="0" w:lastColumn="0" w:noHBand="0" w:noVBand="0"/>
      </w:tblPr>
      <w:tblGrid>
        <w:gridCol w:w="3964"/>
        <w:gridCol w:w="5958"/>
      </w:tblGrid>
      <w:tr w:rsidR="00B8169A" w:rsidRPr="006A7C11" w14:paraId="71240F7A" w14:textId="77777777" w:rsidTr="007203CA">
        <w:trPr>
          <w:trHeight w:hRule="exact" w:val="770"/>
          <w:jc w:val="center"/>
        </w:trPr>
        <w:tc>
          <w:tcPr>
            <w:tcW w:w="3964" w:type="dxa"/>
            <w:tcBorders>
              <w:top w:val="single" w:sz="4" w:space="0" w:color="auto"/>
              <w:left w:val="single" w:sz="4" w:space="0" w:color="auto"/>
              <w:bottom w:val="single" w:sz="4" w:space="0" w:color="auto"/>
              <w:right w:val="single" w:sz="4" w:space="0" w:color="auto"/>
            </w:tcBorders>
            <w:vAlign w:val="center"/>
          </w:tcPr>
          <w:p w14:paraId="69D7638F" w14:textId="46BEF103" w:rsidR="00B8169A" w:rsidRPr="00E83E1E" w:rsidRDefault="007203CA" w:rsidP="00B8169A">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5958" w:type="dxa"/>
            <w:tcBorders>
              <w:top w:val="single" w:sz="4" w:space="0" w:color="auto"/>
              <w:left w:val="none" w:sz="4" w:space="0" w:color="000000"/>
              <w:bottom w:val="single" w:sz="4" w:space="0" w:color="auto"/>
              <w:right w:val="single" w:sz="4" w:space="0" w:color="auto"/>
            </w:tcBorders>
            <w:vAlign w:val="bottom"/>
          </w:tcPr>
          <w:p w14:paraId="07136083" w14:textId="77777777" w:rsidR="00B8169A" w:rsidRDefault="00B8169A" w:rsidP="00B8169A">
            <w:pPr>
              <w:spacing w:line="240" w:lineRule="auto"/>
              <w:ind w:left="96"/>
              <w:jc w:val="both"/>
              <w:rPr>
                <w:rFonts w:ascii="Times New Roman" w:hAnsi="Times New Roman" w:cs="Times New Roman"/>
              </w:rPr>
            </w:pPr>
            <w:r w:rsidRPr="00E83E1E">
              <w:rPr>
                <w:rFonts w:ascii="Times New Roman" w:hAnsi="Times New Roman" w:cs="Times New Roman"/>
              </w:rPr>
              <w:t> </w:t>
            </w:r>
          </w:p>
          <w:p w14:paraId="45B0E799" w14:textId="7636BDE9" w:rsidR="007203CA" w:rsidRPr="007203CA" w:rsidRDefault="007203CA" w:rsidP="00B8169A">
            <w:pPr>
              <w:spacing w:line="240" w:lineRule="auto"/>
              <w:ind w:left="96"/>
              <w:jc w:val="both"/>
              <w:rPr>
                <w:rFonts w:ascii="Times New Roman" w:hAnsi="Times New Roman" w:cs="Times New Roman"/>
                <w:color w:val="FF0000"/>
              </w:rPr>
            </w:pPr>
            <w:r w:rsidRPr="007203CA">
              <w:rPr>
                <w:rFonts w:ascii="Times New Roman" w:hAnsi="Times New Roman" w:cs="Times New Roman"/>
                <w:color w:val="FF0000"/>
              </w:rPr>
              <w:t>……………………………………………………………….</w:t>
            </w:r>
          </w:p>
          <w:p w14:paraId="0D6A22DD" w14:textId="77777777" w:rsidR="00B8169A" w:rsidRPr="00E83E1E" w:rsidRDefault="00B8169A" w:rsidP="00B8169A">
            <w:pPr>
              <w:spacing w:line="240" w:lineRule="auto"/>
              <w:ind w:left="96"/>
              <w:jc w:val="both"/>
              <w:rPr>
                <w:rFonts w:ascii="Times New Roman" w:hAnsi="Times New Roman" w:cs="Times New Roman"/>
              </w:rPr>
            </w:pPr>
          </w:p>
          <w:p w14:paraId="3BC81E46" w14:textId="77777777" w:rsidR="00B8169A" w:rsidRPr="00E83E1E" w:rsidRDefault="00B8169A" w:rsidP="00B8169A">
            <w:pPr>
              <w:spacing w:line="240" w:lineRule="auto"/>
              <w:ind w:left="96"/>
              <w:jc w:val="both"/>
              <w:rPr>
                <w:rFonts w:ascii="Times New Roman" w:hAnsi="Times New Roman" w:cs="Times New Roman"/>
              </w:rPr>
            </w:pPr>
          </w:p>
          <w:p w14:paraId="073E40CB" w14:textId="77777777" w:rsidR="00B8169A" w:rsidRPr="00E83E1E" w:rsidRDefault="00B8169A" w:rsidP="00B8169A">
            <w:pPr>
              <w:spacing w:line="240" w:lineRule="auto"/>
              <w:ind w:left="96"/>
              <w:jc w:val="both"/>
              <w:rPr>
                <w:rFonts w:ascii="Times New Roman" w:hAnsi="Times New Roman" w:cs="Times New Roman"/>
              </w:rPr>
            </w:pPr>
          </w:p>
          <w:p w14:paraId="7A486BA8" w14:textId="77777777" w:rsidR="00B8169A" w:rsidRPr="00E83E1E" w:rsidRDefault="00B8169A" w:rsidP="00B8169A">
            <w:pPr>
              <w:spacing w:line="240" w:lineRule="auto"/>
              <w:ind w:left="96"/>
              <w:jc w:val="both"/>
              <w:rPr>
                <w:rFonts w:ascii="Times New Roman" w:hAnsi="Times New Roman" w:cs="Times New Roman"/>
              </w:rPr>
            </w:pPr>
          </w:p>
          <w:p w14:paraId="475709E9" w14:textId="77777777" w:rsidR="00B8169A" w:rsidRPr="00E83E1E" w:rsidRDefault="00B8169A" w:rsidP="00B8169A">
            <w:pPr>
              <w:spacing w:line="240" w:lineRule="auto"/>
              <w:ind w:left="96"/>
              <w:jc w:val="both"/>
              <w:rPr>
                <w:rFonts w:ascii="Times New Roman" w:eastAsia="Arial Unicode MS" w:hAnsi="Times New Roman" w:cs="Times New Roman"/>
              </w:rPr>
            </w:pPr>
          </w:p>
        </w:tc>
      </w:tr>
    </w:tbl>
    <w:p w14:paraId="0F72A160" w14:textId="77777777" w:rsidR="00B8169A" w:rsidRPr="00E83E1E" w:rsidRDefault="00B8169A" w:rsidP="00B8169A">
      <w:pPr>
        <w:spacing w:after="0"/>
        <w:rPr>
          <w:rFonts w:ascii="Times New Roman" w:hAnsi="Times New Roman" w:cs="Times New Roma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68"/>
      </w:tblGrid>
      <w:tr w:rsidR="00B8169A" w:rsidRPr="00E83E1E" w14:paraId="7AE1123B" w14:textId="77777777" w:rsidTr="00B8169A">
        <w:trPr>
          <w:trHeight w:val="283"/>
          <w:jc w:val="center"/>
        </w:trPr>
        <w:tc>
          <w:tcPr>
            <w:tcW w:w="1654" w:type="dxa"/>
            <w:shd w:val="clear" w:color="auto" w:fill="auto"/>
          </w:tcPr>
          <w:p w14:paraId="3BA5A2A3"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Nazwa komponentu</w:t>
            </w:r>
          </w:p>
        </w:tc>
        <w:tc>
          <w:tcPr>
            <w:tcW w:w="8268" w:type="dxa"/>
            <w:shd w:val="clear" w:color="auto" w:fill="auto"/>
          </w:tcPr>
          <w:p w14:paraId="5C5D1AFC"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Wymagane parametry techniczne</w:t>
            </w:r>
          </w:p>
        </w:tc>
      </w:tr>
      <w:tr w:rsidR="00B8169A" w:rsidRPr="006A7C11" w14:paraId="6084C83D" w14:textId="77777777" w:rsidTr="00B8169A">
        <w:trPr>
          <w:jc w:val="center"/>
        </w:trPr>
        <w:tc>
          <w:tcPr>
            <w:tcW w:w="1654" w:type="dxa"/>
            <w:shd w:val="clear" w:color="auto" w:fill="auto"/>
          </w:tcPr>
          <w:p w14:paraId="278555B9"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Typ</w:t>
            </w:r>
          </w:p>
        </w:tc>
        <w:tc>
          <w:tcPr>
            <w:tcW w:w="8268" w:type="dxa"/>
            <w:shd w:val="clear" w:color="auto" w:fill="auto"/>
          </w:tcPr>
          <w:p w14:paraId="41367073" w14:textId="77777777" w:rsidR="00B8169A" w:rsidRPr="00E83E1E" w:rsidRDefault="00B8169A" w:rsidP="00B8169A">
            <w:pPr>
              <w:spacing w:after="0" w:line="240" w:lineRule="auto"/>
              <w:rPr>
                <w:rFonts w:ascii="Times New Roman" w:hAnsi="Times New Roman" w:cs="Times New Roman"/>
                <w:bCs/>
              </w:rPr>
            </w:pPr>
            <w:r w:rsidRPr="00E83E1E">
              <w:rPr>
                <w:rFonts w:ascii="Times New Roman" w:hAnsi="Times New Roman" w:cs="Times New Roman"/>
              </w:rPr>
              <w:t xml:space="preserve">Oprogramowanie </w:t>
            </w:r>
            <w:r w:rsidRPr="00C1036D">
              <w:rPr>
                <w:rFonts w:ascii="Times New Roman" w:hAnsi="Times New Roman" w:cs="Times New Roman"/>
              </w:rPr>
              <w:t>Zautomatyzowanego Systemu Zarządzania Walką Poziomu Operacyjnego/Taktycznego</w:t>
            </w:r>
          </w:p>
        </w:tc>
      </w:tr>
      <w:tr w:rsidR="00B8169A" w:rsidRPr="006A7C11" w14:paraId="66BD0A44" w14:textId="77777777" w:rsidTr="00B8169A">
        <w:trPr>
          <w:jc w:val="center"/>
        </w:trPr>
        <w:tc>
          <w:tcPr>
            <w:tcW w:w="1654" w:type="dxa"/>
            <w:shd w:val="clear" w:color="auto" w:fill="auto"/>
          </w:tcPr>
          <w:p w14:paraId="6102AB8B"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Wymagania</w:t>
            </w:r>
          </w:p>
        </w:tc>
        <w:tc>
          <w:tcPr>
            <w:tcW w:w="8268" w:type="dxa"/>
            <w:shd w:val="clear" w:color="auto" w:fill="auto"/>
          </w:tcPr>
          <w:p w14:paraId="3E7BD61A" w14:textId="77777777" w:rsidR="00B8169A" w:rsidRPr="00DD300C" w:rsidRDefault="00B8169A" w:rsidP="0021155D">
            <w:pPr>
              <w:spacing w:after="0" w:line="240" w:lineRule="auto"/>
              <w:jc w:val="both"/>
              <w:rPr>
                <w:rFonts w:ascii="Times New Roman" w:hAnsi="Times New Roman" w:cs="Times New Roman"/>
              </w:rPr>
            </w:pPr>
            <w:r w:rsidRPr="00DD300C">
              <w:rPr>
                <w:rFonts w:ascii="Times New Roman" w:hAnsi="Times New Roman" w:cs="Times New Roman"/>
              </w:rPr>
              <w:t>Taktyczno-techniczne/funkcjonalne:</w:t>
            </w:r>
          </w:p>
          <w:p w14:paraId="2FD17EC9" w14:textId="794B3A69" w:rsidR="00B8169A" w:rsidRPr="00DD300C" w:rsidRDefault="00B8169A" w:rsidP="001E0FC0">
            <w:pPr>
              <w:pStyle w:val="Akapitzlist"/>
              <w:numPr>
                <w:ilvl w:val="0"/>
                <w:numId w:val="263"/>
              </w:numPr>
              <w:spacing w:after="0" w:line="240" w:lineRule="auto"/>
              <w:rPr>
                <w:rFonts w:ascii="Times New Roman" w:hAnsi="Times New Roman" w:cs="Times New Roman"/>
              </w:rPr>
            </w:pPr>
            <w:r w:rsidRPr="00DD300C">
              <w:rPr>
                <w:rFonts w:ascii="Times New Roman" w:hAnsi="Times New Roman" w:cs="Times New Roman"/>
              </w:rPr>
              <w:t xml:space="preserve">wsparcie dowodzenia strukturami wojskowymi poziomu </w:t>
            </w:r>
            <w:proofErr w:type="spellStart"/>
            <w:r w:rsidRPr="00DD300C">
              <w:rPr>
                <w:rFonts w:ascii="Times New Roman" w:hAnsi="Times New Roman" w:cs="Times New Roman"/>
              </w:rPr>
              <w:t>peracyjnego</w:t>
            </w:r>
            <w:proofErr w:type="spellEnd"/>
            <w:r w:rsidRPr="00DD300C">
              <w:rPr>
                <w:rFonts w:ascii="Times New Roman" w:hAnsi="Times New Roman" w:cs="Times New Roman"/>
              </w:rPr>
              <w:t>/taktycznego, ich działania i współdziałania, także poprzez posiadanie funkcjonalności</w:t>
            </w:r>
            <w:r w:rsidR="001E0FC0">
              <w:rPr>
                <w:rFonts w:ascii="Times New Roman" w:hAnsi="Times New Roman" w:cs="Times New Roman"/>
              </w:rPr>
              <w:t xml:space="preserve"> </w:t>
            </w:r>
            <w:r w:rsidRPr="00DD300C">
              <w:rPr>
                <w:rFonts w:ascii="Times New Roman" w:hAnsi="Times New Roman" w:cs="Times New Roman"/>
              </w:rPr>
              <w:t>przydatnych w pododdziałach;</w:t>
            </w:r>
          </w:p>
          <w:p w14:paraId="12F9A89C"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możliwość tworzenia oraz zwiększenia świadomości sytuacyjnej wojsk, w tym ich bezpieczeństwa, np. poprzez dystrybucję informacji o zagrożeniach oraz zautomatyzowany system informowania o bieżącym położeniu sił własnych;</w:t>
            </w:r>
          </w:p>
          <w:p w14:paraId="0EC61602"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tworzenie Połączonego Obrazu Sytuacji Operacyjnej (POSO) oraz zapewnienie integracji/współpracy z innymi systemami tworzącymi POSO;</w:t>
            </w:r>
          </w:p>
          <w:p w14:paraId="6046FA14" w14:textId="77777777" w:rsidR="00B8169A" w:rsidRPr="00F416B7" w:rsidRDefault="00B8169A" w:rsidP="0021155D">
            <w:pPr>
              <w:pStyle w:val="Akapitzlist"/>
              <w:numPr>
                <w:ilvl w:val="0"/>
                <w:numId w:val="263"/>
              </w:numPr>
              <w:spacing w:after="0" w:line="240" w:lineRule="auto"/>
              <w:jc w:val="both"/>
              <w:rPr>
                <w:rFonts w:ascii="Times New Roman" w:hAnsi="Times New Roman" w:cs="Times New Roman"/>
                <w:lang w:val="en-US"/>
              </w:rPr>
            </w:pPr>
            <w:proofErr w:type="spellStart"/>
            <w:r w:rsidRPr="00F416B7">
              <w:rPr>
                <w:rFonts w:ascii="Times New Roman" w:hAnsi="Times New Roman" w:cs="Times New Roman"/>
                <w:lang w:val="en-US"/>
              </w:rPr>
              <w:t>zaimplementowane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międzynarodowe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i</w:t>
            </w:r>
            <w:proofErr w:type="spellEnd"/>
            <w:r w:rsidRPr="00F416B7">
              <w:rPr>
                <w:rFonts w:ascii="Times New Roman" w:hAnsi="Times New Roman" w:cs="Times New Roman"/>
                <w:lang w:val="en-US"/>
              </w:rPr>
              <w:t xml:space="preserve"> NATO-</w:t>
            </w:r>
            <w:proofErr w:type="spellStart"/>
            <w:r w:rsidRPr="00F416B7">
              <w:rPr>
                <w:rFonts w:ascii="Times New Roman" w:hAnsi="Times New Roman" w:cs="Times New Roman"/>
                <w:lang w:val="en-US"/>
              </w:rPr>
              <w:t>wskie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standardy</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interoperacyjności</w:t>
            </w:r>
            <w:proofErr w:type="spellEnd"/>
            <w:r w:rsidRPr="00F416B7">
              <w:rPr>
                <w:rFonts w:ascii="Times New Roman" w:hAnsi="Times New Roman" w:cs="Times New Roman"/>
                <w:lang w:val="en-US"/>
              </w:rPr>
              <w:t xml:space="preserve"> np.: MIP Baseline (Multilateral Interoperability </w:t>
            </w:r>
            <w:proofErr w:type="spellStart"/>
            <w:r w:rsidRPr="00F416B7">
              <w:rPr>
                <w:rFonts w:ascii="Times New Roman" w:hAnsi="Times New Roman" w:cs="Times New Roman"/>
                <w:lang w:val="en-US"/>
              </w:rPr>
              <w:t>Programme</w:t>
            </w:r>
            <w:proofErr w:type="spellEnd"/>
            <w:r w:rsidRPr="00F416B7">
              <w:rPr>
                <w:rFonts w:ascii="Times New Roman" w:hAnsi="Times New Roman" w:cs="Times New Roman"/>
                <w:lang w:val="en-US"/>
              </w:rPr>
              <w:t xml:space="preserve">), JC3IEDM (STANAG 5525), Friendly Force Tracking – NFFI (IP1, IP2, SIP3) – NATO Friendly Force Information, FFI-MTF (STANAG 5527), ADatP-36 (FFI-XML-MTF), </w:t>
            </w:r>
            <w:proofErr w:type="spellStart"/>
            <w:r w:rsidRPr="00F416B7">
              <w:rPr>
                <w:rFonts w:ascii="Times New Roman" w:hAnsi="Times New Roman" w:cs="Times New Roman"/>
                <w:lang w:val="en-US"/>
              </w:rPr>
              <w:t>Plany</w:t>
            </w:r>
            <w:proofErr w:type="spellEnd"/>
            <w:r w:rsidRPr="00F416B7">
              <w:rPr>
                <w:rFonts w:ascii="Times New Roman" w:hAnsi="Times New Roman" w:cs="Times New Roman"/>
                <w:lang w:val="en-US"/>
              </w:rPr>
              <w:t xml:space="preserve"> i </w:t>
            </w:r>
            <w:proofErr w:type="spellStart"/>
            <w:r w:rsidRPr="00F416B7">
              <w:rPr>
                <w:rFonts w:ascii="Times New Roman" w:hAnsi="Times New Roman" w:cs="Times New Roman"/>
                <w:lang w:val="en-US"/>
              </w:rPr>
              <w:t>Rozkazy</w:t>
            </w:r>
            <w:proofErr w:type="spellEnd"/>
            <w:r w:rsidRPr="00F416B7">
              <w:rPr>
                <w:rFonts w:ascii="Times New Roman" w:hAnsi="Times New Roman" w:cs="Times New Roman"/>
                <w:lang w:val="en-US"/>
              </w:rPr>
              <w:t xml:space="preserve"> (STANAG 2014), ADatP-3, APP-11(C) (STANAG 5500), APP-6 (</w:t>
            </w:r>
            <w:proofErr w:type="spellStart"/>
            <w:r w:rsidRPr="00F416B7">
              <w:rPr>
                <w:rFonts w:ascii="Times New Roman" w:hAnsi="Times New Roman" w:cs="Times New Roman"/>
                <w:lang w:val="en-US"/>
              </w:rPr>
              <w:t>symbolika</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taktyczna</w:t>
            </w:r>
            <w:proofErr w:type="spellEnd"/>
            <w:r w:rsidRPr="00F416B7">
              <w:rPr>
                <w:rFonts w:ascii="Times New Roman" w:hAnsi="Times New Roman" w:cs="Times New Roman"/>
                <w:lang w:val="en-US"/>
              </w:rPr>
              <w:t xml:space="preserve">), NVG (NATO Vector Graphics), WMS (Web Map Service), </w:t>
            </w:r>
            <w:r w:rsidRPr="00F416B7">
              <w:rPr>
                <w:rFonts w:ascii="Times New Roman" w:hAnsi="Times New Roman" w:cs="Times New Roman"/>
                <w:lang w:val="en-US"/>
              </w:rPr>
              <w:lastRenderedPageBreak/>
              <w:t xml:space="preserve">WMTS (Web Map Tile Service), WFS (Web Feature Service), JIPS (JCOP Information Product Services), JDSS – Joint Dismounted Soldier System (STANAG 4677), Link 16 (STANAG 5516) </w:t>
            </w:r>
            <w:proofErr w:type="spellStart"/>
            <w:r w:rsidRPr="00F416B7">
              <w:rPr>
                <w:rFonts w:ascii="Times New Roman" w:hAnsi="Times New Roman" w:cs="Times New Roman"/>
                <w:lang w:val="en-US"/>
              </w:rPr>
              <w:t>dla</w:t>
            </w:r>
            <w:proofErr w:type="spellEnd"/>
            <w:r w:rsidRPr="00F416B7">
              <w:rPr>
                <w:rFonts w:ascii="Times New Roman" w:hAnsi="Times New Roman" w:cs="Times New Roman"/>
                <w:lang w:val="en-US"/>
              </w:rPr>
              <w:t xml:space="preserve"> JREAP-C (STANAG 5518), SIMPLE (STANAG 5602), Link 11B (STANAG 5511) </w:t>
            </w:r>
            <w:proofErr w:type="spellStart"/>
            <w:r w:rsidRPr="00F416B7">
              <w:rPr>
                <w:rFonts w:ascii="Times New Roman" w:hAnsi="Times New Roman" w:cs="Times New Roman"/>
                <w:lang w:val="en-US"/>
              </w:rPr>
              <w:t>dla</w:t>
            </w:r>
            <w:proofErr w:type="spellEnd"/>
            <w:r w:rsidRPr="00F416B7">
              <w:rPr>
                <w:rFonts w:ascii="Times New Roman" w:hAnsi="Times New Roman" w:cs="Times New Roman"/>
                <w:lang w:val="en-US"/>
              </w:rPr>
              <w:t xml:space="preserve"> SIMPLE (STANAG 5518), VMF – Variable Message Format (MIL-STD 6018B </w:t>
            </w:r>
            <w:proofErr w:type="spellStart"/>
            <w:r w:rsidRPr="00F416B7">
              <w:rPr>
                <w:rFonts w:ascii="Times New Roman" w:hAnsi="Times New Roman" w:cs="Times New Roman"/>
                <w:lang w:val="en-US"/>
              </w:rPr>
              <w:t>oraz</w:t>
            </w:r>
            <w:proofErr w:type="spellEnd"/>
            <w:r w:rsidRPr="00F416B7">
              <w:rPr>
                <w:rFonts w:ascii="Times New Roman" w:hAnsi="Times New Roman" w:cs="Times New Roman"/>
                <w:lang w:val="en-US"/>
              </w:rPr>
              <w:t xml:space="preserve"> MIL-STD 47001D), ATP-45CBRN – Chemical, Biological, Radiological and Nuclear (STANAG 7149), ADatP-34 (Allied Data Publication 34) – NATO C3 Technical Architecture, </w:t>
            </w:r>
            <w:r w:rsidRPr="00F416B7">
              <w:rPr>
                <w:rFonts w:ascii="Times New Roman" w:hAnsi="Times New Roman" w:cs="Times New Roman"/>
                <w:lang w:val="en-US"/>
              </w:rPr>
              <w:br/>
              <w:t xml:space="preserve">RIC – Reportable Item Code, ADatP-37 – CID Server (STANAG 5528), OTH-GOLD, </w:t>
            </w:r>
            <w:r w:rsidRPr="00F416B7">
              <w:rPr>
                <w:rFonts w:ascii="Times New Roman" w:hAnsi="Times New Roman" w:cs="Times New Roman"/>
                <w:lang w:val="en-US"/>
              </w:rPr>
              <w:br/>
              <w:t xml:space="preserve">HLA – High Level Architecture (STANAG 4603) </w:t>
            </w:r>
            <w:proofErr w:type="spellStart"/>
            <w:r w:rsidRPr="00F416B7">
              <w:rPr>
                <w:rFonts w:ascii="Times New Roman" w:hAnsi="Times New Roman" w:cs="Times New Roman"/>
                <w:lang w:val="en-US"/>
              </w:rPr>
              <w:t>oraz</w:t>
            </w:r>
            <w:proofErr w:type="spellEnd"/>
            <w:r w:rsidRPr="00F416B7">
              <w:rPr>
                <w:rFonts w:ascii="Times New Roman" w:hAnsi="Times New Roman" w:cs="Times New Roman"/>
                <w:lang w:val="en-US"/>
              </w:rPr>
              <w:t xml:space="preserve"> Battlefield Directory (STANAG 4644);</w:t>
            </w:r>
          </w:p>
          <w:p w14:paraId="1DF4C9AE" w14:textId="544F6525"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integracja i współpraca z innymi systemami sojuszniczymi poprzez zastosowanie standardów obowiązujących w NATO, w tym: dowodzenia, łączności i walki, obrony przeciwlotniczej, rozpoznania np. poprzez wykorzystanie informacji pozyskiwanych</w:t>
            </w:r>
            <w:r w:rsidR="001E0FC0">
              <w:rPr>
                <w:rFonts w:ascii="Times New Roman" w:hAnsi="Times New Roman" w:cs="Times New Roman"/>
              </w:rPr>
              <w:t xml:space="preserve"> </w:t>
            </w:r>
            <w:r w:rsidRPr="00DD300C">
              <w:rPr>
                <w:rFonts w:ascii="Times New Roman" w:hAnsi="Times New Roman" w:cs="Times New Roman"/>
              </w:rPr>
              <w:t xml:space="preserve">z dostępnych sensorów pola walki, również o zagrożeniach chemicznych, biologicznych, radiologicznych i nuklearnych za pomocą ustandaryzowanych przez NATO raportów typu CBRN (Reporting </w:t>
            </w:r>
            <w:proofErr w:type="spellStart"/>
            <w:r w:rsidRPr="00DD300C">
              <w:rPr>
                <w:rFonts w:ascii="Times New Roman" w:hAnsi="Times New Roman" w:cs="Times New Roman"/>
              </w:rPr>
              <w:t>Nuclear</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Detonations</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Biological</w:t>
            </w:r>
            <w:proofErr w:type="spellEnd"/>
            <w:r w:rsidRPr="00DD300C">
              <w:rPr>
                <w:rFonts w:ascii="Times New Roman" w:hAnsi="Times New Roman" w:cs="Times New Roman"/>
              </w:rPr>
              <w:t xml:space="preserve"> and </w:t>
            </w:r>
            <w:proofErr w:type="spellStart"/>
            <w:r w:rsidRPr="00DD300C">
              <w:rPr>
                <w:rFonts w:ascii="Times New Roman" w:hAnsi="Times New Roman" w:cs="Times New Roman"/>
              </w:rPr>
              <w:t>Chemical</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Attacks</w:t>
            </w:r>
            <w:proofErr w:type="spellEnd"/>
            <w:r w:rsidRPr="00DD300C">
              <w:rPr>
                <w:rFonts w:ascii="Times New Roman" w:hAnsi="Times New Roman" w:cs="Times New Roman"/>
              </w:rPr>
              <w:t xml:space="preserve"> and </w:t>
            </w:r>
            <w:proofErr w:type="spellStart"/>
            <w:r w:rsidRPr="00DD300C">
              <w:rPr>
                <w:rFonts w:ascii="Times New Roman" w:hAnsi="Times New Roman" w:cs="Times New Roman"/>
              </w:rPr>
              <w:t>Predicting</w:t>
            </w:r>
            <w:proofErr w:type="spellEnd"/>
            <w:r w:rsidRPr="00DD300C">
              <w:rPr>
                <w:rFonts w:ascii="Times New Roman" w:hAnsi="Times New Roman" w:cs="Times New Roman"/>
              </w:rPr>
              <w:t xml:space="preserve"> and </w:t>
            </w:r>
            <w:proofErr w:type="spellStart"/>
            <w:r w:rsidRPr="00DD300C">
              <w:rPr>
                <w:rFonts w:ascii="Times New Roman" w:hAnsi="Times New Roman" w:cs="Times New Roman"/>
              </w:rPr>
              <w:t>Warning</w:t>
            </w:r>
            <w:proofErr w:type="spellEnd"/>
            <w:r w:rsidRPr="00DD300C">
              <w:rPr>
                <w:rFonts w:ascii="Times New Roman" w:hAnsi="Times New Roman" w:cs="Times New Roman"/>
              </w:rPr>
              <w:t xml:space="preserve"> of </w:t>
            </w:r>
            <w:proofErr w:type="spellStart"/>
            <w:r w:rsidRPr="00DD300C">
              <w:rPr>
                <w:rFonts w:ascii="Times New Roman" w:hAnsi="Times New Roman" w:cs="Times New Roman"/>
              </w:rPr>
              <w:t>Associated</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Hazards</w:t>
            </w:r>
            <w:proofErr w:type="spellEnd"/>
            <w:r w:rsidRPr="00DD300C">
              <w:rPr>
                <w:rFonts w:ascii="Times New Roman" w:hAnsi="Times New Roman" w:cs="Times New Roman"/>
              </w:rPr>
              <w:t xml:space="preserve"> and Hazard </w:t>
            </w:r>
            <w:proofErr w:type="spellStart"/>
            <w:r w:rsidRPr="00DD300C">
              <w:rPr>
                <w:rFonts w:ascii="Times New Roman" w:hAnsi="Times New Roman" w:cs="Times New Roman"/>
              </w:rPr>
              <w:t>Areas</w:t>
            </w:r>
            <w:proofErr w:type="spellEnd"/>
            <w:r w:rsidRPr="00DD300C">
              <w:rPr>
                <w:rFonts w:ascii="Times New Roman" w:hAnsi="Times New Roman" w:cs="Times New Roman"/>
              </w:rPr>
              <w:t>);</w:t>
            </w:r>
          </w:p>
          <w:p w14:paraId="52E9C7B7" w14:textId="04E82F03"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bieżące zobrazowanie sytuacji operacyjnej/taktycznej oraz śledzenie wojsk własnych i sprzymierzonych do poziomu indywidualnego żołnierza włącznie (funkcjonalność BLUE FORCE TRACKING) z zastosowaniem standardów: NFFI (NATO </w:t>
            </w:r>
            <w:proofErr w:type="spellStart"/>
            <w:r w:rsidRPr="00DD300C">
              <w:rPr>
                <w:rFonts w:ascii="Times New Roman" w:hAnsi="Times New Roman" w:cs="Times New Roman"/>
              </w:rPr>
              <w:t>Friendly</w:t>
            </w:r>
            <w:proofErr w:type="spellEnd"/>
            <w:r w:rsidRPr="00DD300C">
              <w:rPr>
                <w:rFonts w:ascii="Times New Roman" w:hAnsi="Times New Roman" w:cs="Times New Roman"/>
              </w:rPr>
              <w:t xml:space="preserve"> Force Information) oraz FFI (</w:t>
            </w:r>
            <w:proofErr w:type="spellStart"/>
            <w:r w:rsidRPr="00DD300C">
              <w:rPr>
                <w:rFonts w:ascii="Times New Roman" w:hAnsi="Times New Roman" w:cs="Times New Roman"/>
              </w:rPr>
              <w:t>Friendly</w:t>
            </w:r>
            <w:proofErr w:type="spellEnd"/>
            <w:r w:rsidRPr="00DD300C">
              <w:rPr>
                <w:rFonts w:ascii="Times New Roman" w:hAnsi="Times New Roman" w:cs="Times New Roman"/>
              </w:rPr>
              <w:t xml:space="preserve"> Force </w:t>
            </w:r>
            <w:proofErr w:type="spellStart"/>
            <w:r w:rsidRPr="00DD300C">
              <w:rPr>
                <w:rFonts w:ascii="Times New Roman" w:hAnsi="Times New Roman" w:cs="Times New Roman"/>
              </w:rPr>
              <w:t>Identification</w:t>
            </w:r>
            <w:proofErr w:type="spellEnd"/>
            <w:r w:rsidRPr="00DD300C">
              <w:rPr>
                <w:rFonts w:ascii="Times New Roman" w:hAnsi="Times New Roman" w:cs="Times New Roman"/>
              </w:rPr>
              <w:t>);</w:t>
            </w:r>
          </w:p>
          <w:p w14:paraId="6D9F9776"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zautomatyzowana wymiana danych operacyjnych i możliwość pracy w warunkach mobilnych z wykorzystaniem radiostacji;</w:t>
            </w:r>
          </w:p>
          <w:p w14:paraId="1E827DDC"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bezpieczne funkcjonowanie w sieciach o wysokich klauzulach niejawności, w tym sojuszniczych, np. PMN (</w:t>
            </w:r>
            <w:proofErr w:type="spellStart"/>
            <w:r w:rsidRPr="00DD300C">
              <w:rPr>
                <w:rFonts w:ascii="Times New Roman" w:hAnsi="Times New Roman" w:cs="Times New Roman"/>
              </w:rPr>
              <w:t>Polish</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Mission</w:t>
            </w:r>
            <w:proofErr w:type="spellEnd"/>
            <w:r w:rsidRPr="00DD300C">
              <w:rPr>
                <w:rFonts w:ascii="Times New Roman" w:hAnsi="Times New Roman" w:cs="Times New Roman"/>
              </w:rPr>
              <w:t xml:space="preserve"> Network);</w:t>
            </w:r>
          </w:p>
          <w:p w14:paraId="0F231B4B"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planowanie misji, wizualizacja (zgodnie z APP</w:t>
            </w:r>
            <w:r>
              <w:rPr>
                <w:rFonts w:ascii="Times New Roman" w:hAnsi="Times New Roman" w:cs="Times New Roman"/>
              </w:rPr>
              <w:t>-</w:t>
            </w:r>
            <w:r w:rsidRPr="00DD300C">
              <w:rPr>
                <w:rFonts w:ascii="Times New Roman" w:hAnsi="Times New Roman" w:cs="Times New Roman"/>
              </w:rPr>
              <w:t xml:space="preserve">6A/B/C i MIP </w:t>
            </w:r>
            <w:proofErr w:type="spellStart"/>
            <w:r w:rsidRPr="00DD300C">
              <w:rPr>
                <w:rFonts w:ascii="Times New Roman" w:hAnsi="Times New Roman" w:cs="Times New Roman"/>
              </w:rPr>
              <w:t>Implementation</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Rules</w:t>
            </w:r>
            <w:proofErr w:type="spellEnd"/>
            <w:r w:rsidRPr="00DD300C">
              <w:rPr>
                <w:rFonts w:ascii="Times New Roman" w:hAnsi="Times New Roman" w:cs="Times New Roman"/>
              </w:rPr>
              <w:t>) oraz pełna obsługa planów, rozkazów i meldunków, zgodnie ze standardem STANAG 2014;</w:t>
            </w:r>
          </w:p>
          <w:p w14:paraId="50DAD2D4"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składanie meldunków oraz prowadzenie Dziennika Działań;</w:t>
            </w:r>
          </w:p>
          <w:p w14:paraId="75D6ECE6"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proste wprowadzanie obiektów i znaków taktycznych poprzez spersonalizowany interfejs;</w:t>
            </w:r>
          </w:p>
          <w:p w14:paraId="514B243F"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przesyłanie wiadomości tekstowych (CHAT) z wykorzystaniem predefiniowanych meldunków i szablonów;</w:t>
            </w:r>
          </w:p>
          <w:p w14:paraId="4ABA65EB"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analiza warunków terenowych, w tym wizualizacja przestrzeni 3D;</w:t>
            </w:r>
          </w:p>
          <w:p w14:paraId="6BE4CAD3"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analiza i wizualizacja stref </w:t>
            </w:r>
            <w:proofErr w:type="spellStart"/>
            <w:r w:rsidRPr="00DD300C">
              <w:rPr>
                <w:rFonts w:ascii="Times New Roman" w:hAnsi="Times New Roman" w:cs="Times New Roman"/>
              </w:rPr>
              <w:t>Fresnela</w:t>
            </w:r>
            <w:proofErr w:type="spellEnd"/>
            <w:r w:rsidRPr="00DD300C">
              <w:rPr>
                <w:rFonts w:ascii="Times New Roman" w:hAnsi="Times New Roman" w:cs="Times New Roman"/>
              </w:rPr>
              <w:t xml:space="preserve"> (obszarów propagowania energii sygnału radiowego) z użyciem danych wysokościowych;</w:t>
            </w:r>
          </w:p>
          <w:p w14:paraId="4345F46B"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możliwość tworzenia i obsługi dokumentów, w tym: szablonów, rozkazów, pracy grupowej, kontroli przepływu informacji;</w:t>
            </w:r>
          </w:p>
          <w:p w14:paraId="6DBE78C5"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automatyczna agregacja informacji o podległych jednostkach;</w:t>
            </w:r>
          </w:p>
          <w:p w14:paraId="3F2C1DD8"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archiwizacja danych, w tym warstw graficznych i komunikatów głosowych;</w:t>
            </w:r>
          </w:p>
          <w:p w14:paraId="1A81C01D"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odtwarzanie przebiegu zdarzeń podczas działań z określeniem ich rzeczywistej faktografii;</w:t>
            </w:r>
          </w:p>
          <w:p w14:paraId="7EB3C770"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przechowywanie danych operacyjnych w bazie danych modelu JC3IEDM programu MIP;</w:t>
            </w:r>
          </w:p>
          <w:p w14:paraId="51F708A6"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replikacja danych programu MIP na poziomie taktycznym z zastosowaniem łączy radiowych, w tym wąskopasmowych;</w:t>
            </w:r>
          </w:p>
          <w:p w14:paraId="0D13B6FA"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wymiana danych z użyciem protokołów: DEM B3 (Data Exchange </w:t>
            </w:r>
            <w:proofErr w:type="spellStart"/>
            <w:r w:rsidRPr="00DD300C">
              <w:rPr>
                <w:rFonts w:ascii="Times New Roman" w:hAnsi="Times New Roman" w:cs="Times New Roman"/>
              </w:rPr>
              <w:t>Mechanism</w:t>
            </w:r>
            <w:proofErr w:type="spellEnd"/>
            <w:r w:rsidRPr="00DD300C">
              <w:rPr>
                <w:rFonts w:ascii="Times New Roman" w:hAnsi="Times New Roman" w:cs="Times New Roman"/>
              </w:rPr>
              <w:t>) i MIP B4;</w:t>
            </w:r>
          </w:p>
          <w:p w14:paraId="485F5329"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obsługa komunikatów w standardach: MIP MEM, ADatP-3, OTH-GOLD, Link 11B, </w:t>
            </w:r>
            <w:r>
              <w:rPr>
                <w:rFonts w:ascii="Times New Roman" w:hAnsi="Times New Roman" w:cs="Times New Roman"/>
              </w:rPr>
              <w:br/>
            </w:r>
            <w:r w:rsidRPr="00DD300C">
              <w:rPr>
                <w:rFonts w:ascii="Times New Roman" w:hAnsi="Times New Roman" w:cs="Times New Roman"/>
              </w:rPr>
              <w:t>Link 16 (JREAP C oraz SIMPLE), a także VMF (</w:t>
            </w:r>
            <w:proofErr w:type="spellStart"/>
            <w:r w:rsidRPr="00DD300C">
              <w:rPr>
                <w:rFonts w:ascii="Times New Roman" w:hAnsi="Times New Roman" w:cs="Times New Roman"/>
              </w:rPr>
              <w:t>Variable</w:t>
            </w:r>
            <w:proofErr w:type="spellEnd"/>
            <w:r w:rsidRPr="00DD300C">
              <w:rPr>
                <w:rFonts w:ascii="Times New Roman" w:hAnsi="Times New Roman" w:cs="Times New Roman"/>
              </w:rPr>
              <w:t xml:space="preserve"> Message Format);</w:t>
            </w:r>
          </w:p>
          <w:p w14:paraId="0C062A88"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lastRenderedPageBreak/>
              <w:t xml:space="preserve">możliwość obustronnej konwersji danych pomiędzy wybranymi wiadomościami </w:t>
            </w:r>
            <w:r>
              <w:rPr>
                <w:rFonts w:ascii="Times New Roman" w:hAnsi="Times New Roman" w:cs="Times New Roman"/>
              </w:rPr>
              <w:br/>
            </w:r>
            <w:r w:rsidRPr="00DD300C">
              <w:rPr>
                <w:rFonts w:ascii="Times New Roman" w:hAnsi="Times New Roman" w:cs="Times New Roman"/>
              </w:rPr>
              <w:t>ADatP</w:t>
            </w:r>
            <w:r>
              <w:rPr>
                <w:rFonts w:ascii="Times New Roman" w:hAnsi="Times New Roman" w:cs="Times New Roman"/>
              </w:rPr>
              <w:t>-</w:t>
            </w:r>
            <w:r w:rsidRPr="00DD300C">
              <w:rPr>
                <w:rFonts w:ascii="Times New Roman" w:hAnsi="Times New Roman" w:cs="Times New Roman"/>
              </w:rPr>
              <w:t>3 a bazą danych MIP;</w:t>
            </w:r>
          </w:p>
          <w:p w14:paraId="639A66B1"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możliwość komunikacji m.in. z systemami NATO (JCOP i NCOP) z użyciem protokołów NVG oraz JIPS;</w:t>
            </w:r>
          </w:p>
          <w:p w14:paraId="3562727D"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wsparcie dla obsługi poczty elektronicznej w oprogramowaniu klienckim;</w:t>
            </w:r>
          </w:p>
          <w:p w14:paraId="1CCEE540"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dostęp do danych operacyjnych systemu poprzez aplikację typu WEB;</w:t>
            </w:r>
          </w:p>
          <w:p w14:paraId="483D98CC"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możliwość wykorzystywania wektorowych podkładów topograficznych dystrybuowanych w technologiach VPF i SHP oraz rastrowych podkładów topograficznych w technologiach: CADRG, ECW, </w:t>
            </w:r>
            <w:proofErr w:type="spellStart"/>
            <w:r w:rsidRPr="00DD300C">
              <w:rPr>
                <w:rFonts w:ascii="Times New Roman" w:hAnsi="Times New Roman" w:cs="Times New Roman"/>
              </w:rPr>
              <w:t>MrSID</w:t>
            </w:r>
            <w:proofErr w:type="spellEnd"/>
            <w:r w:rsidRPr="00DD300C">
              <w:rPr>
                <w:rFonts w:ascii="Times New Roman" w:hAnsi="Times New Roman" w:cs="Times New Roman"/>
              </w:rPr>
              <w:t xml:space="preserve">, </w:t>
            </w:r>
            <w:proofErr w:type="spellStart"/>
            <w:r w:rsidRPr="00DD300C">
              <w:rPr>
                <w:rFonts w:ascii="Times New Roman" w:hAnsi="Times New Roman" w:cs="Times New Roman"/>
              </w:rPr>
              <w:t>GeoTIFF</w:t>
            </w:r>
            <w:proofErr w:type="spellEnd"/>
            <w:r w:rsidRPr="00DD300C">
              <w:rPr>
                <w:rFonts w:ascii="Times New Roman" w:hAnsi="Times New Roman" w:cs="Times New Roman"/>
              </w:rPr>
              <w:t xml:space="preserve"> i JPEG, a także map modelu terenu DTED;</w:t>
            </w:r>
          </w:p>
          <w:p w14:paraId="7E1BAE0F"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 xml:space="preserve">obsługę podkładów topograficznych dystrybuowanych m.in. w technologiach WMS (Web Map Service), WMTS (Web Map </w:t>
            </w:r>
            <w:proofErr w:type="spellStart"/>
            <w:r w:rsidRPr="00DD300C">
              <w:rPr>
                <w:rFonts w:ascii="Times New Roman" w:hAnsi="Times New Roman" w:cs="Times New Roman"/>
              </w:rPr>
              <w:t>Tile</w:t>
            </w:r>
            <w:proofErr w:type="spellEnd"/>
            <w:r w:rsidRPr="00DD300C">
              <w:rPr>
                <w:rFonts w:ascii="Times New Roman" w:hAnsi="Times New Roman" w:cs="Times New Roman"/>
              </w:rPr>
              <w:t xml:space="preserve"> Service) i WFS (Web </w:t>
            </w:r>
            <w:proofErr w:type="spellStart"/>
            <w:r w:rsidRPr="00DD300C">
              <w:rPr>
                <w:rFonts w:ascii="Times New Roman" w:hAnsi="Times New Roman" w:cs="Times New Roman"/>
              </w:rPr>
              <w:t>Feature</w:t>
            </w:r>
            <w:proofErr w:type="spellEnd"/>
            <w:r w:rsidRPr="00DD300C">
              <w:rPr>
                <w:rFonts w:ascii="Times New Roman" w:hAnsi="Times New Roman" w:cs="Times New Roman"/>
              </w:rPr>
              <w:t xml:space="preserve"> Service);</w:t>
            </w:r>
          </w:p>
          <w:p w14:paraId="06F1817E" w14:textId="77777777" w:rsidR="00B8169A" w:rsidRPr="00DD300C" w:rsidRDefault="00B8169A" w:rsidP="0021155D">
            <w:pPr>
              <w:pStyle w:val="Akapitzlist"/>
              <w:numPr>
                <w:ilvl w:val="0"/>
                <w:numId w:val="263"/>
              </w:numPr>
              <w:spacing w:after="0" w:line="240" w:lineRule="auto"/>
              <w:jc w:val="both"/>
              <w:rPr>
                <w:rFonts w:ascii="Times New Roman" w:hAnsi="Times New Roman" w:cs="Times New Roman"/>
              </w:rPr>
            </w:pPr>
            <w:r w:rsidRPr="00DD300C">
              <w:rPr>
                <w:rFonts w:ascii="Times New Roman" w:hAnsi="Times New Roman" w:cs="Times New Roman"/>
              </w:rPr>
              <w:t>funkcjonowanie w systemach operacyjnych Windows 11, 10, 8.1, 7.</w:t>
            </w:r>
          </w:p>
          <w:p w14:paraId="7A0184FA" w14:textId="77777777" w:rsidR="00B8169A" w:rsidRPr="00DD300C" w:rsidRDefault="00B8169A" w:rsidP="0021155D">
            <w:pPr>
              <w:spacing w:after="0" w:line="240" w:lineRule="auto"/>
              <w:jc w:val="both"/>
              <w:rPr>
                <w:rFonts w:ascii="Times New Roman" w:hAnsi="Times New Roman" w:cs="Times New Roman"/>
              </w:rPr>
            </w:pPr>
          </w:p>
          <w:p w14:paraId="27577298" w14:textId="77777777" w:rsidR="00B8169A" w:rsidRPr="00DD300C" w:rsidRDefault="00B8169A" w:rsidP="0021155D">
            <w:pPr>
              <w:spacing w:after="0" w:line="240" w:lineRule="auto"/>
              <w:jc w:val="both"/>
              <w:rPr>
                <w:rFonts w:ascii="Times New Roman" w:hAnsi="Times New Roman" w:cs="Times New Roman"/>
              </w:rPr>
            </w:pPr>
            <w:r w:rsidRPr="00DD300C">
              <w:rPr>
                <w:rFonts w:ascii="Times New Roman" w:hAnsi="Times New Roman" w:cs="Times New Roman"/>
              </w:rPr>
              <w:t>Dydaktyczno-szkoleniowe:</w:t>
            </w:r>
          </w:p>
          <w:p w14:paraId="60D3E9CA"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możliwość wykorzystania systemu przez uczestników grup szkoleniowych oraz instruktorów przygotowujących i prowadzących szkolenia w obrębie Multimedialnej pracowni taktyki działań sił morskich;</w:t>
            </w:r>
          </w:p>
          <w:p w14:paraId="3CBCC98B" w14:textId="17A6B45D"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planowanie i organizowanie, a także opracowywanie dokumentacji opisowej</w:t>
            </w:r>
            <w:r w:rsidR="001E0FC0">
              <w:rPr>
                <w:rFonts w:ascii="Times New Roman" w:hAnsi="Times New Roman" w:cs="Times New Roman"/>
              </w:rPr>
              <w:t xml:space="preserve">               </w:t>
            </w:r>
            <w:r w:rsidRPr="00DD300C">
              <w:rPr>
                <w:rFonts w:ascii="Times New Roman" w:hAnsi="Times New Roman" w:cs="Times New Roman"/>
              </w:rPr>
              <w:t xml:space="preserve"> i graficznej ćwiczeń;</w:t>
            </w:r>
          </w:p>
          <w:p w14:paraId="318CA733"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możliwość obserwacji ćwiczeń i czynności wykonywanych przez studentów;</w:t>
            </w:r>
          </w:p>
          <w:p w14:paraId="7BF710DD"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 xml:space="preserve">zsynchronizowana współpraca dużej </w:t>
            </w:r>
            <w:r>
              <w:rPr>
                <w:rFonts w:ascii="Times New Roman" w:hAnsi="Times New Roman" w:cs="Times New Roman"/>
              </w:rPr>
              <w:t>liczby</w:t>
            </w:r>
            <w:r w:rsidRPr="00DD300C">
              <w:rPr>
                <w:rFonts w:ascii="Times New Roman" w:hAnsi="Times New Roman" w:cs="Times New Roman"/>
              </w:rPr>
              <w:t xml:space="preserve"> użytkowników operujących na różnych poziomach działań;</w:t>
            </w:r>
          </w:p>
          <w:p w14:paraId="504ED71C" w14:textId="330F5E32"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gromadzenie i dystrybucja danych, które mogą być poddawane bieżącej</w:t>
            </w:r>
            <w:r w:rsidR="001E0FC0">
              <w:rPr>
                <w:rFonts w:ascii="Times New Roman" w:hAnsi="Times New Roman" w:cs="Times New Roman"/>
              </w:rPr>
              <w:t xml:space="preserve">                          </w:t>
            </w:r>
            <w:r w:rsidRPr="00DD300C">
              <w:rPr>
                <w:rFonts w:ascii="Times New Roman" w:hAnsi="Times New Roman" w:cs="Times New Roman"/>
              </w:rPr>
              <w:t xml:space="preserve"> i późniejszej analizie;</w:t>
            </w:r>
          </w:p>
          <w:p w14:paraId="7B9F2B81"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 xml:space="preserve">symulowanie i wielokrotne odtwarzanie wielu różnych wariantów działania, sytuacji </w:t>
            </w:r>
            <w:r>
              <w:rPr>
                <w:rFonts w:ascii="Times New Roman" w:hAnsi="Times New Roman" w:cs="Times New Roman"/>
              </w:rPr>
              <w:br/>
            </w:r>
            <w:r w:rsidRPr="00DD300C">
              <w:rPr>
                <w:rFonts w:ascii="Times New Roman" w:hAnsi="Times New Roman" w:cs="Times New Roman"/>
              </w:rPr>
              <w:t xml:space="preserve">i </w:t>
            </w:r>
            <w:proofErr w:type="spellStart"/>
            <w:r w:rsidRPr="00DD300C">
              <w:rPr>
                <w:rFonts w:ascii="Times New Roman" w:hAnsi="Times New Roman" w:cs="Times New Roman"/>
              </w:rPr>
              <w:t>zachowań</w:t>
            </w:r>
            <w:proofErr w:type="spellEnd"/>
            <w:r w:rsidRPr="00DD300C">
              <w:rPr>
                <w:rFonts w:ascii="Times New Roman" w:hAnsi="Times New Roman" w:cs="Times New Roman"/>
              </w:rPr>
              <w:t>;</w:t>
            </w:r>
          </w:p>
          <w:p w14:paraId="2454E801" w14:textId="0538634C"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integracja i współpraca z systemami symulacyjno</w:t>
            </w:r>
            <w:r>
              <w:rPr>
                <w:rFonts w:ascii="Times New Roman" w:hAnsi="Times New Roman" w:cs="Times New Roman"/>
              </w:rPr>
              <w:t>-</w:t>
            </w:r>
            <w:r w:rsidRPr="00DD300C">
              <w:rPr>
                <w:rFonts w:ascii="Times New Roman" w:hAnsi="Times New Roman" w:cs="Times New Roman"/>
              </w:rPr>
              <w:t xml:space="preserve">szkoleniowymi (np.: </w:t>
            </w:r>
            <w:r w:rsidRPr="009A788B">
              <w:rPr>
                <w:rFonts w:ascii="Times New Roman" w:hAnsi="Times New Roman" w:cs="Times New Roman"/>
              </w:rPr>
              <w:t xml:space="preserve">JCATS </w:t>
            </w:r>
            <w:r w:rsidR="001E0FC0" w:rsidRPr="009A788B">
              <w:rPr>
                <w:rFonts w:ascii="Times New Roman" w:hAnsi="Times New Roman" w:cs="Times New Roman"/>
              </w:rPr>
              <w:t xml:space="preserve">           </w:t>
            </w:r>
            <w:r w:rsidRPr="009A788B">
              <w:rPr>
                <w:rFonts w:ascii="Times New Roman" w:hAnsi="Times New Roman" w:cs="Times New Roman"/>
              </w:rPr>
              <w:t>i VBS</w:t>
            </w:r>
            <w:r w:rsidRPr="00DD300C">
              <w:rPr>
                <w:rFonts w:ascii="Times New Roman" w:hAnsi="Times New Roman" w:cs="Times New Roman"/>
              </w:rPr>
              <w:t>) za pomocą standardu HLA (High Level Architecture);</w:t>
            </w:r>
          </w:p>
          <w:p w14:paraId="685536D1"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archiwizacja wyników szkolenia i lokalnie utworzonych plików;</w:t>
            </w:r>
          </w:p>
          <w:p w14:paraId="2824E291"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przekazywanie do każdego z uczestników materiałów szkoleniowych;</w:t>
            </w:r>
          </w:p>
          <w:p w14:paraId="2A14AB12"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stały dostęp do materiałów udostępnionych w trakcie trwania szkolenia;</w:t>
            </w:r>
          </w:p>
          <w:p w14:paraId="75F39592"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możliwość realizacji zadań określonych w harmonogramie scenariusza szkoleniowego;</w:t>
            </w:r>
          </w:p>
          <w:p w14:paraId="1CBDFF8C"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wizualizacja na mapie cyfrowej działań poszczególnych uczestników ćwiczenia;</w:t>
            </w:r>
          </w:p>
          <w:p w14:paraId="40015AED"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definiowanie lokalizacji obszaru;</w:t>
            </w:r>
          </w:p>
          <w:p w14:paraId="0F0A115D"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definiowanie stopnia złożoności podkładu mapy cyfrowej (ilość i rodzaj warstw);</w:t>
            </w:r>
          </w:p>
          <w:p w14:paraId="1048D968"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definiowanie obiektów własnych;</w:t>
            </w:r>
          </w:p>
          <w:p w14:paraId="55C91C3C" w14:textId="77777777" w:rsidR="00B8169A" w:rsidRPr="00DD300C" w:rsidRDefault="00B8169A" w:rsidP="0021155D">
            <w:pPr>
              <w:pStyle w:val="Akapitzlist"/>
              <w:numPr>
                <w:ilvl w:val="0"/>
                <w:numId w:val="264"/>
              </w:numPr>
              <w:spacing w:after="0" w:line="240" w:lineRule="auto"/>
              <w:jc w:val="both"/>
              <w:rPr>
                <w:rFonts w:ascii="Times New Roman" w:hAnsi="Times New Roman" w:cs="Times New Roman"/>
              </w:rPr>
            </w:pPr>
            <w:r w:rsidRPr="00DD300C">
              <w:rPr>
                <w:rFonts w:ascii="Times New Roman" w:hAnsi="Times New Roman" w:cs="Times New Roman"/>
              </w:rPr>
              <w:t>określanie układu współrzędnych dla danego obszaru objętego mapą cyfrową;</w:t>
            </w:r>
          </w:p>
          <w:p w14:paraId="67E4DDA5" w14:textId="175D9E19" w:rsidR="00B8169A" w:rsidRPr="001E0FC0" w:rsidRDefault="00B8169A" w:rsidP="008F6F9B">
            <w:pPr>
              <w:pStyle w:val="Akapitzlist"/>
              <w:numPr>
                <w:ilvl w:val="0"/>
                <w:numId w:val="264"/>
              </w:numPr>
              <w:spacing w:after="0" w:line="240" w:lineRule="auto"/>
              <w:jc w:val="both"/>
              <w:rPr>
                <w:rFonts w:ascii="Times New Roman" w:hAnsi="Times New Roman" w:cs="Times New Roman"/>
              </w:rPr>
            </w:pPr>
            <w:r w:rsidRPr="001E0FC0">
              <w:rPr>
                <w:rFonts w:ascii="Times New Roman" w:hAnsi="Times New Roman" w:cs="Times New Roman"/>
              </w:rPr>
              <w:t>podgląd ekranu każdego stanowiska przez instruktora.</w:t>
            </w:r>
          </w:p>
          <w:p w14:paraId="5217ED6A" w14:textId="77777777" w:rsidR="00B8169A" w:rsidRPr="00DD300C" w:rsidRDefault="00B8169A" w:rsidP="0021155D">
            <w:pPr>
              <w:spacing w:after="0" w:line="240" w:lineRule="auto"/>
              <w:jc w:val="both"/>
              <w:rPr>
                <w:rFonts w:ascii="Times New Roman" w:hAnsi="Times New Roman" w:cs="Times New Roman"/>
              </w:rPr>
            </w:pPr>
            <w:r w:rsidRPr="00DD300C">
              <w:rPr>
                <w:rFonts w:ascii="Times New Roman" w:hAnsi="Times New Roman" w:cs="Times New Roman"/>
              </w:rPr>
              <w:t>W zakresie bezpieczeństwa:</w:t>
            </w:r>
          </w:p>
          <w:p w14:paraId="7AFBD99D" w14:textId="77777777" w:rsidR="00B8169A" w:rsidRPr="00B41884" w:rsidRDefault="00B8169A" w:rsidP="0021155D">
            <w:pPr>
              <w:pStyle w:val="Akapitzlist"/>
              <w:numPr>
                <w:ilvl w:val="0"/>
                <w:numId w:val="265"/>
              </w:numPr>
              <w:spacing w:after="0" w:line="240" w:lineRule="auto"/>
              <w:jc w:val="both"/>
              <w:rPr>
                <w:rFonts w:ascii="Times New Roman" w:hAnsi="Times New Roman" w:cs="Times New Roman"/>
              </w:rPr>
            </w:pPr>
            <w:r w:rsidRPr="00B41884">
              <w:rPr>
                <w:rFonts w:ascii="Times New Roman" w:hAnsi="Times New Roman" w:cs="Times New Roman"/>
              </w:rPr>
              <w:t>mechanizmy autoryzacji i uwierzytelniania użytkowników;</w:t>
            </w:r>
          </w:p>
          <w:p w14:paraId="2AD861A2" w14:textId="77777777" w:rsidR="00B8169A" w:rsidRPr="00B41884" w:rsidRDefault="00B8169A" w:rsidP="0021155D">
            <w:pPr>
              <w:pStyle w:val="Akapitzlist"/>
              <w:numPr>
                <w:ilvl w:val="0"/>
                <w:numId w:val="265"/>
              </w:numPr>
              <w:spacing w:after="0" w:line="240" w:lineRule="auto"/>
              <w:jc w:val="both"/>
              <w:rPr>
                <w:rFonts w:ascii="Times New Roman" w:hAnsi="Times New Roman" w:cs="Times New Roman"/>
              </w:rPr>
            </w:pPr>
            <w:r w:rsidRPr="00B41884">
              <w:rPr>
                <w:rFonts w:ascii="Times New Roman" w:hAnsi="Times New Roman" w:cs="Times New Roman"/>
              </w:rPr>
              <w:t>komunikacja za pomocą szyfrowanych kanałów;</w:t>
            </w:r>
          </w:p>
          <w:p w14:paraId="4A265898" w14:textId="77777777" w:rsidR="00B8169A" w:rsidRPr="00B41884" w:rsidRDefault="00B8169A" w:rsidP="0021155D">
            <w:pPr>
              <w:pStyle w:val="Akapitzlist"/>
              <w:numPr>
                <w:ilvl w:val="0"/>
                <w:numId w:val="265"/>
              </w:numPr>
              <w:spacing w:after="0" w:line="240" w:lineRule="auto"/>
              <w:jc w:val="both"/>
              <w:rPr>
                <w:rFonts w:ascii="Times New Roman" w:hAnsi="Times New Roman" w:cs="Times New Roman"/>
              </w:rPr>
            </w:pPr>
            <w:r w:rsidRPr="00B41884">
              <w:rPr>
                <w:rFonts w:ascii="Times New Roman" w:hAnsi="Times New Roman" w:cs="Times New Roman"/>
              </w:rPr>
              <w:t>szyfrowanie za pomocą indywidualnych tablic kodowych;</w:t>
            </w:r>
          </w:p>
          <w:p w14:paraId="3C21A9C4" w14:textId="77777777" w:rsidR="00B8169A" w:rsidRPr="00B41884" w:rsidRDefault="00B8169A" w:rsidP="0021155D">
            <w:pPr>
              <w:pStyle w:val="Akapitzlist"/>
              <w:numPr>
                <w:ilvl w:val="0"/>
                <w:numId w:val="265"/>
              </w:numPr>
              <w:spacing w:after="0" w:line="240" w:lineRule="auto"/>
              <w:jc w:val="both"/>
              <w:rPr>
                <w:rFonts w:ascii="Times New Roman" w:hAnsi="Times New Roman" w:cs="Times New Roman"/>
              </w:rPr>
            </w:pPr>
            <w:r w:rsidRPr="00B41884">
              <w:rPr>
                <w:rFonts w:ascii="Times New Roman" w:hAnsi="Times New Roman" w:cs="Times New Roman"/>
              </w:rPr>
              <w:t>zarządzanie i monitorowanie zapisów systemowych;</w:t>
            </w:r>
          </w:p>
          <w:p w14:paraId="727AA947" w14:textId="77777777" w:rsidR="00B8169A" w:rsidRPr="00B41884" w:rsidRDefault="00B8169A" w:rsidP="0021155D">
            <w:pPr>
              <w:pStyle w:val="Akapitzlist"/>
              <w:numPr>
                <w:ilvl w:val="0"/>
                <w:numId w:val="265"/>
              </w:numPr>
              <w:spacing w:after="0" w:line="240" w:lineRule="auto"/>
              <w:jc w:val="both"/>
              <w:rPr>
                <w:rFonts w:ascii="Times New Roman" w:hAnsi="Times New Roman" w:cs="Times New Roman"/>
              </w:rPr>
            </w:pPr>
            <w:r w:rsidRPr="00B41884">
              <w:rPr>
                <w:rFonts w:ascii="Times New Roman" w:hAnsi="Times New Roman" w:cs="Times New Roman"/>
              </w:rPr>
              <w:t>logowanie i monitorowanie historycznych danych operacyjnych.</w:t>
            </w:r>
          </w:p>
        </w:tc>
      </w:tr>
      <w:tr w:rsidR="00B8169A" w:rsidRPr="006A7C11" w14:paraId="1D23F42E" w14:textId="77777777" w:rsidTr="00B8169A">
        <w:trPr>
          <w:jc w:val="center"/>
        </w:trPr>
        <w:tc>
          <w:tcPr>
            <w:tcW w:w="1654" w:type="dxa"/>
            <w:shd w:val="clear" w:color="auto" w:fill="auto"/>
          </w:tcPr>
          <w:p w14:paraId="7D3FCE1B"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lastRenderedPageBreak/>
              <w:t>Gwarancja</w:t>
            </w:r>
          </w:p>
        </w:tc>
        <w:tc>
          <w:tcPr>
            <w:tcW w:w="8268" w:type="dxa"/>
            <w:shd w:val="clear" w:color="auto" w:fill="auto"/>
          </w:tcPr>
          <w:p w14:paraId="13D2E83C" w14:textId="5F45FB34" w:rsidR="00B8169A" w:rsidRPr="00E83E1E" w:rsidRDefault="00B8169A" w:rsidP="0021155D">
            <w:pPr>
              <w:pStyle w:val="Akapitzlist"/>
              <w:numPr>
                <w:ilvl w:val="0"/>
                <w:numId w:val="259"/>
              </w:numPr>
              <w:spacing w:after="0" w:line="240" w:lineRule="auto"/>
              <w:jc w:val="both"/>
              <w:rPr>
                <w:rFonts w:ascii="Times New Roman" w:eastAsia="Cambria" w:hAnsi="Times New Roman" w:cs="Times New Roman"/>
              </w:rPr>
            </w:pPr>
            <w:r w:rsidRPr="00C1036D">
              <w:rPr>
                <w:rFonts w:ascii="Times New Roman" w:eastAsia="Cambria" w:hAnsi="Times New Roman" w:cs="Times New Roman"/>
              </w:rPr>
              <w:t>zapewnienie skutecznej i terminowej odpowiedzialności gwarancyjnej oraz wsparcia technicznego w zakresie oprogramowania w trakcie okresu gwarancji</w:t>
            </w:r>
            <w:r>
              <w:rPr>
                <w:rFonts w:ascii="Times New Roman" w:eastAsia="Cambria" w:hAnsi="Times New Roman" w:cs="Times New Roman"/>
              </w:rPr>
              <w:t xml:space="preserve"> ustalonego w umowie</w:t>
            </w:r>
          </w:p>
        </w:tc>
      </w:tr>
      <w:tr w:rsidR="00B8169A" w:rsidRPr="006A7C11" w14:paraId="3B235D2C" w14:textId="77777777" w:rsidTr="00B8169A">
        <w:trPr>
          <w:jc w:val="center"/>
        </w:trPr>
        <w:tc>
          <w:tcPr>
            <w:tcW w:w="1654" w:type="dxa"/>
            <w:shd w:val="clear" w:color="auto" w:fill="auto"/>
          </w:tcPr>
          <w:p w14:paraId="075B4CE6"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t>Dodatkowe wymagania</w:t>
            </w:r>
          </w:p>
        </w:tc>
        <w:tc>
          <w:tcPr>
            <w:tcW w:w="8268" w:type="dxa"/>
            <w:shd w:val="clear" w:color="auto" w:fill="auto"/>
          </w:tcPr>
          <w:p w14:paraId="54A1D245" w14:textId="77777777" w:rsidR="00B8169A" w:rsidRPr="00B41884" w:rsidRDefault="00B8169A" w:rsidP="0021155D">
            <w:pPr>
              <w:pStyle w:val="Akapitzlist"/>
              <w:numPr>
                <w:ilvl w:val="0"/>
                <w:numId w:val="259"/>
              </w:numPr>
              <w:spacing w:after="0" w:line="240" w:lineRule="auto"/>
              <w:jc w:val="both"/>
              <w:rPr>
                <w:rFonts w:ascii="Times New Roman" w:hAnsi="Times New Roman"/>
                <w:szCs w:val="18"/>
              </w:rPr>
            </w:pPr>
            <w:r w:rsidRPr="00B41884">
              <w:rPr>
                <w:rFonts w:ascii="Times New Roman" w:hAnsi="Times New Roman"/>
                <w:szCs w:val="18"/>
              </w:rPr>
              <w:t xml:space="preserve">instalacja w lokalizacji Zamawiającego na wszystkich wyznaczonych stacjach roboczych będących w posiadaniu Zamawiającego w ukompletowaniu: Zautomatyzowany System Zarządzania Walką Poziomu </w:t>
            </w:r>
            <w:r w:rsidRPr="00B41884">
              <w:rPr>
                <w:rFonts w:ascii="Times New Roman" w:hAnsi="Times New Roman"/>
                <w:szCs w:val="18"/>
              </w:rPr>
              <w:lastRenderedPageBreak/>
              <w:t>Operacyjnego/Taktycznego dla Punktu Dystrybucji Danych oraz Zautomatyzowany System Zarządzania Walką Poziomu Operacyjnego/Taktycznego dla Wersji Klienckiej;</w:t>
            </w:r>
          </w:p>
          <w:p w14:paraId="5F0C7C2D" w14:textId="77777777" w:rsidR="00B8169A" w:rsidRPr="00B41884" w:rsidRDefault="00B8169A" w:rsidP="0021155D">
            <w:pPr>
              <w:pStyle w:val="Akapitzlist"/>
              <w:numPr>
                <w:ilvl w:val="0"/>
                <w:numId w:val="259"/>
              </w:numPr>
              <w:spacing w:after="0" w:line="240" w:lineRule="auto"/>
              <w:jc w:val="both"/>
              <w:rPr>
                <w:rFonts w:ascii="Times New Roman" w:hAnsi="Times New Roman"/>
                <w:szCs w:val="18"/>
              </w:rPr>
            </w:pPr>
            <w:r w:rsidRPr="00B41884">
              <w:rPr>
                <w:rFonts w:ascii="Times New Roman" w:hAnsi="Times New Roman"/>
                <w:szCs w:val="18"/>
              </w:rPr>
              <w:t xml:space="preserve">przygotowanie i dostarczenie instrukcji użytkownika, stosownej dokumentacji techniczno-eksploatacyjnej oraz materiałów informacyjnych w wersjach elektronicznej </w:t>
            </w:r>
            <w:r>
              <w:rPr>
                <w:rFonts w:ascii="Times New Roman" w:hAnsi="Times New Roman"/>
                <w:szCs w:val="18"/>
              </w:rPr>
              <w:br/>
            </w:r>
            <w:r w:rsidRPr="00B41884">
              <w:rPr>
                <w:rFonts w:ascii="Times New Roman" w:hAnsi="Times New Roman"/>
                <w:szCs w:val="18"/>
              </w:rPr>
              <w:t>i wydrukowanej;</w:t>
            </w:r>
          </w:p>
          <w:p w14:paraId="7D04C5C0" w14:textId="77777777" w:rsidR="00B8169A" w:rsidRPr="00C1036D" w:rsidRDefault="00B8169A" w:rsidP="0021155D">
            <w:pPr>
              <w:pStyle w:val="Akapitzlist"/>
              <w:numPr>
                <w:ilvl w:val="0"/>
                <w:numId w:val="259"/>
              </w:numPr>
              <w:spacing w:after="0" w:line="240" w:lineRule="auto"/>
              <w:jc w:val="both"/>
              <w:rPr>
                <w:rFonts w:ascii="Times New Roman" w:hAnsi="Times New Roman"/>
              </w:rPr>
            </w:pPr>
            <w:r w:rsidRPr="00B41884">
              <w:rPr>
                <w:rFonts w:ascii="Times New Roman" w:hAnsi="Times New Roman"/>
                <w:szCs w:val="18"/>
              </w:rPr>
              <w:t>tygodniowe szkolenie w lokalizacji Zamawiającego z administrowania oraz wykorzystania oprogramowania dla 5 przedstawicieli Zamawiającego.</w:t>
            </w:r>
          </w:p>
        </w:tc>
      </w:tr>
    </w:tbl>
    <w:p w14:paraId="56BA35BA" w14:textId="77777777" w:rsidR="00B8169A" w:rsidRPr="001E0FC0" w:rsidRDefault="00B8169A" w:rsidP="001E0FC0">
      <w:pPr>
        <w:pStyle w:val="Akapitzlist"/>
        <w:numPr>
          <w:ilvl w:val="0"/>
          <w:numId w:val="260"/>
        </w:numPr>
        <w:spacing w:before="120" w:after="200" w:line="276" w:lineRule="auto"/>
        <w:jc w:val="both"/>
        <w:rPr>
          <w:rFonts w:ascii="Times New Roman" w:hAnsi="Times New Roman" w:cs="Times New Roman"/>
          <w:b/>
          <w:bCs/>
        </w:rPr>
      </w:pPr>
      <w:r w:rsidRPr="001E0FC0">
        <w:rPr>
          <w:rFonts w:ascii="Times New Roman" w:hAnsi="Times New Roman" w:cs="Times New Roman"/>
          <w:b/>
          <w:bCs/>
        </w:rPr>
        <w:lastRenderedPageBreak/>
        <w:t>Oprogramowanie Zautomatyzowanego Systemu Zarządzania Walką Batalionu, Kompanii, Plutonu i Drużyny</w:t>
      </w:r>
    </w:p>
    <w:tbl>
      <w:tblPr>
        <w:tblW w:w="9922" w:type="dxa"/>
        <w:jc w:val="center"/>
        <w:tblLayout w:type="fixed"/>
        <w:tblCellMar>
          <w:left w:w="0" w:type="dxa"/>
          <w:right w:w="0" w:type="dxa"/>
        </w:tblCellMar>
        <w:tblLook w:val="0000" w:firstRow="0" w:lastRow="0" w:firstColumn="0" w:lastColumn="0" w:noHBand="0" w:noVBand="0"/>
      </w:tblPr>
      <w:tblGrid>
        <w:gridCol w:w="3823"/>
        <w:gridCol w:w="6099"/>
      </w:tblGrid>
      <w:tr w:rsidR="00B8169A" w:rsidRPr="006A7C11" w14:paraId="2279C0E0" w14:textId="77777777" w:rsidTr="007203CA">
        <w:trPr>
          <w:trHeight w:hRule="exact" w:val="77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0AC0B1E" w14:textId="55398490" w:rsidR="00B8169A" w:rsidRPr="00E83E1E" w:rsidRDefault="007203CA" w:rsidP="00B8169A">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6099" w:type="dxa"/>
            <w:tcBorders>
              <w:top w:val="single" w:sz="4" w:space="0" w:color="auto"/>
              <w:left w:val="none" w:sz="4" w:space="0" w:color="000000"/>
              <w:bottom w:val="single" w:sz="4" w:space="0" w:color="auto"/>
              <w:right w:val="single" w:sz="4" w:space="0" w:color="auto"/>
            </w:tcBorders>
            <w:vAlign w:val="bottom"/>
          </w:tcPr>
          <w:p w14:paraId="233362FB" w14:textId="77777777" w:rsidR="00B8169A" w:rsidRPr="00E83E1E" w:rsidRDefault="00B8169A" w:rsidP="00B8169A">
            <w:pPr>
              <w:spacing w:line="240" w:lineRule="auto"/>
              <w:ind w:left="96"/>
              <w:jc w:val="both"/>
              <w:rPr>
                <w:rFonts w:ascii="Times New Roman" w:hAnsi="Times New Roman" w:cs="Times New Roman"/>
              </w:rPr>
            </w:pPr>
            <w:r w:rsidRPr="00E83E1E">
              <w:rPr>
                <w:rFonts w:ascii="Times New Roman" w:hAnsi="Times New Roman" w:cs="Times New Roman"/>
              </w:rPr>
              <w:t> </w:t>
            </w:r>
          </w:p>
          <w:p w14:paraId="0568EBF0" w14:textId="1BD5228D" w:rsidR="00B8169A" w:rsidRPr="007203CA" w:rsidRDefault="007203CA" w:rsidP="00B8169A">
            <w:pPr>
              <w:spacing w:line="240" w:lineRule="auto"/>
              <w:ind w:left="96"/>
              <w:jc w:val="both"/>
              <w:rPr>
                <w:rFonts w:ascii="Times New Roman" w:hAnsi="Times New Roman" w:cs="Times New Roman"/>
                <w:color w:val="FF0000"/>
              </w:rPr>
            </w:pPr>
            <w:r w:rsidRPr="007203CA">
              <w:rPr>
                <w:rFonts w:ascii="Times New Roman" w:hAnsi="Times New Roman" w:cs="Times New Roman"/>
                <w:color w:val="FF0000"/>
              </w:rPr>
              <w:t>………………………………………………………………</w:t>
            </w:r>
          </w:p>
          <w:p w14:paraId="253004DF" w14:textId="77777777" w:rsidR="00B8169A" w:rsidRPr="00E83E1E" w:rsidRDefault="00B8169A" w:rsidP="00B8169A">
            <w:pPr>
              <w:spacing w:line="240" w:lineRule="auto"/>
              <w:ind w:left="96"/>
              <w:jc w:val="both"/>
              <w:rPr>
                <w:rFonts w:ascii="Times New Roman" w:hAnsi="Times New Roman" w:cs="Times New Roman"/>
              </w:rPr>
            </w:pPr>
          </w:p>
          <w:p w14:paraId="3E3798B5" w14:textId="77777777" w:rsidR="00B8169A" w:rsidRPr="00E83E1E" w:rsidRDefault="00B8169A" w:rsidP="00B8169A">
            <w:pPr>
              <w:spacing w:line="240" w:lineRule="auto"/>
              <w:ind w:left="96"/>
              <w:jc w:val="both"/>
              <w:rPr>
                <w:rFonts w:ascii="Times New Roman" w:hAnsi="Times New Roman" w:cs="Times New Roman"/>
              </w:rPr>
            </w:pPr>
          </w:p>
          <w:p w14:paraId="75EA2C58" w14:textId="77777777" w:rsidR="00B8169A" w:rsidRPr="00E83E1E" w:rsidRDefault="00B8169A" w:rsidP="00B8169A">
            <w:pPr>
              <w:spacing w:line="240" w:lineRule="auto"/>
              <w:ind w:left="96"/>
              <w:jc w:val="both"/>
              <w:rPr>
                <w:rFonts w:ascii="Times New Roman" w:hAnsi="Times New Roman" w:cs="Times New Roman"/>
              </w:rPr>
            </w:pPr>
          </w:p>
          <w:p w14:paraId="33B42EF2" w14:textId="77777777" w:rsidR="00B8169A" w:rsidRPr="00E83E1E" w:rsidRDefault="00B8169A" w:rsidP="00B8169A">
            <w:pPr>
              <w:spacing w:line="240" w:lineRule="auto"/>
              <w:ind w:left="96"/>
              <w:jc w:val="both"/>
              <w:rPr>
                <w:rFonts w:ascii="Times New Roman" w:eastAsia="Arial Unicode MS" w:hAnsi="Times New Roman" w:cs="Times New Roman"/>
              </w:rPr>
            </w:pPr>
          </w:p>
        </w:tc>
      </w:tr>
    </w:tbl>
    <w:p w14:paraId="33E90560" w14:textId="77777777" w:rsidR="00B8169A" w:rsidRPr="00E83E1E" w:rsidRDefault="00B8169A" w:rsidP="00B8169A">
      <w:pPr>
        <w:spacing w:after="0"/>
        <w:rPr>
          <w:rFonts w:ascii="Times New Roman" w:hAnsi="Times New Roman" w:cs="Times New Roma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68"/>
      </w:tblGrid>
      <w:tr w:rsidR="00B8169A" w:rsidRPr="00E83E1E" w14:paraId="3448D547" w14:textId="77777777" w:rsidTr="00B8169A">
        <w:trPr>
          <w:trHeight w:val="283"/>
          <w:jc w:val="center"/>
        </w:trPr>
        <w:tc>
          <w:tcPr>
            <w:tcW w:w="1654" w:type="dxa"/>
            <w:shd w:val="clear" w:color="auto" w:fill="auto"/>
          </w:tcPr>
          <w:p w14:paraId="0D800FF7"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Nazwa komponentu</w:t>
            </w:r>
          </w:p>
        </w:tc>
        <w:tc>
          <w:tcPr>
            <w:tcW w:w="8268" w:type="dxa"/>
            <w:shd w:val="clear" w:color="auto" w:fill="auto"/>
          </w:tcPr>
          <w:p w14:paraId="04F13347"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Wymagane parametry techniczne</w:t>
            </w:r>
          </w:p>
        </w:tc>
      </w:tr>
      <w:tr w:rsidR="00B8169A" w:rsidRPr="006A7C11" w14:paraId="2C58E29E" w14:textId="77777777" w:rsidTr="00B8169A">
        <w:trPr>
          <w:jc w:val="center"/>
        </w:trPr>
        <w:tc>
          <w:tcPr>
            <w:tcW w:w="1654" w:type="dxa"/>
            <w:shd w:val="clear" w:color="auto" w:fill="auto"/>
          </w:tcPr>
          <w:p w14:paraId="692ADE41"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Typ</w:t>
            </w:r>
          </w:p>
        </w:tc>
        <w:tc>
          <w:tcPr>
            <w:tcW w:w="8268" w:type="dxa"/>
            <w:shd w:val="clear" w:color="auto" w:fill="auto"/>
          </w:tcPr>
          <w:p w14:paraId="2C9D5F2C" w14:textId="77777777" w:rsidR="00B8169A" w:rsidRPr="00E83E1E" w:rsidRDefault="00B8169A" w:rsidP="00B8169A">
            <w:pPr>
              <w:spacing w:after="0" w:line="240" w:lineRule="auto"/>
              <w:rPr>
                <w:rFonts w:ascii="Times New Roman" w:hAnsi="Times New Roman" w:cs="Times New Roman"/>
                <w:bCs/>
              </w:rPr>
            </w:pPr>
            <w:r w:rsidRPr="00E83E1E">
              <w:rPr>
                <w:rFonts w:ascii="Times New Roman" w:hAnsi="Times New Roman" w:cs="Times New Roman"/>
              </w:rPr>
              <w:t xml:space="preserve">Oprogramowanie </w:t>
            </w:r>
            <w:r w:rsidRPr="00201A3C">
              <w:rPr>
                <w:rFonts w:ascii="Times New Roman" w:hAnsi="Times New Roman" w:cs="Times New Roman"/>
              </w:rPr>
              <w:t>Zautomatyzowanego Systemu Zarządzania Walką Batalionu, Kompanii, Plutonu i Drużyny</w:t>
            </w:r>
          </w:p>
        </w:tc>
      </w:tr>
      <w:tr w:rsidR="00B8169A" w:rsidRPr="0021155D" w14:paraId="7CC34CDC" w14:textId="77777777" w:rsidTr="00B8169A">
        <w:trPr>
          <w:jc w:val="center"/>
        </w:trPr>
        <w:tc>
          <w:tcPr>
            <w:tcW w:w="1654" w:type="dxa"/>
            <w:shd w:val="clear" w:color="auto" w:fill="auto"/>
          </w:tcPr>
          <w:p w14:paraId="68FA93C0"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Wymagania</w:t>
            </w:r>
          </w:p>
        </w:tc>
        <w:tc>
          <w:tcPr>
            <w:tcW w:w="8268" w:type="dxa"/>
            <w:shd w:val="clear" w:color="auto" w:fill="auto"/>
          </w:tcPr>
          <w:p w14:paraId="70030A1C" w14:textId="77777777" w:rsidR="00B8169A" w:rsidRPr="0021155D" w:rsidRDefault="00B8169A" w:rsidP="0021155D">
            <w:pPr>
              <w:spacing w:after="0" w:line="240" w:lineRule="auto"/>
              <w:jc w:val="both"/>
              <w:rPr>
                <w:rFonts w:ascii="Times New Roman" w:hAnsi="Times New Roman" w:cs="Times New Roman"/>
              </w:rPr>
            </w:pPr>
            <w:r w:rsidRPr="0021155D">
              <w:rPr>
                <w:rFonts w:ascii="Times New Roman" w:hAnsi="Times New Roman" w:cs="Times New Roman"/>
              </w:rPr>
              <w:t>Taktyczno-techniczne/funkcjonalne:</w:t>
            </w:r>
          </w:p>
          <w:p w14:paraId="3FA7BA73" w14:textId="77777777" w:rsidR="00B8169A" w:rsidRPr="0021155D" w:rsidRDefault="00B8169A" w:rsidP="001E0FC0">
            <w:pPr>
              <w:pStyle w:val="Akapitzlist"/>
              <w:numPr>
                <w:ilvl w:val="0"/>
                <w:numId w:val="266"/>
              </w:numPr>
              <w:spacing w:after="0" w:line="240" w:lineRule="auto"/>
              <w:ind w:left="714" w:hanging="357"/>
              <w:jc w:val="both"/>
              <w:rPr>
                <w:rFonts w:ascii="Times New Roman" w:hAnsi="Times New Roman" w:cs="Times New Roman"/>
              </w:rPr>
            </w:pPr>
            <w:r w:rsidRPr="0021155D">
              <w:rPr>
                <w:rFonts w:ascii="Times New Roman" w:hAnsi="Times New Roman" w:cs="Times New Roman"/>
              </w:rPr>
              <w:t>wsparcie dowodzenia pododdziałami, ich działania i współdziałania m.in. poprzez współpracę oraz automatyczną wymianę danych z systemami dowodzenia szczebla wyższego;</w:t>
            </w:r>
          </w:p>
          <w:p w14:paraId="20A8A55F" w14:textId="77777777" w:rsidR="00B8169A" w:rsidRPr="0021155D" w:rsidRDefault="00B8169A" w:rsidP="001E0FC0">
            <w:pPr>
              <w:pStyle w:val="Akapitzlist"/>
              <w:numPr>
                <w:ilvl w:val="0"/>
                <w:numId w:val="266"/>
              </w:numPr>
              <w:spacing w:after="0" w:line="240" w:lineRule="auto"/>
              <w:ind w:left="714" w:hanging="357"/>
              <w:jc w:val="both"/>
              <w:rPr>
                <w:rFonts w:ascii="Times New Roman" w:hAnsi="Times New Roman" w:cs="Times New Roman"/>
              </w:rPr>
            </w:pPr>
            <w:r w:rsidRPr="0021155D">
              <w:rPr>
                <w:rFonts w:ascii="Times New Roman" w:hAnsi="Times New Roman" w:cs="Times New Roman"/>
              </w:rPr>
              <w:t xml:space="preserve">możliwość tworzenia oraz zwiększenia świadomości sytuacyjnej wojsk/jednostek, </w:t>
            </w:r>
          </w:p>
          <w:p w14:paraId="00DCEDF4" w14:textId="77777777" w:rsidR="00B8169A" w:rsidRPr="0021155D" w:rsidRDefault="00B8169A" w:rsidP="001E0FC0">
            <w:pPr>
              <w:pStyle w:val="Akapitzlist"/>
              <w:numPr>
                <w:ilvl w:val="0"/>
                <w:numId w:val="266"/>
              </w:numPr>
              <w:spacing w:after="0" w:line="240" w:lineRule="auto"/>
              <w:ind w:left="714" w:hanging="357"/>
              <w:jc w:val="both"/>
              <w:rPr>
                <w:rFonts w:ascii="Times New Roman" w:hAnsi="Times New Roman" w:cs="Times New Roman"/>
              </w:rPr>
            </w:pPr>
            <w:r w:rsidRPr="0021155D">
              <w:rPr>
                <w:rFonts w:ascii="Times New Roman" w:hAnsi="Times New Roman" w:cs="Times New Roman"/>
              </w:rPr>
              <w:t>w tym ich bezpieczeństwa, np. poprzez dystrybucję informacji o zagrożeniach oraz zautomatyzowany system informowania o bieżącym położeniu sił własnych;</w:t>
            </w:r>
          </w:p>
          <w:p w14:paraId="36A16536"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lang w:val="en-US"/>
              </w:rPr>
            </w:pPr>
            <w:proofErr w:type="spellStart"/>
            <w:r w:rsidRPr="0021155D">
              <w:rPr>
                <w:rFonts w:ascii="Times New Roman" w:hAnsi="Times New Roman" w:cs="Times New Roman"/>
                <w:lang w:val="en-US"/>
              </w:rPr>
              <w:t>zaimplementowane</w:t>
            </w:r>
            <w:proofErr w:type="spellEnd"/>
            <w:r w:rsidRPr="0021155D">
              <w:rPr>
                <w:rFonts w:ascii="Times New Roman" w:hAnsi="Times New Roman" w:cs="Times New Roman"/>
                <w:lang w:val="en-US"/>
              </w:rPr>
              <w:t xml:space="preserve"> </w:t>
            </w:r>
            <w:proofErr w:type="spellStart"/>
            <w:r w:rsidRPr="0021155D">
              <w:rPr>
                <w:rFonts w:ascii="Times New Roman" w:hAnsi="Times New Roman" w:cs="Times New Roman"/>
                <w:lang w:val="en-US"/>
              </w:rPr>
              <w:t>międzynarodowe</w:t>
            </w:r>
            <w:proofErr w:type="spellEnd"/>
            <w:r w:rsidRPr="0021155D">
              <w:rPr>
                <w:rFonts w:ascii="Times New Roman" w:hAnsi="Times New Roman" w:cs="Times New Roman"/>
                <w:lang w:val="en-US"/>
              </w:rPr>
              <w:t xml:space="preserve"> </w:t>
            </w:r>
            <w:proofErr w:type="spellStart"/>
            <w:r w:rsidRPr="0021155D">
              <w:rPr>
                <w:rFonts w:ascii="Times New Roman" w:hAnsi="Times New Roman" w:cs="Times New Roman"/>
                <w:lang w:val="en-US"/>
              </w:rPr>
              <w:t>i</w:t>
            </w:r>
            <w:proofErr w:type="spellEnd"/>
            <w:r w:rsidRPr="0021155D">
              <w:rPr>
                <w:rFonts w:ascii="Times New Roman" w:hAnsi="Times New Roman" w:cs="Times New Roman"/>
                <w:lang w:val="en-US"/>
              </w:rPr>
              <w:t xml:space="preserve"> NATO-</w:t>
            </w:r>
            <w:proofErr w:type="spellStart"/>
            <w:r w:rsidRPr="0021155D">
              <w:rPr>
                <w:rFonts w:ascii="Times New Roman" w:hAnsi="Times New Roman" w:cs="Times New Roman"/>
                <w:lang w:val="en-US"/>
              </w:rPr>
              <w:t>wskie</w:t>
            </w:r>
            <w:proofErr w:type="spellEnd"/>
            <w:r w:rsidRPr="0021155D">
              <w:rPr>
                <w:rFonts w:ascii="Times New Roman" w:hAnsi="Times New Roman" w:cs="Times New Roman"/>
                <w:lang w:val="en-US"/>
              </w:rPr>
              <w:t xml:space="preserve"> </w:t>
            </w:r>
            <w:proofErr w:type="spellStart"/>
            <w:r w:rsidRPr="0021155D">
              <w:rPr>
                <w:rFonts w:ascii="Times New Roman" w:hAnsi="Times New Roman" w:cs="Times New Roman"/>
                <w:lang w:val="en-US"/>
              </w:rPr>
              <w:t>standardy</w:t>
            </w:r>
            <w:proofErr w:type="spellEnd"/>
            <w:r w:rsidRPr="0021155D">
              <w:rPr>
                <w:rFonts w:ascii="Times New Roman" w:hAnsi="Times New Roman" w:cs="Times New Roman"/>
                <w:lang w:val="en-US"/>
              </w:rPr>
              <w:t xml:space="preserve"> </w:t>
            </w:r>
            <w:proofErr w:type="spellStart"/>
            <w:r w:rsidRPr="0021155D">
              <w:rPr>
                <w:rFonts w:ascii="Times New Roman" w:hAnsi="Times New Roman" w:cs="Times New Roman"/>
                <w:lang w:val="en-US"/>
              </w:rPr>
              <w:t>interoperacyjności</w:t>
            </w:r>
            <w:proofErr w:type="spellEnd"/>
            <w:r w:rsidRPr="0021155D">
              <w:rPr>
                <w:rFonts w:ascii="Times New Roman" w:hAnsi="Times New Roman" w:cs="Times New Roman"/>
                <w:lang w:val="en-US"/>
              </w:rPr>
              <w:t xml:space="preserve"> np.: MIP Baseline (Multilateral Interoperability </w:t>
            </w:r>
            <w:proofErr w:type="spellStart"/>
            <w:r w:rsidRPr="0021155D">
              <w:rPr>
                <w:rFonts w:ascii="Times New Roman" w:hAnsi="Times New Roman" w:cs="Times New Roman"/>
                <w:lang w:val="en-US"/>
              </w:rPr>
              <w:t>Programme</w:t>
            </w:r>
            <w:proofErr w:type="spellEnd"/>
            <w:r w:rsidRPr="0021155D">
              <w:rPr>
                <w:rFonts w:ascii="Times New Roman" w:hAnsi="Times New Roman" w:cs="Times New Roman"/>
                <w:lang w:val="en-US"/>
              </w:rPr>
              <w:t xml:space="preserve">), JC3IEDM (STANAG 5525), Friendly Force Tracking – NFFI (IP1, IP2, SIP3) – NATO Friendly Force Information, FFI-MTF (STANAG 5527), ADatP-36 (FFI-XML-MTF), </w:t>
            </w:r>
            <w:proofErr w:type="spellStart"/>
            <w:r w:rsidRPr="0021155D">
              <w:rPr>
                <w:rFonts w:ascii="Times New Roman" w:hAnsi="Times New Roman" w:cs="Times New Roman"/>
                <w:lang w:val="en-US"/>
              </w:rPr>
              <w:t>Plany</w:t>
            </w:r>
            <w:proofErr w:type="spellEnd"/>
            <w:r w:rsidRPr="0021155D">
              <w:rPr>
                <w:rFonts w:ascii="Times New Roman" w:hAnsi="Times New Roman" w:cs="Times New Roman"/>
                <w:lang w:val="en-US"/>
              </w:rPr>
              <w:t xml:space="preserve"> i </w:t>
            </w:r>
            <w:proofErr w:type="spellStart"/>
            <w:r w:rsidRPr="0021155D">
              <w:rPr>
                <w:rFonts w:ascii="Times New Roman" w:hAnsi="Times New Roman" w:cs="Times New Roman"/>
                <w:lang w:val="en-US"/>
              </w:rPr>
              <w:t>Rozkazy</w:t>
            </w:r>
            <w:proofErr w:type="spellEnd"/>
            <w:r w:rsidRPr="0021155D">
              <w:rPr>
                <w:rFonts w:ascii="Times New Roman" w:hAnsi="Times New Roman" w:cs="Times New Roman"/>
                <w:lang w:val="en-US"/>
              </w:rPr>
              <w:t xml:space="preserve"> (STANAG 2014), ADatP-3, APP-11(C) (STANAG 5500), APP-6 (</w:t>
            </w:r>
            <w:proofErr w:type="spellStart"/>
            <w:r w:rsidRPr="0021155D">
              <w:rPr>
                <w:rFonts w:ascii="Times New Roman" w:hAnsi="Times New Roman" w:cs="Times New Roman"/>
                <w:lang w:val="en-US"/>
              </w:rPr>
              <w:t>symbolika</w:t>
            </w:r>
            <w:proofErr w:type="spellEnd"/>
            <w:r w:rsidRPr="0021155D">
              <w:rPr>
                <w:rFonts w:ascii="Times New Roman" w:hAnsi="Times New Roman" w:cs="Times New Roman"/>
                <w:lang w:val="en-US"/>
              </w:rPr>
              <w:t xml:space="preserve"> </w:t>
            </w:r>
            <w:proofErr w:type="spellStart"/>
            <w:r w:rsidRPr="0021155D">
              <w:rPr>
                <w:rFonts w:ascii="Times New Roman" w:hAnsi="Times New Roman" w:cs="Times New Roman"/>
                <w:lang w:val="en-US"/>
              </w:rPr>
              <w:t>taktyczna</w:t>
            </w:r>
            <w:proofErr w:type="spellEnd"/>
            <w:r w:rsidRPr="0021155D">
              <w:rPr>
                <w:rFonts w:ascii="Times New Roman" w:hAnsi="Times New Roman" w:cs="Times New Roman"/>
                <w:lang w:val="en-US"/>
              </w:rPr>
              <w:t xml:space="preserve">), NVG (NATO Vector Graphics), WMS (Web Map Service), WMTS (Web Map Tile Service), WFS (Web Feature Service), JIPS (JCOP Information Product Services), JDSS – Joint Dismounted Soldier System (STANAG 4677), Link 16 (STANAG 5516) </w:t>
            </w:r>
            <w:proofErr w:type="spellStart"/>
            <w:r w:rsidRPr="0021155D">
              <w:rPr>
                <w:rFonts w:ascii="Times New Roman" w:hAnsi="Times New Roman" w:cs="Times New Roman"/>
                <w:lang w:val="en-US"/>
              </w:rPr>
              <w:t>dla</w:t>
            </w:r>
            <w:proofErr w:type="spellEnd"/>
            <w:r w:rsidRPr="0021155D">
              <w:rPr>
                <w:rFonts w:ascii="Times New Roman" w:hAnsi="Times New Roman" w:cs="Times New Roman"/>
                <w:lang w:val="en-US"/>
              </w:rPr>
              <w:t xml:space="preserve"> JREAP-C (STANAG 5518), SIMPLE (STANAG 5602), Link 11B (STANAG 5511) </w:t>
            </w:r>
            <w:proofErr w:type="spellStart"/>
            <w:r w:rsidRPr="0021155D">
              <w:rPr>
                <w:rFonts w:ascii="Times New Roman" w:hAnsi="Times New Roman" w:cs="Times New Roman"/>
                <w:lang w:val="en-US"/>
              </w:rPr>
              <w:t>dla</w:t>
            </w:r>
            <w:proofErr w:type="spellEnd"/>
            <w:r w:rsidRPr="0021155D">
              <w:rPr>
                <w:rFonts w:ascii="Times New Roman" w:hAnsi="Times New Roman" w:cs="Times New Roman"/>
                <w:lang w:val="en-US"/>
              </w:rPr>
              <w:t xml:space="preserve"> SIMPLE (STANAG 5518), VMF – Variable Message Format (MIL-STD 6018B </w:t>
            </w:r>
            <w:proofErr w:type="spellStart"/>
            <w:r w:rsidRPr="0021155D">
              <w:rPr>
                <w:rFonts w:ascii="Times New Roman" w:hAnsi="Times New Roman" w:cs="Times New Roman"/>
                <w:lang w:val="en-US"/>
              </w:rPr>
              <w:t>oraz</w:t>
            </w:r>
            <w:proofErr w:type="spellEnd"/>
            <w:r w:rsidRPr="0021155D">
              <w:rPr>
                <w:rFonts w:ascii="Times New Roman" w:hAnsi="Times New Roman" w:cs="Times New Roman"/>
                <w:lang w:val="en-US"/>
              </w:rPr>
              <w:t xml:space="preserve"> MIL-STD 47001D), ATP-45CBRN – Chemical, Biological, Radiological and Nuclear (STANAG 7149), ADatP-34 (Allied Data Publication 34) – NATO C3 Technical Architecture, </w:t>
            </w:r>
            <w:r w:rsidRPr="0021155D">
              <w:rPr>
                <w:rFonts w:ascii="Times New Roman" w:hAnsi="Times New Roman" w:cs="Times New Roman"/>
                <w:lang w:val="en-US"/>
              </w:rPr>
              <w:br/>
              <w:t xml:space="preserve">RIC – Reportable Item Code, OTH-GOLD, HLA – High Level Architecture (STANAG 4603) </w:t>
            </w:r>
            <w:proofErr w:type="spellStart"/>
            <w:r w:rsidRPr="0021155D">
              <w:rPr>
                <w:rFonts w:ascii="Times New Roman" w:hAnsi="Times New Roman" w:cs="Times New Roman"/>
                <w:lang w:val="en-US"/>
              </w:rPr>
              <w:t>oraz</w:t>
            </w:r>
            <w:proofErr w:type="spellEnd"/>
            <w:r w:rsidRPr="0021155D">
              <w:rPr>
                <w:rFonts w:ascii="Times New Roman" w:hAnsi="Times New Roman" w:cs="Times New Roman"/>
                <w:lang w:val="en-US"/>
              </w:rPr>
              <w:t xml:space="preserve"> Battlefield Directory (STANAG 4644);</w:t>
            </w:r>
          </w:p>
          <w:p w14:paraId="68B48B9A"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integracja i współpraca z innymi systemami sojuszniczymi poprzez zastosowanie standardów obowiązujących w NATO, w tym: dowodzenia, łączności i walki, obrony przeciwlotniczej, rozpoznania np. poprzez wykorzystanie informacji pozyskiwanych </w:t>
            </w:r>
            <w:r w:rsidRPr="0021155D">
              <w:rPr>
                <w:rFonts w:ascii="Times New Roman" w:hAnsi="Times New Roman" w:cs="Times New Roman"/>
              </w:rPr>
              <w:br/>
              <w:t xml:space="preserve">z dostępnych sensorów pola walki, również o zagrożeniach chemicznych, biologicznych, radiologicznych i nuklearnych za pomocą ustandaryzowanych przez NATO raportów typu CBRN (Reporting </w:t>
            </w:r>
            <w:proofErr w:type="spellStart"/>
            <w:r w:rsidRPr="0021155D">
              <w:rPr>
                <w:rFonts w:ascii="Times New Roman" w:hAnsi="Times New Roman" w:cs="Times New Roman"/>
              </w:rPr>
              <w:t>Nuclear</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Detonations</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Biological</w:t>
            </w:r>
            <w:proofErr w:type="spellEnd"/>
            <w:r w:rsidRPr="0021155D">
              <w:rPr>
                <w:rFonts w:ascii="Times New Roman" w:hAnsi="Times New Roman" w:cs="Times New Roman"/>
              </w:rPr>
              <w:t xml:space="preserve"> and </w:t>
            </w:r>
            <w:proofErr w:type="spellStart"/>
            <w:r w:rsidRPr="0021155D">
              <w:rPr>
                <w:rFonts w:ascii="Times New Roman" w:hAnsi="Times New Roman" w:cs="Times New Roman"/>
              </w:rPr>
              <w:t>Chemical</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Attacks</w:t>
            </w:r>
            <w:proofErr w:type="spellEnd"/>
            <w:r w:rsidRPr="0021155D">
              <w:rPr>
                <w:rFonts w:ascii="Times New Roman" w:hAnsi="Times New Roman" w:cs="Times New Roman"/>
              </w:rPr>
              <w:t xml:space="preserve"> and </w:t>
            </w:r>
            <w:proofErr w:type="spellStart"/>
            <w:r w:rsidRPr="0021155D">
              <w:rPr>
                <w:rFonts w:ascii="Times New Roman" w:hAnsi="Times New Roman" w:cs="Times New Roman"/>
              </w:rPr>
              <w:t>Predicting</w:t>
            </w:r>
            <w:proofErr w:type="spellEnd"/>
            <w:r w:rsidRPr="0021155D">
              <w:rPr>
                <w:rFonts w:ascii="Times New Roman" w:hAnsi="Times New Roman" w:cs="Times New Roman"/>
              </w:rPr>
              <w:t xml:space="preserve"> and </w:t>
            </w:r>
            <w:proofErr w:type="spellStart"/>
            <w:r w:rsidRPr="0021155D">
              <w:rPr>
                <w:rFonts w:ascii="Times New Roman" w:hAnsi="Times New Roman" w:cs="Times New Roman"/>
              </w:rPr>
              <w:t>Warning</w:t>
            </w:r>
            <w:proofErr w:type="spellEnd"/>
            <w:r w:rsidRPr="0021155D">
              <w:rPr>
                <w:rFonts w:ascii="Times New Roman" w:hAnsi="Times New Roman" w:cs="Times New Roman"/>
              </w:rPr>
              <w:t xml:space="preserve"> of </w:t>
            </w:r>
            <w:proofErr w:type="spellStart"/>
            <w:r w:rsidRPr="0021155D">
              <w:rPr>
                <w:rFonts w:ascii="Times New Roman" w:hAnsi="Times New Roman" w:cs="Times New Roman"/>
              </w:rPr>
              <w:t>Associated</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Hazards</w:t>
            </w:r>
            <w:proofErr w:type="spellEnd"/>
            <w:r w:rsidRPr="0021155D">
              <w:rPr>
                <w:rFonts w:ascii="Times New Roman" w:hAnsi="Times New Roman" w:cs="Times New Roman"/>
              </w:rPr>
              <w:t xml:space="preserve"> and Hazard </w:t>
            </w:r>
            <w:proofErr w:type="spellStart"/>
            <w:r w:rsidRPr="0021155D">
              <w:rPr>
                <w:rFonts w:ascii="Times New Roman" w:hAnsi="Times New Roman" w:cs="Times New Roman"/>
              </w:rPr>
              <w:t>Areas</w:t>
            </w:r>
            <w:proofErr w:type="spellEnd"/>
            <w:r w:rsidRPr="0021155D">
              <w:rPr>
                <w:rFonts w:ascii="Times New Roman" w:hAnsi="Times New Roman" w:cs="Times New Roman"/>
              </w:rPr>
              <w:t>);</w:t>
            </w:r>
          </w:p>
          <w:p w14:paraId="715C8715"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bieżące zobrazowanie sytuacji taktycznej oraz śledzenie wojsk własnych </w:t>
            </w:r>
            <w:r w:rsidRPr="0021155D">
              <w:rPr>
                <w:rFonts w:ascii="Times New Roman" w:hAnsi="Times New Roman" w:cs="Times New Roman"/>
              </w:rPr>
              <w:br/>
              <w:t xml:space="preserve">i sprzymierzonych do poziomu indywidualnego żołnierza włącznie (funkcjonalność </w:t>
            </w:r>
            <w:r w:rsidRPr="0021155D">
              <w:rPr>
                <w:rFonts w:ascii="Times New Roman" w:hAnsi="Times New Roman" w:cs="Times New Roman"/>
              </w:rPr>
              <w:lastRenderedPageBreak/>
              <w:t xml:space="preserve">BLUE FORCE TRACKING) z zastosowaniem standardów: NFFI (NATO </w:t>
            </w:r>
            <w:proofErr w:type="spellStart"/>
            <w:r w:rsidRPr="0021155D">
              <w:rPr>
                <w:rFonts w:ascii="Times New Roman" w:hAnsi="Times New Roman" w:cs="Times New Roman"/>
              </w:rPr>
              <w:t>Friendly</w:t>
            </w:r>
            <w:proofErr w:type="spellEnd"/>
            <w:r w:rsidRPr="0021155D">
              <w:rPr>
                <w:rFonts w:ascii="Times New Roman" w:hAnsi="Times New Roman" w:cs="Times New Roman"/>
              </w:rPr>
              <w:t xml:space="preserve"> Force Information) oraz FFI (</w:t>
            </w:r>
            <w:proofErr w:type="spellStart"/>
            <w:r w:rsidRPr="0021155D">
              <w:rPr>
                <w:rFonts w:ascii="Times New Roman" w:hAnsi="Times New Roman" w:cs="Times New Roman"/>
              </w:rPr>
              <w:t>Friendly</w:t>
            </w:r>
            <w:proofErr w:type="spellEnd"/>
            <w:r w:rsidRPr="0021155D">
              <w:rPr>
                <w:rFonts w:ascii="Times New Roman" w:hAnsi="Times New Roman" w:cs="Times New Roman"/>
              </w:rPr>
              <w:t xml:space="preserve"> Force </w:t>
            </w:r>
            <w:proofErr w:type="spellStart"/>
            <w:r w:rsidRPr="0021155D">
              <w:rPr>
                <w:rFonts w:ascii="Times New Roman" w:hAnsi="Times New Roman" w:cs="Times New Roman"/>
              </w:rPr>
              <w:t>Identification</w:t>
            </w:r>
            <w:proofErr w:type="spellEnd"/>
            <w:r w:rsidRPr="0021155D">
              <w:rPr>
                <w:rFonts w:ascii="Times New Roman" w:hAnsi="Times New Roman" w:cs="Times New Roman"/>
              </w:rPr>
              <w:t>);</w:t>
            </w:r>
          </w:p>
          <w:p w14:paraId="05B71F4D"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zautomatyzowana wymiana danych operacyjnych i możliwość pracy w warunkach mobilnych z wykorzystaniem radiostacji;</w:t>
            </w:r>
          </w:p>
          <w:p w14:paraId="5D388B63"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planowanie misji, wizualizacja (zgodnie z APP–6A/B/C i MIP </w:t>
            </w:r>
            <w:proofErr w:type="spellStart"/>
            <w:r w:rsidRPr="0021155D">
              <w:rPr>
                <w:rFonts w:ascii="Times New Roman" w:hAnsi="Times New Roman" w:cs="Times New Roman"/>
              </w:rPr>
              <w:t>Implementation</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Rules</w:t>
            </w:r>
            <w:proofErr w:type="spellEnd"/>
            <w:r w:rsidRPr="0021155D">
              <w:rPr>
                <w:rFonts w:ascii="Times New Roman" w:hAnsi="Times New Roman" w:cs="Times New Roman"/>
              </w:rPr>
              <w:t>) oraz pełna obsługa planów, rozkazów i meldunków, zgodnie ze standardem STANAG 2014;</w:t>
            </w:r>
          </w:p>
          <w:p w14:paraId="5D483A91"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składanie meldunków oraz prowadzenie Dziennika Działań;</w:t>
            </w:r>
          </w:p>
          <w:p w14:paraId="36FBB234"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proste wprowadzanie obiektów i znaków taktycznych poprzez spersonalizowany interfejs;</w:t>
            </w:r>
          </w:p>
          <w:p w14:paraId="70F05373"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przesyłanie wiadomości tekstowych (CHAT) z wykorzystaniem predefiniowanych meldunków i szablonów;</w:t>
            </w:r>
          </w:p>
          <w:p w14:paraId="4EBE4575"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analiza warunków terenowych, w tym wizualizacja przestrzeni 3D;</w:t>
            </w:r>
          </w:p>
          <w:p w14:paraId="747B7BE2"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analiza i wizualizacja stref </w:t>
            </w:r>
            <w:proofErr w:type="spellStart"/>
            <w:r w:rsidRPr="0021155D">
              <w:rPr>
                <w:rFonts w:ascii="Times New Roman" w:hAnsi="Times New Roman" w:cs="Times New Roman"/>
              </w:rPr>
              <w:t>Fresnela</w:t>
            </w:r>
            <w:proofErr w:type="spellEnd"/>
            <w:r w:rsidRPr="0021155D">
              <w:rPr>
                <w:rFonts w:ascii="Times New Roman" w:hAnsi="Times New Roman" w:cs="Times New Roman"/>
              </w:rPr>
              <w:t xml:space="preserve"> (obszarów propagowania energii sygnału radiowego) z użyciem danych wysokościowych;</w:t>
            </w:r>
          </w:p>
          <w:p w14:paraId="404C79E6"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hierarchizacja i agregacja danych;</w:t>
            </w:r>
          </w:p>
          <w:p w14:paraId="50ED3C81"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archiwizacja danych, w tym warstw graficznych i komunikatów głosowych;</w:t>
            </w:r>
          </w:p>
          <w:p w14:paraId="3836F36F"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odtwarzanie przebiegu zdarzeń podczas działań z określeniem ich rzeczywistej faktografii;</w:t>
            </w:r>
          </w:p>
          <w:p w14:paraId="2F25C99C"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przechowywanie danych operacyjnych w bazie danych modelu JC3IEDM programu MIP;</w:t>
            </w:r>
          </w:p>
          <w:p w14:paraId="57B428CE"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replikacja danych programu MIP na poziomie taktycznym z zastosowaniem łączy radiowych, w tym wąskopasmowych;</w:t>
            </w:r>
          </w:p>
          <w:p w14:paraId="358E5D73"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obsługa komunikatów w standardach: MIP MEM, ADatP-3, OTH-GOLD, Link 11B, Link 16 (JREAP C oraz SIMPLE), a także VMF (</w:t>
            </w:r>
            <w:proofErr w:type="spellStart"/>
            <w:r w:rsidRPr="0021155D">
              <w:rPr>
                <w:rFonts w:ascii="Times New Roman" w:hAnsi="Times New Roman" w:cs="Times New Roman"/>
              </w:rPr>
              <w:t>Variable</w:t>
            </w:r>
            <w:proofErr w:type="spellEnd"/>
            <w:r w:rsidRPr="0021155D">
              <w:rPr>
                <w:rFonts w:ascii="Times New Roman" w:hAnsi="Times New Roman" w:cs="Times New Roman"/>
              </w:rPr>
              <w:t xml:space="preserve"> Message Format);</w:t>
            </w:r>
          </w:p>
          <w:p w14:paraId="31A3CCDC"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komunikacja z żołnierzami przy użyciu protokołu NATO JDSS (Joint </w:t>
            </w:r>
            <w:proofErr w:type="spellStart"/>
            <w:r w:rsidRPr="0021155D">
              <w:rPr>
                <w:rFonts w:ascii="Times New Roman" w:hAnsi="Times New Roman" w:cs="Times New Roman"/>
              </w:rPr>
              <w:t>Dismounted</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Soldier</w:t>
            </w:r>
            <w:proofErr w:type="spellEnd"/>
            <w:r w:rsidRPr="0021155D">
              <w:rPr>
                <w:rFonts w:ascii="Times New Roman" w:hAnsi="Times New Roman" w:cs="Times New Roman"/>
              </w:rPr>
              <w:t xml:space="preserve"> System);</w:t>
            </w:r>
          </w:p>
          <w:p w14:paraId="73F6E3B8"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możliwość wykorzystywania wektorowych podkładów topograficznych dystrybuowanych w technologiach VPF i SHP oraz rastrowych podkładów topograficznych w technologiach: CADRG, ECW, </w:t>
            </w:r>
            <w:proofErr w:type="spellStart"/>
            <w:r w:rsidRPr="0021155D">
              <w:rPr>
                <w:rFonts w:ascii="Times New Roman" w:hAnsi="Times New Roman" w:cs="Times New Roman"/>
              </w:rPr>
              <w:t>MrSID</w:t>
            </w:r>
            <w:proofErr w:type="spellEnd"/>
            <w:r w:rsidRPr="0021155D">
              <w:rPr>
                <w:rFonts w:ascii="Times New Roman" w:hAnsi="Times New Roman" w:cs="Times New Roman"/>
              </w:rPr>
              <w:t xml:space="preserve">, </w:t>
            </w:r>
            <w:proofErr w:type="spellStart"/>
            <w:r w:rsidRPr="0021155D">
              <w:rPr>
                <w:rFonts w:ascii="Times New Roman" w:hAnsi="Times New Roman" w:cs="Times New Roman"/>
              </w:rPr>
              <w:t>GeoTIFF</w:t>
            </w:r>
            <w:proofErr w:type="spellEnd"/>
            <w:r w:rsidRPr="0021155D">
              <w:rPr>
                <w:rFonts w:ascii="Times New Roman" w:hAnsi="Times New Roman" w:cs="Times New Roman"/>
              </w:rPr>
              <w:t xml:space="preserve"> i JPEG, a także map modelu terenu DTED;</w:t>
            </w:r>
          </w:p>
          <w:p w14:paraId="618AF4D7"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 xml:space="preserve">obsługę podkładów topograficznych dystrybuowanych m.in. w technologiach WMS (Web Map Service), WMTS (Web Map </w:t>
            </w:r>
            <w:proofErr w:type="spellStart"/>
            <w:r w:rsidRPr="0021155D">
              <w:rPr>
                <w:rFonts w:ascii="Times New Roman" w:hAnsi="Times New Roman" w:cs="Times New Roman"/>
              </w:rPr>
              <w:t>Tile</w:t>
            </w:r>
            <w:proofErr w:type="spellEnd"/>
            <w:r w:rsidRPr="0021155D">
              <w:rPr>
                <w:rFonts w:ascii="Times New Roman" w:hAnsi="Times New Roman" w:cs="Times New Roman"/>
              </w:rPr>
              <w:t xml:space="preserve"> Service) i WFS (Web </w:t>
            </w:r>
            <w:proofErr w:type="spellStart"/>
            <w:r w:rsidRPr="0021155D">
              <w:rPr>
                <w:rFonts w:ascii="Times New Roman" w:hAnsi="Times New Roman" w:cs="Times New Roman"/>
              </w:rPr>
              <w:t>Feature</w:t>
            </w:r>
            <w:proofErr w:type="spellEnd"/>
            <w:r w:rsidRPr="0021155D">
              <w:rPr>
                <w:rFonts w:ascii="Times New Roman" w:hAnsi="Times New Roman" w:cs="Times New Roman"/>
              </w:rPr>
              <w:t xml:space="preserve"> Service);</w:t>
            </w:r>
          </w:p>
          <w:p w14:paraId="2ADFC4A2" w14:textId="77777777" w:rsidR="00B8169A" w:rsidRPr="0021155D" w:rsidRDefault="00B8169A" w:rsidP="0021155D">
            <w:pPr>
              <w:pStyle w:val="Akapitzlist"/>
              <w:numPr>
                <w:ilvl w:val="0"/>
                <w:numId w:val="266"/>
              </w:numPr>
              <w:spacing w:after="0" w:line="240" w:lineRule="auto"/>
              <w:jc w:val="both"/>
              <w:rPr>
                <w:rFonts w:ascii="Times New Roman" w:hAnsi="Times New Roman" w:cs="Times New Roman"/>
              </w:rPr>
            </w:pPr>
            <w:r w:rsidRPr="0021155D">
              <w:rPr>
                <w:rFonts w:ascii="Times New Roman" w:hAnsi="Times New Roman" w:cs="Times New Roman"/>
              </w:rPr>
              <w:t>funkcjonowanie w systemach operacyjnych Windows 11, 10, 8.1, 7.</w:t>
            </w:r>
          </w:p>
          <w:p w14:paraId="65873D3C" w14:textId="77777777" w:rsidR="00B8169A" w:rsidRPr="0021155D" w:rsidRDefault="00B8169A" w:rsidP="0021155D">
            <w:pPr>
              <w:spacing w:after="0" w:line="240" w:lineRule="auto"/>
              <w:rPr>
                <w:rFonts w:ascii="Times New Roman" w:hAnsi="Times New Roman" w:cs="Times New Roman"/>
              </w:rPr>
            </w:pPr>
          </w:p>
          <w:p w14:paraId="10452474" w14:textId="77777777" w:rsidR="00B8169A" w:rsidRPr="0021155D" w:rsidRDefault="00B8169A" w:rsidP="0021155D">
            <w:pPr>
              <w:spacing w:after="0" w:line="240" w:lineRule="auto"/>
              <w:rPr>
                <w:rFonts w:ascii="Times New Roman" w:hAnsi="Times New Roman" w:cs="Times New Roman"/>
              </w:rPr>
            </w:pPr>
            <w:r w:rsidRPr="0021155D">
              <w:rPr>
                <w:rFonts w:ascii="Times New Roman" w:hAnsi="Times New Roman" w:cs="Times New Roman"/>
              </w:rPr>
              <w:t>Dydaktyczno-szkoleniowe:</w:t>
            </w:r>
          </w:p>
          <w:p w14:paraId="47944112"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możliwość wykorzystania systemu przez uczestników grup szkoleniowych oraz instruktorów przygotowujących i prowadzących szkolenia w obrębie Multimedialnej pracowni taktyki działań sił morskich;</w:t>
            </w:r>
          </w:p>
          <w:p w14:paraId="1D911B98"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planowanie i organizowanie, a także opracowywanie dokumentacji opisowej i graficznej ćwiczeń;</w:t>
            </w:r>
          </w:p>
          <w:p w14:paraId="62DC57B4"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możliwość obserwacji ćwiczeń i czynności wykonywanych przez studentów;</w:t>
            </w:r>
          </w:p>
          <w:p w14:paraId="3A1D8B27"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zsynchronizowana współpraca dużej liczby użytkowników operujących na różnych poziomach działań;</w:t>
            </w:r>
          </w:p>
          <w:p w14:paraId="1A702D30"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gromadzenie i dystrybucja danych, które mogą być poddawane bieżącej i późniejszej analizie;</w:t>
            </w:r>
          </w:p>
          <w:p w14:paraId="5C8251FE"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 xml:space="preserve">symulowanie i wielokrotne odtwarzanie wielu różnych wariantów działania, sytuacji </w:t>
            </w:r>
            <w:r w:rsidRPr="0021155D">
              <w:rPr>
                <w:rFonts w:ascii="Times New Roman" w:hAnsi="Times New Roman" w:cs="Times New Roman"/>
              </w:rPr>
              <w:br/>
              <w:t xml:space="preserve">i </w:t>
            </w:r>
            <w:proofErr w:type="spellStart"/>
            <w:r w:rsidRPr="0021155D">
              <w:rPr>
                <w:rFonts w:ascii="Times New Roman" w:hAnsi="Times New Roman" w:cs="Times New Roman"/>
              </w:rPr>
              <w:t>zachowań</w:t>
            </w:r>
            <w:proofErr w:type="spellEnd"/>
            <w:r w:rsidRPr="0021155D">
              <w:rPr>
                <w:rFonts w:ascii="Times New Roman" w:hAnsi="Times New Roman" w:cs="Times New Roman"/>
              </w:rPr>
              <w:t>;</w:t>
            </w:r>
          </w:p>
          <w:p w14:paraId="0E906906"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integracja i współpraca z systemami symulacyjno-szkoleniowymi (np.: JCATS i VBS) za pomocą standardu HLA (High Level Architecture);</w:t>
            </w:r>
          </w:p>
          <w:p w14:paraId="5519C64C"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archiwizacja wyników szkolenia i lokalnie utworzonych plików;</w:t>
            </w:r>
          </w:p>
          <w:p w14:paraId="58D93783"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przekazywanie do każdego z uczestników materiałów szkoleniowych;</w:t>
            </w:r>
          </w:p>
          <w:p w14:paraId="203377A1"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stały dostęp do materiałów udostępnionych w trakcie trwania szkolenia;</w:t>
            </w:r>
          </w:p>
          <w:p w14:paraId="71812990"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lastRenderedPageBreak/>
              <w:t>możliwość realizacji zadań określonych w harmonogramie scenariusza szkoleniowego;</w:t>
            </w:r>
          </w:p>
          <w:p w14:paraId="03245D7F"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wizualizacja na mapie cyfrowej działań poszczególnych uczestników ćwiczenia;</w:t>
            </w:r>
          </w:p>
          <w:p w14:paraId="25237F12"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definiowanie lokalizacji obszaru;</w:t>
            </w:r>
          </w:p>
          <w:p w14:paraId="5DCE9647"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definiowanie stopnia złożoności podkładu mapy cyfrowej (ilość i rodzaj warstw);</w:t>
            </w:r>
          </w:p>
          <w:p w14:paraId="5968103C"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definiowanie obiektów własnych;</w:t>
            </w:r>
          </w:p>
          <w:p w14:paraId="0843C3F6"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określanie układu współrzędnych dla danego obszaru objętego mapą cyfrową;</w:t>
            </w:r>
          </w:p>
          <w:p w14:paraId="2AC17901" w14:textId="77777777" w:rsidR="00B8169A" w:rsidRPr="0021155D" w:rsidRDefault="00B8169A" w:rsidP="0021155D">
            <w:pPr>
              <w:pStyle w:val="Akapitzlist"/>
              <w:numPr>
                <w:ilvl w:val="0"/>
                <w:numId w:val="267"/>
              </w:numPr>
              <w:spacing w:after="0" w:line="240" w:lineRule="auto"/>
              <w:jc w:val="both"/>
              <w:rPr>
                <w:rFonts w:ascii="Times New Roman" w:hAnsi="Times New Roman" w:cs="Times New Roman"/>
              </w:rPr>
            </w:pPr>
            <w:r w:rsidRPr="0021155D">
              <w:rPr>
                <w:rFonts w:ascii="Times New Roman" w:hAnsi="Times New Roman" w:cs="Times New Roman"/>
              </w:rPr>
              <w:t>podgląd ekranu każdego stanowiska przez instruktora.</w:t>
            </w:r>
          </w:p>
          <w:p w14:paraId="5B4BDD86" w14:textId="77777777" w:rsidR="00B8169A" w:rsidRPr="0021155D" w:rsidRDefault="00B8169A" w:rsidP="0021155D">
            <w:pPr>
              <w:spacing w:after="0" w:line="240" w:lineRule="auto"/>
              <w:rPr>
                <w:rFonts w:ascii="Times New Roman" w:hAnsi="Times New Roman" w:cs="Times New Roman"/>
              </w:rPr>
            </w:pPr>
          </w:p>
          <w:p w14:paraId="087E466F" w14:textId="77777777" w:rsidR="00B8169A" w:rsidRPr="0021155D" w:rsidRDefault="00B8169A" w:rsidP="0021155D">
            <w:pPr>
              <w:spacing w:after="0" w:line="240" w:lineRule="auto"/>
              <w:rPr>
                <w:rFonts w:ascii="Times New Roman" w:hAnsi="Times New Roman" w:cs="Times New Roman"/>
              </w:rPr>
            </w:pPr>
            <w:r w:rsidRPr="0021155D">
              <w:rPr>
                <w:rFonts w:ascii="Times New Roman" w:hAnsi="Times New Roman" w:cs="Times New Roman"/>
              </w:rPr>
              <w:t>W zakresie bezpieczeństwa:</w:t>
            </w:r>
          </w:p>
          <w:p w14:paraId="6F60C140" w14:textId="77777777" w:rsidR="00B8169A" w:rsidRPr="0021155D" w:rsidRDefault="00B8169A" w:rsidP="0021155D">
            <w:pPr>
              <w:pStyle w:val="Akapitzlist"/>
              <w:numPr>
                <w:ilvl w:val="0"/>
                <w:numId w:val="268"/>
              </w:numPr>
              <w:spacing w:after="0" w:line="240" w:lineRule="auto"/>
              <w:jc w:val="both"/>
              <w:rPr>
                <w:rFonts w:ascii="Times New Roman" w:hAnsi="Times New Roman" w:cs="Times New Roman"/>
              </w:rPr>
            </w:pPr>
            <w:r w:rsidRPr="0021155D">
              <w:rPr>
                <w:rFonts w:ascii="Times New Roman" w:hAnsi="Times New Roman" w:cs="Times New Roman"/>
              </w:rPr>
              <w:t>mechanizmy autoryzacji i uwierzytelniania użytkowników;</w:t>
            </w:r>
          </w:p>
          <w:p w14:paraId="6DE2A58A" w14:textId="77777777" w:rsidR="00B8169A" w:rsidRPr="0021155D" w:rsidRDefault="00B8169A" w:rsidP="0021155D">
            <w:pPr>
              <w:pStyle w:val="Akapitzlist"/>
              <w:numPr>
                <w:ilvl w:val="0"/>
                <w:numId w:val="268"/>
              </w:numPr>
              <w:spacing w:after="0" w:line="240" w:lineRule="auto"/>
              <w:jc w:val="both"/>
              <w:rPr>
                <w:rFonts w:ascii="Times New Roman" w:hAnsi="Times New Roman" w:cs="Times New Roman"/>
              </w:rPr>
            </w:pPr>
            <w:r w:rsidRPr="0021155D">
              <w:rPr>
                <w:rFonts w:ascii="Times New Roman" w:hAnsi="Times New Roman" w:cs="Times New Roman"/>
              </w:rPr>
              <w:t>komunikacja za pomocą szyfrowanych kanałów;</w:t>
            </w:r>
          </w:p>
          <w:p w14:paraId="2AF5918D" w14:textId="77777777" w:rsidR="00B8169A" w:rsidRPr="0021155D" w:rsidRDefault="00B8169A" w:rsidP="0021155D">
            <w:pPr>
              <w:pStyle w:val="Akapitzlist"/>
              <w:numPr>
                <w:ilvl w:val="0"/>
                <w:numId w:val="268"/>
              </w:numPr>
              <w:spacing w:after="0" w:line="240" w:lineRule="auto"/>
              <w:jc w:val="both"/>
              <w:rPr>
                <w:rFonts w:ascii="Times New Roman" w:hAnsi="Times New Roman" w:cs="Times New Roman"/>
              </w:rPr>
            </w:pPr>
            <w:r w:rsidRPr="0021155D">
              <w:rPr>
                <w:rFonts w:ascii="Times New Roman" w:hAnsi="Times New Roman" w:cs="Times New Roman"/>
              </w:rPr>
              <w:t>szyfrowanie za pomocą indywidualnych tablic kodowych;</w:t>
            </w:r>
          </w:p>
          <w:p w14:paraId="29DD8FC9" w14:textId="77777777" w:rsidR="00B8169A" w:rsidRPr="0021155D" w:rsidRDefault="00B8169A" w:rsidP="0021155D">
            <w:pPr>
              <w:pStyle w:val="Akapitzlist"/>
              <w:numPr>
                <w:ilvl w:val="0"/>
                <w:numId w:val="268"/>
              </w:numPr>
              <w:spacing w:after="0" w:line="240" w:lineRule="auto"/>
              <w:jc w:val="both"/>
              <w:rPr>
                <w:rFonts w:ascii="Times New Roman" w:hAnsi="Times New Roman" w:cs="Times New Roman"/>
              </w:rPr>
            </w:pPr>
            <w:r w:rsidRPr="0021155D">
              <w:rPr>
                <w:rFonts w:ascii="Times New Roman" w:hAnsi="Times New Roman" w:cs="Times New Roman"/>
              </w:rPr>
              <w:t>zarządzanie i monitorowanie zapisów systemowych;</w:t>
            </w:r>
          </w:p>
          <w:p w14:paraId="33E1E963" w14:textId="77777777" w:rsidR="00B8169A" w:rsidRPr="0021155D" w:rsidRDefault="00B8169A" w:rsidP="0021155D">
            <w:pPr>
              <w:pStyle w:val="Akapitzlist"/>
              <w:numPr>
                <w:ilvl w:val="0"/>
                <w:numId w:val="268"/>
              </w:numPr>
              <w:spacing w:after="0" w:line="240" w:lineRule="auto"/>
              <w:jc w:val="both"/>
              <w:rPr>
                <w:rFonts w:ascii="Times New Roman" w:hAnsi="Times New Roman" w:cs="Times New Roman"/>
              </w:rPr>
            </w:pPr>
            <w:r w:rsidRPr="0021155D">
              <w:rPr>
                <w:rFonts w:ascii="Times New Roman" w:hAnsi="Times New Roman" w:cs="Times New Roman"/>
              </w:rPr>
              <w:t>logowanie i monitorowanie historycznych danych operacyjnych.</w:t>
            </w:r>
          </w:p>
        </w:tc>
      </w:tr>
      <w:tr w:rsidR="00B8169A" w:rsidRPr="006A7C11" w14:paraId="106F9E35" w14:textId="77777777" w:rsidTr="00B8169A">
        <w:trPr>
          <w:jc w:val="center"/>
        </w:trPr>
        <w:tc>
          <w:tcPr>
            <w:tcW w:w="1654" w:type="dxa"/>
            <w:shd w:val="clear" w:color="auto" w:fill="auto"/>
          </w:tcPr>
          <w:p w14:paraId="6B688237"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lastRenderedPageBreak/>
              <w:t>Gwarancja</w:t>
            </w:r>
          </w:p>
        </w:tc>
        <w:tc>
          <w:tcPr>
            <w:tcW w:w="8268" w:type="dxa"/>
            <w:shd w:val="clear" w:color="auto" w:fill="auto"/>
          </w:tcPr>
          <w:p w14:paraId="23586035" w14:textId="29DC3EF4" w:rsidR="00B8169A" w:rsidRPr="00E83E1E" w:rsidRDefault="00B8169A" w:rsidP="001E0FC0">
            <w:pPr>
              <w:pStyle w:val="Akapitzlist"/>
              <w:numPr>
                <w:ilvl w:val="0"/>
                <w:numId w:val="259"/>
              </w:numPr>
              <w:spacing w:after="0" w:line="240" w:lineRule="auto"/>
              <w:ind w:left="714" w:hanging="357"/>
              <w:jc w:val="both"/>
              <w:rPr>
                <w:rFonts w:ascii="Times New Roman" w:eastAsia="Cambria" w:hAnsi="Times New Roman" w:cs="Times New Roman"/>
              </w:rPr>
            </w:pPr>
            <w:r w:rsidRPr="00C1036D">
              <w:rPr>
                <w:rFonts w:ascii="Times New Roman" w:eastAsia="Cambria" w:hAnsi="Times New Roman" w:cs="Times New Roman"/>
              </w:rPr>
              <w:t>zapewnienie skutecznej i terminowej odpowiedzialności gwarancyjnej oraz wsparcia technicznego w zakresie oprogramowania w trakcie okresu gwarancji</w:t>
            </w:r>
            <w:r>
              <w:rPr>
                <w:rFonts w:ascii="Times New Roman" w:eastAsia="Cambria" w:hAnsi="Times New Roman" w:cs="Times New Roman"/>
              </w:rPr>
              <w:t xml:space="preserve"> ustalonego</w:t>
            </w:r>
            <w:r w:rsidR="001E0FC0">
              <w:rPr>
                <w:rFonts w:ascii="Times New Roman" w:eastAsia="Cambria" w:hAnsi="Times New Roman" w:cs="Times New Roman"/>
              </w:rPr>
              <w:t xml:space="preserve"> </w:t>
            </w:r>
            <w:r>
              <w:rPr>
                <w:rFonts w:ascii="Times New Roman" w:eastAsia="Cambria" w:hAnsi="Times New Roman" w:cs="Times New Roman"/>
              </w:rPr>
              <w:t>w umowie</w:t>
            </w:r>
          </w:p>
        </w:tc>
      </w:tr>
      <w:tr w:rsidR="00B8169A" w:rsidRPr="006A7C11" w14:paraId="53FE0651" w14:textId="77777777" w:rsidTr="00B8169A">
        <w:trPr>
          <w:jc w:val="center"/>
        </w:trPr>
        <w:tc>
          <w:tcPr>
            <w:tcW w:w="1654" w:type="dxa"/>
            <w:shd w:val="clear" w:color="auto" w:fill="auto"/>
          </w:tcPr>
          <w:p w14:paraId="25151FA3"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t>Dodatkowe wymagania</w:t>
            </w:r>
          </w:p>
        </w:tc>
        <w:tc>
          <w:tcPr>
            <w:tcW w:w="8268" w:type="dxa"/>
            <w:shd w:val="clear" w:color="auto" w:fill="auto"/>
          </w:tcPr>
          <w:p w14:paraId="366B7586" w14:textId="1A010FBC" w:rsidR="00B8169A" w:rsidRPr="00B41884" w:rsidRDefault="00B8169A" w:rsidP="001E0FC0">
            <w:pPr>
              <w:pStyle w:val="Akapitzlist"/>
              <w:numPr>
                <w:ilvl w:val="0"/>
                <w:numId w:val="259"/>
              </w:numPr>
              <w:spacing w:after="0" w:line="240" w:lineRule="auto"/>
              <w:ind w:left="714" w:hanging="357"/>
              <w:jc w:val="both"/>
              <w:rPr>
                <w:rFonts w:ascii="Times New Roman" w:hAnsi="Times New Roman"/>
                <w:szCs w:val="18"/>
              </w:rPr>
            </w:pPr>
            <w:r w:rsidRPr="00B41884">
              <w:rPr>
                <w:rFonts w:ascii="Times New Roman" w:hAnsi="Times New Roman"/>
                <w:szCs w:val="18"/>
              </w:rPr>
              <w:t>instalacja w lokalizacji Zamawiającego na wszystkich wyznaczonych stacjach roboczych będących w posiadaniu Zamawiającego w ukompletowaniu: Zautomatyzowany System Zarządzania Walką Batalionu, Kompanii, Plutonu</w:t>
            </w:r>
            <w:r w:rsidR="001E0FC0">
              <w:rPr>
                <w:rFonts w:ascii="Times New Roman" w:hAnsi="Times New Roman"/>
                <w:szCs w:val="18"/>
              </w:rPr>
              <w:t xml:space="preserve">              </w:t>
            </w:r>
            <w:r w:rsidRPr="00B41884">
              <w:rPr>
                <w:rFonts w:ascii="Times New Roman" w:hAnsi="Times New Roman"/>
                <w:szCs w:val="18"/>
              </w:rPr>
              <w:t xml:space="preserve"> i Drużyny dla Punktu Dystrybucji Danych oraz Zautomatyzowany System Zarządzania Walką Batalionu, Kompanii, Plutonu i Drużyny dla Wersji Klienckiej;</w:t>
            </w:r>
          </w:p>
          <w:p w14:paraId="53887031" w14:textId="77777777" w:rsidR="00B8169A" w:rsidRPr="00B41884" w:rsidRDefault="00B8169A" w:rsidP="001E0FC0">
            <w:pPr>
              <w:pStyle w:val="Akapitzlist"/>
              <w:numPr>
                <w:ilvl w:val="0"/>
                <w:numId w:val="259"/>
              </w:numPr>
              <w:spacing w:after="0" w:line="240" w:lineRule="auto"/>
              <w:ind w:left="714" w:hanging="357"/>
              <w:jc w:val="both"/>
              <w:rPr>
                <w:rFonts w:ascii="Times New Roman" w:hAnsi="Times New Roman"/>
                <w:szCs w:val="18"/>
              </w:rPr>
            </w:pPr>
            <w:r w:rsidRPr="00B41884">
              <w:rPr>
                <w:rFonts w:ascii="Times New Roman" w:hAnsi="Times New Roman"/>
                <w:szCs w:val="18"/>
              </w:rPr>
              <w:t xml:space="preserve">przygotowanie i dostarczenie instrukcji użytkownika, stosownej dokumentacji techniczno-eksploatacyjnej oraz materiałów informacyjnych w wersjach elektronicznej </w:t>
            </w:r>
            <w:r>
              <w:rPr>
                <w:rFonts w:ascii="Times New Roman" w:hAnsi="Times New Roman"/>
                <w:szCs w:val="18"/>
              </w:rPr>
              <w:br/>
            </w:r>
            <w:r w:rsidRPr="00B41884">
              <w:rPr>
                <w:rFonts w:ascii="Times New Roman" w:hAnsi="Times New Roman"/>
                <w:szCs w:val="18"/>
              </w:rPr>
              <w:t>i wydrukowanej;</w:t>
            </w:r>
          </w:p>
          <w:p w14:paraId="3444F1D3" w14:textId="77777777" w:rsidR="00B8169A" w:rsidRPr="00C1036D" w:rsidRDefault="00B8169A" w:rsidP="001E0FC0">
            <w:pPr>
              <w:pStyle w:val="Akapitzlist"/>
              <w:numPr>
                <w:ilvl w:val="0"/>
                <w:numId w:val="259"/>
              </w:numPr>
              <w:spacing w:after="0" w:line="240" w:lineRule="auto"/>
              <w:ind w:left="714" w:hanging="357"/>
              <w:jc w:val="both"/>
              <w:rPr>
                <w:rFonts w:ascii="Times New Roman" w:hAnsi="Times New Roman"/>
              </w:rPr>
            </w:pPr>
            <w:r w:rsidRPr="00B41884">
              <w:rPr>
                <w:rFonts w:ascii="Times New Roman" w:hAnsi="Times New Roman"/>
                <w:szCs w:val="18"/>
              </w:rPr>
              <w:t>tygodniowe szkolenie w lokalizacji Zamawiającego z obsługi oraz wykorzystania oprogramowania dla 5 przedstawicieli Zamawiającego.</w:t>
            </w:r>
          </w:p>
        </w:tc>
      </w:tr>
    </w:tbl>
    <w:p w14:paraId="53452306" w14:textId="77777777" w:rsidR="00B8169A" w:rsidRPr="001E0FC0" w:rsidRDefault="00B8169A" w:rsidP="001E0FC0">
      <w:pPr>
        <w:pStyle w:val="Akapitzlist"/>
        <w:numPr>
          <w:ilvl w:val="0"/>
          <w:numId w:val="260"/>
        </w:numPr>
        <w:spacing w:before="120" w:after="200" w:line="276" w:lineRule="auto"/>
        <w:rPr>
          <w:rFonts w:ascii="Times New Roman" w:hAnsi="Times New Roman" w:cs="Times New Roman"/>
          <w:b/>
          <w:bCs/>
        </w:rPr>
      </w:pPr>
      <w:r w:rsidRPr="001E0FC0">
        <w:rPr>
          <w:rFonts w:ascii="Times New Roman" w:hAnsi="Times New Roman" w:cs="Times New Roman"/>
          <w:b/>
          <w:bCs/>
        </w:rPr>
        <w:t>Oprogramowanie Serwera Identyfikacji Bojowej</w:t>
      </w:r>
    </w:p>
    <w:tbl>
      <w:tblPr>
        <w:tblW w:w="9922" w:type="dxa"/>
        <w:jc w:val="center"/>
        <w:tblLayout w:type="fixed"/>
        <w:tblCellMar>
          <w:left w:w="0" w:type="dxa"/>
          <w:right w:w="0" w:type="dxa"/>
        </w:tblCellMar>
        <w:tblLook w:val="0000" w:firstRow="0" w:lastRow="0" w:firstColumn="0" w:lastColumn="0" w:noHBand="0" w:noVBand="0"/>
      </w:tblPr>
      <w:tblGrid>
        <w:gridCol w:w="3823"/>
        <w:gridCol w:w="6099"/>
      </w:tblGrid>
      <w:tr w:rsidR="00B8169A" w:rsidRPr="006A7C11" w14:paraId="78B1F811" w14:textId="77777777" w:rsidTr="007203CA">
        <w:trPr>
          <w:trHeight w:hRule="exact" w:val="770"/>
          <w:jc w:val="center"/>
        </w:trPr>
        <w:tc>
          <w:tcPr>
            <w:tcW w:w="3823" w:type="dxa"/>
            <w:tcBorders>
              <w:top w:val="single" w:sz="4" w:space="0" w:color="auto"/>
              <w:left w:val="single" w:sz="4" w:space="0" w:color="auto"/>
              <w:bottom w:val="single" w:sz="4" w:space="0" w:color="auto"/>
              <w:right w:val="single" w:sz="4" w:space="0" w:color="auto"/>
            </w:tcBorders>
            <w:vAlign w:val="center"/>
          </w:tcPr>
          <w:p w14:paraId="1E5D6F9A" w14:textId="0DC5E16D" w:rsidR="00B8169A" w:rsidRPr="00E83E1E" w:rsidRDefault="007203CA" w:rsidP="00B8169A">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6099" w:type="dxa"/>
            <w:tcBorders>
              <w:top w:val="single" w:sz="4" w:space="0" w:color="auto"/>
              <w:left w:val="none" w:sz="4" w:space="0" w:color="000000"/>
              <w:bottom w:val="single" w:sz="4" w:space="0" w:color="auto"/>
              <w:right w:val="single" w:sz="4" w:space="0" w:color="auto"/>
            </w:tcBorders>
            <w:vAlign w:val="bottom"/>
          </w:tcPr>
          <w:p w14:paraId="018F394C" w14:textId="77777777" w:rsidR="00B8169A" w:rsidRPr="00E83E1E" w:rsidRDefault="00B8169A" w:rsidP="00B8169A">
            <w:pPr>
              <w:spacing w:line="240" w:lineRule="auto"/>
              <w:ind w:left="96"/>
              <w:jc w:val="both"/>
              <w:rPr>
                <w:rFonts w:ascii="Times New Roman" w:hAnsi="Times New Roman" w:cs="Times New Roman"/>
              </w:rPr>
            </w:pPr>
            <w:r w:rsidRPr="00E83E1E">
              <w:rPr>
                <w:rFonts w:ascii="Times New Roman" w:hAnsi="Times New Roman" w:cs="Times New Roman"/>
              </w:rPr>
              <w:t> </w:t>
            </w:r>
          </w:p>
          <w:p w14:paraId="6E95BD9F" w14:textId="1767A263" w:rsidR="00B8169A" w:rsidRPr="007203CA" w:rsidRDefault="007203CA" w:rsidP="00B8169A">
            <w:pPr>
              <w:spacing w:line="240" w:lineRule="auto"/>
              <w:ind w:left="96"/>
              <w:jc w:val="both"/>
              <w:rPr>
                <w:rFonts w:ascii="Times New Roman" w:hAnsi="Times New Roman" w:cs="Times New Roman"/>
                <w:color w:val="FF0000"/>
              </w:rPr>
            </w:pPr>
            <w:r w:rsidRPr="007203CA">
              <w:rPr>
                <w:rFonts w:ascii="Times New Roman" w:hAnsi="Times New Roman" w:cs="Times New Roman"/>
                <w:color w:val="FF0000"/>
              </w:rPr>
              <w:t>…………………………………………………………………</w:t>
            </w:r>
          </w:p>
          <w:p w14:paraId="019872A1" w14:textId="77777777" w:rsidR="00B8169A" w:rsidRPr="00E83E1E" w:rsidRDefault="00B8169A" w:rsidP="00B8169A">
            <w:pPr>
              <w:spacing w:line="240" w:lineRule="auto"/>
              <w:ind w:left="96"/>
              <w:jc w:val="both"/>
              <w:rPr>
                <w:rFonts w:ascii="Times New Roman" w:hAnsi="Times New Roman" w:cs="Times New Roman"/>
              </w:rPr>
            </w:pPr>
          </w:p>
          <w:p w14:paraId="50723EDD" w14:textId="77777777" w:rsidR="00B8169A" w:rsidRPr="00E83E1E" w:rsidRDefault="00B8169A" w:rsidP="00B8169A">
            <w:pPr>
              <w:spacing w:line="240" w:lineRule="auto"/>
              <w:ind w:left="96"/>
              <w:jc w:val="both"/>
              <w:rPr>
                <w:rFonts w:ascii="Times New Roman" w:hAnsi="Times New Roman" w:cs="Times New Roman"/>
              </w:rPr>
            </w:pPr>
          </w:p>
          <w:p w14:paraId="49E27CDA" w14:textId="77777777" w:rsidR="00B8169A" w:rsidRPr="00E83E1E" w:rsidRDefault="00B8169A" w:rsidP="00B8169A">
            <w:pPr>
              <w:spacing w:line="240" w:lineRule="auto"/>
              <w:ind w:left="96"/>
              <w:jc w:val="both"/>
              <w:rPr>
                <w:rFonts w:ascii="Times New Roman" w:hAnsi="Times New Roman" w:cs="Times New Roman"/>
              </w:rPr>
            </w:pPr>
          </w:p>
          <w:p w14:paraId="10DC90F6" w14:textId="77777777" w:rsidR="00B8169A" w:rsidRPr="00E83E1E" w:rsidRDefault="00B8169A" w:rsidP="00B8169A">
            <w:pPr>
              <w:spacing w:line="240" w:lineRule="auto"/>
              <w:ind w:left="96"/>
              <w:jc w:val="both"/>
              <w:rPr>
                <w:rFonts w:ascii="Times New Roman" w:eastAsia="Arial Unicode MS" w:hAnsi="Times New Roman" w:cs="Times New Roman"/>
              </w:rPr>
            </w:pPr>
          </w:p>
        </w:tc>
      </w:tr>
    </w:tbl>
    <w:p w14:paraId="5E86A80C" w14:textId="77777777" w:rsidR="00B8169A" w:rsidRPr="00E83E1E" w:rsidRDefault="00B8169A" w:rsidP="00B8169A">
      <w:pPr>
        <w:spacing w:after="0"/>
        <w:rPr>
          <w:rFonts w:ascii="Times New Roman" w:hAnsi="Times New Roman" w:cs="Times New Roma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68"/>
      </w:tblGrid>
      <w:tr w:rsidR="00B8169A" w:rsidRPr="00E83E1E" w14:paraId="08C89395" w14:textId="77777777" w:rsidTr="00B8169A">
        <w:trPr>
          <w:trHeight w:val="283"/>
          <w:jc w:val="center"/>
        </w:trPr>
        <w:tc>
          <w:tcPr>
            <w:tcW w:w="1654" w:type="dxa"/>
            <w:shd w:val="clear" w:color="auto" w:fill="auto"/>
          </w:tcPr>
          <w:p w14:paraId="6EE9C892"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Nazwa komponentu</w:t>
            </w:r>
          </w:p>
        </w:tc>
        <w:tc>
          <w:tcPr>
            <w:tcW w:w="8268" w:type="dxa"/>
            <w:shd w:val="clear" w:color="auto" w:fill="auto"/>
          </w:tcPr>
          <w:p w14:paraId="19C07EAE"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Wymagane parametry techniczne</w:t>
            </w:r>
          </w:p>
        </w:tc>
      </w:tr>
      <w:tr w:rsidR="00B8169A" w:rsidRPr="00712ABA" w14:paraId="147E4DB2" w14:textId="77777777" w:rsidTr="00B8169A">
        <w:trPr>
          <w:jc w:val="center"/>
        </w:trPr>
        <w:tc>
          <w:tcPr>
            <w:tcW w:w="1654" w:type="dxa"/>
            <w:shd w:val="clear" w:color="auto" w:fill="auto"/>
          </w:tcPr>
          <w:p w14:paraId="11D281B7"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Typ</w:t>
            </w:r>
          </w:p>
        </w:tc>
        <w:tc>
          <w:tcPr>
            <w:tcW w:w="8268" w:type="dxa"/>
            <w:shd w:val="clear" w:color="auto" w:fill="auto"/>
          </w:tcPr>
          <w:p w14:paraId="53C70100" w14:textId="77777777" w:rsidR="00B8169A" w:rsidRPr="00E83E1E" w:rsidRDefault="00B8169A" w:rsidP="00B8169A">
            <w:pPr>
              <w:spacing w:after="0" w:line="240" w:lineRule="auto"/>
              <w:rPr>
                <w:rFonts w:ascii="Times New Roman" w:hAnsi="Times New Roman" w:cs="Times New Roman"/>
                <w:bCs/>
              </w:rPr>
            </w:pPr>
            <w:r w:rsidRPr="00E83E1E">
              <w:rPr>
                <w:rFonts w:ascii="Times New Roman" w:hAnsi="Times New Roman" w:cs="Times New Roman"/>
              </w:rPr>
              <w:t xml:space="preserve">Oprogramowanie </w:t>
            </w:r>
            <w:r w:rsidRPr="00201A3C">
              <w:rPr>
                <w:rFonts w:ascii="Times New Roman" w:hAnsi="Times New Roman" w:cs="Times New Roman"/>
              </w:rPr>
              <w:t>Serwera Identyfikacji Bojowej</w:t>
            </w:r>
          </w:p>
        </w:tc>
      </w:tr>
      <w:tr w:rsidR="00B8169A" w:rsidRPr="006A7C11" w14:paraId="06EA224C" w14:textId="77777777" w:rsidTr="00B8169A">
        <w:trPr>
          <w:jc w:val="center"/>
        </w:trPr>
        <w:tc>
          <w:tcPr>
            <w:tcW w:w="1654" w:type="dxa"/>
            <w:shd w:val="clear" w:color="auto" w:fill="auto"/>
          </w:tcPr>
          <w:p w14:paraId="4C776055"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Wymagania</w:t>
            </w:r>
          </w:p>
        </w:tc>
        <w:tc>
          <w:tcPr>
            <w:tcW w:w="8268" w:type="dxa"/>
            <w:shd w:val="clear" w:color="auto" w:fill="auto"/>
          </w:tcPr>
          <w:p w14:paraId="1AB77F56" w14:textId="77777777" w:rsidR="00B8169A" w:rsidRPr="00B41884" w:rsidRDefault="00B8169A" w:rsidP="00B8169A">
            <w:pPr>
              <w:spacing w:after="0"/>
              <w:jc w:val="both"/>
              <w:rPr>
                <w:rFonts w:ascii="Times New Roman" w:hAnsi="Times New Roman" w:cs="Times New Roman"/>
              </w:rPr>
            </w:pPr>
            <w:r w:rsidRPr="00B41884">
              <w:rPr>
                <w:rFonts w:ascii="Times New Roman" w:hAnsi="Times New Roman" w:cs="Times New Roman"/>
              </w:rPr>
              <w:t>Taktyczno-techniczne/funkcjonalne:</w:t>
            </w:r>
          </w:p>
          <w:p w14:paraId="0C9CD3A6"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zapewnienie roli integratora podnoszącego świadomość sytuacyjną wojsk w trakcie działań połączonych poprzez identyfikację obiektów wojsk własnych;</w:t>
            </w:r>
          </w:p>
          <w:p w14:paraId="77702CC4"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wsparcie najważniejszych protokołów używanych w NATO, w tym FFI i Link 16;</w:t>
            </w:r>
          </w:p>
          <w:p w14:paraId="25725484"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funkcjonowanie w czasie zbliżonym do rzeczywistego;</w:t>
            </w:r>
          </w:p>
          <w:p w14:paraId="2E21026D"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obsługa dużej ilości szybko zmieniających się danych;</w:t>
            </w:r>
          </w:p>
          <w:p w14:paraId="4366EB76"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udostępnianie informacji na żądanie;</w:t>
            </w:r>
          </w:p>
          <w:p w14:paraId="5E63DBDE"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udostępnianie informacji dotyczące obszaru;</w:t>
            </w:r>
          </w:p>
          <w:p w14:paraId="37F6B0DC"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udostępnianie informacji w standardzie NVG;</w:t>
            </w:r>
          </w:p>
          <w:p w14:paraId="0DEBC044"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zapewnienie interfejsów pozwalających na zasilanie systemu danymi oraz interfejsów udostępniających dane pozwalające na stworzenie obrazu pola walki;</w:t>
            </w:r>
          </w:p>
          <w:p w14:paraId="283BAA1A"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t>możliwość wizualizowania sytuacji operacyjnej za pomocą aplikacji webowej, zasilanej danymi transmitowanymi z wykorzystaniem protokołu NVG.</w:t>
            </w:r>
          </w:p>
          <w:p w14:paraId="13F9602B" w14:textId="77777777" w:rsidR="00B8169A" w:rsidRPr="00B41884" w:rsidRDefault="00B8169A" w:rsidP="002C5951">
            <w:pPr>
              <w:pStyle w:val="Akapitzlist"/>
              <w:numPr>
                <w:ilvl w:val="0"/>
                <w:numId w:val="271"/>
              </w:numPr>
              <w:spacing w:after="0" w:line="276" w:lineRule="auto"/>
              <w:jc w:val="both"/>
              <w:rPr>
                <w:rFonts w:ascii="Times New Roman" w:hAnsi="Times New Roman" w:cs="Times New Roman"/>
              </w:rPr>
            </w:pPr>
            <w:r w:rsidRPr="00B41884">
              <w:rPr>
                <w:rFonts w:ascii="Times New Roman" w:hAnsi="Times New Roman" w:cs="Times New Roman"/>
              </w:rPr>
              <w:lastRenderedPageBreak/>
              <w:t xml:space="preserve">zaimplementowane międzynarodowe i NATO-wskie standardy interoperacyjności np.: JC3IEDM (STANAG 5525), </w:t>
            </w:r>
            <w:proofErr w:type="spellStart"/>
            <w:r w:rsidRPr="00B41884">
              <w:rPr>
                <w:rFonts w:ascii="Times New Roman" w:hAnsi="Times New Roman" w:cs="Times New Roman"/>
              </w:rPr>
              <w:t>Friendly</w:t>
            </w:r>
            <w:proofErr w:type="spellEnd"/>
            <w:r w:rsidRPr="00B41884">
              <w:rPr>
                <w:rFonts w:ascii="Times New Roman" w:hAnsi="Times New Roman" w:cs="Times New Roman"/>
              </w:rPr>
              <w:t xml:space="preserve"> Force </w:t>
            </w:r>
            <w:proofErr w:type="spellStart"/>
            <w:r w:rsidRPr="00B41884">
              <w:rPr>
                <w:rFonts w:ascii="Times New Roman" w:hAnsi="Times New Roman" w:cs="Times New Roman"/>
              </w:rPr>
              <w:t>Tracking</w:t>
            </w:r>
            <w:proofErr w:type="spellEnd"/>
            <w:r w:rsidRPr="00B41884">
              <w:rPr>
                <w:rFonts w:ascii="Times New Roman" w:hAnsi="Times New Roman" w:cs="Times New Roman"/>
              </w:rPr>
              <w:t xml:space="preserve"> – NFFI (IP1, IP2, SIP3) – NATO </w:t>
            </w:r>
            <w:proofErr w:type="spellStart"/>
            <w:r w:rsidRPr="00B41884">
              <w:rPr>
                <w:rFonts w:ascii="Times New Roman" w:hAnsi="Times New Roman" w:cs="Times New Roman"/>
              </w:rPr>
              <w:t>Friendly</w:t>
            </w:r>
            <w:proofErr w:type="spellEnd"/>
            <w:r w:rsidRPr="00B41884">
              <w:rPr>
                <w:rFonts w:ascii="Times New Roman" w:hAnsi="Times New Roman" w:cs="Times New Roman"/>
              </w:rPr>
              <w:t xml:space="preserve"> Force Information, FFI-MTF (STANAG 5527), ADatP-36 (FFI-XML-MTF), APP-11(C) (STANAG 5500), NVG (NATO </w:t>
            </w:r>
            <w:proofErr w:type="spellStart"/>
            <w:r w:rsidRPr="00B41884">
              <w:rPr>
                <w:rFonts w:ascii="Times New Roman" w:hAnsi="Times New Roman" w:cs="Times New Roman"/>
              </w:rPr>
              <w:t>Vector</w:t>
            </w:r>
            <w:proofErr w:type="spellEnd"/>
            <w:r w:rsidRPr="00B41884">
              <w:rPr>
                <w:rFonts w:ascii="Times New Roman" w:hAnsi="Times New Roman" w:cs="Times New Roman"/>
              </w:rPr>
              <w:t xml:space="preserve"> Graphics), Link 16 (STANAG 5516) dla JREAP-C (STANAG 5518), SIMPLE (STANAG 5602), Link 11B (STANAG 5511) dla SIMPLE (STANAG 5518), VMF – </w:t>
            </w:r>
            <w:proofErr w:type="spellStart"/>
            <w:r w:rsidRPr="00B41884">
              <w:rPr>
                <w:rFonts w:ascii="Times New Roman" w:hAnsi="Times New Roman" w:cs="Times New Roman"/>
              </w:rPr>
              <w:t>Variable</w:t>
            </w:r>
            <w:proofErr w:type="spellEnd"/>
            <w:r w:rsidRPr="00B41884">
              <w:rPr>
                <w:rFonts w:ascii="Times New Roman" w:hAnsi="Times New Roman" w:cs="Times New Roman"/>
              </w:rPr>
              <w:t xml:space="preserve"> Message Format (MIL-STD 6018B oraz MIL-STD 47001D), ADatP-37 – CID Server (STANAG 5528) oraz HLA – High Level Architecture (STANAG 4603).</w:t>
            </w:r>
          </w:p>
          <w:p w14:paraId="60EB185A" w14:textId="77777777" w:rsidR="00B8169A" w:rsidRPr="00B41884" w:rsidRDefault="00B8169A" w:rsidP="00B8169A">
            <w:pPr>
              <w:spacing w:after="0"/>
              <w:jc w:val="both"/>
              <w:rPr>
                <w:rFonts w:ascii="Times New Roman" w:hAnsi="Times New Roman" w:cs="Times New Roman"/>
              </w:rPr>
            </w:pPr>
          </w:p>
          <w:p w14:paraId="36122085" w14:textId="77777777" w:rsidR="00B8169A" w:rsidRPr="00B41884" w:rsidRDefault="00B8169A" w:rsidP="00B8169A">
            <w:pPr>
              <w:spacing w:after="0"/>
              <w:jc w:val="both"/>
              <w:rPr>
                <w:rFonts w:ascii="Times New Roman" w:hAnsi="Times New Roman" w:cs="Times New Roman"/>
              </w:rPr>
            </w:pPr>
            <w:r w:rsidRPr="00B41884">
              <w:rPr>
                <w:rFonts w:ascii="Times New Roman" w:hAnsi="Times New Roman" w:cs="Times New Roman"/>
              </w:rPr>
              <w:t>Dydaktyczno-szkoleniowe:</w:t>
            </w:r>
          </w:p>
          <w:p w14:paraId="70765067"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możliwość wykorzystania systemu przez uczestników grup szkoleniowych oraz instruktorów przygotowujących i prowadzących szkolenia w obrębie Multimedialnej pracowni taktyki działań sił morskich;</w:t>
            </w:r>
          </w:p>
          <w:p w14:paraId="05F76134"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planowanie i organizowanie, a także opracowywanie dokumentacji opisowej i graficznej ćwiczeń;</w:t>
            </w:r>
          </w:p>
          <w:p w14:paraId="7E58BD03"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możliwość obserwacji ćwiczeń i czynności wykonywanych przez studentów;</w:t>
            </w:r>
          </w:p>
          <w:p w14:paraId="2D5813FA"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 xml:space="preserve">zsynchronizowana współpraca dużej </w:t>
            </w:r>
            <w:r>
              <w:rPr>
                <w:rFonts w:ascii="Times New Roman" w:hAnsi="Times New Roman" w:cs="Times New Roman"/>
              </w:rPr>
              <w:t>liczby</w:t>
            </w:r>
            <w:r w:rsidRPr="00B41884">
              <w:rPr>
                <w:rFonts w:ascii="Times New Roman" w:hAnsi="Times New Roman" w:cs="Times New Roman"/>
              </w:rPr>
              <w:t xml:space="preserve"> użytkowników operujących na różnych poziomach działań;</w:t>
            </w:r>
          </w:p>
          <w:p w14:paraId="27032946"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gromadzenie i dystrybucja danych, które mogą być poddawane bieżącej i późniejszej analizie;</w:t>
            </w:r>
          </w:p>
          <w:p w14:paraId="3F5338E6"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 xml:space="preserve">symulowanie i wielokrotne odtwarzanie wielu różnych wariantów działania, sytuacji </w:t>
            </w:r>
            <w:r>
              <w:rPr>
                <w:rFonts w:ascii="Times New Roman" w:hAnsi="Times New Roman" w:cs="Times New Roman"/>
              </w:rPr>
              <w:br/>
            </w:r>
            <w:r w:rsidRPr="00B41884">
              <w:rPr>
                <w:rFonts w:ascii="Times New Roman" w:hAnsi="Times New Roman" w:cs="Times New Roman"/>
              </w:rPr>
              <w:t xml:space="preserve">i </w:t>
            </w:r>
            <w:proofErr w:type="spellStart"/>
            <w:r w:rsidRPr="00B41884">
              <w:rPr>
                <w:rFonts w:ascii="Times New Roman" w:hAnsi="Times New Roman" w:cs="Times New Roman"/>
              </w:rPr>
              <w:t>zachowań</w:t>
            </w:r>
            <w:proofErr w:type="spellEnd"/>
            <w:r w:rsidRPr="00B41884">
              <w:rPr>
                <w:rFonts w:ascii="Times New Roman" w:hAnsi="Times New Roman" w:cs="Times New Roman"/>
              </w:rPr>
              <w:t>;</w:t>
            </w:r>
          </w:p>
          <w:p w14:paraId="76BA9A8E"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integracja i współpraca z systemami symulacyjno</w:t>
            </w:r>
            <w:r>
              <w:rPr>
                <w:rFonts w:ascii="Times New Roman" w:hAnsi="Times New Roman" w:cs="Times New Roman"/>
              </w:rPr>
              <w:t>-</w:t>
            </w:r>
            <w:r w:rsidRPr="00B41884">
              <w:rPr>
                <w:rFonts w:ascii="Times New Roman" w:hAnsi="Times New Roman" w:cs="Times New Roman"/>
              </w:rPr>
              <w:t>szkoleniowymi (np.: JCATS i VBS) za pomocą standardu HLA (High Level Architecture);</w:t>
            </w:r>
          </w:p>
          <w:p w14:paraId="6FC832F8"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archiwizacja wyników szkolenia i lokalnie utworzonych plików;</w:t>
            </w:r>
          </w:p>
          <w:p w14:paraId="6E5837D2"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przekazywanie do każdego z uczestników materiałów szkoleniowych;</w:t>
            </w:r>
          </w:p>
          <w:p w14:paraId="49626A80"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stały dostęp do materiałów udostępnionych w trakcie trwania szkolenia;</w:t>
            </w:r>
          </w:p>
          <w:p w14:paraId="5F9C8A0A"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możliwość realizacji zadań określonych w harmonogramie scenariusza szkoleniowego;</w:t>
            </w:r>
          </w:p>
          <w:p w14:paraId="13687DCC"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wizualizacja na mapie cyfrowej działań poszczególnych uczestników ćwiczenia;</w:t>
            </w:r>
          </w:p>
          <w:p w14:paraId="2AAEBE9F"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definiowanie lokalizacji obszaru;</w:t>
            </w:r>
          </w:p>
          <w:p w14:paraId="0CD3A67E"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definiowanie stopnia złożoności podkładu mapy cyfrowej (ilość i rodzaj warstw);</w:t>
            </w:r>
          </w:p>
          <w:p w14:paraId="2EA6E340"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definiowanie obiektów własnych;</w:t>
            </w:r>
          </w:p>
          <w:p w14:paraId="5368DFEC"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określanie układu współrzędnych dla danego obszaru objętego mapą cyfrową;</w:t>
            </w:r>
          </w:p>
          <w:p w14:paraId="79633A1F" w14:textId="77777777" w:rsidR="00B8169A" w:rsidRPr="00B41884" w:rsidRDefault="00B8169A" w:rsidP="002C5951">
            <w:pPr>
              <w:pStyle w:val="Akapitzlist"/>
              <w:numPr>
                <w:ilvl w:val="0"/>
                <w:numId w:val="270"/>
              </w:numPr>
              <w:spacing w:after="0" w:line="276" w:lineRule="auto"/>
              <w:jc w:val="both"/>
              <w:rPr>
                <w:rFonts w:ascii="Times New Roman" w:hAnsi="Times New Roman" w:cs="Times New Roman"/>
              </w:rPr>
            </w:pPr>
            <w:r w:rsidRPr="00B41884">
              <w:rPr>
                <w:rFonts w:ascii="Times New Roman" w:hAnsi="Times New Roman" w:cs="Times New Roman"/>
              </w:rPr>
              <w:t>podgląd ekranu każdego stanowiska przez instruktora.</w:t>
            </w:r>
          </w:p>
          <w:p w14:paraId="6EB9ABD9" w14:textId="77777777" w:rsidR="00B8169A" w:rsidRPr="00B41884" w:rsidRDefault="00B8169A" w:rsidP="00B8169A">
            <w:pPr>
              <w:spacing w:after="0"/>
              <w:jc w:val="both"/>
              <w:rPr>
                <w:rFonts w:ascii="Times New Roman" w:hAnsi="Times New Roman" w:cs="Times New Roman"/>
              </w:rPr>
            </w:pPr>
          </w:p>
          <w:p w14:paraId="640295F2" w14:textId="77777777" w:rsidR="00B8169A" w:rsidRPr="00B41884" w:rsidRDefault="00B8169A" w:rsidP="00B8169A">
            <w:pPr>
              <w:spacing w:after="0"/>
              <w:jc w:val="both"/>
              <w:rPr>
                <w:rFonts w:ascii="Times New Roman" w:hAnsi="Times New Roman" w:cs="Times New Roman"/>
              </w:rPr>
            </w:pPr>
            <w:r w:rsidRPr="00B41884">
              <w:rPr>
                <w:rFonts w:ascii="Times New Roman" w:hAnsi="Times New Roman" w:cs="Times New Roman"/>
              </w:rPr>
              <w:t>W zakresie bezpieczeństwa:</w:t>
            </w:r>
          </w:p>
          <w:p w14:paraId="523F5754" w14:textId="77777777" w:rsidR="00B8169A" w:rsidRPr="00B41884" w:rsidRDefault="00B8169A" w:rsidP="002C5951">
            <w:pPr>
              <w:pStyle w:val="Akapitzlist"/>
              <w:numPr>
                <w:ilvl w:val="0"/>
                <w:numId w:val="269"/>
              </w:numPr>
              <w:spacing w:after="0" w:line="276" w:lineRule="auto"/>
              <w:jc w:val="both"/>
              <w:rPr>
                <w:rFonts w:ascii="Times New Roman" w:hAnsi="Times New Roman" w:cs="Times New Roman"/>
              </w:rPr>
            </w:pPr>
            <w:r w:rsidRPr="00B41884">
              <w:rPr>
                <w:rFonts w:ascii="Times New Roman" w:hAnsi="Times New Roman" w:cs="Times New Roman"/>
              </w:rPr>
              <w:t>mechanizmy autoryzacji i uwierzytelniania użytkowników;</w:t>
            </w:r>
          </w:p>
          <w:p w14:paraId="6306195D" w14:textId="77777777" w:rsidR="00B8169A" w:rsidRPr="00B41884" w:rsidRDefault="00B8169A" w:rsidP="002C5951">
            <w:pPr>
              <w:pStyle w:val="Akapitzlist"/>
              <w:numPr>
                <w:ilvl w:val="0"/>
                <w:numId w:val="269"/>
              </w:numPr>
              <w:spacing w:after="0" w:line="276" w:lineRule="auto"/>
              <w:jc w:val="both"/>
              <w:rPr>
                <w:rFonts w:ascii="Times New Roman" w:hAnsi="Times New Roman" w:cs="Times New Roman"/>
              </w:rPr>
            </w:pPr>
            <w:r w:rsidRPr="00B41884">
              <w:rPr>
                <w:rFonts w:ascii="Times New Roman" w:hAnsi="Times New Roman" w:cs="Times New Roman"/>
              </w:rPr>
              <w:t>komunikacja za pomocą szyfrowanych kanałów;</w:t>
            </w:r>
          </w:p>
          <w:p w14:paraId="7C07FB8B" w14:textId="77777777" w:rsidR="00B8169A" w:rsidRPr="00B41884" w:rsidRDefault="00B8169A" w:rsidP="002C5951">
            <w:pPr>
              <w:pStyle w:val="Akapitzlist"/>
              <w:numPr>
                <w:ilvl w:val="0"/>
                <w:numId w:val="269"/>
              </w:numPr>
              <w:spacing w:after="0" w:line="276" w:lineRule="auto"/>
              <w:jc w:val="both"/>
              <w:rPr>
                <w:rFonts w:ascii="Times New Roman" w:hAnsi="Times New Roman" w:cs="Times New Roman"/>
              </w:rPr>
            </w:pPr>
            <w:r w:rsidRPr="00B41884">
              <w:rPr>
                <w:rFonts w:ascii="Times New Roman" w:hAnsi="Times New Roman" w:cs="Times New Roman"/>
              </w:rPr>
              <w:t>zarządzanie i monitorowanie zapisów systemowych;</w:t>
            </w:r>
          </w:p>
          <w:p w14:paraId="5949FFE0" w14:textId="77777777" w:rsidR="00B8169A" w:rsidRPr="00B41884" w:rsidRDefault="00B8169A" w:rsidP="002C5951">
            <w:pPr>
              <w:pStyle w:val="Akapitzlist"/>
              <w:numPr>
                <w:ilvl w:val="0"/>
                <w:numId w:val="269"/>
              </w:numPr>
              <w:spacing w:after="0" w:line="276" w:lineRule="auto"/>
              <w:jc w:val="both"/>
              <w:rPr>
                <w:rFonts w:ascii="Times New Roman" w:hAnsi="Times New Roman" w:cs="Times New Roman"/>
              </w:rPr>
            </w:pPr>
            <w:r w:rsidRPr="00B41884">
              <w:rPr>
                <w:rFonts w:ascii="Times New Roman" w:hAnsi="Times New Roman" w:cs="Times New Roman"/>
              </w:rPr>
              <w:t>logowanie i monitorowanie historycznych danych operacyjnych.</w:t>
            </w:r>
          </w:p>
        </w:tc>
      </w:tr>
      <w:tr w:rsidR="00B8169A" w:rsidRPr="006A7C11" w14:paraId="13137105" w14:textId="77777777" w:rsidTr="00B8169A">
        <w:trPr>
          <w:jc w:val="center"/>
        </w:trPr>
        <w:tc>
          <w:tcPr>
            <w:tcW w:w="1654" w:type="dxa"/>
            <w:shd w:val="clear" w:color="auto" w:fill="auto"/>
          </w:tcPr>
          <w:p w14:paraId="5F3282FE"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lastRenderedPageBreak/>
              <w:t>Gwarancja</w:t>
            </w:r>
          </w:p>
        </w:tc>
        <w:tc>
          <w:tcPr>
            <w:tcW w:w="8268" w:type="dxa"/>
            <w:shd w:val="clear" w:color="auto" w:fill="auto"/>
          </w:tcPr>
          <w:p w14:paraId="2FD82BC2" w14:textId="35C568F4" w:rsidR="00B8169A" w:rsidRPr="00E83E1E" w:rsidRDefault="00B8169A" w:rsidP="002C5951">
            <w:pPr>
              <w:pStyle w:val="Akapitzlist"/>
              <w:numPr>
                <w:ilvl w:val="0"/>
                <w:numId w:val="259"/>
              </w:numPr>
              <w:spacing w:after="0" w:line="276" w:lineRule="auto"/>
              <w:jc w:val="both"/>
              <w:rPr>
                <w:rFonts w:ascii="Times New Roman" w:eastAsia="Cambria" w:hAnsi="Times New Roman" w:cs="Times New Roman"/>
              </w:rPr>
            </w:pPr>
            <w:r w:rsidRPr="00C1036D">
              <w:rPr>
                <w:rFonts w:ascii="Times New Roman" w:eastAsia="Cambria" w:hAnsi="Times New Roman" w:cs="Times New Roman"/>
              </w:rPr>
              <w:t>zapewnienie skutecznej i terminowej odpowiedzialności gwarancyjnej oraz wsparcia technicznego w zakresie oprogramowania w trakcie okresu gwarancji</w:t>
            </w:r>
            <w:r>
              <w:rPr>
                <w:rFonts w:ascii="Times New Roman" w:eastAsia="Cambria" w:hAnsi="Times New Roman" w:cs="Times New Roman"/>
              </w:rPr>
              <w:t xml:space="preserve"> ustalonego w umowie</w:t>
            </w:r>
          </w:p>
        </w:tc>
      </w:tr>
      <w:tr w:rsidR="00B8169A" w:rsidRPr="006A7C11" w14:paraId="3B28829D" w14:textId="77777777" w:rsidTr="00B8169A">
        <w:trPr>
          <w:jc w:val="center"/>
        </w:trPr>
        <w:tc>
          <w:tcPr>
            <w:tcW w:w="1654" w:type="dxa"/>
            <w:shd w:val="clear" w:color="auto" w:fill="auto"/>
          </w:tcPr>
          <w:p w14:paraId="6BE3817D"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t>Dodatkowe wymagania</w:t>
            </w:r>
          </w:p>
        </w:tc>
        <w:tc>
          <w:tcPr>
            <w:tcW w:w="8268" w:type="dxa"/>
            <w:shd w:val="clear" w:color="auto" w:fill="auto"/>
          </w:tcPr>
          <w:p w14:paraId="11EB8CDA" w14:textId="77777777" w:rsidR="00B8169A" w:rsidRPr="00B41884" w:rsidRDefault="00B8169A" w:rsidP="001E0FC0">
            <w:pPr>
              <w:pStyle w:val="Akapitzlist"/>
              <w:numPr>
                <w:ilvl w:val="0"/>
                <w:numId w:val="259"/>
              </w:numPr>
              <w:spacing w:after="0" w:line="240" w:lineRule="auto"/>
              <w:ind w:left="714" w:hanging="357"/>
              <w:jc w:val="both"/>
              <w:rPr>
                <w:rFonts w:ascii="Times New Roman" w:hAnsi="Times New Roman"/>
                <w:szCs w:val="18"/>
              </w:rPr>
            </w:pPr>
            <w:r w:rsidRPr="00B41884">
              <w:rPr>
                <w:rFonts w:ascii="Times New Roman" w:hAnsi="Times New Roman"/>
                <w:szCs w:val="18"/>
              </w:rPr>
              <w:t xml:space="preserve">instalacja w lokalizacji Zamawiającego na wszystkich wyznaczonych stacjach roboczych będących w posiadaniu Zamawiającego w ukompletowaniu: Serwer </w:t>
            </w:r>
            <w:r w:rsidRPr="00B41884">
              <w:rPr>
                <w:rFonts w:ascii="Times New Roman" w:hAnsi="Times New Roman"/>
                <w:szCs w:val="18"/>
              </w:rPr>
              <w:lastRenderedPageBreak/>
              <w:t>Identyfikacji Bojowej dla Punktu Dystrybucji Danych oraz Serwera Identyfikacji Bojowej dla Wersji Klienckiej;</w:t>
            </w:r>
          </w:p>
          <w:p w14:paraId="1487452A" w14:textId="116BDA42" w:rsidR="00B8169A" w:rsidRPr="00B41884" w:rsidRDefault="00B8169A" w:rsidP="001E0FC0">
            <w:pPr>
              <w:pStyle w:val="Akapitzlist"/>
              <w:numPr>
                <w:ilvl w:val="0"/>
                <w:numId w:val="259"/>
              </w:numPr>
              <w:spacing w:after="0" w:line="240" w:lineRule="auto"/>
              <w:ind w:left="714" w:hanging="357"/>
              <w:jc w:val="both"/>
              <w:rPr>
                <w:rFonts w:ascii="Times New Roman" w:hAnsi="Times New Roman"/>
                <w:szCs w:val="18"/>
              </w:rPr>
            </w:pPr>
            <w:r w:rsidRPr="00B41884">
              <w:rPr>
                <w:rFonts w:ascii="Times New Roman" w:hAnsi="Times New Roman"/>
                <w:szCs w:val="18"/>
              </w:rPr>
              <w:t>przygotowanie i dostarczenie instrukcji użytkownika, stosownej dokumentacji techniczno-eksploatacyjnej oraz materiałów informacyjnych w wersjach elektronicznej</w:t>
            </w:r>
            <w:r w:rsidR="001E0FC0">
              <w:rPr>
                <w:rFonts w:ascii="Times New Roman" w:hAnsi="Times New Roman"/>
                <w:szCs w:val="18"/>
              </w:rPr>
              <w:t xml:space="preserve"> </w:t>
            </w:r>
            <w:r w:rsidRPr="00B41884">
              <w:rPr>
                <w:rFonts w:ascii="Times New Roman" w:hAnsi="Times New Roman"/>
                <w:szCs w:val="18"/>
              </w:rPr>
              <w:t>i wydrukowanej;</w:t>
            </w:r>
          </w:p>
          <w:p w14:paraId="2475180D" w14:textId="77777777" w:rsidR="00B8169A" w:rsidRPr="00C1036D" w:rsidRDefault="00B8169A" w:rsidP="001E0FC0">
            <w:pPr>
              <w:pStyle w:val="Akapitzlist"/>
              <w:numPr>
                <w:ilvl w:val="0"/>
                <w:numId w:val="259"/>
              </w:numPr>
              <w:spacing w:after="0" w:line="240" w:lineRule="auto"/>
              <w:ind w:left="714" w:hanging="357"/>
              <w:jc w:val="both"/>
              <w:rPr>
                <w:rFonts w:ascii="Times New Roman" w:hAnsi="Times New Roman"/>
              </w:rPr>
            </w:pPr>
            <w:r w:rsidRPr="00B41884">
              <w:rPr>
                <w:rFonts w:ascii="Times New Roman" w:hAnsi="Times New Roman"/>
                <w:szCs w:val="18"/>
              </w:rPr>
              <w:t>tygodniowe szkolenie w lokalizacji Zamawiającego z obsługi oraz wykorzystania oprogramowania dla 5 przedstawicieli Zamawiającego.</w:t>
            </w:r>
          </w:p>
        </w:tc>
      </w:tr>
    </w:tbl>
    <w:p w14:paraId="1C279D59" w14:textId="77777777" w:rsidR="00B8169A" w:rsidRPr="001E0FC0" w:rsidRDefault="00B8169A" w:rsidP="002C5951">
      <w:pPr>
        <w:pStyle w:val="Akapitzlist"/>
        <w:numPr>
          <w:ilvl w:val="0"/>
          <w:numId w:val="260"/>
        </w:numPr>
        <w:spacing w:before="120" w:after="200" w:line="276" w:lineRule="auto"/>
        <w:rPr>
          <w:rFonts w:ascii="Times New Roman" w:hAnsi="Times New Roman" w:cs="Times New Roman"/>
          <w:b/>
          <w:bCs/>
        </w:rPr>
      </w:pPr>
      <w:r w:rsidRPr="001E0FC0">
        <w:rPr>
          <w:rFonts w:ascii="Times New Roman" w:hAnsi="Times New Roman" w:cs="Times New Roman"/>
          <w:b/>
          <w:bCs/>
        </w:rPr>
        <w:lastRenderedPageBreak/>
        <w:t>Oprogramowanie Wielośrodowiskowego Zautomatyzowanego Systemu Zarządzania Kryzysowego</w:t>
      </w:r>
    </w:p>
    <w:tbl>
      <w:tblPr>
        <w:tblW w:w="9922" w:type="dxa"/>
        <w:jc w:val="center"/>
        <w:tblLayout w:type="fixed"/>
        <w:tblCellMar>
          <w:left w:w="0" w:type="dxa"/>
          <w:right w:w="0" w:type="dxa"/>
        </w:tblCellMar>
        <w:tblLook w:val="0000" w:firstRow="0" w:lastRow="0" w:firstColumn="0" w:lastColumn="0" w:noHBand="0" w:noVBand="0"/>
      </w:tblPr>
      <w:tblGrid>
        <w:gridCol w:w="4106"/>
        <w:gridCol w:w="5816"/>
      </w:tblGrid>
      <w:tr w:rsidR="00B8169A" w:rsidRPr="006A7C11" w14:paraId="297F8A72" w14:textId="77777777" w:rsidTr="007203CA">
        <w:trPr>
          <w:trHeight w:hRule="exact" w:val="770"/>
          <w:jc w:val="center"/>
        </w:trPr>
        <w:tc>
          <w:tcPr>
            <w:tcW w:w="4106" w:type="dxa"/>
            <w:tcBorders>
              <w:top w:val="single" w:sz="4" w:space="0" w:color="auto"/>
              <w:left w:val="single" w:sz="4" w:space="0" w:color="auto"/>
              <w:bottom w:val="single" w:sz="4" w:space="0" w:color="auto"/>
              <w:right w:val="single" w:sz="4" w:space="0" w:color="auto"/>
            </w:tcBorders>
            <w:vAlign w:val="center"/>
          </w:tcPr>
          <w:p w14:paraId="36CC30C8" w14:textId="4BBD341A" w:rsidR="00B8169A" w:rsidRPr="00E83E1E" w:rsidRDefault="007203CA" w:rsidP="00B8169A">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5816" w:type="dxa"/>
            <w:tcBorders>
              <w:top w:val="single" w:sz="4" w:space="0" w:color="auto"/>
              <w:left w:val="none" w:sz="4" w:space="0" w:color="000000"/>
              <w:bottom w:val="single" w:sz="4" w:space="0" w:color="auto"/>
              <w:right w:val="single" w:sz="4" w:space="0" w:color="auto"/>
            </w:tcBorders>
            <w:vAlign w:val="bottom"/>
          </w:tcPr>
          <w:p w14:paraId="52782D24" w14:textId="77777777" w:rsidR="00B8169A" w:rsidRPr="00E83E1E" w:rsidRDefault="00B8169A" w:rsidP="00B8169A">
            <w:pPr>
              <w:spacing w:line="240" w:lineRule="auto"/>
              <w:ind w:left="96"/>
              <w:jc w:val="both"/>
              <w:rPr>
                <w:rFonts w:ascii="Times New Roman" w:hAnsi="Times New Roman" w:cs="Times New Roman"/>
              </w:rPr>
            </w:pPr>
            <w:r w:rsidRPr="00E83E1E">
              <w:rPr>
                <w:rFonts w:ascii="Times New Roman" w:hAnsi="Times New Roman" w:cs="Times New Roman"/>
              </w:rPr>
              <w:t> </w:t>
            </w:r>
          </w:p>
          <w:p w14:paraId="676898AA" w14:textId="4D936109" w:rsidR="00B8169A" w:rsidRPr="007203CA" w:rsidRDefault="007203CA" w:rsidP="00B8169A">
            <w:pPr>
              <w:spacing w:line="240" w:lineRule="auto"/>
              <w:ind w:left="96"/>
              <w:jc w:val="both"/>
              <w:rPr>
                <w:rFonts w:ascii="Times New Roman" w:hAnsi="Times New Roman" w:cs="Times New Roman"/>
                <w:color w:val="FF0000"/>
              </w:rPr>
            </w:pPr>
            <w:r w:rsidRPr="007203CA">
              <w:rPr>
                <w:rFonts w:ascii="Times New Roman" w:hAnsi="Times New Roman" w:cs="Times New Roman"/>
                <w:color w:val="FF0000"/>
              </w:rPr>
              <w:t>………………………………………………………………..</w:t>
            </w:r>
          </w:p>
          <w:p w14:paraId="32B5A2C0" w14:textId="77777777" w:rsidR="00B8169A" w:rsidRPr="00E83E1E" w:rsidRDefault="00B8169A" w:rsidP="00B8169A">
            <w:pPr>
              <w:spacing w:line="240" w:lineRule="auto"/>
              <w:ind w:left="96"/>
              <w:jc w:val="both"/>
              <w:rPr>
                <w:rFonts w:ascii="Times New Roman" w:hAnsi="Times New Roman" w:cs="Times New Roman"/>
              </w:rPr>
            </w:pPr>
          </w:p>
          <w:p w14:paraId="7D31764A" w14:textId="77777777" w:rsidR="00B8169A" w:rsidRPr="00E83E1E" w:rsidRDefault="00B8169A" w:rsidP="00B8169A">
            <w:pPr>
              <w:spacing w:line="240" w:lineRule="auto"/>
              <w:ind w:left="96"/>
              <w:jc w:val="both"/>
              <w:rPr>
                <w:rFonts w:ascii="Times New Roman" w:hAnsi="Times New Roman" w:cs="Times New Roman"/>
              </w:rPr>
            </w:pPr>
          </w:p>
          <w:p w14:paraId="6D93ED37" w14:textId="77777777" w:rsidR="00B8169A" w:rsidRPr="00E83E1E" w:rsidRDefault="00B8169A" w:rsidP="00B8169A">
            <w:pPr>
              <w:spacing w:line="240" w:lineRule="auto"/>
              <w:ind w:left="96"/>
              <w:jc w:val="both"/>
              <w:rPr>
                <w:rFonts w:ascii="Times New Roman" w:hAnsi="Times New Roman" w:cs="Times New Roman"/>
              </w:rPr>
            </w:pPr>
          </w:p>
          <w:p w14:paraId="5F004C64" w14:textId="77777777" w:rsidR="00B8169A" w:rsidRPr="00E83E1E" w:rsidRDefault="00B8169A" w:rsidP="00B8169A">
            <w:pPr>
              <w:spacing w:line="240" w:lineRule="auto"/>
              <w:ind w:left="96"/>
              <w:jc w:val="both"/>
              <w:rPr>
                <w:rFonts w:ascii="Times New Roman" w:eastAsia="Arial Unicode MS" w:hAnsi="Times New Roman" w:cs="Times New Roman"/>
              </w:rPr>
            </w:pPr>
          </w:p>
        </w:tc>
      </w:tr>
    </w:tbl>
    <w:p w14:paraId="1CEF0365" w14:textId="77777777" w:rsidR="00B8169A" w:rsidRPr="00E83E1E" w:rsidRDefault="00B8169A" w:rsidP="00B8169A">
      <w:pPr>
        <w:spacing w:after="0"/>
        <w:rPr>
          <w:rFonts w:ascii="Times New Roman" w:hAnsi="Times New Roman" w:cs="Times New Roma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68"/>
      </w:tblGrid>
      <w:tr w:rsidR="00B8169A" w:rsidRPr="00E83E1E" w14:paraId="0EC0645C" w14:textId="77777777" w:rsidTr="00B8169A">
        <w:trPr>
          <w:trHeight w:val="283"/>
          <w:jc w:val="center"/>
        </w:trPr>
        <w:tc>
          <w:tcPr>
            <w:tcW w:w="1654" w:type="dxa"/>
            <w:shd w:val="clear" w:color="auto" w:fill="auto"/>
          </w:tcPr>
          <w:p w14:paraId="1861F437"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Nazwa komponentu</w:t>
            </w:r>
          </w:p>
        </w:tc>
        <w:tc>
          <w:tcPr>
            <w:tcW w:w="8268" w:type="dxa"/>
            <w:shd w:val="clear" w:color="auto" w:fill="auto"/>
          </w:tcPr>
          <w:p w14:paraId="00E29024"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Wymagane parametry techniczne</w:t>
            </w:r>
          </w:p>
        </w:tc>
      </w:tr>
      <w:tr w:rsidR="00B8169A" w:rsidRPr="006A7C11" w14:paraId="0FAFE72C" w14:textId="77777777" w:rsidTr="00B8169A">
        <w:trPr>
          <w:jc w:val="center"/>
        </w:trPr>
        <w:tc>
          <w:tcPr>
            <w:tcW w:w="1654" w:type="dxa"/>
            <w:shd w:val="clear" w:color="auto" w:fill="auto"/>
          </w:tcPr>
          <w:p w14:paraId="05D6E881"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Typ</w:t>
            </w:r>
          </w:p>
        </w:tc>
        <w:tc>
          <w:tcPr>
            <w:tcW w:w="8268" w:type="dxa"/>
            <w:shd w:val="clear" w:color="auto" w:fill="auto"/>
          </w:tcPr>
          <w:p w14:paraId="20A25BFE" w14:textId="77777777" w:rsidR="00B8169A" w:rsidRPr="00E83E1E" w:rsidRDefault="00B8169A" w:rsidP="00B8169A">
            <w:pPr>
              <w:spacing w:after="0" w:line="240" w:lineRule="auto"/>
              <w:rPr>
                <w:rFonts w:ascii="Times New Roman" w:hAnsi="Times New Roman" w:cs="Times New Roman"/>
                <w:bCs/>
              </w:rPr>
            </w:pPr>
            <w:r w:rsidRPr="00E83E1E">
              <w:rPr>
                <w:rFonts w:ascii="Times New Roman" w:hAnsi="Times New Roman" w:cs="Times New Roman"/>
              </w:rPr>
              <w:t xml:space="preserve">Oprogramowanie </w:t>
            </w:r>
            <w:r w:rsidRPr="00201A3C">
              <w:rPr>
                <w:rFonts w:ascii="Times New Roman" w:hAnsi="Times New Roman" w:cs="Times New Roman"/>
              </w:rPr>
              <w:t>Wielośrodowiskowego Zautomatyzowanego Systemu Zarządzania Kryzysowego</w:t>
            </w:r>
          </w:p>
        </w:tc>
      </w:tr>
      <w:tr w:rsidR="00B8169A" w:rsidRPr="006A7C11" w14:paraId="2EEBD504" w14:textId="77777777" w:rsidTr="00B8169A">
        <w:trPr>
          <w:jc w:val="center"/>
        </w:trPr>
        <w:tc>
          <w:tcPr>
            <w:tcW w:w="1654" w:type="dxa"/>
            <w:shd w:val="clear" w:color="auto" w:fill="auto"/>
          </w:tcPr>
          <w:p w14:paraId="6A442E2E" w14:textId="77777777" w:rsidR="00B8169A" w:rsidRPr="00E83E1E" w:rsidRDefault="00B8169A" w:rsidP="00B8169A">
            <w:pPr>
              <w:spacing w:after="0" w:line="240" w:lineRule="auto"/>
              <w:jc w:val="center"/>
              <w:rPr>
                <w:rFonts w:ascii="Times New Roman" w:hAnsi="Times New Roman" w:cs="Times New Roman"/>
                <w:b/>
              </w:rPr>
            </w:pPr>
            <w:r w:rsidRPr="00E83E1E">
              <w:rPr>
                <w:rFonts w:ascii="Times New Roman" w:hAnsi="Times New Roman" w:cs="Times New Roman"/>
                <w:b/>
              </w:rPr>
              <w:t>Wymagania</w:t>
            </w:r>
          </w:p>
        </w:tc>
        <w:tc>
          <w:tcPr>
            <w:tcW w:w="8268" w:type="dxa"/>
            <w:shd w:val="clear" w:color="auto" w:fill="auto"/>
          </w:tcPr>
          <w:p w14:paraId="54AC7CD4" w14:textId="77777777" w:rsidR="00B8169A" w:rsidRPr="004248C3" w:rsidRDefault="00B8169A" w:rsidP="0021155D">
            <w:pPr>
              <w:spacing w:after="0" w:line="240" w:lineRule="auto"/>
              <w:jc w:val="both"/>
              <w:rPr>
                <w:rFonts w:ascii="Times New Roman" w:hAnsi="Times New Roman" w:cs="Times New Roman"/>
              </w:rPr>
            </w:pPr>
            <w:r w:rsidRPr="004248C3">
              <w:rPr>
                <w:rFonts w:ascii="Times New Roman" w:hAnsi="Times New Roman" w:cs="Times New Roman"/>
              </w:rPr>
              <w:t>Taktyczno-techniczne/funkcjonalne:</w:t>
            </w:r>
          </w:p>
          <w:p w14:paraId="783DB890"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możliwość planowania, wsparcia, kierowania, koordynacji i kontroli działań poprzez np.: mechanizmy optymalizacji rozwiązań (narzędzia kalkulacji, weryfikacji i symulacji), dynamiczne tworzenie zestawienia sił i środków, opracowywanie wariantów działań, plany zabezpieczenia logistycznego;</w:t>
            </w:r>
          </w:p>
          <w:p w14:paraId="72DE6D90"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bieżące gromadzenie, przetwarzanie, agregacja i dystrybucja informacji o prowadzonych akcjach ratowniczych np. w zakresie: incydentów, zdarzeń, zagrożeń, informacji o terenie, danych o ludności, informacji o zasobach;</w:t>
            </w:r>
          </w:p>
          <w:p w14:paraId="5A1E13E3"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automatyczne i bieżące raportowanie o stanie prowadzonych działań oraz dostępnych zasobach w zespołach ratowniczych;</w:t>
            </w:r>
          </w:p>
          <w:p w14:paraId="4EEDDEEE"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możliwość współpracy z systemami innych resortów np. poprzez portal WWW;</w:t>
            </w:r>
          </w:p>
          <w:p w14:paraId="168E26C8"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obrazowanie i monitorowanie na cyfrowych podkładach mapowych rzeczywistych sytuacji ratowniczych/kryzysowych na podstawie informacji GPS lub danych wprowadzonych przez użytkowników oraz obrazów wideo i zdjęć z miejsca akcji;</w:t>
            </w:r>
          </w:p>
          <w:p w14:paraId="667283B9" w14:textId="77777777" w:rsidR="00B8169A" w:rsidRPr="004248C3" w:rsidRDefault="00B8169A" w:rsidP="0021155D">
            <w:pPr>
              <w:pStyle w:val="Akapitzlist"/>
              <w:numPr>
                <w:ilvl w:val="0"/>
                <w:numId w:val="272"/>
              </w:numPr>
              <w:spacing w:after="0" w:line="240" w:lineRule="auto"/>
              <w:jc w:val="both"/>
              <w:rPr>
                <w:rFonts w:ascii="Times New Roman" w:hAnsi="Times New Roman" w:cs="Times New Roman"/>
              </w:rPr>
            </w:pPr>
            <w:r w:rsidRPr="004248C3">
              <w:rPr>
                <w:rFonts w:ascii="Times New Roman" w:hAnsi="Times New Roman" w:cs="Times New Roman"/>
              </w:rPr>
              <w:t>współpraca z bezzałogowymi statkami powietrznymi w zakresie bieżącej transmisji obrazu wideo;</w:t>
            </w:r>
          </w:p>
          <w:p w14:paraId="52342B78"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oprogramowanie w wersji klienckiej (desktopowej i webowej) oraz serwerowe;</w:t>
            </w:r>
          </w:p>
          <w:p w14:paraId="36747D93" w14:textId="77777777" w:rsidR="00B8169A" w:rsidRPr="00F416B7" w:rsidRDefault="00B8169A" w:rsidP="0021155D">
            <w:pPr>
              <w:pStyle w:val="Akapitzlist"/>
              <w:numPr>
                <w:ilvl w:val="0"/>
                <w:numId w:val="272"/>
              </w:numPr>
              <w:spacing w:after="0" w:line="240" w:lineRule="auto"/>
              <w:ind w:left="714" w:hanging="357"/>
              <w:jc w:val="both"/>
              <w:rPr>
                <w:rFonts w:ascii="Times New Roman" w:hAnsi="Times New Roman" w:cs="Times New Roman"/>
                <w:lang w:val="en-US"/>
              </w:rPr>
            </w:pPr>
            <w:proofErr w:type="spellStart"/>
            <w:r w:rsidRPr="00F416B7">
              <w:rPr>
                <w:rFonts w:ascii="Times New Roman" w:hAnsi="Times New Roman" w:cs="Times New Roman"/>
                <w:lang w:val="en-US"/>
              </w:rPr>
              <w:t>zaimplementowane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międzynarodowe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i</w:t>
            </w:r>
            <w:proofErr w:type="spellEnd"/>
            <w:r w:rsidRPr="00F416B7">
              <w:rPr>
                <w:rFonts w:ascii="Times New Roman" w:hAnsi="Times New Roman" w:cs="Times New Roman"/>
                <w:lang w:val="en-US"/>
              </w:rPr>
              <w:t xml:space="preserve"> NATO-</w:t>
            </w:r>
            <w:proofErr w:type="spellStart"/>
            <w:r w:rsidRPr="00F416B7">
              <w:rPr>
                <w:rFonts w:ascii="Times New Roman" w:hAnsi="Times New Roman" w:cs="Times New Roman"/>
                <w:lang w:val="en-US"/>
              </w:rPr>
              <w:t>wskie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standardy</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interoperacyjności</w:t>
            </w:r>
            <w:proofErr w:type="spellEnd"/>
            <w:r w:rsidRPr="00F416B7">
              <w:rPr>
                <w:rFonts w:ascii="Times New Roman" w:hAnsi="Times New Roman" w:cs="Times New Roman"/>
                <w:lang w:val="en-US"/>
              </w:rPr>
              <w:t xml:space="preserve"> np.: MIP Baseline (Multilateral Interoperability </w:t>
            </w:r>
            <w:proofErr w:type="spellStart"/>
            <w:r w:rsidRPr="00F416B7">
              <w:rPr>
                <w:rFonts w:ascii="Times New Roman" w:hAnsi="Times New Roman" w:cs="Times New Roman"/>
                <w:lang w:val="en-US"/>
              </w:rPr>
              <w:t>Programme</w:t>
            </w:r>
            <w:proofErr w:type="spellEnd"/>
            <w:r w:rsidRPr="00F416B7">
              <w:rPr>
                <w:rFonts w:ascii="Times New Roman" w:hAnsi="Times New Roman" w:cs="Times New Roman"/>
                <w:lang w:val="en-US"/>
              </w:rPr>
              <w:t xml:space="preserve">), JC3IEDM (STANAG 5525), Friendly Force Tracking – NFFI (IP1, IP2, SIP3) – NATO Friendly Force Information, FFI-MTF (STANAG 5527), ADatP-36 (FFI-XML-MTF), ADatP-3, APP-11(C) (STANAG 5500), </w:t>
            </w:r>
            <w:proofErr w:type="spellStart"/>
            <w:r w:rsidRPr="00F416B7">
              <w:rPr>
                <w:rFonts w:ascii="Times New Roman" w:hAnsi="Times New Roman" w:cs="Times New Roman"/>
                <w:lang w:val="en-US"/>
              </w:rPr>
              <w:t>symbolika</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taktyczna</w:t>
            </w:r>
            <w:proofErr w:type="spellEnd"/>
            <w:r w:rsidRPr="00F416B7">
              <w:rPr>
                <w:rFonts w:ascii="Times New Roman" w:hAnsi="Times New Roman" w:cs="Times New Roman"/>
                <w:lang w:val="en-US"/>
              </w:rPr>
              <w:t xml:space="preserve"> (APP-6, a </w:t>
            </w:r>
            <w:proofErr w:type="spellStart"/>
            <w:r w:rsidRPr="00F416B7">
              <w:rPr>
                <w:rFonts w:ascii="Times New Roman" w:hAnsi="Times New Roman" w:cs="Times New Roman"/>
                <w:lang w:val="en-US"/>
              </w:rPr>
              <w:t>także</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zgodna</w:t>
            </w:r>
            <w:proofErr w:type="spellEnd"/>
            <w:r w:rsidRPr="00F416B7">
              <w:rPr>
                <w:rFonts w:ascii="Times New Roman" w:hAnsi="Times New Roman" w:cs="Times New Roman"/>
                <w:lang w:val="en-US"/>
              </w:rPr>
              <w:t xml:space="preserve"> z </w:t>
            </w:r>
            <w:proofErr w:type="spellStart"/>
            <w:r w:rsidRPr="00F416B7">
              <w:rPr>
                <w:rFonts w:ascii="Times New Roman" w:hAnsi="Times New Roman" w:cs="Times New Roman"/>
                <w:lang w:val="en-US"/>
              </w:rPr>
              <w:t>Decyzją</w:t>
            </w:r>
            <w:proofErr w:type="spellEnd"/>
            <w:r w:rsidRPr="00F416B7">
              <w:rPr>
                <w:rFonts w:ascii="Times New Roman" w:hAnsi="Times New Roman" w:cs="Times New Roman"/>
                <w:lang w:val="en-US"/>
              </w:rPr>
              <w:t xml:space="preserve"> nr 13 </w:t>
            </w:r>
            <w:proofErr w:type="spellStart"/>
            <w:r w:rsidRPr="00F416B7">
              <w:rPr>
                <w:rFonts w:ascii="Times New Roman" w:hAnsi="Times New Roman" w:cs="Times New Roman"/>
                <w:lang w:val="en-US"/>
              </w:rPr>
              <w:t>Ministra</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Spraw</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Wewnętrznych</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i</w:t>
            </w:r>
            <w:proofErr w:type="spellEnd"/>
            <w:r w:rsidRPr="00F416B7">
              <w:rPr>
                <w:rFonts w:ascii="Times New Roman" w:hAnsi="Times New Roman" w:cs="Times New Roman"/>
                <w:lang w:val="en-US"/>
              </w:rPr>
              <w:t xml:space="preserve"> </w:t>
            </w:r>
            <w:proofErr w:type="spellStart"/>
            <w:r w:rsidRPr="00F416B7">
              <w:rPr>
                <w:rFonts w:ascii="Times New Roman" w:hAnsi="Times New Roman" w:cs="Times New Roman"/>
                <w:lang w:val="en-US"/>
              </w:rPr>
              <w:t>Administracji</w:t>
            </w:r>
            <w:proofErr w:type="spellEnd"/>
            <w:r w:rsidRPr="00F416B7">
              <w:rPr>
                <w:rFonts w:ascii="Times New Roman" w:hAnsi="Times New Roman" w:cs="Times New Roman"/>
                <w:lang w:val="en-US"/>
              </w:rPr>
              <w:t xml:space="preserve"> z </w:t>
            </w:r>
            <w:proofErr w:type="spellStart"/>
            <w:r w:rsidRPr="00F416B7">
              <w:rPr>
                <w:rFonts w:ascii="Times New Roman" w:hAnsi="Times New Roman" w:cs="Times New Roman"/>
                <w:lang w:val="en-US"/>
              </w:rPr>
              <w:t>dnia</w:t>
            </w:r>
            <w:proofErr w:type="spellEnd"/>
            <w:r w:rsidRPr="00F416B7">
              <w:rPr>
                <w:rFonts w:ascii="Times New Roman" w:hAnsi="Times New Roman" w:cs="Times New Roman"/>
                <w:lang w:val="en-US"/>
              </w:rPr>
              <w:t xml:space="preserve"> 28 </w:t>
            </w:r>
            <w:proofErr w:type="spellStart"/>
            <w:r w:rsidRPr="00F416B7">
              <w:rPr>
                <w:rFonts w:ascii="Times New Roman" w:hAnsi="Times New Roman" w:cs="Times New Roman"/>
                <w:lang w:val="en-US"/>
              </w:rPr>
              <w:t>stycznia</w:t>
            </w:r>
            <w:proofErr w:type="spellEnd"/>
            <w:r w:rsidRPr="00F416B7">
              <w:rPr>
                <w:rFonts w:ascii="Times New Roman" w:hAnsi="Times New Roman" w:cs="Times New Roman"/>
                <w:lang w:val="en-US"/>
              </w:rPr>
              <w:t xml:space="preserve"> 2008 r.), NVG (NATO Vector Graphics), WMS (Web Map Service), WMTS (Web Map Tile Service), WFS (Web Feature Service), JIPS (JCOP Information Product Services), JDSS – Joint Dismounted Soldier System (STANAG 4677), Link 16 (STANAG 5516) </w:t>
            </w:r>
            <w:proofErr w:type="spellStart"/>
            <w:r w:rsidRPr="00F416B7">
              <w:rPr>
                <w:rFonts w:ascii="Times New Roman" w:hAnsi="Times New Roman" w:cs="Times New Roman"/>
                <w:lang w:val="en-US"/>
              </w:rPr>
              <w:t>dla</w:t>
            </w:r>
            <w:proofErr w:type="spellEnd"/>
            <w:r w:rsidRPr="00F416B7">
              <w:rPr>
                <w:rFonts w:ascii="Times New Roman" w:hAnsi="Times New Roman" w:cs="Times New Roman"/>
                <w:lang w:val="en-US"/>
              </w:rPr>
              <w:t xml:space="preserve"> JREAP-C (STANAG 5518), VMF – Variable Message Format (MIL-STD 6018B </w:t>
            </w:r>
            <w:proofErr w:type="spellStart"/>
            <w:r w:rsidRPr="00F416B7">
              <w:rPr>
                <w:rFonts w:ascii="Times New Roman" w:hAnsi="Times New Roman" w:cs="Times New Roman"/>
                <w:lang w:val="en-US"/>
              </w:rPr>
              <w:t>oraz</w:t>
            </w:r>
            <w:proofErr w:type="spellEnd"/>
            <w:r w:rsidRPr="00F416B7">
              <w:rPr>
                <w:rFonts w:ascii="Times New Roman" w:hAnsi="Times New Roman" w:cs="Times New Roman"/>
                <w:lang w:val="en-US"/>
              </w:rPr>
              <w:t xml:space="preserve"> MIL-STD 47001D), ATP-45CBRN – Chemical, Biological, Radiological and Nuclear (STANAG 7149), </w:t>
            </w:r>
            <w:r w:rsidRPr="00F416B7">
              <w:rPr>
                <w:rFonts w:ascii="Times New Roman" w:hAnsi="Times New Roman" w:cs="Times New Roman"/>
                <w:lang w:val="en-US"/>
              </w:rPr>
              <w:br/>
              <w:t xml:space="preserve">OTH-GOLD </w:t>
            </w:r>
            <w:proofErr w:type="spellStart"/>
            <w:r w:rsidRPr="00F416B7">
              <w:rPr>
                <w:rFonts w:ascii="Times New Roman" w:hAnsi="Times New Roman" w:cs="Times New Roman"/>
                <w:lang w:val="en-US"/>
              </w:rPr>
              <w:t>oraz</w:t>
            </w:r>
            <w:proofErr w:type="spellEnd"/>
            <w:r w:rsidRPr="00F416B7">
              <w:rPr>
                <w:rFonts w:ascii="Times New Roman" w:hAnsi="Times New Roman" w:cs="Times New Roman"/>
                <w:lang w:val="en-US"/>
              </w:rPr>
              <w:t xml:space="preserve"> HLA – High Level Architecture (STANAG 4603);</w:t>
            </w:r>
          </w:p>
          <w:p w14:paraId="2E024838"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 xml:space="preserve">integracja i współpraca z innymi systemami sojuszniczymi poprzez zastosowanie standardów obowiązujących w NATO, w tym: dowodzenia, łączności i walki, obrony przeciwlotniczej, rozpoznania np. poprzez wykorzystanie informacji pozyskiwanych </w:t>
            </w:r>
            <w:r>
              <w:rPr>
                <w:rFonts w:ascii="Times New Roman" w:hAnsi="Times New Roman" w:cs="Times New Roman"/>
              </w:rPr>
              <w:br/>
            </w:r>
            <w:r w:rsidRPr="004248C3">
              <w:rPr>
                <w:rFonts w:ascii="Times New Roman" w:hAnsi="Times New Roman" w:cs="Times New Roman"/>
              </w:rPr>
              <w:t xml:space="preserve">z dostępnych sensorów pola walki, również o zagrożeniach chemicznych, biologicznych, radiologicznych i nuklearnych za pomocą ustandaryzowanych przez </w:t>
            </w:r>
            <w:r w:rsidRPr="004248C3">
              <w:rPr>
                <w:rFonts w:ascii="Times New Roman" w:hAnsi="Times New Roman" w:cs="Times New Roman"/>
              </w:rPr>
              <w:lastRenderedPageBreak/>
              <w:t xml:space="preserve">NATO raportów typu CBRN (Reporting </w:t>
            </w:r>
            <w:proofErr w:type="spellStart"/>
            <w:r w:rsidRPr="004248C3">
              <w:rPr>
                <w:rFonts w:ascii="Times New Roman" w:hAnsi="Times New Roman" w:cs="Times New Roman"/>
              </w:rPr>
              <w:t>Nuclear</w:t>
            </w:r>
            <w:proofErr w:type="spellEnd"/>
            <w:r w:rsidRPr="004248C3">
              <w:rPr>
                <w:rFonts w:ascii="Times New Roman" w:hAnsi="Times New Roman" w:cs="Times New Roman"/>
              </w:rPr>
              <w:t xml:space="preserve"> </w:t>
            </w:r>
            <w:proofErr w:type="spellStart"/>
            <w:r w:rsidRPr="004248C3">
              <w:rPr>
                <w:rFonts w:ascii="Times New Roman" w:hAnsi="Times New Roman" w:cs="Times New Roman"/>
              </w:rPr>
              <w:t>Detonations</w:t>
            </w:r>
            <w:proofErr w:type="spellEnd"/>
            <w:r w:rsidRPr="004248C3">
              <w:rPr>
                <w:rFonts w:ascii="Times New Roman" w:hAnsi="Times New Roman" w:cs="Times New Roman"/>
              </w:rPr>
              <w:t xml:space="preserve"> </w:t>
            </w:r>
            <w:proofErr w:type="spellStart"/>
            <w:r w:rsidRPr="004248C3">
              <w:rPr>
                <w:rFonts w:ascii="Times New Roman" w:hAnsi="Times New Roman" w:cs="Times New Roman"/>
              </w:rPr>
              <w:t>Biological</w:t>
            </w:r>
            <w:proofErr w:type="spellEnd"/>
            <w:r w:rsidRPr="004248C3">
              <w:rPr>
                <w:rFonts w:ascii="Times New Roman" w:hAnsi="Times New Roman" w:cs="Times New Roman"/>
              </w:rPr>
              <w:t xml:space="preserve"> and </w:t>
            </w:r>
            <w:proofErr w:type="spellStart"/>
            <w:r w:rsidRPr="004248C3">
              <w:rPr>
                <w:rFonts w:ascii="Times New Roman" w:hAnsi="Times New Roman" w:cs="Times New Roman"/>
              </w:rPr>
              <w:t>Chemical</w:t>
            </w:r>
            <w:proofErr w:type="spellEnd"/>
            <w:r w:rsidRPr="004248C3">
              <w:rPr>
                <w:rFonts w:ascii="Times New Roman" w:hAnsi="Times New Roman" w:cs="Times New Roman"/>
              </w:rPr>
              <w:t xml:space="preserve"> </w:t>
            </w:r>
            <w:proofErr w:type="spellStart"/>
            <w:r w:rsidRPr="004248C3">
              <w:rPr>
                <w:rFonts w:ascii="Times New Roman" w:hAnsi="Times New Roman" w:cs="Times New Roman"/>
              </w:rPr>
              <w:t>Attacks</w:t>
            </w:r>
            <w:proofErr w:type="spellEnd"/>
            <w:r w:rsidRPr="004248C3">
              <w:rPr>
                <w:rFonts w:ascii="Times New Roman" w:hAnsi="Times New Roman" w:cs="Times New Roman"/>
              </w:rPr>
              <w:t xml:space="preserve"> and </w:t>
            </w:r>
            <w:proofErr w:type="spellStart"/>
            <w:r w:rsidRPr="004248C3">
              <w:rPr>
                <w:rFonts w:ascii="Times New Roman" w:hAnsi="Times New Roman" w:cs="Times New Roman"/>
              </w:rPr>
              <w:t>Predicting</w:t>
            </w:r>
            <w:proofErr w:type="spellEnd"/>
            <w:r w:rsidRPr="004248C3">
              <w:rPr>
                <w:rFonts w:ascii="Times New Roman" w:hAnsi="Times New Roman" w:cs="Times New Roman"/>
              </w:rPr>
              <w:t xml:space="preserve"> and </w:t>
            </w:r>
            <w:proofErr w:type="spellStart"/>
            <w:r w:rsidRPr="004248C3">
              <w:rPr>
                <w:rFonts w:ascii="Times New Roman" w:hAnsi="Times New Roman" w:cs="Times New Roman"/>
              </w:rPr>
              <w:t>Warning</w:t>
            </w:r>
            <w:proofErr w:type="spellEnd"/>
            <w:r w:rsidRPr="004248C3">
              <w:rPr>
                <w:rFonts w:ascii="Times New Roman" w:hAnsi="Times New Roman" w:cs="Times New Roman"/>
              </w:rPr>
              <w:t xml:space="preserve"> of </w:t>
            </w:r>
            <w:proofErr w:type="spellStart"/>
            <w:r w:rsidRPr="004248C3">
              <w:rPr>
                <w:rFonts w:ascii="Times New Roman" w:hAnsi="Times New Roman" w:cs="Times New Roman"/>
              </w:rPr>
              <w:t>Associated</w:t>
            </w:r>
            <w:proofErr w:type="spellEnd"/>
            <w:r w:rsidRPr="004248C3">
              <w:rPr>
                <w:rFonts w:ascii="Times New Roman" w:hAnsi="Times New Roman" w:cs="Times New Roman"/>
              </w:rPr>
              <w:t xml:space="preserve"> </w:t>
            </w:r>
            <w:proofErr w:type="spellStart"/>
            <w:r w:rsidRPr="004248C3">
              <w:rPr>
                <w:rFonts w:ascii="Times New Roman" w:hAnsi="Times New Roman" w:cs="Times New Roman"/>
              </w:rPr>
              <w:t>Hazards</w:t>
            </w:r>
            <w:proofErr w:type="spellEnd"/>
            <w:r w:rsidRPr="004248C3">
              <w:rPr>
                <w:rFonts w:ascii="Times New Roman" w:hAnsi="Times New Roman" w:cs="Times New Roman"/>
              </w:rPr>
              <w:t xml:space="preserve"> and Hazard </w:t>
            </w:r>
            <w:proofErr w:type="spellStart"/>
            <w:r w:rsidRPr="004248C3">
              <w:rPr>
                <w:rFonts w:ascii="Times New Roman" w:hAnsi="Times New Roman" w:cs="Times New Roman"/>
              </w:rPr>
              <w:t>Areas</w:t>
            </w:r>
            <w:proofErr w:type="spellEnd"/>
            <w:r w:rsidRPr="004248C3">
              <w:rPr>
                <w:rFonts w:ascii="Times New Roman" w:hAnsi="Times New Roman" w:cs="Times New Roman"/>
              </w:rPr>
              <w:t>);</w:t>
            </w:r>
          </w:p>
          <w:p w14:paraId="289961B0"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usługi sieciowe takie jak: rozmowy głosowe w technologii IP (VoIP), wideokonferencje (VTC), transmisje strumieniowe audio/wideo (RTMP), portal WWW, rozmowy tekstowe (CHAT);</w:t>
            </w:r>
          </w:p>
          <w:p w14:paraId="1F457282"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automatyczna wymiana informacji poprzez dowolne środki radiowe;</w:t>
            </w:r>
          </w:p>
          <w:p w14:paraId="4646A956"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możliwość wykorzystania dostępnych mediów telekomunikacyjnych, np. sieci komórkowych GSM/LTE;</w:t>
            </w:r>
          </w:p>
          <w:p w14:paraId="1FDB265B"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zautomatyzowane mechanizmy i usługi replikacji oraz archiwizacji danych wszystkich zdarzeń;</w:t>
            </w:r>
          </w:p>
          <w:p w14:paraId="355B29EE"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 xml:space="preserve">możliwość dołączania służb ratowniczych i kryzysowych do systemu poprzez </w:t>
            </w:r>
            <w:r>
              <w:rPr>
                <w:rFonts w:ascii="Times New Roman" w:hAnsi="Times New Roman" w:cs="Times New Roman"/>
              </w:rPr>
              <w:br/>
            </w:r>
            <w:r w:rsidRPr="004248C3">
              <w:rPr>
                <w:rFonts w:ascii="Times New Roman" w:hAnsi="Times New Roman" w:cs="Times New Roman"/>
              </w:rPr>
              <w:t>np. aplikację mobilną;</w:t>
            </w:r>
          </w:p>
          <w:p w14:paraId="05646422" w14:textId="77777777" w:rsidR="00B8169A" w:rsidRPr="004248C3" w:rsidRDefault="00B8169A" w:rsidP="0021155D">
            <w:pPr>
              <w:pStyle w:val="Akapitzlist"/>
              <w:numPr>
                <w:ilvl w:val="0"/>
                <w:numId w:val="272"/>
              </w:numPr>
              <w:spacing w:after="0" w:line="240" w:lineRule="auto"/>
              <w:ind w:left="714" w:hanging="357"/>
              <w:jc w:val="both"/>
              <w:rPr>
                <w:rFonts w:ascii="Times New Roman" w:hAnsi="Times New Roman" w:cs="Times New Roman"/>
              </w:rPr>
            </w:pPr>
            <w:r w:rsidRPr="004248C3">
              <w:rPr>
                <w:rFonts w:ascii="Times New Roman" w:hAnsi="Times New Roman" w:cs="Times New Roman"/>
              </w:rPr>
              <w:t>funkcjonowanie w systemach operacyjnych Windows 11, 10, 8.1, 7.</w:t>
            </w:r>
          </w:p>
          <w:p w14:paraId="77622991" w14:textId="77777777" w:rsidR="00B8169A" w:rsidRPr="004248C3" w:rsidRDefault="00B8169A" w:rsidP="00B8169A">
            <w:pPr>
              <w:spacing w:after="0"/>
              <w:jc w:val="both"/>
              <w:rPr>
                <w:rFonts w:ascii="Times New Roman" w:hAnsi="Times New Roman" w:cs="Times New Roman"/>
              </w:rPr>
            </w:pPr>
          </w:p>
          <w:p w14:paraId="0BE188E1" w14:textId="77777777" w:rsidR="00B8169A" w:rsidRPr="004248C3" w:rsidRDefault="00B8169A" w:rsidP="00B8169A">
            <w:pPr>
              <w:spacing w:after="0"/>
              <w:jc w:val="both"/>
              <w:rPr>
                <w:rFonts w:ascii="Times New Roman" w:hAnsi="Times New Roman" w:cs="Times New Roman"/>
              </w:rPr>
            </w:pPr>
            <w:r w:rsidRPr="004248C3">
              <w:rPr>
                <w:rFonts w:ascii="Times New Roman" w:hAnsi="Times New Roman" w:cs="Times New Roman"/>
              </w:rPr>
              <w:t>Dydaktyczno-szkoleniowe:</w:t>
            </w:r>
          </w:p>
          <w:p w14:paraId="664CD41C"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możliwość wykorzystania systemu przez uczestników grup szkoleniowych oraz instruktorów przygotowujących i prowadzących szkolenia w obrębie Multimedialnej pracowni taktyki działań sił morskich;</w:t>
            </w:r>
          </w:p>
          <w:p w14:paraId="2C72351A"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realizacja praktycznych zajęć na kierunkach związanych np. z: bezpieczeństwem wewnętrznym, zarządzaniem kryzysowym;</w:t>
            </w:r>
          </w:p>
          <w:p w14:paraId="346BF4BF"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planowanie i organizowanie, a także opracowywanie dokumentacji opisowej i graficznej ćwiczeń zarządzania kryzysowego oraz obronnych;</w:t>
            </w:r>
          </w:p>
          <w:p w14:paraId="2C99161C"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możliwość obserwacji ćwiczeń i czynności wykonywanych przez studentów;</w:t>
            </w:r>
          </w:p>
          <w:p w14:paraId="07F1F808"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realizacja procesu szkolenia organizatorów i osób biorących udział w zarządzaniu kryzysowym oraz działaniach związanych ze zwalczaniem i likwidacją skutków sytuacji kryzysowych;</w:t>
            </w:r>
          </w:p>
          <w:p w14:paraId="68C505CC"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 xml:space="preserve">zsynchronizowana współpraca dużej </w:t>
            </w:r>
            <w:r>
              <w:rPr>
                <w:rFonts w:ascii="Times New Roman" w:hAnsi="Times New Roman" w:cs="Times New Roman"/>
              </w:rPr>
              <w:t>liczby</w:t>
            </w:r>
            <w:r w:rsidRPr="004248C3">
              <w:rPr>
                <w:rFonts w:ascii="Times New Roman" w:hAnsi="Times New Roman" w:cs="Times New Roman"/>
              </w:rPr>
              <w:t xml:space="preserve"> użytkowników operujących na różnych poziomach działań;</w:t>
            </w:r>
          </w:p>
          <w:p w14:paraId="697C5A78"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gromadzenie i dystrybucja danych, które mogą być poddawane bieżącej i późniejszej analizie;</w:t>
            </w:r>
          </w:p>
          <w:p w14:paraId="62A794FE"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 xml:space="preserve">symulowanie i wielokrotne odtwarzanie wielu różnych wariantów działania, sytuacji </w:t>
            </w:r>
            <w:r>
              <w:rPr>
                <w:rFonts w:ascii="Times New Roman" w:hAnsi="Times New Roman" w:cs="Times New Roman"/>
              </w:rPr>
              <w:br/>
            </w:r>
            <w:r w:rsidRPr="004248C3">
              <w:rPr>
                <w:rFonts w:ascii="Times New Roman" w:hAnsi="Times New Roman" w:cs="Times New Roman"/>
              </w:rPr>
              <w:t xml:space="preserve">i </w:t>
            </w:r>
            <w:proofErr w:type="spellStart"/>
            <w:r w:rsidRPr="004248C3">
              <w:rPr>
                <w:rFonts w:ascii="Times New Roman" w:hAnsi="Times New Roman" w:cs="Times New Roman"/>
              </w:rPr>
              <w:t>zachowań</w:t>
            </w:r>
            <w:proofErr w:type="spellEnd"/>
            <w:r w:rsidRPr="004248C3">
              <w:rPr>
                <w:rFonts w:ascii="Times New Roman" w:hAnsi="Times New Roman" w:cs="Times New Roman"/>
              </w:rPr>
              <w:t>;</w:t>
            </w:r>
          </w:p>
          <w:p w14:paraId="520BC796"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integracja i współpraca z systemami symulacyjno</w:t>
            </w:r>
            <w:r>
              <w:rPr>
                <w:rFonts w:ascii="Times New Roman" w:hAnsi="Times New Roman" w:cs="Times New Roman"/>
              </w:rPr>
              <w:t>-</w:t>
            </w:r>
            <w:r w:rsidRPr="004248C3">
              <w:rPr>
                <w:rFonts w:ascii="Times New Roman" w:hAnsi="Times New Roman" w:cs="Times New Roman"/>
              </w:rPr>
              <w:t>szkoleniowymi (np.: JCATS i VBS) za pomocą standardu HLA (High Level Architecture);</w:t>
            </w:r>
          </w:p>
          <w:p w14:paraId="28F4B43D"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archiwizacja wyników szkolenia i lokalnie utworzonych plików;</w:t>
            </w:r>
          </w:p>
          <w:p w14:paraId="4EB34D78"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przekazywanie do każdego z uczestników materiałów szkoleniowych;</w:t>
            </w:r>
          </w:p>
          <w:p w14:paraId="4FAFCF1B"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stały dostęp do materiałów udostępnionych w trakcie trwania szkolenia;</w:t>
            </w:r>
          </w:p>
          <w:p w14:paraId="26A928D6"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możliwość realizacji zadań określonych w harmonogramie scenariusza szkoleniowego;</w:t>
            </w:r>
          </w:p>
          <w:p w14:paraId="42904E0B"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wizualizacja na mapie cyfrowej działań poszczególnych uczestników ćwiczenia;</w:t>
            </w:r>
          </w:p>
          <w:p w14:paraId="350ECD98"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definiowanie lokalizacji obszaru;</w:t>
            </w:r>
          </w:p>
          <w:p w14:paraId="13F212A5"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definiowanie stopnia złożoności podkładu mapy cyfrowej (ilość i rodzaj warstw);</w:t>
            </w:r>
          </w:p>
          <w:p w14:paraId="48C1EFED"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definiowanie obiektów własnych;</w:t>
            </w:r>
          </w:p>
          <w:p w14:paraId="531E227A"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określanie układu współrzędnych dla danego obszaru objętego mapą cyfrową;</w:t>
            </w:r>
          </w:p>
          <w:p w14:paraId="461D71D2" w14:textId="77777777" w:rsidR="00B8169A" w:rsidRPr="004248C3" w:rsidRDefault="00B8169A" w:rsidP="002C5951">
            <w:pPr>
              <w:pStyle w:val="Akapitzlist"/>
              <w:numPr>
                <w:ilvl w:val="0"/>
                <w:numId w:val="273"/>
              </w:numPr>
              <w:spacing w:after="0" w:line="276" w:lineRule="auto"/>
              <w:jc w:val="both"/>
              <w:rPr>
                <w:rFonts w:ascii="Times New Roman" w:hAnsi="Times New Roman" w:cs="Times New Roman"/>
              </w:rPr>
            </w:pPr>
            <w:r w:rsidRPr="004248C3">
              <w:rPr>
                <w:rFonts w:ascii="Times New Roman" w:hAnsi="Times New Roman" w:cs="Times New Roman"/>
              </w:rPr>
              <w:t>podgląd ekranu każdego stanowiska przez instruktora.</w:t>
            </w:r>
          </w:p>
          <w:p w14:paraId="72A45469" w14:textId="77777777" w:rsidR="00B8169A" w:rsidRPr="004248C3" w:rsidRDefault="00B8169A" w:rsidP="00B8169A">
            <w:pPr>
              <w:spacing w:after="0"/>
              <w:jc w:val="both"/>
              <w:rPr>
                <w:rFonts w:ascii="Times New Roman" w:hAnsi="Times New Roman" w:cs="Times New Roman"/>
              </w:rPr>
            </w:pPr>
          </w:p>
          <w:p w14:paraId="25473928" w14:textId="77777777" w:rsidR="00B8169A" w:rsidRPr="004248C3" w:rsidRDefault="00B8169A" w:rsidP="001E0FC0">
            <w:pPr>
              <w:spacing w:after="0" w:line="240" w:lineRule="auto"/>
              <w:jc w:val="both"/>
              <w:rPr>
                <w:rFonts w:ascii="Times New Roman" w:hAnsi="Times New Roman" w:cs="Times New Roman"/>
              </w:rPr>
            </w:pPr>
            <w:r w:rsidRPr="004248C3">
              <w:rPr>
                <w:rFonts w:ascii="Times New Roman" w:hAnsi="Times New Roman" w:cs="Times New Roman"/>
              </w:rPr>
              <w:t>W zakresie bezpieczeństwa:</w:t>
            </w:r>
          </w:p>
          <w:p w14:paraId="3868747F" w14:textId="77777777" w:rsidR="00B8169A" w:rsidRPr="004248C3" w:rsidRDefault="00B8169A" w:rsidP="001E0FC0">
            <w:pPr>
              <w:pStyle w:val="Akapitzlist"/>
              <w:numPr>
                <w:ilvl w:val="0"/>
                <w:numId w:val="274"/>
              </w:numPr>
              <w:spacing w:after="0" w:line="240" w:lineRule="auto"/>
              <w:jc w:val="both"/>
              <w:rPr>
                <w:rFonts w:ascii="Times New Roman" w:hAnsi="Times New Roman" w:cs="Times New Roman"/>
              </w:rPr>
            </w:pPr>
            <w:r w:rsidRPr="004248C3">
              <w:rPr>
                <w:rFonts w:ascii="Times New Roman" w:hAnsi="Times New Roman" w:cs="Times New Roman"/>
              </w:rPr>
              <w:lastRenderedPageBreak/>
              <w:t>mechanizmy autoryzacji i uwierzytelniania użytkowników;</w:t>
            </w:r>
          </w:p>
          <w:p w14:paraId="1A49F21F" w14:textId="77777777" w:rsidR="00B8169A" w:rsidRPr="004248C3" w:rsidRDefault="00B8169A" w:rsidP="001E0FC0">
            <w:pPr>
              <w:pStyle w:val="Akapitzlist"/>
              <w:numPr>
                <w:ilvl w:val="0"/>
                <w:numId w:val="274"/>
              </w:numPr>
              <w:spacing w:after="0" w:line="240" w:lineRule="auto"/>
              <w:jc w:val="both"/>
              <w:rPr>
                <w:rFonts w:ascii="Times New Roman" w:hAnsi="Times New Roman" w:cs="Times New Roman"/>
              </w:rPr>
            </w:pPr>
            <w:r w:rsidRPr="004248C3">
              <w:rPr>
                <w:rFonts w:ascii="Times New Roman" w:hAnsi="Times New Roman" w:cs="Times New Roman"/>
              </w:rPr>
              <w:t>komunikacja za pomocą szyfrowanych kanałów;</w:t>
            </w:r>
          </w:p>
          <w:p w14:paraId="21DA5BC4" w14:textId="77777777" w:rsidR="00B8169A" w:rsidRPr="004248C3" w:rsidRDefault="00B8169A" w:rsidP="001E0FC0">
            <w:pPr>
              <w:pStyle w:val="Akapitzlist"/>
              <w:numPr>
                <w:ilvl w:val="0"/>
                <w:numId w:val="274"/>
              </w:numPr>
              <w:spacing w:after="0" w:line="240" w:lineRule="auto"/>
              <w:jc w:val="both"/>
              <w:rPr>
                <w:rFonts w:ascii="Times New Roman" w:hAnsi="Times New Roman" w:cs="Times New Roman"/>
              </w:rPr>
            </w:pPr>
            <w:r w:rsidRPr="004248C3">
              <w:rPr>
                <w:rFonts w:ascii="Times New Roman" w:hAnsi="Times New Roman" w:cs="Times New Roman"/>
              </w:rPr>
              <w:t>szyfrowanie za pomocą indywidualnych tablic kodowych;</w:t>
            </w:r>
          </w:p>
          <w:p w14:paraId="50FF3323" w14:textId="77777777" w:rsidR="00B8169A" w:rsidRPr="004248C3" w:rsidRDefault="00B8169A" w:rsidP="001E0FC0">
            <w:pPr>
              <w:pStyle w:val="Akapitzlist"/>
              <w:numPr>
                <w:ilvl w:val="0"/>
                <w:numId w:val="274"/>
              </w:numPr>
              <w:spacing w:after="0" w:line="240" w:lineRule="auto"/>
              <w:jc w:val="both"/>
              <w:rPr>
                <w:rFonts w:ascii="Times New Roman" w:hAnsi="Times New Roman" w:cs="Times New Roman"/>
              </w:rPr>
            </w:pPr>
            <w:r w:rsidRPr="004248C3">
              <w:rPr>
                <w:rFonts w:ascii="Times New Roman" w:hAnsi="Times New Roman" w:cs="Times New Roman"/>
              </w:rPr>
              <w:t>zarządzanie i monitorowanie zapisów systemowych;</w:t>
            </w:r>
          </w:p>
          <w:p w14:paraId="6959A3BF" w14:textId="77777777" w:rsidR="00B8169A" w:rsidRPr="004248C3" w:rsidRDefault="00B8169A" w:rsidP="001E0FC0">
            <w:pPr>
              <w:pStyle w:val="Akapitzlist"/>
              <w:numPr>
                <w:ilvl w:val="0"/>
                <w:numId w:val="274"/>
              </w:numPr>
              <w:spacing w:after="0" w:line="240" w:lineRule="auto"/>
              <w:jc w:val="both"/>
              <w:rPr>
                <w:rFonts w:ascii="Times New Roman" w:hAnsi="Times New Roman" w:cs="Times New Roman"/>
              </w:rPr>
            </w:pPr>
            <w:r w:rsidRPr="004248C3">
              <w:rPr>
                <w:rFonts w:ascii="Times New Roman" w:hAnsi="Times New Roman" w:cs="Times New Roman"/>
              </w:rPr>
              <w:t>logowanie i monitorowanie historycznych danych operacyjnych</w:t>
            </w:r>
          </w:p>
        </w:tc>
      </w:tr>
      <w:tr w:rsidR="00B8169A" w:rsidRPr="006A7C11" w14:paraId="2DA0D04B" w14:textId="77777777" w:rsidTr="00B8169A">
        <w:trPr>
          <w:jc w:val="center"/>
        </w:trPr>
        <w:tc>
          <w:tcPr>
            <w:tcW w:w="1654" w:type="dxa"/>
            <w:shd w:val="clear" w:color="auto" w:fill="auto"/>
          </w:tcPr>
          <w:p w14:paraId="2857D33F"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lastRenderedPageBreak/>
              <w:t>Gwarancja</w:t>
            </w:r>
          </w:p>
        </w:tc>
        <w:tc>
          <w:tcPr>
            <w:tcW w:w="8268" w:type="dxa"/>
            <w:shd w:val="clear" w:color="auto" w:fill="auto"/>
          </w:tcPr>
          <w:p w14:paraId="4C4FD4BA" w14:textId="7AA99BAC" w:rsidR="00B8169A" w:rsidRPr="00E83E1E" w:rsidRDefault="00B8169A" w:rsidP="001E0FC0">
            <w:pPr>
              <w:pStyle w:val="Akapitzlist"/>
              <w:numPr>
                <w:ilvl w:val="0"/>
                <w:numId w:val="259"/>
              </w:numPr>
              <w:spacing w:after="0" w:line="240" w:lineRule="auto"/>
              <w:ind w:left="714" w:hanging="357"/>
              <w:jc w:val="both"/>
              <w:rPr>
                <w:rFonts w:ascii="Times New Roman" w:eastAsia="Cambria" w:hAnsi="Times New Roman" w:cs="Times New Roman"/>
              </w:rPr>
            </w:pPr>
            <w:r w:rsidRPr="00C1036D">
              <w:rPr>
                <w:rFonts w:ascii="Times New Roman" w:eastAsia="Cambria" w:hAnsi="Times New Roman" w:cs="Times New Roman"/>
              </w:rPr>
              <w:t>zapewnienie skutecznej i terminowej odpowiedzialności gwarancyjnej oraz wsparcia technicznego w zakresie oprogramowania w trakcie okresu gwarancji</w:t>
            </w:r>
            <w:r>
              <w:rPr>
                <w:rFonts w:ascii="Times New Roman" w:eastAsia="Cambria" w:hAnsi="Times New Roman" w:cs="Times New Roman"/>
              </w:rPr>
              <w:t xml:space="preserve"> ustalonego w umowie</w:t>
            </w:r>
          </w:p>
        </w:tc>
      </w:tr>
      <w:tr w:rsidR="00B8169A" w:rsidRPr="006A7C11" w14:paraId="514C47A2" w14:textId="77777777" w:rsidTr="00B8169A">
        <w:trPr>
          <w:jc w:val="center"/>
        </w:trPr>
        <w:tc>
          <w:tcPr>
            <w:tcW w:w="1654" w:type="dxa"/>
            <w:shd w:val="clear" w:color="auto" w:fill="auto"/>
          </w:tcPr>
          <w:p w14:paraId="0D63963B" w14:textId="77777777" w:rsidR="00B8169A" w:rsidRPr="00E83E1E" w:rsidRDefault="00B8169A" w:rsidP="00B8169A">
            <w:pPr>
              <w:spacing w:after="0" w:line="240" w:lineRule="auto"/>
              <w:jc w:val="center"/>
              <w:rPr>
                <w:rFonts w:ascii="Times New Roman" w:hAnsi="Times New Roman" w:cs="Times New Roman"/>
                <w:b/>
              </w:rPr>
            </w:pPr>
            <w:r>
              <w:rPr>
                <w:rFonts w:ascii="Times New Roman" w:hAnsi="Times New Roman" w:cs="Times New Roman"/>
                <w:b/>
              </w:rPr>
              <w:t>Dodatkowe wymagania</w:t>
            </w:r>
          </w:p>
        </w:tc>
        <w:tc>
          <w:tcPr>
            <w:tcW w:w="8268" w:type="dxa"/>
            <w:shd w:val="clear" w:color="auto" w:fill="auto"/>
          </w:tcPr>
          <w:p w14:paraId="408705C3" w14:textId="77777777" w:rsidR="00B8169A" w:rsidRPr="004248C3" w:rsidRDefault="00B8169A" w:rsidP="001E0FC0">
            <w:pPr>
              <w:pStyle w:val="Akapitzlist"/>
              <w:numPr>
                <w:ilvl w:val="0"/>
                <w:numId w:val="259"/>
              </w:numPr>
              <w:spacing w:after="200" w:line="240" w:lineRule="auto"/>
              <w:ind w:left="714" w:hanging="357"/>
              <w:jc w:val="both"/>
              <w:rPr>
                <w:rFonts w:ascii="Times New Roman" w:hAnsi="Times New Roman"/>
                <w:szCs w:val="18"/>
              </w:rPr>
            </w:pPr>
            <w:r w:rsidRPr="004248C3">
              <w:rPr>
                <w:rFonts w:ascii="Times New Roman" w:hAnsi="Times New Roman"/>
                <w:szCs w:val="18"/>
              </w:rPr>
              <w:t>instalacja w lokalizacji Zamawiającego na wszystkich wyznaczonych stacjach roboczych będących w posiadaniu Zamawiającego w ukompletowaniu: Zautomatyzowany System Zarządzania Kryzysowego dla Punktu Dystrybucji Danych oraz Zautomatyzowany System Zarządzania Kryzysowego dla Wersji Klienckiej;</w:t>
            </w:r>
          </w:p>
          <w:p w14:paraId="16F4E9C0" w14:textId="77777777" w:rsidR="00B8169A" w:rsidRPr="004248C3" w:rsidRDefault="00B8169A" w:rsidP="001E0FC0">
            <w:pPr>
              <w:pStyle w:val="Akapitzlist"/>
              <w:numPr>
                <w:ilvl w:val="0"/>
                <w:numId w:val="259"/>
              </w:numPr>
              <w:spacing w:after="200" w:line="240" w:lineRule="auto"/>
              <w:ind w:left="714" w:hanging="357"/>
              <w:jc w:val="both"/>
              <w:rPr>
                <w:rFonts w:ascii="Times New Roman" w:hAnsi="Times New Roman"/>
                <w:szCs w:val="18"/>
              </w:rPr>
            </w:pPr>
            <w:r w:rsidRPr="004248C3">
              <w:rPr>
                <w:rFonts w:ascii="Times New Roman" w:hAnsi="Times New Roman"/>
                <w:szCs w:val="18"/>
              </w:rPr>
              <w:t xml:space="preserve">przygotowanie i dostarczenie instrukcji użytkownika, stosownej dokumentacji techniczno-eksploatacyjnej oraz materiałów informacyjnych w wersjach elektronicznej </w:t>
            </w:r>
            <w:r>
              <w:rPr>
                <w:rFonts w:ascii="Times New Roman" w:hAnsi="Times New Roman"/>
                <w:szCs w:val="18"/>
              </w:rPr>
              <w:br/>
            </w:r>
            <w:r w:rsidRPr="004248C3">
              <w:rPr>
                <w:rFonts w:ascii="Times New Roman" w:hAnsi="Times New Roman"/>
                <w:szCs w:val="18"/>
              </w:rPr>
              <w:t>i wydrukowanej;</w:t>
            </w:r>
          </w:p>
          <w:p w14:paraId="4CB83168" w14:textId="77777777" w:rsidR="00B8169A" w:rsidRPr="00C1036D" w:rsidRDefault="00B8169A" w:rsidP="001E0FC0">
            <w:pPr>
              <w:pStyle w:val="Akapitzlist"/>
              <w:numPr>
                <w:ilvl w:val="0"/>
                <w:numId w:val="259"/>
              </w:numPr>
              <w:spacing w:after="0" w:line="240" w:lineRule="auto"/>
              <w:ind w:left="714" w:hanging="357"/>
              <w:jc w:val="both"/>
              <w:rPr>
                <w:rFonts w:ascii="Times New Roman" w:hAnsi="Times New Roman"/>
              </w:rPr>
            </w:pPr>
            <w:r w:rsidRPr="004248C3">
              <w:rPr>
                <w:rFonts w:ascii="Times New Roman" w:hAnsi="Times New Roman"/>
                <w:szCs w:val="18"/>
              </w:rPr>
              <w:t>tygodniowe szkolenie w lokalizacji Zamawiającego z obsługi oraz wykorzystania oprogramowania dla 5 przedstawicieli Zamawiającego.</w:t>
            </w:r>
          </w:p>
        </w:tc>
      </w:tr>
    </w:tbl>
    <w:p w14:paraId="7664FE6B" w14:textId="6DD90EB2" w:rsidR="00B8169A" w:rsidRPr="00B8169A" w:rsidRDefault="00B8169A" w:rsidP="00B8169A">
      <w:pPr>
        <w:spacing w:before="120" w:after="120" w:line="276" w:lineRule="auto"/>
        <w:jc w:val="both"/>
        <w:rPr>
          <w:rFonts w:ascii="Times New Roman" w:hAnsi="Times New Roman" w:cs="Times New Roman"/>
          <w:b/>
        </w:rPr>
      </w:pPr>
      <w:r>
        <w:rPr>
          <w:rFonts w:ascii="Times New Roman" w:hAnsi="Times New Roman" w:cs="Times New Roman"/>
          <w:b/>
        </w:rPr>
        <w:t xml:space="preserve">II.  </w:t>
      </w:r>
      <w:r w:rsidRPr="00B8169A">
        <w:rPr>
          <w:rFonts w:ascii="Times New Roman" w:hAnsi="Times New Roman" w:cs="Times New Roman"/>
          <w:b/>
        </w:rPr>
        <w:t>Podstawowe parametry techniczne stacji roboczych będących w posiadaniu Zamawiającego wchodzących</w:t>
      </w:r>
      <w:r>
        <w:rPr>
          <w:rFonts w:ascii="Times New Roman" w:hAnsi="Times New Roman" w:cs="Times New Roman"/>
          <w:b/>
        </w:rPr>
        <w:t xml:space="preserve"> </w:t>
      </w:r>
      <w:r w:rsidRPr="00B8169A">
        <w:rPr>
          <w:rFonts w:ascii="Times New Roman" w:hAnsi="Times New Roman" w:cs="Times New Roman"/>
          <w:b/>
        </w:rPr>
        <w:t xml:space="preserve">w ukompletowanie Multimedialnej pracowni taktyki działań sił morskich </w:t>
      </w:r>
    </w:p>
    <w:p w14:paraId="1B8156A5" w14:textId="77777777" w:rsidR="00B8169A" w:rsidRPr="001E0FC0" w:rsidRDefault="00B8169A" w:rsidP="002C5951">
      <w:pPr>
        <w:pStyle w:val="Akapitzlist"/>
        <w:numPr>
          <w:ilvl w:val="0"/>
          <w:numId w:val="275"/>
        </w:numPr>
        <w:spacing w:before="120" w:after="200" w:line="276" w:lineRule="auto"/>
        <w:rPr>
          <w:rFonts w:ascii="Times New Roman" w:hAnsi="Times New Roman" w:cs="Times New Roman"/>
          <w:b/>
        </w:rPr>
      </w:pPr>
      <w:r w:rsidRPr="001E0FC0">
        <w:rPr>
          <w:rFonts w:ascii="Times New Roman" w:hAnsi="Times New Roman" w:cs="Times New Roman"/>
          <w:b/>
        </w:rPr>
        <w:t xml:space="preserve">Stacja robocza prowadzącego (5 szt.) HP </w:t>
      </w:r>
      <w:proofErr w:type="spellStart"/>
      <w:r w:rsidRPr="001E0FC0">
        <w:rPr>
          <w:rFonts w:ascii="Times New Roman" w:hAnsi="Times New Roman" w:cs="Times New Roman"/>
          <w:b/>
        </w:rPr>
        <w:t>ZBook</w:t>
      </w:r>
      <w:proofErr w:type="spellEnd"/>
      <w:r w:rsidRPr="001E0FC0">
        <w:rPr>
          <w:rFonts w:ascii="Times New Roman" w:hAnsi="Times New Roman" w:cs="Times New Roman"/>
          <w:b/>
        </w:rPr>
        <w:t xml:space="preserve"> 14u G6: </w:t>
      </w:r>
    </w:p>
    <w:p w14:paraId="4BE5B083"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proofErr w:type="spellStart"/>
      <w:r w:rsidRPr="004248C3">
        <w:rPr>
          <w:rFonts w:ascii="Times New Roman" w:hAnsi="Times New Roman" w:cs="Times New Roman"/>
          <w:bCs/>
        </w:rPr>
        <w:t>ProdID</w:t>
      </w:r>
      <w:proofErr w:type="spellEnd"/>
      <w:r w:rsidRPr="004248C3">
        <w:rPr>
          <w:rFonts w:ascii="Times New Roman" w:hAnsi="Times New Roman" w:cs="Times New Roman"/>
          <w:bCs/>
        </w:rPr>
        <w:t xml:space="preserve"> 6TW33EA#AKD</w:t>
      </w:r>
      <w:r>
        <w:rPr>
          <w:rFonts w:ascii="Times New Roman" w:hAnsi="Times New Roman" w:cs="Times New Roman"/>
          <w:bCs/>
        </w:rPr>
        <w:t>;</w:t>
      </w:r>
      <w:r w:rsidRPr="004248C3">
        <w:rPr>
          <w:rFonts w:ascii="Times New Roman" w:hAnsi="Times New Roman" w:cs="Times New Roman"/>
          <w:bCs/>
        </w:rPr>
        <w:t xml:space="preserve"> </w:t>
      </w:r>
    </w:p>
    <w:p w14:paraId="45B170C0"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 xml:space="preserve">Procesor Intel </w:t>
      </w:r>
      <w:proofErr w:type="spellStart"/>
      <w:r w:rsidRPr="004248C3">
        <w:rPr>
          <w:rFonts w:ascii="Times New Roman" w:hAnsi="Times New Roman" w:cs="Times New Roman"/>
          <w:bCs/>
        </w:rPr>
        <w:t>Core</w:t>
      </w:r>
      <w:proofErr w:type="spellEnd"/>
      <w:r w:rsidRPr="004248C3">
        <w:rPr>
          <w:rFonts w:ascii="Times New Roman" w:hAnsi="Times New Roman" w:cs="Times New Roman"/>
          <w:bCs/>
        </w:rPr>
        <w:t xml:space="preserve"> i7-8565U</w:t>
      </w:r>
      <w:r>
        <w:rPr>
          <w:rFonts w:ascii="Times New Roman" w:hAnsi="Times New Roman" w:cs="Times New Roman"/>
          <w:bCs/>
        </w:rPr>
        <w:t>;</w:t>
      </w:r>
    </w:p>
    <w:p w14:paraId="433F4373"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Ekran 14” 1920x1080 (Full HD) IPS dotykowy</w:t>
      </w:r>
      <w:r>
        <w:rPr>
          <w:rFonts w:ascii="Times New Roman" w:hAnsi="Times New Roman" w:cs="Times New Roman"/>
          <w:bCs/>
        </w:rPr>
        <w:t>;</w:t>
      </w:r>
    </w:p>
    <w:p w14:paraId="6D0B7A7A"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Pamięć RAM 16 GB</w:t>
      </w:r>
      <w:r>
        <w:rPr>
          <w:rFonts w:ascii="Times New Roman" w:hAnsi="Times New Roman" w:cs="Times New Roman"/>
          <w:bCs/>
        </w:rPr>
        <w:t>;</w:t>
      </w:r>
    </w:p>
    <w:p w14:paraId="6C668325"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Dysk SSD 512 GB (</w:t>
      </w:r>
      <w:proofErr w:type="spellStart"/>
      <w:r w:rsidRPr="004248C3">
        <w:rPr>
          <w:rFonts w:ascii="Times New Roman" w:hAnsi="Times New Roman" w:cs="Times New Roman"/>
          <w:bCs/>
        </w:rPr>
        <w:t>NVMe</w:t>
      </w:r>
      <w:proofErr w:type="spellEnd"/>
      <w:r w:rsidRPr="004248C3">
        <w:rPr>
          <w:rFonts w:ascii="Times New Roman" w:hAnsi="Times New Roman" w:cs="Times New Roman"/>
          <w:bCs/>
        </w:rPr>
        <w:t>)</w:t>
      </w:r>
      <w:r>
        <w:rPr>
          <w:rFonts w:ascii="Times New Roman" w:hAnsi="Times New Roman" w:cs="Times New Roman"/>
          <w:bCs/>
        </w:rPr>
        <w:t>;</w:t>
      </w:r>
    </w:p>
    <w:p w14:paraId="33C200C7"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 xml:space="preserve">Grafika AMD </w:t>
      </w:r>
      <w:proofErr w:type="spellStart"/>
      <w:r w:rsidRPr="004248C3">
        <w:rPr>
          <w:rFonts w:ascii="Times New Roman" w:hAnsi="Times New Roman" w:cs="Times New Roman"/>
          <w:bCs/>
        </w:rPr>
        <w:t>Radeon</w:t>
      </w:r>
      <w:proofErr w:type="spellEnd"/>
      <w:r w:rsidRPr="004248C3">
        <w:rPr>
          <w:rFonts w:ascii="Times New Roman" w:hAnsi="Times New Roman" w:cs="Times New Roman"/>
          <w:bCs/>
        </w:rPr>
        <w:t xml:space="preserve"> Pro WX3200</w:t>
      </w:r>
      <w:r>
        <w:rPr>
          <w:rFonts w:ascii="Times New Roman" w:hAnsi="Times New Roman" w:cs="Times New Roman"/>
          <w:bCs/>
        </w:rPr>
        <w:t>;</w:t>
      </w:r>
    </w:p>
    <w:p w14:paraId="34A4A025" w14:textId="77777777" w:rsidR="00B8169A" w:rsidRPr="004248C3" w:rsidRDefault="00B8169A" w:rsidP="0021155D">
      <w:pPr>
        <w:pStyle w:val="Akapitzlist"/>
        <w:numPr>
          <w:ilvl w:val="0"/>
          <w:numId w:val="261"/>
        </w:numPr>
        <w:spacing w:after="0" w:line="240" w:lineRule="auto"/>
        <w:ind w:left="1077" w:hanging="357"/>
        <w:rPr>
          <w:rFonts w:ascii="Times New Roman" w:hAnsi="Times New Roman" w:cs="Times New Roman"/>
          <w:bCs/>
        </w:rPr>
      </w:pPr>
      <w:r w:rsidRPr="004248C3">
        <w:rPr>
          <w:rFonts w:ascii="Times New Roman" w:hAnsi="Times New Roman" w:cs="Times New Roman"/>
          <w:bCs/>
        </w:rPr>
        <w:t>System operacyjny MS Windows 11 Pro (64 bit)</w:t>
      </w:r>
      <w:r>
        <w:rPr>
          <w:rFonts w:ascii="Times New Roman" w:hAnsi="Times New Roman" w:cs="Times New Roman"/>
          <w:bCs/>
        </w:rPr>
        <w:t>.</w:t>
      </w:r>
    </w:p>
    <w:p w14:paraId="2AA07AB8" w14:textId="77777777" w:rsidR="00B8169A" w:rsidRPr="001E0FC0" w:rsidRDefault="00B8169A" w:rsidP="002C5951">
      <w:pPr>
        <w:pStyle w:val="Akapitzlist"/>
        <w:numPr>
          <w:ilvl w:val="0"/>
          <w:numId w:val="275"/>
        </w:numPr>
        <w:spacing w:before="120" w:after="200" w:line="276" w:lineRule="auto"/>
        <w:rPr>
          <w:rFonts w:ascii="Times New Roman" w:hAnsi="Times New Roman" w:cs="Times New Roman"/>
          <w:b/>
        </w:rPr>
      </w:pPr>
      <w:r w:rsidRPr="001E0FC0">
        <w:rPr>
          <w:rFonts w:ascii="Times New Roman" w:hAnsi="Times New Roman" w:cs="Times New Roman"/>
          <w:b/>
        </w:rPr>
        <w:t>Stacja robocza szkolonego (25 szt.) MSI GL75 Leopard:</w:t>
      </w:r>
    </w:p>
    <w:p w14:paraId="69909F10"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proofErr w:type="spellStart"/>
      <w:r w:rsidRPr="004248C3">
        <w:rPr>
          <w:rFonts w:ascii="Times New Roman" w:hAnsi="Times New Roman" w:cs="Times New Roman"/>
          <w:bCs/>
        </w:rPr>
        <w:t>ProdID</w:t>
      </w:r>
      <w:proofErr w:type="spellEnd"/>
      <w:r w:rsidRPr="004248C3">
        <w:rPr>
          <w:rFonts w:ascii="Times New Roman" w:hAnsi="Times New Roman" w:cs="Times New Roman"/>
          <w:bCs/>
        </w:rPr>
        <w:t xml:space="preserve"> MS-17E7</w:t>
      </w:r>
      <w:r>
        <w:rPr>
          <w:rFonts w:ascii="Times New Roman" w:hAnsi="Times New Roman" w:cs="Times New Roman"/>
          <w:bCs/>
        </w:rPr>
        <w:t>;</w:t>
      </w:r>
    </w:p>
    <w:p w14:paraId="6C3307D2" w14:textId="77777777" w:rsidR="00B8169A" w:rsidRPr="00F416B7" w:rsidRDefault="00B8169A" w:rsidP="0021155D">
      <w:pPr>
        <w:pStyle w:val="Akapitzlist"/>
        <w:numPr>
          <w:ilvl w:val="0"/>
          <w:numId w:val="262"/>
        </w:numPr>
        <w:spacing w:after="0" w:line="240" w:lineRule="auto"/>
        <w:ind w:left="1077" w:hanging="357"/>
        <w:rPr>
          <w:rFonts w:ascii="Times New Roman" w:hAnsi="Times New Roman" w:cs="Times New Roman"/>
          <w:bCs/>
          <w:lang w:val="en-US"/>
        </w:rPr>
      </w:pPr>
      <w:proofErr w:type="spellStart"/>
      <w:r w:rsidRPr="00F416B7">
        <w:rPr>
          <w:rFonts w:ascii="Times New Roman" w:hAnsi="Times New Roman" w:cs="Times New Roman"/>
          <w:bCs/>
          <w:lang w:val="en-US"/>
        </w:rPr>
        <w:t>Procesor</w:t>
      </w:r>
      <w:proofErr w:type="spellEnd"/>
      <w:r w:rsidRPr="00F416B7">
        <w:rPr>
          <w:rFonts w:ascii="Times New Roman" w:hAnsi="Times New Roman" w:cs="Times New Roman"/>
          <w:bCs/>
          <w:lang w:val="en-US"/>
        </w:rPr>
        <w:t xml:space="preserve"> Intel Core i7-10750H;</w:t>
      </w:r>
    </w:p>
    <w:p w14:paraId="7CBFE96A"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r w:rsidRPr="004248C3">
        <w:rPr>
          <w:rFonts w:ascii="Times New Roman" w:hAnsi="Times New Roman" w:cs="Times New Roman"/>
          <w:bCs/>
        </w:rPr>
        <w:t>Ekran 17,3” 1920x1080 (Full HD)</w:t>
      </w:r>
      <w:r>
        <w:rPr>
          <w:rFonts w:ascii="Times New Roman" w:hAnsi="Times New Roman" w:cs="Times New Roman"/>
          <w:bCs/>
        </w:rPr>
        <w:t>;</w:t>
      </w:r>
    </w:p>
    <w:p w14:paraId="696A7786"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r w:rsidRPr="004248C3">
        <w:rPr>
          <w:rFonts w:ascii="Times New Roman" w:hAnsi="Times New Roman" w:cs="Times New Roman"/>
          <w:bCs/>
        </w:rPr>
        <w:t>Pamięć RAM 16 GB</w:t>
      </w:r>
      <w:r>
        <w:rPr>
          <w:rFonts w:ascii="Times New Roman" w:hAnsi="Times New Roman" w:cs="Times New Roman"/>
          <w:bCs/>
        </w:rPr>
        <w:t>;</w:t>
      </w:r>
    </w:p>
    <w:p w14:paraId="34783ECD"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r w:rsidRPr="004248C3">
        <w:rPr>
          <w:rFonts w:ascii="Times New Roman" w:hAnsi="Times New Roman" w:cs="Times New Roman"/>
          <w:bCs/>
        </w:rPr>
        <w:t>Dysk SSD 512 GB</w:t>
      </w:r>
      <w:r>
        <w:rPr>
          <w:rFonts w:ascii="Times New Roman" w:hAnsi="Times New Roman" w:cs="Times New Roman"/>
          <w:bCs/>
        </w:rPr>
        <w:t>;</w:t>
      </w:r>
      <w:r w:rsidRPr="004248C3">
        <w:rPr>
          <w:rFonts w:ascii="Times New Roman" w:hAnsi="Times New Roman" w:cs="Times New Roman"/>
          <w:bCs/>
        </w:rPr>
        <w:t xml:space="preserve"> </w:t>
      </w:r>
    </w:p>
    <w:p w14:paraId="040E0044"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r w:rsidRPr="004248C3">
        <w:rPr>
          <w:rFonts w:ascii="Times New Roman" w:hAnsi="Times New Roman" w:cs="Times New Roman"/>
          <w:bCs/>
        </w:rPr>
        <w:t xml:space="preserve">Grafika NVIDIA </w:t>
      </w:r>
      <w:proofErr w:type="spellStart"/>
      <w:r w:rsidRPr="004248C3">
        <w:rPr>
          <w:rFonts w:ascii="Times New Roman" w:hAnsi="Times New Roman" w:cs="Times New Roman"/>
          <w:bCs/>
        </w:rPr>
        <w:t>GeForce</w:t>
      </w:r>
      <w:proofErr w:type="spellEnd"/>
      <w:r w:rsidRPr="004248C3">
        <w:rPr>
          <w:rFonts w:ascii="Times New Roman" w:hAnsi="Times New Roman" w:cs="Times New Roman"/>
          <w:bCs/>
        </w:rPr>
        <w:t xml:space="preserve"> RTX 2060</w:t>
      </w:r>
      <w:r>
        <w:rPr>
          <w:rFonts w:ascii="Times New Roman" w:hAnsi="Times New Roman" w:cs="Times New Roman"/>
          <w:bCs/>
        </w:rPr>
        <w:t>;</w:t>
      </w:r>
    </w:p>
    <w:p w14:paraId="282CD040" w14:textId="77777777" w:rsidR="00B8169A" w:rsidRPr="004248C3" w:rsidRDefault="00B8169A" w:rsidP="0021155D">
      <w:pPr>
        <w:pStyle w:val="Akapitzlist"/>
        <w:numPr>
          <w:ilvl w:val="0"/>
          <w:numId w:val="262"/>
        </w:numPr>
        <w:spacing w:after="0" w:line="240" w:lineRule="auto"/>
        <w:ind w:left="1077" w:hanging="357"/>
        <w:rPr>
          <w:rFonts w:ascii="Times New Roman" w:hAnsi="Times New Roman" w:cs="Times New Roman"/>
          <w:bCs/>
        </w:rPr>
      </w:pPr>
      <w:r w:rsidRPr="004248C3">
        <w:rPr>
          <w:rFonts w:ascii="Times New Roman" w:hAnsi="Times New Roman" w:cs="Times New Roman"/>
          <w:bCs/>
        </w:rPr>
        <w:t>System operacyjny MS Windows 11 Pro (64 bit)</w:t>
      </w:r>
      <w:r>
        <w:rPr>
          <w:rFonts w:ascii="Times New Roman" w:hAnsi="Times New Roman" w:cs="Times New Roman"/>
          <w:bCs/>
        </w:rPr>
        <w:t>.</w:t>
      </w:r>
    </w:p>
    <w:p w14:paraId="4007049D" w14:textId="6848D70C" w:rsidR="00122C8F" w:rsidRDefault="00122C8F" w:rsidP="00F05EA6">
      <w:pPr>
        <w:spacing w:after="200" w:line="276" w:lineRule="auto"/>
        <w:rPr>
          <w:rFonts w:ascii="Times New Roman" w:eastAsia="MS Mincho" w:hAnsi="Times New Roman" w:cs="Times New Roman"/>
        </w:rPr>
      </w:pPr>
    </w:p>
    <w:p w14:paraId="3BF25483" w14:textId="635E2FBF" w:rsidR="00B8169A" w:rsidRPr="00B8169A" w:rsidRDefault="00B8169A" w:rsidP="00B8169A">
      <w:pPr>
        <w:tabs>
          <w:tab w:val="left" w:pos="284"/>
        </w:tabs>
        <w:spacing w:before="120" w:after="0" w:line="240" w:lineRule="auto"/>
        <w:rPr>
          <w:rFonts w:ascii="Times New Roman" w:hAnsi="Times New Roman" w:cs="Times New Roman"/>
          <w:b/>
          <w:bCs/>
        </w:rPr>
      </w:pPr>
      <w:r>
        <w:rPr>
          <w:rFonts w:ascii="Times New Roman" w:hAnsi="Times New Roman" w:cs="Times New Roman"/>
          <w:b/>
          <w:bCs/>
        </w:rPr>
        <w:t xml:space="preserve">III. </w:t>
      </w:r>
      <w:r w:rsidRPr="00B8169A">
        <w:rPr>
          <w:rFonts w:ascii="Times New Roman" w:hAnsi="Times New Roman" w:cs="Times New Roman"/>
          <w:b/>
          <w:bCs/>
        </w:rPr>
        <w:t>Wymogi dotyczące gwarancji i serwisu gwarancyjnego oraz pogwarancyjnego</w:t>
      </w:r>
    </w:p>
    <w:p w14:paraId="5AA0E9A0" w14:textId="77777777" w:rsidR="00B8169A" w:rsidRPr="00E83E1E" w:rsidRDefault="00B8169A" w:rsidP="00B8169A">
      <w:pPr>
        <w:pStyle w:val="Tekstpodstawowy3"/>
        <w:spacing w:after="0"/>
        <w:ind w:firstLine="426"/>
        <w:jc w:val="both"/>
        <w:rPr>
          <w:iCs/>
          <w:color w:val="000000"/>
          <w:sz w:val="22"/>
          <w:szCs w:val="22"/>
          <w:lang w:val="pl-PL"/>
        </w:rPr>
      </w:pPr>
      <w:r w:rsidRPr="00E83E1E">
        <w:rPr>
          <w:iCs/>
          <w:color w:val="000000"/>
          <w:sz w:val="22"/>
          <w:szCs w:val="22"/>
          <w:lang w:val="pl-PL"/>
        </w:rPr>
        <w:t xml:space="preserve">Warunki gwarancji nie mniej niż: </w:t>
      </w:r>
      <w:r>
        <w:rPr>
          <w:b/>
          <w:iCs/>
          <w:color w:val="000000"/>
          <w:sz w:val="22"/>
          <w:szCs w:val="22"/>
          <w:lang w:val="pl-PL"/>
        </w:rPr>
        <w:t>12</w:t>
      </w:r>
      <w:r w:rsidRPr="00E83E1E">
        <w:rPr>
          <w:b/>
          <w:iCs/>
          <w:color w:val="000000"/>
          <w:sz w:val="22"/>
          <w:szCs w:val="22"/>
          <w:lang w:val="pl-PL"/>
        </w:rPr>
        <w:t xml:space="preserve"> miesi</w:t>
      </w:r>
      <w:r>
        <w:rPr>
          <w:b/>
          <w:iCs/>
          <w:color w:val="000000"/>
          <w:sz w:val="22"/>
          <w:szCs w:val="22"/>
          <w:lang w:val="pl-PL"/>
        </w:rPr>
        <w:t>ęcy</w:t>
      </w:r>
      <w:r w:rsidRPr="00E83E1E">
        <w:rPr>
          <w:b/>
          <w:iCs/>
          <w:color w:val="000000"/>
          <w:sz w:val="22"/>
          <w:szCs w:val="22"/>
          <w:lang w:val="pl-PL"/>
        </w:rPr>
        <w:t>.</w:t>
      </w:r>
    </w:p>
    <w:p w14:paraId="6A2F7644" w14:textId="77777777" w:rsidR="00B8169A" w:rsidRPr="00E83E1E" w:rsidRDefault="00B8169A" w:rsidP="00B8169A">
      <w:pPr>
        <w:spacing w:after="0" w:line="240" w:lineRule="auto"/>
        <w:ind w:firstLine="426"/>
        <w:jc w:val="both"/>
        <w:rPr>
          <w:rFonts w:ascii="Times New Roman" w:hAnsi="Times New Roman" w:cs="Times New Roman"/>
          <w:bCs/>
        </w:rPr>
      </w:pPr>
      <w:r>
        <w:rPr>
          <w:rFonts w:ascii="Times New Roman" w:hAnsi="Times New Roman" w:cs="Times New Roman"/>
          <w:bCs/>
        </w:rPr>
        <w:t>S</w:t>
      </w:r>
      <w:r w:rsidRPr="00E83E1E">
        <w:rPr>
          <w:rFonts w:ascii="Times New Roman" w:hAnsi="Times New Roman" w:cs="Times New Roman"/>
          <w:bCs/>
        </w:rPr>
        <w:t>erwisowanie sprzętu opiera się na następujących zasadach:</w:t>
      </w:r>
    </w:p>
    <w:p w14:paraId="39D8F20F" w14:textId="77777777" w:rsidR="00B8169A" w:rsidRPr="00B8169A" w:rsidRDefault="00B8169A" w:rsidP="002C5951">
      <w:pPr>
        <w:pStyle w:val="Tekstpodstawowy2"/>
        <w:numPr>
          <w:ilvl w:val="0"/>
          <w:numId w:val="276"/>
        </w:numPr>
        <w:spacing w:after="0" w:line="240" w:lineRule="auto"/>
        <w:ind w:left="709"/>
        <w:jc w:val="both"/>
        <w:rPr>
          <w:bCs/>
          <w:sz w:val="22"/>
          <w:szCs w:val="22"/>
          <w:lang w:val="pl-PL"/>
        </w:rPr>
      </w:pPr>
      <w:r w:rsidRPr="00B8169A">
        <w:rPr>
          <w:bCs/>
          <w:sz w:val="22"/>
          <w:szCs w:val="22"/>
          <w:lang w:val="pl-PL"/>
        </w:rPr>
        <w:t>podjęcie działań związanych z wykonaniem naprawy gwarancyjnej w ciągu 24 godzin od chwili przyjęcia zgłoszenia z wyłączeniem dni ustawowo wolnych od pracy;</w:t>
      </w:r>
    </w:p>
    <w:p w14:paraId="52CAFDBE" w14:textId="1A235020" w:rsidR="00B8169A" w:rsidRPr="00E83E1E" w:rsidRDefault="00B8169A" w:rsidP="002C5951">
      <w:pPr>
        <w:pStyle w:val="Akapitzlist"/>
        <w:numPr>
          <w:ilvl w:val="0"/>
          <w:numId w:val="276"/>
        </w:numPr>
        <w:spacing w:after="0" w:line="240" w:lineRule="auto"/>
        <w:ind w:left="709"/>
        <w:jc w:val="both"/>
        <w:rPr>
          <w:rFonts w:ascii="Times New Roman" w:hAnsi="Times New Roman" w:cs="Times New Roman"/>
          <w:bCs/>
        </w:rPr>
      </w:pPr>
      <w:r w:rsidRPr="00E83E1E">
        <w:rPr>
          <w:rFonts w:ascii="Times New Roman" w:hAnsi="Times New Roman" w:cs="Times New Roman"/>
          <w:bCs/>
        </w:rPr>
        <w:t>realizacji napraw gwarancyjnych w siedzibie Zamawiającego o ile względy technologiczne umożliwiają</w:t>
      </w:r>
      <w:r>
        <w:rPr>
          <w:rFonts w:ascii="Times New Roman" w:hAnsi="Times New Roman" w:cs="Times New Roman"/>
          <w:bCs/>
        </w:rPr>
        <w:t xml:space="preserve"> </w:t>
      </w:r>
      <w:r w:rsidRPr="00E83E1E">
        <w:rPr>
          <w:rFonts w:ascii="Times New Roman" w:hAnsi="Times New Roman" w:cs="Times New Roman"/>
          <w:bCs/>
        </w:rPr>
        <w:t>naprawę</w:t>
      </w:r>
      <w:r>
        <w:rPr>
          <w:rFonts w:ascii="Times New Roman" w:hAnsi="Times New Roman" w:cs="Times New Roman"/>
          <w:bCs/>
        </w:rPr>
        <w:t xml:space="preserve"> </w:t>
      </w:r>
      <w:r w:rsidRPr="00E83E1E">
        <w:rPr>
          <w:rFonts w:ascii="Times New Roman" w:hAnsi="Times New Roman" w:cs="Times New Roman"/>
          <w:bCs/>
        </w:rPr>
        <w:t>w siedzibie Zamawiającego. W przypadku, gdy naprawa w siedzibie Zamawiającego będzie niemożliwa, Wykonawca odbierze uszkodzony sprzęt i dostarczy naprawiony własnym transportem</w:t>
      </w:r>
      <w:r>
        <w:rPr>
          <w:rFonts w:ascii="Times New Roman" w:hAnsi="Times New Roman" w:cs="Times New Roman"/>
          <w:bCs/>
        </w:rPr>
        <w:t>;</w:t>
      </w:r>
    </w:p>
    <w:p w14:paraId="50754920" w14:textId="77777777" w:rsidR="00B8169A" w:rsidRPr="00E83E1E" w:rsidRDefault="00B8169A" w:rsidP="002C5951">
      <w:pPr>
        <w:pStyle w:val="Akapitzlist"/>
        <w:numPr>
          <w:ilvl w:val="0"/>
          <w:numId w:val="276"/>
        </w:numPr>
        <w:spacing w:after="0" w:line="240" w:lineRule="auto"/>
        <w:ind w:left="709"/>
        <w:jc w:val="both"/>
        <w:rPr>
          <w:rFonts w:ascii="Times New Roman" w:hAnsi="Times New Roman" w:cs="Times New Roman"/>
          <w:bCs/>
        </w:rPr>
      </w:pPr>
      <w:r w:rsidRPr="00E83E1E">
        <w:rPr>
          <w:rFonts w:ascii="Times New Roman" w:hAnsi="Times New Roman" w:cs="Times New Roman"/>
          <w:bCs/>
        </w:rPr>
        <w:t>dostawie sprzętu zastępczego o podobnych parametrach technicznych po 5 dniach od zgłoszenia.</w:t>
      </w:r>
    </w:p>
    <w:p w14:paraId="3E832811" w14:textId="1DA14DE0" w:rsidR="00B8169A" w:rsidRPr="00C23870" w:rsidRDefault="00B8169A" w:rsidP="00B8169A">
      <w:pPr>
        <w:spacing w:after="0" w:line="240" w:lineRule="auto"/>
        <w:rPr>
          <w:rFonts w:ascii="Times New Roman" w:hAnsi="Times New Roman" w:cs="Times New Roman"/>
          <w:b/>
          <w:bCs/>
        </w:rPr>
      </w:pPr>
      <w:r>
        <w:rPr>
          <w:rFonts w:ascii="Times New Roman" w:hAnsi="Times New Roman" w:cs="Times New Roman"/>
          <w:b/>
        </w:rPr>
        <w:t>IV</w:t>
      </w:r>
      <w:r w:rsidRPr="00E83E1E">
        <w:rPr>
          <w:rFonts w:ascii="Times New Roman" w:hAnsi="Times New Roman" w:cs="Times New Roman"/>
          <w:b/>
        </w:rPr>
        <w:t xml:space="preserve">. </w:t>
      </w:r>
      <w:r w:rsidRPr="00C23870">
        <w:rPr>
          <w:rFonts w:ascii="Times New Roman" w:hAnsi="Times New Roman" w:cs="Times New Roman"/>
          <w:b/>
          <w:bCs/>
        </w:rPr>
        <w:t>Wymagania dotyczące opakowań (dostawy)</w:t>
      </w:r>
    </w:p>
    <w:p w14:paraId="48A4ED0A" w14:textId="77777777" w:rsidR="00B8169A" w:rsidRPr="00C23870" w:rsidRDefault="00B8169A" w:rsidP="002C5951">
      <w:pPr>
        <w:pStyle w:val="Akapitzlist"/>
        <w:numPr>
          <w:ilvl w:val="0"/>
          <w:numId w:val="277"/>
        </w:numPr>
        <w:spacing w:after="0" w:line="240" w:lineRule="auto"/>
        <w:jc w:val="both"/>
        <w:rPr>
          <w:rFonts w:ascii="Times New Roman" w:hAnsi="Times New Roman" w:cs="Times New Roman"/>
        </w:rPr>
      </w:pPr>
      <w:r w:rsidRPr="00C23870">
        <w:rPr>
          <w:rFonts w:ascii="Times New Roman" w:hAnsi="Times New Roman" w:cs="Times New Roman"/>
        </w:rPr>
        <w:t>przedmiot zamówienia musi być dostarczony w opakowaniach Wykonawcy;</w:t>
      </w:r>
    </w:p>
    <w:p w14:paraId="7A2682CE" w14:textId="77777777" w:rsidR="00B8169A" w:rsidRPr="00C23870" w:rsidRDefault="00B8169A" w:rsidP="002C5951">
      <w:pPr>
        <w:pStyle w:val="Akapitzlist"/>
        <w:numPr>
          <w:ilvl w:val="0"/>
          <w:numId w:val="277"/>
        </w:numPr>
        <w:spacing w:after="0" w:line="240" w:lineRule="auto"/>
        <w:jc w:val="both"/>
        <w:rPr>
          <w:rFonts w:ascii="Times New Roman" w:hAnsi="Times New Roman" w:cs="Times New Roman"/>
        </w:rPr>
      </w:pPr>
      <w:r w:rsidRPr="00C23870">
        <w:rPr>
          <w:rFonts w:ascii="Times New Roman" w:hAnsi="Times New Roman" w:cs="Times New Roman"/>
        </w:rPr>
        <w:lastRenderedPageBreak/>
        <w:t>opakowania muszą być wyraźnie oznaczone tj. musi na nich być naniesiona informacja zawierająca: nazwę oprogramowania, dokumentacji itd.;</w:t>
      </w:r>
    </w:p>
    <w:p w14:paraId="32750170" w14:textId="77777777" w:rsidR="00B8169A" w:rsidRPr="001E0FC0" w:rsidRDefault="00B8169A" w:rsidP="002C5951">
      <w:pPr>
        <w:pStyle w:val="Akapitzlist"/>
        <w:numPr>
          <w:ilvl w:val="0"/>
          <w:numId w:val="277"/>
        </w:numPr>
        <w:spacing w:after="0" w:line="240" w:lineRule="auto"/>
        <w:jc w:val="both"/>
        <w:rPr>
          <w:rFonts w:ascii="Times New Roman" w:hAnsi="Times New Roman" w:cs="Times New Roman"/>
        </w:rPr>
      </w:pPr>
      <w:r w:rsidRPr="001E0FC0">
        <w:rPr>
          <w:rFonts w:ascii="Times New Roman" w:hAnsi="Times New Roman" w:cs="Times New Roman"/>
        </w:rPr>
        <w:t>przedmiot zamówienia musi być dostarczony przez Wykonawcę do Magazynu głównego AMW celem zaksięgowania, a następnie przetransportowany do Multimedialnej pracowni działań sił morskich i zainstalowany na stacjach roboczych będących w posiadaniu Zamawiającego;</w:t>
      </w:r>
    </w:p>
    <w:p w14:paraId="4DC4EF0B" w14:textId="77777777" w:rsidR="00B8169A" w:rsidRPr="00C23870" w:rsidRDefault="00B8169A" w:rsidP="002C5951">
      <w:pPr>
        <w:pStyle w:val="Akapitzlist"/>
        <w:numPr>
          <w:ilvl w:val="0"/>
          <w:numId w:val="277"/>
        </w:numPr>
        <w:spacing w:after="0" w:line="240" w:lineRule="auto"/>
        <w:jc w:val="both"/>
        <w:rPr>
          <w:rFonts w:ascii="Times New Roman" w:hAnsi="Times New Roman" w:cs="Times New Roman"/>
        </w:rPr>
      </w:pPr>
      <w:r w:rsidRPr="00C23870">
        <w:rPr>
          <w:rFonts w:ascii="Times New Roman" w:hAnsi="Times New Roman" w:cs="Times New Roman"/>
        </w:rPr>
        <w:t>Zamawiający nie wyraża zgody na dostawę przedmiotu zamówienia poprzez firmy kurierskie.</w:t>
      </w:r>
    </w:p>
    <w:p w14:paraId="17134C2B" w14:textId="29B47647" w:rsidR="00B8169A" w:rsidRPr="00C23870" w:rsidRDefault="00B8169A" w:rsidP="00B8169A">
      <w:pPr>
        <w:spacing w:after="0" w:line="240" w:lineRule="auto"/>
        <w:rPr>
          <w:rFonts w:ascii="Times New Roman" w:hAnsi="Times New Roman" w:cs="Times New Roman"/>
          <w:b/>
          <w:bCs/>
        </w:rPr>
      </w:pPr>
      <w:r>
        <w:rPr>
          <w:rFonts w:ascii="Times New Roman" w:hAnsi="Times New Roman" w:cs="Times New Roman"/>
          <w:b/>
        </w:rPr>
        <w:t>V</w:t>
      </w:r>
      <w:r w:rsidRPr="00E83E1E">
        <w:rPr>
          <w:rFonts w:ascii="Times New Roman" w:hAnsi="Times New Roman" w:cs="Times New Roman"/>
          <w:b/>
        </w:rPr>
        <w:t>.</w:t>
      </w:r>
      <w:r w:rsidRPr="00E83E1E">
        <w:rPr>
          <w:rFonts w:ascii="Times New Roman" w:hAnsi="Times New Roman" w:cs="Times New Roman"/>
        </w:rPr>
        <w:t xml:space="preserve"> </w:t>
      </w:r>
      <w:r w:rsidRPr="00C23870">
        <w:rPr>
          <w:rFonts w:ascii="Times New Roman" w:hAnsi="Times New Roman" w:cs="Times New Roman"/>
          <w:b/>
          <w:bCs/>
        </w:rPr>
        <w:t>Terminy i forma dostarczenia (dostawy)</w:t>
      </w:r>
    </w:p>
    <w:p w14:paraId="5A5DD8EC" w14:textId="77777777" w:rsidR="00B8169A" w:rsidRPr="00E83E1E" w:rsidRDefault="00B8169A" w:rsidP="002C5951">
      <w:pPr>
        <w:pStyle w:val="Akapitzlist"/>
        <w:numPr>
          <w:ilvl w:val="0"/>
          <w:numId w:val="27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E83E1E">
        <w:rPr>
          <w:rFonts w:ascii="Times New Roman" w:eastAsia="Times New Roman" w:hAnsi="Times New Roman" w:cs="Times New Roman"/>
          <w:lang w:eastAsia="pl-PL"/>
        </w:rPr>
        <w:t xml:space="preserve">ostawa do </w:t>
      </w:r>
      <w:r>
        <w:rPr>
          <w:rFonts w:ascii="Times New Roman" w:eastAsia="Times New Roman" w:hAnsi="Times New Roman" w:cs="Times New Roman"/>
          <w:lang w:eastAsia="pl-PL"/>
        </w:rPr>
        <w:t>M</w:t>
      </w:r>
      <w:r w:rsidRPr="00E83E1E">
        <w:rPr>
          <w:rFonts w:ascii="Times New Roman" w:eastAsia="Times New Roman" w:hAnsi="Times New Roman" w:cs="Times New Roman"/>
          <w:lang w:eastAsia="pl-PL"/>
        </w:rPr>
        <w:t>agazynu głównego AMW</w:t>
      </w:r>
      <w:r>
        <w:rPr>
          <w:rFonts w:ascii="Times New Roman" w:eastAsia="Times New Roman" w:hAnsi="Times New Roman" w:cs="Times New Roman"/>
          <w:lang w:eastAsia="pl-PL"/>
        </w:rPr>
        <w:t xml:space="preserve"> winna</w:t>
      </w:r>
      <w:r w:rsidRPr="00E83E1E">
        <w:rPr>
          <w:rFonts w:ascii="Times New Roman" w:eastAsia="Times New Roman" w:hAnsi="Times New Roman" w:cs="Times New Roman"/>
          <w:lang w:eastAsia="pl-PL"/>
        </w:rPr>
        <w:t xml:space="preserve"> obejm</w:t>
      </w:r>
      <w:r>
        <w:rPr>
          <w:rFonts w:ascii="Times New Roman" w:eastAsia="Times New Roman" w:hAnsi="Times New Roman" w:cs="Times New Roman"/>
          <w:lang w:eastAsia="pl-PL"/>
        </w:rPr>
        <w:t>ować</w:t>
      </w:r>
      <w:r w:rsidRPr="00E83E1E">
        <w:rPr>
          <w:rFonts w:ascii="Times New Roman" w:eastAsia="Times New Roman" w:hAnsi="Times New Roman" w:cs="Times New Roman"/>
          <w:lang w:eastAsia="pl-PL"/>
        </w:rPr>
        <w:t xml:space="preserve"> wniesienie, pogrupowanie </w:t>
      </w:r>
      <w:r>
        <w:rPr>
          <w:rFonts w:ascii="Times New Roman" w:eastAsia="Times New Roman" w:hAnsi="Times New Roman" w:cs="Times New Roman"/>
          <w:lang w:eastAsia="pl-PL"/>
        </w:rPr>
        <w:t>p</w:t>
      </w:r>
      <w:r w:rsidRPr="00E83E1E">
        <w:rPr>
          <w:rFonts w:ascii="Times New Roman" w:eastAsia="Times New Roman" w:hAnsi="Times New Roman" w:cs="Times New Roman"/>
          <w:lang w:eastAsia="pl-PL"/>
        </w:rPr>
        <w:t>rzedmiotu zamówienia zgodnie             z opisem</w:t>
      </w:r>
      <w:r>
        <w:rPr>
          <w:rFonts w:ascii="Times New Roman" w:eastAsia="Times New Roman" w:hAnsi="Times New Roman" w:cs="Times New Roman"/>
          <w:lang w:eastAsia="pl-PL"/>
        </w:rPr>
        <w:t xml:space="preserve"> oraz</w:t>
      </w:r>
      <w:r w:rsidRPr="00E83E1E">
        <w:rPr>
          <w:rFonts w:ascii="Times New Roman" w:eastAsia="Times New Roman" w:hAnsi="Times New Roman" w:cs="Times New Roman"/>
          <w:lang w:eastAsia="pl-PL"/>
        </w:rPr>
        <w:t xml:space="preserve"> sprawdzenie w obecności magazyniera zgodności </w:t>
      </w:r>
      <w:r>
        <w:rPr>
          <w:rFonts w:ascii="Times New Roman" w:eastAsia="Times New Roman" w:hAnsi="Times New Roman" w:cs="Times New Roman"/>
          <w:lang w:eastAsia="pl-PL"/>
        </w:rPr>
        <w:t>p</w:t>
      </w:r>
      <w:r w:rsidRPr="00E83E1E">
        <w:rPr>
          <w:rFonts w:ascii="Times New Roman" w:eastAsia="Times New Roman" w:hAnsi="Times New Roman" w:cs="Times New Roman"/>
          <w:lang w:eastAsia="pl-PL"/>
        </w:rPr>
        <w:t>rzedmiotu zamówienia z ofertą</w:t>
      </w:r>
      <w:r>
        <w:rPr>
          <w:rFonts w:ascii="Times New Roman" w:eastAsia="Times New Roman" w:hAnsi="Times New Roman" w:cs="Times New Roman"/>
          <w:lang w:eastAsia="pl-PL"/>
        </w:rPr>
        <w:t>;</w:t>
      </w:r>
      <w:r w:rsidRPr="00E83E1E">
        <w:rPr>
          <w:rFonts w:ascii="Times New Roman" w:eastAsia="Times New Roman" w:hAnsi="Times New Roman" w:cs="Times New Roman"/>
          <w:lang w:eastAsia="pl-PL"/>
        </w:rPr>
        <w:t xml:space="preserve">  </w:t>
      </w:r>
    </w:p>
    <w:p w14:paraId="5D57C4A0" w14:textId="2E9BE6C2" w:rsidR="00B8169A" w:rsidRDefault="00B8169A" w:rsidP="00967089">
      <w:pPr>
        <w:pStyle w:val="Akapitzlist"/>
        <w:spacing w:after="0" w:line="240" w:lineRule="auto"/>
        <w:jc w:val="both"/>
        <w:rPr>
          <w:rFonts w:ascii="Times New Roman" w:eastAsia="Times New Roman" w:hAnsi="Times New Roman" w:cs="Times New Roman"/>
          <w:lang w:eastAsia="pl-PL"/>
        </w:rPr>
      </w:pPr>
    </w:p>
    <w:p w14:paraId="2A8A3258" w14:textId="77777777" w:rsidR="00563F78" w:rsidRPr="00E83E1E" w:rsidRDefault="00563F78" w:rsidP="00563F78">
      <w:pPr>
        <w:pStyle w:val="Akapitzlist"/>
        <w:spacing w:after="0" w:line="240" w:lineRule="auto"/>
        <w:jc w:val="both"/>
        <w:rPr>
          <w:rFonts w:ascii="Times New Roman" w:eastAsia="Times New Roman" w:hAnsi="Times New Roman" w:cs="Times New Roman"/>
          <w:lang w:eastAsia="pl-PL"/>
        </w:rPr>
      </w:pPr>
    </w:p>
    <w:p w14:paraId="28F31CAB" w14:textId="44521DC8" w:rsidR="00122C8F" w:rsidRPr="00DC06D8" w:rsidRDefault="00DC06D8" w:rsidP="00F05EA6">
      <w:pPr>
        <w:spacing w:after="200" w:line="276" w:lineRule="auto"/>
        <w:rPr>
          <w:rFonts w:ascii="Times New Roman" w:eastAsia="MS Mincho" w:hAnsi="Times New Roman" w:cs="Times New Roman"/>
          <w:b/>
          <w:u w:val="single"/>
        </w:rPr>
      </w:pPr>
      <w:r>
        <w:rPr>
          <w:rFonts w:ascii="Times New Roman" w:eastAsia="MS Mincho" w:hAnsi="Times New Roman" w:cs="Times New Roman"/>
        </w:rPr>
        <w:t xml:space="preserve"> </w:t>
      </w:r>
      <w:r w:rsidRPr="00DC06D8">
        <w:rPr>
          <w:rFonts w:ascii="Times New Roman" w:eastAsia="MS Mincho" w:hAnsi="Times New Roman" w:cs="Times New Roman"/>
          <w:b/>
          <w:u w:val="single"/>
        </w:rPr>
        <w:t>Część III</w:t>
      </w:r>
    </w:p>
    <w:p w14:paraId="736CF9C7" w14:textId="43D4FCED" w:rsidR="00DC06D8" w:rsidRPr="00563F78" w:rsidRDefault="00DC06D8" w:rsidP="00563F78">
      <w:pPr>
        <w:spacing w:after="200" w:line="240" w:lineRule="auto"/>
        <w:jc w:val="both"/>
        <w:rPr>
          <w:rFonts w:ascii="Times New Roman" w:eastAsiaTheme="minorEastAsia" w:hAnsi="Times New Roman" w:cs="Times New Roman"/>
        </w:rPr>
      </w:pPr>
      <w:r w:rsidRPr="00563F78">
        <w:rPr>
          <w:rFonts w:ascii="Times New Roman" w:eastAsiaTheme="minorEastAsia" w:hAnsi="Times New Roman" w:cs="Times New Roman"/>
        </w:rPr>
        <w:t>Przedmiotem zamówienia jest dostawa, montaż i uruchomienie:</w:t>
      </w:r>
    </w:p>
    <w:p w14:paraId="36B74207" w14:textId="77777777" w:rsidR="00DC06D8" w:rsidRPr="00DC06D8" w:rsidRDefault="00DC06D8" w:rsidP="00563F78">
      <w:pPr>
        <w:numPr>
          <w:ilvl w:val="1"/>
          <w:numId w:val="188"/>
        </w:numPr>
        <w:spacing w:after="200" w:line="240" w:lineRule="auto"/>
        <w:contextualSpacing/>
        <w:jc w:val="both"/>
        <w:rPr>
          <w:rFonts w:ascii="Times New Roman" w:eastAsiaTheme="minorEastAsia" w:hAnsi="Times New Roman" w:cs="Times New Roman"/>
          <w:bCs/>
        </w:rPr>
      </w:pPr>
      <w:r w:rsidRPr="00DC06D8">
        <w:rPr>
          <w:rFonts w:ascii="Times New Roman" w:eastAsiaTheme="minorEastAsia" w:hAnsi="Times New Roman" w:cs="Times New Roman"/>
        </w:rPr>
        <w:t>Fabryki szkoleniowej przemysłu 4.0, która powinna umożliwić zapoznanie się z procesami dystrybucji, montażu, sortowania i transportu bliskiego z wykorzystaniem mobilnego robota,</w:t>
      </w:r>
    </w:p>
    <w:p w14:paraId="2F6CCE67" w14:textId="77777777" w:rsidR="00DC06D8" w:rsidRPr="00EC1361" w:rsidRDefault="00DC06D8" w:rsidP="00563F78">
      <w:pPr>
        <w:numPr>
          <w:ilvl w:val="1"/>
          <w:numId w:val="188"/>
        </w:numPr>
        <w:spacing w:after="200" w:line="240" w:lineRule="auto"/>
        <w:contextualSpacing/>
        <w:jc w:val="both"/>
        <w:rPr>
          <w:rFonts w:ascii="Times New Roman" w:eastAsiaTheme="minorEastAsia" w:hAnsi="Times New Roman" w:cs="Times New Roman"/>
          <w:bCs/>
        </w:rPr>
      </w:pPr>
      <w:r w:rsidRPr="00DC06D8">
        <w:rPr>
          <w:rFonts w:ascii="Times New Roman" w:eastAsiaTheme="minorEastAsia" w:hAnsi="Times New Roman" w:cs="Times New Roman"/>
        </w:rPr>
        <w:t xml:space="preserve"> Stanowiska montażowego z robotem przemysłowym.</w:t>
      </w:r>
    </w:p>
    <w:p w14:paraId="7980698B" w14:textId="77777777" w:rsidR="00EC1361" w:rsidRPr="00DC06D8" w:rsidRDefault="00EC1361" w:rsidP="00EC1361">
      <w:pPr>
        <w:spacing w:after="200" w:line="276" w:lineRule="auto"/>
        <w:contextualSpacing/>
        <w:jc w:val="both"/>
        <w:rPr>
          <w:rFonts w:ascii="Times New Roman" w:eastAsiaTheme="minorEastAsia" w:hAnsi="Times New Roman" w:cs="Times New Roman"/>
          <w:bCs/>
        </w:rPr>
      </w:pPr>
    </w:p>
    <w:p w14:paraId="5FC8DA23" w14:textId="023E85B0" w:rsidR="00DC06D8" w:rsidRPr="00DC06D8" w:rsidRDefault="00DC06D8" w:rsidP="00563F78">
      <w:pPr>
        <w:spacing w:before="120" w:after="200" w:line="276" w:lineRule="auto"/>
        <w:ind w:left="720"/>
        <w:contextualSpacing/>
        <w:rPr>
          <w:rFonts w:ascii="Times New Roman" w:eastAsiaTheme="minorEastAsia" w:hAnsi="Times New Roman" w:cs="Times New Roman"/>
          <w:b/>
        </w:rPr>
      </w:pPr>
      <w:r w:rsidRPr="00EC1361">
        <w:rPr>
          <w:rFonts w:ascii="Times New Roman" w:eastAsiaTheme="minorEastAsia" w:hAnsi="Times New Roman" w:cs="Times New Roman"/>
          <w:b/>
        </w:rPr>
        <w:t xml:space="preserve">1.1 </w:t>
      </w:r>
      <w:r w:rsidRPr="00DC06D8">
        <w:rPr>
          <w:rFonts w:ascii="Times New Roman" w:eastAsiaTheme="minorEastAsia" w:hAnsi="Times New Roman" w:cs="Times New Roman"/>
          <w:b/>
        </w:rPr>
        <w:t>Fabryka szkoleniowa przemysłu 4.0</w:t>
      </w:r>
    </w:p>
    <w:tbl>
      <w:tblPr>
        <w:tblW w:w="8080" w:type="dxa"/>
        <w:tblInd w:w="704" w:type="dxa"/>
        <w:tblLayout w:type="fixed"/>
        <w:tblCellMar>
          <w:left w:w="0" w:type="dxa"/>
          <w:right w:w="0" w:type="dxa"/>
        </w:tblCellMar>
        <w:tblLook w:val="0000" w:firstRow="0" w:lastRow="0" w:firstColumn="0" w:lastColumn="0" w:noHBand="0" w:noVBand="0"/>
      </w:tblPr>
      <w:tblGrid>
        <w:gridCol w:w="4111"/>
        <w:gridCol w:w="3969"/>
      </w:tblGrid>
      <w:tr w:rsidR="00DC06D8" w:rsidRPr="00DC06D8" w14:paraId="2B3CCEEB" w14:textId="77777777" w:rsidTr="00563F78">
        <w:trPr>
          <w:trHeight w:hRule="exact" w:val="770"/>
        </w:trPr>
        <w:tc>
          <w:tcPr>
            <w:tcW w:w="4111" w:type="dxa"/>
            <w:tcBorders>
              <w:top w:val="single" w:sz="4" w:space="0" w:color="auto"/>
              <w:left w:val="single" w:sz="4" w:space="0" w:color="auto"/>
              <w:bottom w:val="single" w:sz="4" w:space="0" w:color="auto"/>
              <w:right w:val="single" w:sz="4" w:space="0" w:color="auto"/>
            </w:tcBorders>
            <w:vAlign w:val="center"/>
          </w:tcPr>
          <w:p w14:paraId="37656CCC" w14:textId="1FFD60E8" w:rsidR="00DC06D8" w:rsidRPr="00DC06D8" w:rsidRDefault="007203CA" w:rsidP="00DC06D8">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3969" w:type="dxa"/>
            <w:tcBorders>
              <w:top w:val="single" w:sz="4" w:space="0" w:color="auto"/>
              <w:left w:val="none" w:sz="4" w:space="0" w:color="000000"/>
              <w:bottom w:val="single" w:sz="4" w:space="0" w:color="auto"/>
              <w:right w:val="single" w:sz="4" w:space="0" w:color="auto"/>
            </w:tcBorders>
            <w:vAlign w:val="bottom"/>
          </w:tcPr>
          <w:p w14:paraId="490BA028" w14:textId="77777777" w:rsidR="00DC06D8" w:rsidRDefault="00DC06D8" w:rsidP="00DC06D8">
            <w:pPr>
              <w:spacing w:after="200" w:line="240" w:lineRule="auto"/>
              <w:ind w:left="96"/>
              <w:jc w:val="both"/>
              <w:rPr>
                <w:rFonts w:ascii="Times New Roman" w:eastAsiaTheme="minorEastAsia" w:hAnsi="Times New Roman" w:cs="Times New Roman"/>
              </w:rPr>
            </w:pPr>
            <w:r w:rsidRPr="00DC06D8">
              <w:rPr>
                <w:rFonts w:ascii="Times New Roman" w:eastAsiaTheme="minorEastAsia" w:hAnsi="Times New Roman" w:cs="Times New Roman"/>
              </w:rPr>
              <w:t> </w:t>
            </w:r>
          </w:p>
          <w:p w14:paraId="39EFA3DF" w14:textId="4760646F" w:rsidR="007203CA" w:rsidRPr="00DC06D8" w:rsidRDefault="007203CA" w:rsidP="00DC06D8">
            <w:pPr>
              <w:spacing w:after="200" w:line="240" w:lineRule="auto"/>
              <w:ind w:left="96"/>
              <w:jc w:val="both"/>
              <w:rPr>
                <w:rFonts w:ascii="Times New Roman" w:eastAsiaTheme="minorEastAsia" w:hAnsi="Times New Roman" w:cs="Times New Roman"/>
              </w:rPr>
            </w:pPr>
            <w:r w:rsidRPr="007203CA">
              <w:rPr>
                <w:rFonts w:ascii="Times New Roman" w:eastAsiaTheme="minorEastAsia" w:hAnsi="Times New Roman" w:cs="Times New Roman"/>
                <w:color w:val="FF0000"/>
              </w:rPr>
              <w:t>……………………………………………</w:t>
            </w:r>
            <w:r>
              <w:rPr>
                <w:rFonts w:ascii="Times New Roman" w:eastAsiaTheme="minorEastAsia" w:hAnsi="Times New Roman" w:cs="Times New Roman"/>
              </w:rPr>
              <w:t>…</w:t>
            </w:r>
          </w:p>
          <w:p w14:paraId="5E0BF466"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0BABCD0B"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58E5C642"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01F3B2B7"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7D1BB6B2" w14:textId="77777777" w:rsidR="00DC06D8" w:rsidRPr="00DC06D8" w:rsidRDefault="00DC06D8" w:rsidP="00DC06D8">
            <w:pPr>
              <w:spacing w:after="200" w:line="240" w:lineRule="auto"/>
              <w:ind w:left="96"/>
              <w:jc w:val="both"/>
              <w:rPr>
                <w:rFonts w:ascii="Times New Roman" w:eastAsia="Arial Unicode MS" w:hAnsi="Times New Roman" w:cs="Times New Roman"/>
              </w:rPr>
            </w:pPr>
          </w:p>
        </w:tc>
      </w:tr>
    </w:tbl>
    <w:p w14:paraId="56DAC857" w14:textId="77777777" w:rsidR="00DC06D8" w:rsidRPr="00DC06D8" w:rsidRDefault="00DC06D8" w:rsidP="00DC06D8">
      <w:pPr>
        <w:spacing w:after="0" w:line="276" w:lineRule="auto"/>
        <w:rPr>
          <w:rFonts w:ascii="Times New Roman" w:eastAsiaTheme="minorEastAsia" w:hAnsi="Times New Roman" w:cs="Times New Roman"/>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394"/>
      </w:tblGrid>
      <w:tr w:rsidR="00DC06D8" w:rsidRPr="00DC06D8" w14:paraId="57C6DC1D" w14:textId="77777777" w:rsidTr="00563F78">
        <w:trPr>
          <w:trHeight w:val="283"/>
        </w:trPr>
        <w:tc>
          <w:tcPr>
            <w:tcW w:w="1686" w:type="dxa"/>
            <w:shd w:val="clear" w:color="auto" w:fill="auto"/>
          </w:tcPr>
          <w:p w14:paraId="22448993"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Nazwa komponentu</w:t>
            </w:r>
          </w:p>
        </w:tc>
        <w:tc>
          <w:tcPr>
            <w:tcW w:w="6394" w:type="dxa"/>
            <w:shd w:val="clear" w:color="auto" w:fill="auto"/>
          </w:tcPr>
          <w:p w14:paraId="3A5E8952"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Wymagane parametry techniczne</w:t>
            </w:r>
          </w:p>
        </w:tc>
      </w:tr>
      <w:tr w:rsidR="00DC06D8" w:rsidRPr="00DC06D8" w14:paraId="14B83CE3" w14:textId="77777777" w:rsidTr="00563F78">
        <w:tc>
          <w:tcPr>
            <w:tcW w:w="1686" w:type="dxa"/>
            <w:shd w:val="clear" w:color="auto" w:fill="auto"/>
          </w:tcPr>
          <w:p w14:paraId="02F72FC3"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Typ</w:t>
            </w:r>
          </w:p>
        </w:tc>
        <w:tc>
          <w:tcPr>
            <w:tcW w:w="6394" w:type="dxa"/>
            <w:shd w:val="clear" w:color="auto" w:fill="auto"/>
          </w:tcPr>
          <w:p w14:paraId="5FEFFC8B" w14:textId="77777777" w:rsidR="00DC06D8" w:rsidRPr="00DC06D8" w:rsidRDefault="00DC06D8" w:rsidP="00DC06D8">
            <w:pPr>
              <w:spacing w:after="0" w:line="240" w:lineRule="auto"/>
              <w:rPr>
                <w:rFonts w:ascii="Times New Roman" w:eastAsiaTheme="minorEastAsia" w:hAnsi="Times New Roman" w:cs="Times New Roman"/>
                <w:bCs/>
              </w:rPr>
            </w:pPr>
            <w:r w:rsidRPr="00DC06D8">
              <w:rPr>
                <w:rFonts w:ascii="Times New Roman" w:eastAsiaTheme="minorEastAsia" w:hAnsi="Times New Roman" w:cs="Times New Roman"/>
              </w:rPr>
              <w:t>Fabryka szkoleniowa przemysłu 4.0</w:t>
            </w:r>
          </w:p>
        </w:tc>
      </w:tr>
      <w:tr w:rsidR="00DC06D8" w:rsidRPr="00DC06D8" w14:paraId="56B13759" w14:textId="77777777" w:rsidTr="00563F78">
        <w:tc>
          <w:tcPr>
            <w:tcW w:w="1686" w:type="dxa"/>
            <w:shd w:val="clear" w:color="auto" w:fill="auto"/>
          </w:tcPr>
          <w:p w14:paraId="7B049984"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Wymagania</w:t>
            </w:r>
          </w:p>
        </w:tc>
        <w:tc>
          <w:tcPr>
            <w:tcW w:w="6394" w:type="dxa"/>
            <w:shd w:val="clear" w:color="auto" w:fill="auto"/>
          </w:tcPr>
          <w:p w14:paraId="7A8260F9"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Theme="minorEastAsia" w:hAnsi="Times New Roman" w:cs="Times New Roman"/>
              </w:rPr>
              <w:t xml:space="preserve">dydaktyczna </w:t>
            </w:r>
            <w:r w:rsidRPr="00563F78">
              <w:rPr>
                <w:rFonts w:ascii="Times New Roman" w:eastAsia="Calibri" w:hAnsi="Times New Roman" w:cs="Times New Roman"/>
                <w:color w:val="000000" w:themeColor="text1"/>
              </w:rPr>
              <w:t>linia produkcyjna przemysłu 4.0 powinna składać się z trzech stacji: dystrybucji, montażowej i sortującej,</w:t>
            </w:r>
          </w:p>
          <w:p w14:paraId="76CF32C1"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Calibri" w:hAnsi="Times New Roman" w:cs="Times New Roman"/>
                <w:color w:val="000000" w:themeColor="text1"/>
              </w:rPr>
              <w:t>zadaniem linii powinno być przygotowanie produktu zgodnego z zamówieniem złożonym w sklepie internetowym,</w:t>
            </w:r>
          </w:p>
          <w:p w14:paraId="05DB1186"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Calibri" w:hAnsi="Times New Roman" w:cs="Times New Roman"/>
                <w:color w:val="000000" w:themeColor="text1"/>
              </w:rPr>
              <w:t>produkt (detal) powinien być dostępny co najmniej w 3 kolorach z możliwością montażu elementu dodatkowego,</w:t>
            </w:r>
          </w:p>
          <w:p w14:paraId="403BFB73"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Calibri" w:hAnsi="Times New Roman" w:cs="Times New Roman"/>
                <w:color w:val="000000" w:themeColor="text1"/>
              </w:rPr>
              <w:t>system powinien umożliwiać prowadzenie zajęć z programowania sterowników PLC, obsługi znaczników optycznych AR, kodów QR, technologii RFID, zastosowania i konfiguracji inteligentnych czujników opartych na protokole IO-Link,</w:t>
            </w:r>
          </w:p>
          <w:p w14:paraId="582A4657"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Calibri" w:hAnsi="Times New Roman" w:cs="Times New Roman"/>
                <w:color w:val="000000" w:themeColor="text1"/>
              </w:rPr>
              <w:t xml:space="preserve">fabryka powinna zapewniać możliwość zastosowania zagadnień z zakresu przemysłu 4.0 w oparciu </w:t>
            </w:r>
            <w:r w:rsidRPr="00563F78">
              <w:rPr>
                <w:rFonts w:ascii="Times New Roman" w:eastAsiaTheme="minorEastAsia" w:hAnsi="Times New Roman" w:cs="Times New Roman"/>
              </w:rPr>
              <w:t xml:space="preserve">o system MES (Manufacturing </w:t>
            </w:r>
            <w:proofErr w:type="spellStart"/>
            <w:r w:rsidRPr="00563F78">
              <w:rPr>
                <w:rFonts w:ascii="Times New Roman" w:eastAsiaTheme="minorEastAsia" w:hAnsi="Times New Roman" w:cs="Times New Roman"/>
              </w:rPr>
              <w:t>Execution</w:t>
            </w:r>
            <w:proofErr w:type="spellEnd"/>
            <w:r w:rsidRPr="00563F78">
              <w:rPr>
                <w:rFonts w:ascii="Times New Roman" w:eastAsiaTheme="minorEastAsia" w:hAnsi="Times New Roman" w:cs="Times New Roman"/>
              </w:rPr>
              <w:t xml:space="preserve"> System) ze zintegrowanym sklepem internetowym, </w:t>
            </w:r>
          </w:p>
          <w:p w14:paraId="68D95018" w14:textId="77777777" w:rsidR="00DC06D8" w:rsidRPr="00563F78" w:rsidRDefault="00DC06D8" w:rsidP="00B239EF">
            <w:pPr>
              <w:numPr>
                <w:ilvl w:val="0"/>
                <w:numId w:val="279"/>
              </w:numPr>
              <w:spacing w:after="200" w:line="240" w:lineRule="auto"/>
              <w:ind w:left="317" w:hanging="357"/>
              <w:contextualSpacing/>
              <w:rPr>
                <w:rFonts w:ascii="Times New Roman" w:eastAsiaTheme="minorEastAsia" w:hAnsi="Times New Roman" w:cs="Times New Roman"/>
              </w:rPr>
            </w:pPr>
            <w:r w:rsidRPr="00563F78">
              <w:rPr>
                <w:rFonts w:ascii="Times New Roman" w:eastAsia="Calibri" w:hAnsi="Times New Roman" w:cs="Times New Roman"/>
                <w:color w:val="000000" w:themeColor="text1"/>
              </w:rPr>
              <w:t xml:space="preserve">system powinien umożliwiać </w:t>
            </w:r>
            <w:r w:rsidRPr="00563F78">
              <w:rPr>
                <w:rFonts w:ascii="Times New Roman" w:eastAsiaTheme="minorEastAsia" w:hAnsi="Times New Roman" w:cs="Times New Roman"/>
              </w:rPr>
              <w:t xml:space="preserve">przetwarzanie danych Internetu rzeczy wykorzystując modułowe układy sterowania, sztuczną inteligencję z algorytmami uczenia maszynowego oraz rozszerzoną rzeczywistość (AR - </w:t>
            </w:r>
            <w:proofErr w:type="spellStart"/>
            <w:r w:rsidRPr="00563F78">
              <w:rPr>
                <w:rFonts w:ascii="Times New Roman" w:eastAsiaTheme="minorEastAsia" w:hAnsi="Times New Roman" w:cs="Times New Roman"/>
              </w:rPr>
              <w:t>Augmented</w:t>
            </w:r>
            <w:proofErr w:type="spellEnd"/>
            <w:r w:rsidRPr="00563F78">
              <w:rPr>
                <w:rFonts w:ascii="Times New Roman" w:eastAsiaTheme="minorEastAsia" w:hAnsi="Times New Roman" w:cs="Times New Roman"/>
              </w:rPr>
              <w:t xml:space="preserve"> </w:t>
            </w:r>
            <w:proofErr w:type="spellStart"/>
            <w:r w:rsidRPr="00563F78">
              <w:rPr>
                <w:rFonts w:ascii="Times New Roman" w:eastAsiaTheme="minorEastAsia" w:hAnsi="Times New Roman" w:cs="Times New Roman"/>
              </w:rPr>
              <w:t>Reality</w:t>
            </w:r>
            <w:proofErr w:type="spellEnd"/>
            <w:r w:rsidRPr="00563F78">
              <w:rPr>
                <w:rFonts w:ascii="Times New Roman" w:eastAsiaTheme="minorEastAsia" w:hAnsi="Times New Roman" w:cs="Times New Roman"/>
              </w:rPr>
              <w:t>), która wyświetla użytkownikowi na bieżąco dane systemowe,</w:t>
            </w:r>
          </w:p>
          <w:p w14:paraId="73E29669" w14:textId="77777777" w:rsidR="00DC06D8" w:rsidRPr="00563F78" w:rsidRDefault="00DC06D8" w:rsidP="00B239EF">
            <w:pPr>
              <w:numPr>
                <w:ilvl w:val="0"/>
                <w:numId w:val="279"/>
              </w:numPr>
              <w:spacing w:after="200" w:line="240" w:lineRule="auto"/>
              <w:ind w:left="317" w:hanging="357"/>
              <w:contextualSpacing/>
              <w:jc w:val="both"/>
              <w:rPr>
                <w:rFonts w:ascii="Times New Roman" w:eastAsiaTheme="minorEastAsia" w:hAnsi="Times New Roman" w:cs="Times New Roman"/>
              </w:rPr>
            </w:pPr>
            <w:r w:rsidRPr="00563F78">
              <w:rPr>
                <w:rFonts w:ascii="Times New Roman" w:eastAsia="Calibri" w:hAnsi="Times New Roman" w:cs="Times New Roman"/>
                <w:color w:val="000000" w:themeColor="text1"/>
              </w:rPr>
              <w:t>fabryka szkoleniowa musi być już produktem sprawdzonym, dostępnym na rynku jako gotowy produkt.</w:t>
            </w:r>
          </w:p>
        </w:tc>
      </w:tr>
      <w:tr w:rsidR="00DC06D8" w:rsidRPr="00DC06D8" w14:paraId="3C003331" w14:textId="77777777" w:rsidTr="00563F78">
        <w:tc>
          <w:tcPr>
            <w:tcW w:w="1686" w:type="dxa"/>
            <w:shd w:val="clear" w:color="auto" w:fill="auto"/>
          </w:tcPr>
          <w:p w14:paraId="67A53F40"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Stacja dystrybucji</w:t>
            </w:r>
          </w:p>
        </w:tc>
        <w:tc>
          <w:tcPr>
            <w:tcW w:w="6394" w:type="dxa"/>
            <w:shd w:val="clear" w:color="auto" w:fill="auto"/>
          </w:tcPr>
          <w:p w14:paraId="497865FF" w14:textId="2DEC4735" w:rsidR="00DC06D8" w:rsidRPr="00563F78" w:rsidRDefault="00DC06D8" w:rsidP="0021155D">
            <w:pPr>
              <w:spacing w:after="0" w:line="240" w:lineRule="auto"/>
              <w:jc w:val="both"/>
              <w:rPr>
                <w:rFonts w:ascii="Times New Roman" w:eastAsia="Cambria" w:hAnsi="Times New Roman" w:cs="Times New Roman"/>
              </w:rPr>
            </w:pPr>
            <w:r w:rsidRPr="00563F78">
              <w:rPr>
                <w:rFonts w:ascii="Times New Roman" w:eastAsia="Cambria" w:hAnsi="Times New Roman" w:cs="Times New Roman"/>
              </w:rPr>
              <w:t xml:space="preserve">Stacja powinna umożliwiać odebranie obrabianych przedmiotów od co najmniej dwóch magazynów grawitacyjnych zawierających różne produkty. Umieszczenie ich na taśmociągu z regulowaną prędkością transportową. Następnie zapisanie danych na odpowiednich znacznikach RFID. Stan zapełnienia magazynów powinien być weryfikowany za pomocą  inteligentnych sensorów (np. czujnik </w:t>
            </w:r>
            <w:r w:rsidRPr="00563F78">
              <w:rPr>
                <w:rFonts w:ascii="Times New Roman" w:eastAsia="Cambria" w:hAnsi="Times New Roman" w:cs="Times New Roman"/>
              </w:rPr>
              <w:lastRenderedPageBreak/>
              <w:t>laserowy, ultradźwiękowy i pojemnościowy</w:t>
            </w:r>
            <w:r w:rsidR="00EB000F">
              <w:rPr>
                <w:rFonts w:ascii="Times New Roman" w:eastAsia="Cambria" w:hAnsi="Times New Roman" w:cs="Times New Roman"/>
              </w:rPr>
              <w:t>).</w:t>
            </w:r>
            <w:r w:rsidRPr="00563F78">
              <w:rPr>
                <w:rFonts w:ascii="Times New Roman" w:eastAsia="Cambria" w:hAnsi="Times New Roman" w:cs="Times New Roman"/>
              </w:rPr>
              <w:t xml:space="preserve"> Dodatkowo, moduł powinien być w pełni zintegrowany z system realizacji produkcji MES. Stacja powinna być wyposażona co najmniej w następujące elementy:</w:t>
            </w:r>
          </w:p>
          <w:p w14:paraId="2AEDC91F"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moduł magazynu: magazyn stosowy na elementy obrabiane. Obecność elementów w magazynie wykrywana poprzez barierę świetlną. Ruch produktów zapewniany przez siłownik dwustronnego działania. Prędkość ruchu siłownika można regulować bezstopniowo za pomocą zaworów dławiąco-zwrotnych. Komunikacja poprzez 15-pinowe złącze D-</w:t>
            </w:r>
            <w:proofErr w:type="spellStart"/>
            <w:r w:rsidRPr="00563F78">
              <w:rPr>
                <w:rFonts w:ascii="Times New Roman" w:eastAsia="Cambria" w:hAnsi="Times New Roman" w:cs="Times New Roman"/>
              </w:rPr>
              <w:t>Sub</w:t>
            </w:r>
            <w:proofErr w:type="spellEnd"/>
            <w:r w:rsidRPr="00563F78">
              <w:rPr>
                <w:rFonts w:ascii="Times New Roman" w:eastAsia="Cambria" w:hAnsi="Times New Roman" w:cs="Times New Roman"/>
              </w:rPr>
              <w:t xml:space="preserve"> HD (3 rzędy),</w:t>
            </w:r>
          </w:p>
          <w:p w14:paraId="7F4969CC"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moduł przenośnika taśmowego: w komplecie z silnikiem DC – do transportu przedmiotów obrabianych. Pozycje krańcowe oraz przed modułem separatora monitorowane przez optyczne czujniki światłowodowe,</w:t>
            </w:r>
          </w:p>
          <w:p w14:paraId="3E6CB883"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interfejs komunikacyjny: pozwalający na bezpośrednie połączenie modułów ze sterownikiem PLC, wyposażony w niezbędne złącza oraz diody LED informujące o stanach wejść/wyjść,</w:t>
            </w:r>
          </w:p>
          <w:p w14:paraId="6BEF47BD"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panel sterowania: umożliwiający obsługę stacji,</w:t>
            </w:r>
          </w:p>
          <w:p w14:paraId="55A008CE"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zestaw RFID,</w:t>
            </w:r>
          </w:p>
          <w:p w14:paraId="777EBD72"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zestaw inteligentnych czujników: optyczny czujnik odległości IO-Link, ultradźwiękowy czujnik odległości IO-Link, czujnik pojemnościowy IO-Link,</w:t>
            </w:r>
          </w:p>
          <w:p w14:paraId="5436ACDC"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sterownik PLC: trenażer w formie konsoli A4 z zamontowanym sterownikiem PLC,</w:t>
            </w:r>
          </w:p>
          <w:p w14:paraId="509243DF"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panel HMI: do obsługi stanowisk, zamknięty w obudowie na ruchomym uchwycie przymocowany do stacji na regulowanym stelażu,</w:t>
            </w:r>
          </w:p>
          <w:p w14:paraId="16429496"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monitor dotykowy co najmniej  25”: do obsługi systemu MES oraz sklepu internetowego, przymocowany do stacji na stelażu wraz z podstawką na bezprzewodową klawiaturę,</w:t>
            </w:r>
          </w:p>
          <w:p w14:paraId="134AF86A"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komputer PC: z zainstalowanym niezbędnym oprogramowaniem, przymocowany bezpośrednio do stacji,</w:t>
            </w:r>
          </w:p>
          <w:p w14:paraId="3E28BDA5" w14:textId="77777777" w:rsidR="00DC06D8" w:rsidRPr="00563F7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wózek jezdny: wyposażony w kółka obrotowe z możliwością blokady, odpowiednio przystosowane otwory do prowadzenia kabli oraz montażu panelu sterowania i płyty profilowej, zabezpieczone otwory uchwytowe na ścianach bocznych, mechanizm regulacji wysokości ułatwiający ergonomiczną pracę przy płycie profilowej.</w:t>
            </w:r>
          </w:p>
        </w:tc>
      </w:tr>
      <w:tr w:rsidR="00DC06D8" w:rsidRPr="00DC06D8" w14:paraId="0F1BB36A" w14:textId="77777777" w:rsidTr="00563F78">
        <w:tc>
          <w:tcPr>
            <w:tcW w:w="1686" w:type="dxa"/>
            <w:shd w:val="clear" w:color="auto" w:fill="auto"/>
          </w:tcPr>
          <w:p w14:paraId="6EB8A6E1"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Stacja montażu</w:t>
            </w:r>
          </w:p>
        </w:tc>
        <w:tc>
          <w:tcPr>
            <w:tcW w:w="6394" w:type="dxa"/>
            <w:shd w:val="clear" w:color="auto" w:fill="auto"/>
          </w:tcPr>
          <w:p w14:paraId="3CE6FBE7" w14:textId="77777777" w:rsidR="00DC06D8" w:rsidRPr="00563F78" w:rsidRDefault="00DC06D8" w:rsidP="00DC06D8">
            <w:pPr>
              <w:spacing w:after="0" w:line="276" w:lineRule="auto"/>
              <w:jc w:val="both"/>
              <w:rPr>
                <w:rFonts w:ascii="Times New Roman" w:eastAsia="Cambria" w:hAnsi="Times New Roman" w:cs="Times New Roman"/>
              </w:rPr>
            </w:pPr>
            <w:r w:rsidRPr="00563F78">
              <w:rPr>
                <w:rFonts w:ascii="Times New Roman" w:eastAsia="Cambria" w:hAnsi="Times New Roman" w:cs="Times New Roman"/>
              </w:rPr>
              <w:t>Zadaniem stacji jest montaż produktu w zależności od wyspecyfikowanego zamówienia. W zależności od zamówienia realizowany jest proces montażu za pomocą manipulatora pneumatycznego. Po wykonaniu operacji montażu przedmiot trafia do głowicy, gdzie nadpisywany jest kod znacznika o przebiegu produkcji. Stacja powinna być wyposażona co najmniej w następujące elementy:</w:t>
            </w:r>
          </w:p>
          <w:p w14:paraId="045A91A2" w14:textId="77777777" w:rsidR="00DC06D8" w:rsidRPr="00563F78" w:rsidRDefault="00DC06D8" w:rsidP="00B239EF">
            <w:pPr>
              <w:numPr>
                <w:ilvl w:val="0"/>
                <w:numId w:val="280"/>
              </w:numPr>
              <w:spacing w:after="0" w:line="276"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moduł przenośnika taśmowego: do montażu na płycie profilowej, w komplecie z silnikiem DC – do transportu przedmiotów obrabianych. Pozycje krańcowe oraz przed modułem separatora monitorowane przez optyczne czujniki światłowodowe,</w:t>
            </w:r>
          </w:p>
          <w:p w14:paraId="2191969F" w14:textId="77777777" w:rsidR="00DC06D8" w:rsidRPr="00563F78" w:rsidRDefault="00DC06D8" w:rsidP="00B239EF">
            <w:pPr>
              <w:numPr>
                <w:ilvl w:val="0"/>
                <w:numId w:val="280"/>
              </w:numPr>
              <w:spacing w:after="0" w:line="276"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 xml:space="preserve">moduł </w:t>
            </w:r>
            <w:proofErr w:type="spellStart"/>
            <w:r w:rsidRPr="00563F78">
              <w:rPr>
                <w:rFonts w:ascii="Times New Roman" w:eastAsia="Cambria" w:hAnsi="Times New Roman" w:cs="Times New Roman"/>
              </w:rPr>
              <w:t>Pick&amp;Place</w:t>
            </w:r>
            <w:proofErr w:type="spellEnd"/>
            <w:r w:rsidRPr="00563F78">
              <w:rPr>
                <w:rFonts w:ascii="Times New Roman" w:eastAsia="Cambria" w:hAnsi="Times New Roman" w:cs="Times New Roman"/>
              </w:rPr>
              <w:t xml:space="preserve">: manipulator pneumatyczny składający się z: siłowników dwustronnego działania DGSL z prowadnicą kulkową, generatora podciśnienia VN, regulatora ciśnienia </w:t>
            </w:r>
            <w:r w:rsidRPr="00563F78">
              <w:rPr>
                <w:rFonts w:ascii="Times New Roman" w:eastAsia="Cambria" w:hAnsi="Times New Roman" w:cs="Times New Roman"/>
              </w:rPr>
              <w:lastRenderedPageBreak/>
              <w:t>LRMA (do regulacji siły pionowej jednostki – oś Z), filtra podciśnieniowego ESF (zapobiegającego przedostawaniu się cząstek brudu do generatora podciśnienia), przełącznika ciśnieniowego SDE5 (sygnalizujący bezpieczne uchwycenie obrabianego przedmiotu), przyssawki mieszkowej ESS, czujników zbliżeniowych SME i wyspy zaworowej CPV-S.C,</w:t>
            </w:r>
          </w:p>
          <w:p w14:paraId="694C1006" w14:textId="77777777" w:rsidR="00DC06D8" w:rsidRPr="00563F78" w:rsidRDefault="00DC06D8" w:rsidP="00B239EF">
            <w:pPr>
              <w:numPr>
                <w:ilvl w:val="0"/>
                <w:numId w:val="280"/>
              </w:numPr>
              <w:spacing w:after="0" w:line="276"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moduł stopera: składający się z siłownika jednostronnego działania AEVC oraz monostabilnego elektrozaworu. Całość modułu gotowa do montażu na przenośniku taśmowym w celu zatrzymywania obrabianych przedmiotów,</w:t>
            </w:r>
          </w:p>
          <w:p w14:paraId="260FB436" w14:textId="77777777" w:rsidR="00DC06D8" w:rsidRPr="00563F78" w:rsidRDefault="00DC06D8" w:rsidP="00B239EF">
            <w:pPr>
              <w:numPr>
                <w:ilvl w:val="0"/>
                <w:numId w:val="280"/>
              </w:numPr>
              <w:spacing w:after="0" w:line="240" w:lineRule="auto"/>
              <w:ind w:left="459" w:hanging="357"/>
              <w:contextualSpacing/>
              <w:jc w:val="both"/>
              <w:rPr>
                <w:rFonts w:ascii="Times New Roman" w:eastAsia="Cambria" w:hAnsi="Times New Roman" w:cs="Times New Roman"/>
              </w:rPr>
            </w:pPr>
            <w:r w:rsidRPr="00563F78">
              <w:rPr>
                <w:rFonts w:ascii="Times New Roman" w:eastAsia="Cambria" w:hAnsi="Times New Roman" w:cs="Times New Roman"/>
              </w:rPr>
              <w:t>IO-Link DA-Interface: interfejs między przemysłowymi magistralami polowymi a cyfrowymi/analogowymi sygnałami we/wy. Możliwość rozszerzenia o odpowiednie moduły sieciowe oraz bezpośredniej adresacji przez kompatybilne sterowniki PLC,</w:t>
            </w:r>
          </w:p>
          <w:p w14:paraId="43814306" w14:textId="77777777" w:rsidR="00DC06D8" w:rsidRPr="00563F78" w:rsidRDefault="00DC06D8" w:rsidP="00B239EF">
            <w:pPr>
              <w:numPr>
                <w:ilvl w:val="0"/>
                <w:numId w:val="280"/>
              </w:numPr>
              <w:spacing w:after="0" w:line="240" w:lineRule="auto"/>
              <w:ind w:left="459" w:hanging="357"/>
              <w:contextualSpacing/>
              <w:jc w:val="both"/>
              <w:rPr>
                <w:rFonts w:ascii="Times New Roman" w:eastAsia="Cambria" w:hAnsi="Times New Roman" w:cs="Times New Roman"/>
              </w:rPr>
            </w:pPr>
            <w:r w:rsidRPr="00563F78">
              <w:rPr>
                <w:rFonts w:ascii="Times New Roman" w:eastAsia="Cambria" w:hAnsi="Times New Roman" w:cs="Times New Roman"/>
              </w:rPr>
              <w:t>interfejs komunikacyjny: pozwalający na bezpośrednie połączenie modułów ze sterownikiem PLC,</w:t>
            </w:r>
          </w:p>
          <w:p w14:paraId="50F51AFD" w14:textId="77777777" w:rsidR="00DC06D8" w:rsidRPr="00563F78" w:rsidRDefault="00DC06D8" w:rsidP="00B239EF">
            <w:pPr>
              <w:numPr>
                <w:ilvl w:val="0"/>
                <w:numId w:val="280"/>
              </w:numPr>
              <w:spacing w:after="0" w:line="240" w:lineRule="auto"/>
              <w:ind w:left="459" w:hanging="357"/>
              <w:contextualSpacing/>
              <w:jc w:val="both"/>
              <w:rPr>
                <w:rFonts w:ascii="Times New Roman" w:eastAsia="Cambria" w:hAnsi="Times New Roman" w:cs="Times New Roman"/>
              </w:rPr>
            </w:pPr>
            <w:r w:rsidRPr="00563F78">
              <w:rPr>
                <w:rFonts w:ascii="Times New Roman" w:eastAsia="Cambria" w:hAnsi="Times New Roman" w:cs="Times New Roman"/>
              </w:rPr>
              <w:t>panel sterowania: umożliwia obsługę stacji,</w:t>
            </w:r>
          </w:p>
          <w:p w14:paraId="661945A2" w14:textId="77777777" w:rsidR="00DC06D8" w:rsidRPr="00563F78" w:rsidRDefault="00DC06D8" w:rsidP="00B239EF">
            <w:pPr>
              <w:numPr>
                <w:ilvl w:val="0"/>
                <w:numId w:val="280"/>
              </w:numPr>
              <w:spacing w:after="0" w:line="276" w:lineRule="auto"/>
              <w:ind w:left="461"/>
              <w:contextualSpacing/>
              <w:jc w:val="both"/>
              <w:rPr>
                <w:rFonts w:ascii="Times New Roman" w:eastAsia="Cambria" w:hAnsi="Times New Roman" w:cs="Times New Roman"/>
              </w:rPr>
            </w:pPr>
            <w:r w:rsidRPr="00563F78">
              <w:rPr>
                <w:rFonts w:ascii="Times New Roman" w:eastAsia="Cambria" w:hAnsi="Times New Roman" w:cs="Times New Roman"/>
              </w:rPr>
              <w:t>zestaw RFID,</w:t>
            </w:r>
          </w:p>
          <w:p w14:paraId="72913D01" w14:textId="77777777" w:rsidR="00DC06D8" w:rsidRPr="00563F78" w:rsidRDefault="00DC06D8" w:rsidP="00B239EF">
            <w:pPr>
              <w:numPr>
                <w:ilvl w:val="0"/>
                <w:numId w:val="280"/>
              </w:numPr>
              <w:spacing w:after="0" w:line="240" w:lineRule="auto"/>
              <w:ind w:left="459" w:hanging="357"/>
              <w:contextualSpacing/>
              <w:jc w:val="both"/>
              <w:rPr>
                <w:rFonts w:ascii="Times New Roman" w:eastAsia="Cambria" w:hAnsi="Times New Roman" w:cs="Times New Roman"/>
              </w:rPr>
            </w:pPr>
            <w:r w:rsidRPr="00563F78">
              <w:rPr>
                <w:rFonts w:ascii="Times New Roman" w:eastAsia="Cambria" w:hAnsi="Times New Roman" w:cs="Times New Roman"/>
              </w:rPr>
              <w:t>sterownik PLC: trenażer w formie konsoli A4 z zamontowanym sterownikiem PLC,</w:t>
            </w:r>
          </w:p>
          <w:p w14:paraId="48DE3172" w14:textId="77777777" w:rsidR="00DC06D8" w:rsidRPr="00563F78" w:rsidRDefault="00DC06D8" w:rsidP="00B239EF">
            <w:pPr>
              <w:numPr>
                <w:ilvl w:val="0"/>
                <w:numId w:val="280"/>
              </w:numPr>
              <w:spacing w:after="0" w:line="240" w:lineRule="auto"/>
              <w:ind w:left="459" w:hanging="357"/>
              <w:contextualSpacing/>
              <w:jc w:val="both"/>
              <w:rPr>
                <w:rFonts w:ascii="Times New Roman" w:eastAsia="Cambria" w:hAnsi="Times New Roman" w:cs="Times New Roman"/>
              </w:rPr>
            </w:pPr>
            <w:r w:rsidRPr="00563F78">
              <w:rPr>
                <w:rFonts w:ascii="Times New Roman" w:eastAsia="Cambria" w:hAnsi="Times New Roman" w:cs="Times New Roman"/>
              </w:rPr>
              <w:t>wózek jezdny: wyposażony w kółka obrotowe z możliwością blokady, odpowiednio przystosowane otwory do prowadzenia kabli oraz montażu panelu sterowania i płyty profilowej, zabezpieczone otwory uchwytowe na ścianach bocznych, mechanizm regulacji wysokości ułatwiający ergonomiczną pracę przy płycie profilowej.</w:t>
            </w:r>
          </w:p>
        </w:tc>
      </w:tr>
      <w:tr w:rsidR="00DC06D8" w:rsidRPr="00DC06D8" w14:paraId="41DB47BA" w14:textId="77777777" w:rsidTr="00563F78">
        <w:tc>
          <w:tcPr>
            <w:tcW w:w="1686" w:type="dxa"/>
            <w:shd w:val="clear" w:color="auto" w:fill="auto"/>
          </w:tcPr>
          <w:p w14:paraId="34BEAA8C"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Stacja kontrolno-pomiarowa</w:t>
            </w:r>
          </w:p>
        </w:tc>
        <w:tc>
          <w:tcPr>
            <w:tcW w:w="6394" w:type="dxa"/>
            <w:shd w:val="clear" w:color="auto" w:fill="auto"/>
          </w:tcPr>
          <w:p w14:paraId="11A189D0"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Zadaniem stacji jest zbieranie danych (rzeczywistych wartości) i porównywanie ich z wcześniej określonymi wartościami (wartościami zadanymi). Wynikiem tego są decyzje, takie jak: „przedmiot dobry/zły” lub „tak/nie”. Przenośnik taśmowy wyposażony jest w kurtyny świetlne pozwalające na pozycjonowanie i wykrywanie przedmiotów obrabianych. Za pomocą sekwencji czasowej stanów sygnałów można rozróżnić elementy obrabiane. Po umieszczeniu na taśmie detale podawane są do odpowiedniego modułu kontrolno-pomiarowego. Po ocenie obrabiany przedmiot transportowany jest z powrotem na taśmę. W zależności od wyniku obrabiane elementy są albo transportowane do kolejnej stacji, albo wyrzucane na zsuwnię boczną. Stacja pozwala na weryfikację: obecności detali, kontroli tożsamości (rodzaj obrabianego elementu), wagi, rozmiaru, pozycji oraz orientacji. Stacja powinna być wyposażona co najmniej w następujące elementy:</w:t>
            </w:r>
          </w:p>
          <w:p w14:paraId="7D30B8F1"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przenośnika taśmowego: do montażu na płycie profilowej, w komplecie z silnikiem DC – do transportu przedmiotów obrabianych. Pozycje krańcowe oraz przed modułem separatora monitorowane przez optyczne czujniki światłowodowe,</w:t>
            </w:r>
          </w:p>
          <w:p w14:paraId="5133E139"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pomiarowy: do weryfikacji poziomu napełnienia lub wysokości obrabianych detali,</w:t>
            </w:r>
          </w:p>
          <w:p w14:paraId="4E54224B"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obrotowy/podnoszący: wyposażony w pneumatyczny napęd obrotowy pobiera detale z przenośnika taśmowego i przenosi je do jednego z dwóch modułów pomiarowych,</w:t>
            </w:r>
          </w:p>
          <w:p w14:paraId="0CB4883E"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moduł wagi: może weryfikować ciężar detali, przedmiotów obrabianych oraz elementów testowych. Ogniwo obciążeniowe jest instalowane na kolumnie profilowej. Sygnały wyjściowe </w:t>
            </w:r>
            <w:r w:rsidRPr="00DC06D8">
              <w:rPr>
                <w:rFonts w:ascii="Times New Roman" w:eastAsia="Cambria" w:hAnsi="Times New Roman" w:cs="Times New Roman"/>
              </w:rPr>
              <w:lastRenderedPageBreak/>
              <w:t>czujnika wagowego są mierzone i przetwarzane przez wzmacniacz pomiarowy. Ze względu na dokładność co najmniej 0.2g, czujnik może wykryć nawet najmniejsze zmiany ciężaru obrabianego przedmiotu,</w:t>
            </w:r>
          </w:p>
          <w:p w14:paraId="04DB62B5"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interfejs komunikacyjny: pozwalający na bezpośrednie połączenie modułów ze sterownikiem PLC,</w:t>
            </w:r>
          </w:p>
          <w:p w14:paraId="6F66655C"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panel sterowania: umożliwia obsługę stacji,</w:t>
            </w:r>
          </w:p>
          <w:p w14:paraId="464B6FAF"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zestaw RFID,</w:t>
            </w:r>
          </w:p>
          <w:p w14:paraId="570870C1"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sterownik PLC: trenażer w formie konsoli A4 z zamontowanym sterownikiem PLC,</w:t>
            </w:r>
          </w:p>
          <w:p w14:paraId="79DA7054"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monitor dotykowy co najmniej 25”: połączony z mikrokontrolerem do wyświetlania przetworzonych danych pomiarowych, przymocowany do stacji na stelażu wraz z podstawką na bezprzewodową klawiaturę,</w:t>
            </w:r>
          </w:p>
          <w:p w14:paraId="4C144D03"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wózek jezdny: wyposażony w kółka obrotowe z możliwością blokady, odpowiednio przystosowane otwory do prowadzenia kabli oraz montażu panelu sterowania i płyty profilowej, zabezpieczone otwory uchwytowe na ścianach bocznych, mechanizm regulacji wysokości ułatwiający ergonomiczną pracę przy płycie profilowej.</w:t>
            </w:r>
          </w:p>
        </w:tc>
      </w:tr>
      <w:tr w:rsidR="00DC06D8" w:rsidRPr="00DC06D8" w14:paraId="3E3F585D" w14:textId="77777777" w:rsidTr="00563F78">
        <w:tc>
          <w:tcPr>
            <w:tcW w:w="1686" w:type="dxa"/>
            <w:shd w:val="clear" w:color="auto" w:fill="auto"/>
          </w:tcPr>
          <w:p w14:paraId="145B8A08"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Stacja sortowania</w:t>
            </w:r>
          </w:p>
        </w:tc>
        <w:tc>
          <w:tcPr>
            <w:tcW w:w="6394" w:type="dxa"/>
            <w:shd w:val="clear" w:color="auto" w:fill="auto"/>
          </w:tcPr>
          <w:p w14:paraId="16CB181F"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 xml:space="preserve">Zadaniem stacji jest rozdzielanie obrabianych przedmiotów na dwie zsuwnie w zależności od zamówienia MES. Przedmiot za pomocą podajnika taśmowego trafia pod głowicę RFID, gdzie następuje odczyt informacji o przebiegu procesu, następnie przejeżdża przez moduł selekcyjny (bramkę), który odpowiada za weryfikację koloru oraz materiału obrabianego przedmiotu. Gotowe produkty analizowane są przez algorytmy sztucznej inteligencji i uczenia maszynowego za pomocą modułu </w:t>
            </w:r>
            <w:proofErr w:type="spellStart"/>
            <w:r w:rsidRPr="00DC06D8">
              <w:rPr>
                <w:rFonts w:ascii="Times New Roman" w:eastAsia="Cambria" w:hAnsi="Times New Roman" w:cs="Times New Roman"/>
              </w:rPr>
              <w:t>IoT</w:t>
            </w:r>
            <w:proofErr w:type="spellEnd"/>
            <w:r w:rsidRPr="00DC06D8">
              <w:rPr>
                <w:rFonts w:ascii="Times New Roman" w:eastAsia="Cambria" w:hAnsi="Times New Roman" w:cs="Times New Roman"/>
              </w:rPr>
              <w:t xml:space="preserve"> zamocowanego nad dwiema zsuwniami. Budowa stacji pozwala na rozszerzenie transportu poprzez integrację z robotem mobilnym do transportu gotowego produktu. Stacja powinna być wyposażona co najmniej w następujące elementy:</w:t>
            </w:r>
          </w:p>
          <w:p w14:paraId="08690E1E"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przenośnika taśmowego: do montażu na płycie profilowej, w komplecie z silnikiem DC – do transportu przedmiotów obrabianych. Pozycje krańcowe oraz przed modułem separatora monitorowane przez optyczne czujniki światłowodowe,</w:t>
            </w:r>
          </w:p>
          <w:p w14:paraId="414F58DC"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selekcyjny: w postaci bramki wykrywa przedmioty obrabiane w różnych kolorach,</w:t>
            </w:r>
          </w:p>
          <w:p w14:paraId="1C10C019"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interfejs komunikacyjny: pozwalający na bezpośrednie połączenie modułów ze sterownikiem PLC,</w:t>
            </w:r>
          </w:p>
          <w:p w14:paraId="49A64032"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panel sterowania: umożliwia obsługę stacji,</w:t>
            </w:r>
          </w:p>
          <w:p w14:paraId="09F99216"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zestaw RFID,</w:t>
            </w:r>
          </w:p>
          <w:p w14:paraId="46661A40"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sterownik PLC: trenażer w formie konsoli A4 z zamontowanym sterownikiem PLC,</w:t>
            </w:r>
          </w:p>
          <w:p w14:paraId="5609F54C"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wózek jezdny: wyposażony w kółka obrotowe z możliwością blokady, odpowiednio przystosowane otwory do prowadzenia kabli oraz montażu panelu sterowania i płyty profilowej, zabezpieczone otwory uchwytowe na ścianach bocznych, mechanizm regulacji wysokości ułatwiający ergonomiczną pracę przy płycie profilowej,</w:t>
            </w:r>
          </w:p>
          <w:p w14:paraId="57143B9A" w14:textId="77777777" w:rsidR="00DC06D8" w:rsidRPr="00DC06D8" w:rsidRDefault="00DC06D8" w:rsidP="00B239EF">
            <w:pPr>
              <w:numPr>
                <w:ilvl w:val="0"/>
                <w:numId w:val="280"/>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moduł </w:t>
            </w:r>
            <w:proofErr w:type="spellStart"/>
            <w:r w:rsidRPr="00DC06D8">
              <w:rPr>
                <w:rFonts w:ascii="Times New Roman" w:eastAsia="Cambria" w:hAnsi="Times New Roman" w:cs="Times New Roman"/>
              </w:rPr>
              <w:t>IoT</w:t>
            </w:r>
            <w:proofErr w:type="spellEnd"/>
            <w:r w:rsidRPr="00DC06D8">
              <w:rPr>
                <w:rFonts w:ascii="Times New Roman" w:eastAsia="Cambria" w:hAnsi="Times New Roman" w:cs="Times New Roman"/>
              </w:rPr>
              <w:t>: kamera zamontowana na słupku profilowym odpowiedzialna za weryfikację sortowanych przedmiotów obrabianych poprzez wykorzystanie algorytmów sztucznej inteligencji i uczenia maszynowego.</w:t>
            </w:r>
          </w:p>
        </w:tc>
      </w:tr>
      <w:tr w:rsidR="00DC06D8" w:rsidRPr="00DC06D8" w14:paraId="7562AB71" w14:textId="77777777" w:rsidTr="00563F78">
        <w:tc>
          <w:tcPr>
            <w:tcW w:w="1686" w:type="dxa"/>
            <w:shd w:val="clear" w:color="auto" w:fill="auto"/>
          </w:tcPr>
          <w:p w14:paraId="1F2DC453"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 xml:space="preserve">System zarządzania produkcją MES i </w:t>
            </w:r>
            <w:proofErr w:type="spellStart"/>
            <w:r w:rsidRPr="00DC06D8">
              <w:rPr>
                <w:rFonts w:ascii="Times New Roman" w:eastAsiaTheme="minorEastAsia" w:hAnsi="Times New Roman" w:cs="Times New Roman"/>
                <w:b/>
              </w:rPr>
              <w:t>WebShop</w:t>
            </w:r>
            <w:proofErr w:type="spellEnd"/>
          </w:p>
        </w:tc>
        <w:tc>
          <w:tcPr>
            <w:tcW w:w="6394" w:type="dxa"/>
            <w:shd w:val="clear" w:color="auto" w:fill="auto"/>
          </w:tcPr>
          <w:p w14:paraId="39D16424"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 xml:space="preserve">Dedykowany system zarządzania i sterowania produkcją typu MES (ang. Manufacturing </w:t>
            </w:r>
            <w:proofErr w:type="spellStart"/>
            <w:r w:rsidRPr="00DC06D8">
              <w:rPr>
                <w:rFonts w:ascii="Times New Roman" w:eastAsia="Cambria" w:hAnsi="Times New Roman" w:cs="Times New Roman"/>
              </w:rPr>
              <w:t>Execution</w:t>
            </w:r>
            <w:proofErr w:type="spellEnd"/>
            <w:r w:rsidRPr="00DC06D8">
              <w:rPr>
                <w:rFonts w:ascii="Times New Roman" w:eastAsia="Cambria" w:hAnsi="Times New Roman" w:cs="Times New Roman"/>
              </w:rPr>
              <w:t xml:space="preserve"> System) zainstalowany na komputerze PC dostarczonym wraz z oprogramowaniem systemowym, służącym do sterowania procesem montażu realizowanym w modułowym systemie produkcyjnym. System komunikuje się bezpośrednio ze sterownikami PLC sterującymi modułami systemu produkcyjnego za pośrednictwem protokołu OPC-UA oraz środowiskiem </w:t>
            </w:r>
            <w:proofErr w:type="spellStart"/>
            <w:r w:rsidRPr="00DC06D8">
              <w:rPr>
                <w:rFonts w:ascii="Times New Roman" w:eastAsia="Cambria" w:hAnsi="Times New Roman" w:cs="Times New Roman"/>
              </w:rPr>
              <w:t>Node</w:t>
            </w:r>
            <w:proofErr w:type="spellEnd"/>
            <w:r w:rsidRPr="00DC06D8">
              <w:rPr>
                <w:rFonts w:ascii="Times New Roman" w:eastAsia="Cambria" w:hAnsi="Times New Roman" w:cs="Times New Roman"/>
              </w:rPr>
              <w:t>-RED. Wszystkie sterowniki wraz z modułami wykonawczymi wymieniają dane przy użyciu protokołu TCP/IP w sieci PROFINET. System MES bezpośrednio zintegrowany ze sklepem internetowym (</w:t>
            </w:r>
            <w:proofErr w:type="spellStart"/>
            <w:r w:rsidRPr="00DC06D8">
              <w:rPr>
                <w:rFonts w:ascii="Times New Roman" w:eastAsia="Cambria" w:hAnsi="Times New Roman" w:cs="Times New Roman"/>
              </w:rPr>
              <w:t>WebShop</w:t>
            </w:r>
            <w:proofErr w:type="spellEnd"/>
            <w:r w:rsidRPr="00DC06D8">
              <w:rPr>
                <w:rFonts w:ascii="Times New Roman" w:eastAsia="Cambria" w:hAnsi="Times New Roman" w:cs="Times New Roman"/>
              </w:rPr>
              <w:t>) jako odwzorowanie rzeczywistego interfejsu przeznaczonego dla klienta. Minimalna funkcjonalność systemu to możliwość:</w:t>
            </w:r>
          </w:p>
          <w:p w14:paraId="30FB9790"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konfiguracji systemu,</w:t>
            </w:r>
          </w:p>
          <w:p w14:paraId="3EF24B06"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wprowadzania zamówień i zarządzanie,</w:t>
            </w:r>
          </w:p>
          <w:p w14:paraId="70350B9B"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konfiguracji produktu i jego struktury z uwzględnieniem graficznej reprezentacji elementów składowych,</w:t>
            </w:r>
          </w:p>
          <w:p w14:paraId="3E0B1EC3"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śledzenia zamówienia,</w:t>
            </w:r>
          </w:p>
          <w:p w14:paraId="4BA7F695"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tworzenia i zarządzania danymi klientów,</w:t>
            </w:r>
          </w:p>
          <w:p w14:paraId="05AB8082"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przechowywania danych zamówień,</w:t>
            </w:r>
          </w:p>
          <w:p w14:paraId="1F6DAE8E"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zapewnienia usług sieciowych dla różnych grup użytkowników,</w:t>
            </w:r>
          </w:p>
          <w:p w14:paraId="4DCE4152"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tworzenia indywidualnych kont użytkownika (klienta)’</w:t>
            </w:r>
          </w:p>
          <w:p w14:paraId="7CACC86B"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Z kolei minimalne wymagania sprzętowe obejmują:</w:t>
            </w:r>
          </w:p>
          <w:p w14:paraId="0B91A4B7"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system zarządzający: jednostka PC z zainstalowanym niezbędnym oprogramowaniem (w tym MES),</w:t>
            </w:r>
          </w:p>
          <w:p w14:paraId="6D68AD0F"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klawiaturę bezprzewodową,</w:t>
            </w:r>
          </w:p>
          <w:p w14:paraId="63C41B92" w14:textId="77777777" w:rsidR="00DC06D8" w:rsidRPr="00DC06D8" w:rsidRDefault="00DC06D8" w:rsidP="00B239EF">
            <w:pPr>
              <w:numPr>
                <w:ilvl w:val="0"/>
                <w:numId w:val="281"/>
              </w:numPr>
              <w:spacing w:after="0" w:line="240" w:lineRule="auto"/>
              <w:contextualSpacing/>
              <w:jc w:val="both"/>
              <w:rPr>
                <w:rFonts w:ascii="Times New Roman" w:eastAsia="Cambria" w:hAnsi="Times New Roman" w:cs="Times New Roman"/>
              </w:rPr>
            </w:pPr>
            <w:r w:rsidRPr="00DC06D8">
              <w:rPr>
                <w:rFonts w:ascii="Times New Roman" w:eastAsia="Cambria" w:hAnsi="Times New Roman" w:cs="Times New Roman"/>
              </w:rPr>
              <w:t>router.</w:t>
            </w:r>
          </w:p>
        </w:tc>
      </w:tr>
      <w:tr w:rsidR="00DC06D8" w:rsidRPr="00DC06D8" w14:paraId="0E4ACC61" w14:textId="77777777" w:rsidTr="00563F78">
        <w:tc>
          <w:tcPr>
            <w:tcW w:w="1686" w:type="dxa"/>
            <w:shd w:val="clear" w:color="auto" w:fill="auto"/>
          </w:tcPr>
          <w:p w14:paraId="65581478"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Robot mobilny</w:t>
            </w:r>
          </w:p>
        </w:tc>
        <w:tc>
          <w:tcPr>
            <w:tcW w:w="6394" w:type="dxa"/>
            <w:shd w:val="clear" w:color="auto" w:fill="auto"/>
          </w:tcPr>
          <w:p w14:paraId="7F163AB3"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Odpowiedzialny za proces transportu obrabianych przedmiotów pomiędzy stacjami wyposażony w trzy podzespoły napędowe zintegrowane w stabilnej podstawie ze stali szlachetnej. Robot powinien:</w:t>
            </w:r>
          </w:p>
          <w:p w14:paraId="12D6CF94"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poruszać się zwinnie we wszystkich kierunkach w przód, w tył i na boki, jak również obracać się w miejscu z prędkością do 10 km/h przy wysokiej niezawodności,</w:t>
            </w:r>
          </w:p>
          <w:p w14:paraId="55E61FA1"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rozpoznawać domyślnie zaznaczone odcinki drogi i pokonywać je,</w:t>
            </w:r>
          </w:p>
          <w:p w14:paraId="78584C89"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posiadać rozbudowany system przetwarzania obrazu, który wykorzystuje jednostkę kamery stereo/RGBD do niezależnego postrzegania otoczenia i swobodnego poruszania się w nim,</w:t>
            </w:r>
          </w:p>
          <w:p w14:paraId="6E7D16EF"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umożliwiać integrację funkcji autonomicznych z programami opartymi na przepływie pracy,</w:t>
            </w:r>
          </w:p>
          <w:p w14:paraId="4FE5AFB5"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 xml:space="preserve">być zasilany poprzez akumulatory </w:t>
            </w:r>
            <w:proofErr w:type="spellStart"/>
            <w:r w:rsidRPr="00DC06D8">
              <w:rPr>
                <w:rFonts w:ascii="Times New Roman" w:eastAsia="Cambria" w:hAnsi="Times New Roman" w:cs="Times New Roman"/>
              </w:rPr>
              <w:t>litowo</w:t>
            </w:r>
            <w:proofErr w:type="spellEnd"/>
            <w:r w:rsidRPr="00DC06D8">
              <w:rPr>
                <w:rFonts w:ascii="Times New Roman" w:eastAsia="Cambria" w:hAnsi="Times New Roman" w:cs="Times New Roman"/>
              </w:rPr>
              <w:t>-jonowe 18V, z których każdy pozwala na pracę przez 2.5h,</w:t>
            </w:r>
          </w:p>
          <w:p w14:paraId="39928759"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posiadać wbudowany komputer PC zgodny ze specyfiką COM Express oraz 4-rdzeniowy procesor. System operacyjny i wszystkie dane użytkownika są przechowywane na wymiennym dysku o pojemności co najmniej 64GB. Dane i polecenia można swobodnie przesyłać przez dołączony punkt dostępowy,</w:t>
            </w:r>
          </w:p>
          <w:p w14:paraId="455F3DF2"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lang w:val="en-US"/>
              </w:rPr>
            </w:pPr>
            <w:r w:rsidRPr="00DC06D8">
              <w:rPr>
                <w:rFonts w:ascii="Times New Roman" w:eastAsia="Cambria" w:hAnsi="Times New Roman" w:cs="Times New Roman"/>
              </w:rPr>
              <w:t xml:space="preserve">posiadać interfejs programistyczny (API) określający warunki wstępne dla wykorzystania różnych języków programowania i systemów do opracowania programu sterującego. </w:t>
            </w:r>
            <w:proofErr w:type="spellStart"/>
            <w:r w:rsidRPr="00DC06D8">
              <w:rPr>
                <w:rFonts w:ascii="Times New Roman" w:eastAsia="Cambria" w:hAnsi="Times New Roman" w:cs="Times New Roman"/>
                <w:lang w:val="en-US"/>
              </w:rPr>
              <w:t>Interfejs</w:t>
            </w:r>
            <w:proofErr w:type="spellEnd"/>
            <w:r w:rsidRPr="00DC06D8">
              <w:rPr>
                <w:rFonts w:ascii="Times New Roman" w:eastAsia="Cambria" w:hAnsi="Times New Roman" w:cs="Times New Roman"/>
                <w:lang w:val="en-US"/>
              </w:rPr>
              <w:t xml:space="preserve"> API </w:t>
            </w:r>
            <w:proofErr w:type="spellStart"/>
            <w:r w:rsidRPr="00DC06D8">
              <w:rPr>
                <w:rFonts w:ascii="Times New Roman" w:eastAsia="Cambria" w:hAnsi="Times New Roman" w:cs="Times New Roman"/>
                <w:lang w:val="en-US"/>
              </w:rPr>
              <w:t>obsługuje</w:t>
            </w:r>
            <w:proofErr w:type="spellEnd"/>
            <w:r w:rsidRPr="00DC06D8">
              <w:rPr>
                <w:rFonts w:ascii="Times New Roman" w:eastAsia="Cambria" w:hAnsi="Times New Roman" w:cs="Times New Roman"/>
                <w:lang w:val="en-US"/>
              </w:rPr>
              <w:t>: C/C++, JAVA, .Net, LabVIEW, MATLAB/Simulink, ROSV1,</w:t>
            </w:r>
          </w:p>
          <w:p w14:paraId="71D833DE" w14:textId="77777777" w:rsidR="00DC06D8" w:rsidRPr="00DC06D8" w:rsidRDefault="00DC06D8" w:rsidP="00B239EF">
            <w:pPr>
              <w:numPr>
                <w:ilvl w:val="0"/>
                <w:numId w:val="282"/>
              </w:numPr>
              <w:spacing w:after="0" w:line="240" w:lineRule="auto"/>
              <w:ind w:left="319" w:hanging="283"/>
              <w:contextualSpacing/>
              <w:jc w:val="both"/>
              <w:rPr>
                <w:rFonts w:ascii="Times New Roman" w:eastAsia="Cambria" w:hAnsi="Times New Roman" w:cs="Times New Roman"/>
              </w:rPr>
            </w:pPr>
            <w:r w:rsidRPr="00DC06D8">
              <w:rPr>
                <w:rFonts w:ascii="Times New Roman" w:eastAsia="Cambria" w:hAnsi="Times New Roman" w:cs="Times New Roman"/>
              </w:rPr>
              <w:t xml:space="preserve">zawierać zestaw akcesoriów do instalacji i uruchomienia chwytaka elektrycznego, wszystkie komponenty sprzętowe niezbędne do </w:t>
            </w:r>
            <w:r w:rsidRPr="00DC06D8">
              <w:rPr>
                <w:rFonts w:ascii="Times New Roman" w:eastAsia="Cambria" w:hAnsi="Times New Roman" w:cs="Times New Roman"/>
              </w:rPr>
              <w:lastRenderedPageBreak/>
              <w:t>pracy pomiędzy aktualnymi stacjami oraz przykładowe programy. Połączenie optycznych nadajników i odbiorników dla stacji MPS powinno umożliwiać charakterystyczną 1-bitową komunikację.</w:t>
            </w:r>
          </w:p>
        </w:tc>
      </w:tr>
      <w:tr w:rsidR="00DC06D8" w:rsidRPr="00DC06D8" w14:paraId="70A7F5A9" w14:textId="77777777" w:rsidTr="00563F78">
        <w:tc>
          <w:tcPr>
            <w:tcW w:w="1686" w:type="dxa"/>
            <w:shd w:val="clear" w:color="auto" w:fill="auto"/>
          </w:tcPr>
          <w:p w14:paraId="668F5B1C"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Gwarancja</w:t>
            </w:r>
          </w:p>
        </w:tc>
        <w:tc>
          <w:tcPr>
            <w:tcW w:w="6394" w:type="dxa"/>
            <w:shd w:val="clear" w:color="auto" w:fill="auto"/>
          </w:tcPr>
          <w:p w14:paraId="24A73204" w14:textId="77777777" w:rsidR="00DC06D8" w:rsidRPr="00DC06D8" w:rsidRDefault="00DC06D8" w:rsidP="0021155D">
            <w:pPr>
              <w:spacing w:after="0" w:line="240" w:lineRule="auto"/>
              <w:rPr>
                <w:rFonts w:ascii="Times New Roman" w:eastAsiaTheme="minorEastAsia" w:hAnsi="Times New Roman" w:cs="Times New Roman"/>
              </w:rPr>
            </w:pPr>
            <w:r w:rsidRPr="00DC06D8">
              <w:rPr>
                <w:rFonts w:ascii="Times New Roman" w:eastAsiaTheme="minorEastAsia" w:hAnsi="Times New Roman" w:cs="Times New Roman"/>
              </w:rPr>
              <w:t>Czas trwania gwarancji min. 2 lata.</w:t>
            </w:r>
          </w:p>
          <w:p w14:paraId="3D368C0F" w14:textId="77777777" w:rsidR="00DC06D8" w:rsidRPr="00DC06D8" w:rsidRDefault="00DC06D8" w:rsidP="0021155D">
            <w:pPr>
              <w:spacing w:after="0" w:line="240" w:lineRule="auto"/>
              <w:contextualSpacing/>
              <w:rPr>
                <w:rFonts w:ascii="Times New Roman" w:eastAsiaTheme="minorEastAsia" w:hAnsi="Times New Roman" w:cs="Times New Roman"/>
              </w:rPr>
            </w:pPr>
            <w:r w:rsidRPr="00DC06D8">
              <w:rPr>
                <w:rFonts w:ascii="Times New Roman" w:eastAsiaTheme="minorEastAsia" w:hAnsi="Times New Roman" w:cs="Times New Roman"/>
              </w:rPr>
              <w:t>Czas reakcji serwisu – do 48 h.</w:t>
            </w:r>
          </w:p>
        </w:tc>
      </w:tr>
      <w:tr w:rsidR="00DC06D8" w:rsidRPr="00DC06D8" w14:paraId="75954700" w14:textId="77777777" w:rsidTr="00563F78">
        <w:tc>
          <w:tcPr>
            <w:tcW w:w="1686" w:type="dxa"/>
            <w:shd w:val="clear" w:color="auto" w:fill="auto"/>
          </w:tcPr>
          <w:p w14:paraId="768848E8"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Dodatkowe wymagania</w:t>
            </w:r>
          </w:p>
        </w:tc>
        <w:tc>
          <w:tcPr>
            <w:tcW w:w="6394" w:type="dxa"/>
            <w:shd w:val="clear" w:color="auto" w:fill="auto"/>
          </w:tcPr>
          <w:p w14:paraId="6561D780" w14:textId="77777777" w:rsidR="00DC06D8" w:rsidRPr="00563F78" w:rsidRDefault="00DC06D8" w:rsidP="0021155D">
            <w:pPr>
              <w:spacing w:after="0" w:line="240" w:lineRule="auto"/>
              <w:jc w:val="both"/>
              <w:rPr>
                <w:rFonts w:ascii="Times New Roman" w:eastAsia="Cambria" w:hAnsi="Times New Roman" w:cs="Times New Roman"/>
              </w:rPr>
            </w:pPr>
            <w:r w:rsidRPr="00563F78">
              <w:rPr>
                <w:rFonts w:ascii="Times New Roman" w:eastAsiaTheme="minorEastAsia" w:hAnsi="Times New Roman" w:cs="Times New Roman"/>
              </w:rPr>
              <w:t>Obowiązkowym uzupełnieniem dla stanowiska jest zapewnienie dostępu do materiałów dydaktycznych, pozwalających przygotować ćwiczenia/kursy z zakresu praktycznego wykorzystania fabryki szkoleniowej przemysłu 4.0.</w:t>
            </w:r>
          </w:p>
        </w:tc>
      </w:tr>
    </w:tbl>
    <w:p w14:paraId="7AD1D4B7" w14:textId="77777777" w:rsidR="00DC06D8" w:rsidRPr="00DC06D8" w:rsidRDefault="00DC06D8" w:rsidP="00DC06D8">
      <w:pPr>
        <w:spacing w:after="200" w:line="276" w:lineRule="auto"/>
        <w:rPr>
          <w:rFonts w:eastAsiaTheme="minorEastAsia"/>
        </w:rPr>
      </w:pPr>
    </w:p>
    <w:p w14:paraId="62E575BF" w14:textId="77777777" w:rsidR="00EC1361" w:rsidRDefault="00EC1361" w:rsidP="00EC1361">
      <w:pPr>
        <w:spacing w:before="120" w:after="200" w:line="276" w:lineRule="auto"/>
        <w:ind w:left="360"/>
        <w:contextualSpacing/>
        <w:jc w:val="center"/>
        <w:rPr>
          <w:rFonts w:ascii="Times New Roman" w:eastAsiaTheme="minorEastAsia" w:hAnsi="Times New Roman" w:cs="Times New Roman"/>
          <w:b/>
        </w:rPr>
      </w:pPr>
    </w:p>
    <w:p w14:paraId="7C52C4A1" w14:textId="07A8698A" w:rsidR="00DC06D8" w:rsidRPr="00DC06D8" w:rsidRDefault="00EC1361" w:rsidP="00EC1361">
      <w:pPr>
        <w:spacing w:before="120" w:after="200" w:line="276" w:lineRule="auto"/>
        <w:ind w:left="360"/>
        <w:contextualSpacing/>
        <w:jc w:val="center"/>
        <w:rPr>
          <w:rFonts w:ascii="Times New Roman" w:eastAsiaTheme="minorEastAsia" w:hAnsi="Times New Roman" w:cs="Times New Roman"/>
          <w:b/>
        </w:rPr>
      </w:pPr>
      <w:r w:rsidRPr="00EC1361">
        <w:rPr>
          <w:rFonts w:ascii="Times New Roman" w:eastAsiaTheme="minorEastAsia" w:hAnsi="Times New Roman" w:cs="Times New Roman"/>
          <w:b/>
        </w:rPr>
        <w:t>1.2.</w:t>
      </w:r>
      <w:r w:rsidR="00DC06D8" w:rsidRPr="00DC06D8">
        <w:rPr>
          <w:rFonts w:ascii="Times New Roman" w:eastAsiaTheme="minorEastAsia" w:hAnsi="Times New Roman" w:cs="Times New Roman"/>
          <w:b/>
        </w:rPr>
        <w:t>Stanowisko montażowe z robotem przemysłowym</w:t>
      </w:r>
    </w:p>
    <w:tbl>
      <w:tblPr>
        <w:tblW w:w="8080" w:type="dxa"/>
        <w:tblInd w:w="704" w:type="dxa"/>
        <w:tblLayout w:type="fixed"/>
        <w:tblCellMar>
          <w:left w:w="0" w:type="dxa"/>
          <w:right w:w="0" w:type="dxa"/>
        </w:tblCellMar>
        <w:tblLook w:val="0000" w:firstRow="0" w:lastRow="0" w:firstColumn="0" w:lastColumn="0" w:noHBand="0" w:noVBand="0"/>
      </w:tblPr>
      <w:tblGrid>
        <w:gridCol w:w="4678"/>
        <w:gridCol w:w="3402"/>
      </w:tblGrid>
      <w:tr w:rsidR="00DC06D8" w:rsidRPr="00DC06D8" w14:paraId="0CB724F2" w14:textId="77777777" w:rsidTr="00563F78">
        <w:trPr>
          <w:trHeight w:hRule="exact" w:val="770"/>
        </w:trPr>
        <w:tc>
          <w:tcPr>
            <w:tcW w:w="4678" w:type="dxa"/>
            <w:tcBorders>
              <w:top w:val="single" w:sz="4" w:space="0" w:color="auto"/>
              <w:left w:val="single" w:sz="4" w:space="0" w:color="auto"/>
              <w:bottom w:val="single" w:sz="4" w:space="0" w:color="auto"/>
              <w:right w:val="single" w:sz="4" w:space="0" w:color="auto"/>
            </w:tcBorders>
            <w:vAlign w:val="center"/>
          </w:tcPr>
          <w:p w14:paraId="0E4E5106" w14:textId="31D67F71" w:rsidR="00DC06D8" w:rsidRPr="00DC06D8" w:rsidRDefault="007203CA" w:rsidP="00DC06D8">
            <w:pPr>
              <w:spacing w:after="0" w:line="240" w:lineRule="auto"/>
              <w:ind w:left="137" w:right="142" w:firstLine="5"/>
              <w:rPr>
                <w:rFonts w:ascii="Times New Roman" w:eastAsia="Arial Unicode MS" w:hAnsi="Times New Roman" w:cs="Times New Roman"/>
              </w:rPr>
            </w:pPr>
            <w:r w:rsidRPr="003731B5">
              <w:rPr>
                <w:rFonts w:ascii="Times New Roman" w:hAnsi="Times New Roman" w:cs="Times New Roman"/>
                <w:b/>
                <w:color w:val="FF0000"/>
              </w:rPr>
              <w:t>Nazwa producenta i oznaczenie produktu oferowanego</w:t>
            </w:r>
            <w:r>
              <w:rPr>
                <w:rFonts w:ascii="Times New Roman" w:hAnsi="Times New Roman" w:cs="Times New Roman"/>
                <w:b/>
                <w:color w:val="FF0000"/>
              </w:rPr>
              <w:t>(Uzupełnia Wykonawca):</w:t>
            </w:r>
          </w:p>
        </w:tc>
        <w:tc>
          <w:tcPr>
            <w:tcW w:w="3402" w:type="dxa"/>
            <w:tcBorders>
              <w:top w:val="single" w:sz="4" w:space="0" w:color="auto"/>
              <w:left w:val="none" w:sz="4" w:space="0" w:color="000000"/>
              <w:bottom w:val="single" w:sz="4" w:space="0" w:color="auto"/>
              <w:right w:val="single" w:sz="4" w:space="0" w:color="auto"/>
            </w:tcBorders>
            <w:vAlign w:val="bottom"/>
          </w:tcPr>
          <w:p w14:paraId="6D870275" w14:textId="77777777" w:rsidR="00DC06D8" w:rsidRPr="00DC06D8" w:rsidRDefault="00DC06D8" w:rsidP="00DC06D8">
            <w:pPr>
              <w:spacing w:after="200" w:line="240" w:lineRule="auto"/>
              <w:ind w:left="96"/>
              <w:jc w:val="both"/>
              <w:rPr>
                <w:rFonts w:ascii="Times New Roman" w:eastAsiaTheme="minorEastAsia" w:hAnsi="Times New Roman" w:cs="Times New Roman"/>
              </w:rPr>
            </w:pPr>
            <w:r w:rsidRPr="00DC06D8">
              <w:rPr>
                <w:rFonts w:ascii="Times New Roman" w:eastAsiaTheme="minorEastAsia" w:hAnsi="Times New Roman" w:cs="Times New Roman"/>
              </w:rPr>
              <w:t> </w:t>
            </w:r>
          </w:p>
          <w:p w14:paraId="6F7633F1" w14:textId="016B9D7F" w:rsidR="00DC06D8" w:rsidRPr="007203CA" w:rsidRDefault="007203CA" w:rsidP="00DC06D8">
            <w:pPr>
              <w:spacing w:after="200" w:line="240" w:lineRule="auto"/>
              <w:ind w:left="96"/>
              <w:jc w:val="both"/>
              <w:rPr>
                <w:rFonts w:ascii="Times New Roman" w:eastAsiaTheme="minorEastAsia" w:hAnsi="Times New Roman" w:cs="Times New Roman"/>
                <w:color w:val="FF0000"/>
              </w:rPr>
            </w:pPr>
            <w:r w:rsidRPr="007203CA">
              <w:rPr>
                <w:rFonts w:ascii="Times New Roman" w:eastAsiaTheme="minorEastAsia" w:hAnsi="Times New Roman" w:cs="Times New Roman"/>
                <w:color w:val="FF0000"/>
              </w:rPr>
              <w:t>…………………………………….</w:t>
            </w:r>
          </w:p>
          <w:p w14:paraId="24B3A50E"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1ACFD158"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319EECD8" w14:textId="77777777" w:rsidR="00DC06D8" w:rsidRPr="00DC06D8" w:rsidRDefault="00DC06D8" w:rsidP="00DC06D8">
            <w:pPr>
              <w:spacing w:after="200" w:line="240" w:lineRule="auto"/>
              <w:ind w:left="96"/>
              <w:jc w:val="both"/>
              <w:rPr>
                <w:rFonts w:ascii="Times New Roman" w:eastAsiaTheme="minorEastAsia" w:hAnsi="Times New Roman" w:cs="Times New Roman"/>
              </w:rPr>
            </w:pPr>
          </w:p>
          <w:p w14:paraId="38F0E612" w14:textId="77777777" w:rsidR="00DC06D8" w:rsidRPr="00DC06D8" w:rsidRDefault="00DC06D8" w:rsidP="00DC06D8">
            <w:pPr>
              <w:spacing w:after="200" w:line="240" w:lineRule="auto"/>
              <w:ind w:left="96"/>
              <w:jc w:val="both"/>
              <w:rPr>
                <w:rFonts w:ascii="Times New Roman" w:eastAsia="Arial Unicode MS" w:hAnsi="Times New Roman" w:cs="Times New Roman"/>
              </w:rPr>
            </w:pPr>
          </w:p>
        </w:tc>
      </w:tr>
    </w:tbl>
    <w:p w14:paraId="69111AAC" w14:textId="77777777" w:rsidR="00DC06D8" w:rsidRPr="00DC06D8" w:rsidRDefault="00DC06D8" w:rsidP="00DC06D8">
      <w:pPr>
        <w:spacing w:after="0" w:line="276" w:lineRule="auto"/>
        <w:rPr>
          <w:rFonts w:ascii="Times New Roman" w:eastAsiaTheme="minorEastAsia" w:hAnsi="Times New Roman" w:cs="Times New Roman"/>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1"/>
      </w:tblGrid>
      <w:tr w:rsidR="00DC06D8" w:rsidRPr="00DC06D8" w14:paraId="68A47DEA" w14:textId="77777777" w:rsidTr="00522453">
        <w:trPr>
          <w:trHeight w:val="283"/>
        </w:trPr>
        <w:tc>
          <w:tcPr>
            <w:tcW w:w="1559" w:type="dxa"/>
            <w:shd w:val="clear" w:color="auto" w:fill="auto"/>
          </w:tcPr>
          <w:p w14:paraId="5039329E"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Nazwa komponentu</w:t>
            </w:r>
          </w:p>
        </w:tc>
        <w:tc>
          <w:tcPr>
            <w:tcW w:w="6521" w:type="dxa"/>
            <w:shd w:val="clear" w:color="auto" w:fill="auto"/>
          </w:tcPr>
          <w:p w14:paraId="3D57B416"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Wymagane parametry techniczne</w:t>
            </w:r>
          </w:p>
        </w:tc>
      </w:tr>
      <w:tr w:rsidR="00DC06D8" w:rsidRPr="00DC06D8" w14:paraId="773B8484" w14:textId="77777777" w:rsidTr="00522453">
        <w:tc>
          <w:tcPr>
            <w:tcW w:w="1559" w:type="dxa"/>
            <w:shd w:val="clear" w:color="auto" w:fill="auto"/>
          </w:tcPr>
          <w:p w14:paraId="097F769E"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Typ</w:t>
            </w:r>
          </w:p>
        </w:tc>
        <w:tc>
          <w:tcPr>
            <w:tcW w:w="6521" w:type="dxa"/>
            <w:shd w:val="clear" w:color="auto" w:fill="auto"/>
          </w:tcPr>
          <w:p w14:paraId="79F6417E" w14:textId="77777777" w:rsidR="00DC06D8" w:rsidRPr="00DC06D8" w:rsidRDefault="00DC06D8" w:rsidP="0021155D">
            <w:pPr>
              <w:spacing w:after="0" w:line="240" w:lineRule="auto"/>
              <w:rPr>
                <w:rFonts w:ascii="Times New Roman" w:eastAsiaTheme="minorEastAsia" w:hAnsi="Times New Roman" w:cs="Times New Roman"/>
                <w:bCs/>
              </w:rPr>
            </w:pPr>
            <w:r w:rsidRPr="00DC06D8">
              <w:rPr>
                <w:rFonts w:ascii="Times New Roman" w:eastAsiaTheme="minorEastAsia" w:hAnsi="Times New Roman" w:cs="Times New Roman"/>
              </w:rPr>
              <w:t>Stanowisko montażowe z robotem przemysłowym</w:t>
            </w:r>
          </w:p>
        </w:tc>
      </w:tr>
      <w:tr w:rsidR="00DC06D8" w:rsidRPr="00DC06D8" w14:paraId="5A23BEDE" w14:textId="77777777" w:rsidTr="00522453">
        <w:tc>
          <w:tcPr>
            <w:tcW w:w="1559" w:type="dxa"/>
            <w:shd w:val="clear" w:color="auto" w:fill="auto"/>
          </w:tcPr>
          <w:p w14:paraId="4157C4FF"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Wymagania</w:t>
            </w:r>
          </w:p>
        </w:tc>
        <w:tc>
          <w:tcPr>
            <w:tcW w:w="6521" w:type="dxa"/>
            <w:shd w:val="clear" w:color="auto" w:fill="auto"/>
          </w:tcPr>
          <w:p w14:paraId="5F2D4D04" w14:textId="5FA149AB"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 xml:space="preserve">Stanowisko powinno zapewnić realizację procesu montażu wybranego produktu, w sposób odwzorowujący rzeczywistą technologię produkcji. Robot wykonując odpowiednią sekwencję dokonuje montażu produktu. Gotowy produkt przekazywany jest do zsuwni wyjściowej </w:t>
            </w:r>
            <w:r w:rsidR="00522453">
              <w:rPr>
                <w:rFonts w:ascii="Times New Roman" w:eastAsia="Cambria" w:hAnsi="Times New Roman" w:cs="Times New Roman"/>
              </w:rPr>
              <w:t xml:space="preserve">                                     </w:t>
            </w:r>
            <w:r w:rsidRPr="00DC06D8">
              <w:rPr>
                <w:rFonts w:ascii="Times New Roman" w:eastAsia="Cambria" w:hAnsi="Times New Roman" w:cs="Times New Roman"/>
              </w:rPr>
              <w:t>z możliwością przekazania do kolejnej stacji. Wszystkie elementy zamontowane na płycie umieszczonej na wózku jezdnym z obrotowymi kółkami oraz panelem sterownia. Przestrzeń robocza zamknięta w modułowej obudowie bezpieczeństwa z wyłącznikiem drzwiowym. Stanowisko montażowe z robotem przemysłowym musi być już produktem sprawdzonym, dostępnym na rynku jako gotowy produkt.</w:t>
            </w:r>
          </w:p>
          <w:p w14:paraId="67F07F3F" w14:textId="77777777" w:rsidR="00DC06D8" w:rsidRPr="00DC06D8" w:rsidRDefault="00DC06D8" w:rsidP="0021155D">
            <w:pPr>
              <w:spacing w:after="0" w:line="240" w:lineRule="auto"/>
              <w:ind w:left="178"/>
              <w:jc w:val="both"/>
              <w:rPr>
                <w:rFonts w:ascii="Times New Roman" w:eastAsia="Cambria" w:hAnsi="Times New Roman" w:cs="Times New Roman"/>
              </w:rPr>
            </w:pPr>
            <w:r w:rsidRPr="00DC06D8">
              <w:rPr>
                <w:rFonts w:ascii="Times New Roman" w:eastAsia="Cambria" w:hAnsi="Times New Roman" w:cs="Times New Roman"/>
              </w:rPr>
              <w:t>Minimalne parametry robota przemysłowego:</w:t>
            </w:r>
          </w:p>
          <w:p w14:paraId="104E8A34"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6-osiowy,</w:t>
            </w:r>
          </w:p>
          <w:p w14:paraId="3018991A"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układ napędowy: </w:t>
            </w:r>
            <w:proofErr w:type="spellStart"/>
            <w:r w:rsidRPr="00DC06D8">
              <w:rPr>
                <w:rFonts w:ascii="Times New Roman" w:eastAsia="Cambria" w:hAnsi="Times New Roman" w:cs="Times New Roman"/>
              </w:rPr>
              <w:t>serwosilniki</w:t>
            </w:r>
            <w:proofErr w:type="spellEnd"/>
            <w:r w:rsidRPr="00DC06D8">
              <w:rPr>
                <w:rFonts w:ascii="Times New Roman" w:eastAsia="Cambria" w:hAnsi="Times New Roman" w:cs="Times New Roman"/>
              </w:rPr>
              <w:t xml:space="preserve"> prądu przemiennego,</w:t>
            </w:r>
          </w:p>
          <w:p w14:paraId="3AB6345E"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metoda wykrywania pozycji: </w:t>
            </w:r>
            <w:proofErr w:type="spellStart"/>
            <w:r w:rsidRPr="00DC06D8">
              <w:rPr>
                <w:rFonts w:ascii="Times New Roman" w:eastAsia="Cambria" w:hAnsi="Times New Roman" w:cs="Times New Roman"/>
              </w:rPr>
              <w:t>enkoder</w:t>
            </w:r>
            <w:proofErr w:type="spellEnd"/>
            <w:r w:rsidRPr="00DC06D8">
              <w:rPr>
                <w:rFonts w:ascii="Times New Roman" w:eastAsia="Cambria" w:hAnsi="Times New Roman" w:cs="Times New Roman"/>
              </w:rPr>
              <w:t xml:space="preserve"> absolutny,</w:t>
            </w:r>
          </w:p>
          <w:p w14:paraId="7B03BD48"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maksymalny promień zasięgu: do 510 mm,</w:t>
            </w:r>
          </w:p>
          <w:p w14:paraId="598169C4"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powtarzalność pozycji: ±0,02 mm,</w:t>
            </w:r>
          </w:p>
          <w:p w14:paraId="54C372B9"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maksymalny udźwig: co najmniej 2 kg,</w:t>
            </w:r>
          </w:p>
          <w:p w14:paraId="6914F9F9" w14:textId="77777777" w:rsidR="00DC06D8" w:rsidRPr="00DC06D8" w:rsidRDefault="00DC06D8" w:rsidP="00B239EF">
            <w:pPr>
              <w:numPr>
                <w:ilvl w:val="1"/>
                <w:numId w:val="283"/>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maksymalna prędkość wypadkowa: do 4980 mm/s.</w:t>
            </w:r>
          </w:p>
          <w:p w14:paraId="64C6AC55" w14:textId="77777777" w:rsidR="00DC06D8" w:rsidRPr="00DC06D8" w:rsidRDefault="00DC06D8" w:rsidP="0021155D">
            <w:pPr>
              <w:spacing w:after="0" w:line="240" w:lineRule="auto"/>
              <w:ind w:left="178"/>
              <w:jc w:val="both"/>
              <w:rPr>
                <w:rFonts w:ascii="Times New Roman" w:eastAsia="Cambria" w:hAnsi="Times New Roman" w:cs="Times New Roman"/>
              </w:rPr>
            </w:pPr>
            <w:r w:rsidRPr="00DC06D8">
              <w:rPr>
                <w:rFonts w:ascii="Times New Roman" w:eastAsia="Cambria" w:hAnsi="Times New Roman" w:cs="Times New Roman"/>
              </w:rPr>
              <w:t>Minimalne parametry kontrolera robota:</w:t>
            </w:r>
          </w:p>
          <w:p w14:paraId="34CE21C8" w14:textId="77777777" w:rsidR="00DC06D8" w:rsidRPr="00DC06D8" w:rsidRDefault="00DC06D8" w:rsidP="00B239EF">
            <w:pPr>
              <w:numPr>
                <w:ilvl w:val="0"/>
                <w:numId w:val="284"/>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co najmniej 32 cyfrowe wejścia/wyjścia,</w:t>
            </w:r>
          </w:p>
          <w:p w14:paraId="62F2B485" w14:textId="77777777" w:rsidR="00DC06D8" w:rsidRPr="00DC06D8" w:rsidRDefault="00DC06D8" w:rsidP="00B239EF">
            <w:pPr>
              <w:numPr>
                <w:ilvl w:val="0"/>
                <w:numId w:val="284"/>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maks. liczba dodatkowych osi: do 9,</w:t>
            </w:r>
          </w:p>
          <w:p w14:paraId="14043B5E" w14:textId="77777777" w:rsidR="00DC06D8" w:rsidRPr="00DC06D8" w:rsidRDefault="00DC06D8" w:rsidP="00B239EF">
            <w:pPr>
              <w:numPr>
                <w:ilvl w:val="0"/>
                <w:numId w:val="284"/>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interfejs Ethernet,</w:t>
            </w:r>
          </w:p>
          <w:p w14:paraId="016651F4" w14:textId="77777777" w:rsidR="00DC06D8" w:rsidRPr="00DC06D8" w:rsidRDefault="00DC06D8" w:rsidP="00B239EF">
            <w:pPr>
              <w:numPr>
                <w:ilvl w:val="0"/>
                <w:numId w:val="284"/>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pneumatyczny interfejs ręczny,</w:t>
            </w:r>
          </w:p>
          <w:p w14:paraId="4D62B816" w14:textId="77777777" w:rsidR="00DC06D8" w:rsidRPr="00DC06D8" w:rsidRDefault="00DC06D8" w:rsidP="00B239EF">
            <w:pPr>
              <w:numPr>
                <w:ilvl w:val="0"/>
                <w:numId w:val="284"/>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zasilanie 230V, maks. 2kVA.</w:t>
            </w:r>
          </w:p>
          <w:p w14:paraId="5F3CF18B" w14:textId="77777777" w:rsidR="00DC06D8" w:rsidRPr="00DC06D8" w:rsidRDefault="00DC06D8" w:rsidP="0021155D">
            <w:pPr>
              <w:spacing w:after="0" w:line="240" w:lineRule="auto"/>
              <w:ind w:left="178"/>
              <w:jc w:val="both"/>
              <w:rPr>
                <w:rFonts w:ascii="Times New Roman" w:eastAsia="Cambria" w:hAnsi="Times New Roman" w:cs="Times New Roman"/>
              </w:rPr>
            </w:pPr>
            <w:r w:rsidRPr="00DC06D8">
              <w:rPr>
                <w:rFonts w:ascii="Times New Roman" w:eastAsia="Cambria" w:hAnsi="Times New Roman" w:cs="Times New Roman"/>
              </w:rPr>
              <w:t>Minimalne parametry panelu:</w:t>
            </w:r>
          </w:p>
          <w:p w14:paraId="400B46B9" w14:textId="77777777" w:rsidR="00DC06D8" w:rsidRPr="00DC06D8" w:rsidRDefault="00DC06D8" w:rsidP="00B239EF">
            <w:pPr>
              <w:numPr>
                <w:ilvl w:val="1"/>
                <w:numId w:val="285"/>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co najmniej 6.5-calowy wyświetlacz TFT,</w:t>
            </w:r>
          </w:p>
          <w:p w14:paraId="0BA51043" w14:textId="77777777" w:rsidR="00DC06D8" w:rsidRPr="00DC06D8" w:rsidRDefault="00DC06D8" w:rsidP="00B239EF">
            <w:pPr>
              <w:numPr>
                <w:ilvl w:val="1"/>
                <w:numId w:val="285"/>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złącze USB,</w:t>
            </w:r>
          </w:p>
          <w:p w14:paraId="566D80C7" w14:textId="77777777" w:rsidR="00DC06D8" w:rsidRPr="00DC06D8" w:rsidRDefault="00DC06D8" w:rsidP="00B239EF">
            <w:pPr>
              <w:numPr>
                <w:ilvl w:val="1"/>
                <w:numId w:val="285"/>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połączenie co najmniej 7 m z kontrolerem robota.</w:t>
            </w:r>
          </w:p>
          <w:p w14:paraId="41F2331A" w14:textId="77777777" w:rsidR="00DC06D8" w:rsidRPr="00DC06D8" w:rsidRDefault="00DC06D8" w:rsidP="0021155D">
            <w:pPr>
              <w:spacing w:after="0" w:line="240" w:lineRule="auto"/>
              <w:ind w:left="178"/>
              <w:jc w:val="both"/>
              <w:rPr>
                <w:rFonts w:ascii="Times New Roman" w:eastAsia="Cambria" w:hAnsi="Times New Roman" w:cs="Times New Roman"/>
              </w:rPr>
            </w:pPr>
            <w:r w:rsidRPr="00DC06D8">
              <w:rPr>
                <w:rFonts w:ascii="Times New Roman" w:eastAsia="Cambria" w:hAnsi="Times New Roman" w:cs="Times New Roman"/>
              </w:rPr>
              <w:t>Stanowisko powinno zawierać:</w:t>
            </w:r>
          </w:p>
          <w:p w14:paraId="039F3A00"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zsuwni wejściowej,</w:t>
            </w:r>
          </w:p>
          <w:p w14:paraId="0E80C567"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zsuwni wyjściowej,</w:t>
            </w:r>
          </w:p>
          <w:p w14:paraId="7D21CB1E"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gniazdo przedmiotu obrabianego,</w:t>
            </w:r>
          </w:p>
          <w:p w14:paraId="147A41C6"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uchwyt montażowy z czujnikiem,</w:t>
            </w:r>
          </w:p>
          <w:p w14:paraId="313A16C8"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lastRenderedPageBreak/>
              <w:t>2 stosy magazynów,</w:t>
            </w:r>
          </w:p>
          <w:p w14:paraId="1C88C5EF"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paleta na tłoczki,</w:t>
            </w:r>
          </w:p>
          <w:p w14:paraId="461E1C0B"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separujący na sprężynki,</w:t>
            </w:r>
          </w:p>
          <w:p w14:paraId="0C26B102"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moduł magazynu stosu na pokrywy cylindrów,</w:t>
            </w:r>
          </w:p>
          <w:p w14:paraId="4361597E"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płytę montażową,</w:t>
            </w:r>
          </w:p>
          <w:p w14:paraId="08B3005B"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zestaw detali składający się z co najmniej 20 korpusów cylindrów w kolorach czerwonym, czarnym i srebrnym,</w:t>
            </w:r>
          </w:p>
          <w:p w14:paraId="562164C5" w14:textId="77777777" w:rsidR="00DC06D8" w:rsidRPr="00DC06D8" w:rsidRDefault="00DC06D8" w:rsidP="00B239EF">
            <w:pPr>
              <w:numPr>
                <w:ilvl w:val="1"/>
                <w:numId w:val="286"/>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dostęp do pakietu oprogramowania z licencją dla 6 użytkowników do programowania i symulacji cel robotów offline oraz licencję dla jednego użytkownika programowania i wizualizacji cel robotów online.</w:t>
            </w:r>
          </w:p>
        </w:tc>
      </w:tr>
      <w:tr w:rsidR="00DC06D8" w:rsidRPr="00DC06D8" w14:paraId="7AFEA6AF" w14:textId="77777777" w:rsidTr="00522453">
        <w:tc>
          <w:tcPr>
            <w:tcW w:w="1559" w:type="dxa"/>
            <w:shd w:val="clear" w:color="auto" w:fill="auto"/>
          </w:tcPr>
          <w:p w14:paraId="285E3AAB"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lastRenderedPageBreak/>
              <w:t>Kompresor</w:t>
            </w:r>
          </w:p>
        </w:tc>
        <w:tc>
          <w:tcPr>
            <w:tcW w:w="6521" w:type="dxa"/>
            <w:shd w:val="clear" w:color="auto" w:fill="auto"/>
          </w:tcPr>
          <w:p w14:paraId="41FD7ACD"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Cambria" w:hAnsi="Times New Roman" w:cs="Times New Roman"/>
              </w:rPr>
              <w:t>Kompresor o minimalnych parametrach:</w:t>
            </w:r>
          </w:p>
          <w:p w14:paraId="345CEBA8"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smarowanie olejem,</w:t>
            </w:r>
          </w:p>
          <w:p w14:paraId="6BC9560F"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ciśnienie: 800 </w:t>
            </w:r>
            <w:proofErr w:type="spellStart"/>
            <w:r w:rsidRPr="00DC06D8">
              <w:rPr>
                <w:rFonts w:ascii="Times New Roman" w:eastAsia="Cambria" w:hAnsi="Times New Roman" w:cs="Times New Roman"/>
              </w:rPr>
              <w:t>kPa</w:t>
            </w:r>
            <w:proofErr w:type="spellEnd"/>
            <w:r w:rsidRPr="00DC06D8">
              <w:rPr>
                <w:rFonts w:ascii="Times New Roman" w:eastAsia="Cambria" w:hAnsi="Times New Roman" w:cs="Times New Roman"/>
              </w:rPr>
              <w:t xml:space="preserve"> (8 bar) </w:t>
            </w:r>
            <w:proofErr w:type="spellStart"/>
            <w:r w:rsidRPr="00DC06D8">
              <w:rPr>
                <w:rFonts w:ascii="Times New Roman" w:eastAsia="Cambria" w:hAnsi="Times New Roman" w:cs="Times New Roman"/>
              </w:rPr>
              <w:t>Pmaks</w:t>
            </w:r>
            <w:proofErr w:type="spellEnd"/>
            <w:r w:rsidRPr="00DC06D8">
              <w:rPr>
                <w:rFonts w:ascii="Times New Roman" w:eastAsia="Cambria" w:hAnsi="Times New Roman" w:cs="Times New Roman"/>
              </w:rPr>
              <w:t>,</w:t>
            </w:r>
          </w:p>
          <w:p w14:paraId="25F768F9"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wydajność zasysania: co najmniej 50 l/min,</w:t>
            </w:r>
          </w:p>
          <w:p w14:paraId="1F82E51C"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pojemność kotła: co najmniej 20 l,</w:t>
            </w:r>
          </w:p>
          <w:p w14:paraId="7B9C360A"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odprowadzanie sprężonego powietrza: ¼“ lub KD4,</w:t>
            </w:r>
          </w:p>
          <w:p w14:paraId="32D219CA"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emisja hałasu: maksymalnie 45 </w:t>
            </w:r>
            <w:proofErr w:type="spellStart"/>
            <w:r w:rsidRPr="00DC06D8">
              <w:rPr>
                <w:rFonts w:ascii="Times New Roman" w:eastAsia="Cambria" w:hAnsi="Times New Roman" w:cs="Times New Roman"/>
              </w:rPr>
              <w:t>dB</w:t>
            </w:r>
            <w:proofErr w:type="spellEnd"/>
            <w:r w:rsidRPr="00DC06D8">
              <w:rPr>
                <w:rFonts w:ascii="Times New Roman" w:eastAsia="Cambria" w:hAnsi="Times New Roman" w:cs="Times New Roman"/>
              </w:rPr>
              <w:t xml:space="preserve"> (A)/1 m,</w:t>
            </w:r>
          </w:p>
          <w:p w14:paraId="41343379"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czas włączenia: maks. 50%,</w:t>
            </w:r>
          </w:p>
          <w:p w14:paraId="0AA781AD"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regulator ciśnienia z manometrem,</w:t>
            </w:r>
          </w:p>
          <w:p w14:paraId="57267FB8" w14:textId="77777777" w:rsidR="00DC06D8" w:rsidRPr="00DC06D8" w:rsidRDefault="00DC06D8" w:rsidP="00B239EF">
            <w:pPr>
              <w:numPr>
                <w:ilvl w:val="0"/>
                <w:numId w:val="287"/>
              </w:numPr>
              <w:spacing w:after="0" w:line="240" w:lineRule="auto"/>
              <w:ind w:left="461"/>
              <w:contextualSpacing/>
              <w:jc w:val="both"/>
              <w:rPr>
                <w:rFonts w:ascii="Times New Roman" w:eastAsia="Cambria" w:hAnsi="Times New Roman" w:cs="Times New Roman"/>
              </w:rPr>
            </w:pPr>
            <w:r w:rsidRPr="00DC06D8">
              <w:rPr>
                <w:rFonts w:ascii="Times New Roman" w:eastAsia="Cambria" w:hAnsi="Times New Roman" w:cs="Times New Roman"/>
              </w:rPr>
              <w:t xml:space="preserve">zasilanie: 230 V/50 </w:t>
            </w:r>
            <w:proofErr w:type="spellStart"/>
            <w:r w:rsidRPr="00DC06D8">
              <w:rPr>
                <w:rFonts w:ascii="Times New Roman" w:eastAsia="Cambria" w:hAnsi="Times New Roman" w:cs="Times New Roman"/>
              </w:rPr>
              <w:t>Hz</w:t>
            </w:r>
            <w:proofErr w:type="spellEnd"/>
            <w:r w:rsidRPr="00DC06D8">
              <w:rPr>
                <w:rFonts w:ascii="Times New Roman" w:eastAsia="Cambria" w:hAnsi="Times New Roman" w:cs="Times New Roman"/>
              </w:rPr>
              <w:t>.</w:t>
            </w:r>
          </w:p>
        </w:tc>
      </w:tr>
      <w:tr w:rsidR="00DC06D8" w:rsidRPr="00DC06D8" w14:paraId="0C7FB5BF" w14:textId="77777777" w:rsidTr="00522453">
        <w:tc>
          <w:tcPr>
            <w:tcW w:w="1559" w:type="dxa"/>
            <w:shd w:val="clear" w:color="auto" w:fill="auto"/>
          </w:tcPr>
          <w:p w14:paraId="164D768C"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Gwarancja</w:t>
            </w:r>
          </w:p>
        </w:tc>
        <w:tc>
          <w:tcPr>
            <w:tcW w:w="6521" w:type="dxa"/>
            <w:shd w:val="clear" w:color="auto" w:fill="auto"/>
          </w:tcPr>
          <w:p w14:paraId="34C98CC9" w14:textId="77777777" w:rsidR="00DC06D8" w:rsidRPr="00DC06D8" w:rsidRDefault="00DC06D8" w:rsidP="0021155D">
            <w:pPr>
              <w:spacing w:after="0" w:line="240" w:lineRule="auto"/>
              <w:rPr>
                <w:rFonts w:ascii="Times New Roman" w:eastAsiaTheme="minorEastAsia" w:hAnsi="Times New Roman" w:cs="Times New Roman"/>
              </w:rPr>
            </w:pPr>
            <w:r w:rsidRPr="00DC06D8">
              <w:rPr>
                <w:rFonts w:ascii="Times New Roman" w:eastAsiaTheme="minorEastAsia" w:hAnsi="Times New Roman" w:cs="Times New Roman"/>
              </w:rPr>
              <w:t>Czas trwania gwarancji min. 2 lata.</w:t>
            </w:r>
          </w:p>
          <w:p w14:paraId="332AD024"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Theme="minorEastAsia" w:hAnsi="Times New Roman" w:cs="Times New Roman"/>
              </w:rPr>
              <w:t>Czas reakcji serwisu – do 48 h.</w:t>
            </w:r>
          </w:p>
        </w:tc>
      </w:tr>
      <w:tr w:rsidR="00DC06D8" w:rsidRPr="00DC06D8" w14:paraId="29DB9A10" w14:textId="77777777" w:rsidTr="00522453">
        <w:tc>
          <w:tcPr>
            <w:tcW w:w="1559" w:type="dxa"/>
            <w:shd w:val="clear" w:color="auto" w:fill="auto"/>
          </w:tcPr>
          <w:p w14:paraId="1A6C0A80" w14:textId="77777777" w:rsidR="00DC06D8" w:rsidRPr="00DC06D8" w:rsidRDefault="00DC06D8" w:rsidP="00DC06D8">
            <w:pPr>
              <w:spacing w:after="0" w:line="240" w:lineRule="auto"/>
              <w:jc w:val="center"/>
              <w:rPr>
                <w:rFonts w:ascii="Times New Roman" w:eastAsiaTheme="minorEastAsia" w:hAnsi="Times New Roman" w:cs="Times New Roman"/>
                <w:b/>
              </w:rPr>
            </w:pPr>
            <w:r w:rsidRPr="00DC06D8">
              <w:rPr>
                <w:rFonts w:ascii="Times New Roman" w:eastAsiaTheme="minorEastAsia" w:hAnsi="Times New Roman" w:cs="Times New Roman"/>
                <w:b/>
              </w:rPr>
              <w:t>Dodatkowe wymagania</w:t>
            </w:r>
          </w:p>
        </w:tc>
        <w:tc>
          <w:tcPr>
            <w:tcW w:w="6521" w:type="dxa"/>
            <w:shd w:val="clear" w:color="auto" w:fill="auto"/>
          </w:tcPr>
          <w:p w14:paraId="3DDB8720" w14:textId="77777777" w:rsidR="00DC06D8" w:rsidRPr="00DC06D8" w:rsidRDefault="00DC06D8" w:rsidP="0021155D">
            <w:pPr>
              <w:spacing w:after="0" w:line="240" w:lineRule="auto"/>
              <w:jc w:val="both"/>
              <w:rPr>
                <w:rFonts w:ascii="Times New Roman" w:eastAsia="Cambria" w:hAnsi="Times New Roman" w:cs="Times New Roman"/>
              </w:rPr>
            </w:pPr>
            <w:r w:rsidRPr="00DC06D8">
              <w:rPr>
                <w:rFonts w:ascii="Times New Roman" w:eastAsiaTheme="minorEastAsia" w:hAnsi="Times New Roman" w:cs="Times New Roman"/>
                <w:sz w:val="24"/>
                <w:szCs w:val="16"/>
              </w:rPr>
              <w:t>Obowiązkowym uzupełnieniem dla stanowiska jest zapewnienie dostępu do materiałów dydaktycznych, pozwalających przygotować ćwiczenia/kursy z zakresu praktycznego wykorzystania robota przemysłowego.</w:t>
            </w:r>
          </w:p>
        </w:tc>
      </w:tr>
    </w:tbl>
    <w:p w14:paraId="68B21D92" w14:textId="77777777" w:rsidR="00DC06D8" w:rsidRPr="00DC06D8" w:rsidRDefault="00DC06D8" w:rsidP="00DC06D8">
      <w:pPr>
        <w:spacing w:after="200" w:line="276" w:lineRule="auto"/>
        <w:rPr>
          <w:rFonts w:eastAsiaTheme="minorEastAsia"/>
        </w:rPr>
      </w:pPr>
    </w:p>
    <w:p w14:paraId="7547F94B" w14:textId="51B4547D" w:rsidR="00DC06D8" w:rsidRPr="00DC06D8" w:rsidRDefault="00EC1361" w:rsidP="00DC06D8">
      <w:pPr>
        <w:tabs>
          <w:tab w:val="left" w:pos="284"/>
        </w:tabs>
        <w:spacing w:after="0" w:line="240" w:lineRule="auto"/>
        <w:rPr>
          <w:rFonts w:ascii="Times New Roman" w:eastAsiaTheme="minorEastAsia" w:hAnsi="Times New Roman" w:cs="Times New Roman"/>
          <w:b/>
        </w:rPr>
      </w:pPr>
      <w:r w:rsidRPr="00EC1361">
        <w:rPr>
          <w:rFonts w:ascii="Times New Roman" w:eastAsiaTheme="minorEastAsia" w:hAnsi="Times New Roman" w:cs="Times New Roman"/>
          <w:b/>
        </w:rPr>
        <w:t>II.</w:t>
      </w:r>
      <w:r w:rsidR="00DC06D8" w:rsidRPr="00DC06D8">
        <w:rPr>
          <w:rFonts w:ascii="Times New Roman" w:eastAsiaTheme="minorEastAsia" w:hAnsi="Times New Roman" w:cs="Times New Roman"/>
          <w:b/>
        </w:rPr>
        <w:tab/>
        <w:t>Wymogi dotyczące gwarancji i serwisu gwarancyjnego oraz pogwarancyjnego.</w:t>
      </w:r>
    </w:p>
    <w:p w14:paraId="6533B585" w14:textId="77777777" w:rsidR="00DC06D8" w:rsidRPr="00DC06D8" w:rsidRDefault="00DC06D8" w:rsidP="00DC06D8">
      <w:pPr>
        <w:spacing w:after="0" w:line="240" w:lineRule="auto"/>
        <w:ind w:left="180"/>
        <w:jc w:val="both"/>
        <w:rPr>
          <w:rFonts w:ascii="Times New Roman" w:eastAsiaTheme="minorEastAsia" w:hAnsi="Times New Roman" w:cs="Times New Roman"/>
          <w:iCs/>
          <w:color w:val="000000"/>
        </w:rPr>
      </w:pPr>
      <w:r w:rsidRPr="00DC06D8">
        <w:rPr>
          <w:rFonts w:ascii="Times New Roman" w:eastAsiaTheme="minorEastAsia" w:hAnsi="Times New Roman" w:cs="Times New Roman"/>
        </w:rPr>
        <w:t xml:space="preserve">  </w:t>
      </w:r>
      <w:r w:rsidRPr="00DC06D8">
        <w:rPr>
          <w:rFonts w:ascii="Times New Roman" w:eastAsiaTheme="minorEastAsia" w:hAnsi="Times New Roman" w:cs="Times New Roman"/>
          <w:iCs/>
          <w:color w:val="000000"/>
        </w:rPr>
        <w:t xml:space="preserve">Warunki gwarancji nie mniej niż: </w:t>
      </w:r>
      <w:r w:rsidRPr="00DC06D8">
        <w:rPr>
          <w:rFonts w:ascii="Times New Roman" w:eastAsiaTheme="minorEastAsia" w:hAnsi="Times New Roman" w:cs="Times New Roman"/>
          <w:b/>
          <w:iCs/>
          <w:color w:val="000000"/>
        </w:rPr>
        <w:t>24 miesiące.</w:t>
      </w:r>
    </w:p>
    <w:p w14:paraId="0BC79226" w14:textId="77777777" w:rsidR="00DC06D8" w:rsidRDefault="00DC06D8" w:rsidP="00DC06D8">
      <w:pPr>
        <w:spacing w:after="0" w:line="240" w:lineRule="auto"/>
        <w:jc w:val="both"/>
        <w:rPr>
          <w:rFonts w:ascii="Times New Roman" w:eastAsiaTheme="minorEastAsia" w:hAnsi="Times New Roman" w:cs="Times New Roman"/>
          <w:bCs/>
        </w:rPr>
      </w:pPr>
      <w:r w:rsidRPr="00DC06D8">
        <w:rPr>
          <w:rFonts w:ascii="Times New Roman" w:eastAsia="Times New Roman" w:hAnsi="Times New Roman" w:cs="Times New Roman"/>
          <w:b/>
          <w:lang w:eastAsia="pl-PL"/>
        </w:rPr>
        <w:t xml:space="preserve">      </w:t>
      </w:r>
      <w:r w:rsidRPr="00DC06D8">
        <w:rPr>
          <w:rFonts w:ascii="Times New Roman" w:eastAsiaTheme="minorEastAsia" w:hAnsi="Times New Roman" w:cs="Times New Roman"/>
          <w:bCs/>
        </w:rPr>
        <w:t>Serwisowanie sprzętu opiera się na następujących zasadach:</w:t>
      </w:r>
    </w:p>
    <w:p w14:paraId="121FFDE9" w14:textId="77777777" w:rsidR="00EC1361" w:rsidRPr="00EC1361" w:rsidRDefault="00EC1361" w:rsidP="002C5951">
      <w:pPr>
        <w:numPr>
          <w:ilvl w:val="0"/>
          <w:numId w:val="276"/>
        </w:numPr>
        <w:spacing w:after="0" w:line="240" w:lineRule="auto"/>
        <w:ind w:left="709"/>
        <w:jc w:val="both"/>
        <w:rPr>
          <w:rFonts w:ascii="Times New Roman" w:eastAsiaTheme="minorEastAsia" w:hAnsi="Times New Roman" w:cs="Times New Roman"/>
          <w:bCs/>
        </w:rPr>
      </w:pPr>
      <w:r w:rsidRPr="00EC1361">
        <w:rPr>
          <w:rFonts w:ascii="Times New Roman" w:eastAsiaTheme="minorEastAsia" w:hAnsi="Times New Roman" w:cs="Times New Roman"/>
          <w:bCs/>
        </w:rPr>
        <w:t>podjęcie działań związanych z wykonaniem naprawy gwarancyjnej w ciągu 48 godzin od chwili przyjęcia zgłoszenia z wyłączeniem dni ustawowo wolnych od pracy,</w:t>
      </w:r>
    </w:p>
    <w:p w14:paraId="705C7F53" w14:textId="77777777" w:rsidR="00EC1361" w:rsidRPr="00EC1361" w:rsidRDefault="00EC1361" w:rsidP="002C5951">
      <w:pPr>
        <w:numPr>
          <w:ilvl w:val="0"/>
          <w:numId w:val="276"/>
        </w:numPr>
        <w:spacing w:after="0" w:line="240" w:lineRule="auto"/>
        <w:ind w:left="709"/>
        <w:contextualSpacing/>
        <w:jc w:val="both"/>
        <w:rPr>
          <w:rFonts w:ascii="Times New Roman" w:eastAsiaTheme="minorEastAsia" w:hAnsi="Times New Roman" w:cs="Times New Roman"/>
          <w:bCs/>
        </w:rPr>
      </w:pPr>
      <w:r w:rsidRPr="00EC1361">
        <w:rPr>
          <w:rFonts w:ascii="Times New Roman" w:eastAsiaTheme="minorEastAsia" w:hAnsi="Times New Roman" w:cs="Times New Roman"/>
          <w:bCs/>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6136E5EF" w14:textId="77777777" w:rsidR="00EC1361" w:rsidRPr="00DC06D8" w:rsidRDefault="00EC1361" w:rsidP="00DC06D8">
      <w:pPr>
        <w:spacing w:after="0" w:line="240" w:lineRule="auto"/>
        <w:jc w:val="both"/>
        <w:rPr>
          <w:rFonts w:ascii="Times New Roman" w:eastAsiaTheme="minorEastAsia" w:hAnsi="Times New Roman" w:cs="Times New Roman"/>
          <w:bCs/>
        </w:rPr>
      </w:pPr>
    </w:p>
    <w:p w14:paraId="2320DCBB" w14:textId="0C19CB4D" w:rsidR="00EC1361" w:rsidRPr="00F416B7" w:rsidRDefault="00EC1361" w:rsidP="00563F78">
      <w:pPr>
        <w:spacing w:after="0" w:line="240" w:lineRule="auto"/>
        <w:ind w:left="709" w:hanging="709"/>
        <w:jc w:val="both"/>
        <w:rPr>
          <w:rFonts w:ascii="Times New Roman" w:eastAsiaTheme="minorEastAsia" w:hAnsi="Times New Roman" w:cs="Times New Roman"/>
          <w:b/>
        </w:rPr>
      </w:pPr>
      <w:r w:rsidRPr="00F416B7">
        <w:rPr>
          <w:rFonts w:ascii="Times New Roman" w:eastAsiaTheme="minorEastAsia" w:hAnsi="Times New Roman" w:cs="Times New Roman"/>
          <w:b/>
        </w:rPr>
        <w:t>III.</w:t>
      </w:r>
      <w:r w:rsidR="00563F78">
        <w:rPr>
          <w:rFonts w:ascii="Times New Roman" w:eastAsiaTheme="minorEastAsia" w:hAnsi="Times New Roman" w:cs="Times New Roman"/>
          <w:b/>
        </w:rPr>
        <w:t xml:space="preserve"> </w:t>
      </w:r>
      <w:r w:rsidRPr="00F416B7">
        <w:rPr>
          <w:rFonts w:ascii="Times New Roman" w:eastAsiaTheme="minorEastAsia" w:hAnsi="Times New Roman" w:cs="Times New Roman"/>
          <w:b/>
        </w:rPr>
        <w:t>Wymagania dotyczące opakowań (dostawy).</w:t>
      </w:r>
    </w:p>
    <w:p w14:paraId="3EC0BA2A" w14:textId="77777777" w:rsidR="00EC1361" w:rsidRPr="00EC1361" w:rsidRDefault="00EC1361" w:rsidP="0021155D">
      <w:pPr>
        <w:numPr>
          <w:ilvl w:val="0"/>
          <w:numId w:val="277"/>
        </w:numPr>
        <w:spacing w:after="0" w:line="240" w:lineRule="auto"/>
        <w:contextualSpacing/>
        <w:jc w:val="both"/>
        <w:rPr>
          <w:rFonts w:ascii="Times New Roman" w:eastAsiaTheme="minorEastAsia" w:hAnsi="Times New Roman" w:cs="Times New Roman"/>
        </w:rPr>
      </w:pPr>
      <w:r w:rsidRPr="00EC1361">
        <w:rPr>
          <w:rFonts w:ascii="Times New Roman" w:eastAsiaTheme="minorEastAsia" w:hAnsi="Times New Roman" w:cs="Times New Roman"/>
        </w:rPr>
        <w:t>Przedmiot zamówienia musi być dostarczony przez Wykonawcę do magazynu głównego AMW.</w:t>
      </w:r>
    </w:p>
    <w:p w14:paraId="02B2BAFF" w14:textId="2BD5528C" w:rsidR="00EC1361" w:rsidRPr="0021155D" w:rsidRDefault="00EC1361" w:rsidP="0021155D">
      <w:pPr>
        <w:spacing w:after="0" w:line="240" w:lineRule="auto"/>
        <w:jc w:val="both"/>
        <w:rPr>
          <w:rFonts w:ascii="Times New Roman" w:eastAsiaTheme="minorEastAsia" w:hAnsi="Times New Roman" w:cs="Times New Roman"/>
          <w:b/>
          <w:bCs/>
        </w:rPr>
      </w:pPr>
      <w:r w:rsidRPr="0021155D">
        <w:rPr>
          <w:rFonts w:ascii="Times New Roman" w:eastAsiaTheme="minorEastAsia" w:hAnsi="Times New Roman" w:cs="Times New Roman"/>
          <w:b/>
          <w:bCs/>
        </w:rPr>
        <w:t>IV. Terminy i forma dostarczenia (dostawy).</w:t>
      </w:r>
    </w:p>
    <w:p w14:paraId="1DBC8508" w14:textId="77777777" w:rsidR="00EC1361" w:rsidRPr="00EC1361" w:rsidRDefault="00EC1361" w:rsidP="0021155D">
      <w:pPr>
        <w:numPr>
          <w:ilvl w:val="0"/>
          <w:numId w:val="278"/>
        </w:numPr>
        <w:spacing w:after="0" w:line="240" w:lineRule="auto"/>
        <w:contextualSpacing/>
        <w:jc w:val="both"/>
        <w:rPr>
          <w:rFonts w:ascii="Times New Roman" w:eastAsia="Times New Roman" w:hAnsi="Times New Roman" w:cs="Times New Roman"/>
          <w:lang w:eastAsia="pl-PL"/>
        </w:rPr>
      </w:pPr>
      <w:r w:rsidRPr="00EC1361">
        <w:rPr>
          <w:rFonts w:ascii="Times New Roman" w:eastAsia="Times New Roman" w:hAnsi="Times New Roman" w:cs="Times New Roman"/>
          <w:lang w:eastAsia="pl-PL"/>
        </w:rPr>
        <w:t>Dostawa do magazynu głównego AMW obejmujące wniesienie, pogrupowanie Przedmiotu zamówienia, sprawdzenie w obecności magazyniera zgodności Przedmiotu zamówienia z ofertą.</w:t>
      </w:r>
    </w:p>
    <w:p w14:paraId="3172BEC8" w14:textId="2DF06A6F" w:rsidR="00E148EC" w:rsidRDefault="00E148EC" w:rsidP="00E62A1E">
      <w:pPr>
        <w:spacing w:after="0" w:line="240" w:lineRule="auto"/>
        <w:ind w:left="6373"/>
        <w:jc w:val="right"/>
        <w:rPr>
          <w:rFonts w:ascii="Times New Roman" w:hAnsi="Times New Roman" w:cs="Times New Roman"/>
          <w:b/>
          <w:i/>
          <w:u w:val="single"/>
        </w:rPr>
      </w:pPr>
    </w:p>
    <w:p w14:paraId="7B2FE283" w14:textId="77777777" w:rsidR="00967089" w:rsidRDefault="00967089" w:rsidP="00E62A1E">
      <w:pPr>
        <w:spacing w:after="0" w:line="240" w:lineRule="auto"/>
        <w:ind w:left="6373"/>
        <w:jc w:val="right"/>
        <w:rPr>
          <w:rFonts w:ascii="Times New Roman" w:hAnsi="Times New Roman" w:cs="Times New Roman"/>
          <w:b/>
          <w:i/>
          <w:u w:val="single"/>
        </w:rPr>
      </w:pPr>
    </w:p>
    <w:p w14:paraId="204E50C7" w14:textId="77777777" w:rsidR="00E148EC" w:rsidRDefault="00E148EC" w:rsidP="00E62A1E">
      <w:pPr>
        <w:spacing w:after="0" w:line="240" w:lineRule="auto"/>
        <w:ind w:left="6373"/>
        <w:jc w:val="right"/>
        <w:rPr>
          <w:rFonts w:ascii="Times New Roman" w:hAnsi="Times New Roman" w:cs="Times New Roman"/>
          <w:b/>
          <w:i/>
          <w:u w:val="single"/>
        </w:rPr>
      </w:pPr>
    </w:p>
    <w:p w14:paraId="28A52FB4" w14:textId="77777777" w:rsidR="00E148EC" w:rsidRDefault="00E148EC" w:rsidP="00E62A1E">
      <w:pPr>
        <w:spacing w:after="0" w:line="240" w:lineRule="auto"/>
        <w:ind w:left="6373"/>
        <w:jc w:val="right"/>
        <w:rPr>
          <w:rFonts w:ascii="Times New Roman" w:hAnsi="Times New Roman" w:cs="Times New Roman"/>
          <w:b/>
          <w:i/>
          <w:u w:val="single"/>
        </w:rPr>
      </w:pPr>
    </w:p>
    <w:p w14:paraId="4FAEBDD4" w14:textId="77777777" w:rsidR="00E148EC" w:rsidRDefault="00E148EC" w:rsidP="00E62A1E">
      <w:pPr>
        <w:spacing w:after="0" w:line="240" w:lineRule="auto"/>
        <w:ind w:left="6373"/>
        <w:jc w:val="right"/>
        <w:rPr>
          <w:rFonts w:ascii="Times New Roman" w:hAnsi="Times New Roman" w:cs="Times New Roman"/>
          <w:b/>
          <w:i/>
          <w:u w:val="single"/>
        </w:rPr>
      </w:pPr>
    </w:p>
    <w:p w14:paraId="31DF8836" w14:textId="77777777" w:rsidR="00E148EC" w:rsidRDefault="00E148EC" w:rsidP="00E62A1E">
      <w:pPr>
        <w:spacing w:after="0" w:line="240" w:lineRule="auto"/>
        <w:ind w:left="6373"/>
        <w:jc w:val="right"/>
        <w:rPr>
          <w:rFonts w:ascii="Times New Roman" w:hAnsi="Times New Roman" w:cs="Times New Roman"/>
          <w:b/>
          <w:i/>
          <w:u w:val="single"/>
        </w:rPr>
      </w:pPr>
    </w:p>
    <w:p w14:paraId="31FFD67E" w14:textId="77777777" w:rsidR="00E148EC" w:rsidRDefault="00E148EC" w:rsidP="00E62A1E">
      <w:pPr>
        <w:spacing w:after="0" w:line="240" w:lineRule="auto"/>
        <w:ind w:left="6373"/>
        <w:jc w:val="right"/>
        <w:rPr>
          <w:rFonts w:ascii="Times New Roman" w:hAnsi="Times New Roman" w:cs="Times New Roman"/>
          <w:b/>
          <w:i/>
          <w:u w:val="single"/>
        </w:rPr>
      </w:pPr>
    </w:p>
    <w:p w14:paraId="0CAB9025" w14:textId="77777777" w:rsidR="00E148EC" w:rsidRDefault="00E148EC" w:rsidP="00E62A1E">
      <w:pPr>
        <w:spacing w:after="0" w:line="240" w:lineRule="auto"/>
        <w:ind w:left="6373"/>
        <w:jc w:val="right"/>
        <w:rPr>
          <w:rFonts w:ascii="Times New Roman" w:hAnsi="Times New Roman" w:cs="Times New Roman"/>
          <w:b/>
          <w:i/>
          <w:u w:val="single"/>
        </w:rPr>
      </w:pPr>
    </w:p>
    <w:p w14:paraId="5519AFD4" w14:textId="6C8385A9" w:rsidR="005C7EF9"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5F96E564" w14:textId="2F8689C2" w:rsidR="00925A3B" w:rsidRDefault="00E148EC"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Część I</w:t>
      </w:r>
    </w:p>
    <w:p w14:paraId="575FAB65" w14:textId="0C3F2C51" w:rsidR="00452DDC" w:rsidRDefault="00452DDC" w:rsidP="00E62A1E">
      <w:pPr>
        <w:spacing w:after="0" w:line="240" w:lineRule="auto"/>
        <w:ind w:left="6373"/>
        <w:jc w:val="right"/>
        <w:rPr>
          <w:rFonts w:ascii="Times New Roman" w:hAnsi="Times New Roman" w:cs="Times New Roman"/>
          <w:b/>
          <w:i/>
          <w:u w:val="single"/>
        </w:rPr>
      </w:pPr>
    </w:p>
    <w:p w14:paraId="6E93E51B" w14:textId="77777777" w:rsidR="00452DDC" w:rsidRDefault="00452DDC" w:rsidP="00E62A1E">
      <w:pPr>
        <w:spacing w:after="0" w:line="240" w:lineRule="auto"/>
        <w:ind w:left="6373"/>
        <w:jc w:val="right"/>
        <w:rPr>
          <w:rFonts w:ascii="Times New Roman" w:hAnsi="Times New Roman" w:cs="Times New Roman"/>
          <w:b/>
          <w:i/>
          <w:u w:val="single"/>
        </w:rPr>
      </w:pPr>
    </w:p>
    <w:p w14:paraId="21F69279"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UMOWA nr ……………………..</w:t>
      </w:r>
    </w:p>
    <w:p w14:paraId="0B5DED73"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(dalej jako „Umowa”)</w:t>
      </w:r>
    </w:p>
    <w:p w14:paraId="2D6B15D1"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0030BFE2"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zawarta w Gdyni w dniu złożenia ostatniego kwalifikowanego podpisu elektronicznego przez Strony, pomiędzy:</w:t>
      </w:r>
    </w:p>
    <w:p w14:paraId="693DE31E" w14:textId="77777777" w:rsidR="00452DDC" w:rsidRPr="00452DDC" w:rsidRDefault="00452DDC" w:rsidP="00452DDC">
      <w:pPr>
        <w:pBdr>
          <w:top w:val="nil"/>
          <w:left w:val="nil"/>
          <w:bottom w:val="nil"/>
          <w:right w:val="nil"/>
          <w:between w:val="nil"/>
          <w:bar w:val="nil"/>
        </w:pBdr>
        <w:spacing w:after="0" w:line="240" w:lineRule="auto"/>
        <w:jc w:val="both"/>
        <w:rPr>
          <w:rFonts w:ascii="Times New Roman" w:eastAsia="Arial Unicode MS" w:hAnsi="Times New Roman" w:cs="Times New Roman"/>
          <w:b/>
          <w:bCs/>
          <w:u w:color="000000"/>
          <w:bdr w:val="nil"/>
          <w:lang w:eastAsia="pl-PL"/>
        </w:rPr>
      </w:pPr>
    </w:p>
    <w:p w14:paraId="063EE193" w14:textId="77777777" w:rsidR="00452DDC" w:rsidRPr="00452DDC" w:rsidRDefault="00452DDC" w:rsidP="00452DDC">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b/>
          <w:bCs/>
          <w:u w:color="000000"/>
          <w:bdr w:val="nil"/>
          <w:lang w:eastAsia="pl-PL"/>
        </w:rPr>
        <w:t>Akademią Marynarki Wojennej im. Bohater</w:t>
      </w:r>
      <w:proofErr w:type="spellStart"/>
      <w:r w:rsidRPr="00452DDC">
        <w:rPr>
          <w:rFonts w:ascii="Times New Roman" w:eastAsia="Arial Unicode MS" w:hAnsi="Times New Roman" w:cs="Times New Roman"/>
          <w:b/>
          <w:bCs/>
          <w:u w:color="000000"/>
          <w:bdr w:val="nil"/>
          <w:lang w:val="es-ES_tradnl" w:eastAsia="pl-PL"/>
        </w:rPr>
        <w:t>ó</w:t>
      </w:r>
      <w:proofErr w:type="spellEnd"/>
      <w:r w:rsidRPr="00452DDC">
        <w:rPr>
          <w:rFonts w:ascii="Times New Roman" w:eastAsia="Arial Unicode MS" w:hAnsi="Times New Roman" w:cs="Times New Roman"/>
          <w:b/>
          <w:bCs/>
          <w:u w:color="000000"/>
          <w:bdr w:val="nil"/>
          <w:lang w:val="de-DE" w:eastAsia="pl-PL"/>
        </w:rPr>
        <w:t>w Westerplatte</w:t>
      </w:r>
      <w:r w:rsidRPr="00452DDC">
        <w:rPr>
          <w:rFonts w:ascii="Times New Roman" w:eastAsia="Arial Unicode MS" w:hAnsi="Times New Roman" w:cs="Times New Roman"/>
          <w:u w:color="000000"/>
          <w:bdr w:val="nil"/>
          <w:lang w:eastAsia="pl-PL"/>
        </w:rPr>
        <w:t xml:space="preserve"> w Gdyni, ul. inż. J. Śmidowicza 69, 81-127 Gdynia, NIP: 586-010-46-93, Regon: 190064136, </w:t>
      </w:r>
    </w:p>
    <w:p w14:paraId="356086F1" w14:textId="77777777" w:rsidR="00452DDC" w:rsidRPr="00452DDC" w:rsidRDefault="00452DDC" w:rsidP="00452DDC">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reprezentowaną przez:                                           </w:t>
      </w:r>
    </w:p>
    <w:p w14:paraId="53258A6A" w14:textId="77777777" w:rsidR="00452DDC" w:rsidRPr="00452DDC" w:rsidRDefault="00452DDC" w:rsidP="00452DDC">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b/>
          <w:bCs/>
          <w:u w:color="000000"/>
          <w:bdr w:val="nil"/>
          <w:lang w:eastAsia="pl-PL"/>
        </w:rPr>
        <w:t xml:space="preserve">Kanclerza – Marka Drygasa </w:t>
      </w:r>
      <w:r w:rsidRPr="00452DDC">
        <w:rPr>
          <w:rFonts w:ascii="Times New Roman" w:eastAsia="Arial Unicode MS" w:hAnsi="Times New Roman" w:cs="Times New Roman"/>
          <w:u w:color="000000"/>
          <w:bdr w:val="nil"/>
          <w:lang w:eastAsia="pl-PL"/>
        </w:rPr>
        <w:t xml:space="preserve">- działającego na mocy pełnomocnictwa Rektora-Komendanta - kontradmirała prof. dr. hab. Tomasza </w:t>
      </w:r>
      <w:proofErr w:type="spellStart"/>
      <w:r w:rsidRPr="00452DDC">
        <w:rPr>
          <w:rFonts w:ascii="Times New Roman" w:eastAsia="Arial Unicode MS" w:hAnsi="Times New Roman" w:cs="Times New Roman"/>
          <w:u w:color="000000"/>
          <w:bdr w:val="nil"/>
          <w:lang w:eastAsia="pl-PL"/>
        </w:rPr>
        <w:t>Szubrychta</w:t>
      </w:r>
      <w:proofErr w:type="spellEnd"/>
      <w:r w:rsidRPr="00452DDC">
        <w:rPr>
          <w:rFonts w:ascii="Times New Roman" w:eastAsia="Arial Unicode MS" w:hAnsi="Times New Roman" w:cs="Times New Roman"/>
          <w:u w:color="000000"/>
          <w:bdr w:val="nil"/>
          <w:lang w:eastAsia="pl-PL"/>
        </w:rPr>
        <w:t>,</w:t>
      </w:r>
    </w:p>
    <w:p w14:paraId="623BED8E"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zwaną dalej „</w:t>
      </w:r>
      <w:proofErr w:type="spellStart"/>
      <w:r w:rsidRPr="00452DDC">
        <w:rPr>
          <w:rFonts w:ascii="Times New Roman" w:eastAsia="Arial Unicode MS" w:hAnsi="Times New Roman" w:cs="Times New Roman"/>
          <w:b/>
          <w:bCs/>
          <w:u w:color="000000"/>
          <w:bdr w:val="nil"/>
          <w:lang w:val="de-DE" w:eastAsia="pl-PL"/>
        </w:rPr>
        <w:t>Zamawiaj</w:t>
      </w:r>
      <w:r w:rsidRPr="00452DDC">
        <w:rPr>
          <w:rFonts w:ascii="Times New Roman" w:eastAsia="Arial Unicode MS" w:hAnsi="Times New Roman" w:cs="Times New Roman"/>
          <w:b/>
          <w:bCs/>
          <w:u w:color="000000"/>
          <w:bdr w:val="nil"/>
          <w:lang w:eastAsia="pl-PL"/>
        </w:rPr>
        <w:t>ącym</w:t>
      </w:r>
      <w:proofErr w:type="spellEnd"/>
      <w:r w:rsidRPr="00452DDC">
        <w:rPr>
          <w:rFonts w:ascii="Times New Roman" w:eastAsia="Arial Unicode MS" w:hAnsi="Times New Roman" w:cs="Times New Roman"/>
          <w:u w:color="000000"/>
          <w:bdr w:val="nil"/>
          <w:lang w:eastAsia="pl-PL"/>
        </w:rPr>
        <w:t>” lub „</w:t>
      </w:r>
      <w:r w:rsidRPr="00452DDC">
        <w:rPr>
          <w:rFonts w:ascii="Times New Roman" w:eastAsia="Arial Unicode MS" w:hAnsi="Times New Roman" w:cs="Times New Roman"/>
          <w:b/>
          <w:bCs/>
          <w:u w:color="000000"/>
          <w:bdr w:val="nil"/>
          <w:lang w:eastAsia="pl-PL"/>
        </w:rPr>
        <w:t>Akademią</w:t>
      </w:r>
      <w:r w:rsidRPr="00452DDC">
        <w:rPr>
          <w:rFonts w:ascii="Times New Roman" w:eastAsia="Arial Unicode MS" w:hAnsi="Times New Roman" w:cs="Times New Roman"/>
          <w:u w:color="000000"/>
          <w:bdr w:val="nil"/>
          <w:lang w:eastAsia="pl-PL"/>
        </w:rPr>
        <w:t>”,</w:t>
      </w:r>
    </w:p>
    <w:p w14:paraId="301553C1"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p>
    <w:p w14:paraId="3D3ACD8F"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a</w:t>
      </w:r>
    </w:p>
    <w:p w14:paraId="13ECB481"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w:t>
      </w:r>
    </w:p>
    <w:p w14:paraId="7AD56C43"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bCs/>
          <w:u w:color="000000"/>
          <w:bdr w:val="nil"/>
          <w:lang w:eastAsia="pl-PL"/>
        </w:rPr>
      </w:pP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bCs/>
          <w:u w:color="000000"/>
          <w:bdr w:val="nil"/>
          <w:lang w:eastAsia="pl-PL"/>
        </w:rPr>
        <w:t>, zarejestrowaną w Rejestrze Przedsiębiorców prowadzonym przez Sąd Rejonowy …………………….pod numerem …………….., będącą płatnikiem VAT, NIP: ………………….., Regon: ……………….……………., reprezentowaną przez:</w:t>
      </w:r>
    </w:p>
    <w:p w14:paraId="68A73768"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b/>
          <w:u w:color="000000"/>
          <w:bdr w:val="nil"/>
          <w:lang w:eastAsia="pl-PL"/>
        </w:rPr>
      </w:pP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eastAsia="pl-PL"/>
        </w:rPr>
        <w:t>,</w:t>
      </w:r>
    </w:p>
    <w:p w14:paraId="72056E5D"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zwaną w dalszej części niniejszej Umowy „</w:t>
      </w:r>
      <w:r w:rsidRPr="00452DDC">
        <w:rPr>
          <w:rFonts w:ascii="Times New Roman" w:eastAsia="Arial Unicode MS" w:hAnsi="Times New Roman" w:cs="Times New Roman"/>
          <w:b/>
          <w:bCs/>
          <w:u w:color="000000"/>
          <w:bdr w:val="nil"/>
          <w:lang w:eastAsia="pl-PL"/>
        </w:rPr>
        <w:t>Wykonawcą</w:t>
      </w:r>
      <w:r w:rsidRPr="00452DDC">
        <w:rPr>
          <w:rFonts w:ascii="Times New Roman" w:eastAsia="Arial Unicode MS" w:hAnsi="Times New Roman" w:cs="Times New Roman"/>
          <w:u w:color="000000"/>
          <w:bdr w:val="nil"/>
          <w:lang w:eastAsia="pl-PL"/>
        </w:rPr>
        <w:t>”,</w:t>
      </w:r>
    </w:p>
    <w:p w14:paraId="5567E0F7"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p>
    <w:p w14:paraId="0D2E5540"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zwanymi dalej łącznie „Stronami”, a każda z osobna „Stroną”.</w:t>
      </w:r>
    </w:p>
    <w:p w14:paraId="458932D8"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p>
    <w:p w14:paraId="3B7063F5" w14:textId="77777777" w:rsidR="00452DDC" w:rsidRPr="00452DDC" w:rsidRDefault="00452DDC" w:rsidP="00452DDC">
      <w:pPr>
        <w:pBdr>
          <w:top w:val="nil"/>
          <w:left w:val="nil"/>
          <w:bottom w:val="nil"/>
          <w:right w:val="nil"/>
          <w:between w:val="nil"/>
          <w:bar w:val="nil"/>
        </w:pBdr>
        <w:spacing w:after="0" w:line="36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 wyniku </w:t>
      </w:r>
      <w:proofErr w:type="spellStart"/>
      <w:r w:rsidRPr="00452DDC">
        <w:rPr>
          <w:rFonts w:ascii="Times New Roman" w:eastAsia="Arial Unicode MS" w:hAnsi="Times New Roman" w:cs="Times New Roman"/>
          <w:u w:color="000000"/>
          <w:bdr w:val="nil"/>
          <w:lang w:eastAsia="pl-PL"/>
        </w:rPr>
        <w:t>rozstrzygnię</w:t>
      </w:r>
      <w:proofErr w:type="spellEnd"/>
      <w:r w:rsidRPr="00452DDC">
        <w:rPr>
          <w:rFonts w:ascii="Times New Roman" w:eastAsia="Arial Unicode MS" w:hAnsi="Times New Roman" w:cs="Times New Roman"/>
          <w:u w:color="000000"/>
          <w:bdr w:val="nil"/>
          <w:lang w:val="it-IT" w:eastAsia="pl-PL"/>
        </w:rPr>
        <w:t>cia post</w:t>
      </w:r>
      <w:proofErr w:type="spellStart"/>
      <w:r w:rsidRPr="00452DDC">
        <w:rPr>
          <w:rFonts w:ascii="Times New Roman" w:eastAsia="Arial Unicode MS" w:hAnsi="Times New Roman" w:cs="Times New Roman"/>
          <w:u w:color="000000"/>
          <w:bdr w:val="nil"/>
          <w:lang w:eastAsia="pl-PL"/>
        </w:rPr>
        <w:t>ępowania</w:t>
      </w:r>
      <w:proofErr w:type="spellEnd"/>
      <w:r w:rsidRPr="00452DDC">
        <w:rPr>
          <w:rFonts w:ascii="Times New Roman" w:eastAsia="Arial Unicode MS" w:hAnsi="Times New Roman" w:cs="Times New Roman"/>
          <w:u w:color="000000"/>
          <w:bdr w:val="nil"/>
          <w:lang w:eastAsia="pl-PL"/>
        </w:rPr>
        <w:t xml:space="preserve"> nr  ………………………….., prowadzonego w trybie przetargu nieograniczonego, dokonanego przez Zamawiającego na podstawie art. 132 i następnych ustawy z dnia 11 września 2019 r. Prawo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wień</w:t>
      </w:r>
      <w:proofErr w:type="spellEnd"/>
      <w:r w:rsidRPr="00452DDC">
        <w:rPr>
          <w:rFonts w:ascii="Times New Roman" w:eastAsia="Arial Unicode MS" w:hAnsi="Times New Roman" w:cs="Times New Roman"/>
          <w:u w:color="000000"/>
          <w:bdr w:val="nil"/>
          <w:lang w:eastAsia="pl-PL"/>
        </w:rPr>
        <w:t xml:space="preserve"> publicznych (</w:t>
      </w:r>
      <w:proofErr w:type="spellStart"/>
      <w:r w:rsidRPr="00452DDC">
        <w:rPr>
          <w:rFonts w:ascii="Times New Roman" w:eastAsia="Arial Unicode MS" w:hAnsi="Times New Roman" w:cs="Times New Roman"/>
          <w:u w:color="000000"/>
          <w:bdr w:val="nil"/>
          <w:lang w:eastAsia="pl-PL"/>
        </w:rPr>
        <w:t>t.j</w:t>
      </w:r>
      <w:proofErr w:type="spellEnd"/>
      <w:r w:rsidRPr="00452DDC">
        <w:rPr>
          <w:rFonts w:ascii="Times New Roman" w:eastAsia="Arial Unicode MS" w:hAnsi="Times New Roman" w:cs="Times New Roman"/>
          <w:u w:color="000000"/>
          <w:bdr w:val="nil"/>
          <w:lang w:eastAsia="pl-PL"/>
        </w:rPr>
        <w:t xml:space="preserve">. Dz. U. z 2022 r. poz. 1710 z </w:t>
      </w:r>
      <w:proofErr w:type="spellStart"/>
      <w:r w:rsidRPr="00452DDC">
        <w:rPr>
          <w:rFonts w:ascii="Times New Roman" w:eastAsia="Arial Unicode MS" w:hAnsi="Times New Roman" w:cs="Times New Roman"/>
          <w:u w:color="000000"/>
          <w:bdr w:val="nil"/>
          <w:lang w:eastAsia="pl-PL"/>
        </w:rPr>
        <w:t>późn</w:t>
      </w:r>
      <w:proofErr w:type="spellEnd"/>
      <w:r w:rsidRPr="00452DDC">
        <w:rPr>
          <w:rFonts w:ascii="Times New Roman" w:eastAsia="Arial Unicode MS" w:hAnsi="Times New Roman" w:cs="Times New Roman"/>
          <w:u w:color="000000"/>
          <w:bdr w:val="nil"/>
          <w:lang w:eastAsia="pl-PL"/>
        </w:rPr>
        <w:t xml:space="preserve">. zm.), na wykonanie zadania pn. </w:t>
      </w:r>
      <w:r w:rsidRPr="00452DDC">
        <w:rPr>
          <w:rFonts w:ascii="Times New Roman" w:eastAsia="Arial Unicode MS" w:hAnsi="Times New Roman" w:cs="Times New Roman"/>
          <w:b/>
          <w:bCs/>
          <w:u w:color="000000"/>
          <w:bdr w:val="nil"/>
          <w:lang w:eastAsia="pl-PL"/>
        </w:rPr>
        <w:t>„</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b/>
          <w:u w:color="000000"/>
          <w:bdr w:val="nil"/>
          <w:lang w:eastAsia="pl-PL"/>
        </w:rPr>
        <w:t xml:space="preserve"> ”</w:t>
      </w:r>
      <w:r w:rsidRPr="00452DDC">
        <w:rPr>
          <w:rFonts w:ascii="Times New Roman" w:eastAsia="Arial Unicode MS" w:hAnsi="Times New Roman" w:cs="Times New Roman"/>
          <w:bCs/>
          <w:u w:color="000000"/>
          <w:bdr w:val="nil"/>
          <w:lang w:eastAsia="pl-PL"/>
        </w:rPr>
        <w:t xml:space="preserve"> </w:t>
      </w:r>
      <w:r w:rsidRPr="00452DDC">
        <w:rPr>
          <w:rFonts w:ascii="Times New Roman" w:eastAsia="Arial Unicode MS" w:hAnsi="Times New Roman" w:cs="Times New Roman"/>
          <w:u w:color="000000"/>
          <w:bdr w:val="nil"/>
          <w:lang w:eastAsia="pl-PL"/>
        </w:rPr>
        <w:t xml:space="preserve">została zawarta Umowa o następującej </w:t>
      </w:r>
      <w:proofErr w:type="spellStart"/>
      <w:r w:rsidRPr="00452DDC">
        <w:rPr>
          <w:rFonts w:ascii="Times New Roman" w:eastAsia="Arial Unicode MS" w:hAnsi="Times New Roman" w:cs="Times New Roman"/>
          <w:u w:color="000000"/>
          <w:bdr w:val="nil"/>
          <w:lang w:eastAsia="pl-PL"/>
        </w:rPr>
        <w:t>treś</w:t>
      </w:r>
      <w:proofErr w:type="spellEnd"/>
      <w:r w:rsidRPr="00452DDC">
        <w:rPr>
          <w:rFonts w:ascii="Times New Roman" w:eastAsia="Arial Unicode MS" w:hAnsi="Times New Roman" w:cs="Times New Roman"/>
          <w:u w:color="000000"/>
          <w:bdr w:val="nil"/>
          <w:lang w:val="it-IT" w:eastAsia="pl-PL"/>
        </w:rPr>
        <w:t>ci:</w:t>
      </w:r>
    </w:p>
    <w:p w14:paraId="61B77F86"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57A4297F"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1</w:t>
      </w:r>
    </w:p>
    <w:p w14:paraId="4FD8C39A"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b/>
          <w:bCs/>
          <w:u w:color="000000"/>
          <w:bdr w:val="nil"/>
          <w:lang w:eastAsia="pl-PL"/>
        </w:rPr>
        <w:t>Przedmiot Umowy</w:t>
      </w:r>
    </w:p>
    <w:p w14:paraId="49D4DC50"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Przedmiotem niniejszej umowy jest przeniesienie przez Wykonawcę na rzecz Zamawiającego prawa własności  „Wyposażenia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u w:color="000000"/>
          <w:bdr w:val="nil"/>
          <w:lang w:eastAsia="pl-PL"/>
        </w:rPr>
        <w:t>”</w:t>
      </w:r>
      <w:r w:rsidRPr="00452DDC">
        <w:rPr>
          <w:rFonts w:ascii="Times New Roman" w:eastAsia="Arial Unicode MS" w:hAnsi="Times New Roman" w:cs="Times New Roman"/>
          <w:bCs/>
          <w:u w:color="000000"/>
          <w:bdr w:val="nil"/>
          <w:lang w:eastAsia="pl-PL"/>
        </w:rPr>
        <w:t xml:space="preserve"> </w:t>
      </w:r>
      <w:r w:rsidRPr="00452DDC">
        <w:rPr>
          <w:rFonts w:ascii="Times New Roman" w:eastAsia="Arial Unicode MS" w:hAnsi="Times New Roman" w:cs="Times New Roman"/>
          <w:u w:color="000000"/>
          <w:bdr w:val="nil"/>
          <w:lang w:eastAsia="pl-PL"/>
        </w:rPr>
        <w:t xml:space="preserve">oraz jego dostawa, montaż instalacja, uruchomienie oraz przeprowadzenie szkolenia na Wydziale Dowodzenia i Operacji Morskich Akademii Marynarki Wojennej w Gdyni., zgodnie ze Specyfikacją </w:t>
      </w:r>
      <w:proofErr w:type="spellStart"/>
      <w:r w:rsidRPr="00452DDC">
        <w:rPr>
          <w:rFonts w:ascii="Times New Roman" w:eastAsia="Arial Unicode MS" w:hAnsi="Times New Roman" w:cs="Times New Roman"/>
          <w:u w:color="000000"/>
          <w:bdr w:val="nil"/>
          <w:lang w:eastAsia="pl-PL"/>
        </w:rPr>
        <w:t>Warunk</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wraz z załącznikami (łącznie zwanej „SWZ”), stanowiącą </w:t>
      </w:r>
      <w:r w:rsidRPr="00452DDC">
        <w:rPr>
          <w:rFonts w:ascii="Times New Roman" w:eastAsia="Arial Unicode MS" w:hAnsi="Times New Roman" w:cs="Times New Roman"/>
          <w:b/>
          <w:bCs/>
          <w:u w:color="000000"/>
          <w:bdr w:val="nil"/>
          <w:lang w:eastAsia="pl-PL"/>
        </w:rPr>
        <w:t>załącznik nr 1</w:t>
      </w:r>
      <w:r w:rsidRPr="00452DDC">
        <w:rPr>
          <w:rFonts w:ascii="Times New Roman" w:eastAsia="Arial Unicode MS" w:hAnsi="Times New Roman" w:cs="Times New Roman"/>
          <w:u w:color="000000"/>
          <w:bdr w:val="nil"/>
          <w:lang w:eastAsia="pl-PL"/>
        </w:rPr>
        <w:t xml:space="preserve"> do niniejszej Umowy. </w:t>
      </w:r>
    </w:p>
    <w:p w14:paraId="0614BC16" w14:textId="77777777" w:rsidR="00452DDC" w:rsidRPr="00452DDC" w:rsidRDefault="00452DDC" w:rsidP="00452DDC">
      <w:pPr>
        <w:numPr>
          <w:ilvl w:val="0"/>
          <w:numId w:val="296"/>
        </w:numPr>
        <w:pBdr>
          <w:top w:val="nil"/>
          <w:left w:val="nil"/>
          <w:bottom w:val="nil"/>
          <w:right w:val="nil"/>
          <w:between w:val="nil"/>
          <w:bar w:val="nil"/>
        </w:pBdr>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Przedmiot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realizowany jest w ramach projektu: </w:t>
      </w:r>
      <w:r w:rsidRPr="00452DDC">
        <w:rPr>
          <w:rFonts w:ascii="Times New Roman" w:eastAsia="Arial Unicode MS" w:hAnsi="Times New Roman" w:cs="Times New Roman"/>
          <w:i/>
          <w:iCs/>
          <w:u w:color="000000"/>
          <w:bdr w:val="nil"/>
          <w:lang w:eastAsia="pl-PL"/>
        </w:rPr>
        <w:t>„</w:t>
      </w:r>
      <w:r w:rsidRPr="00452DDC">
        <w:rPr>
          <w:rFonts w:ascii="Times New Roman" w:eastAsia="Arial Unicode MS" w:hAnsi="Times New Roman" w:cs="Times New Roman"/>
          <w:u w:color="000000"/>
          <w:bdr w:val="nil"/>
          <w:lang w:eastAsia="pl-PL"/>
        </w:rPr>
        <w:t xml:space="preserve">Zintegrowany program wsparcia uczelni na rzecz rozwoju </w:t>
      </w:r>
      <w:proofErr w:type="spellStart"/>
      <w:r w:rsidRPr="00452DDC">
        <w:rPr>
          <w:rFonts w:ascii="Times New Roman" w:eastAsia="Arial Unicode MS" w:hAnsi="Times New Roman" w:cs="Times New Roman"/>
          <w:u w:color="000000"/>
          <w:bdr w:val="nil"/>
          <w:lang w:eastAsia="pl-PL"/>
        </w:rPr>
        <w:t>wojew</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dztwa</w:t>
      </w:r>
      <w:proofErr w:type="spellEnd"/>
      <w:r w:rsidRPr="00452DDC">
        <w:rPr>
          <w:rFonts w:ascii="Times New Roman" w:eastAsia="Arial Unicode MS" w:hAnsi="Times New Roman" w:cs="Times New Roman"/>
          <w:u w:color="000000"/>
          <w:bdr w:val="nil"/>
          <w:lang w:eastAsia="pl-PL"/>
        </w:rPr>
        <w:t xml:space="preserve"> pomorskiego </w:t>
      </w:r>
      <w:r w:rsidRPr="00452DDC">
        <w:rPr>
          <w:rFonts w:ascii="Times New Roman" w:eastAsia="Arial Unicode MS" w:hAnsi="Times New Roman" w:cs="Times New Roman"/>
          <w:i/>
          <w:iCs/>
          <w:u w:color="000000"/>
          <w:bdr w:val="nil"/>
          <w:lang w:eastAsia="pl-PL"/>
        </w:rPr>
        <w:t>”</w:t>
      </w:r>
      <w:r w:rsidRPr="00452DDC">
        <w:rPr>
          <w:rFonts w:ascii="Times New Roman" w:eastAsia="Arial Unicode MS" w:hAnsi="Times New Roman" w:cs="Times New Roman"/>
          <w:u w:color="000000"/>
          <w:bdr w:val="nil"/>
          <w:lang w:eastAsia="pl-PL"/>
        </w:rPr>
        <w:t xml:space="preserve"> Zadanie 18 – Moduł </w:t>
      </w:r>
      <w:r w:rsidRPr="00452DDC">
        <w:rPr>
          <w:rFonts w:ascii="Times New Roman" w:eastAsia="Arial Unicode MS" w:hAnsi="Times New Roman" w:cs="Times New Roman"/>
          <w:u w:color="000000"/>
          <w:bdr w:val="nil"/>
          <w:lang w:val="ru-RU" w:eastAsia="pl-PL"/>
        </w:rPr>
        <w:t xml:space="preserve">1 </w:t>
      </w:r>
      <w:r w:rsidRPr="00452DDC">
        <w:rPr>
          <w:rFonts w:ascii="Times New Roman" w:eastAsia="Arial Unicode MS" w:hAnsi="Times New Roman" w:cs="Times New Roman"/>
          <w:u w:color="000000"/>
          <w:bdr w:val="nil"/>
          <w:lang w:eastAsia="pl-PL"/>
        </w:rPr>
        <w:t xml:space="preserve">– Podzadanie 136-144, „Wyposażenie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b/>
          <w:u w:color="000000"/>
          <w:bdr w:val="nil"/>
          <w:lang w:eastAsia="pl-PL"/>
        </w:rPr>
        <w:t xml:space="preserve"> ”</w:t>
      </w:r>
      <w:r w:rsidRPr="00452DDC">
        <w:rPr>
          <w:rFonts w:ascii="Times New Roman" w:eastAsia="Arial Unicode MS" w:hAnsi="Times New Roman" w:cs="Times New Roman"/>
          <w:bCs/>
          <w:u w:color="000000"/>
          <w:bdr w:val="nil"/>
          <w:lang w:eastAsia="pl-PL"/>
        </w:rPr>
        <w:t xml:space="preserve"> , </w:t>
      </w:r>
      <w:r w:rsidRPr="00452DDC">
        <w:rPr>
          <w:rFonts w:ascii="Times New Roman" w:eastAsia="Arial Unicode MS" w:hAnsi="Times New Roman" w:cs="Times New Roman"/>
          <w:u w:color="000000"/>
          <w:bdr w:val="nil"/>
          <w:lang w:eastAsia="pl-PL"/>
        </w:rPr>
        <w:t xml:space="preserve">współfinansowanych ze </w:t>
      </w:r>
      <w:proofErr w:type="spellStart"/>
      <w:r w:rsidRPr="00452DDC">
        <w:rPr>
          <w:rFonts w:ascii="Times New Roman" w:eastAsia="Arial Unicode MS" w:hAnsi="Times New Roman" w:cs="Times New Roman"/>
          <w:u w:color="000000"/>
          <w:bdr w:val="nil"/>
          <w:lang w:eastAsia="pl-PL"/>
        </w:rPr>
        <w:t>środk</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Europejskiego Funduszu Społecznego w ramach Programu Operacyjnego Wiedza, Edukacja, </w:t>
      </w:r>
      <w:proofErr w:type="spellStart"/>
      <w:r w:rsidRPr="00452DDC">
        <w:rPr>
          <w:rFonts w:ascii="Times New Roman" w:eastAsia="Arial Unicode MS" w:hAnsi="Times New Roman" w:cs="Times New Roman"/>
          <w:u w:color="000000"/>
          <w:bdr w:val="nil"/>
          <w:lang w:eastAsia="pl-PL"/>
        </w:rPr>
        <w:t>Rozw</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j 2014-2020 ogłoszonego w ramach Osi Priorytetowej III, Szkolnictwo Wyższe dla Gospodarki i Rozwoju, Działania 3.5 Kompleksowe programy szkół wyższych. </w:t>
      </w:r>
    </w:p>
    <w:p w14:paraId="6480555B"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 xml:space="preserve">Zamawiający powierza, a Wykonawca przyjmuje do wykonania przedmiot Umowy określony </w:t>
      </w:r>
      <w:r w:rsidRPr="00452DDC">
        <w:rPr>
          <w:rFonts w:ascii="Times New Roman" w:eastAsia="Arial Unicode MS" w:hAnsi="Times New Roman" w:cs="Times New Roman"/>
          <w:u w:color="000000"/>
          <w:bdr w:val="nil"/>
          <w:lang w:eastAsia="pl-PL"/>
        </w:rPr>
        <w:br/>
      </w:r>
      <w:r w:rsidRPr="00452DDC">
        <w:rPr>
          <w:rFonts w:ascii="Times New Roman" w:eastAsia="Arial Unicode MS" w:hAnsi="Times New Roman" w:cs="Times New Roman"/>
          <w:bCs/>
          <w:u w:color="000000"/>
          <w:bdr w:val="nil"/>
          <w:lang w:eastAsia="pl-PL"/>
        </w:rPr>
        <w:t>w</w:t>
      </w:r>
      <w:r w:rsidRPr="00452DDC">
        <w:rPr>
          <w:rFonts w:ascii="Times New Roman" w:eastAsia="Arial Unicode MS" w:hAnsi="Times New Roman" w:cs="Times New Roman"/>
          <w:b/>
          <w:bCs/>
          <w:u w:color="000000"/>
          <w:bdr w:val="nil"/>
          <w:lang w:eastAsia="pl-PL"/>
        </w:rPr>
        <w:t xml:space="preserve"> ust. 1</w:t>
      </w:r>
      <w:r w:rsidRPr="00452DDC">
        <w:rPr>
          <w:rFonts w:ascii="Times New Roman" w:eastAsia="Arial Unicode MS" w:hAnsi="Times New Roman" w:cs="Times New Roman"/>
          <w:u w:color="000000"/>
          <w:bdr w:val="nil"/>
          <w:lang w:eastAsia="pl-PL"/>
        </w:rPr>
        <w:t xml:space="preserve">. </w:t>
      </w:r>
    </w:p>
    <w:p w14:paraId="2A577B32"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zobowiązuje się dostarczyć, zainstalować i uruchomić </w:t>
      </w: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eastAsia="pl-PL"/>
        </w:rPr>
        <w:t xml:space="preserve">Wyposażenie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sidDel="001A47C5">
        <w:rPr>
          <w:rFonts w:ascii="Times New Roman" w:eastAsia="Arial Unicode MS" w:hAnsi="Times New Roman" w:cs="Times New Roman"/>
          <w:b/>
          <w:u w:color="000000"/>
          <w:bdr w:val="nil"/>
          <w:lang w:eastAsia="pl-PL"/>
        </w:rPr>
        <w:t xml:space="preserve"> </w:t>
      </w: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eastAsia="pl-PL"/>
        </w:rPr>
        <w:t xml:space="preserve"> zgodnie ze wskazaniami SWZ oraz ofertą Wykonawcy, stanowiącą </w:t>
      </w:r>
      <w:r w:rsidRPr="00452DDC">
        <w:rPr>
          <w:rFonts w:ascii="Times New Roman" w:eastAsia="Arial Unicode MS" w:hAnsi="Times New Roman" w:cs="Times New Roman"/>
          <w:b/>
          <w:bCs/>
          <w:u w:color="000000"/>
          <w:bdr w:val="nil"/>
          <w:lang w:eastAsia="pl-PL"/>
        </w:rPr>
        <w:t>załącznik nr 2</w:t>
      </w:r>
      <w:r w:rsidRPr="00452DDC">
        <w:rPr>
          <w:rFonts w:ascii="Times New Roman" w:eastAsia="Arial Unicode MS" w:hAnsi="Times New Roman" w:cs="Times New Roman"/>
          <w:u w:color="000000"/>
          <w:bdr w:val="nil"/>
          <w:lang w:eastAsia="pl-PL"/>
        </w:rPr>
        <w:t xml:space="preserve"> do Umowy. </w:t>
      </w:r>
    </w:p>
    <w:p w14:paraId="791DFFA8"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Dostarczony przedmiot Umowy musi być fabrycznie nowy, nieużywany, sprawny i nie może być przedmiotem praw ani zobowiązań os</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b trzecich.</w:t>
      </w:r>
    </w:p>
    <w:p w14:paraId="0EE5CFB6"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Umowa obejmuje dostarczenie przedmiotu Umowy oraz jego rozładunek, montaż, ustawienie, instalację, rozruch, wykonanie </w:t>
      </w:r>
      <w:proofErr w:type="spellStart"/>
      <w:r w:rsidRPr="00452DDC">
        <w:rPr>
          <w:rFonts w:ascii="Times New Roman" w:eastAsia="Arial Unicode MS" w:hAnsi="Times New Roman" w:cs="Times New Roman"/>
          <w:u w:color="000000"/>
          <w:bdr w:val="nil"/>
          <w:lang w:eastAsia="pl-PL"/>
        </w:rPr>
        <w:t>pr</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b technologicznych i produkcyjnych, jeżeli takie są wymagane. Przejście na Zamawiającego ryzyka związanego ze sprzętem następuje z chwilą podpisania przez Strony Umowy protokołu zdawczo-odbiorczego, o jakim mowa w </w:t>
      </w:r>
      <w:r w:rsidRPr="00452DDC">
        <w:rPr>
          <w:rFonts w:ascii="Times New Roman" w:eastAsia="Arial Unicode MS" w:hAnsi="Times New Roman" w:cs="Times New Roman"/>
          <w:b/>
          <w:bCs/>
          <w:u w:color="000000"/>
          <w:bdr w:val="nil"/>
          <w:lang w:eastAsia="pl-PL"/>
        </w:rPr>
        <w:t>§ 2 ust. 10</w:t>
      </w:r>
      <w:r w:rsidRPr="00452DDC">
        <w:rPr>
          <w:rFonts w:ascii="Times New Roman" w:eastAsia="Arial Unicode MS" w:hAnsi="Times New Roman" w:cs="Times New Roman"/>
          <w:u w:color="000000"/>
          <w:bdr w:val="nil"/>
          <w:lang w:eastAsia="pl-PL"/>
        </w:rPr>
        <w:t>.</w:t>
      </w:r>
    </w:p>
    <w:p w14:paraId="215E4060"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w ramach wykonania przedmiotu zamówienia zobowiązuje się do przeprowadzenia szkolenia z zasad działania oraz obsługi i użytkowania „Wyposażenia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Cs/>
          <w:u w:color="000000"/>
          <w:bdr w:val="nil"/>
          <w:lang w:eastAsia="pl-PL"/>
        </w:rPr>
        <w:t>dla wskazanego przez Zamawiającego personelu Katedry Wydziału Dowodzenia i Operacji Morskich</w:t>
      </w:r>
      <w:r w:rsidRPr="00452DDC">
        <w:rPr>
          <w:rFonts w:ascii="Times New Roman" w:eastAsia="Arial Unicode MS" w:hAnsi="Times New Roman" w:cs="Times New Roman"/>
          <w:b/>
          <w:u w:color="000000"/>
          <w:bdr w:val="nil"/>
          <w:lang w:eastAsia="pl-PL"/>
        </w:rPr>
        <w:t xml:space="preserve"> </w:t>
      </w:r>
      <w:r w:rsidRPr="00452DDC">
        <w:rPr>
          <w:rFonts w:ascii="Times New Roman" w:eastAsia="Arial Unicode MS" w:hAnsi="Times New Roman" w:cs="Times New Roman"/>
          <w:bCs/>
          <w:u w:color="000000"/>
          <w:bdr w:val="nil"/>
          <w:lang w:eastAsia="pl-PL"/>
        </w:rPr>
        <w:t>w terminie uzgodnionym z Zamawiającym, nie później jednak niż w terminie 2 miesięcy od odbioru przedmiotu zamówienia.</w:t>
      </w:r>
    </w:p>
    <w:p w14:paraId="37D872C0"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Przedmiot Umowy obejmuje także 60-miesięczne wsparcie techniczne w zakresie dostarczonego sprzętu i zainstalowanego sprzętu komputerowego, zgodnie z zapisami SWZ.</w:t>
      </w:r>
    </w:p>
    <w:p w14:paraId="05B6FB5B" w14:textId="77777777" w:rsidR="00452DDC" w:rsidRPr="00452DDC" w:rsidRDefault="00452DDC" w:rsidP="00452DDC">
      <w:pPr>
        <w:numPr>
          <w:ilvl w:val="0"/>
          <w:numId w:val="296"/>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w ramach wynagrodzenia określonego w Umowie udziela bezterminowej </w:t>
      </w:r>
      <w:r w:rsidRPr="00452DDC">
        <w:rPr>
          <w:rFonts w:ascii="Times New Roman" w:eastAsia="Arial Unicode MS" w:hAnsi="Times New Roman" w:cs="Times New Roman"/>
          <w:u w:color="000000"/>
          <w:bdr w:val="nil"/>
          <w:lang w:eastAsia="pl-PL"/>
        </w:rPr>
        <w:br/>
        <w:t>i nieograniczonej terytorialnie, niewyłącznej licencji na oprogramowanie specjalistyczne  „</w:t>
      </w:r>
      <w:r w:rsidRPr="00452DDC">
        <w:rPr>
          <w:rFonts w:ascii="Times New Roman" w:eastAsia="Arial Unicode MS" w:hAnsi="Times New Roman" w:cs="Times New Roman"/>
          <w:b/>
          <w:u w:color="000000"/>
          <w:bdr w:val="nil"/>
          <w:lang w:eastAsia="pl-PL"/>
        </w:rPr>
        <w:t xml:space="preserve">Wyposażenia pracowni specjalistycznej - </w:t>
      </w:r>
      <w:r w:rsidRPr="00452DDC">
        <w:rPr>
          <w:rFonts w:ascii="Times New Roman" w:eastAsia="Arial Unicode MS" w:hAnsi="Times New Roman" w:cs="Times New Roman"/>
          <w:b/>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eastAsia="pl-PL"/>
        </w:rPr>
        <w:t>. Licencja uprawnia do korzystania z oprogramowania na wszystkich polach eksploatacji wymienionych w art. 50 ustawy z dnia 4 lutego 1994 roku o prawie autorskim i prawach pokrewnych (</w:t>
      </w:r>
      <w:proofErr w:type="spellStart"/>
      <w:r w:rsidRPr="00452DDC">
        <w:rPr>
          <w:rFonts w:ascii="Times New Roman" w:eastAsia="Arial Unicode MS" w:hAnsi="Times New Roman" w:cs="Times New Roman"/>
          <w:u w:color="000000"/>
          <w:bdr w:val="nil"/>
          <w:lang w:eastAsia="pl-PL"/>
        </w:rPr>
        <w:t>t.j</w:t>
      </w:r>
      <w:proofErr w:type="spellEnd"/>
      <w:r w:rsidRPr="00452DDC">
        <w:rPr>
          <w:rFonts w:ascii="Times New Roman" w:eastAsia="Arial Unicode MS" w:hAnsi="Times New Roman" w:cs="Times New Roman"/>
          <w:u w:color="000000"/>
          <w:bdr w:val="nil"/>
          <w:lang w:eastAsia="pl-PL"/>
        </w:rPr>
        <w:t xml:space="preserve">. Dz. U. z 2022 r. poz. 2509 z </w:t>
      </w:r>
      <w:proofErr w:type="spellStart"/>
      <w:r w:rsidRPr="00452DDC">
        <w:rPr>
          <w:rFonts w:ascii="Times New Roman" w:eastAsia="Arial Unicode MS" w:hAnsi="Times New Roman" w:cs="Times New Roman"/>
          <w:u w:color="000000"/>
          <w:bdr w:val="nil"/>
          <w:lang w:eastAsia="pl-PL"/>
        </w:rPr>
        <w:t>późn</w:t>
      </w:r>
      <w:proofErr w:type="spellEnd"/>
      <w:r w:rsidRPr="00452DDC">
        <w:rPr>
          <w:rFonts w:ascii="Times New Roman" w:eastAsia="Arial Unicode MS" w:hAnsi="Times New Roman" w:cs="Times New Roman"/>
          <w:u w:color="000000"/>
          <w:bdr w:val="nil"/>
          <w:lang w:eastAsia="pl-PL"/>
        </w:rPr>
        <w:t xml:space="preserve">. zm.). </w:t>
      </w:r>
    </w:p>
    <w:p w14:paraId="57D59019" w14:textId="77777777" w:rsidR="00452DDC" w:rsidRPr="00452DDC" w:rsidRDefault="00452DDC" w:rsidP="00452DDC">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3705F835" w14:textId="77777777" w:rsidR="00452DDC" w:rsidRPr="00452DDC" w:rsidRDefault="00452DDC" w:rsidP="00452DDC">
      <w:pPr>
        <w:pBdr>
          <w:top w:val="nil"/>
          <w:left w:val="nil"/>
          <w:bottom w:val="nil"/>
          <w:right w:val="nil"/>
          <w:between w:val="nil"/>
          <w:bar w:val="nil"/>
        </w:pBdr>
        <w:spacing w:after="0"/>
        <w:rPr>
          <w:rFonts w:ascii="Times New Roman" w:eastAsia="Arial Unicode MS" w:hAnsi="Times New Roman" w:cs="Times New Roman"/>
          <w:sz w:val="6"/>
          <w:u w:color="000000"/>
          <w:bdr w:val="nil"/>
          <w:lang w:eastAsia="pl-PL"/>
        </w:rPr>
      </w:pPr>
    </w:p>
    <w:p w14:paraId="7B0FDD05"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2</w:t>
      </w:r>
    </w:p>
    <w:p w14:paraId="2A9F0BDE"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val="it-IT" w:eastAsia="pl-PL"/>
        </w:rPr>
        <w:t>Termin, spos</w:t>
      </w:r>
      <w:proofErr w:type="spellStart"/>
      <w:r w:rsidRPr="00452DDC">
        <w:rPr>
          <w:rFonts w:ascii="Times New Roman" w:eastAsia="Arial Unicode MS" w:hAnsi="Times New Roman" w:cs="Times New Roman"/>
          <w:b/>
          <w:bCs/>
          <w:u w:color="000000"/>
          <w:bdr w:val="nil"/>
          <w:lang w:val="es-ES_tradnl" w:eastAsia="pl-PL"/>
        </w:rPr>
        <w:t>ó</w:t>
      </w:r>
      <w:proofErr w:type="spellEnd"/>
      <w:r w:rsidRPr="00452DDC">
        <w:rPr>
          <w:rFonts w:ascii="Times New Roman" w:eastAsia="Arial Unicode MS" w:hAnsi="Times New Roman" w:cs="Times New Roman"/>
          <w:b/>
          <w:bCs/>
          <w:u w:color="000000"/>
          <w:bdr w:val="nil"/>
          <w:lang w:eastAsia="pl-PL"/>
        </w:rPr>
        <w:t>b i miejsce wykonania Umowy</w:t>
      </w:r>
    </w:p>
    <w:p w14:paraId="329711A6"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Arial Unicode MS"/>
          <w:u w:color="000000"/>
          <w:bdr w:val="nil"/>
          <w:lang w:eastAsia="pl-PL"/>
        </w:rPr>
      </w:pPr>
      <w:r w:rsidRPr="00452DDC">
        <w:rPr>
          <w:rFonts w:ascii="Times New Roman" w:eastAsia="Arial Unicode MS" w:hAnsi="Times New Roman" w:cs="Arial Unicode MS"/>
          <w:u w:color="000000"/>
          <w:bdr w:val="nil"/>
          <w:lang w:eastAsia="pl-PL"/>
        </w:rPr>
        <w:t xml:space="preserve">Wykonanie Umowy musi zostać zrealizowane do dnia 15 listopada 2023 roku. </w:t>
      </w:r>
      <w:r w:rsidRPr="00452DDC">
        <w:rPr>
          <w:rFonts w:ascii="Times New Roman" w:eastAsia="Arial Unicode MS" w:hAnsi="Times New Roman" w:cs="Arial Unicode MS"/>
          <w:u w:color="000000"/>
          <w:bdr w:val="nil"/>
          <w:lang w:eastAsia="pl-PL"/>
        </w:rPr>
        <w:br/>
        <w:t xml:space="preserve">W przypadku dokonania zmian Umowy na podstawie § 7 termin jej wykonania nie może ulec zmianie. </w:t>
      </w:r>
    </w:p>
    <w:p w14:paraId="688CEA83"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Dostawa oraz montaż „Wyposażenia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u w:color="000000"/>
          <w:bdr w:val="nil"/>
          <w:lang w:eastAsia="pl-PL"/>
        </w:rPr>
        <w:t>” nastąpi kosztem i staraniem Wykonawcy do Zakładu Zarządzania Kryzysowego Katedry Bezpieczeństwa Wydziału Dowodzenia i Operacji Morskich Akademii Marynarki Wojennej z siedzibą w Gdyni, kod pocztowy 81-127, ul. inż. J. Śmidowicza 69.</w:t>
      </w:r>
    </w:p>
    <w:p w14:paraId="010DA24C"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Rozładunek oraz rozmieszczenie „Wyposażenia pracowni specjalistycznej - </w:t>
      </w:r>
      <w:r w:rsidRPr="00452DDC">
        <w:rPr>
          <w:rFonts w:ascii="Times New Roman" w:eastAsia="Arial Unicode MS" w:hAnsi="Times New Roman" w:cs="Times New Roman"/>
          <w:bCs/>
          <w:u w:color="000000"/>
          <w:bdr w:val="nil"/>
          <w:lang w:eastAsia="pl-PL"/>
        </w:rPr>
        <w:t>Laboratorium elektronicznych systemów bezpieczeństwa oraz monitoringu z elementami inteligentnego domu</w:t>
      </w: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eastAsia="pl-PL"/>
        </w:rPr>
        <w:t xml:space="preserve"> odbędzie się kosztem i staraniem Wykonawcy w miejscu wskazanym przez Zamawiającego.</w:t>
      </w:r>
    </w:p>
    <w:p w14:paraId="0317F702"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Dostawa będzie miała miejsce w dni robocze, tj. od poniedziałku do piątku, w godzinach od 8.00 do 15.00, z wyłączeniem świąt. Dostarczony asortyment winien być zapakowany w </w:t>
      </w:r>
      <w:proofErr w:type="spellStart"/>
      <w:r w:rsidRPr="00452DDC">
        <w:rPr>
          <w:rFonts w:ascii="Times New Roman" w:eastAsia="Arial Unicode MS" w:hAnsi="Times New Roman" w:cs="Times New Roman"/>
          <w:u w:color="000000"/>
          <w:bdr w:val="nil"/>
          <w:lang w:eastAsia="pl-PL"/>
        </w:rPr>
        <w:t>spos</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b uniemożliwiający uszkodzenie produkt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w</w:t>
      </w:r>
      <w:proofErr w:type="spellEnd"/>
      <w:r w:rsidRPr="00452DDC">
        <w:rPr>
          <w:rFonts w:ascii="Times New Roman" w:eastAsia="Arial Unicode MS" w:hAnsi="Times New Roman" w:cs="Times New Roman"/>
          <w:u w:color="000000"/>
          <w:bdr w:val="nil"/>
          <w:lang w:eastAsia="pl-PL"/>
        </w:rPr>
        <w:t xml:space="preserve"> czasie transportu do ostatecznego miejsca dostawy (pomieszczenia). Odpowiedzialność za uszkodzenia produkt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do momentu ich wydania Zamawiającemu odpowiednio zmontowanych i rozmieszczonych ponosi Wykonawca. </w:t>
      </w:r>
    </w:p>
    <w:p w14:paraId="496BC073"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Dostawy należy prowadzić w </w:t>
      </w:r>
      <w:proofErr w:type="spellStart"/>
      <w:r w:rsidRPr="00452DDC">
        <w:rPr>
          <w:rFonts w:ascii="Times New Roman" w:eastAsia="Arial Unicode MS" w:hAnsi="Times New Roman" w:cs="Times New Roman"/>
          <w:u w:color="000000"/>
          <w:bdr w:val="nil"/>
          <w:lang w:eastAsia="pl-PL"/>
        </w:rPr>
        <w:t>spos</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b niezakłócający działalności Akademii i ustalony </w:t>
      </w:r>
      <w:r w:rsidRPr="00452DDC">
        <w:rPr>
          <w:rFonts w:ascii="Times New Roman" w:eastAsia="Arial Unicode MS" w:hAnsi="Times New Roman" w:cs="Times New Roman"/>
          <w:u w:color="000000"/>
          <w:bdr w:val="nil"/>
          <w:lang w:eastAsia="pl-PL"/>
        </w:rPr>
        <w:br/>
        <w:t xml:space="preserve">z Kierownikiem Zakładu Zarządzania Kryzysowego Katedry Bezpieczeństwa Wydziału Dowodzenia i Operacji Morskich, dalej jako „Kierownik ZZK”. Wykonawca poinformuje Zamawiającego oraz Kierownika ZZK telefonicznie i  drogą elektroniczną o terminie dostawy </w:t>
      </w:r>
      <w:r w:rsidRPr="00452DDC">
        <w:rPr>
          <w:rFonts w:ascii="Times New Roman" w:eastAsia="Arial Unicode MS" w:hAnsi="Times New Roman" w:cs="Times New Roman"/>
          <w:u w:color="000000"/>
          <w:bdr w:val="nil"/>
          <w:lang w:eastAsia="pl-PL"/>
        </w:rPr>
        <w:br/>
        <w:t xml:space="preserve">z wyprzedzeniem minimum </w:t>
      </w:r>
      <w:r w:rsidRPr="00452DDC">
        <w:rPr>
          <w:rFonts w:ascii="Times New Roman" w:eastAsia="Arial Unicode MS" w:hAnsi="Times New Roman" w:cs="Times New Roman"/>
          <w:b/>
          <w:bCs/>
          <w:u w:color="000000"/>
          <w:bdr w:val="nil"/>
          <w:lang w:eastAsia="pl-PL"/>
        </w:rPr>
        <w:t>14</w:t>
      </w:r>
      <w:r w:rsidRPr="00452DDC">
        <w:rPr>
          <w:rFonts w:ascii="Times New Roman" w:eastAsia="Arial Unicode MS" w:hAnsi="Times New Roman" w:cs="Times New Roman"/>
          <w:u w:color="000000"/>
          <w:bdr w:val="nil"/>
          <w:lang w:eastAsia="pl-PL"/>
        </w:rPr>
        <w:t xml:space="preserve"> dni roboczych. </w:t>
      </w:r>
    </w:p>
    <w:p w14:paraId="45C2CE02"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Miejsce realizacji dostawy znajduje się na terenie strefy obszaru chronionego objętego systemem kontroli dostępu. Wejście/wyjście na ten teren strefy obszaru chronionego jest wyłącznie na podstawie ważnej przepustki osobowej. Wjazd/wyjazd pojazd</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samochodowych (bez osobowych) Wykonawcy zabezpieczających realizację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na terenie strefy obszaru chronionego jest wyłącznie na podstawie ważnej przepustki osobowej kierowcy </w:t>
      </w:r>
      <w:r w:rsidRPr="00452DDC">
        <w:rPr>
          <w:rFonts w:ascii="Times New Roman" w:eastAsia="Arial Unicode MS" w:hAnsi="Times New Roman" w:cs="Times New Roman"/>
          <w:u w:color="000000"/>
          <w:bdr w:val="nil"/>
          <w:lang w:eastAsia="pl-PL"/>
        </w:rPr>
        <w:br/>
        <w:t>i przepustki samochodowej.</w:t>
      </w:r>
    </w:p>
    <w:p w14:paraId="5D66063B"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oświadcza, że zapoznał się z obowiązującymi u Zamawiającego zasadami organizacji systemu </w:t>
      </w:r>
      <w:proofErr w:type="spellStart"/>
      <w:r w:rsidRPr="00452DDC">
        <w:rPr>
          <w:rFonts w:ascii="Times New Roman" w:eastAsia="Arial Unicode MS" w:hAnsi="Times New Roman" w:cs="Times New Roman"/>
          <w:u w:color="000000"/>
          <w:bdr w:val="nil"/>
          <w:lang w:eastAsia="pl-PL"/>
        </w:rPr>
        <w:t>przepustkowego</w:t>
      </w:r>
      <w:proofErr w:type="spellEnd"/>
      <w:r w:rsidRPr="00452DDC">
        <w:rPr>
          <w:rFonts w:ascii="Times New Roman" w:eastAsia="Arial Unicode MS" w:hAnsi="Times New Roman" w:cs="Times New Roman"/>
          <w:u w:color="000000"/>
          <w:bdr w:val="nil"/>
          <w:lang w:eastAsia="pl-PL"/>
        </w:rPr>
        <w:t xml:space="preserve"> i zobowiązuje się ich przestrzegać. Wykonawca odpowiada za przestrzeganie zasad systemu </w:t>
      </w:r>
      <w:proofErr w:type="spellStart"/>
      <w:r w:rsidRPr="00452DDC">
        <w:rPr>
          <w:rFonts w:ascii="Times New Roman" w:eastAsia="Arial Unicode MS" w:hAnsi="Times New Roman" w:cs="Times New Roman"/>
          <w:u w:color="000000"/>
          <w:bdr w:val="nil"/>
          <w:lang w:eastAsia="pl-PL"/>
        </w:rPr>
        <w:t>przepustkowego</w:t>
      </w:r>
      <w:proofErr w:type="spellEnd"/>
      <w:r w:rsidRPr="00452DDC">
        <w:rPr>
          <w:rFonts w:ascii="Times New Roman" w:eastAsia="Arial Unicode MS" w:hAnsi="Times New Roman" w:cs="Times New Roman"/>
          <w:u w:color="000000"/>
          <w:bdr w:val="nil"/>
          <w:lang w:eastAsia="pl-PL"/>
        </w:rPr>
        <w:t xml:space="preserve"> przez jego pracownik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
    <w:p w14:paraId="2E09E7AA"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zatrudniający do wykonania dostawy </w:t>
      </w:r>
      <w:proofErr w:type="spellStart"/>
      <w:r w:rsidRPr="00452DDC">
        <w:rPr>
          <w:rFonts w:ascii="Times New Roman" w:eastAsia="Arial Unicode MS" w:hAnsi="Times New Roman" w:cs="Times New Roman"/>
          <w:u w:color="000000"/>
          <w:bdr w:val="nil"/>
          <w:lang w:eastAsia="pl-PL"/>
        </w:rPr>
        <w:t>cudzoziemc</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jest obowiązany do wcześniejszego uzyskania pozwolenia Zamawiającego na wstęp na teren,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rym mowa w </w:t>
      </w:r>
      <w:r w:rsidRPr="00452DDC">
        <w:rPr>
          <w:rFonts w:ascii="Times New Roman" w:eastAsia="Arial Unicode MS" w:hAnsi="Times New Roman" w:cs="Times New Roman"/>
          <w:b/>
          <w:bCs/>
          <w:u w:color="000000"/>
          <w:bdr w:val="nil"/>
          <w:lang w:eastAsia="pl-PL"/>
        </w:rPr>
        <w:t>ust. 2</w:t>
      </w:r>
      <w:r w:rsidRPr="00452DDC">
        <w:rPr>
          <w:rFonts w:ascii="Times New Roman" w:eastAsia="Arial Unicode MS" w:hAnsi="Times New Roman" w:cs="Times New Roman"/>
          <w:u w:color="000000"/>
          <w:bdr w:val="nil"/>
          <w:lang w:eastAsia="pl-PL"/>
        </w:rPr>
        <w:t>, zgodnie z procedurami obowiązującymi u Zamawiającego.</w:t>
      </w:r>
    </w:p>
    <w:p w14:paraId="4D09439E"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Wraz z przedmiotem Umowy Wykonawca wyda Zamawiającemu dokumenty,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mowa </w:t>
      </w:r>
      <w:r w:rsidRPr="00452DDC">
        <w:rPr>
          <w:rFonts w:ascii="Times New Roman" w:eastAsia="Arial Unicode MS" w:hAnsi="Times New Roman" w:cs="Times New Roman"/>
          <w:u w:color="000000"/>
          <w:bdr w:val="nil"/>
          <w:lang w:eastAsia="pl-PL"/>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na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została utrwalona.</w:t>
      </w:r>
    </w:p>
    <w:p w14:paraId="7773DC96"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 czynności odbioru przedstawiciele stron (Wykonawca lub upoważniony pracownik Wykonawcy oraz Zamawiający lub upoważniony przez Zamawiającego pracownik Akademii) sporządzą protokół zdawczo-odbiorczy. </w:t>
      </w:r>
      <w:proofErr w:type="spellStart"/>
      <w:r w:rsidRPr="00452DDC">
        <w:rPr>
          <w:rFonts w:ascii="Times New Roman" w:eastAsia="Arial Unicode MS" w:hAnsi="Times New Roman" w:cs="Times New Roman"/>
          <w:u w:color="000000"/>
          <w:bdr w:val="nil"/>
          <w:lang w:eastAsia="pl-PL"/>
        </w:rPr>
        <w:t>Odbi</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r uważa się za dokonany, jeżeli protokół zdawczo-odbiorczy będzie podpisany przez obie Strony bez zastrzeżeń</w:t>
      </w:r>
      <w:r w:rsidRPr="00452DDC">
        <w:rPr>
          <w:rFonts w:ascii="Times New Roman" w:eastAsia="Arial Unicode MS" w:hAnsi="Times New Roman" w:cs="Times New Roman"/>
          <w:u w:color="000000"/>
          <w:bdr w:val="nil"/>
          <w:lang w:val="de-DE" w:eastAsia="pl-PL"/>
        </w:rPr>
        <w:t>. Wz</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r protokołu zdawczo-odbiorczego stanowi </w:t>
      </w:r>
      <w:r w:rsidRPr="00452DDC">
        <w:rPr>
          <w:rFonts w:ascii="Times New Roman" w:eastAsia="Arial Unicode MS" w:hAnsi="Times New Roman" w:cs="Times New Roman"/>
          <w:b/>
          <w:bCs/>
          <w:u w:color="000000"/>
          <w:bdr w:val="nil"/>
          <w:lang w:eastAsia="pl-PL"/>
        </w:rPr>
        <w:t>załącznik nr 3</w:t>
      </w:r>
      <w:r w:rsidRPr="00452DDC">
        <w:rPr>
          <w:rFonts w:ascii="Times New Roman" w:eastAsia="Arial Unicode MS" w:hAnsi="Times New Roman" w:cs="Times New Roman"/>
          <w:u w:color="000000"/>
          <w:bdr w:val="nil"/>
          <w:lang w:eastAsia="pl-PL"/>
        </w:rPr>
        <w:t xml:space="preserve"> do niniejszej Umowy. </w:t>
      </w:r>
    </w:p>
    <w:p w14:paraId="32E25EAE"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Jeżeli w trakcie odbioru zostaną stwierdzone wady i/lub usterki niedające się usunąć na miejscu, Zamawiający może odm</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452DDC">
        <w:rPr>
          <w:rFonts w:ascii="Times New Roman" w:eastAsia="Arial Unicode MS" w:hAnsi="Times New Roman" w:cs="Times New Roman"/>
          <w:u w:color="000000"/>
          <w:bdr w:val="nil"/>
          <w:lang w:eastAsia="pl-PL"/>
        </w:rPr>
        <w:t>szczeg</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lności</w:t>
      </w:r>
      <w:proofErr w:type="spellEnd"/>
      <w:r w:rsidRPr="00452DDC">
        <w:rPr>
          <w:rFonts w:ascii="Times New Roman" w:eastAsia="Arial Unicode MS" w:hAnsi="Times New Roman" w:cs="Times New Roman"/>
          <w:u w:color="000000"/>
          <w:bdr w:val="nil"/>
          <w:lang w:eastAsia="pl-PL"/>
        </w:rPr>
        <w:t xml:space="preserve"> jakąkolwiek niezgodność z opisem przedmiotu Umowy zawartym w SWZ i/bądź w ofercie Wykonawcy</w:t>
      </w:r>
      <w:r w:rsidRPr="00452DDC">
        <w:rPr>
          <w:rFonts w:ascii="Times New Roman" w:eastAsia="Arial Unicode MS" w:hAnsi="Times New Roman" w:cs="Times New Roman"/>
          <w:i/>
          <w:iCs/>
          <w:u w:color="000000"/>
          <w:bdr w:val="nil"/>
          <w:lang w:eastAsia="pl-PL"/>
        </w:rPr>
        <w:t>.</w:t>
      </w:r>
    </w:p>
    <w:p w14:paraId="3156FA2D"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 przypadku stwierdzenia brak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ilościowych w dostawie, Wykonawca jest zobowiązany do ich uzupełnienia w terminie uzgodnionym przez Strony Umowy w protokole zdawczo-odbiorczym, nie dłuższym jednak niż 7 dni roboczych od dnia stwierdzenia brak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w:t>
      </w:r>
    </w:p>
    <w:p w14:paraId="70C85654" w14:textId="77777777" w:rsidR="00452DDC" w:rsidRPr="00452DDC" w:rsidRDefault="00452DDC" w:rsidP="00452DDC">
      <w:pPr>
        <w:numPr>
          <w:ilvl w:val="0"/>
          <w:numId w:val="297"/>
        </w:numPr>
        <w:pBdr>
          <w:top w:val="nil"/>
          <w:left w:val="nil"/>
          <w:bottom w:val="nil"/>
          <w:right w:val="nil"/>
          <w:between w:val="nil"/>
          <w:bar w:val="nil"/>
        </w:pBdr>
        <w:spacing w:after="0"/>
        <w:ind w:left="360" w:hanging="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Po usunięciu przez Wykonawcę na własny koszt wad i/lub usterek niedających się usunąć na miejscu, zgłosi on Zamawiającemu fakt ich usunięcia, a Zamawiający po stwierdzeniu prawidłowego wykonania dokona odbioru przedmiotu Umowy. Do ponownego odbioru zastosowanie znajdują postanowienia </w:t>
      </w:r>
      <w:r w:rsidRPr="00452DDC">
        <w:rPr>
          <w:rFonts w:ascii="Times New Roman" w:eastAsia="Arial Unicode MS" w:hAnsi="Times New Roman" w:cs="Times New Roman"/>
          <w:b/>
          <w:bCs/>
          <w:u w:color="000000"/>
          <w:bdr w:val="nil"/>
          <w:lang w:val="it-IT" w:eastAsia="pl-PL"/>
        </w:rPr>
        <w:t>ust. 2-12</w:t>
      </w:r>
      <w:r w:rsidRPr="00452DDC">
        <w:rPr>
          <w:rFonts w:ascii="Times New Roman" w:eastAsia="Arial Unicode MS" w:hAnsi="Times New Roman" w:cs="Times New Roman"/>
          <w:u w:color="000000"/>
          <w:bdr w:val="nil"/>
          <w:lang w:eastAsia="pl-PL"/>
        </w:rPr>
        <w:t xml:space="preserve">. </w:t>
      </w:r>
    </w:p>
    <w:p w14:paraId="50A4C761" w14:textId="77777777" w:rsidR="00452DDC" w:rsidRPr="00452DDC" w:rsidRDefault="00452DDC" w:rsidP="00452DDC">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5C81BF9C" w14:textId="77777777" w:rsidR="00452DDC" w:rsidRPr="00452DDC" w:rsidRDefault="00452DDC" w:rsidP="00452DDC">
      <w:pPr>
        <w:widowControl w:val="0"/>
        <w:pBdr>
          <w:top w:val="nil"/>
          <w:left w:val="nil"/>
          <w:bottom w:val="nil"/>
          <w:right w:val="nil"/>
          <w:between w:val="nil"/>
          <w:bar w:val="nil"/>
        </w:pBdr>
        <w:spacing w:after="0" w:line="288" w:lineRule="auto"/>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3</w:t>
      </w:r>
    </w:p>
    <w:p w14:paraId="78A0A8AC" w14:textId="77777777" w:rsidR="00452DDC" w:rsidRPr="00452DDC" w:rsidRDefault="00452DDC" w:rsidP="00452DDC">
      <w:pPr>
        <w:widowControl w:val="0"/>
        <w:pBdr>
          <w:top w:val="nil"/>
          <w:left w:val="nil"/>
          <w:bottom w:val="nil"/>
          <w:right w:val="nil"/>
          <w:between w:val="nil"/>
          <w:bar w:val="nil"/>
        </w:pBdr>
        <w:spacing w:after="0" w:line="288" w:lineRule="auto"/>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Prawa autorskie i licencje</w:t>
      </w:r>
    </w:p>
    <w:p w14:paraId="4673C8FE" w14:textId="77777777" w:rsidR="00452DDC" w:rsidRPr="00452DDC" w:rsidRDefault="00452DDC" w:rsidP="00452DDC">
      <w:pPr>
        <w:numPr>
          <w:ilvl w:val="0"/>
          <w:numId w:val="305"/>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oświadcza i gwarantuje, że utwory wytworzone w ramach realizacji przedmiotu Umowy i dostarczone oprogramowanie standardowe oraz  korzystanie z nich przez Zamawiającego lub inne osoby zgodnie z Umową, nie będą naruszać praw własności intelektualnej os</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b trzecich, w tym praw autorskich, patent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ani praw do baz danych.</w:t>
      </w:r>
    </w:p>
    <w:p w14:paraId="62F29183" w14:textId="77777777" w:rsidR="00452DDC" w:rsidRPr="00452DDC" w:rsidRDefault="00452DDC" w:rsidP="00452DDC">
      <w:pPr>
        <w:numPr>
          <w:ilvl w:val="0"/>
          <w:numId w:val="305"/>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oświadcza, że:</w:t>
      </w:r>
    </w:p>
    <w:p w14:paraId="0EC5353F" w14:textId="77777777" w:rsidR="00452DDC" w:rsidRPr="00452DDC" w:rsidRDefault="00452DDC" w:rsidP="00452DDC">
      <w:pPr>
        <w:numPr>
          <w:ilvl w:val="0"/>
          <w:numId w:val="337"/>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wszelkie prawa do </w:t>
      </w:r>
      <w:bookmarkStart w:id="7" w:name="_Hlk36712718"/>
      <w:r w:rsidRPr="00452DDC">
        <w:rPr>
          <w:rFonts w:ascii="Times New Roman" w:eastAsia="Arial Unicode MS" w:hAnsi="Times New Roman" w:cs="Times New Roman"/>
          <w:u w:color="000000"/>
          <w:bdr w:val="nil"/>
          <w:lang w:eastAsia="pl-PL"/>
        </w:rPr>
        <w:t>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oraz środowiska uruchomieniowego</w:t>
      </w:r>
      <w:bookmarkEnd w:id="7"/>
      <w:r w:rsidRPr="00452DDC">
        <w:rPr>
          <w:rFonts w:ascii="Times New Roman" w:eastAsia="Arial Unicode MS" w:hAnsi="Times New Roman" w:cs="Times New Roman"/>
          <w:u w:color="000000"/>
          <w:bdr w:val="nil"/>
          <w:lang w:eastAsia="pl-PL"/>
        </w:rPr>
        <w:t>, w </w:t>
      </w:r>
      <w:proofErr w:type="spellStart"/>
      <w:r w:rsidRPr="00452DDC">
        <w:rPr>
          <w:rFonts w:ascii="Times New Roman" w:eastAsia="Arial Unicode MS" w:hAnsi="Times New Roman" w:cs="Times New Roman"/>
          <w:u w:color="000000"/>
          <w:bdr w:val="nil"/>
          <w:lang w:eastAsia="pl-PL"/>
        </w:rPr>
        <w:t>szczeg</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lności</w:t>
      </w:r>
      <w:proofErr w:type="spellEnd"/>
      <w:r w:rsidRPr="00452DDC">
        <w:rPr>
          <w:rFonts w:ascii="Times New Roman" w:eastAsia="Arial Unicode MS" w:hAnsi="Times New Roman" w:cs="Times New Roman"/>
          <w:u w:color="000000"/>
          <w:bdr w:val="nil"/>
          <w:lang w:eastAsia="pl-PL"/>
        </w:rPr>
        <w:t xml:space="preserve"> prawa autorskie i prawa własności przemysłowej należą do Wykonawcy lub Wykonawca posiada prawo do dysponowania nimi;</w:t>
      </w:r>
    </w:p>
    <w:p w14:paraId="3E985F85" w14:textId="77777777" w:rsidR="00452DDC" w:rsidRPr="00452DDC" w:rsidRDefault="00452DDC" w:rsidP="00452DDC">
      <w:pPr>
        <w:numPr>
          <w:ilvl w:val="0"/>
          <w:numId w:val="337"/>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 xml:space="preserve"> wszelkie prawa do nowych wersji, modyfikacji, aktualizacji i innych zmian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oraz środowiska uruchomieniowego będą przysługiwały Wykonawcy lub Wykonawca będzie posiadał prawo do dysponowania nimi;</w:t>
      </w:r>
    </w:p>
    <w:p w14:paraId="76953C8B" w14:textId="77777777" w:rsidR="00452DDC" w:rsidRPr="00452DDC" w:rsidRDefault="00452DDC" w:rsidP="00452DDC">
      <w:pPr>
        <w:numPr>
          <w:ilvl w:val="0"/>
          <w:numId w:val="337"/>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nie istnieją i nie będą istnieć w </w:t>
      </w:r>
      <w:proofErr w:type="spellStart"/>
      <w:r w:rsidRPr="00452DDC">
        <w:rPr>
          <w:rFonts w:ascii="Times New Roman" w:eastAsia="Arial Unicode MS" w:hAnsi="Times New Roman" w:cs="Times New Roman"/>
          <w:u w:color="000000"/>
          <w:bdr w:val="nil"/>
          <w:lang w:eastAsia="pl-PL"/>
        </w:rPr>
        <w:t>przyszłoś</w:t>
      </w:r>
      <w:proofErr w:type="spellEnd"/>
      <w:r w:rsidRPr="00452DDC">
        <w:rPr>
          <w:rFonts w:ascii="Times New Roman" w:eastAsia="Arial Unicode MS" w:hAnsi="Times New Roman" w:cs="Times New Roman"/>
          <w:u w:color="000000"/>
          <w:bdr w:val="nil"/>
          <w:lang w:val="it-IT" w:eastAsia="pl-PL"/>
        </w:rPr>
        <w:t xml:space="preserve">ci </w:t>
      </w:r>
      <w:r w:rsidRPr="00452DDC">
        <w:rPr>
          <w:rFonts w:ascii="Times New Roman" w:eastAsia="Arial Unicode MS" w:hAnsi="Times New Roman" w:cs="Times New Roman"/>
          <w:u w:color="000000"/>
          <w:bdr w:val="nil"/>
          <w:lang w:eastAsia="pl-PL"/>
        </w:rPr>
        <w:t>żadne przeszkody prawne lub faktyczne uniemożliwiające lub ograniczają</w:t>
      </w:r>
      <w:r w:rsidRPr="00452DDC">
        <w:rPr>
          <w:rFonts w:ascii="Times New Roman" w:eastAsia="Arial Unicode MS" w:hAnsi="Times New Roman" w:cs="Times New Roman"/>
          <w:u w:color="000000"/>
          <w:bdr w:val="nil"/>
          <w:lang w:val="fr-FR" w:eastAsia="pl-PL"/>
        </w:rPr>
        <w:t>ce mo</w:t>
      </w:r>
      <w:proofErr w:type="spellStart"/>
      <w:r w:rsidRPr="00452DDC">
        <w:rPr>
          <w:rFonts w:ascii="Times New Roman" w:eastAsia="Arial Unicode MS" w:hAnsi="Times New Roman" w:cs="Times New Roman"/>
          <w:u w:color="000000"/>
          <w:bdr w:val="nil"/>
          <w:lang w:eastAsia="pl-PL"/>
        </w:rPr>
        <w:t>żliwość</w:t>
      </w:r>
      <w:proofErr w:type="spellEnd"/>
      <w:r w:rsidRPr="00452DDC">
        <w:rPr>
          <w:rFonts w:ascii="Times New Roman" w:eastAsia="Arial Unicode MS" w:hAnsi="Times New Roman" w:cs="Times New Roman"/>
          <w:u w:color="000000"/>
          <w:bdr w:val="nil"/>
          <w:lang w:eastAsia="pl-PL"/>
        </w:rPr>
        <w:t xml:space="preserve"> udzielenia Zamawiającemu licencji, na warunkach określonych w Umowie, na korzystnie z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a także z nowych wersji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w:t>
      </w:r>
    </w:p>
    <w:p w14:paraId="5640886C" w14:textId="77777777" w:rsidR="00452DDC" w:rsidRPr="00452DDC" w:rsidRDefault="00452DDC" w:rsidP="00452DDC">
      <w:pPr>
        <w:numPr>
          <w:ilvl w:val="0"/>
          <w:numId w:val="306"/>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udziela Zamawiającemu licencji, a w obszarach, w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Wykonawca nie posiada majątkowego prawa autorskiego – dalszej licencji (sublicencji), na korzystnie z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oraz środowiska uruchomieniowego na następujących polach eksploatacji:</w:t>
      </w:r>
    </w:p>
    <w:p w14:paraId="04BE6EAE" w14:textId="77777777" w:rsidR="00452DDC" w:rsidRPr="00452DDC" w:rsidRDefault="00452DDC" w:rsidP="00452DDC">
      <w:pPr>
        <w:numPr>
          <w:ilvl w:val="0"/>
          <w:numId w:val="309"/>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korzystnie z wszystkich funkcjonalności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oraz środowiska uruchomieniowego bez ponoszenia dodatkowych opłat oraz bez jakichkolwiek ograniczeń;</w:t>
      </w:r>
    </w:p>
    <w:p w14:paraId="18A8BBB7" w14:textId="77777777" w:rsidR="00452DDC" w:rsidRPr="00452DDC" w:rsidRDefault="00452DDC" w:rsidP="00452DDC">
      <w:pPr>
        <w:numPr>
          <w:ilvl w:val="0"/>
          <w:numId w:val="309"/>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instalowanie, deinstalowanie, uruchamianie, odtwarzanie, wyświetlanie, przechowywanie, stosowanie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oraz środowiska uruchomieniowego;</w:t>
      </w:r>
    </w:p>
    <w:p w14:paraId="1C361F4B" w14:textId="77777777" w:rsidR="00452DDC" w:rsidRPr="00452DDC" w:rsidRDefault="00452DDC" w:rsidP="00452DDC">
      <w:pPr>
        <w:numPr>
          <w:ilvl w:val="0"/>
          <w:numId w:val="309"/>
        </w:numPr>
        <w:pBdr>
          <w:top w:val="nil"/>
          <w:left w:val="nil"/>
          <w:bottom w:val="nil"/>
          <w:right w:val="nil"/>
          <w:between w:val="nil"/>
          <w:bar w:val="nil"/>
        </w:pBdr>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korzystanie z nowych wersji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re ukazałyby się w okresie obowiązywania opieki wsparcia technicznego o których mowa w § 1;</w:t>
      </w:r>
    </w:p>
    <w:p w14:paraId="635B427B" w14:textId="77777777" w:rsidR="00452DDC" w:rsidRPr="00452DDC" w:rsidRDefault="00452DDC" w:rsidP="00452DDC">
      <w:pPr>
        <w:numPr>
          <w:ilvl w:val="0"/>
          <w:numId w:val="307"/>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dostarczy licencje / sublicencje w terminach określonych w harmonogramie prac.</w:t>
      </w:r>
    </w:p>
    <w:p w14:paraId="3F125867" w14:textId="77777777" w:rsidR="00452DDC" w:rsidRPr="00452DDC" w:rsidRDefault="00452DDC" w:rsidP="00452DDC">
      <w:pPr>
        <w:numPr>
          <w:ilvl w:val="0"/>
          <w:numId w:val="305"/>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Licencje i sublicencje są udzielane na czas nieokreślony na całe terytorium Rzeczypospolitej Polskiej.</w:t>
      </w:r>
    </w:p>
    <w:p w14:paraId="3DD63A97" w14:textId="77777777" w:rsidR="00452DDC" w:rsidRPr="00452DDC" w:rsidRDefault="00452DDC" w:rsidP="00452DDC">
      <w:pPr>
        <w:numPr>
          <w:ilvl w:val="0"/>
          <w:numId w:val="305"/>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Licencje i sublicencje mają charakter niewyłączny, bezterminowy, odpłatny - w ramach wynagrodzenia,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rym mowa w § 5 ust. 1 Umowy, z możliwością zainstalowania i użytkowania każdego z symulator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 VR na czterech stacjach roboczych, przez nieograniczoną liczbę użytkownik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Sublicencje udzielone są wyłącznie w zakresie, w jakim Wykonawca dysponuje tym prawem, z tym zastrzeżeniem, że prawa Zamawiającego nie mogą być ograniczone w zakresie wymaganym w dokumentacji postępowania, w wyniku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rego</w:t>
      </w:r>
      <w:proofErr w:type="spellEnd"/>
      <w:r w:rsidRPr="00452DDC">
        <w:rPr>
          <w:rFonts w:ascii="Times New Roman" w:eastAsia="Arial Unicode MS" w:hAnsi="Times New Roman" w:cs="Times New Roman"/>
          <w:u w:color="000000"/>
          <w:bdr w:val="nil"/>
          <w:lang w:eastAsia="pl-PL"/>
        </w:rPr>
        <w:t xml:space="preserve"> zawarto Umowę.</w:t>
      </w:r>
    </w:p>
    <w:p w14:paraId="5E927E28" w14:textId="77777777" w:rsidR="00452DDC" w:rsidRPr="00452DDC" w:rsidRDefault="00452DDC" w:rsidP="00452DDC">
      <w:pPr>
        <w:numPr>
          <w:ilvl w:val="0"/>
          <w:numId w:val="305"/>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może wypowiedzieć licencje z zachowaniem 25-letniego okresu wypowiedzenia.</w:t>
      </w:r>
    </w:p>
    <w:p w14:paraId="34FEB36D" w14:textId="77777777" w:rsidR="00452DDC" w:rsidRPr="00452DDC" w:rsidRDefault="00452DDC" w:rsidP="00452DDC">
      <w:pPr>
        <w:widowControl w:val="0"/>
        <w:pBdr>
          <w:top w:val="nil"/>
          <w:left w:val="nil"/>
          <w:bottom w:val="nil"/>
          <w:right w:val="nil"/>
          <w:between w:val="nil"/>
          <w:bar w:val="nil"/>
        </w:pBdr>
        <w:spacing w:after="0" w:line="288" w:lineRule="auto"/>
        <w:jc w:val="center"/>
        <w:rPr>
          <w:rFonts w:ascii="Times New Roman" w:eastAsia="Arial Unicode MS" w:hAnsi="Times New Roman" w:cs="Times New Roman"/>
          <w:b/>
          <w:bCs/>
          <w:u w:color="000000"/>
          <w:bdr w:val="nil"/>
          <w:lang w:eastAsia="pl-PL"/>
        </w:rPr>
      </w:pPr>
    </w:p>
    <w:p w14:paraId="2A362FD8" w14:textId="77777777" w:rsidR="00452DDC" w:rsidRPr="00452DDC" w:rsidRDefault="00452DDC" w:rsidP="00452DDC">
      <w:pPr>
        <w:widowControl w:val="0"/>
        <w:pBdr>
          <w:top w:val="nil"/>
          <w:left w:val="nil"/>
          <w:bottom w:val="nil"/>
          <w:right w:val="nil"/>
          <w:between w:val="nil"/>
          <w:bar w:val="nil"/>
        </w:pBdr>
        <w:spacing w:after="0" w:line="288" w:lineRule="auto"/>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4</w:t>
      </w:r>
      <w:r w:rsidRPr="00452DDC">
        <w:rPr>
          <w:rFonts w:ascii="Times New Roman" w:eastAsia="Arial Unicode MS" w:hAnsi="Times New Roman" w:cs="Times New Roman"/>
          <w:b/>
          <w:bCs/>
          <w:u w:color="000000"/>
          <w:bdr w:val="nil"/>
          <w:lang w:eastAsia="pl-PL"/>
        </w:rPr>
        <w:br/>
        <w:t>Szkolenia</w:t>
      </w:r>
    </w:p>
    <w:p w14:paraId="7BD643BD"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 ramach realizacji Umowy Wykonawca przeprowadzi szkolenie praktyczne dla kadry dydaktycznej prowadzącej zajęcia z wykorzystaniem symulatorów.</w:t>
      </w:r>
    </w:p>
    <w:p w14:paraId="65F1946E"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zapewni realizację szkolenia dla 10 os</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b w wymiarze </w:t>
      </w:r>
      <w:r w:rsidRPr="00452DDC">
        <w:rPr>
          <w:rFonts w:ascii="Times New Roman" w:eastAsia="Arial Unicode MS" w:hAnsi="Times New Roman" w:cs="Times New Roman"/>
          <w:b/>
          <w:bCs/>
          <w:u w:color="000000"/>
          <w:bdr w:val="nil"/>
          <w:lang w:eastAsia="pl-PL"/>
        </w:rPr>
        <w:t>8 godzin dla każdej osoby biorącej udział w szkoleniu.</w:t>
      </w:r>
    </w:p>
    <w:p w14:paraId="7FD83A04"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Szkolenie będzie prowadzone w siedzibie Zamawiającego.</w:t>
      </w:r>
    </w:p>
    <w:p w14:paraId="2536A789"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Szkolenie zostanie zrealizowane w terminie do 30 dni od daty zakończenia realizacji przedmiotu zamówienia. </w:t>
      </w:r>
    </w:p>
    <w:p w14:paraId="3CC604D1"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zapewni wykwalifikowanego trenera, materiały szkoleniowe, sprzęt treningowy. Wykonawca przygotuje, sporządzi i dostarczy pełną dokumentację do szkolenia w języku polskim w liczbie 10 egzemplarzy (w wersji wydrukowanej i obłożonej oraz w wersji cyfrowej na nośniku cyfrowym).</w:t>
      </w:r>
    </w:p>
    <w:p w14:paraId="13B39BCC"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Szkolenia będą przeprowadzone w języku polskim w formie ćwiczeń praktycznych.</w:t>
      </w:r>
    </w:p>
    <w:p w14:paraId="6C6C9ABA" w14:textId="77777777" w:rsidR="00452DDC" w:rsidRPr="00452DDC" w:rsidRDefault="00452DDC" w:rsidP="00452DDC">
      <w:pPr>
        <w:numPr>
          <w:ilvl w:val="0"/>
          <w:numId w:val="30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88"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Zamawiający uzna szkolenie za przeprowadzone niezależnie od liczby biorących w nim udział uczestnik</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w.</w:t>
      </w:r>
    </w:p>
    <w:p w14:paraId="1D78C590"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p>
    <w:p w14:paraId="3D3FDFAF"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p>
    <w:p w14:paraId="56750328"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5</w:t>
      </w:r>
    </w:p>
    <w:p w14:paraId="6206F36A"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lastRenderedPageBreak/>
        <w:t>Wartość Umowy i warunki płatności</w:t>
      </w:r>
    </w:p>
    <w:p w14:paraId="3FB51A33" w14:textId="77777777" w:rsidR="00452DDC" w:rsidRPr="00452DDC" w:rsidRDefault="00452DDC" w:rsidP="00452DDC">
      <w:pPr>
        <w:numPr>
          <w:ilvl w:val="0"/>
          <w:numId w:val="298"/>
        </w:numPr>
        <w:pBdr>
          <w:top w:val="nil"/>
          <w:left w:val="nil"/>
          <w:bottom w:val="nil"/>
          <w:right w:val="nil"/>
          <w:between w:val="nil"/>
          <w:bar w:val="nil"/>
        </w:pBdr>
        <w:tabs>
          <w:tab w:val="left" w:pos="1134"/>
        </w:tabs>
        <w:spacing w:after="0"/>
        <w:ind w:left="357" w:hanging="357"/>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 wykonanie przedmiotu Umowy Wykonawcy przysługuje wynagrodzenie w łącznej </w:t>
      </w:r>
      <w:proofErr w:type="spellStart"/>
      <w:r w:rsidRPr="00452DDC">
        <w:rPr>
          <w:rFonts w:ascii="Times New Roman" w:eastAsia="Arial Unicode MS" w:hAnsi="Times New Roman" w:cs="Times New Roman"/>
          <w:u w:color="000000"/>
          <w:bdr w:val="nil"/>
          <w:lang w:eastAsia="pl-PL"/>
        </w:rPr>
        <w:t>wysokoś</w:t>
      </w:r>
      <w:proofErr w:type="spellEnd"/>
      <w:r w:rsidRPr="00452DDC">
        <w:rPr>
          <w:rFonts w:ascii="Times New Roman" w:eastAsia="Arial Unicode MS" w:hAnsi="Times New Roman" w:cs="Times New Roman"/>
          <w:u w:color="000000"/>
          <w:bdr w:val="nil"/>
          <w:lang w:val="it-IT" w:eastAsia="pl-PL"/>
        </w:rPr>
        <w:t xml:space="preserve">ci </w:t>
      </w:r>
      <w:r w:rsidRPr="00452DDC">
        <w:rPr>
          <w:rFonts w:ascii="Times New Roman" w:eastAsia="Arial Unicode MS" w:hAnsi="Times New Roman" w:cs="Times New Roman"/>
          <w:b/>
          <w:u w:color="000000"/>
          <w:bdr w:val="nil"/>
          <w:lang w:val="it-IT" w:eastAsia="pl-PL"/>
        </w:rPr>
        <w:t>......................................</w:t>
      </w:r>
      <w:r w:rsidRPr="00452DDC">
        <w:rPr>
          <w:rFonts w:ascii="Times New Roman" w:eastAsia="Arial Unicode MS" w:hAnsi="Times New Roman" w:cs="Times New Roman"/>
          <w:b/>
          <w:u w:color="000000"/>
          <w:bdr w:val="nil"/>
          <w:lang w:eastAsia="pl-PL"/>
        </w:rPr>
        <w:t xml:space="preserve"> </w:t>
      </w:r>
      <w:r w:rsidRPr="00452DDC">
        <w:rPr>
          <w:rFonts w:ascii="Times New Roman" w:eastAsia="Arial Unicode MS" w:hAnsi="Times New Roman" w:cs="Times New Roman"/>
          <w:u w:color="000000"/>
          <w:bdr w:val="nil"/>
          <w:lang w:val="it-IT" w:eastAsia="pl-PL"/>
        </w:rPr>
        <w:t>(s</w:t>
      </w:r>
      <w:r w:rsidRPr="00452DDC">
        <w:rPr>
          <w:rFonts w:ascii="Times New Roman" w:eastAsia="Arial Unicode MS" w:hAnsi="Times New Roman" w:cs="Times New Roman"/>
          <w:u w:color="000000"/>
          <w:bdr w:val="nil"/>
          <w:lang w:eastAsia="pl-PL"/>
        </w:rPr>
        <w:t xml:space="preserve">łownie: </w:t>
      </w:r>
      <w:r w:rsidRPr="00452DDC">
        <w:rPr>
          <w:rFonts w:ascii="Times New Roman" w:eastAsia="Arial Unicode MS" w:hAnsi="Times New Roman" w:cs="Times New Roman"/>
          <w:b/>
          <w:u w:color="000000"/>
          <w:bdr w:val="nil"/>
          <w:lang w:eastAsia="pl-PL"/>
        </w:rPr>
        <w:t>………………………………… złotych ……./100</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
          <w:u w:color="000000"/>
          <w:bdr w:val="nil"/>
          <w:lang w:val="it-IT" w:eastAsia="pl-PL"/>
        </w:rPr>
        <w:t>netto</w:t>
      </w:r>
      <w:r w:rsidRPr="00452DDC">
        <w:rPr>
          <w:rFonts w:ascii="Times New Roman" w:eastAsia="Arial Unicode MS" w:hAnsi="Times New Roman" w:cs="Times New Roman"/>
          <w:u w:color="000000"/>
          <w:bdr w:val="nil"/>
          <w:lang w:eastAsia="pl-PL"/>
        </w:rPr>
        <w:t xml:space="preserve">, wraz z należnym podatkiem VAT w stawce 23% i </w:t>
      </w:r>
      <w:proofErr w:type="spellStart"/>
      <w:r w:rsidRPr="00452DDC">
        <w:rPr>
          <w:rFonts w:ascii="Times New Roman" w:eastAsia="Arial Unicode MS" w:hAnsi="Times New Roman" w:cs="Times New Roman"/>
          <w:u w:color="000000"/>
          <w:bdr w:val="nil"/>
          <w:lang w:eastAsia="pl-PL"/>
        </w:rPr>
        <w:t>wysokoś</w:t>
      </w:r>
      <w:proofErr w:type="spellEnd"/>
      <w:r w:rsidRPr="00452DDC">
        <w:rPr>
          <w:rFonts w:ascii="Times New Roman" w:eastAsia="Arial Unicode MS" w:hAnsi="Times New Roman" w:cs="Times New Roman"/>
          <w:u w:color="000000"/>
          <w:bdr w:val="nil"/>
          <w:lang w:val="it-IT" w:eastAsia="pl-PL"/>
        </w:rPr>
        <w:t xml:space="preserve">ci </w:t>
      </w:r>
      <w:r w:rsidRPr="00452DDC">
        <w:rPr>
          <w:rFonts w:ascii="Times New Roman" w:eastAsia="Arial Unicode MS" w:hAnsi="Times New Roman" w:cs="Times New Roman"/>
          <w:b/>
          <w:u w:color="000000"/>
          <w:bdr w:val="nil"/>
          <w:lang w:val="it-IT" w:eastAsia="pl-PL"/>
        </w:rPr>
        <w:t>............................... zł</w:t>
      </w:r>
      <w:r w:rsidRPr="00452DDC">
        <w:rPr>
          <w:rFonts w:ascii="Times New Roman" w:eastAsia="Arial Unicode MS" w:hAnsi="Times New Roman" w:cs="Times New Roman"/>
          <w:u w:color="000000"/>
          <w:bdr w:val="nil"/>
          <w:lang w:val="it-IT" w:eastAsia="pl-PL"/>
        </w:rPr>
        <w:t xml:space="preserve"> </w:t>
      </w:r>
      <w:r w:rsidRPr="00452DDC">
        <w:rPr>
          <w:rFonts w:ascii="Times New Roman" w:eastAsia="Arial Unicode MS" w:hAnsi="Times New Roman" w:cs="Times New Roman"/>
          <w:u w:color="000000"/>
          <w:bdr w:val="nil"/>
          <w:lang w:eastAsia="pl-PL"/>
        </w:rPr>
        <w:t xml:space="preserve"> (słownie: </w:t>
      </w:r>
      <w:r w:rsidRPr="00452DDC">
        <w:rPr>
          <w:rFonts w:ascii="Times New Roman" w:eastAsia="Arial Unicode MS" w:hAnsi="Times New Roman" w:cs="Times New Roman"/>
          <w:b/>
          <w:u w:color="000000"/>
          <w:bdr w:val="nil"/>
          <w:lang w:eastAsia="pl-PL"/>
        </w:rPr>
        <w:t>…………………………………………………. złotych ………</w:t>
      </w:r>
      <w:r w:rsidRPr="00452DDC">
        <w:rPr>
          <w:rFonts w:ascii="Times New Roman" w:eastAsia="Arial Unicode MS" w:hAnsi="Times New Roman" w:cs="Times New Roman"/>
          <w:u w:color="000000"/>
          <w:bdr w:val="nil"/>
          <w:lang w:eastAsia="pl-PL"/>
        </w:rPr>
        <w:t xml:space="preserve">), tj. </w:t>
      </w:r>
      <w:r w:rsidRPr="00452DDC">
        <w:rPr>
          <w:rFonts w:ascii="Times New Roman" w:eastAsia="Arial Unicode MS" w:hAnsi="Times New Roman" w:cs="Times New Roman"/>
          <w:b/>
          <w:u w:color="000000"/>
          <w:bdr w:val="nil"/>
          <w:lang w:eastAsia="pl-PL"/>
        </w:rPr>
        <w:t>………………….</w:t>
      </w:r>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b/>
          <w:bCs/>
          <w:u w:color="000000"/>
          <w:bdr w:val="nil"/>
          <w:lang w:val="de-DE" w:eastAsia="pl-PL"/>
        </w:rPr>
        <w:t>zł</w:t>
      </w:r>
      <w:proofErr w:type="spellEnd"/>
      <w:r w:rsidRPr="00452DDC">
        <w:rPr>
          <w:rFonts w:ascii="Times New Roman" w:eastAsia="Arial Unicode MS" w:hAnsi="Times New Roman" w:cs="Times New Roman"/>
          <w:u w:color="000000"/>
          <w:bdr w:val="nil"/>
          <w:lang w:val="de-DE" w:eastAsia="pl-PL"/>
        </w:rPr>
        <w:t xml:space="preserve"> </w:t>
      </w:r>
      <w:r w:rsidRPr="00452DDC">
        <w:rPr>
          <w:rFonts w:ascii="Times New Roman" w:eastAsia="Arial Unicode MS" w:hAnsi="Times New Roman" w:cs="Times New Roman"/>
          <w:u w:color="000000"/>
          <w:bdr w:val="nil"/>
          <w:lang w:val="it-IT" w:eastAsia="pl-PL"/>
        </w:rPr>
        <w:t>(s</w:t>
      </w:r>
      <w:r w:rsidRPr="00452DDC">
        <w:rPr>
          <w:rFonts w:ascii="Times New Roman" w:eastAsia="Arial Unicode MS" w:hAnsi="Times New Roman" w:cs="Times New Roman"/>
          <w:u w:color="000000"/>
          <w:bdr w:val="nil"/>
          <w:lang w:eastAsia="pl-PL"/>
        </w:rPr>
        <w:t>łownie:</w:t>
      </w:r>
      <w:r w:rsidRPr="00452DDC">
        <w:rPr>
          <w:rFonts w:ascii="Times New Roman" w:eastAsia="Arial Unicode MS" w:hAnsi="Times New Roman" w:cs="Times New Roman"/>
          <w:b/>
          <w:u w:color="000000"/>
          <w:bdr w:val="nil"/>
          <w:lang w:eastAsia="pl-PL"/>
        </w:rPr>
        <w:t>…………………………………………………………….. złotych …../100</w:t>
      </w:r>
      <w:r w:rsidRPr="00452DDC">
        <w:rPr>
          <w:rFonts w:ascii="Times New Roman" w:eastAsia="Arial Unicode MS" w:hAnsi="Times New Roman" w:cs="Times New Roman"/>
          <w:u w:color="000000"/>
          <w:bdr w:val="nil"/>
          <w:lang w:val="de-DE" w:eastAsia="pl-PL"/>
        </w:rPr>
        <w:t>)</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
          <w:bCs/>
          <w:u w:color="000000"/>
          <w:bdr w:val="nil"/>
          <w:lang w:val="it-IT" w:eastAsia="pl-PL"/>
        </w:rPr>
        <w:t>brutto</w:t>
      </w:r>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przy</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uwzględnieniu</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zerowej</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stawki</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podatku</w:t>
      </w:r>
      <w:proofErr w:type="spellEnd"/>
      <w:r w:rsidRPr="00452DDC">
        <w:rPr>
          <w:rFonts w:ascii="Times New Roman" w:eastAsia="Arial Unicode MS" w:hAnsi="Times New Roman" w:cs="Times New Roman"/>
          <w:u w:color="000000"/>
          <w:bdr w:val="nil"/>
          <w:lang w:val="de-DE" w:eastAsia="pl-PL"/>
        </w:rPr>
        <w:t xml:space="preserve"> VAT na </w:t>
      </w:r>
      <w:proofErr w:type="spellStart"/>
      <w:r w:rsidRPr="00452DDC">
        <w:rPr>
          <w:rFonts w:ascii="Times New Roman" w:eastAsia="Arial Unicode MS" w:hAnsi="Times New Roman" w:cs="Times New Roman"/>
          <w:u w:color="000000"/>
          <w:bdr w:val="nil"/>
          <w:lang w:val="de-DE" w:eastAsia="pl-PL"/>
        </w:rPr>
        <w:t>stacje</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robocze</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monitory</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serwery</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oraz</w:t>
      </w:r>
      <w:proofErr w:type="spellEnd"/>
      <w:r w:rsidRPr="00452DDC">
        <w:rPr>
          <w:rFonts w:ascii="Times New Roman" w:eastAsia="Arial Unicode MS" w:hAnsi="Times New Roman" w:cs="Times New Roman"/>
          <w:u w:color="000000"/>
          <w:bdr w:val="nil"/>
          <w:lang w:val="de-DE" w:eastAsia="pl-PL"/>
        </w:rPr>
        <w:t xml:space="preserve"> </w:t>
      </w:r>
      <w:proofErr w:type="spellStart"/>
      <w:r w:rsidRPr="00452DDC">
        <w:rPr>
          <w:rFonts w:ascii="Times New Roman" w:eastAsia="Arial Unicode MS" w:hAnsi="Times New Roman" w:cs="Times New Roman"/>
          <w:u w:color="000000"/>
          <w:bdr w:val="nil"/>
          <w:lang w:val="de-DE" w:eastAsia="pl-PL"/>
        </w:rPr>
        <w:t>szkolenie</w:t>
      </w:r>
      <w:proofErr w:type="spellEnd"/>
      <w:r w:rsidRPr="00452DDC">
        <w:rPr>
          <w:rFonts w:ascii="Times New Roman" w:eastAsia="Arial Unicode MS" w:hAnsi="Times New Roman" w:cs="Times New Roman"/>
          <w:u w:color="000000"/>
          <w:bdr w:val="nil"/>
          <w:lang w:val="de-DE" w:eastAsia="pl-PL"/>
        </w:rPr>
        <w:t xml:space="preserve">.  </w:t>
      </w:r>
    </w:p>
    <w:p w14:paraId="21BAF790"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Cena zamówienia objętego Umową nie ulegnie zmianie w okresie obowiązywania Umowy. </w:t>
      </w:r>
    </w:p>
    <w:p w14:paraId="1CB80B68"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Dokumentem potwierdzającym wykonanie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będącym podstawą do wystawienia faktury, będzie podpisany przez Strony bez zastrzeżeń protokół zdawczo-odbiorczy,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rym mowa w </w:t>
      </w:r>
      <w:r w:rsidRPr="00452DDC">
        <w:rPr>
          <w:rFonts w:ascii="Times New Roman" w:eastAsia="Arial Unicode MS" w:hAnsi="Times New Roman" w:cs="Times New Roman"/>
          <w:b/>
          <w:bCs/>
          <w:u w:color="000000"/>
          <w:bdr w:val="nil"/>
          <w:lang w:eastAsia="pl-PL"/>
        </w:rPr>
        <w:t>§ 2 ust. 10</w:t>
      </w:r>
      <w:r w:rsidRPr="00452DDC">
        <w:rPr>
          <w:rFonts w:ascii="Times New Roman" w:eastAsia="Arial Unicode MS" w:hAnsi="Times New Roman" w:cs="Times New Roman"/>
          <w:u w:color="000000"/>
          <w:bdr w:val="nil"/>
          <w:lang w:eastAsia="pl-PL"/>
        </w:rPr>
        <w:t xml:space="preserve"> – wystawiony dla Akademii, na podstawie formularza cenowego, zgodnie z ofertą Wykonawcy, stanowiącą </w:t>
      </w:r>
      <w:r w:rsidRPr="00452DDC">
        <w:rPr>
          <w:rFonts w:ascii="Times New Roman" w:eastAsia="Arial Unicode MS" w:hAnsi="Times New Roman" w:cs="Times New Roman"/>
          <w:b/>
          <w:bCs/>
          <w:u w:color="000000"/>
          <w:bdr w:val="nil"/>
          <w:lang w:eastAsia="pl-PL"/>
        </w:rPr>
        <w:t>załącznik nr 2</w:t>
      </w:r>
      <w:r w:rsidRPr="00452DDC">
        <w:rPr>
          <w:rFonts w:ascii="Times New Roman" w:eastAsia="Arial Unicode MS" w:hAnsi="Times New Roman" w:cs="Times New Roman"/>
          <w:u w:color="000000"/>
          <w:bdr w:val="nil"/>
          <w:lang w:eastAsia="pl-PL"/>
        </w:rPr>
        <w:t xml:space="preserve"> do Umowy.</w:t>
      </w:r>
    </w:p>
    <w:p w14:paraId="5B9A622E"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Wynagrodzenie będzie płatne na rachunek bankowy Wykonawcy wskazany na fakturze VAT, </w:t>
      </w:r>
      <w:r w:rsidRPr="00452DDC">
        <w:rPr>
          <w:rFonts w:ascii="Times New Roman" w:eastAsia="Arial Unicode MS" w:hAnsi="Times New Roman" w:cs="Times New Roman"/>
          <w:u w:color="000000"/>
          <w:bdr w:val="nil"/>
          <w:lang w:eastAsia="pl-PL"/>
        </w:rPr>
        <w:br/>
        <w:t xml:space="preserve">w terminie 30 dni od dnia doręczenia Zamawiającemu, którego dane opisano </w:t>
      </w:r>
      <w:r w:rsidRPr="00452DDC">
        <w:rPr>
          <w:rFonts w:ascii="Times New Roman" w:eastAsia="Arial Unicode MS" w:hAnsi="Times New Roman" w:cs="Times New Roman"/>
          <w:b/>
          <w:bCs/>
          <w:u w:color="000000"/>
          <w:bdr w:val="nil"/>
          <w:lang w:eastAsia="pl-PL"/>
        </w:rPr>
        <w:t>w ust.</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
          <w:u w:color="000000"/>
          <w:bdr w:val="nil"/>
          <w:lang w:eastAsia="pl-PL"/>
        </w:rPr>
        <w:t>6</w:t>
      </w:r>
      <w:r w:rsidRPr="00452DDC">
        <w:rPr>
          <w:rFonts w:ascii="Times New Roman" w:eastAsia="Arial Unicode MS" w:hAnsi="Times New Roman" w:cs="Times New Roman"/>
          <w:u w:color="000000"/>
          <w:bdr w:val="nil"/>
          <w:lang w:eastAsia="pl-PL"/>
        </w:rPr>
        <w:t xml:space="preserve"> poniżej, prawidłowo wystawionej faktury. </w:t>
      </w:r>
    </w:p>
    <w:p w14:paraId="4CB570E7"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i/>
          <w:iCs/>
          <w:u w:color="000000"/>
          <w:bdr w:val="nil"/>
          <w:lang w:eastAsia="pl-PL"/>
        </w:rPr>
      </w:pPr>
      <w:r w:rsidRPr="00452DDC">
        <w:rPr>
          <w:rFonts w:ascii="Times New Roman" w:eastAsia="Arial Unicode MS" w:hAnsi="Times New Roman" w:cs="Times New Roman"/>
          <w:u w:color="000000"/>
          <w:bdr w:val="nil"/>
          <w:lang w:eastAsia="pl-PL"/>
        </w:rPr>
        <w:t xml:space="preserve">Wynagrodzenie,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rym mowa w ust. 1, obejmuje całkowity koszt wykonania przedmiotu Umowy, łącznie z dostawą, gwarancją i wszelkimi innymi świadczeniami wynikającymi z Umowy, SWZ i przepis</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prawa. </w:t>
      </w:r>
    </w:p>
    <w:p w14:paraId="67B920DD"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val="da-DK" w:eastAsia="pl-PL"/>
        </w:rPr>
      </w:pPr>
      <w:r w:rsidRPr="00452DDC">
        <w:rPr>
          <w:rFonts w:ascii="Times New Roman" w:eastAsia="Arial Unicode MS" w:hAnsi="Times New Roman" w:cs="Times New Roman"/>
          <w:u w:color="000000"/>
          <w:bdr w:val="nil"/>
          <w:lang w:val="da-DK" w:eastAsia="pl-PL"/>
        </w:rPr>
        <w:t>Faktur</w:t>
      </w:r>
      <w:r w:rsidRPr="00452DDC">
        <w:rPr>
          <w:rFonts w:ascii="Times New Roman" w:eastAsia="Arial Unicode MS" w:hAnsi="Times New Roman" w:cs="Times New Roman"/>
          <w:u w:color="000000"/>
          <w:bdr w:val="nil"/>
          <w:lang w:eastAsia="pl-PL"/>
        </w:rPr>
        <w:t xml:space="preserve">ę </w:t>
      </w:r>
      <w:r w:rsidRPr="00452DDC">
        <w:rPr>
          <w:rFonts w:ascii="Times New Roman" w:eastAsia="Arial Unicode MS" w:hAnsi="Times New Roman" w:cs="Times New Roman"/>
          <w:u w:color="000000"/>
          <w:bdr w:val="nil"/>
          <w:lang w:val="it-IT" w:eastAsia="pl-PL"/>
        </w:rPr>
        <w:t>nale</w:t>
      </w:r>
      <w:proofErr w:type="spellStart"/>
      <w:r w:rsidRPr="00452DDC">
        <w:rPr>
          <w:rFonts w:ascii="Times New Roman" w:eastAsia="Arial Unicode MS" w:hAnsi="Times New Roman" w:cs="Times New Roman"/>
          <w:u w:color="000000"/>
          <w:bdr w:val="nil"/>
          <w:lang w:eastAsia="pl-PL"/>
        </w:rPr>
        <w:t>ży</w:t>
      </w:r>
      <w:proofErr w:type="spellEnd"/>
      <w:r w:rsidRPr="00452DDC">
        <w:rPr>
          <w:rFonts w:ascii="Times New Roman" w:eastAsia="Arial Unicode MS" w:hAnsi="Times New Roman" w:cs="Times New Roman"/>
          <w:u w:color="000000"/>
          <w:bdr w:val="nil"/>
          <w:lang w:eastAsia="pl-PL"/>
        </w:rPr>
        <w:t xml:space="preserve"> wystawić na poniższe dane: </w:t>
      </w:r>
    </w:p>
    <w:p w14:paraId="442E9B0C" w14:textId="77777777" w:rsidR="00452DDC" w:rsidRPr="00452DDC" w:rsidRDefault="00452DDC" w:rsidP="00452DDC">
      <w:pPr>
        <w:pBdr>
          <w:top w:val="nil"/>
          <w:left w:val="nil"/>
          <w:bottom w:val="nil"/>
          <w:right w:val="nil"/>
          <w:between w:val="nil"/>
          <w:bar w:val="nil"/>
        </w:pBdr>
        <w:spacing w:after="0"/>
        <w:ind w:left="1069"/>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Akademia Marynarki Wojennej im. Bohater</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val="de-DE" w:eastAsia="pl-PL"/>
        </w:rPr>
        <w:t>w Westerplatte</w:t>
      </w:r>
    </w:p>
    <w:p w14:paraId="4AFEF041" w14:textId="77777777" w:rsidR="00452DDC" w:rsidRPr="00452DDC" w:rsidRDefault="00452DDC" w:rsidP="00452DDC">
      <w:pPr>
        <w:pBdr>
          <w:top w:val="nil"/>
          <w:left w:val="nil"/>
          <w:bottom w:val="nil"/>
          <w:right w:val="nil"/>
          <w:between w:val="nil"/>
          <w:bar w:val="nil"/>
        </w:pBdr>
        <w:spacing w:after="0"/>
        <w:ind w:left="1069"/>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ul. inż. Śmidowicza 69, 81 – 127 Gdynia</w:t>
      </w:r>
    </w:p>
    <w:p w14:paraId="3153BFBC" w14:textId="77777777" w:rsidR="00452DDC" w:rsidRPr="00452DDC" w:rsidRDefault="00452DDC" w:rsidP="00452DDC">
      <w:pPr>
        <w:pBdr>
          <w:top w:val="nil"/>
          <w:left w:val="nil"/>
          <w:bottom w:val="nil"/>
          <w:right w:val="nil"/>
          <w:between w:val="nil"/>
          <w:bar w:val="nil"/>
        </w:pBdr>
        <w:spacing w:after="0"/>
        <w:ind w:left="1069"/>
        <w:jc w:val="both"/>
        <w:rPr>
          <w:rFonts w:ascii="Times New Roman" w:eastAsia="Arial Unicode MS" w:hAnsi="Times New Roman" w:cs="Times New Roman"/>
          <w:u w:color="FF0000"/>
          <w:bdr w:val="nil"/>
          <w:lang w:eastAsia="pl-PL"/>
        </w:rPr>
      </w:pPr>
      <w:r w:rsidRPr="00452DDC">
        <w:rPr>
          <w:rFonts w:ascii="Times New Roman" w:eastAsia="Arial Unicode MS" w:hAnsi="Times New Roman" w:cs="Times New Roman"/>
          <w:u w:color="000000"/>
          <w:bdr w:val="nil"/>
          <w:lang w:eastAsia="pl-PL"/>
        </w:rPr>
        <w:t>NIP 586-010-46-93</w:t>
      </w:r>
    </w:p>
    <w:p w14:paraId="74EF6C21"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 datę zapłaty wynagrodzenia Wykonawcy uważa się </w:t>
      </w:r>
      <w:r w:rsidRPr="00452DDC">
        <w:rPr>
          <w:rFonts w:ascii="Times New Roman" w:eastAsia="Arial Unicode MS" w:hAnsi="Times New Roman" w:cs="Times New Roman"/>
          <w:u w:color="000000"/>
          <w:bdr w:val="nil"/>
          <w:lang w:val="nl-NL" w:eastAsia="pl-PL"/>
        </w:rPr>
        <w:t>dat</w:t>
      </w:r>
      <w:r w:rsidRPr="00452DDC">
        <w:rPr>
          <w:rFonts w:ascii="Times New Roman" w:eastAsia="Arial Unicode MS" w:hAnsi="Times New Roman" w:cs="Times New Roman"/>
          <w:u w:color="000000"/>
          <w:bdr w:val="nil"/>
          <w:lang w:eastAsia="pl-PL"/>
        </w:rPr>
        <w:t xml:space="preserve">ę obciążenia rachunku Zamawiającego. </w:t>
      </w:r>
    </w:p>
    <w:p w14:paraId="20143037" w14:textId="77777777" w:rsidR="00452DDC" w:rsidRPr="00452DDC" w:rsidRDefault="00452DDC" w:rsidP="00452DDC">
      <w:pPr>
        <w:numPr>
          <w:ilvl w:val="0"/>
          <w:numId w:val="29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 przypadku zwłoki w dokonaniu płatności Wykonawca może obciążyć Zamawiającego ustawowymi odsetkami.</w:t>
      </w:r>
    </w:p>
    <w:p w14:paraId="418A7C22" w14:textId="77777777" w:rsidR="00452DDC" w:rsidRPr="00452DDC" w:rsidRDefault="00452DDC" w:rsidP="00452DDC">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78C8E922"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6</w:t>
      </w:r>
    </w:p>
    <w:p w14:paraId="4EA4B3D0"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Kary umowne</w:t>
      </w:r>
    </w:p>
    <w:p w14:paraId="1F931326"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Zamawiający zastrzega sobie stosowanie kar umownych w następujących przypadkach: </w:t>
      </w:r>
    </w:p>
    <w:p w14:paraId="68525173" w14:textId="77777777" w:rsidR="00452DDC" w:rsidRPr="00452DDC" w:rsidRDefault="00452DDC" w:rsidP="00452DDC">
      <w:pPr>
        <w:numPr>
          <w:ilvl w:val="0"/>
          <w:numId w:val="3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 zwłokę z tytułu nieterminowej realizacji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 w wysokości 0,1%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 xml:space="preserve">, określonego w </w:t>
      </w:r>
      <w:r w:rsidRPr="00452DDC">
        <w:rPr>
          <w:rFonts w:ascii="Times New Roman" w:eastAsia="Arial Unicode MS" w:hAnsi="Times New Roman" w:cs="Times New Roman"/>
          <w:b/>
          <w:bCs/>
          <w:u w:color="000000"/>
          <w:bdr w:val="nil"/>
          <w:lang w:eastAsia="pl-PL"/>
        </w:rPr>
        <w:t>§ 5 ust. 1,</w:t>
      </w:r>
      <w:r w:rsidRPr="00452DDC">
        <w:rPr>
          <w:rFonts w:ascii="Times New Roman" w:eastAsia="Arial Unicode MS" w:hAnsi="Times New Roman" w:cs="Times New Roman"/>
          <w:u w:color="000000"/>
          <w:bdr w:val="nil"/>
          <w:lang w:eastAsia="pl-PL"/>
        </w:rPr>
        <w:t xml:space="preserve">  za każdy dzień zwłoki. Zamawiający może odstąpić od Umowy z winy Wykonawcy lub dalej naliczać karę umowną w </w:t>
      </w:r>
      <w:proofErr w:type="spellStart"/>
      <w:r w:rsidRPr="00452DDC">
        <w:rPr>
          <w:rFonts w:ascii="Times New Roman" w:eastAsia="Arial Unicode MS" w:hAnsi="Times New Roman" w:cs="Times New Roman"/>
          <w:u w:color="000000"/>
          <w:bdr w:val="nil"/>
          <w:lang w:eastAsia="pl-PL"/>
        </w:rPr>
        <w:t>wysokoś</w:t>
      </w:r>
      <w:proofErr w:type="spellEnd"/>
      <w:r w:rsidRPr="00452DDC">
        <w:rPr>
          <w:rFonts w:ascii="Times New Roman" w:eastAsia="Arial Unicode MS" w:hAnsi="Times New Roman" w:cs="Times New Roman"/>
          <w:u w:color="000000"/>
          <w:bdr w:val="nil"/>
          <w:lang w:val="it-IT" w:eastAsia="pl-PL"/>
        </w:rPr>
        <w:t xml:space="preserve">ci </w:t>
      </w:r>
      <w:r w:rsidRPr="00452DDC">
        <w:rPr>
          <w:rFonts w:ascii="Times New Roman" w:eastAsia="Arial Unicode MS" w:hAnsi="Times New Roman" w:cs="Times New Roman"/>
          <w:u w:color="000000"/>
          <w:bdr w:val="nil"/>
          <w:lang w:eastAsia="pl-PL"/>
        </w:rPr>
        <w:t xml:space="preserve">0,1%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 xml:space="preserve"> za każdy dzień opóźnienia do wysokości 10% wynagrodzenia umownego netto,</w:t>
      </w:r>
    </w:p>
    <w:p w14:paraId="390B8EE8" w14:textId="77777777" w:rsidR="00452DDC" w:rsidRPr="00452DDC" w:rsidRDefault="00452DDC" w:rsidP="00452DDC">
      <w:pPr>
        <w:numPr>
          <w:ilvl w:val="0"/>
          <w:numId w:val="3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 niewykonanie Umowy w zakresie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rozwiązanie lub odstąpienie od Umowy przez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rąkolwiek</w:t>
      </w:r>
      <w:proofErr w:type="spellEnd"/>
      <w:r w:rsidRPr="00452DDC">
        <w:rPr>
          <w:rFonts w:ascii="Times New Roman" w:eastAsia="Arial Unicode MS" w:hAnsi="Times New Roman" w:cs="Times New Roman"/>
          <w:u w:color="000000"/>
          <w:bdr w:val="nil"/>
          <w:lang w:eastAsia="pl-PL"/>
        </w:rPr>
        <w:t xml:space="preserve"> ze Stron, z przyczyn leżących po stronie Wykonawcy – w wysokości </w:t>
      </w:r>
      <w:r w:rsidRPr="00452DDC">
        <w:rPr>
          <w:rFonts w:ascii="Times New Roman" w:eastAsia="Arial Unicode MS" w:hAnsi="Times New Roman" w:cs="Times New Roman"/>
          <w:u w:color="000000"/>
          <w:bdr w:val="nil"/>
          <w:lang w:eastAsia="pl-PL"/>
        </w:rPr>
        <w:br/>
        <w:t xml:space="preserve">10%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 xml:space="preserve"> określonego w </w:t>
      </w:r>
      <w:r w:rsidRPr="00452DDC">
        <w:rPr>
          <w:rFonts w:ascii="Times New Roman" w:eastAsia="Arial Unicode MS" w:hAnsi="Times New Roman" w:cs="Times New Roman"/>
          <w:b/>
          <w:bCs/>
          <w:u w:color="000000"/>
          <w:bdr w:val="nil"/>
          <w:lang w:eastAsia="pl-PL"/>
        </w:rPr>
        <w:t>§ 5 ust. 1</w:t>
      </w:r>
      <w:r w:rsidRPr="00452DDC">
        <w:rPr>
          <w:rFonts w:ascii="Times New Roman" w:eastAsia="Arial Unicode MS" w:hAnsi="Times New Roman" w:cs="Times New Roman"/>
          <w:u w:color="000000"/>
          <w:bdr w:val="nil"/>
          <w:lang w:eastAsia="pl-PL"/>
        </w:rPr>
        <w:t>,</w:t>
      </w:r>
    </w:p>
    <w:p w14:paraId="0B7623DD" w14:textId="77777777" w:rsidR="00452DDC" w:rsidRPr="00452DDC" w:rsidRDefault="00452DDC" w:rsidP="00452DDC">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3)   za zwłokę z tytułu nieterminowej realizacji obowiązków wynikających z gwarancji i rękojmi</w:t>
      </w:r>
    </w:p>
    <w:p w14:paraId="4E4A96FF" w14:textId="77777777" w:rsidR="00452DDC" w:rsidRPr="00452DDC" w:rsidRDefault="00452DDC" w:rsidP="00452DDC">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 w wysokości 0,1%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 xml:space="preserve">, określonego w </w:t>
      </w:r>
      <w:r w:rsidRPr="00452DDC">
        <w:rPr>
          <w:rFonts w:ascii="Times New Roman" w:eastAsia="Arial Unicode MS" w:hAnsi="Times New Roman" w:cs="Times New Roman"/>
          <w:b/>
          <w:bCs/>
          <w:u w:color="000000"/>
          <w:bdr w:val="nil"/>
          <w:lang w:eastAsia="pl-PL"/>
        </w:rPr>
        <w:t>§ 5 ust. 1,</w:t>
      </w:r>
      <w:r w:rsidRPr="00452DDC">
        <w:rPr>
          <w:rFonts w:ascii="Times New Roman" w:eastAsia="Arial Unicode MS" w:hAnsi="Times New Roman" w:cs="Times New Roman"/>
          <w:u w:color="000000"/>
          <w:bdr w:val="nil"/>
          <w:lang w:eastAsia="pl-PL"/>
        </w:rPr>
        <w:t xml:space="preserve">  za każdy  </w:t>
      </w:r>
    </w:p>
    <w:p w14:paraId="1E8F99F1" w14:textId="77777777" w:rsidR="00452DDC" w:rsidRPr="00452DDC" w:rsidRDefault="00452DDC" w:rsidP="00452DDC">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      dzień zwłoki ponad termin określony w § 8 ust. 8 i ust. 11 pkt 1 Umowy.    </w:t>
      </w:r>
    </w:p>
    <w:p w14:paraId="06117C36" w14:textId="77777777" w:rsidR="00452DDC" w:rsidRPr="00452DDC" w:rsidRDefault="00452DDC" w:rsidP="00452DDC">
      <w:pPr>
        <w:numPr>
          <w:ilvl w:val="0"/>
          <w:numId w:val="301"/>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Zamawiający zastrzega sobie prawo do dochodzenia na zasadach </w:t>
      </w:r>
      <w:proofErr w:type="spellStart"/>
      <w:r w:rsidRPr="00452DDC">
        <w:rPr>
          <w:rFonts w:ascii="Times New Roman" w:eastAsia="Arial Unicode MS" w:hAnsi="Times New Roman" w:cs="Times New Roman"/>
          <w:u w:color="000000"/>
          <w:bdr w:val="nil"/>
          <w:lang w:eastAsia="pl-PL"/>
        </w:rPr>
        <w:t>og</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lnych</w:t>
      </w:r>
      <w:proofErr w:type="spellEnd"/>
      <w:r w:rsidRPr="00452DDC">
        <w:rPr>
          <w:rFonts w:ascii="Times New Roman" w:eastAsia="Arial Unicode MS" w:hAnsi="Times New Roman" w:cs="Times New Roman"/>
          <w:u w:color="000000"/>
          <w:bdr w:val="nil"/>
          <w:lang w:eastAsia="pl-PL"/>
        </w:rPr>
        <w:t xml:space="preserve"> odszkodowania przewyższającego wysokość kar umownych, do wysokości rzeczywiście poniesionej szkody.</w:t>
      </w:r>
    </w:p>
    <w:p w14:paraId="67D6C5EF"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zastrzega sobie prawo do naliczania kary umownej w wysokości 10%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 xml:space="preserve"> za odstąpienie Zamawiającego od Umowy z przyczyn leżących po stronie Zamawiającego, z wyłączeniem okoliczności,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mowa w </w:t>
      </w:r>
      <w:r w:rsidRPr="00452DDC">
        <w:rPr>
          <w:rFonts w:ascii="Times New Roman" w:eastAsia="Arial Unicode MS" w:hAnsi="Times New Roman" w:cs="Times New Roman"/>
          <w:b/>
          <w:bCs/>
          <w:u w:color="000000"/>
          <w:bdr w:val="nil"/>
          <w:lang w:eastAsia="pl-PL"/>
        </w:rPr>
        <w:t>§ 7 ust. 1</w:t>
      </w:r>
      <w:r w:rsidRPr="00452DDC">
        <w:rPr>
          <w:rFonts w:ascii="Times New Roman" w:eastAsia="Arial Unicode MS" w:hAnsi="Times New Roman" w:cs="Times New Roman"/>
          <w:u w:color="000000"/>
          <w:bdr w:val="nil"/>
          <w:lang w:eastAsia="pl-PL"/>
        </w:rPr>
        <w:t xml:space="preserve"> niniejszej Umowy.</w:t>
      </w:r>
    </w:p>
    <w:p w14:paraId="35744302"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Wykonawca nie ponosi odpowiedzialności za opóźnienia lub niedojście do skutku dostawy, jeżeli jest to wywołane „siłą wyższą”.</w:t>
      </w:r>
    </w:p>
    <w:p w14:paraId="483B6DC1"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Jako „siła wyższa” uznane zostają: klęski żywiołowe, huragan, </w:t>
      </w:r>
      <w:proofErr w:type="spellStart"/>
      <w:r w:rsidRPr="00452DDC">
        <w:rPr>
          <w:rFonts w:ascii="Times New Roman" w:eastAsia="Arial Unicode MS" w:hAnsi="Times New Roman" w:cs="Times New Roman"/>
          <w:u w:color="000000"/>
          <w:bdr w:val="nil"/>
          <w:lang w:eastAsia="pl-PL"/>
        </w:rPr>
        <w:t>pow</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dź</w:t>
      </w:r>
      <w:proofErr w:type="spellEnd"/>
      <w:r w:rsidRPr="00452DDC">
        <w:rPr>
          <w:rFonts w:ascii="Times New Roman" w:eastAsia="Arial Unicode MS" w:hAnsi="Times New Roman" w:cs="Times New Roman"/>
          <w:u w:color="000000"/>
          <w:bdr w:val="nil"/>
          <w:lang w:eastAsia="pl-PL"/>
        </w:rPr>
        <w:t xml:space="preserve">, katastrofy transportowe, pożar, eksplozje, wojna, strajk i inne nadzwyczajne wydarzenia,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zaistnienie leży poza zasięgiem i kontrolą układających się Stron.</w:t>
      </w:r>
    </w:p>
    <w:p w14:paraId="2AEE70A3"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 xml:space="preserve">Kary umowne będą </w:t>
      </w:r>
      <w:r w:rsidRPr="00452DDC">
        <w:rPr>
          <w:rFonts w:ascii="Times New Roman" w:eastAsia="Arial Unicode MS" w:hAnsi="Times New Roman" w:cs="Times New Roman"/>
          <w:u w:color="000000"/>
          <w:bdr w:val="nil"/>
          <w:lang w:val="it-IT" w:eastAsia="pl-PL"/>
        </w:rPr>
        <w:t>potr</w:t>
      </w:r>
      <w:proofErr w:type="spellStart"/>
      <w:r w:rsidRPr="00452DDC">
        <w:rPr>
          <w:rFonts w:ascii="Times New Roman" w:eastAsia="Arial Unicode MS" w:hAnsi="Times New Roman" w:cs="Times New Roman"/>
          <w:u w:color="000000"/>
          <w:bdr w:val="nil"/>
          <w:lang w:eastAsia="pl-PL"/>
        </w:rPr>
        <w:t>ącane</w:t>
      </w:r>
      <w:proofErr w:type="spellEnd"/>
      <w:r w:rsidRPr="00452DDC">
        <w:rPr>
          <w:rFonts w:ascii="Times New Roman" w:eastAsia="Arial Unicode MS" w:hAnsi="Times New Roman" w:cs="Times New Roman"/>
          <w:u w:color="000000"/>
          <w:bdr w:val="nil"/>
          <w:lang w:eastAsia="pl-PL"/>
        </w:rPr>
        <w:t xml:space="preserve"> z wynagrodzenia,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rym mowa w </w:t>
      </w:r>
      <w:r w:rsidRPr="00452DDC">
        <w:rPr>
          <w:rFonts w:ascii="Times New Roman" w:eastAsia="Arial Unicode MS" w:hAnsi="Times New Roman" w:cs="Times New Roman"/>
          <w:b/>
          <w:bCs/>
          <w:u w:color="000000"/>
          <w:bdr w:val="nil"/>
          <w:lang w:eastAsia="pl-PL"/>
        </w:rPr>
        <w:t xml:space="preserve">§ 5 ust. 1, </w:t>
      </w:r>
      <w:r w:rsidRPr="00452DDC">
        <w:rPr>
          <w:rFonts w:ascii="Times New Roman" w:eastAsia="Arial Unicode MS" w:hAnsi="Times New Roman" w:cs="Times New Roman"/>
          <w:u w:color="000000"/>
          <w:bdr w:val="nil"/>
          <w:lang w:eastAsia="pl-PL"/>
        </w:rPr>
        <w:t xml:space="preserve">wynikającego </w:t>
      </w:r>
      <w:r w:rsidRPr="00452DDC">
        <w:rPr>
          <w:rFonts w:ascii="Times New Roman" w:eastAsia="Arial Unicode MS" w:hAnsi="Times New Roman" w:cs="Times New Roman"/>
          <w:u w:color="000000"/>
          <w:bdr w:val="nil"/>
          <w:lang w:eastAsia="pl-PL"/>
        </w:rPr>
        <w:br/>
        <w:t>z faktury, choćby nie były jeszcze wymagalne, bez potrzeby uzyskiwania dodatkowej zgody Wykonawcy. Wykonawca wyraża zgodę na takie potrącenia i oświadcza, że to wyrażenie zgody nie jest obarczone żadną wadą oświadczenia woli.</w:t>
      </w:r>
    </w:p>
    <w:p w14:paraId="1863E9CB"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Termin płatności za naliczone w okresie gwarancji i rękojmi kary umowne wynosi 7 dni od otrzymania przez Wykonawcę noty księgowej obciążeniowej wystawionej przez Zamawiającego.</w:t>
      </w:r>
    </w:p>
    <w:p w14:paraId="4C0CDCA6" w14:textId="77777777" w:rsidR="00452DDC" w:rsidRPr="00452DDC" w:rsidRDefault="00452DDC" w:rsidP="00452DDC">
      <w:pPr>
        <w:numPr>
          <w:ilvl w:val="0"/>
          <w:numId w:val="300"/>
        </w:num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Łączna maksymalna wysokość kar umownych,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może dochodzić każda ze Stron, nie może przekroczyć 20% wynagrodzenia umownego </w:t>
      </w:r>
      <w:r w:rsidRPr="00452DDC">
        <w:rPr>
          <w:rFonts w:ascii="Times New Roman" w:eastAsia="Arial Unicode MS" w:hAnsi="Times New Roman" w:cs="Times New Roman"/>
          <w:u w:color="000000"/>
          <w:bdr w:val="nil"/>
          <w:lang w:val="it-IT" w:eastAsia="pl-PL"/>
        </w:rPr>
        <w:t>netto</w:t>
      </w:r>
      <w:r w:rsidRPr="00452DDC">
        <w:rPr>
          <w:rFonts w:ascii="Times New Roman" w:eastAsia="Arial Unicode MS" w:hAnsi="Times New Roman" w:cs="Times New Roman"/>
          <w:u w:color="000000"/>
          <w:bdr w:val="nil"/>
          <w:lang w:eastAsia="pl-PL"/>
        </w:rPr>
        <w:t>.</w:t>
      </w:r>
    </w:p>
    <w:p w14:paraId="2479A638"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p>
    <w:p w14:paraId="69EA8AFB"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7</w:t>
      </w:r>
    </w:p>
    <w:p w14:paraId="65E2BAD0"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Odstąpienie od Umowy / rozwiązanie Umowy</w:t>
      </w:r>
    </w:p>
    <w:p w14:paraId="4625B287" w14:textId="77777777" w:rsidR="00452DDC" w:rsidRPr="00452DDC" w:rsidRDefault="00452DDC" w:rsidP="00452DDC">
      <w:pPr>
        <w:numPr>
          <w:ilvl w:val="0"/>
          <w:numId w:val="30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okolicznoś</w:t>
      </w:r>
      <w:proofErr w:type="spellEnd"/>
      <w:r w:rsidRPr="00452DDC">
        <w:rPr>
          <w:rFonts w:ascii="Times New Roman" w:eastAsia="Arial Unicode MS" w:hAnsi="Times New Roman" w:cs="Times New Roman"/>
          <w:u w:color="000000"/>
          <w:bdr w:val="nil"/>
          <w:lang w:val="it-IT" w:eastAsia="pl-PL"/>
          <w14:textOutline w14:w="12700" w14:cap="flat" w14:cmpd="sng" w14:algn="ctr">
            <w14:noFill/>
            <w14:prstDash w14:val="solid"/>
            <w14:miter w14:lim="400000"/>
          </w14:textOutline>
        </w:rPr>
        <w:t>ci:</w:t>
      </w:r>
    </w:p>
    <w:p w14:paraId="2F3EAD46" w14:textId="77777777" w:rsidR="00452DDC" w:rsidRPr="00452DDC" w:rsidRDefault="00452DDC" w:rsidP="00452DDC">
      <w:pPr>
        <w:numPr>
          <w:ilvl w:val="0"/>
          <w:numId w:val="312"/>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niedotrzymanie termin</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o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rych</w:t>
      </w:r>
      <w:proofErr w:type="spellEnd"/>
      <w:r w:rsidRPr="00452DDC">
        <w:rPr>
          <w:rFonts w:ascii="Times New Roman" w:eastAsia="Arial Unicode MS" w:hAnsi="Times New Roman" w:cs="Times New Roman"/>
          <w:u w:color="000000"/>
          <w:bdr w:val="nil"/>
          <w:lang w:eastAsia="pl-PL"/>
        </w:rPr>
        <w:t xml:space="preserve"> mowa w </w:t>
      </w:r>
      <w:r w:rsidRPr="00452DDC">
        <w:rPr>
          <w:rFonts w:ascii="Times New Roman" w:eastAsia="Arial Unicode MS" w:hAnsi="Times New Roman" w:cs="Times New Roman"/>
          <w:b/>
          <w:bCs/>
          <w:u w:color="000000"/>
          <w:bdr w:val="nil"/>
          <w:lang w:eastAsia="pl-PL"/>
        </w:rPr>
        <w:t>§ 2 ust. 1</w:t>
      </w:r>
      <w:r w:rsidRPr="00452DDC">
        <w:rPr>
          <w:rFonts w:ascii="Times New Roman" w:eastAsia="Arial Unicode MS" w:hAnsi="Times New Roman" w:cs="Times New Roman"/>
          <w:u w:color="000000"/>
          <w:bdr w:val="nil"/>
          <w:lang w:eastAsia="pl-PL"/>
        </w:rPr>
        <w:t xml:space="preserve"> Umowy, lub</w:t>
      </w:r>
    </w:p>
    <w:p w14:paraId="128A342B" w14:textId="77777777" w:rsidR="00452DDC" w:rsidRPr="00452DDC" w:rsidRDefault="00452DDC" w:rsidP="00452DDC">
      <w:pPr>
        <w:numPr>
          <w:ilvl w:val="0"/>
          <w:numId w:val="312"/>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 przypadku, gdy Wykonawca dostarcza produkt nieodpowiadający cechom technicznym określonym w „Opisie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w:t>
      </w:r>
    </w:p>
    <w:p w14:paraId="5B001203" w14:textId="77777777" w:rsidR="00452DDC" w:rsidRPr="00452DDC" w:rsidRDefault="00452DDC" w:rsidP="00452DDC">
      <w:pPr>
        <w:widowControl w:val="0"/>
        <w:numPr>
          <w:ilvl w:val="0"/>
          <w:numId w:val="303"/>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u w:color="000000"/>
          <w:bdr w:val="nil"/>
          <w:lang w:eastAsia="pl-PL"/>
          <w14:textOutline w14:w="0" w14:cap="flat" w14:cmpd="sng" w14:algn="ctr">
            <w14:noFill/>
            <w14:prstDash w14:val="solid"/>
            <w14:bevel/>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2CBFE65E" w14:textId="77777777" w:rsidR="00452DDC" w:rsidRPr="00452DDC" w:rsidRDefault="00452DDC" w:rsidP="00452DDC">
      <w:pPr>
        <w:numPr>
          <w:ilvl w:val="0"/>
          <w:numId w:val="30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Opr</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cz</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wypadk</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58F55F7E" w14:textId="77777777" w:rsidR="00452DDC" w:rsidRPr="00452DDC" w:rsidRDefault="00452DDC" w:rsidP="00452DDC">
      <w:pPr>
        <w:numPr>
          <w:ilvl w:val="1"/>
          <w:numId w:val="302"/>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709" w:hanging="278"/>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85D3937" w14:textId="77777777" w:rsidR="00452DDC" w:rsidRPr="00452DDC" w:rsidRDefault="00452DDC" w:rsidP="00452DDC">
      <w:pPr>
        <w:numPr>
          <w:ilvl w:val="1"/>
          <w:numId w:val="302"/>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42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okolicznoś</w:t>
      </w:r>
      <w:proofErr w:type="spellEnd"/>
      <w:r w:rsidRPr="00452DDC">
        <w:rPr>
          <w:rFonts w:ascii="Times New Roman" w:eastAsia="Arial Unicode MS" w:hAnsi="Times New Roman" w:cs="Times New Roman"/>
          <w:u w:color="000000"/>
          <w:bdr w:val="nil"/>
          <w:lang w:val="it-IT" w:eastAsia="pl-PL"/>
          <w14:textOutline w14:w="12700" w14:cap="flat" w14:cmpd="sng" w14:algn="ctr">
            <w14:noFill/>
            <w14:prstDash w14:val="solid"/>
            <w14:miter w14:lim="400000"/>
          </w14:textOutline>
        </w:rPr>
        <w:t>ci:</w:t>
      </w:r>
    </w:p>
    <w:p w14:paraId="0B68E806" w14:textId="381FCF05" w:rsidR="00452DDC" w:rsidRPr="00452DDC" w:rsidRDefault="00452DDC" w:rsidP="00452DDC">
      <w:pPr>
        <w:numPr>
          <w:ilvl w:val="2"/>
          <w:numId w:val="302"/>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dokonano zmiany Umowy z naruszeniem art. 454 i art. 455 ustawy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Pzp</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t>
      </w:r>
    </w:p>
    <w:p w14:paraId="5299D704" w14:textId="77777777" w:rsidR="00452DDC" w:rsidRPr="00452DDC" w:rsidRDefault="00452DDC" w:rsidP="00452DDC">
      <w:pPr>
        <w:numPr>
          <w:ilvl w:val="2"/>
          <w:numId w:val="302"/>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Pzp</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t>
      </w:r>
    </w:p>
    <w:p w14:paraId="72DA8E11" w14:textId="77777777" w:rsidR="00452DDC" w:rsidRPr="00452DDC" w:rsidRDefault="00452DDC" w:rsidP="00452DDC">
      <w:pPr>
        <w:numPr>
          <w:ilvl w:val="2"/>
          <w:numId w:val="302"/>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kt</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proofErr w:type="spellEnd"/>
      <w:r w:rsidRPr="00452DDC">
        <w:rPr>
          <w:rFonts w:ascii="Times New Roman" w:eastAsia="Arial Unicode MS" w:hAnsi="Times New Roman" w:cs="Times New Roman"/>
          <w:u w:color="000000"/>
          <w:bdr w:val="nil"/>
          <w:lang w:val="it-IT" w:eastAsia="pl-PL"/>
          <w14:textOutline w14:w="12700" w14:cap="flat" w14:cmpd="sng" w14:algn="ctr">
            <w14:noFill/>
            <w14:prstDash w14:val="solid"/>
            <w14:miter w14:lim="400000"/>
          </w14:textOutline>
        </w:rPr>
        <w:t>re ci</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ążą</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na niej na mocy Traktat</w:t>
      </w:r>
      <w:proofErr w:type="spellStart"/>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zam</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wienia</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z naruszeniem prawa Unii Europejskiej.</w:t>
      </w:r>
    </w:p>
    <w:p w14:paraId="4589054E" w14:textId="77777777" w:rsidR="00452DDC" w:rsidRPr="00452DDC" w:rsidRDefault="00452DDC" w:rsidP="00452DDC">
      <w:pPr>
        <w:numPr>
          <w:ilvl w:val="0"/>
          <w:numId w:val="30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W przypadku, o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kt</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kt</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rej zmiana dotyczy.</w:t>
      </w:r>
    </w:p>
    <w:p w14:paraId="349D672A" w14:textId="77777777" w:rsidR="00452DDC" w:rsidRPr="00452DDC" w:rsidRDefault="00452DDC" w:rsidP="00452DDC">
      <w:pPr>
        <w:numPr>
          <w:ilvl w:val="0"/>
          <w:numId w:val="30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W przypadkach, o </w:t>
      </w:r>
      <w:proofErr w:type="spellStart"/>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kt</w:t>
      </w:r>
      <w:r w:rsidRPr="00452DDC">
        <w:rPr>
          <w:rFonts w:ascii="Times New Roman" w:eastAsia="Arial Unicode MS" w:hAnsi="Times New Roman" w:cs="Times New Roman"/>
          <w:u w:color="000000"/>
          <w:bdr w:val="nil"/>
          <w:lang w:val="es-ES_tradnl" w:eastAsia="pl-PL"/>
          <w14:textOutline w14:w="12700" w14:cap="flat" w14:cmpd="sng" w14:algn="ctr">
            <w14:noFill/>
            <w14:prstDash w14:val="solid"/>
            <w14:miter w14:lim="400000"/>
          </w14:textOutline>
        </w:rPr>
        <w:t>ó</w:t>
      </w:r>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rych</w:t>
      </w:r>
      <w:proofErr w:type="spellEnd"/>
      <w:r w:rsidRPr="00452DD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158B8A55" w14:textId="77777777" w:rsidR="00452DDC" w:rsidRPr="00452DDC" w:rsidRDefault="00452DDC" w:rsidP="00452DDC">
      <w:pPr>
        <w:numPr>
          <w:ilvl w:val="0"/>
          <w:numId w:val="30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ind w:left="36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Zamawiającemu przysługuje prawo rozwiązania Umowy w trybie natychmiastowym </w:t>
      </w:r>
      <w:r w:rsidRPr="00452DDC">
        <w:rPr>
          <w:rFonts w:ascii="Times New Roman" w:eastAsia="Arial Unicode MS" w:hAnsi="Times New Roman" w:cs="Times New Roman"/>
          <w:u w:color="000000"/>
          <w:bdr w:val="nil"/>
          <w:lang w:eastAsia="pl-PL"/>
        </w:rPr>
        <w:br/>
        <w:t>w przypadku rażącego naruszenia przez Wykonawcę jej postanowień.</w:t>
      </w:r>
    </w:p>
    <w:p w14:paraId="25468AB7"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p>
    <w:p w14:paraId="1E444BED"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8</w:t>
      </w:r>
    </w:p>
    <w:p w14:paraId="3D21747A"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Warunki gwarancji i rękojmi</w:t>
      </w:r>
    </w:p>
    <w:p w14:paraId="477E3AB2"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gwarantuje, że każdy egzemplarz dostarczonego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jest wolny od wad fizycznych, prawnych oraz posiada cechy zgodne z cechami określonymi w jego specyfikacji technicznej.</w:t>
      </w:r>
    </w:p>
    <w:p w14:paraId="509E985A"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Na przedmiot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dostarczony na podstawie niniejszej Umowy Wykonawca udziela </w:t>
      </w:r>
      <w:r w:rsidRPr="00452DDC">
        <w:rPr>
          <w:rFonts w:ascii="Times New Roman" w:eastAsia="Arial Unicode MS" w:hAnsi="Times New Roman" w:cs="Times New Roman"/>
          <w:b/>
          <w:bCs/>
          <w:u w:color="000000"/>
          <w:bdr w:val="nil"/>
          <w:lang w:eastAsia="pl-PL"/>
        </w:rPr>
        <w:t>gwarancji</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
          <w:bCs/>
          <w:u w:color="000000"/>
          <w:bdr w:val="nil"/>
          <w:lang w:eastAsia="pl-PL"/>
        </w:rPr>
        <w:t>na okres ……</w:t>
      </w:r>
      <w:r w:rsidRPr="00452DDC">
        <w:rPr>
          <w:rFonts w:ascii="Times New Roman" w:eastAsia="Arial Unicode MS" w:hAnsi="Times New Roman" w:cs="Times New Roman"/>
          <w:u w:color="000000"/>
          <w:bdr w:val="nil"/>
          <w:lang w:eastAsia="pl-PL"/>
        </w:rPr>
        <w:t xml:space="preserve"> </w:t>
      </w:r>
      <w:r w:rsidRPr="00452DDC">
        <w:rPr>
          <w:rFonts w:ascii="Times New Roman" w:eastAsia="Arial Unicode MS" w:hAnsi="Times New Roman" w:cs="Times New Roman"/>
          <w:b/>
          <w:bCs/>
          <w:u w:color="000000"/>
          <w:bdr w:val="nil"/>
          <w:lang w:eastAsia="pl-PL"/>
        </w:rPr>
        <w:t>miesięcy</w:t>
      </w:r>
      <w:r w:rsidRPr="00452DDC">
        <w:rPr>
          <w:rFonts w:ascii="Times New Roman" w:eastAsia="Arial Unicode MS" w:hAnsi="Times New Roman" w:cs="Times New Roman"/>
          <w:u w:color="000000"/>
          <w:bdr w:val="nil"/>
          <w:lang w:eastAsia="pl-PL"/>
        </w:rPr>
        <w:t>, licząc od daty podpisania protokołu zdawczo-odbiorczego bez zastrzeżeń przez przedstawicieli Wykonawcy i przedstawicieli Zamawiającego.</w:t>
      </w:r>
    </w:p>
    <w:p w14:paraId="6F479ECB"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 xml:space="preserve">Gwarancja jest wyłączną gwarancją udzielaną Zamawiającemu i zastępuje wszelkie inne gwarancje wyraźne i domniemane, a w </w:t>
      </w:r>
      <w:proofErr w:type="spellStart"/>
      <w:r w:rsidRPr="00452DDC">
        <w:rPr>
          <w:rFonts w:ascii="Times New Roman" w:eastAsia="Arial Unicode MS" w:hAnsi="Times New Roman" w:cs="Times New Roman"/>
          <w:u w:color="000000"/>
          <w:bdr w:val="nil"/>
          <w:lang w:eastAsia="pl-PL"/>
        </w:rPr>
        <w:t>szczeg</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lności</w:t>
      </w:r>
      <w:proofErr w:type="spellEnd"/>
      <w:r w:rsidRPr="00452DDC">
        <w:rPr>
          <w:rFonts w:ascii="Times New Roman" w:eastAsia="Arial Unicode MS" w:hAnsi="Times New Roman" w:cs="Times New Roman"/>
          <w:u w:color="000000"/>
          <w:bdr w:val="nil"/>
          <w:lang w:eastAsia="pl-PL"/>
        </w:rPr>
        <w:t xml:space="preserve"> domniemane gwarancje lub warunki przydatności handlowej lub przydatności do określonego celu. Wykonawca gwarantuje nieprzerwaną i wolną od </w:t>
      </w:r>
      <w:proofErr w:type="spellStart"/>
      <w:r w:rsidRPr="00452DDC">
        <w:rPr>
          <w:rFonts w:ascii="Times New Roman" w:eastAsia="Arial Unicode MS" w:hAnsi="Times New Roman" w:cs="Times New Roman"/>
          <w:u w:color="000000"/>
          <w:bdr w:val="nil"/>
          <w:lang w:eastAsia="pl-PL"/>
        </w:rPr>
        <w:t>błęd</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pracę dostarczonych </w:t>
      </w:r>
      <w:proofErr w:type="spellStart"/>
      <w:r w:rsidRPr="00452DDC">
        <w:rPr>
          <w:rFonts w:ascii="Times New Roman" w:eastAsia="Arial Unicode MS" w:hAnsi="Times New Roman" w:cs="Times New Roman"/>
          <w:u w:color="000000"/>
          <w:bdr w:val="nil"/>
          <w:lang w:eastAsia="pl-PL"/>
        </w:rPr>
        <w:t>wyrob</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w</w:t>
      </w:r>
      <w:proofErr w:type="spellEnd"/>
      <w:r w:rsidRPr="00452DDC">
        <w:rPr>
          <w:rFonts w:ascii="Times New Roman" w:eastAsia="Arial Unicode MS" w:hAnsi="Times New Roman" w:cs="Times New Roman"/>
          <w:u w:color="000000"/>
          <w:bdr w:val="nil"/>
          <w:lang w:eastAsia="pl-PL"/>
        </w:rPr>
        <w:t xml:space="preserve"> okresie trwania gwarancji.</w:t>
      </w:r>
    </w:p>
    <w:p w14:paraId="29A3B361"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Utrata roszczeń z tytułu wad fizycznych i prawnych nie następuje mimo upływu terminu gwarancji, jeżeli Wykonawca wadę zataił. </w:t>
      </w:r>
    </w:p>
    <w:p w14:paraId="08255DCB"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odpowiada za wady fizyczne i prawne, ujawnione w dostarczonym przedmiocie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ponosi z tego tytułu wszelkie zobowiązania. Jest odpowiedzialny względem Zamawiającego, jeżeli dostarczony przedmiot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w:t>
      </w:r>
    </w:p>
    <w:p w14:paraId="1C8BE826" w14:textId="77777777" w:rsidR="00452DDC" w:rsidRPr="00452DDC" w:rsidRDefault="00452DDC" w:rsidP="00452DDC">
      <w:pPr>
        <w:numPr>
          <w:ilvl w:val="0"/>
          <w:numId w:val="325"/>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stanowi własność osoby trzeciej, albo jeżeli jest obciążony prawem osoby trzeciej,</w:t>
      </w:r>
    </w:p>
    <w:p w14:paraId="3E55C482" w14:textId="77777777" w:rsidR="00452DDC" w:rsidRPr="00452DDC" w:rsidRDefault="00452DDC" w:rsidP="00452DDC">
      <w:pPr>
        <w:numPr>
          <w:ilvl w:val="0"/>
          <w:numId w:val="325"/>
        </w:numPr>
        <w:pBdr>
          <w:top w:val="nil"/>
          <w:left w:val="nil"/>
          <w:bottom w:val="nil"/>
          <w:right w:val="nil"/>
          <w:between w:val="nil"/>
          <w:bar w:val="nil"/>
        </w:pBdr>
        <w:spacing w:after="0"/>
        <w:ind w:left="850" w:hanging="357"/>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ma wadę zmniejszającą jego wartość lub użyteczność wynikającą z  przeznaczenia, nie ma właściwości wymaganych przez Zamawiającego, albo jeżeli dostarczono go w stanie </w:t>
      </w:r>
      <w:r w:rsidRPr="00452DDC">
        <w:rPr>
          <w:rFonts w:ascii="Times New Roman" w:eastAsia="Arial Unicode MS" w:hAnsi="Times New Roman" w:cs="Times New Roman"/>
          <w:u w:color="000000"/>
          <w:bdr w:val="nil"/>
          <w:lang w:eastAsia="pl-PL"/>
        </w:rPr>
        <w:br/>
        <w:t>niekompletnym.</w:t>
      </w:r>
    </w:p>
    <w:p w14:paraId="7B608CBC"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O wadzie fizycznej i prawnej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Zamawiający informuje Wykonawcę jak najszybciej po ujawnieniu w nim wad, w celu realizacji przysługujących z tego tytułu uprawnień. </w:t>
      </w:r>
    </w:p>
    <w:p w14:paraId="4203FC83"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jest zobowiązany do usunięcia wad fizycznych i prawnych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lub do dostarczenia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wolnego od wad, jeżeli wady te ujawnią się w okresie gwarancji.</w:t>
      </w:r>
    </w:p>
    <w:p w14:paraId="2DFAFCF1"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10C66ABE"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Jeżeli w wykonaniu swoich </w:t>
      </w:r>
      <w:proofErr w:type="spellStart"/>
      <w:r w:rsidRPr="00452DDC">
        <w:rPr>
          <w:rFonts w:ascii="Times New Roman" w:eastAsia="Arial Unicode MS" w:hAnsi="Times New Roman" w:cs="Times New Roman"/>
          <w:u w:color="000000"/>
          <w:bdr w:val="nil"/>
          <w:lang w:eastAsia="pl-PL"/>
        </w:rPr>
        <w:t>obowiązk</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Wykonawca dostarczył Zamawiającemu zamiast wadliwego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taki sam przedmiot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 wolny od wad, termin gwarancji biegnie na nowo od chwili ich dostarczenia. Wymiany przedmiot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Wykonawca dokona bez żadnej dopłaty, nawet gdyby ceny na takie wyroby uległy zmianie.</w:t>
      </w:r>
    </w:p>
    <w:p w14:paraId="26F9AF8D"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Realizacja naprawy gwarancyjnej następuje w miejscu eksploatacji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W przypadku, gdy naprawa nie jest możliwa w miejscu eksploatacji, wszelkie koszty (w tym demontażu, transportu w obie strony, ubezpieczenia i ponownego montażu) pokrywa Wykonawca.</w:t>
      </w:r>
    </w:p>
    <w:p w14:paraId="53D0745C"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bookmarkStart w:id="8" w:name="_Ref405533460"/>
      <w:r w:rsidRPr="00452DDC">
        <w:rPr>
          <w:rFonts w:ascii="Times New Roman" w:eastAsia="Arial Unicode MS" w:hAnsi="Times New Roman" w:cs="Times New Roman"/>
          <w:u w:color="000000"/>
          <w:bdr w:val="nil"/>
          <w:lang w:eastAsia="pl-PL"/>
        </w:rPr>
        <w:t xml:space="preserve">W przypadku stwierdzenia w okresie gwarancji wad fizycznych i prawnych </w:t>
      </w:r>
      <w:r w:rsidRPr="00452DDC">
        <w:rPr>
          <w:rFonts w:ascii="Times New Roman" w:eastAsia="Arial Unicode MS" w:hAnsi="Times New Roman" w:cs="Times New Roman"/>
          <w:u w:color="000000"/>
          <w:bdr w:val="nil"/>
          <w:lang w:eastAsia="pl-PL"/>
        </w:rPr>
        <w:br/>
        <w:t xml:space="preserve">w dostarczonym przedmiocie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Wykonawca:</w:t>
      </w:r>
      <w:bookmarkEnd w:id="8"/>
    </w:p>
    <w:p w14:paraId="7F0CD9D7" w14:textId="77777777" w:rsidR="00452DDC" w:rsidRPr="00452DDC" w:rsidRDefault="00452DDC" w:rsidP="00452DDC">
      <w:pPr>
        <w:numPr>
          <w:ilvl w:val="0"/>
          <w:numId w:val="304"/>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bookmarkStart w:id="9" w:name="_Ref405533542"/>
      <w:r w:rsidRPr="00452DDC">
        <w:rPr>
          <w:rFonts w:ascii="Times New Roman" w:eastAsia="Arial Unicode MS" w:hAnsi="Times New Roman" w:cs="Times New Roman"/>
          <w:u w:color="000000"/>
          <w:bdr w:val="nil"/>
          <w:lang w:eastAsia="pl-PL"/>
        </w:rPr>
        <w:t xml:space="preserve">usunie wady fizyczne i prawne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 terminie 7 dni, licząc od daty otrzymania reklamacji</w:t>
      </w:r>
      <w:bookmarkEnd w:id="9"/>
      <w:r w:rsidRPr="00452DDC">
        <w:rPr>
          <w:rFonts w:ascii="Times New Roman" w:eastAsia="Arial Unicode MS" w:hAnsi="Times New Roman" w:cs="Times New Roman"/>
          <w:u w:color="000000"/>
          <w:bdr w:val="nil"/>
          <w:lang w:eastAsia="pl-PL"/>
        </w:rPr>
        <w:t>/zgłoszenia (przyjmowanie zgłoszeń w dni robocze telefonicznie, faksem, e-mail, strona internetowa), a jeżeli wady, usterki lub uszkodzenia uniemożliwiają pracę lub stanowią zagrożenie dla zdrowia obsługi, termin nie może być dłuższy niż 7 dni,</w:t>
      </w:r>
    </w:p>
    <w:p w14:paraId="2B0E06F1" w14:textId="77777777" w:rsidR="00452DDC" w:rsidRPr="00452DDC" w:rsidRDefault="00452DDC" w:rsidP="00452DDC">
      <w:pPr>
        <w:numPr>
          <w:ilvl w:val="0"/>
          <w:numId w:val="304"/>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przedłuży termin gwarancji o czas, w ciągu </w:t>
      </w:r>
      <w:proofErr w:type="spellStart"/>
      <w:r w:rsidRPr="00452DDC">
        <w:rPr>
          <w:rFonts w:ascii="Times New Roman" w:eastAsia="Arial Unicode MS" w:hAnsi="Times New Roman" w:cs="Times New Roman"/>
          <w:u w:color="000000"/>
          <w:bdr w:val="nil"/>
          <w:lang w:eastAsia="pl-PL"/>
        </w:rPr>
        <w:t>kt</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rego</w:t>
      </w:r>
      <w:proofErr w:type="spellEnd"/>
      <w:r w:rsidRPr="00452DDC">
        <w:rPr>
          <w:rFonts w:ascii="Times New Roman" w:eastAsia="Arial Unicode MS" w:hAnsi="Times New Roman" w:cs="Times New Roman"/>
          <w:u w:color="000000"/>
          <w:bdr w:val="nil"/>
          <w:lang w:eastAsia="pl-PL"/>
        </w:rPr>
        <w:t xml:space="preserve"> wskutek wad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objętego gwarancją uprawniony z gwarancji nie m</w:t>
      </w:r>
      <w:proofErr w:type="spellStart"/>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gł</w:t>
      </w:r>
      <w:proofErr w:type="spellEnd"/>
      <w:r w:rsidRPr="00452DDC">
        <w:rPr>
          <w:rFonts w:ascii="Times New Roman" w:eastAsia="Arial Unicode MS" w:hAnsi="Times New Roman" w:cs="Times New Roman"/>
          <w:u w:color="000000"/>
          <w:bdr w:val="nil"/>
          <w:lang w:eastAsia="pl-PL"/>
        </w:rPr>
        <w:t xml:space="preserve"> z niego korzystać,</w:t>
      </w:r>
      <w:bookmarkStart w:id="10" w:name="_Ref405533634"/>
      <w:bookmarkEnd w:id="10"/>
    </w:p>
    <w:p w14:paraId="542D0C83" w14:textId="77777777" w:rsidR="00452DDC" w:rsidRPr="00452DDC" w:rsidRDefault="00452DDC" w:rsidP="00452DDC">
      <w:pPr>
        <w:numPr>
          <w:ilvl w:val="0"/>
          <w:numId w:val="304"/>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dokona stosownych zapis</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t>
      </w:r>
      <w:proofErr w:type="spellStart"/>
      <w:r w:rsidRPr="00452DDC">
        <w:rPr>
          <w:rFonts w:ascii="Times New Roman" w:eastAsia="Arial Unicode MS" w:hAnsi="Times New Roman" w:cs="Times New Roman"/>
          <w:u w:color="000000"/>
          <w:bdr w:val="nil"/>
          <w:lang w:eastAsia="pl-PL"/>
        </w:rPr>
        <w:t>w</w:t>
      </w:r>
      <w:proofErr w:type="spellEnd"/>
      <w:r w:rsidRPr="00452DDC">
        <w:rPr>
          <w:rFonts w:ascii="Times New Roman" w:eastAsia="Arial Unicode MS" w:hAnsi="Times New Roman" w:cs="Times New Roman"/>
          <w:u w:color="000000"/>
          <w:bdr w:val="nil"/>
          <w:lang w:eastAsia="pl-PL"/>
        </w:rPr>
        <w:t xml:space="preserve"> karcie gwarancyjnej dotyczących zakresu wykonanych napraw oraz zmiany okresu udzielonej gwarancji,</w:t>
      </w:r>
    </w:p>
    <w:p w14:paraId="5F45E9EF" w14:textId="77777777" w:rsidR="00452DDC" w:rsidRPr="00452DDC" w:rsidRDefault="00452DDC" w:rsidP="00452DDC">
      <w:pPr>
        <w:numPr>
          <w:ilvl w:val="0"/>
          <w:numId w:val="304"/>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poniesie odpowiedzialność z tytułu przypadkowej utraty lub uszkodzenia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w czasie od przyjęcia go do naprawy do czasu przekazania sprawnego użytkownikowi w miejscu ujawnienia wady.</w:t>
      </w:r>
    </w:p>
    <w:p w14:paraId="182C68B1"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powiadomi Zamawiającego o nieprawidłowościach w użytkowaniu dostarczonego przedmiotu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oraz utrudnieniach w jego usprawnieniu, jeśli takie występują ze strony użytkownika.</w:t>
      </w:r>
    </w:p>
    <w:p w14:paraId="7AB9133B" w14:textId="77777777" w:rsidR="00452DDC" w:rsidRPr="00452DDC" w:rsidRDefault="00452DDC" w:rsidP="00452DDC">
      <w:pPr>
        <w:numPr>
          <w:ilvl w:val="1"/>
          <w:numId w:val="323"/>
        </w:numPr>
        <w:pBdr>
          <w:top w:val="nil"/>
          <w:left w:val="nil"/>
          <w:bottom w:val="nil"/>
          <w:right w:val="nil"/>
          <w:between w:val="nil"/>
          <w:bar w:val="nil"/>
        </w:pBdr>
        <w:tabs>
          <w:tab w:val="left" w:pos="1134"/>
        </w:tabs>
        <w:spacing w:after="0" w:line="240" w:lineRule="auto"/>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 przypadku braku usunięcia wad fizycznych i prawnych w wyznaczonym w </w:t>
      </w:r>
      <w:r w:rsidRPr="00452DDC">
        <w:rPr>
          <w:rFonts w:ascii="Times New Roman" w:eastAsia="Arial Unicode MS" w:hAnsi="Times New Roman" w:cs="Times New Roman"/>
          <w:b/>
          <w:bCs/>
          <w:u w:color="000000"/>
          <w:bdr w:val="nil"/>
          <w:lang w:eastAsia="pl-PL"/>
        </w:rPr>
        <w:t>ust. 11 pkt 1</w:t>
      </w:r>
      <w:r w:rsidRPr="00452DDC">
        <w:rPr>
          <w:rFonts w:ascii="Times New Roman" w:eastAsia="Arial Unicode MS" w:hAnsi="Times New Roman" w:cs="Times New Roman"/>
          <w:u w:color="000000"/>
          <w:bdr w:val="nil"/>
          <w:lang w:eastAsia="pl-PL"/>
        </w:rPr>
        <w:t xml:space="preserve"> terminie, Zamawiający może dokonać naprawy zastępczej na koszt i ryzyko Wykonawcy bez konieczności uzyskiwania upoważnienia sądu na co Wykonawca niniejszym wyraża zgodę.</w:t>
      </w:r>
    </w:p>
    <w:p w14:paraId="2923C2D5" w14:textId="77777777" w:rsidR="00452DDC" w:rsidRPr="00452DDC" w:rsidRDefault="00452DDC" w:rsidP="00452DDC">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p>
    <w:p w14:paraId="5BF63DB8"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p>
    <w:p w14:paraId="10AA9B9B"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9</w:t>
      </w:r>
    </w:p>
    <w:p w14:paraId="7C204207"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Zmiana Umowy</w:t>
      </w:r>
    </w:p>
    <w:p w14:paraId="7C91F3A3" w14:textId="77777777" w:rsidR="00452DDC" w:rsidRPr="00452DDC" w:rsidRDefault="00452DDC" w:rsidP="00452DDC">
      <w:pPr>
        <w:numPr>
          <w:ilvl w:val="0"/>
          <w:numId w:val="327"/>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lastRenderedPageBreak/>
        <w:t xml:space="preserve">Dopuszcza się, </w:t>
      </w:r>
      <w:proofErr w:type="spellStart"/>
      <w:r w:rsidRPr="00452DDC">
        <w:rPr>
          <w:rFonts w:ascii="Times New Roman" w:eastAsia="Arial Unicode MS" w:hAnsi="Times New Roman" w:cs="Times New Roman"/>
          <w:u w:color="000000"/>
          <w:bdr w:val="nil"/>
          <w:lang w:eastAsia="pl-PL"/>
        </w:rPr>
        <w:t>opr</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cz</w:t>
      </w:r>
      <w:proofErr w:type="spellEnd"/>
      <w:r w:rsidRPr="00452DDC">
        <w:rPr>
          <w:rFonts w:ascii="Times New Roman" w:eastAsia="Arial Unicode MS" w:hAnsi="Times New Roman" w:cs="Times New Roman"/>
          <w:u w:color="000000"/>
          <w:bdr w:val="nil"/>
          <w:lang w:eastAsia="pl-PL"/>
        </w:rPr>
        <w:t xml:space="preserve"> </w:t>
      </w:r>
      <w:proofErr w:type="spellStart"/>
      <w:r w:rsidRPr="00452DDC">
        <w:rPr>
          <w:rFonts w:ascii="Times New Roman" w:eastAsia="Arial Unicode MS" w:hAnsi="Times New Roman" w:cs="Times New Roman"/>
          <w:u w:color="000000"/>
          <w:bdr w:val="nil"/>
          <w:lang w:eastAsia="pl-PL"/>
        </w:rPr>
        <w:t>przypadk</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wskazanych w Ustawie PZP, zmianę istotnych postanowień zawartej Umowy w stosunku do treści oferty Wykonawcy, w okolicznościach jak poniżej: </w:t>
      </w:r>
    </w:p>
    <w:p w14:paraId="063CA00A" w14:textId="77777777" w:rsidR="00452DDC" w:rsidRPr="00452DDC" w:rsidRDefault="00452DDC" w:rsidP="00452DDC">
      <w:pPr>
        <w:numPr>
          <w:ilvl w:val="0"/>
          <w:numId w:val="31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zmiana harmonogramu realizacji, termin</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płatności lub sposobu realizacji Umowy </w:t>
      </w:r>
      <w:r w:rsidRPr="00452DDC">
        <w:rPr>
          <w:rFonts w:ascii="Times New Roman" w:eastAsia="Arial Unicode MS" w:hAnsi="Times New Roman" w:cs="Times New Roman"/>
          <w:u w:color="000000"/>
          <w:bdr w:val="nil"/>
          <w:lang w:eastAsia="pl-PL"/>
        </w:rPr>
        <w:br/>
        <w:t xml:space="preserve">w sytuacji obiektywnych trudności dotyczących realizacji </w:t>
      </w:r>
      <w:proofErr w:type="spellStart"/>
      <w:r w:rsidRPr="00452DDC">
        <w:rPr>
          <w:rFonts w:ascii="Times New Roman" w:eastAsia="Arial Unicode MS" w:hAnsi="Times New Roman" w:cs="Times New Roman"/>
          <w:u w:color="000000"/>
          <w:bdr w:val="nil"/>
          <w:lang w:eastAsia="pl-PL"/>
        </w:rPr>
        <w:t>zam</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wienia</w:t>
      </w:r>
      <w:proofErr w:type="spellEnd"/>
      <w:r w:rsidRPr="00452DDC">
        <w:rPr>
          <w:rFonts w:ascii="Times New Roman" w:eastAsia="Arial Unicode MS" w:hAnsi="Times New Roman" w:cs="Times New Roman"/>
          <w:u w:color="000000"/>
          <w:bdr w:val="nil"/>
          <w:lang w:eastAsia="pl-PL"/>
        </w:rPr>
        <w:t xml:space="preserve"> (np.: działania siły wyższej, niezawinionych przez Wykonawcę opóźnień w dostawie urządzeń, realizacji w drodze odrębnej Umowy prac powiązanych z przedmiotem niniejszej Umowy, powodujących konieczność ich skoordynowania), </w:t>
      </w:r>
    </w:p>
    <w:p w14:paraId="5ED461CB" w14:textId="77777777" w:rsidR="00452DDC" w:rsidRPr="00452DDC" w:rsidRDefault="00452DDC" w:rsidP="00452DDC">
      <w:pPr>
        <w:numPr>
          <w:ilvl w:val="0"/>
          <w:numId w:val="31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ind w:left="851"/>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4B89180" w14:textId="77777777" w:rsidR="00452DDC" w:rsidRPr="00452DDC" w:rsidRDefault="00452DDC" w:rsidP="00452DDC">
      <w:pPr>
        <w:numPr>
          <w:ilvl w:val="0"/>
          <w:numId w:val="329"/>
        </w:numPr>
        <w:pBdr>
          <w:top w:val="nil"/>
          <w:left w:val="nil"/>
          <w:bottom w:val="nil"/>
          <w:right w:val="nil"/>
          <w:between w:val="nil"/>
          <w:bar w:val="nil"/>
        </w:pBdr>
        <w:spacing w:after="0"/>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452DDC">
        <w:rPr>
          <w:rFonts w:ascii="Times New Roman" w:eastAsia="Arial Unicode MS" w:hAnsi="Times New Roman" w:cs="Times New Roman"/>
          <w:b/>
          <w:bCs/>
          <w:u w:color="000000"/>
          <w:bdr w:val="nil"/>
          <w:lang w:eastAsia="pl-PL"/>
        </w:rPr>
        <w:t xml:space="preserve">§ 2 ust. 1 </w:t>
      </w:r>
      <w:r w:rsidRPr="00452DDC">
        <w:rPr>
          <w:rFonts w:ascii="Times New Roman" w:eastAsia="Arial Unicode MS" w:hAnsi="Times New Roman" w:cs="Times New Roman"/>
          <w:u w:color="000000"/>
          <w:bdr w:val="nil"/>
          <w:lang w:eastAsia="pl-PL"/>
        </w:rPr>
        <w:t>nie może ulec zmianie.</w:t>
      </w:r>
    </w:p>
    <w:p w14:paraId="07B28C6F" w14:textId="77777777" w:rsidR="00452DDC" w:rsidRPr="00452DDC" w:rsidRDefault="00452DDC" w:rsidP="00452DDC">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67C222E3"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p>
    <w:p w14:paraId="1DC150E2"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10</w:t>
      </w:r>
    </w:p>
    <w:p w14:paraId="1C48AF97" w14:textId="77777777" w:rsidR="00452DDC" w:rsidRPr="00452DDC" w:rsidRDefault="00452DDC" w:rsidP="00452DDC">
      <w:pPr>
        <w:numPr>
          <w:ilvl w:val="0"/>
          <w:numId w:val="33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Osobą </w:t>
      </w:r>
      <w:proofErr w:type="spellStart"/>
      <w:r w:rsidRPr="00452DDC">
        <w:rPr>
          <w:rFonts w:ascii="Times New Roman" w:eastAsia="Arial Unicode MS" w:hAnsi="Times New Roman" w:cs="Times New Roman"/>
          <w:u w:color="000000"/>
          <w:bdr w:val="nil"/>
          <w:lang w:eastAsia="pl-PL"/>
        </w:rPr>
        <w:t>upoważ</w:t>
      </w:r>
      <w:r w:rsidRPr="00452DDC">
        <w:rPr>
          <w:rFonts w:ascii="Times New Roman" w:eastAsia="Arial Unicode MS" w:hAnsi="Times New Roman" w:cs="Times New Roman"/>
          <w:u w:color="000000"/>
          <w:bdr w:val="nil"/>
          <w:lang w:val="fr-FR" w:eastAsia="pl-PL"/>
        </w:rPr>
        <w:t>nion</w:t>
      </w:r>
      <w:proofErr w:type="spellEnd"/>
      <w:r w:rsidRPr="00452DDC">
        <w:rPr>
          <w:rFonts w:ascii="Times New Roman" w:eastAsia="Arial Unicode MS" w:hAnsi="Times New Roman" w:cs="Times New Roman"/>
          <w:u w:color="000000"/>
          <w:bdr w:val="nil"/>
          <w:lang w:eastAsia="pl-PL"/>
        </w:rPr>
        <w:t>ą do kontakt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 sprawie realizacji Umowy ze strony Zamawiającego jest: </w:t>
      </w:r>
      <w:r w:rsidRPr="00452DDC">
        <w:rPr>
          <w:rFonts w:ascii="Times New Roman" w:eastAsia="Arial Unicode MS" w:hAnsi="Times New Roman" w:cs="Times New Roman"/>
          <w:u w:color="000000"/>
          <w:bdr w:val="nil"/>
          <w:lang w:eastAsia="pl-PL"/>
        </w:rPr>
        <w:br/>
        <w:t xml:space="preserve">…………………………………………………., e-mail: …………………………………….. </w:t>
      </w:r>
    </w:p>
    <w:p w14:paraId="2B850441" w14:textId="77777777" w:rsidR="00452DDC" w:rsidRPr="00452DDC" w:rsidRDefault="00452DDC" w:rsidP="00452DDC">
      <w:pPr>
        <w:numPr>
          <w:ilvl w:val="0"/>
          <w:numId w:val="332"/>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Osobą </w:t>
      </w:r>
      <w:proofErr w:type="spellStart"/>
      <w:r w:rsidRPr="00452DDC">
        <w:rPr>
          <w:rFonts w:ascii="Times New Roman" w:eastAsia="Arial Unicode MS" w:hAnsi="Times New Roman" w:cs="Times New Roman"/>
          <w:u w:color="000000"/>
          <w:bdr w:val="nil"/>
          <w:lang w:eastAsia="pl-PL"/>
        </w:rPr>
        <w:t>upoważ</w:t>
      </w:r>
      <w:r w:rsidRPr="00452DDC">
        <w:rPr>
          <w:rFonts w:ascii="Times New Roman" w:eastAsia="Arial Unicode MS" w:hAnsi="Times New Roman" w:cs="Times New Roman"/>
          <w:u w:color="000000"/>
          <w:bdr w:val="nil"/>
          <w:lang w:val="fr-FR" w:eastAsia="pl-PL"/>
        </w:rPr>
        <w:t>nion</w:t>
      </w:r>
      <w:proofErr w:type="spellEnd"/>
      <w:r w:rsidRPr="00452DDC">
        <w:rPr>
          <w:rFonts w:ascii="Times New Roman" w:eastAsia="Arial Unicode MS" w:hAnsi="Times New Roman" w:cs="Times New Roman"/>
          <w:u w:color="000000"/>
          <w:bdr w:val="nil"/>
          <w:lang w:eastAsia="pl-PL"/>
        </w:rPr>
        <w:t>ą do kontakt</w:t>
      </w:r>
      <w:proofErr w:type="spellStart"/>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ze strony Wykonawcy jest: ………………………..,  </w:t>
      </w:r>
      <w:r w:rsidRPr="00452DDC">
        <w:rPr>
          <w:rFonts w:ascii="Times New Roman" w:eastAsia="Arial Unicode MS" w:hAnsi="Times New Roman" w:cs="Times New Roman"/>
          <w:u w:color="000000"/>
          <w:bdr w:val="nil"/>
          <w:lang w:eastAsia="pl-PL"/>
        </w:rPr>
        <w:br/>
      </w:r>
      <w:proofErr w:type="spellStart"/>
      <w:r w:rsidRPr="00452DDC">
        <w:rPr>
          <w:rFonts w:ascii="Times New Roman" w:eastAsia="Arial Unicode MS" w:hAnsi="Times New Roman" w:cs="Times New Roman"/>
          <w:u w:color="000000"/>
          <w:bdr w:val="nil"/>
          <w:lang w:eastAsia="pl-PL"/>
        </w:rPr>
        <w:t>tel</w:t>
      </w:r>
      <w:proofErr w:type="spellEnd"/>
      <w:r w:rsidRPr="00452DDC">
        <w:rPr>
          <w:rFonts w:ascii="Times New Roman" w:eastAsia="Arial Unicode MS" w:hAnsi="Times New Roman" w:cs="Times New Roman"/>
          <w:u w:color="000000"/>
          <w:bdr w:val="nil"/>
          <w:lang w:eastAsia="pl-PL"/>
        </w:rPr>
        <w:t>:............................................., e-mail:……………… ……………………….</w:t>
      </w:r>
    </w:p>
    <w:p w14:paraId="290107A2"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278E9969"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 11</w:t>
      </w:r>
    </w:p>
    <w:p w14:paraId="24A01688" w14:textId="77777777" w:rsidR="00452DDC" w:rsidRPr="00452DDC" w:rsidRDefault="00452DDC" w:rsidP="00452DDC">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452DDC">
        <w:rPr>
          <w:rFonts w:ascii="Times New Roman" w:eastAsia="Arial Unicode MS" w:hAnsi="Times New Roman" w:cs="Times New Roman"/>
          <w:b/>
          <w:bCs/>
          <w:u w:color="000000"/>
          <w:bdr w:val="nil"/>
          <w:lang w:eastAsia="pl-PL"/>
        </w:rPr>
        <w:t>Postanowienia końcowe</w:t>
      </w:r>
    </w:p>
    <w:p w14:paraId="2C8D1A87"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 sprawach nieuregulowanych niniejszą Umową mają w </w:t>
      </w:r>
      <w:proofErr w:type="spellStart"/>
      <w:r w:rsidRPr="00452DDC">
        <w:rPr>
          <w:rFonts w:ascii="Times New Roman" w:eastAsia="Arial Unicode MS" w:hAnsi="Times New Roman" w:cs="Times New Roman"/>
          <w:u w:color="000000"/>
          <w:bdr w:val="nil"/>
          <w:lang w:eastAsia="pl-PL"/>
        </w:rPr>
        <w:t>szczeg</w:t>
      </w:r>
      <w:r w:rsidRPr="00452DDC">
        <w:rPr>
          <w:rFonts w:ascii="Times New Roman" w:eastAsia="Arial Unicode MS" w:hAnsi="Times New Roman" w:cs="Times New Roman"/>
          <w:u w:color="000000"/>
          <w:bdr w:val="nil"/>
          <w:lang w:val="es-ES_tradnl" w:eastAsia="pl-PL"/>
        </w:rPr>
        <w:t>ó</w:t>
      </w:r>
      <w:r w:rsidRPr="00452DDC">
        <w:rPr>
          <w:rFonts w:ascii="Times New Roman" w:eastAsia="Arial Unicode MS" w:hAnsi="Times New Roman" w:cs="Times New Roman"/>
          <w:u w:color="000000"/>
          <w:bdr w:val="nil"/>
          <w:lang w:eastAsia="pl-PL"/>
        </w:rPr>
        <w:t>lności</w:t>
      </w:r>
      <w:proofErr w:type="spellEnd"/>
      <w:r w:rsidRPr="00452DDC">
        <w:rPr>
          <w:rFonts w:ascii="Times New Roman" w:eastAsia="Arial Unicode MS" w:hAnsi="Times New Roman" w:cs="Times New Roman"/>
          <w:u w:color="000000"/>
          <w:bdr w:val="nil"/>
          <w:lang w:eastAsia="pl-PL"/>
        </w:rPr>
        <w:t xml:space="preserve"> zastosowanie przepisy Kodeksu cywilnego. </w:t>
      </w:r>
    </w:p>
    <w:p w14:paraId="3C3F6C95"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Wszystkie zmiany niniejszej Umowy wymagają formy pisemnej pod rygorem nieważności. </w:t>
      </w:r>
    </w:p>
    <w:p w14:paraId="68356B2A"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Wykonawca nie ma prawa do przeniesienia praw i </w:t>
      </w:r>
      <w:proofErr w:type="spellStart"/>
      <w:r w:rsidRPr="00452DDC">
        <w:rPr>
          <w:rFonts w:ascii="Times New Roman" w:eastAsia="Arial Unicode MS" w:hAnsi="Times New Roman" w:cs="Times New Roman"/>
          <w:u w:color="000000"/>
          <w:bdr w:val="nil"/>
          <w:lang w:eastAsia="pl-PL"/>
        </w:rPr>
        <w:t>obowiązk</w:t>
      </w:r>
      <w:r w:rsidRPr="00452DDC">
        <w:rPr>
          <w:rFonts w:ascii="Times New Roman" w:eastAsia="Arial Unicode MS" w:hAnsi="Times New Roman" w:cs="Times New Roman"/>
          <w:u w:color="000000"/>
          <w:bdr w:val="nil"/>
          <w:lang w:val="es-ES_tradnl" w:eastAsia="pl-PL"/>
        </w:rPr>
        <w:t>ó</w:t>
      </w:r>
      <w:proofErr w:type="spellEnd"/>
      <w:r w:rsidRPr="00452DDC">
        <w:rPr>
          <w:rFonts w:ascii="Times New Roman" w:eastAsia="Arial Unicode MS" w:hAnsi="Times New Roman" w:cs="Times New Roman"/>
          <w:u w:color="000000"/>
          <w:bdr w:val="nil"/>
          <w:lang w:eastAsia="pl-PL"/>
        </w:rPr>
        <w:t xml:space="preserve">w wynikających z niniejszej Umowy na inny podmiot, bez zgody Zamawiającego. </w:t>
      </w:r>
    </w:p>
    <w:p w14:paraId="645D1EB2"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Spory wynikłe na tle niniejszej Umowy będą rozstrzygane przez sąd właściwy dla siedziby Zamawiającego. </w:t>
      </w:r>
    </w:p>
    <w:p w14:paraId="636F76D7"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Strony zobowiązane są do informowania się o zmianach teleadresowych pod rygorem skutku doręczenia korespondencji. </w:t>
      </w:r>
    </w:p>
    <w:p w14:paraId="462F10B0"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Umowa zostaje zawarta w formie elektronicznej poprzez opatrzenie składanego oświadczenia woli kwalifikowanym podpisem elektronicznym. </w:t>
      </w:r>
    </w:p>
    <w:p w14:paraId="16A01013" w14:textId="77777777" w:rsidR="00452DDC" w:rsidRPr="00452DDC" w:rsidRDefault="00452DDC" w:rsidP="00452DDC">
      <w:pPr>
        <w:numPr>
          <w:ilvl w:val="0"/>
          <w:numId w:val="33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Załączniki stanowią integralną część Umowy.</w:t>
      </w:r>
    </w:p>
    <w:p w14:paraId="15955E1B"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1E47E3F0" w14:textId="77777777" w:rsidR="00452DDC" w:rsidRPr="00452DDC" w:rsidRDefault="00452DDC" w:rsidP="00452DDC">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52DDC">
        <w:rPr>
          <w:rFonts w:ascii="Times New Roman" w:eastAsia="Arial Unicode MS" w:hAnsi="Times New Roman" w:cs="Times New Roman"/>
          <w:u w:color="000000"/>
          <w:bdr w:val="nil"/>
          <w:lang w:eastAsia="pl-PL"/>
        </w:rPr>
        <w:t xml:space="preserve">Załączniki: </w:t>
      </w:r>
    </w:p>
    <w:p w14:paraId="47003585" w14:textId="197820CB" w:rsidR="00452DDC" w:rsidRDefault="00452DDC" w:rsidP="000B43A4">
      <w:pPr>
        <w:pStyle w:val="Akapitzlist"/>
        <w:numPr>
          <w:ilvl w:val="0"/>
          <w:numId w:val="31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B43A4">
        <w:rPr>
          <w:rFonts w:ascii="Times New Roman" w:eastAsia="Arial Unicode MS" w:hAnsi="Times New Roman" w:cs="Times New Roman"/>
          <w:u w:color="000000"/>
          <w:bdr w:val="nil"/>
          <w:lang w:eastAsia="pl-PL"/>
        </w:rPr>
        <w:t xml:space="preserve">Specyfikacja </w:t>
      </w:r>
      <w:proofErr w:type="spellStart"/>
      <w:r w:rsidRPr="000B43A4">
        <w:rPr>
          <w:rFonts w:ascii="Times New Roman" w:eastAsia="Arial Unicode MS" w:hAnsi="Times New Roman" w:cs="Times New Roman"/>
          <w:u w:color="000000"/>
          <w:bdr w:val="nil"/>
          <w:lang w:eastAsia="pl-PL"/>
        </w:rPr>
        <w:t>Warunk</w:t>
      </w:r>
      <w:r w:rsidRPr="000B43A4">
        <w:rPr>
          <w:rFonts w:ascii="Times New Roman" w:eastAsia="Arial Unicode MS" w:hAnsi="Times New Roman" w:cs="Times New Roman"/>
          <w:u w:color="000000"/>
          <w:bdr w:val="nil"/>
          <w:lang w:val="es-ES_tradnl" w:eastAsia="pl-PL"/>
        </w:rPr>
        <w:t>ó</w:t>
      </w:r>
      <w:proofErr w:type="spellEnd"/>
      <w:r w:rsidRPr="000B43A4">
        <w:rPr>
          <w:rFonts w:ascii="Times New Roman" w:eastAsia="Arial Unicode MS" w:hAnsi="Times New Roman" w:cs="Times New Roman"/>
          <w:u w:color="000000"/>
          <w:bdr w:val="nil"/>
          <w:lang w:eastAsia="pl-PL"/>
        </w:rPr>
        <w:t xml:space="preserve">w </w:t>
      </w:r>
      <w:proofErr w:type="spellStart"/>
      <w:r w:rsidRPr="000B43A4">
        <w:rPr>
          <w:rFonts w:ascii="Times New Roman" w:eastAsia="Arial Unicode MS" w:hAnsi="Times New Roman" w:cs="Times New Roman"/>
          <w:u w:color="000000"/>
          <w:bdr w:val="nil"/>
          <w:lang w:eastAsia="pl-PL"/>
        </w:rPr>
        <w:t>Zam</w:t>
      </w:r>
      <w:r w:rsidRPr="000B43A4">
        <w:rPr>
          <w:rFonts w:ascii="Times New Roman" w:eastAsia="Arial Unicode MS" w:hAnsi="Times New Roman" w:cs="Times New Roman"/>
          <w:u w:color="000000"/>
          <w:bdr w:val="nil"/>
          <w:lang w:val="es-ES_tradnl" w:eastAsia="pl-PL"/>
        </w:rPr>
        <w:t>ó</w:t>
      </w:r>
      <w:r w:rsidRPr="000B43A4">
        <w:rPr>
          <w:rFonts w:ascii="Times New Roman" w:eastAsia="Arial Unicode MS" w:hAnsi="Times New Roman" w:cs="Times New Roman"/>
          <w:u w:color="000000"/>
          <w:bdr w:val="nil"/>
          <w:lang w:eastAsia="pl-PL"/>
        </w:rPr>
        <w:t>wienia</w:t>
      </w:r>
      <w:proofErr w:type="spellEnd"/>
      <w:r w:rsidRPr="000B43A4">
        <w:rPr>
          <w:rFonts w:ascii="Times New Roman" w:eastAsia="Arial Unicode MS" w:hAnsi="Times New Roman" w:cs="Times New Roman"/>
          <w:u w:color="000000"/>
          <w:bdr w:val="nil"/>
          <w:lang w:eastAsia="pl-PL"/>
        </w:rPr>
        <w:t xml:space="preserve">. </w:t>
      </w:r>
    </w:p>
    <w:p w14:paraId="6E120628" w14:textId="3718DCBD" w:rsidR="00452DDC" w:rsidRDefault="00452DDC" w:rsidP="000B43A4">
      <w:pPr>
        <w:pStyle w:val="Akapitzlist"/>
        <w:numPr>
          <w:ilvl w:val="0"/>
          <w:numId w:val="31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B43A4">
        <w:rPr>
          <w:rFonts w:ascii="Times New Roman" w:eastAsia="Arial Unicode MS" w:hAnsi="Times New Roman" w:cs="Times New Roman"/>
          <w:u w:color="000000"/>
          <w:bdr w:val="nil"/>
          <w:lang w:eastAsia="pl-PL"/>
        </w:rPr>
        <w:t xml:space="preserve">Oferta Wykonawcy. </w:t>
      </w:r>
    </w:p>
    <w:p w14:paraId="44831A60" w14:textId="77777777" w:rsidR="00452DDC" w:rsidRPr="000B43A4" w:rsidRDefault="00452DDC" w:rsidP="000B43A4">
      <w:pPr>
        <w:pStyle w:val="Akapitzlist"/>
        <w:numPr>
          <w:ilvl w:val="0"/>
          <w:numId w:val="314"/>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B43A4">
        <w:rPr>
          <w:rFonts w:ascii="Times New Roman" w:eastAsia="Arial Unicode MS" w:hAnsi="Times New Roman" w:cs="Times New Roman"/>
          <w:u w:color="000000"/>
          <w:bdr w:val="nil"/>
          <w:lang w:eastAsia="pl-PL"/>
        </w:rPr>
        <w:t xml:space="preserve">Protokół zdawczo-odbiorczy – </w:t>
      </w:r>
      <w:proofErr w:type="spellStart"/>
      <w:r w:rsidRPr="000B43A4">
        <w:rPr>
          <w:rFonts w:ascii="Times New Roman" w:eastAsia="Arial Unicode MS" w:hAnsi="Times New Roman" w:cs="Times New Roman"/>
          <w:u w:color="000000"/>
          <w:bdr w:val="nil"/>
          <w:lang w:eastAsia="pl-PL"/>
        </w:rPr>
        <w:t>wz</w:t>
      </w:r>
      <w:r w:rsidRPr="000B43A4">
        <w:rPr>
          <w:rFonts w:ascii="Times New Roman" w:eastAsia="Arial Unicode MS" w:hAnsi="Times New Roman" w:cs="Times New Roman"/>
          <w:u w:color="000000"/>
          <w:bdr w:val="nil"/>
          <w:lang w:val="es-ES_tradnl" w:eastAsia="pl-PL"/>
        </w:rPr>
        <w:t>ó</w:t>
      </w:r>
      <w:proofErr w:type="spellEnd"/>
      <w:r w:rsidRPr="000B43A4">
        <w:rPr>
          <w:rFonts w:ascii="Times New Roman" w:eastAsia="Arial Unicode MS" w:hAnsi="Times New Roman" w:cs="Times New Roman"/>
          <w:u w:color="000000"/>
          <w:bdr w:val="nil"/>
          <w:lang w:eastAsia="pl-PL"/>
        </w:rPr>
        <w:t>r.</w:t>
      </w:r>
    </w:p>
    <w:p w14:paraId="7497B9CD"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Arial Unicode MS"/>
          <w:u w:color="000000"/>
          <w:bdr w:val="nil"/>
          <w:lang w:eastAsia="pl-PL"/>
        </w:rPr>
      </w:pPr>
    </w:p>
    <w:p w14:paraId="7BBFE102"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Arial Unicode MS"/>
          <w:u w:color="000000"/>
          <w:bdr w:val="nil"/>
          <w:lang w:eastAsia="pl-PL"/>
        </w:rPr>
      </w:pPr>
    </w:p>
    <w:p w14:paraId="0B280D87" w14:textId="77777777" w:rsidR="00452DDC" w:rsidRPr="00452DDC" w:rsidRDefault="00452DDC" w:rsidP="00452DDC">
      <w:pPr>
        <w:pBdr>
          <w:top w:val="nil"/>
          <w:left w:val="nil"/>
          <w:bottom w:val="nil"/>
          <w:right w:val="nil"/>
          <w:between w:val="nil"/>
          <w:bar w:val="nil"/>
        </w:pBdr>
        <w:spacing w:after="0"/>
        <w:ind w:left="1275" w:firstLine="141"/>
        <w:jc w:val="both"/>
        <w:rPr>
          <w:rFonts w:ascii="Times New Roman" w:eastAsia="Arial Unicode MS" w:hAnsi="Times New Roman" w:cs="Arial Unicode MS"/>
          <w:b/>
          <w:bCs/>
          <w:u w:color="000000"/>
          <w:bdr w:val="nil"/>
          <w:lang w:eastAsia="pl-PL"/>
        </w:rPr>
      </w:pPr>
      <w:r w:rsidRPr="00452DDC">
        <w:rPr>
          <w:rFonts w:ascii="Times New Roman" w:eastAsia="Arial Unicode MS" w:hAnsi="Times New Roman" w:cs="Arial Unicode MS"/>
          <w:b/>
          <w:bCs/>
          <w:u w:color="000000"/>
          <w:bdr w:val="nil"/>
          <w:lang w:val="de-DE" w:eastAsia="pl-PL"/>
        </w:rPr>
        <w:t xml:space="preserve">ZAMAWIAJĄCY </w:t>
      </w:r>
      <w:r w:rsidRPr="00452DDC">
        <w:rPr>
          <w:rFonts w:ascii="Times New Roman" w:eastAsia="Arial Unicode MS" w:hAnsi="Times New Roman" w:cs="Arial Unicode MS"/>
          <w:b/>
          <w:bCs/>
          <w:u w:color="000000"/>
          <w:bdr w:val="nil"/>
          <w:lang w:val="de-DE" w:eastAsia="pl-PL"/>
        </w:rPr>
        <w:tab/>
      </w:r>
      <w:r w:rsidRPr="00452DDC">
        <w:rPr>
          <w:rFonts w:ascii="Times New Roman" w:eastAsia="Arial Unicode MS" w:hAnsi="Times New Roman" w:cs="Arial Unicode MS"/>
          <w:b/>
          <w:bCs/>
          <w:u w:color="000000"/>
          <w:bdr w:val="nil"/>
          <w:lang w:val="de-DE" w:eastAsia="pl-PL"/>
        </w:rPr>
        <w:tab/>
      </w:r>
      <w:r w:rsidRPr="00452DDC">
        <w:rPr>
          <w:rFonts w:ascii="Times New Roman" w:eastAsia="Arial Unicode MS" w:hAnsi="Times New Roman" w:cs="Arial Unicode MS"/>
          <w:b/>
          <w:bCs/>
          <w:u w:color="000000"/>
          <w:bdr w:val="nil"/>
          <w:lang w:val="de-DE" w:eastAsia="pl-PL"/>
        </w:rPr>
        <w:tab/>
      </w:r>
      <w:r w:rsidRPr="00452DDC">
        <w:rPr>
          <w:rFonts w:ascii="Times New Roman" w:eastAsia="Arial Unicode MS" w:hAnsi="Times New Roman" w:cs="Arial Unicode MS"/>
          <w:b/>
          <w:bCs/>
          <w:u w:color="000000"/>
          <w:bdr w:val="nil"/>
          <w:lang w:val="de-DE" w:eastAsia="pl-PL"/>
        </w:rPr>
        <w:tab/>
      </w:r>
      <w:r w:rsidRPr="00452DDC">
        <w:rPr>
          <w:rFonts w:ascii="Times New Roman" w:eastAsia="Arial Unicode MS" w:hAnsi="Times New Roman" w:cs="Arial Unicode MS"/>
          <w:b/>
          <w:bCs/>
          <w:u w:color="000000"/>
          <w:bdr w:val="nil"/>
          <w:lang w:val="de-DE" w:eastAsia="pl-PL"/>
        </w:rPr>
        <w:tab/>
        <w:t>WYKONAWCA</w:t>
      </w:r>
      <w:r w:rsidRPr="00452DDC">
        <w:rPr>
          <w:rFonts w:ascii="Times New Roman" w:eastAsia="Arial Unicode MS" w:hAnsi="Times New Roman" w:cs="Arial Unicode MS"/>
          <w:b/>
          <w:bCs/>
          <w:u w:color="000000"/>
          <w:bdr w:val="nil"/>
          <w:lang w:val="es-ES_tradnl" w:eastAsia="pl-PL"/>
        </w:rPr>
        <w:t xml:space="preserve"> </w:t>
      </w:r>
    </w:p>
    <w:p w14:paraId="1A9BBB01"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Arial Unicode MS"/>
          <w:u w:color="000000"/>
          <w:bdr w:val="nil"/>
          <w:lang w:eastAsia="pl-PL"/>
        </w:rPr>
      </w:pPr>
    </w:p>
    <w:p w14:paraId="6361C95D" w14:textId="77777777" w:rsidR="00452DDC" w:rsidRPr="00452DDC" w:rsidRDefault="00452DDC" w:rsidP="00452DDC">
      <w:pPr>
        <w:pBdr>
          <w:top w:val="nil"/>
          <w:left w:val="nil"/>
          <w:bottom w:val="nil"/>
          <w:right w:val="nil"/>
          <w:between w:val="nil"/>
          <w:bar w:val="nil"/>
        </w:pBdr>
        <w:spacing w:after="0"/>
        <w:ind w:left="567"/>
        <w:jc w:val="both"/>
        <w:rPr>
          <w:rFonts w:ascii="Times New Roman" w:eastAsia="Arial Unicode MS" w:hAnsi="Times New Roman" w:cs="Arial Unicode MS"/>
          <w:u w:color="000000"/>
          <w:bdr w:val="nil"/>
          <w:lang w:eastAsia="pl-PL"/>
        </w:rPr>
      </w:pPr>
      <w:r w:rsidRPr="00452DDC">
        <w:rPr>
          <w:rFonts w:ascii="Times New Roman" w:eastAsia="Arial Unicode MS" w:hAnsi="Times New Roman" w:cs="Arial Unicode MS"/>
          <w:u w:color="000000"/>
          <w:bdr w:val="nil"/>
          <w:lang w:eastAsia="pl-PL"/>
        </w:rPr>
        <w:t xml:space="preserve">…………………………………………     </w:t>
      </w:r>
      <w:r w:rsidRPr="00452DDC">
        <w:rPr>
          <w:rFonts w:ascii="Times New Roman" w:eastAsia="Arial Unicode MS" w:hAnsi="Times New Roman" w:cs="Arial Unicode MS"/>
          <w:u w:color="000000"/>
          <w:bdr w:val="nil"/>
          <w:lang w:eastAsia="pl-PL"/>
        </w:rPr>
        <w:tab/>
        <w:t xml:space="preserve">          …………………………………………     </w:t>
      </w:r>
    </w:p>
    <w:p w14:paraId="198730BB" w14:textId="77777777" w:rsidR="00452DDC" w:rsidRDefault="00452DDC" w:rsidP="00452DDC">
      <w:pPr>
        <w:spacing w:after="0" w:line="240" w:lineRule="auto"/>
        <w:rPr>
          <w:rFonts w:ascii="Times New Roman" w:hAnsi="Times New Roman" w:cs="Times New Roman"/>
          <w:b/>
          <w:i/>
          <w:u w:val="single"/>
        </w:rPr>
      </w:pPr>
    </w:p>
    <w:p w14:paraId="0B59E0D6" w14:textId="77777777" w:rsidR="00452DDC" w:rsidRDefault="00452DDC" w:rsidP="00452DDC">
      <w:pPr>
        <w:spacing w:after="0" w:line="240" w:lineRule="auto"/>
        <w:ind w:left="6373"/>
        <w:rPr>
          <w:rFonts w:ascii="Times New Roman" w:hAnsi="Times New Roman" w:cs="Times New Roman"/>
          <w:b/>
          <w:i/>
          <w:u w:val="single"/>
        </w:rPr>
      </w:pPr>
    </w:p>
    <w:p w14:paraId="05B822DE" w14:textId="679BC4A4" w:rsidR="00E148EC" w:rsidRDefault="00E148EC" w:rsidP="00E62A1E">
      <w:pPr>
        <w:spacing w:after="0" w:line="240" w:lineRule="auto"/>
        <w:ind w:left="6373"/>
        <w:jc w:val="right"/>
        <w:rPr>
          <w:rFonts w:ascii="Times New Roman" w:hAnsi="Times New Roman" w:cs="Times New Roman"/>
          <w:b/>
          <w:i/>
          <w:u w:val="single"/>
        </w:rPr>
      </w:pPr>
    </w:p>
    <w:p w14:paraId="5DD3A922" w14:textId="1C0C6A3A" w:rsidR="00452DDC" w:rsidRDefault="00452DDC" w:rsidP="00E62A1E">
      <w:pPr>
        <w:spacing w:after="0" w:line="240" w:lineRule="auto"/>
        <w:ind w:left="6373"/>
        <w:jc w:val="right"/>
        <w:rPr>
          <w:rFonts w:ascii="Times New Roman" w:hAnsi="Times New Roman" w:cs="Times New Roman"/>
          <w:b/>
          <w:i/>
          <w:u w:val="single"/>
        </w:rPr>
      </w:pPr>
    </w:p>
    <w:p w14:paraId="2353E3A0" w14:textId="64503F93" w:rsidR="00452DDC" w:rsidRDefault="00452DDC" w:rsidP="00E62A1E">
      <w:pPr>
        <w:spacing w:after="0" w:line="240" w:lineRule="auto"/>
        <w:ind w:left="6373"/>
        <w:jc w:val="right"/>
        <w:rPr>
          <w:rFonts w:ascii="Times New Roman" w:hAnsi="Times New Roman" w:cs="Times New Roman"/>
          <w:b/>
          <w:i/>
          <w:u w:val="single"/>
        </w:rPr>
      </w:pPr>
    </w:p>
    <w:p w14:paraId="75A3CB0F" w14:textId="7CA24681" w:rsidR="00452DDC" w:rsidRDefault="000B43A4"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Część II</w:t>
      </w:r>
    </w:p>
    <w:p w14:paraId="7877BCFE" w14:textId="77777777" w:rsidR="000B43A4" w:rsidRDefault="000B43A4" w:rsidP="00E62A1E">
      <w:pPr>
        <w:spacing w:after="0" w:line="240" w:lineRule="auto"/>
        <w:ind w:left="6373"/>
        <w:jc w:val="right"/>
        <w:rPr>
          <w:rFonts w:ascii="Times New Roman" w:hAnsi="Times New Roman" w:cs="Times New Roman"/>
          <w:b/>
          <w:i/>
          <w:u w:val="single"/>
        </w:rPr>
      </w:pPr>
    </w:p>
    <w:p w14:paraId="32EF63CF"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UMOWA nr ……………………..</w:t>
      </w:r>
    </w:p>
    <w:p w14:paraId="24D4C3E8" w14:textId="77777777" w:rsidR="000B43A4" w:rsidRPr="000B43A4" w:rsidRDefault="000B43A4" w:rsidP="000B43A4">
      <w:pPr>
        <w:spacing w:line="240" w:lineRule="auto"/>
        <w:jc w:val="center"/>
        <w:rPr>
          <w:rFonts w:ascii="Times New Roman" w:hAnsi="Times New Roman" w:cs="Times New Roman"/>
          <w:color w:val="000000" w:themeColor="text1"/>
          <w:kern w:val="2"/>
          <w:szCs w:val="16"/>
          <w14:ligatures w14:val="standardContextual"/>
        </w:rPr>
      </w:pPr>
      <w:r w:rsidRPr="000B43A4">
        <w:rPr>
          <w:rFonts w:ascii="Times New Roman" w:hAnsi="Times New Roman" w:cs="Times New Roman"/>
          <w:color w:val="000000" w:themeColor="text1"/>
          <w:kern w:val="2"/>
          <w:szCs w:val="16"/>
          <w14:ligatures w14:val="standardContextual"/>
        </w:rPr>
        <w:t>(dalej jako „</w:t>
      </w:r>
      <w:r w:rsidRPr="000B43A4">
        <w:rPr>
          <w:rFonts w:ascii="Times New Roman" w:hAnsi="Times New Roman" w:cs="Times New Roman"/>
          <w:b/>
          <w:bCs/>
          <w:color w:val="000000" w:themeColor="text1"/>
          <w:kern w:val="2"/>
          <w:szCs w:val="16"/>
          <w14:ligatures w14:val="standardContextual"/>
        </w:rPr>
        <w:t>Umowa</w:t>
      </w:r>
      <w:r w:rsidRPr="000B43A4">
        <w:rPr>
          <w:rFonts w:ascii="Times New Roman" w:hAnsi="Times New Roman" w:cs="Times New Roman"/>
          <w:color w:val="000000" w:themeColor="text1"/>
          <w:kern w:val="2"/>
          <w:szCs w:val="16"/>
          <w14:ligatures w14:val="standardContextual"/>
        </w:rPr>
        <w:t>”)</w:t>
      </w:r>
    </w:p>
    <w:p w14:paraId="116C6E9B" w14:textId="77777777" w:rsidR="000B43A4" w:rsidRPr="000B43A4" w:rsidRDefault="000B43A4" w:rsidP="000B43A4">
      <w:pPr>
        <w:jc w:val="both"/>
        <w:rPr>
          <w:rFonts w:ascii="Times New Roman" w:hAnsi="Times New Roman" w:cs="Times New Roman"/>
          <w:color w:val="000000" w:themeColor="text1"/>
          <w:kern w:val="2"/>
          <w14:ligatures w14:val="standardContextual"/>
        </w:rPr>
      </w:pPr>
    </w:p>
    <w:p w14:paraId="07DBE330"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zawarta w Gdyni w dniu ............................... 2023 r. pomiędzy:</w:t>
      </w:r>
    </w:p>
    <w:p w14:paraId="19A768B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Akademią Marynarki Wojennej im. Bohaterów Westerplatte</w:t>
      </w:r>
      <w:r w:rsidRPr="000B43A4">
        <w:rPr>
          <w:rFonts w:ascii="Times New Roman" w:hAnsi="Times New Roman" w:cs="Times New Roman"/>
          <w:color w:val="000000" w:themeColor="text1"/>
          <w:kern w:val="2"/>
          <w14:ligatures w14:val="standardContextual"/>
        </w:rPr>
        <w:t xml:space="preserve"> w Gdyni, </w:t>
      </w:r>
    </w:p>
    <w:p w14:paraId="46697B91"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ul. inż. J. Śmidowicza 69, 81-127 Gdynia, NIP 586-010-46-93, Regon 190064136, </w:t>
      </w:r>
    </w:p>
    <w:p w14:paraId="57B634E7"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w imieniu i na rzecz, której działa:                                                                                       </w:t>
      </w:r>
    </w:p>
    <w:p w14:paraId="041869D9"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Rektor - Komendant - kontradmirał  prof. dr hab. Tomasz SZUBRYCHT,</w:t>
      </w:r>
    </w:p>
    <w:p w14:paraId="37A15AD6"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zwaną w dalszej części niniejszej Umowy „</w:t>
      </w:r>
      <w:r w:rsidRPr="000B43A4">
        <w:rPr>
          <w:rFonts w:ascii="Times New Roman" w:hAnsi="Times New Roman" w:cs="Times New Roman"/>
          <w:b/>
          <w:bCs/>
          <w:color w:val="000000" w:themeColor="text1"/>
          <w:kern w:val="2"/>
          <w14:ligatures w14:val="standardContextual"/>
        </w:rPr>
        <w:t>ZAMAWIAJĄCYM</w:t>
      </w:r>
      <w:r w:rsidRPr="000B43A4">
        <w:rPr>
          <w:rFonts w:ascii="Times New Roman" w:hAnsi="Times New Roman" w:cs="Times New Roman"/>
          <w:b/>
          <w:bCs/>
          <w:color w:val="000000" w:themeColor="text1"/>
          <w:kern w:val="2"/>
          <w:rtl/>
          <w14:ligatures w14:val="standardContextual"/>
        </w:rPr>
        <w:t>’’</w:t>
      </w:r>
      <w:r w:rsidRPr="000B43A4">
        <w:rPr>
          <w:rFonts w:ascii="Times New Roman" w:hAnsi="Times New Roman" w:cs="Times New Roman"/>
          <w:color w:val="000000" w:themeColor="text1"/>
          <w:kern w:val="2"/>
          <w:rtl/>
          <w14:ligatures w14:val="standardContextual"/>
        </w:rPr>
        <w:t xml:space="preserve"> </w:t>
      </w:r>
    </w:p>
    <w:p w14:paraId="442695A4" w14:textId="77777777" w:rsidR="000B43A4" w:rsidRPr="000B43A4" w:rsidRDefault="000B43A4" w:rsidP="000B43A4">
      <w:pPr>
        <w:jc w:val="both"/>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xml:space="preserve">a </w:t>
      </w:r>
    </w:p>
    <w:p w14:paraId="17477C83"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w:t>
      </w:r>
    </w:p>
    <w:p w14:paraId="2C806F74"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 siedzibą w ……………………, kod pocztowy .………….., ul. ……………………………………...,</w:t>
      </w:r>
    </w:p>
    <w:p w14:paraId="56408204"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zarejestrowanym w ……………………, będącym płatnikiem VAT, nr NIP ………………………….., Regon: ………………………,  reprezentowanym przez:</w:t>
      </w:r>
    </w:p>
    <w:p w14:paraId="03C8BB3C"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w:t>
      </w:r>
    </w:p>
    <w:p w14:paraId="46C38FDD"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zwanym w dalszej części niniejszej Umowy „</w:t>
      </w:r>
      <w:r w:rsidRPr="000B43A4">
        <w:rPr>
          <w:rFonts w:ascii="Times New Roman" w:hAnsi="Times New Roman" w:cs="Times New Roman"/>
          <w:b/>
          <w:bCs/>
          <w:color w:val="000000" w:themeColor="text1"/>
          <w:kern w:val="2"/>
          <w14:ligatures w14:val="standardContextual"/>
        </w:rPr>
        <w:t>WYKONAWCĄ</w:t>
      </w:r>
      <w:r w:rsidRPr="000B43A4">
        <w:rPr>
          <w:rFonts w:ascii="Times New Roman" w:hAnsi="Times New Roman" w:cs="Times New Roman"/>
          <w:color w:val="000000" w:themeColor="text1"/>
          <w:kern w:val="2"/>
          <w14:ligatures w14:val="standardContextual"/>
        </w:rPr>
        <w:t>”.</w:t>
      </w:r>
    </w:p>
    <w:p w14:paraId="5772EB6C" w14:textId="77777777" w:rsidR="000B43A4" w:rsidRPr="000B43A4" w:rsidRDefault="000B43A4" w:rsidP="000B43A4">
      <w:pPr>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zwanymi łącznie „</w:t>
      </w:r>
      <w:r w:rsidRPr="000B43A4">
        <w:rPr>
          <w:rFonts w:ascii="Times New Roman" w:hAnsi="Times New Roman" w:cs="Times New Roman"/>
          <w:b/>
          <w:bCs/>
          <w:color w:val="000000" w:themeColor="text1"/>
          <w:kern w:val="2"/>
          <w14:ligatures w14:val="standardContextual"/>
        </w:rPr>
        <w:t>Stronami</w:t>
      </w:r>
      <w:r w:rsidRPr="000B43A4">
        <w:rPr>
          <w:rFonts w:ascii="Times New Roman" w:hAnsi="Times New Roman" w:cs="Times New Roman"/>
          <w:color w:val="000000" w:themeColor="text1"/>
          <w:kern w:val="2"/>
          <w14:ligatures w14:val="standardContextual"/>
        </w:rPr>
        <w:t>”</w:t>
      </w:r>
    </w:p>
    <w:p w14:paraId="6EBE7BC7" w14:textId="77777777" w:rsidR="000B43A4" w:rsidRPr="000B43A4" w:rsidRDefault="000B43A4" w:rsidP="000B43A4">
      <w:pPr>
        <w:jc w:val="both"/>
        <w:rPr>
          <w:rFonts w:ascii="Times New Roman" w:hAnsi="Times New Roman" w:cs="Times New Roman"/>
          <w:color w:val="000000" w:themeColor="text1"/>
          <w:kern w:val="2"/>
          <w14:ligatures w14:val="standardContextual"/>
        </w:rPr>
      </w:pPr>
    </w:p>
    <w:p w14:paraId="1C9F7090" w14:textId="77777777" w:rsidR="000B43A4" w:rsidRPr="000B43A4" w:rsidRDefault="000B43A4" w:rsidP="000B43A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u w:color="000000"/>
          <w:bdr w:val="nil"/>
          <w:lang w:eastAsia="pl-PL"/>
        </w:rPr>
      </w:pPr>
      <w:r w:rsidRPr="000B43A4">
        <w:rPr>
          <w:rFonts w:ascii="Times New Roman" w:eastAsia="Arial Unicode MS" w:hAnsi="Times New Roman" w:cs="Times New Roman"/>
          <w:color w:val="000000" w:themeColor="text1"/>
          <w:u w:color="000000"/>
          <w:bdr w:val="nil"/>
          <w:lang w:eastAsia="pl-PL"/>
        </w:rPr>
        <w:t xml:space="preserve">W wyniku rozstrzygnięcia postępowania nr ………………………………….. prowadzonego w trybie </w:t>
      </w:r>
      <w:r w:rsidRPr="000B43A4">
        <w:rPr>
          <w:rFonts w:ascii="Times New Roman" w:eastAsia="Arial Unicode MS" w:hAnsi="Times New Roman" w:cs="Times New Roman"/>
          <w:i/>
          <w:iCs/>
          <w:color w:val="000000" w:themeColor="text1"/>
          <w:u w:color="000000"/>
          <w:bdr w:val="nil"/>
          <w:lang w:eastAsia="pl-PL"/>
        </w:rPr>
        <w:t>przetargu nieograniczonego</w:t>
      </w:r>
      <w:r w:rsidRPr="000B43A4">
        <w:rPr>
          <w:rFonts w:ascii="Times New Roman" w:eastAsia="Arial Unicode MS" w:hAnsi="Times New Roman" w:cs="Times New Roman"/>
          <w:color w:val="000000" w:themeColor="text1"/>
          <w:u w:color="000000"/>
          <w:bdr w:val="nil"/>
          <w:lang w:eastAsia="pl-PL"/>
        </w:rPr>
        <w:t xml:space="preserve"> dokonanego przez Zamawiającego na podstawie ustawy z dnia 11 września 2019 r. Prawo zamówień publicznych (Dz.U. z 2022 r. poz. 1710 z </w:t>
      </w:r>
      <w:proofErr w:type="spellStart"/>
      <w:r w:rsidRPr="000B43A4">
        <w:rPr>
          <w:rFonts w:ascii="Times New Roman" w:eastAsia="Arial Unicode MS" w:hAnsi="Times New Roman" w:cs="Times New Roman"/>
          <w:color w:val="000000" w:themeColor="text1"/>
          <w:u w:color="000000"/>
          <w:bdr w:val="nil"/>
          <w:lang w:eastAsia="pl-PL"/>
        </w:rPr>
        <w:t>późn</w:t>
      </w:r>
      <w:proofErr w:type="spellEnd"/>
      <w:r w:rsidRPr="000B43A4">
        <w:rPr>
          <w:rFonts w:ascii="Times New Roman" w:eastAsia="Arial Unicode MS" w:hAnsi="Times New Roman" w:cs="Times New Roman"/>
          <w:color w:val="000000" w:themeColor="text1"/>
          <w:u w:color="000000"/>
          <w:bdr w:val="nil"/>
          <w:lang w:eastAsia="pl-PL"/>
        </w:rPr>
        <w:t xml:space="preserve">. zm.), na wykonanie zadania pn. </w:t>
      </w:r>
      <w:r w:rsidRPr="000B43A4">
        <w:rPr>
          <w:rFonts w:ascii="Times New Roman" w:eastAsia="Arial Unicode MS" w:hAnsi="Times New Roman" w:cs="Times New Roman"/>
          <w:b/>
          <w:color w:val="000000" w:themeColor="text1"/>
          <w:u w:color="000000"/>
          <w:bdr w:val="nil"/>
          <w:lang w:eastAsia="pl-PL"/>
        </w:rPr>
        <w:t xml:space="preserve">„Platforma teleinformatyczna ” </w:t>
      </w:r>
      <w:r w:rsidRPr="000B43A4">
        <w:rPr>
          <w:rFonts w:ascii="Times New Roman" w:eastAsia="Arial Unicode MS" w:hAnsi="Times New Roman" w:cs="Times New Roman"/>
          <w:color w:val="000000" w:themeColor="text1"/>
          <w:u w:color="000000"/>
          <w:bdr w:val="nil"/>
          <w:lang w:eastAsia="pl-PL"/>
        </w:rPr>
        <w:t xml:space="preserve">realizowanego w ramach projektu: </w:t>
      </w:r>
      <w:r w:rsidRPr="000B43A4">
        <w:rPr>
          <w:rFonts w:ascii="Times New Roman" w:eastAsia="Arial Unicode MS" w:hAnsi="Times New Roman" w:cs="Times New Roman"/>
          <w:i/>
          <w:iCs/>
          <w:color w:val="000000" w:themeColor="text1"/>
          <w:u w:color="000000"/>
          <w:bdr w:val="nil"/>
          <w:lang w:eastAsia="pl-PL"/>
        </w:rPr>
        <w:t>„</w:t>
      </w:r>
      <w:r w:rsidRPr="000B43A4">
        <w:rPr>
          <w:rFonts w:ascii="Times New Roman" w:eastAsia="Arial Unicode MS" w:hAnsi="Times New Roman" w:cs="Times New Roman"/>
          <w:color w:val="000000" w:themeColor="text1"/>
          <w:u w:color="000000"/>
          <w:bdr w:val="nil"/>
          <w:lang w:eastAsia="pl-PL"/>
        </w:rPr>
        <w:t xml:space="preserve">Zintegrowany program wsparcia uczelni na rzecz rozwoju województwa pomorskiego </w:t>
      </w:r>
      <w:r w:rsidRPr="000B43A4">
        <w:rPr>
          <w:rFonts w:ascii="Times New Roman" w:eastAsia="Arial Unicode MS" w:hAnsi="Times New Roman" w:cs="Times New Roman"/>
          <w:i/>
          <w:iCs/>
          <w:color w:val="000000" w:themeColor="text1"/>
          <w:u w:color="000000"/>
          <w:bdr w:val="nil"/>
          <w:lang w:eastAsia="pl-PL"/>
        </w:rPr>
        <w:t>”</w:t>
      </w:r>
      <w:r w:rsidRPr="000B43A4">
        <w:rPr>
          <w:rFonts w:ascii="Times New Roman" w:eastAsia="Arial Unicode MS" w:hAnsi="Times New Roman" w:cs="Times New Roman"/>
          <w:color w:val="000000" w:themeColor="text1"/>
          <w:u w:color="000000"/>
          <w:bdr w:val="nil"/>
          <w:lang w:eastAsia="pl-PL"/>
        </w:rPr>
        <w:t xml:space="preserve"> zadanie 18 – Moduł 149. Projekt jest współfinansowanych ze środków Europejskiego Funduszu Społecznego w ramach Programu Operacyjnego Wiedza, Edukacja, Rozwój 2014-2020 ogłoszonego w ramach Osi Priorytetowej III, Szkolnictwo Wyższe dla Gospodarki i Rozwoju, Działania 3.5 Kompleksowe programy szkół wyższych, zawarta została umowa o następującej treści:</w:t>
      </w:r>
    </w:p>
    <w:p w14:paraId="2BAE141D" w14:textId="77777777" w:rsidR="000B43A4" w:rsidRPr="000B43A4" w:rsidRDefault="000B43A4" w:rsidP="000B43A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themeColor="text1"/>
          <w:sz w:val="24"/>
          <w:szCs w:val="24"/>
          <w:u w:color="000000"/>
          <w:bdr w:val="nil"/>
          <w:lang w:eastAsia="pl-PL"/>
        </w:rPr>
      </w:pPr>
    </w:p>
    <w:p w14:paraId="5046612B"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1</w:t>
      </w:r>
    </w:p>
    <w:p w14:paraId="370A9726"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Przedmiotem Umowy jest zakup i instalacja w </w:t>
      </w:r>
      <w:r w:rsidRPr="000B43A4">
        <w:rPr>
          <w:rFonts w:ascii="Times New Roman" w:hAnsi="Times New Roman" w:cs="Times New Roman"/>
          <w:i/>
          <w:iCs/>
          <w:color w:val="000000" w:themeColor="text1"/>
          <w:kern w:val="2"/>
          <w14:ligatures w14:val="standardContextual"/>
        </w:rPr>
        <w:t>Multimedialnej pracowni taktyki działań sił morskich</w:t>
      </w:r>
      <w:r w:rsidRPr="000B43A4">
        <w:rPr>
          <w:rFonts w:ascii="Times New Roman" w:hAnsi="Times New Roman" w:cs="Times New Roman"/>
          <w:color w:val="000000" w:themeColor="text1"/>
          <w:kern w:val="2"/>
          <w14:ligatures w14:val="standardContextual"/>
        </w:rPr>
        <w:t xml:space="preserve">  </w:t>
      </w:r>
      <w:r w:rsidRPr="000B43A4">
        <w:rPr>
          <w:rFonts w:ascii="Times New Roman" w:hAnsi="Times New Roman" w:cs="Times New Roman"/>
          <w:i/>
          <w:iCs/>
          <w:color w:val="000000" w:themeColor="text1"/>
          <w:kern w:val="2"/>
          <w14:ligatures w14:val="standardContextual"/>
        </w:rPr>
        <w:t xml:space="preserve">specjalistycznego oprogramowania </w:t>
      </w:r>
      <w:proofErr w:type="spellStart"/>
      <w:r w:rsidRPr="000B43A4">
        <w:rPr>
          <w:rFonts w:ascii="Times New Roman" w:hAnsi="Times New Roman" w:cs="Times New Roman"/>
          <w:i/>
          <w:iCs/>
          <w:color w:val="000000" w:themeColor="text1"/>
          <w:kern w:val="2"/>
          <w14:ligatures w14:val="standardContextual"/>
        </w:rPr>
        <w:t>sieciocentrycznej</w:t>
      </w:r>
      <w:proofErr w:type="spellEnd"/>
      <w:r w:rsidRPr="000B43A4">
        <w:rPr>
          <w:rFonts w:ascii="Times New Roman" w:hAnsi="Times New Roman" w:cs="Times New Roman"/>
          <w:i/>
          <w:iCs/>
          <w:color w:val="000000" w:themeColor="text1"/>
          <w:kern w:val="2"/>
          <w14:ligatures w14:val="standardContextual"/>
        </w:rPr>
        <w:t xml:space="preserve"> platformy teleinformatycznej spełniającej wymogi współczesnego, wielodomenowego systemu zarządzania, dowodzenia i łączności w siłach zbrojnych oraz kierowania, wspomagania działania i wymiany danych różnych formacji i służb odpowiedzialnych za zapewnienie bezpieczeństwa narodowego i wewnętrznego państwa np. w toku zarządzania kryzysowego, czy akcji ratowniczych</w:t>
      </w:r>
      <w:r w:rsidRPr="000B43A4">
        <w:rPr>
          <w:rFonts w:ascii="Times New Roman" w:hAnsi="Times New Roman" w:cs="Times New Roman"/>
          <w:color w:val="000000" w:themeColor="text1"/>
          <w:kern w:val="2"/>
          <w14:ligatures w14:val="standardContextual"/>
        </w:rPr>
        <w:t xml:space="preserve">, obejmującego: </w:t>
      </w:r>
    </w:p>
    <w:p w14:paraId="2C554F31" w14:textId="77777777" w:rsidR="000B43A4" w:rsidRPr="000B43A4" w:rsidRDefault="000B43A4" w:rsidP="000B43A4">
      <w:pPr>
        <w:numPr>
          <w:ilvl w:val="0"/>
          <w:numId w:val="338"/>
        </w:numPr>
        <w:spacing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lastRenderedPageBreak/>
        <w:t>Oprogramowanie Zautomatyzowanego Systemu Zarządzania Walką Poziomu Operacyjnego/Taktycznego dla Punktu Dystrybucji Danych oraz dla Wersji Klienckiej – 30 licencji,</w:t>
      </w:r>
    </w:p>
    <w:p w14:paraId="5FCBE217" w14:textId="77777777" w:rsidR="000B43A4" w:rsidRPr="000B43A4" w:rsidRDefault="000B43A4" w:rsidP="000B43A4">
      <w:pPr>
        <w:numPr>
          <w:ilvl w:val="0"/>
          <w:numId w:val="338"/>
        </w:numPr>
        <w:spacing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Oprogramowanie Zautomatyzowanego Systemu Zarządzania Walką Batalionu, Kompanii, Plutonu i Drużyny dla Punktu Dystrybucji Danych oraz dla Wersji Klienckiej – 30 licencji,</w:t>
      </w:r>
    </w:p>
    <w:p w14:paraId="2BAD7DA6" w14:textId="77777777" w:rsidR="000B43A4" w:rsidRPr="000B43A4" w:rsidRDefault="000B43A4" w:rsidP="000B43A4">
      <w:pPr>
        <w:numPr>
          <w:ilvl w:val="0"/>
          <w:numId w:val="338"/>
        </w:numPr>
        <w:spacing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Oprogramowanie Serwera Identyfikacji Bojowej dla Punktu Dystrybucji Danych oraz dla Wersji Klienckiej – 30 licencji,</w:t>
      </w:r>
    </w:p>
    <w:p w14:paraId="32D22BE9" w14:textId="43BFA620" w:rsidR="000B43A4" w:rsidRPr="004545E2" w:rsidRDefault="000B43A4" w:rsidP="008727CD">
      <w:pPr>
        <w:numPr>
          <w:ilvl w:val="0"/>
          <w:numId w:val="338"/>
        </w:numPr>
        <w:spacing w:after="0" w:line="240" w:lineRule="auto"/>
        <w:contextualSpacing/>
        <w:jc w:val="both"/>
        <w:rPr>
          <w:rFonts w:ascii="Times New Roman" w:hAnsi="Times New Roman" w:cs="Times New Roman"/>
          <w:color w:val="000000" w:themeColor="text1"/>
          <w:kern w:val="2"/>
          <w14:ligatures w14:val="standardContextual"/>
        </w:rPr>
      </w:pPr>
      <w:r w:rsidRPr="004545E2">
        <w:rPr>
          <w:rFonts w:ascii="Times New Roman" w:hAnsi="Times New Roman" w:cs="Times New Roman"/>
          <w:color w:val="000000" w:themeColor="text1"/>
          <w:kern w:val="2"/>
          <w14:ligatures w14:val="standardContextual"/>
        </w:rPr>
        <w:t>Oprogramowanie Wielośrodowiskowego Zautomatyzowanego Systemu Zarządzania Kryzysowego dla Punktu Dystrybucji Danych oraz dla Wersji Klienckiej – 30 licencji,</w:t>
      </w:r>
      <w:r w:rsidR="004545E2">
        <w:rPr>
          <w:rFonts w:ascii="Times New Roman" w:hAnsi="Times New Roman" w:cs="Times New Roman"/>
          <w:color w:val="000000" w:themeColor="text1"/>
          <w:kern w:val="2"/>
          <w14:ligatures w14:val="standardContextual"/>
        </w:rPr>
        <w:t xml:space="preserve"> </w:t>
      </w:r>
      <w:r w:rsidRPr="004545E2">
        <w:rPr>
          <w:rFonts w:ascii="Times New Roman" w:hAnsi="Times New Roman" w:cs="Times New Roman"/>
          <w:color w:val="000000" w:themeColor="text1"/>
          <w:kern w:val="2"/>
          <w14:ligatures w14:val="standardContextual"/>
        </w:rPr>
        <w:t xml:space="preserve">Przedmiot Umowy obejmuje również: </w:t>
      </w:r>
    </w:p>
    <w:p w14:paraId="43EB5A0B" w14:textId="77777777" w:rsidR="000B43A4" w:rsidRPr="000B43A4" w:rsidRDefault="000B43A4" w:rsidP="000B43A4">
      <w:pPr>
        <w:numPr>
          <w:ilvl w:val="0"/>
          <w:numId w:val="339"/>
        </w:numPr>
        <w:spacing w:after="0" w:line="240" w:lineRule="auto"/>
        <w:contextualSpacing/>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przeprowadzenie specjalistycznego szkolenia dla 5 przedstawicieli Zamawiającego,</w:t>
      </w:r>
    </w:p>
    <w:p w14:paraId="36EA2E04" w14:textId="77777777" w:rsidR="000B43A4" w:rsidRPr="000B43A4" w:rsidRDefault="000B43A4" w:rsidP="000B43A4">
      <w:pPr>
        <w:numPr>
          <w:ilvl w:val="0"/>
          <w:numId w:val="339"/>
        </w:numPr>
        <w:spacing w:after="0" w:line="240" w:lineRule="auto"/>
        <w:contextualSpacing/>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dostarczenie dokumentacji użytkownika w wersji elektronicznej i wydrukowanej, </w:t>
      </w:r>
    </w:p>
    <w:p w14:paraId="50F41702" w14:textId="77777777" w:rsidR="000B43A4" w:rsidRPr="000B43A4" w:rsidRDefault="000B43A4" w:rsidP="000B43A4">
      <w:pPr>
        <w:numPr>
          <w:ilvl w:val="0"/>
          <w:numId w:val="339"/>
        </w:numPr>
        <w:spacing w:after="0" w:line="240" w:lineRule="auto"/>
        <w:contextualSpacing/>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dostarczenie materiałów dydaktycznych z przykładowymi scenariuszami ćwiczeń, </w:t>
      </w:r>
    </w:p>
    <w:p w14:paraId="3F239379" w14:textId="77777777" w:rsidR="000B43A4" w:rsidRPr="000B43A4" w:rsidRDefault="000B43A4" w:rsidP="000B43A4">
      <w:pPr>
        <w:numPr>
          <w:ilvl w:val="0"/>
          <w:numId w:val="339"/>
        </w:numPr>
        <w:spacing w:line="240" w:lineRule="auto"/>
        <w:contextualSpacing/>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wsparcie techniczne oprogramowania przez okres 12 miesięcy. </w:t>
      </w:r>
    </w:p>
    <w:p w14:paraId="52DD6A70"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2</w:t>
      </w:r>
    </w:p>
    <w:p w14:paraId="13493098" w14:textId="77777777" w:rsidR="000B43A4" w:rsidRPr="000B43A4" w:rsidRDefault="000B43A4" w:rsidP="000B43A4">
      <w:pPr>
        <w:spacing w:line="240" w:lineRule="auto"/>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Wykonawca zrealizuje przedmiot Umowy w terminie: </w:t>
      </w:r>
    </w:p>
    <w:p w14:paraId="79D9EBE4" w14:textId="7CFF7C44" w:rsidR="000B43A4" w:rsidRPr="000B43A4" w:rsidRDefault="000B43A4" w:rsidP="001D0668">
      <w:pPr>
        <w:numPr>
          <w:ilvl w:val="0"/>
          <w:numId w:val="340"/>
        </w:numPr>
        <w:spacing w:line="240" w:lineRule="auto"/>
        <w:contextualSpacing/>
        <w:rPr>
          <w:rFonts w:ascii="Times New Roman" w:hAnsi="Times New Roman" w:cs="Times New Roman"/>
          <w:color w:val="000000" w:themeColor="text1"/>
          <w:kern w:val="2"/>
          <w14:ligatures w14:val="standardContextual"/>
        </w:rPr>
      </w:pPr>
      <w:r w:rsidRPr="009B635D">
        <w:rPr>
          <w:rFonts w:ascii="Times New Roman" w:hAnsi="Times New Roman" w:cs="Times New Roman"/>
          <w:kern w:val="2"/>
          <w14:ligatures w14:val="standardContextual"/>
        </w:rPr>
        <w:t>dostawa i instalacja oprogramowania –  do 15.11.2023 r.,  szczegółowy termin realizacji</w:t>
      </w:r>
      <w:r w:rsidR="00967089" w:rsidRPr="009B635D">
        <w:rPr>
          <w:rFonts w:ascii="Times New Roman" w:hAnsi="Times New Roman" w:cs="Times New Roman"/>
          <w:kern w:val="2"/>
          <w14:ligatures w14:val="standardContextual"/>
        </w:rPr>
        <w:t xml:space="preserve"> </w:t>
      </w:r>
      <w:r w:rsidRPr="009B635D">
        <w:rPr>
          <w:rFonts w:ascii="Times New Roman" w:hAnsi="Times New Roman" w:cs="Times New Roman"/>
          <w:kern w:val="2"/>
          <w14:ligatures w14:val="standardContextual"/>
        </w:rPr>
        <w:t>szkolenia zostanie uzgodniony pomiędzy Stronami, jednak nie później niż do dnia 15.11.2023</w:t>
      </w:r>
      <w:r w:rsidRPr="000B43A4">
        <w:rPr>
          <w:rFonts w:ascii="Times New Roman" w:hAnsi="Times New Roman" w:cs="Times New Roman"/>
          <w:color w:val="FF0000"/>
          <w:kern w:val="2"/>
          <w14:ligatures w14:val="standardContextual"/>
        </w:rPr>
        <w:t xml:space="preserve"> </w:t>
      </w:r>
      <w:r w:rsidRPr="000B43A4">
        <w:rPr>
          <w:rFonts w:ascii="Times New Roman" w:hAnsi="Times New Roman" w:cs="Times New Roman"/>
          <w:color w:val="000000" w:themeColor="text1"/>
          <w:kern w:val="2"/>
          <w14:ligatures w14:val="standardContextual"/>
        </w:rPr>
        <w:t>r.</w:t>
      </w:r>
    </w:p>
    <w:p w14:paraId="383B7E44" w14:textId="77777777" w:rsidR="000B43A4" w:rsidRPr="000B43A4" w:rsidRDefault="000B43A4" w:rsidP="001D0668">
      <w:pPr>
        <w:numPr>
          <w:ilvl w:val="0"/>
          <w:numId w:val="340"/>
        </w:numPr>
        <w:spacing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szkolenie dla 5 przedstawicieli Zamawiającego – w okresie od podpisania umowy do dnia 15.11.2023r.– szczegółowy termin realizacji szkolenia zostanie uzgodniony pomiędzy Stronami. </w:t>
      </w:r>
    </w:p>
    <w:p w14:paraId="5D67DB0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Wykonawca zobowiązuje się dostarczyć oprogramowanie na nośnikach elektronicznych. </w:t>
      </w:r>
    </w:p>
    <w:p w14:paraId="744AA40F"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Zamawiający jest uprawniony do: </w:t>
      </w:r>
    </w:p>
    <w:p w14:paraId="6E84D1B3"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a) instalowania oprogramowania na komputerach w ilości zakupionych licencji, </w:t>
      </w:r>
    </w:p>
    <w:p w14:paraId="786DC2C6"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b) korzystania z oprogramowania (na prawach właściciela egzemplarza), </w:t>
      </w:r>
    </w:p>
    <w:p w14:paraId="25D624C9"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c) sporządzania kopii zapasowych nośnika oprogramowania (kopii bezpieczeństwa), </w:t>
      </w:r>
    </w:p>
    <w:p w14:paraId="234DFA6E"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d) korzystania z dołączonej do oprogramowania dokumentacji użytkownika (w wersji elektronicznej i wydrukowanej). </w:t>
      </w:r>
    </w:p>
    <w:p w14:paraId="018D0569"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4. Miejsce realizacji dostawy znajduje się na terenie strefy obszaru chronionego objętego systemem kontroli dostępu. Wejście/wyjście na ten teren strefy obszaru chronionego odbywa się wyłącznie na podstawie ważnej przepustki osobowej. Wjazd/wyjazd pojazd</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w samochodowych (bez osobowych) Wykonawcy zabezpieczających realizację przedmiotu </w:t>
      </w:r>
      <w:proofErr w:type="spellStart"/>
      <w:r w:rsidRPr="000B43A4">
        <w:rPr>
          <w:rFonts w:ascii="Times New Roman" w:hAnsi="Times New Roman" w:cs="Times New Roman"/>
          <w:color w:val="000000" w:themeColor="text1"/>
          <w:kern w:val="2"/>
          <w14:ligatures w14:val="standardContextual"/>
        </w:rPr>
        <w:t>zam</w:t>
      </w:r>
      <w:r w:rsidRPr="000B43A4">
        <w:rPr>
          <w:rFonts w:ascii="Times New Roman" w:hAnsi="Times New Roman" w:cs="Times New Roman"/>
          <w:color w:val="000000" w:themeColor="text1"/>
          <w:kern w:val="2"/>
          <w:lang w:val="es-ES_tradnl"/>
          <w14:ligatures w14:val="standardContextual"/>
        </w:rPr>
        <w:t>ó</w:t>
      </w:r>
      <w:r w:rsidRPr="000B43A4">
        <w:rPr>
          <w:rFonts w:ascii="Times New Roman" w:hAnsi="Times New Roman" w:cs="Times New Roman"/>
          <w:color w:val="000000" w:themeColor="text1"/>
          <w:kern w:val="2"/>
          <w14:ligatures w14:val="standardContextual"/>
        </w:rPr>
        <w:t>wienia</w:t>
      </w:r>
      <w:proofErr w:type="spellEnd"/>
      <w:r w:rsidRPr="000B43A4">
        <w:rPr>
          <w:rFonts w:ascii="Times New Roman" w:hAnsi="Times New Roman" w:cs="Times New Roman"/>
          <w:color w:val="000000" w:themeColor="text1"/>
          <w:kern w:val="2"/>
          <w14:ligatures w14:val="standardContextual"/>
        </w:rPr>
        <w:t xml:space="preserve"> na terenie strefy obszaru chronionego odbywa się wyłącznie na podstawie ważnej przepustki osobowej kierowcy </w:t>
      </w:r>
      <w:r w:rsidRPr="000B43A4">
        <w:rPr>
          <w:rFonts w:ascii="Times New Roman" w:hAnsi="Times New Roman" w:cs="Times New Roman"/>
          <w:color w:val="000000" w:themeColor="text1"/>
          <w:kern w:val="2"/>
          <w14:ligatures w14:val="standardContextual"/>
        </w:rPr>
        <w:br/>
        <w:t>i przepustki samochodowej.</w:t>
      </w:r>
    </w:p>
    <w:p w14:paraId="1A155082"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p>
    <w:p w14:paraId="3EBE4A05"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5. Wykonawca oświadcza, że zapoznał się z obowiązującymi u Zamawiającego zasadami organizacji systemu </w:t>
      </w:r>
      <w:proofErr w:type="spellStart"/>
      <w:r w:rsidRPr="000B43A4">
        <w:rPr>
          <w:rFonts w:ascii="Times New Roman" w:hAnsi="Times New Roman" w:cs="Times New Roman"/>
          <w:color w:val="000000" w:themeColor="text1"/>
          <w:kern w:val="2"/>
          <w14:ligatures w14:val="standardContextual"/>
        </w:rPr>
        <w:t>przepustkowego</w:t>
      </w:r>
      <w:proofErr w:type="spellEnd"/>
      <w:r w:rsidRPr="000B43A4">
        <w:rPr>
          <w:rFonts w:ascii="Times New Roman" w:hAnsi="Times New Roman" w:cs="Times New Roman"/>
          <w:color w:val="000000" w:themeColor="text1"/>
          <w:kern w:val="2"/>
          <w14:ligatures w14:val="standardContextual"/>
        </w:rPr>
        <w:t xml:space="preserve"> i zobowiązuje się ich przestrzegać. Wykonawca odpowiada za przestrzeganie zasad systemu </w:t>
      </w:r>
      <w:proofErr w:type="spellStart"/>
      <w:r w:rsidRPr="000B43A4">
        <w:rPr>
          <w:rFonts w:ascii="Times New Roman" w:hAnsi="Times New Roman" w:cs="Times New Roman"/>
          <w:color w:val="000000" w:themeColor="text1"/>
          <w:kern w:val="2"/>
          <w14:ligatures w14:val="standardContextual"/>
        </w:rPr>
        <w:t>przepustkowego</w:t>
      </w:r>
      <w:proofErr w:type="spellEnd"/>
      <w:r w:rsidRPr="000B43A4">
        <w:rPr>
          <w:rFonts w:ascii="Times New Roman" w:hAnsi="Times New Roman" w:cs="Times New Roman"/>
          <w:color w:val="000000" w:themeColor="text1"/>
          <w:kern w:val="2"/>
          <w14:ligatures w14:val="standardContextual"/>
        </w:rPr>
        <w:t xml:space="preserve"> przez jego pracownik</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w. </w:t>
      </w:r>
    </w:p>
    <w:p w14:paraId="252A690A"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p>
    <w:p w14:paraId="670C5DE0"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6. Termin dostarczenia oprogramowania uznaje się za dotrzymany, jeżeli przed jego upływem Wykonawca dostarczy oprogramowanie na miejsce przeznaczenia stanie zupełnym. </w:t>
      </w:r>
    </w:p>
    <w:p w14:paraId="607A51E2"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7. Wykonawca oświadcza i zapewnia, że w rejestrach sprzedaży producenta lub autoryzowanego przez producenta dystrybutora, jeżeli są takie prowadzone, oprogramowanie będzie zgłoszone przez Wykonawcę jako przeznaczone bezpośrednio dla Zamawiającego, co oznacza, że nie może być ono wcześniej zarejestrowane lub zgłoszone jako nabywane na potrzeby innego podmiotu. </w:t>
      </w:r>
    </w:p>
    <w:p w14:paraId="4FA44070"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8. Wykonawca zobowiązuje się i zapewnia, że oprogramowanie będzie posiadać oryginalną i oficjalną gwarancję producenta. </w:t>
      </w:r>
    </w:p>
    <w:p w14:paraId="6B48F3C2"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9. Wykonawca przekaże Zamawiającemu dokument potwierdzenia udzielenia licencji w formie elektronicznej lub papierowej a także, jeżeli specyfikacja licencji tego wymaga, kody niezbędne do zarejestrowania i uruchomienia oprogramowania. </w:t>
      </w:r>
    </w:p>
    <w:p w14:paraId="68BC48F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lastRenderedPageBreak/>
        <w:t xml:space="preserve">10. W przypadku, gdy dla prawidłowej eksploatacji oprogramowania lub dla korzystania z usług lub świadczeń oferowanych przez producenta lub dystrybutora oprogramowania, wymagana jest rejestracja oprogramowania u producenta lub dystrybutora, bądź też dopełnienie jakichkolwiek innych formalności związanych z uruchomieniem lub rozpoczęciem eksploatacji oprogramowania, dopełnienie wszelkich takich formalności, w tym dokonanie zgłoszeń lub rejestracji, obciąża w całości Wykonawcę. W przypadku, gdy wymaga to podania przez Zamawiającego informacji lub udostępnienia dokumentów, których Wykonawca nie posiada, Zamawiający dostarczy je Wykonawcy na jego wezwanie. </w:t>
      </w:r>
    </w:p>
    <w:p w14:paraId="1A4836BA"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11. Wykonawca w ramach wynagrodzenia umownego zobowiązuje się udzielić bezpłatnego wsparcia technicznego przez okres 12 miesięcy przez osoby posiadające wiedzę w zakresie oprogramowania wchodzącego skład przedmiotu Umowy.</w:t>
      </w:r>
    </w:p>
    <w:p w14:paraId="5F682EDF"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Wsparcie techniczne obejmuje, co najmniej: </w:t>
      </w:r>
    </w:p>
    <w:p w14:paraId="3ADB0EC8"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a) eliminowanie ukrytych wad wykonania, ujawnionych w trakcie użytkowania oprogramowania, </w:t>
      </w:r>
    </w:p>
    <w:p w14:paraId="00D2EC78"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b) rozwiązywanie i sprawne usuwanie ewentualnych problemów technicznych, </w:t>
      </w:r>
    </w:p>
    <w:p w14:paraId="36C67AF5"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c) zapewnienie aktualizacji oprogramowania do jego najnowszej wersji, będącej w aktualnej </w:t>
      </w:r>
    </w:p>
    <w:p w14:paraId="7767C7CB"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ofercie. </w:t>
      </w:r>
    </w:p>
    <w:p w14:paraId="6368A44A"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Wykonawca zapewni również Zamawiającemu, wsparcie merytoryczno-techniczne przy organizacji </w:t>
      </w:r>
      <w:r w:rsidRPr="000B43A4">
        <w:rPr>
          <w:rFonts w:ascii="Times New Roman" w:hAnsi="Times New Roman" w:cs="Times New Roman"/>
          <w:i/>
          <w:iCs/>
          <w:color w:val="000000" w:themeColor="text1"/>
          <w:kern w:val="2"/>
          <w14:ligatures w14:val="standardContextual"/>
        </w:rPr>
        <w:t>Multimedialnej pracowni taktyki działań sił morskich</w:t>
      </w:r>
      <w:r w:rsidRPr="000B43A4">
        <w:rPr>
          <w:rFonts w:ascii="Times New Roman" w:hAnsi="Times New Roman" w:cs="Times New Roman"/>
          <w:color w:val="000000" w:themeColor="text1"/>
          <w:kern w:val="2"/>
          <w14:ligatures w14:val="standardContextual"/>
        </w:rPr>
        <w:t xml:space="preserve">. </w:t>
      </w:r>
    </w:p>
    <w:p w14:paraId="40739A4D"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3</w:t>
      </w:r>
    </w:p>
    <w:p w14:paraId="2DF359A2" w14:textId="3B675ACF"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 Strony ustalają, że należność za wykonanie przedmiotu będzie zgodna z ceną oferty i wynosić będzie brutto: ………………………………….. zł, słownie: …………………………….. złotych …../100 </w:t>
      </w:r>
    </w:p>
    <w:p w14:paraId="6BC277A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Cena, o której mowa wyżej wyczerpuje wszelkie roszczenia Wykonawcy do Zamawiającego związane z realizacją przedmiotu Umowy. </w:t>
      </w:r>
    </w:p>
    <w:p w14:paraId="1E74959D"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Kwota brutto, o której mowa w ust. 1 zawiera obowiązujący podatek VAT oraz obejmuje wszystkie inne koszty, jakie powstaną w związku z zakupem i dostawą przedmiotu Umowy. </w:t>
      </w:r>
    </w:p>
    <w:p w14:paraId="799C6300" w14:textId="77777777" w:rsidR="000B43A4" w:rsidRPr="000B43A4" w:rsidRDefault="000B43A4" w:rsidP="000B43A4">
      <w:pPr>
        <w:spacing w:after="0"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4</w:t>
      </w:r>
    </w:p>
    <w:p w14:paraId="7F8EF55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Wykonawca oświadcza, że jest uprawniony do przekazania Zamawiającemu licencji producenta oprogramowania na korzystanie z oprogramowania wchodzącego zakres przedmiotu Umowy. </w:t>
      </w:r>
    </w:p>
    <w:p w14:paraId="2A667AF2"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Równocześnie Wykonawca oświadcza, że zgodnie z umową licencyjną korzystanie przez niego i przez Zamawiającego w szczególności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14:paraId="38877141"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Wykonawca przejmuje na siebie wszelką odpowiedzialność z tytułu roszczeń, z jakimi osoby trzecie mogłyby wystąpić przeciwko Zamawiającemu z tytułu korzystania z należących do osób trzecich praw na dobrach niematerialnych, a w szczególności praw autorskich odniesieniu do przedmiotu Umowy. </w:t>
      </w:r>
    </w:p>
    <w:p w14:paraId="3F108E3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4. Wykonawca zobowiązuje się dostarczyć oprogramowanie w wersji aktualnej w dniu dostawy, obejmującej wszystkie dostępne w dniu dostawy uaktualnienia i poprawki. </w:t>
      </w:r>
    </w:p>
    <w:p w14:paraId="792C0E3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5. Wykonawca gwarantuje techniczną poprawność oprogramowania oraz numerów rejestracyjnych. </w:t>
      </w:r>
    </w:p>
    <w:p w14:paraId="2A2A766D"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5</w:t>
      </w:r>
    </w:p>
    <w:p w14:paraId="3A0E05A5"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Fakturę za realizację przedmiotu umowy Wykonawca dostarczy do ……………………………….. mieszczącego się w siedzibie Zamawiającego. </w:t>
      </w:r>
    </w:p>
    <w:p w14:paraId="46FB60CF" w14:textId="77777777" w:rsidR="000B43A4" w:rsidRPr="000B43A4" w:rsidRDefault="000B43A4" w:rsidP="001D0668">
      <w:pPr>
        <w:numPr>
          <w:ilvl w:val="0"/>
          <w:numId w:val="341"/>
        </w:numPr>
        <w:spacing w:after="0"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Do faktury należy dołączyć protokół odbioru podpisany przez osoby wskazane § 6 ust. 3. </w:t>
      </w:r>
    </w:p>
    <w:p w14:paraId="34BDC52F" w14:textId="77777777" w:rsidR="000B43A4" w:rsidRPr="000B43A4" w:rsidRDefault="000B43A4" w:rsidP="001D0668">
      <w:pPr>
        <w:numPr>
          <w:ilvl w:val="0"/>
          <w:numId w:val="341"/>
        </w:numPr>
        <w:spacing w:line="240" w:lineRule="auto"/>
        <w:contextualSpacing/>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Zapłata za dostawę nastąpi przelewem terminie 14 dni od daty otrzymania faktury z konta Zamawiającego na konto Wykonawcy widniejące na fakturze. Zamawiający jest płatnikiem podatku VAT i ma numer identyfikacji podatkowej NIP 586-010-46-93. </w:t>
      </w:r>
    </w:p>
    <w:p w14:paraId="6F4269B3" w14:textId="77777777" w:rsidR="000B43A4" w:rsidRPr="000B43A4" w:rsidRDefault="000B43A4" w:rsidP="001D0668">
      <w:pPr>
        <w:numPr>
          <w:ilvl w:val="0"/>
          <w:numId w:val="341"/>
        </w:num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lang w:val="da-DK"/>
          <w14:ligatures w14:val="standardContextual"/>
        </w:rPr>
      </w:pPr>
      <w:r w:rsidRPr="000B43A4">
        <w:rPr>
          <w:rFonts w:ascii="Times New Roman" w:hAnsi="Times New Roman" w:cs="Times New Roman"/>
          <w:color w:val="000000" w:themeColor="text1"/>
          <w:kern w:val="2"/>
          <w:lang w:val="da-DK"/>
          <w14:ligatures w14:val="standardContextual"/>
        </w:rPr>
        <w:t>Faktur</w:t>
      </w:r>
      <w:r w:rsidRPr="000B43A4">
        <w:rPr>
          <w:rFonts w:ascii="Times New Roman" w:hAnsi="Times New Roman" w:cs="Times New Roman"/>
          <w:color w:val="000000" w:themeColor="text1"/>
          <w:kern w:val="2"/>
          <w14:ligatures w14:val="standardContextual"/>
        </w:rPr>
        <w:t xml:space="preserve">ę </w:t>
      </w:r>
      <w:r w:rsidRPr="000B43A4">
        <w:rPr>
          <w:rFonts w:ascii="Times New Roman" w:hAnsi="Times New Roman" w:cs="Times New Roman"/>
          <w:color w:val="000000" w:themeColor="text1"/>
          <w:kern w:val="2"/>
          <w:lang w:val="it-IT"/>
          <w14:ligatures w14:val="standardContextual"/>
        </w:rPr>
        <w:t>nale</w:t>
      </w:r>
      <w:proofErr w:type="spellStart"/>
      <w:r w:rsidRPr="000B43A4">
        <w:rPr>
          <w:rFonts w:ascii="Times New Roman" w:hAnsi="Times New Roman" w:cs="Times New Roman"/>
          <w:color w:val="000000" w:themeColor="text1"/>
          <w:kern w:val="2"/>
          <w14:ligatures w14:val="standardContextual"/>
        </w:rPr>
        <w:t>ży</w:t>
      </w:r>
      <w:proofErr w:type="spellEnd"/>
      <w:r w:rsidRPr="000B43A4">
        <w:rPr>
          <w:rFonts w:ascii="Times New Roman" w:hAnsi="Times New Roman" w:cs="Times New Roman"/>
          <w:color w:val="000000" w:themeColor="text1"/>
          <w:kern w:val="2"/>
          <w14:ligatures w14:val="standardContextual"/>
        </w:rPr>
        <w:t xml:space="preserve"> wystawić na poniższe dane: </w:t>
      </w:r>
    </w:p>
    <w:p w14:paraId="61DDD8C2"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lang w:val="da-DK"/>
          <w14:ligatures w14:val="standardContextual"/>
        </w:rPr>
      </w:pPr>
    </w:p>
    <w:p w14:paraId="16D17780"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Akademia Marynarki Wojennej im. Bohater</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lang w:val="de-DE"/>
          <w14:ligatures w14:val="standardContextual"/>
        </w:rPr>
        <w:t>w Westerplatte</w:t>
      </w:r>
    </w:p>
    <w:p w14:paraId="7CE227FD"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lastRenderedPageBreak/>
        <w:t>ul. inż. Śmidowicza 69, 81 – 127 Gdynia</w:t>
      </w:r>
    </w:p>
    <w:p w14:paraId="0B25017C" w14:textId="77777777" w:rsidR="000B43A4" w:rsidRPr="000B43A4" w:rsidRDefault="000B43A4" w:rsidP="000B43A4">
      <w:pPr>
        <w:spacing w:line="240" w:lineRule="auto"/>
        <w:jc w:val="both"/>
        <w:rPr>
          <w:rFonts w:ascii="Times New Roman" w:hAnsi="Times New Roman" w:cs="Times New Roman"/>
          <w:color w:val="000000" w:themeColor="text1"/>
          <w:kern w:val="2"/>
          <w:u w:color="FF0000"/>
          <w14:ligatures w14:val="standardContextual"/>
        </w:rPr>
      </w:pPr>
      <w:r w:rsidRPr="000B43A4">
        <w:rPr>
          <w:rFonts w:ascii="Times New Roman" w:hAnsi="Times New Roman" w:cs="Times New Roman"/>
          <w:color w:val="000000" w:themeColor="text1"/>
          <w:kern w:val="2"/>
          <w14:ligatures w14:val="standardContextual"/>
        </w:rPr>
        <w:t>NIP 586-010-46-93</w:t>
      </w:r>
    </w:p>
    <w:p w14:paraId="25B6AD2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W przypadku niedotrzymania terminu płatności Zamawiający zapłaci Wykonawcy odsetki ustawowe naliczane zgodnie z obowiązującymi przepisami, za każdy dzień zwłoki. </w:t>
      </w:r>
    </w:p>
    <w:p w14:paraId="6C1E0A28"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6</w:t>
      </w:r>
    </w:p>
    <w:p w14:paraId="5778A1EE"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Wykonawca oświadcza, że przedmiot Umowy jest wolny od wad fizycznych i prawnych oraz spełnia wszystkie warunki określone ofercie. </w:t>
      </w:r>
    </w:p>
    <w:p w14:paraId="49E91BF9"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Dostawa oprogramowania a także szkolenia objęte przedmiotem umowy zostaną udokumentowane protokołem odbioru, podpisanym przez przedstawicieli Wykonawcy i Zamawiającego. </w:t>
      </w:r>
      <w:proofErr w:type="spellStart"/>
      <w:r w:rsidRPr="000B43A4">
        <w:rPr>
          <w:rFonts w:ascii="Times New Roman" w:hAnsi="Times New Roman" w:cs="Times New Roman"/>
          <w:color w:val="000000" w:themeColor="text1"/>
          <w:kern w:val="2"/>
          <w14:ligatures w14:val="standardContextual"/>
        </w:rPr>
        <w:t>Odbi</w:t>
      </w:r>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r uważa się za dokonany, jeżeli protokół będzie podpisany przez obie strony bez zastrzeżeń</w:t>
      </w:r>
      <w:r w:rsidRPr="000B43A4">
        <w:rPr>
          <w:rFonts w:ascii="Times New Roman" w:hAnsi="Times New Roman" w:cs="Times New Roman"/>
          <w:color w:val="000000" w:themeColor="text1"/>
          <w:kern w:val="2"/>
          <w:lang w:val="de-DE"/>
          <w14:ligatures w14:val="standardContextual"/>
        </w:rPr>
        <w:t>. Wz</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r protokołu stanowi </w:t>
      </w:r>
      <w:r w:rsidRPr="000B43A4">
        <w:rPr>
          <w:rFonts w:ascii="Times New Roman" w:hAnsi="Times New Roman" w:cs="Times New Roman"/>
          <w:b/>
          <w:bCs/>
          <w:color w:val="000000" w:themeColor="text1"/>
          <w:kern w:val="2"/>
          <w14:ligatures w14:val="standardContextual"/>
        </w:rPr>
        <w:t xml:space="preserve">załącznik </w:t>
      </w:r>
      <w:r w:rsidRPr="000B43A4">
        <w:rPr>
          <w:rFonts w:ascii="Times New Roman" w:hAnsi="Times New Roman" w:cs="Times New Roman"/>
          <w:color w:val="000000" w:themeColor="text1"/>
          <w:kern w:val="2"/>
          <w14:ligatures w14:val="standardContextual"/>
        </w:rPr>
        <w:t xml:space="preserve">do niniejszej Umowy. </w:t>
      </w:r>
    </w:p>
    <w:p w14:paraId="0EE30A9C"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371AAC6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Do podpisania protokołu odbioru, o którym mowa w ust. 2 upoważniony jest po stronie Wykonawcy …………………………………., a po stronie Zamawiającego …………………………………… </w:t>
      </w:r>
    </w:p>
    <w:p w14:paraId="1554F24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4. Protokół odbioru stanowi potwierdzenie dostarczenia przedmiotu Umowy zgodnie ofertą Wykonawcy z dnia ………………………. r. </w:t>
      </w:r>
    </w:p>
    <w:p w14:paraId="76DFD8EC"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5. Wykonawca sporządzi protokół odbioru w 2 egzemplarzach, jeden dla Wykonawcy, jeden dla Zamawiającego. </w:t>
      </w:r>
    </w:p>
    <w:p w14:paraId="0491BFFD"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667EEFE6" w14:textId="4555090E" w:rsid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7</w:t>
      </w:r>
    </w:p>
    <w:p w14:paraId="2EC64417" w14:textId="1494FCDE" w:rsidR="000B43A4" w:rsidRPr="000B43A4" w:rsidRDefault="000B43A4" w:rsidP="001D0668">
      <w:pPr>
        <w:pStyle w:val="Akapitzlist"/>
        <w:numPr>
          <w:ilvl w:val="3"/>
          <w:numId w:val="342"/>
        </w:numPr>
        <w:tabs>
          <w:tab w:val="clear" w:pos="2832"/>
          <w:tab w:val="left" w:pos="284"/>
          <w:tab w:val="left" w:pos="1418"/>
          <w:tab w:val="left" w:pos="2127"/>
          <w:tab w:val="left" w:pos="3545"/>
          <w:tab w:val="left" w:pos="4254"/>
          <w:tab w:val="left" w:pos="4963"/>
          <w:tab w:val="left" w:pos="5672"/>
          <w:tab w:val="left" w:pos="6381"/>
          <w:tab w:val="left" w:pos="7090"/>
          <w:tab w:val="left" w:pos="7799"/>
          <w:tab w:val="left" w:pos="8508"/>
        </w:tabs>
        <w:suppressAutoHyphens/>
        <w:spacing w:line="240" w:lineRule="auto"/>
        <w:ind w:left="284" w:hanging="284"/>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Zamawiającemu, na podstawie art. 395 § 1 k.c., przysługuje prawo odstąpienia od Umowy</w:t>
      </w:r>
      <w:r>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pod w</w:t>
      </w: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arunkiem zaistnienia jednej z następujących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okolicznoś</w:t>
      </w:r>
      <w:proofErr w:type="spellEnd"/>
      <w:r w:rsidRPr="000B43A4">
        <w:rPr>
          <w:rFonts w:ascii="Times New Roman" w:hAnsi="Times New Roman" w:cs="Times New Roman"/>
          <w:color w:val="000000" w:themeColor="text1"/>
          <w:kern w:val="2"/>
          <w:lang w:val="it-IT"/>
          <w14:textOutline w14:w="12700" w14:cap="flat" w14:cmpd="sng" w14:algn="ctr">
            <w14:noFill/>
            <w14:prstDash w14:val="solid"/>
            <w14:miter w14:lim="400000"/>
          </w14:textOutline>
          <w14:ligatures w14:val="standardContextual"/>
        </w:rPr>
        <w:t>ci:</w:t>
      </w:r>
    </w:p>
    <w:p w14:paraId="072EF1AA" w14:textId="7AE3665E" w:rsidR="000B43A4" w:rsidRDefault="000B43A4" w:rsidP="001D0668">
      <w:pPr>
        <w:numPr>
          <w:ilvl w:val="0"/>
          <w:numId w:val="34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hanging="294"/>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niedotrzymanie termin</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w, o </w:t>
      </w:r>
      <w:proofErr w:type="spellStart"/>
      <w:r w:rsidRPr="000B43A4">
        <w:rPr>
          <w:rFonts w:ascii="Times New Roman" w:hAnsi="Times New Roman" w:cs="Times New Roman"/>
          <w:color w:val="000000" w:themeColor="text1"/>
          <w:kern w:val="2"/>
          <w14:ligatures w14:val="standardContextual"/>
        </w:rPr>
        <w:t>kt</w:t>
      </w:r>
      <w:r w:rsidRPr="000B43A4">
        <w:rPr>
          <w:rFonts w:ascii="Times New Roman" w:hAnsi="Times New Roman" w:cs="Times New Roman"/>
          <w:color w:val="000000" w:themeColor="text1"/>
          <w:kern w:val="2"/>
          <w:lang w:val="es-ES_tradnl"/>
          <w14:ligatures w14:val="standardContextual"/>
        </w:rPr>
        <w:t>ó</w:t>
      </w:r>
      <w:r w:rsidRPr="000B43A4">
        <w:rPr>
          <w:rFonts w:ascii="Times New Roman" w:hAnsi="Times New Roman" w:cs="Times New Roman"/>
          <w:color w:val="000000" w:themeColor="text1"/>
          <w:kern w:val="2"/>
          <w14:ligatures w14:val="standardContextual"/>
        </w:rPr>
        <w:t>rych</w:t>
      </w:r>
      <w:proofErr w:type="spellEnd"/>
      <w:r w:rsidRPr="000B43A4">
        <w:rPr>
          <w:rFonts w:ascii="Times New Roman" w:hAnsi="Times New Roman" w:cs="Times New Roman"/>
          <w:color w:val="000000" w:themeColor="text1"/>
          <w:kern w:val="2"/>
          <w14:ligatures w14:val="standardContextual"/>
        </w:rPr>
        <w:t xml:space="preserve"> mowa w </w:t>
      </w:r>
      <w:r w:rsidRPr="000B43A4">
        <w:rPr>
          <w:rFonts w:ascii="Times New Roman" w:hAnsi="Times New Roman" w:cs="Times New Roman"/>
          <w:b/>
          <w:bCs/>
          <w:color w:val="000000" w:themeColor="text1"/>
          <w:kern w:val="2"/>
          <w14:ligatures w14:val="standardContextual"/>
        </w:rPr>
        <w:t>§ 2 ust. 1</w:t>
      </w:r>
      <w:r w:rsidRPr="000B43A4">
        <w:rPr>
          <w:rFonts w:ascii="Times New Roman" w:hAnsi="Times New Roman" w:cs="Times New Roman"/>
          <w:color w:val="000000" w:themeColor="text1"/>
          <w:kern w:val="2"/>
          <w14:ligatures w14:val="standardContextual"/>
        </w:rPr>
        <w:t xml:space="preserve"> Umowy, lub</w:t>
      </w:r>
    </w:p>
    <w:p w14:paraId="2EF9A8ED" w14:textId="3BF50A6B" w:rsidR="000B43A4" w:rsidRDefault="000B43A4" w:rsidP="001D0668">
      <w:pPr>
        <w:numPr>
          <w:ilvl w:val="0"/>
          <w:numId w:val="342"/>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hanging="294"/>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w przypadku, gdy Wykonawca dostarcza produkt nieodpowiadający cechom technicznym określonym w „Opisie przedmiotu </w:t>
      </w:r>
      <w:proofErr w:type="spellStart"/>
      <w:r w:rsidRPr="000B43A4">
        <w:rPr>
          <w:rFonts w:ascii="Times New Roman" w:hAnsi="Times New Roman" w:cs="Times New Roman"/>
          <w:color w:val="000000" w:themeColor="text1"/>
          <w:kern w:val="2"/>
          <w14:ligatures w14:val="standardContextual"/>
        </w:rPr>
        <w:t>zam</w:t>
      </w:r>
      <w:r w:rsidRPr="000B43A4">
        <w:rPr>
          <w:rFonts w:ascii="Times New Roman" w:hAnsi="Times New Roman" w:cs="Times New Roman"/>
          <w:color w:val="000000" w:themeColor="text1"/>
          <w:kern w:val="2"/>
          <w:lang w:val="es-ES_tradnl"/>
          <w14:ligatures w14:val="standardContextual"/>
        </w:rPr>
        <w:t>ó</w:t>
      </w:r>
      <w:r w:rsidRPr="000B43A4">
        <w:rPr>
          <w:rFonts w:ascii="Times New Roman" w:hAnsi="Times New Roman" w:cs="Times New Roman"/>
          <w:color w:val="000000" w:themeColor="text1"/>
          <w:kern w:val="2"/>
          <w14:ligatures w14:val="standardContextual"/>
        </w:rPr>
        <w:t>wienia</w:t>
      </w:r>
      <w:proofErr w:type="spellEnd"/>
      <w:r w:rsidRPr="000B43A4">
        <w:rPr>
          <w:rFonts w:ascii="Times New Roman" w:hAnsi="Times New Roman" w:cs="Times New Roman"/>
          <w:color w:val="000000" w:themeColor="text1"/>
          <w:kern w:val="2"/>
          <w14:ligatures w14:val="standardContextual"/>
        </w:rPr>
        <w:t>”.</w:t>
      </w:r>
    </w:p>
    <w:p w14:paraId="33A0853E" w14:textId="5B2FEE01" w:rsidR="000B43A4" w:rsidRPr="00450B1F" w:rsidRDefault="000B43A4" w:rsidP="001D0668">
      <w:pPr>
        <w:pStyle w:val="Akapitzlist"/>
        <w:numPr>
          <w:ilvl w:val="0"/>
          <w:numId w:val="343"/>
        </w:numPr>
        <w:pBdr>
          <w:top w:val="nil"/>
          <w:left w:val="nil"/>
          <w:bottom w:val="nil"/>
          <w:right w:val="nil"/>
          <w:between w:val="nil"/>
          <w:bar w:val="nil"/>
        </w:pBdr>
        <w:tabs>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s="Times New Roman"/>
          <w:color w:val="000000" w:themeColor="text1"/>
          <w:kern w:val="2"/>
          <w14:ligatures w14:val="standardContextual"/>
        </w:rPr>
      </w:pPr>
      <w:r w:rsidRPr="00450B1F">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30245FEF" w14:textId="77777777" w:rsidR="000B43A4" w:rsidRPr="000B43A4" w:rsidRDefault="000B43A4" w:rsidP="000B43A4">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after="0" w:line="240" w:lineRule="auto"/>
        <w:jc w:val="both"/>
        <w:rPr>
          <w:rFonts w:ascii="Times New Roman" w:hAnsi="Times New Roman" w:cs="Times New Roman"/>
          <w:color w:val="000000" w:themeColor="text1"/>
          <w:kern w:val="2"/>
          <w14:textOutline w14:w="0" w14:cap="flat" w14:cmpd="sng" w14:algn="ctr">
            <w14:noFill/>
            <w14:prstDash w14:val="solid"/>
            <w14:bevel/>
          </w14:textOutline>
          <w14:ligatures w14:val="standardContextual"/>
        </w:rPr>
      </w:pPr>
    </w:p>
    <w:p w14:paraId="7E812771" w14:textId="77777777" w:rsidR="000B43A4" w:rsidRPr="000B43A4" w:rsidRDefault="000B43A4" w:rsidP="001D0668">
      <w:pPr>
        <w:numPr>
          <w:ilvl w:val="0"/>
          <w:numId w:val="34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360"/>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Opr</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cz</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wypadk</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 określonych w ust. 1 niniejszego paragrafu, Zamawiającemu przysługuje prawo odstąpienia od Umowy w następujących sytuacjach:</w:t>
      </w:r>
    </w:p>
    <w:p w14:paraId="3BD30F2A" w14:textId="77777777" w:rsidR="000B43A4" w:rsidRPr="000B43A4" w:rsidRDefault="000B43A4" w:rsidP="001D0668">
      <w:pPr>
        <w:numPr>
          <w:ilvl w:val="1"/>
          <w:numId w:val="343"/>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709" w:hanging="278"/>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F99480" w14:textId="77777777" w:rsidR="000B43A4" w:rsidRPr="000B43A4" w:rsidRDefault="000B43A4" w:rsidP="001D0668">
      <w:pPr>
        <w:numPr>
          <w:ilvl w:val="1"/>
          <w:numId w:val="343"/>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851" w:hanging="420"/>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jeżeli zachodzi co najmniej jedna z następujących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okolicznoś</w:t>
      </w:r>
      <w:proofErr w:type="spellEnd"/>
      <w:r w:rsidRPr="000B43A4">
        <w:rPr>
          <w:rFonts w:ascii="Times New Roman" w:hAnsi="Times New Roman" w:cs="Times New Roman"/>
          <w:color w:val="000000" w:themeColor="text1"/>
          <w:kern w:val="2"/>
          <w:lang w:val="it-IT"/>
          <w14:textOutline w14:w="12700" w14:cap="flat" w14:cmpd="sng" w14:algn="ctr">
            <w14:noFill/>
            <w14:prstDash w14:val="solid"/>
            <w14:miter w14:lim="400000"/>
          </w14:textOutline>
          <w14:ligatures w14:val="standardContextual"/>
        </w:rPr>
        <w:t>ci:</w:t>
      </w:r>
    </w:p>
    <w:p w14:paraId="43C2CEF6" w14:textId="77777777" w:rsidR="000B43A4" w:rsidRPr="000B43A4" w:rsidRDefault="000B43A4" w:rsidP="001D0668">
      <w:pPr>
        <w:numPr>
          <w:ilvl w:val="2"/>
          <w:numId w:val="343"/>
        </w:numPr>
        <w:pBdr>
          <w:top w:val="nil"/>
          <w:left w:val="nil"/>
          <w:bottom w:val="nil"/>
          <w:right w:val="nil"/>
          <w:between w:val="nil"/>
          <w:bar w:val="nil"/>
        </w:pBdr>
        <w:tabs>
          <w:tab w:val="left" w:pos="360"/>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993" w:hanging="262"/>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dokonano zmiany Umowy z naruszeniem art. 454 i art. 455 ustawy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Pzp</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t>
      </w:r>
    </w:p>
    <w:p w14:paraId="238A92C1" w14:textId="77777777" w:rsidR="000B43A4" w:rsidRPr="000B43A4" w:rsidRDefault="000B43A4" w:rsidP="001D0668">
      <w:pPr>
        <w:numPr>
          <w:ilvl w:val="2"/>
          <w:numId w:val="343"/>
        </w:numPr>
        <w:pBdr>
          <w:top w:val="nil"/>
          <w:left w:val="nil"/>
          <w:bottom w:val="nil"/>
          <w:right w:val="nil"/>
          <w:between w:val="nil"/>
          <w:bar w:val="nil"/>
        </w:pBdr>
        <w:tabs>
          <w:tab w:val="left" w:pos="360"/>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993" w:hanging="262"/>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Wykonawca w chwili zawarcia Umowy podlegał wykluczeniu na podstawie art. 108 ustawy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Pzp</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t>
      </w:r>
    </w:p>
    <w:p w14:paraId="162CB25C" w14:textId="77777777" w:rsidR="000B43A4" w:rsidRPr="000B43A4" w:rsidRDefault="000B43A4" w:rsidP="001D0668">
      <w:pPr>
        <w:numPr>
          <w:ilvl w:val="2"/>
          <w:numId w:val="343"/>
        </w:numPr>
        <w:pBdr>
          <w:top w:val="nil"/>
          <w:left w:val="nil"/>
          <w:bottom w:val="nil"/>
          <w:right w:val="nil"/>
          <w:between w:val="nil"/>
          <w:bar w:val="nil"/>
        </w:pBdr>
        <w:tabs>
          <w:tab w:val="left" w:pos="360"/>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993" w:hanging="262"/>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Trybunał Sprawiedliwości Unii Europejskiej stwierdził, w ramach procedury przewidzianej w art. 258 Traktatu o funkcjonowaniu Unii Europejskiej, że Rzeczpospolita Polska uchybiła zobowiązaniom,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kt</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proofErr w:type="spellEnd"/>
      <w:r w:rsidRPr="000B43A4">
        <w:rPr>
          <w:rFonts w:ascii="Times New Roman" w:hAnsi="Times New Roman" w:cs="Times New Roman"/>
          <w:color w:val="000000" w:themeColor="text1"/>
          <w:kern w:val="2"/>
          <w:lang w:val="it-IT"/>
          <w14:textOutline w14:w="12700" w14:cap="flat" w14:cmpd="sng" w14:algn="ctr">
            <w14:noFill/>
            <w14:prstDash w14:val="solid"/>
            <w14:miter w14:lim="400000"/>
          </w14:textOutline>
          <w14:ligatures w14:val="standardContextual"/>
        </w:rPr>
        <w:t>re ci</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ążą</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na niej na mocy Traktat</w:t>
      </w:r>
      <w:proofErr w:type="spellStart"/>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w, dyrektywy 2014/24/UE, dyrektywy 2014/25/UE i dyrektywy 2009/81/WE, z uwagi na to, że Zamawiający udzielił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zam</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wienia</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z naruszeniem prawa Unii Europejskiej.</w:t>
      </w:r>
    </w:p>
    <w:p w14:paraId="4BC32865" w14:textId="77777777" w:rsidR="000B43A4" w:rsidRPr="000B43A4" w:rsidRDefault="000B43A4" w:rsidP="000B43A4">
      <w:pPr>
        <w:pBdr>
          <w:top w:val="nil"/>
          <w:left w:val="nil"/>
          <w:bottom w:val="nil"/>
          <w:right w:val="nil"/>
          <w:between w:val="nil"/>
          <w:bar w:val="nil"/>
        </w:pBdr>
        <w:tabs>
          <w:tab w:val="left" w:pos="360"/>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p>
    <w:p w14:paraId="18F194A5" w14:textId="77777777" w:rsidR="000B43A4" w:rsidRPr="000B43A4" w:rsidRDefault="000B43A4" w:rsidP="001D0668">
      <w:pPr>
        <w:numPr>
          <w:ilvl w:val="0"/>
          <w:numId w:val="34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360"/>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W przypadku, o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kt</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rym mowa w ust. 3 pkt 2 lit. a, Zamawiający odstępuje od Umowy w części,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kt</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rej zmiana dotyczy.</w:t>
      </w:r>
    </w:p>
    <w:p w14:paraId="06E02B47" w14:textId="77777777" w:rsidR="000B43A4" w:rsidRPr="000B43A4" w:rsidRDefault="000B43A4" w:rsidP="000B43A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p>
    <w:p w14:paraId="60E8F225" w14:textId="77777777" w:rsidR="000B43A4" w:rsidRPr="000B43A4" w:rsidRDefault="000B43A4" w:rsidP="001D0668">
      <w:pPr>
        <w:numPr>
          <w:ilvl w:val="0"/>
          <w:numId w:val="34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ind w:left="360"/>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W przypadkach, o </w:t>
      </w:r>
      <w:proofErr w:type="spellStart"/>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kt</w:t>
      </w:r>
      <w:r w:rsidRPr="000B43A4">
        <w:rPr>
          <w:rFonts w:ascii="Times New Roman" w:hAnsi="Times New Roman" w:cs="Times New Roman"/>
          <w:color w:val="000000" w:themeColor="text1"/>
          <w:kern w:val="2"/>
          <w:lang w:val="es-ES_tradnl"/>
          <w14:textOutline w14:w="12700" w14:cap="flat" w14:cmpd="sng" w14:algn="ctr">
            <w14:noFill/>
            <w14:prstDash w14:val="solid"/>
            <w14:miter w14:lim="400000"/>
          </w14:textOutline>
          <w14:ligatures w14:val="standardContextual"/>
        </w:rPr>
        <w:t>ó</w:t>
      </w:r>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rych</w:t>
      </w:r>
      <w:proofErr w:type="spellEnd"/>
      <w:r w:rsidRPr="000B43A4">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t xml:space="preserve"> mowa w ust. 3, Wykonawca może żądać wyłącznie wynagrodzenia należnego z tytułu wykonania części Umowy.</w:t>
      </w:r>
    </w:p>
    <w:p w14:paraId="639E6DD9" w14:textId="77777777" w:rsidR="000B43A4" w:rsidRPr="000B43A4" w:rsidRDefault="000B43A4" w:rsidP="000B43A4">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jc w:val="both"/>
        <w:rPr>
          <w:rFonts w:ascii="Times New Roman" w:hAnsi="Times New Roman" w:cs="Times New Roman"/>
          <w:color w:val="000000" w:themeColor="text1"/>
          <w:kern w:val="2"/>
          <w14:textOutline w14:w="12700" w14:cap="flat" w14:cmpd="sng" w14:algn="ctr">
            <w14:noFill/>
            <w14:prstDash w14:val="solid"/>
            <w14:miter w14:lim="400000"/>
          </w14:textOutline>
          <w14:ligatures w14:val="standardContextual"/>
        </w:rPr>
      </w:pPr>
    </w:p>
    <w:p w14:paraId="4FE91A10" w14:textId="77777777" w:rsidR="000B43A4" w:rsidRPr="000B43A4" w:rsidRDefault="000B43A4" w:rsidP="001D0668">
      <w:pPr>
        <w:numPr>
          <w:ilvl w:val="0"/>
          <w:numId w:val="343"/>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360"/>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Zamawiającemu przysługuje prawo rozwiązania Umowy w trybie natychmiastowym </w:t>
      </w:r>
      <w:r w:rsidRPr="000B43A4">
        <w:rPr>
          <w:rFonts w:ascii="Times New Roman" w:hAnsi="Times New Roman" w:cs="Times New Roman"/>
          <w:color w:val="000000" w:themeColor="text1"/>
          <w:kern w:val="2"/>
          <w14:ligatures w14:val="standardContextual"/>
        </w:rPr>
        <w:br/>
        <w:t>w przypadku rażącego naruszenia przez Wykonawcę jej postanowień.</w:t>
      </w:r>
    </w:p>
    <w:p w14:paraId="3C99B7CC"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702CDABC"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p>
    <w:p w14:paraId="03D03F09"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8</w:t>
      </w:r>
    </w:p>
    <w:p w14:paraId="670EDC90"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 Strony postanawiają, że obowiązującą je formą odszkodowania stanowić będą kary umowne. </w:t>
      </w:r>
    </w:p>
    <w:p w14:paraId="4030652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Wykonawca zapłaci Zamawiającemu kary umowne: </w:t>
      </w:r>
    </w:p>
    <w:p w14:paraId="1BA5E8D5"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a) za zwłokę w terminowym zrealizowaniu przedmiotu Umowy – w wysokości 0,2% ceny określonej w § 3 ust. 1 umowy, za każdy dzień zwłoki, </w:t>
      </w:r>
    </w:p>
    <w:p w14:paraId="46E1EE6C"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b) za zwłokę w usunięciu wad ujawnionych okresie gwarancji i rękojmi – w wysokości 0,2% ceny określonej w § 3 ust. 1 Umowy, za każdy dzień zwłoki, </w:t>
      </w:r>
    </w:p>
    <w:p w14:paraId="6484842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c) za odstąpienie od Umowy z przyczyn zależnych od Wykonawcy – w wysokości 10% ceny określonej w § 3 ust. 1 Umowy</w:t>
      </w:r>
    </w:p>
    <w:p w14:paraId="4ACF44C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Zamawiający zastrzega sobie prawo dochodzenia odszkodowania uzupełniającego, przenoszącego wysokość kar umownych do wysokości wartości przedmiotu umowy. </w:t>
      </w:r>
    </w:p>
    <w:p w14:paraId="0C8E7A5C"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4. Kary umowne będą </w:t>
      </w:r>
      <w:r w:rsidRPr="000B43A4">
        <w:rPr>
          <w:rFonts w:ascii="Times New Roman" w:hAnsi="Times New Roman" w:cs="Times New Roman"/>
          <w:color w:val="000000" w:themeColor="text1"/>
          <w:kern w:val="2"/>
          <w:lang w:val="it-IT"/>
          <w14:ligatures w14:val="standardContextual"/>
        </w:rPr>
        <w:t>potr</w:t>
      </w:r>
      <w:proofErr w:type="spellStart"/>
      <w:r w:rsidRPr="000B43A4">
        <w:rPr>
          <w:rFonts w:ascii="Times New Roman" w:hAnsi="Times New Roman" w:cs="Times New Roman"/>
          <w:color w:val="000000" w:themeColor="text1"/>
          <w:kern w:val="2"/>
          <w14:ligatures w14:val="standardContextual"/>
        </w:rPr>
        <w:t>ącane</w:t>
      </w:r>
      <w:proofErr w:type="spellEnd"/>
      <w:r w:rsidRPr="000B43A4">
        <w:rPr>
          <w:rFonts w:ascii="Times New Roman" w:hAnsi="Times New Roman" w:cs="Times New Roman"/>
          <w:color w:val="000000" w:themeColor="text1"/>
          <w:kern w:val="2"/>
          <w14:ligatures w14:val="standardContextual"/>
        </w:rPr>
        <w:t xml:space="preserve"> z wynagrodzenia, o </w:t>
      </w:r>
      <w:proofErr w:type="spellStart"/>
      <w:r w:rsidRPr="000B43A4">
        <w:rPr>
          <w:rFonts w:ascii="Times New Roman" w:hAnsi="Times New Roman" w:cs="Times New Roman"/>
          <w:color w:val="000000" w:themeColor="text1"/>
          <w:kern w:val="2"/>
          <w14:ligatures w14:val="standardContextual"/>
        </w:rPr>
        <w:t>kt</w:t>
      </w:r>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rym mowa w </w:t>
      </w:r>
      <w:r w:rsidRPr="000B43A4">
        <w:rPr>
          <w:rFonts w:ascii="Times New Roman" w:hAnsi="Times New Roman" w:cs="Times New Roman"/>
          <w:b/>
          <w:bCs/>
          <w:color w:val="000000" w:themeColor="text1"/>
          <w:kern w:val="2"/>
          <w14:ligatures w14:val="standardContextual"/>
        </w:rPr>
        <w:t xml:space="preserve">§ </w:t>
      </w:r>
      <w:r w:rsidRPr="000B43A4">
        <w:rPr>
          <w:rFonts w:ascii="Times New Roman" w:hAnsi="Times New Roman" w:cs="Times New Roman"/>
          <w:color w:val="000000" w:themeColor="text1"/>
          <w:kern w:val="2"/>
          <w14:ligatures w14:val="standardContextual"/>
        </w:rPr>
        <w:t>3 ust. 1,</w:t>
      </w:r>
      <w:r w:rsidRPr="000B43A4">
        <w:rPr>
          <w:rFonts w:ascii="Times New Roman" w:hAnsi="Times New Roman" w:cs="Times New Roman"/>
          <w:b/>
          <w:bCs/>
          <w:color w:val="000000" w:themeColor="text1"/>
          <w:kern w:val="2"/>
          <w14:ligatures w14:val="standardContextual"/>
        </w:rPr>
        <w:t xml:space="preserve"> </w:t>
      </w:r>
      <w:r w:rsidRPr="000B43A4">
        <w:rPr>
          <w:rFonts w:ascii="Times New Roman" w:hAnsi="Times New Roman" w:cs="Times New Roman"/>
          <w:color w:val="000000" w:themeColor="text1"/>
          <w:kern w:val="2"/>
          <w14:ligatures w14:val="standardContextual"/>
        </w:rPr>
        <w:t xml:space="preserve">wynikającego </w:t>
      </w:r>
      <w:r w:rsidRPr="000B43A4">
        <w:rPr>
          <w:rFonts w:ascii="Times New Roman" w:hAnsi="Times New Roman" w:cs="Times New Roman"/>
          <w:color w:val="000000" w:themeColor="text1"/>
          <w:kern w:val="2"/>
          <w14:ligatures w14:val="standardContextual"/>
        </w:rPr>
        <w:br/>
        <w:t>z faktury, bez potrzeby uzyskiwania dodatkowej zgody Wykonawcy. Wykonawca wyraża zgodę na takie potrącenia i oświadcza, że to wyrażenie zgody nie jest obarczone żadną wadą oświadczenia woli.</w:t>
      </w:r>
    </w:p>
    <w:p w14:paraId="50F8DCC2" w14:textId="77777777" w:rsidR="000B43A4" w:rsidRPr="000B43A4" w:rsidRDefault="000B43A4" w:rsidP="000B43A4">
      <w:pPr>
        <w:pBdr>
          <w:top w:val="nil"/>
          <w:left w:val="nil"/>
          <w:bottom w:val="nil"/>
          <w:right w:val="nil"/>
          <w:between w:val="nil"/>
          <w:bar w:val="nil"/>
        </w:pBdr>
        <w:spacing w:after="0" w:line="240" w:lineRule="auto"/>
        <w:jc w:val="both"/>
        <w:rPr>
          <w:rFonts w:ascii="Times New Roman" w:hAnsi="Times New Roman" w:cs="Times New Roman"/>
          <w:color w:val="000000" w:themeColor="text1"/>
          <w:kern w:val="2"/>
          <w14:ligatures w14:val="standardContextual"/>
        </w:rPr>
      </w:pPr>
    </w:p>
    <w:p w14:paraId="7639E74C" w14:textId="77777777" w:rsidR="000B43A4" w:rsidRPr="000B43A4" w:rsidRDefault="000B43A4" w:rsidP="000B43A4">
      <w:pPr>
        <w:pBdr>
          <w:top w:val="nil"/>
          <w:left w:val="nil"/>
          <w:bottom w:val="nil"/>
          <w:right w:val="nil"/>
          <w:between w:val="nil"/>
          <w:bar w:val="nil"/>
        </w:pBdr>
        <w:spacing w:after="0"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9</w:t>
      </w:r>
    </w:p>
    <w:p w14:paraId="266B533C" w14:textId="77777777" w:rsidR="000B43A4" w:rsidRPr="000B43A4" w:rsidRDefault="000B43A4" w:rsidP="000B43A4">
      <w:pPr>
        <w:pBdr>
          <w:top w:val="nil"/>
          <w:left w:val="nil"/>
          <w:bottom w:val="nil"/>
          <w:right w:val="nil"/>
          <w:between w:val="nil"/>
          <w:bar w:val="nil"/>
        </w:pBdr>
        <w:spacing w:after="0" w:line="240" w:lineRule="auto"/>
        <w:jc w:val="center"/>
        <w:rPr>
          <w:rFonts w:ascii="Times New Roman" w:hAnsi="Times New Roman" w:cs="Times New Roman"/>
          <w:b/>
          <w:bCs/>
          <w:color w:val="000000" w:themeColor="text1"/>
          <w:kern w:val="2"/>
          <w14:ligatures w14:val="standardContextual"/>
        </w:rPr>
      </w:pPr>
    </w:p>
    <w:p w14:paraId="7E64EBC0" w14:textId="36DCAF98" w:rsidR="000B43A4" w:rsidRDefault="000B43A4" w:rsidP="001D0668">
      <w:pPr>
        <w:numPr>
          <w:ilvl w:val="0"/>
          <w:numId w:val="344"/>
        </w:numPr>
        <w:pBdr>
          <w:top w:val="nil"/>
          <w:left w:val="nil"/>
          <w:bottom w:val="nil"/>
          <w:right w:val="nil"/>
          <w:between w:val="nil"/>
          <w:bar w:val="nil"/>
        </w:pBdr>
        <w:spacing w:after="0" w:line="36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Osobą </w:t>
      </w:r>
      <w:proofErr w:type="spellStart"/>
      <w:r w:rsidRPr="000B43A4">
        <w:rPr>
          <w:rFonts w:ascii="Times New Roman" w:hAnsi="Times New Roman" w:cs="Times New Roman"/>
          <w:color w:val="000000" w:themeColor="text1"/>
          <w:kern w:val="2"/>
          <w14:ligatures w14:val="standardContextual"/>
        </w:rPr>
        <w:t>upoważ</w:t>
      </w:r>
      <w:r w:rsidRPr="000B43A4">
        <w:rPr>
          <w:rFonts w:ascii="Times New Roman" w:hAnsi="Times New Roman" w:cs="Times New Roman"/>
          <w:color w:val="000000" w:themeColor="text1"/>
          <w:kern w:val="2"/>
          <w:lang w:val="fr-FR"/>
          <w14:ligatures w14:val="standardContextual"/>
        </w:rPr>
        <w:t>nioną</w:t>
      </w:r>
      <w:proofErr w:type="spellEnd"/>
      <w:r w:rsidRPr="000B43A4">
        <w:rPr>
          <w:rFonts w:ascii="Times New Roman" w:hAnsi="Times New Roman" w:cs="Times New Roman"/>
          <w:color w:val="000000" w:themeColor="text1"/>
          <w:kern w:val="2"/>
          <w14:ligatures w14:val="standardContextual"/>
        </w:rPr>
        <w:t xml:space="preserve"> do kontakt</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w </w:t>
      </w:r>
      <w:proofErr w:type="spellStart"/>
      <w:r w:rsidRPr="000B43A4">
        <w:rPr>
          <w:rFonts w:ascii="Times New Roman" w:hAnsi="Times New Roman" w:cs="Times New Roman"/>
          <w:color w:val="000000" w:themeColor="text1"/>
          <w:kern w:val="2"/>
          <w14:ligatures w14:val="standardContextual"/>
        </w:rPr>
        <w:t>w</w:t>
      </w:r>
      <w:proofErr w:type="spellEnd"/>
      <w:r w:rsidRPr="000B43A4">
        <w:rPr>
          <w:rFonts w:ascii="Times New Roman" w:hAnsi="Times New Roman" w:cs="Times New Roman"/>
          <w:color w:val="000000" w:themeColor="text1"/>
          <w:kern w:val="2"/>
          <w14:ligatures w14:val="standardContextual"/>
        </w:rPr>
        <w:t xml:space="preserve"> sprawie realizacji Umowy ze strony Zamawiającego jest: ………………………………………….. tel. …………....., e-mail: ………………………..…….., </w:t>
      </w:r>
    </w:p>
    <w:p w14:paraId="00B5257B" w14:textId="77777777" w:rsidR="000B43A4" w:rsidRPr="000B43A4" w:rsidRDefault="000B43A4" w:rsidP="001D0668">
      <w:pPr>
        <w:numPr>
          <w:ilvl w:val="0"/>
          <w:numId w:val="344"/>
        </w:numPr>
        <w:pBdr>
          <w:top w:val="nil"/>
          <w:left w:val="nil"/>
          <w:bottom w:val="nil"/>
          <w:right w:val="nil"/>
          <w:between w:val="nil"/>
          <w:bar w:val="nil"/>
        </w:pBdr>
        <w:spacing w:after="0" w:line="36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Osobą </w:t>
      </w:r>
      <w:proofErr w:type="spellStart"/>
      <w:r w:rsidRPr="000B43A4">
        <w:rPr>
          <w:rFonts w:ascii="Times New Roman" w:hAnsi="Times New Roman" w:cs="Times New Roman"/>
          <w:color w:val="000000" w:themeColor="text1"/>
          <w:kern w:val="2"/>
          <w14:ligatures w14:val="standardContextual"/>
        </w:rPr>
        <w:t>upoważ</w:t>
      </w:r>
      <w:r w:rsidRPr="000B43A4">
        <w:rPr>
          <w:rFonts w:ascii="Times New Roman" w:hAnsi="Times New Roman" w:cs="Times New Roman"/>
          <w:color w:val="000000" w:themeColor="text1"/>
          <w:kern w:val="2"/>
          <w:lang w:val="fr-FR"/>
          <w14:ligatures w14:val="standardContextual"/>
        </w:rPr>
        <w:t>nioną</w:t>
      </w:r>
      <w:proofErr w:type="spellEnd"/>
      <w:r w:rsidRPr="000B43A4">
        <w:rPr>
          <w:rFonts w:ascii="Times New Roman" w:hAnsi="Times New Roman" w:cs="Times New Roman"/>
          <w:color w:val="000000" w:themeColor="text1"/>
          <w:kern w:val="2"/>
          <w14:ligatures w14:val="standardContextual"/>
        </w:rPr>
        <w:t xml:space="preserve"> do kontakt</w:t>
      </w:r>
      <w:proofErr w:type="spellStart"/>
      <w:r w:rsidRPr="000B43A4">
        <w:rPr>
          <w:rFonts w:ascii="Times New Roman" w:hAnsi="Times New Roman" w:cs="Times New Roman"/>
          <w:color w:val="000000" w:themeColor="text1"/>
          <w:kern w:val="2"/>
          <w:lang w:val="es-ES_tradnl"/>
          <w14:ligatures w14:val="standardContextual"/>
        </w:rPr>
        <w:t>ó</w:t>
      </w:r>
      <w:proofErr w:type="spellEnd"/>
      <w:r w:rsidRPr="000B43A4">
        <w:rPr>
          <w:rFonts w:ascii="Times New Roman" w:hAnsi="Times New Roman" w:cs="Times New Roman"/>
          <w:color w:val="000000" w:themeColor="text1"/>
          <w:kern w:val="2"/>
          <w14:ligatures w14:val="standardContextual"/>
        </w:rPr>
        <w:t xml:space="preserve">w ze strony Wykonawcy jest: ………………………………….. tel. ………….……….., e-mail: ……………………..…………… </w:t>
      </w:r>
    </w:p>
    <w:p w14:paraId="406B958F"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10</w:t>
      </w:r>
    </w:p>
    <w:p w14:paraId="7A55596D"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Wszelkie zmiany warunków umowy wymagają formy pisemnej pod rygorem nieważności. </w:t>
      </w:r>
    </w:p>
    <w:p w14:paraId="3754A50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W sprawach nie uregulowanych niniejszą umową zastosowanie mają przepisy Kodeksu cywilnego, Prawo zamówień publicznych oraz innych właściwych przepisów prawa. </w:t>
      </w:r>
    </w:p>
    <w:p w14:paraId="454BF641" w14:textId="77777777" w:rsidR="000B43A4" w:rsidRPr="000B43A4" w:rsidRDefault="000B43A4" w:rsidP="000B43A4">
      <w:pPr>
        <w:spacing w:line="240" w:lineRule="auto"/>
        <w:jc w:val="center"/>
        <w:rPr>
          <w:rFonts w:ascii="Times New Roman" w:hAnsi="Times New Roman" w:cs="Times New Roman"/>
          <w:color w:val="000000" w:themeColor="text1"/>
          <w:kern w:val="2"/>
          <w14:ligatures w14:val="standardContextual"/>
        </w:rPr>
      </w:pPr>
    </w:p>
    <w:p w14:paraId="0E32E6FF"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11</w:t>
      </w:r>
    </w:p>
    <w:p w14:paraId="51D46DC6"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W przypadku sporu powstałego na tle realizacji niniejszej Umowy Strony będą dążyć do polubownego rozwiązania, a w przypadku braku porozumienia sprawy będzie rozstrzygał Sąd właściwy dla siedziby Zamawiającego. </w:t>
      </w:r>
    </w:p>
    <w:p w14:paraId="5D84140D"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12</w:t>
      </w:r>
    </w:p>
    <w:p w14:paraId="2F022FBC"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Zgodnie z art. 13 ogólnego rozporządzenia o ochronie danych z dnia 27 kwietnia 2016 r. (Dz. Urz. UE L 119 z 04.05.2016) informuję, iż: </w:t>
      </w:r>
    </w:p>
    <w:p w14:paraId="01EE0030"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administratorem Pani/Pana danych osobowych jest Akademia Marynarki Wojennej im. Bohaterów Westerplatte, ul. inż. Jana Śmidowicza 69, 81-127 Gdynia, </w:t>
      </w:r>
    </w:p>
    <w:p w14:paraId="2289F074"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lastRenderedPageBreak/>
        <w:t>2) kontakt z Inspektorem Ochrony Danych — iod@amw.gdynia.pl,</w:t>
      </w:r>
    </w:p>
    <w:p w14:paraId="20DA62C5"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Pani/ Pana dane osobowe przetwarzane będą w celu realizacji umowy – na podstawie Art. 6 ust. 1 lit. b ogólnego rozporządzenia o ochronie danych osobowych z dnia 27 kwietnia 2016 r. </w:t>
      </w:r>
    </w:p>
    <w:p w14:paraId="750BD4C3"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4) odbiorcami Pani/Pana danych osobowych będą wyłącznie podmioty uprawnione do uzyskania danych osobowych lub podmioty uczestniczące realizacji zlecenia ,</w:t>
      </w:r>
    </w:p>
    <w:p w14:paraId="61EE3BB1"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5) Pani/Pana dane osobowe przechowywane będą przez okres wskazany instrukcji kancelaryjnej w oparciu o uzasadniony interes realizowany przez administratora,</w:t>
      </w:r>
    </w:p>
    <w:p w14:paraId="0B74E313"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6) posiada Pani/Pan prawo do żądania od administratora dostępu do danych osobowych, ich sprostowania, usunięcia lub ograniczenia przetwarzania, </w:t>
      </w:r>
    </w:p>
    <w:p w14:paraId="1E38075A"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7) ma Pani/ Pan prawo wniesienia skargi do organu nadzorczego, </w:t>
      </w:r>
    </w:p>
    <w:p w14:paraId="667ECB0E"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8) podanie danych osobowych jest dobrowolne, jednakże odmowa podania danych może skutkować odmową zawarcia umowy. </w:t>
      </w:r>
    </w:p>
    <w:p w14:paraId="2940BD3E"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13</w:t>
      </w:r>
    </w:p>
    <w:p w14:paraId="33A8AF3E"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Umowę sporządzono w dwóch jednobrzmiących egzemplarzach, po jednym dla każdej ze Stron. </w:t>
      </w:r>
    </w:p>
    <w:p w14:paraId="6957AE72"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63CC2BD8" w14:textId="77777777" w:rsidR="000B43A4" w:rsidRPr="000B43A4" w:rsidRDefault="000B43A4" w:rsidP="000B43A4">
      <w:pPr>
        <w:spacing w:line="240" w:lineRule="auto"/>
        <w:jc w:val="both"/>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 xml:space="preserve">ZAMAWIAJĄCY </w:t>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r>
      <w:r w:rsidRPr="000B43A4">
        <w:rPr>
          <w:rFonts w:ascii="Times New Roman" w:hAnsi="Times New Roman" w:cs="Times New Roman"/>
          <w:b/>
          <w:bCs/>
          <w:color w:val="000000" w:themeColor="text1"/>
          <w:kern w:val="2"/>
          <w14:ligatures w14:val="standardContextual"/>
        </w:rPr>
        <w:tab/>
        <w:t>WYKONAWCA</w:t>
      </w:r>
    </w:p>
    <w:p w14:paraId="2ABAF4E8"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61523049"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29134FB7"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64E5E83C"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630B2DF2" w14:textId="77777777" w:rsidR="000B43A4" w:rsidRPr="000B43A4" w:rsidRDefault="000B43A4" w:rsidP="000B43A4">
      <w:pPr>
        <w:spacing w:line="240" w:lineRule="auto"/>
        <w:jc w:val="right"/>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Załącznik nr 1 do umowy ………………………. </w:t>
      </w:r>
    </w:p>
    <w:p w14:paraId="3EEE8930"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Znak sprawy ……………………… </w:t>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t xml:space="preserve">Miejscowość, data ……………….………… </w:t>
      </w:r>
    </w:p>
    <w:p w14:paraId="6011BBF8" w14:textId="77777777" w:rsidR="000B43A4" w:rsidRPr="000B43A4" w:rsidRDefault="000B43A4" w:rsidP="000B43A4">
      <w:pPr>
        <w:spacing w:line="240" w:lineRule="auto"/>
        <w:jc w:val="center"/>
        <w:rPr>
          <w:rFonts w:ascii="Times New Roman" w:hAnsi="Times New Roman" w:cs="Times New Roman"/>
          <w:b/>
          <w:bCs/>
          <w:color w:val="000000" w:themeColor="text1"/>
          <w:kern w:val="2"/>
          <w14:ligatures w14:val="standardContextual"/>
        </w:rPr>
      </w:pPr>
      <w:r w:rsidRPr="000B43A4">
        <w:rPr>
          <w:rFonts w:ascii="Times New Roman" w:hAnsi="Times New Roman" w:cs="Times New Roman"/>
          <w:b/>
          <w:bCs/>
          <w:color w:val="000000" w:themeColor="text1"/>
          <w:kern w:val="2"/>
          <w14:ligatures w14:val="standardContextual"/>
        </w:rPr>
        <w:t>PROTOKÓŁ ODBIORU</w:t>
      </w:r>
    </w:p>
    <w:p w14:paraId="23650884" w14:textId="77777777" w:rsidR="000B43A4" w:rsidRPr="000B43A4" w:rsidRDefault="000B43A4" w:rsidP="000B43A4">
      <w:pPr>
        <w:spacing w:line="240" w:lineRule="auto"/>
        <w:jc w:val="center"/>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sporządzony w dniu ………………………………….</w:t>
      </w:r>
    </w:p>
    <w:p w14:paraId="7604673F"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Zamawiający: </w:t>
      </w:r>
      <w:r w:rsidRPr="000B43A4">
        <w:rPr>
          <w:rFonts w:ascii="Times New Roman" w:hAnsi="Times New Roman" w:cs="Times New Roman"/>
          <w:b/>
          <w:bCs/>
          <w:color w:val="000000" w:themeColor="text1"/>
          <w:kern w:val="2"/>
          <w14:ligatures w14:val="standardContextual"/>
        </w:rPr>
        <w:t>Akademia Marynarki Wojennej im. Bohaterów Westerplatte, ul. inż. Jana Śmidowicza 69, 81-127 Gdynia</w:t>
      </w:r>
      <w:r w:rsidRPr="000B43A4">
        <w:rPr>
          <w:rFonts w:ascii="Times New Roman" w:hAnsi="Times New Roman" w:cs="Times New Roman"/>
          <w:color w:val="000000" w:themeColor="text1"/>
          <w:kern w:val="2"/>
          <w14:ligatures w14:val="standardContextual"/>
        </w:rPr>
        <w:t xml:space="preserve">, </w:t>
      </w:r>
    </w:p>
    <w:p w14:paraId="21F9DE0A"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Wykonawca:</w:t>
      </w:r>
    </w:p>
    <w:p w14:paraId="09C7ECBE"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 Opis przedmiotu zamówienia: </w:t>
      </w:r>
      <w:r w:rsidRPr="000B43A4">
        <w:rPr>
          <w:rFonts w:ascii="Times New Roman" w:hAnsi="Times New Roman" w:cs="Times New Roman"/>
          <w:i/>
          <w:iCs/>
          <w:color w:val="000000" w:themeColor="text1"/>
          <w:kern w:val="2"/>
          <w14:ligatures w14:val="standardContextual"/>
        </w:rPr>
        <w:t xml:space="preserve">Dostawa i wdrożenie specjalistycznego oprogramowania </w:t>
      </w:r>
      <w:proofErr w:type="spellStart"/>
      <w:r w:rsidRPr="000B43A4">
        <w:rPr>
          <w:rFonts w:ascii="Times New Roman" w:hAnsi="Times New Roman" w:cs="Times New Roman"/>
          <w:i/>
          <w:iCs/>
          <w:color w:val="000000" w:themeColor="text1"/>
          <w:kern w:val="2"/>
          <w14:ligatures w14:val="standardContextual"/>
        </w:rPr>
        <w:t>sieciocentrycznej</w:t>
      </w:r>
      <w:proofErr w:type="spellEnd"/>
      <w:r w:rsidRPr="000B43A4">
        <w:rPr>
          <w:rFonts w:ascii="Times New Roman" w:hAnsi="Times New Roman" w:cs="Times New Roman"/>
          <w:i/>
          <w:iCs/>
          <w:color w:val="000000" w:themeColor="text1"/>
          <w:kern w:val="2"/>
          <w14:ligatures w14:val="standardContextual"/>
        </w:rPr>
        <w:t xml:space="preserve"> platformy teleinformatycznej spełniającej wymogi współczesnego, wielodomenowego systemu zarządzania, dowodzenia i łączności w siłach zbrojnych oraz kierowania, wspomagania działania i wymiany danych różnych formacji i służb odpowiedzialnych za zapewnienie bezpieczeństwa narodowego i wewnętrznego państwa np. w toku zarządzania kryzysowego, czy akcji ratowniczych</w:t>
      </w:r>
      <w:r w:rsidRPr="000B43A4">
        <w:rPr>
          <w:rFonts w:ascii="Times New Roman" w:hAnsi="Times New Roman" w:cs="Times New Roman"/>
          <w:color w:val="000000" w:themeColor="text1"/>
          <w:kern w:val="2"/>
          <w14:ligatures w14:val="standardContextual"/>
        </w:rPr>
        <w:t>.</w:t>
      </w:r>
    </w:p>
    <w:p w14:paraId="55D1F6F6"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2. Komisja składzie: </w:t>
      </w:r>
    </w:p>
    <w:p w14:paraId="72FC0F36"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Zamawiający: </w:t>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t>Wykonawca:</w:t>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p>
    <w:p w14:paraId="4AE06E46" w14:textId="3AC9955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1) …………………………  </w:t>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t>1) …………………..………</w:t>
      </w:r>
    </w:p>
    <w:p w14:paraId="1EF33D6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3. Komisja w składzie jw. po dokonaniu oględzin przedmiotu zamówienia stwierdza, że przedmiot zamówienia wykonany został zgodnie/nie zgodnie* z umową nr ……………………. z dnia …………………….. r. bez usterek/z usterkami* </w:t>
      </w:r>
    </w:p>
    <w:p w14:paraId="7486BD27"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4. Zamawiający zgłosił następujące zastrzeżenia i uwagi do przedmiotu zamówienia</w:t>
      </w:r>
    </w:p>
    <w:p w14:paraId="7013783A"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 </w:t>
      </w:r>
    </w:p>
    <w:p w14:paraId="35F83B0A"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lastRenderedPageBreak/>
        <w:t xml:space="preserve">………………………………………………………………………………………………………………………………………………………………………. </w:t>
      </w:r>
    </w:p>
    <w:p w14:paraId="0EFDACC0" w14:textId="77777777" w:rsidR="000B43A4" w:rsidRPr="000B43A4" w:rsidRDefault="000B43A4" w:rsidP="000B43A4">
      <w:pPr>
        <w:spacing w:after="0"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 </w:t>
      </w:r>
    </w:p>
    <w:p w14:paraId="34D90B7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 </w:t>
      </w:r>
    </w:p>
    <w:p w14:paraId="059A3D56"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5. Wykonawca zobowiązuje się usunąć usterki w przedmiocie zamówienia do dnia …………………………………………</w:t>
      </w:r>
    </w:p>
    <w:p w14:paraId="092FC2F2"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zgodnie z zastrzeżeniami i uwagami wymienionymi w pkt. 4 niniejszego protokołu. </w:t>
      </w:r>
    </w:p>
    <w:p w14:paraId="085661F5"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6. Na tym protokół zakończono i podpisano.</w:t>
      </w:r>
    </w:p>
    <w:p w14:paraId="74F8B5A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045D32EB"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067708DD"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 xml:space="preserve">/ze strony Zamawiającego/  </w:t>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r>
      <w:r w:rsidRPr="000B43A4">
        <w:rPr>
          <w:rFonts w:ascii="Times New Roman" w:hAnsi="Times New Roman" w:cs="Times New Roman"/>
          <w:color w:val="000000" w:themeColor="text1"/>
          <w:kern w:val="2"/>
          <w14:ligatures w14:val="standardContextual"/>
        </w:rPr>
        <w:tab/>
        <w:t xml:space="preserve">     /ze strony Wykonawcy/</w:t>
      </w:r>
    </w:p>
    <w:p w14:paraId="1F9BAF33"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p>
    <w:p w14:paraId="329CF1BF" w14:textId="77777777" w:rsidR="000B43A4" w:rsidRPr="000B43A4" w:rsidRDefault="000B43A4" w:rsidP="000B43A4">
      <w:pPr>
        <w:spacing w:line="240" w:lineRule="auto"/>
        <w:jc w:val="both"/>
        <w:rPr>
          <w:rFonts w:ascii="Times New Roman" w:hAnsi="Times New Roman" w:cs="Times New Roman"/>
          <w:color w:val="000000" w:themeColor="text1"/>
          <w:kern w:val="2"/>
          <w14:ligatures w14:val="standardContextual"/>
        </w:rPr>
      </w:pPr>
      <w:r w:rsidRPr="000B43A4">
        <w:rPr>
          <w:rFonts w:ascii="Times New Roman" w:hAnsi="Times New Roman" w:cs="Times New Roman"/>
          <w:color w:val="000000" w:themeColor="text1"/>
          <w:kern w:val="2"/>
          <w14:ligatures w14:val="standardContextual"/>
        </w:rPr>
        <w:t>*niepotrzebne skreślić</w:t>
      </w:r>
    </w:p>
    <w:p w14:paraId="7745EF2C" w14:textId="3441A9E8" w:rsidR="00452DDC" w:rsidRDefault="00450B1F" w:rsidP="000B43A4">
      <w:pPr>
        <w:spacing w:after="0" w:line="240" w:lineRule="auto"/>
        <w:jc w:val="right"/>
        <w:rPr>
          <w:rFonts w:ascii="Times New Roman" w:hAnsi="Times New Roman" w:cs="Times New Roman"/>
          <w:b/>
          <w:i/>
          <w:u w:val="single"/>
        </w:rPr>
      </w:pPr>
      <w:r>
        <w:rPr>
          <w:rFonts w:ascii="Times New Roman" w:hAnsi="Times New Roman" w:cs="Times New Roman"/>
          <w:b/>
          <w:i/>
          <w:u w:val="single"/>
        </w:rPr>
        <w:t>Część III</w:t>
      </w:r>
    </w:p>
    <w:p w14:paraId="561FEDEA" w14:textId="21F71289" w:rsidR="00450B1F" w:rsidRDefault="00450B1F" w:rsidP="00450B1F">
      <w:pPr>
        <w:spacing w:after="0" w:line="240" w:lineRule="auto"/>
        <w:rPr>
          <w:rFonts w:ascii="Times New Roman" w:hAnsi="Times New Roman" w:cs="Times New Roman"/>
          <w:b/>
          <w:i/>
          <w:u w:val="single"/>
        </w:rPr>
      </w:pPr>
    </w:p>
    <w:p w14:paraId="1E8ED429" w14:textId="41406079" w:rsidR="00450B1F" w:rsidRDefault="00450B1F" w:rsidP="00450B1F">
      <w:pPr>
        <w:spacing w:after="0" w:line="240" w:lineRule="auto"/>
        <w:rPr>
          <w:rFonts w:ascii="Times New Roman" w:hAnsi="Times New Roman" w:cs="Times New Roman"/>
          <w:b/>
          <w:i/>
          <w:u w:val="single"/>
        </w:rPr>
      </w:pPr>
    </w:p>
    <w:p w14:paraId="78019830"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UMOWA nr ……………………..</w:t>
      </w:r>
    </w:p>
    <w:p w14:paraId="703863DE"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(dalej jako „Umowa”)</w:t>
      </w:r>
    </w:p>
    <w:p w14:paraId="3E5C345C" w14:textId="77777777" w:rsidR="00450B1F" w:rsidRPr="004545E2" w:rsidRDefault="00450B1F" w:rsidP="00450B1F">
      <w:pPr>
        <w:jc w:val="both"/>
        <w:rPr>
          <w:rFonts w:ascii="Times New Roman" w:hAnsi="Times New Roman" w:cs="Times New Roman"/>
        </w:rPr>
      </w:pPr>
    </w:p>
    <w:p w14:paraId="725178DF"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zawarta w Gdyni w dniu ............................... 2023 r. pomiędzy:</w:t>
      </w:r>
    </w:p>
    <w:p w14:paraId="3A96FFD8"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b/>
          <w:bCs/>
        </w:rPr>
        <w:t>Akademią Marynarki Wojennej im. Bohaterów Westerplatte</w:t>
      </w:r>
      <w:r w:rsidRPr="004545E2">
        <w:rPr>
          <w:rFonts w:ascii="Times New Roman" w:hAnsi="Times New Roman" w:cs="Times New Roman"/>
        </w:rPr>
        <w:t xml:space="preserve"> w Gdyni, </w:t>
      </w:r>
    </w:p>
    <w:p w14:paraId="4DE1CC9F"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 xml:space="preserve">ul. inż. J. Śmidowicza 69, 81-127 Gdynia, NIP 586-010-46-93, Regon 190064136, </w:t>
      </w:r>
    </w:p>
    <w:p w14:paraId="6A73D0B7"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 xml:space="preserve">w imieniu i na rzecz której działa:                                                                                       </w:t>
      </w:r>
    </w:p>
    <w:p w14:paraId="781AFE54"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b/>
          <w:bCs/>
        </w:rPr>
        <w:t>Rektor - Komendant  -  kontradmirał  prof. dr hab. Tomasz SZUBRYCHT,</w:t>
      </w:r>
    </w:p>
    <w:p w14:paraId="3E9BD467"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zwaną w dalszej części niniejszej Umowy „ZAMAWIAJĄCYM</w:t>
      </w:r>
      <w:r w:rsidRPr="004545E2">
        <w:rPr>
          <w:rFonts w:ascii="Times New Roman" w:hAnsi="Times New Roman" w:cs="Times New Roman"/>
          <w:rtl/>
        </w:rPr>
        <w:t xml:space="preserve">’’ </w:t>
      </w:r>
    </w:p>
    <w:p w14:paraId="7B303EDE" w14:textId="77777777" w:rsidR="00450B1F" w:rsidRPr="004545E2" w:rsidRDefault="00450B1F" w:rsidP="00450B1F">
      <w:pPr>
        <w:jc w:val="both"/>
        <w:rPr>
          <w:rFonts w:ascii="Times New Roman" w:hAnsi="Times New Roman" w:cs="Times New Roman"/>
          <w:b/>
          <w:bCs/>
        </w:rPr>
      </w:pPr>
      <w:r w:rsidRPr="004545E2">
        <w:rPr>
          <w:rFonts w:ascii="Times New Roman" w:hAnsi="Times New Roman" w:cs="Times New Roman"/>
          <w:b/>
          <w:bCs/>
        </w:rPr>
        <w:t xml:space="preserve">a </w:t>
      </w:r>
    </w:p>
    <w:p w14:paraId="04E8C77C"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w:t>
      </w:r>
    </w:p>
    <w:p w14:paraId="713984D6"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z siedzibą w ……………………, kod pocztowy .………….., ul. ……………………………………...,</w:t>
      </w:r>
    </w:p>
    <w:p w14:paraId="46A9E6B3"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zarejestrowanym w ……………………, będącym płatnikiem VAT, nr NIP ………………………….., Regon: ………………………,  reprezentowanym przez:</w:t>
      </w:r>
    </w:p>
    <w:p w14:paraId="7F043CA9"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w:t>
      </w:r>
    </w:p>
    <w:p w14:paraId="60982537" w14:textId="77777777" w:rsidR="00450B1F" w:rsidRPr="004545E2" w:rsidRDefault="00450B1F" w:rsidP="00450B1F">
      <w:pPr>
        <w:spacing w:line="240" w:lineRule="auto"/>
        <w:jc w:val="both"/>
        <w:rPr>
          <w:rFonts w:ascii="Times New Roman" w:hAnsi="Times New Roman" w:cs="Times New Roman"/>
        </w:rPr>
      </w:pPr>
      <w:r w:rsidRPr="004545E2">
        <w:rPr>
          <w:rFonts w:ascii="Times New Roman" w:hAnsi="Times New Roman" w:cs="Times New Roman"/>
        </w:rPr>
        <w:t>zwanym w dalszej części niniejszej Umowy „WYKONAWCĄ”</w:t>
      </w:r>
    </w:p>
    <w:p w14:paraId="47D898B4" w14:textId="77777777" w:rsidR="00450B1F" w:rsidRPr="004545E2" w:rsidRDefault="00450B1F" w:rsidP="00450B1F">
      <w:pPr>
        <w:jc w:val="both"/>
        <w:rPr>
          <w:rFonts w:ascii="Times New Roman" w:hAnsi="Times New Roman" w:cs="Times New Roman"/>
        </w:rPr>
      </w:pPr>
    </w:p>
    <w:p w14:paraId="5B67168B" w14:textId="77777777" w:rsidR="00450B1F" w:rsidRPr="004545E2" w:rsidRDefault="00450B1F" w:rsidP="00450B1F">
      <w:pPr>
        <w:jc w:val="both"/>
        <w:rPr>
          <w:rFonts w:ascii="Times New Roman" w:hAnsi="Times New Roman" w:cs="Times New Roman"/>
        </w:rPr>
      </w:pPr>
      <w:r w:rsidRPr="004545E2">
        <w:rPr>
          <w:rFonts w:ascii="Times New Roman" w:hAnsi="Times New Roman" w:cs="Times New Roman"/>
        </w:rPr>
        <w:t>zwanymi łącznie „</w:t>
      </w:r>
      <w:r w:rsidRPr="004545E2">
        <w:rPr>
          <w:rFonts w:ascii="Times New Roman" w:hAnsi="Times New Roman" w:cs="Times New Roman"/>
          <w:b/>
          <w:bCs/>
        </w:rPr>
        <w:t>Stronami</w:t>
      </w:r>
      <w:r w:rsidRPr="004545E2">
        <w:rPr>
          <w:rFonts w:ascii="Times New Roman" w:hAnsi="Times New Roman" w:cs="Times New Roman"/>
        </w:rPr>
        <w:t>”</w:t>
      </w:r>
    </w:p>
    <w:p w14:paraId="1CD8B494" w14:textId="77777777" w:rsidR="00450B1F" w:rsidRPr="004545E2" w:rsidRDefault="00450B1F" w:rsidP="00450B1F">
      <w:pPr>
        <w:jc w:val="both"/>
        <w:rPr>
          <w:rFonts w:ascii="Times New Roman" w:hAnsi="Times New Roman" w:cs="Times New Roman"/>
        </w:rPr>
      </w:pPr>
    </w:p>
    <w:p w14:paraId="409462B0" w14:textId="77777777" w:rsidR="00450B1F" w:rsidRPr="004545E2" w:rsidRDefault="00450B1F" w:rsidP="00450B1F">
      <w:pPr>
        <w:pStyle w:val="Default"/>
        <w:widowControl/>
        <w:spacing w:line="288" w:lineRule="auto"/>
        <w:ind w:left="360"/>
        <w:jc w:val="both"/>
        <w:rPr>
          <w:rFonts w:ascii="Times New Roman" w:hAnsi="Times New Roman" w:cs="Times New Roman"/>
          <w:sz w:val="22"/>
          <w:szCs w:val="22"/>
        </w:rPr>
      </w:pPr>
      <w:r w:rsidRPr="004545E2">
        <w:rPr>
          <w:rFonts w:ascii="Times New Roman" w:hAnsi="Times New Roman" w:cs="Times New Roman"/>
          <w:color w:val="auto"/>
          <w:sz w:val="22"/>
          <w:szCs w:val="22"/>
        </w:rPr>
        <w:lastRenderedPageBreak/>
        <w:t xml:space="preserve">W wyniku rozstrzygnięcia postępowania nr ………………………………….. prowadzonego w trybie </w:t>
      </w:r>
      <w:r w:rsidRPr="004545E2">
        <w:rPr>
          <w:rFonts w:ascii="Times New Roman" w:hAnsi="Times New Roman" w:cs="Times New Roman"/>
          <w:i/>
          <w:iCs/>
          <w:color w:val="auto"/>
          <w:sz w:val="22"/>
          <w:szCs w:val="22"/>
        </w:rPr>
        <w:t>przetargu nieograniczonego</w:t>
      </w:r>
      <w:r w:rsidRPr="004545E2">
        <w:rPr>
          <w:rFonts w:ascii="Times New Roman" w:hAnsi="Times New Roman" w:cs="Times New Roman"/>
          <w:color w:val="auto"/>
          <w:sz w:val="22"/>
          <w:szCs w:val="22"/>
        </w:rPr>
        <w:t xml:space="preserve"> dokonanego przez Zamawiającego na podstawie ustawy z dnia 11 września 2019 r. Prawo zamówień publicznych (Dz.U. z 2022 r. poz. 1710 z </w:t>
      </w:r>
      <w:proofErr w:type="spellStart"/>
      <w:r w:rsidRPr="004545E2">
        <w:rPr>
          <w:rFonts w:ascii="Times New Roman" w:hAnsi="Times New Roman" w:cs="Times New Roman"/>
          <w:color w:val="auto"/>
          <w:sz w:val="22"/>
          <w:szCs w:val="22"/>
        </w:rPr>
        <w:t>późn</w:t>
      </w:r>
      <w:proofErr w:type="spellEnd"/>
      <w:r w:rsidRPr="004545E2">
        <w:rPr>
          <w:rFonts w:ascii="Times New Roman" w:hAnsi="Times New Roman" w:cs="Times New Roman"/>
          <w:color w:val="auto"/>
          <w:sz w:val="22"/>
          <w:szCs w:val="22"/>
        </w:rPr>
        <w:t xml:space="preserve">. zm.), na wykonanie zadania pn. </w:t>
      </w:r>
      <w:r w:rsidRPr="004545E2">
        <w:rPr>
          <w:rFonts w:ascii="Times New Roman" w:hAnsi="Times New Roman" w:cs="Times New Roman"/>
          <w:b/>
          <w:sz w:val="22"/>
          <w:szCs w:val="22"/>
        </w:rPr>
        <w:t xml:space="preserve">„Dostawa, montaż i uruchomienie fabryki szkoleniowej” </w:t>
      </w:r>
      <w:r w:rsidRPr="004545E2">
        <w:rPr>
          <w:rFonts w:ascii="Times New Roman" w:hAnsi="Times New Roman" w:cs="Times New Roman"/>
          <w:sz w:val="22"/>
          <w:szCs w:val="22"/>
        </w:rPr>
        <w:t xml:space="preserve">Przedmiot zamówienia realizowany jest w ramach projektu: </w:t>
      </w:r>
      <w:r w:rsidRPr="004545E2">
        <w:rPr>
          <w:rFonts w:ascii="Times New Roman" w:hAnsi="Times New Roman" w:cs="Times New Roman"/>
          <w:i/>
          <w:iCs/>
          <w:sz w:val="22"/>
          <w:szCs w:val="22"/>
        </w:rPr>
        <w:t>„</w:t>
      </w:r>
      <w:r w:rsidRPr="004545E2">
        <w:rPr>
          <w:rFonts w:ascii="Times New Roman" w:hAnsi="Times New Roman" w:cs="Times New Roman"/>
          <w:color w:val="auto"/>
          <w:sz w:val="22"/>
          <w:szCs w:val="22"/>
        </w:rPr>
        <w:t xml:space="preserve">Zintegrowany program wsparcia uczelni na rzecz rozwoju województwa pomorskiego </w:t>
      </w:r>
      <w:r w:rsidRPr="004545E2">
        <w:rPr>
          <w:rFonts w:ascii="Times New Roman" w:hAnsi="Times New Roman" w:cs="Times New Roman"/>
          <w:i/>
          <w:iCs/>
          <w:sz w:val="22"/>
          <w:szCs w:val="22"/>
        </w:rPr>
        <w:t>”</w:t>
      </w:r>
      <w:r w:rsidRPr="004545E2">
        <w:rPr>
          <w:rFonts w:ascii="Times New Roman" w:hAnsi="Times New Roman" w:cs="Times New Roman"/>
          <w:sz w:val="22"/>
          <w:szCs w:val="22"/>
        </w:rPr>
        <w:t xml:space="preserve"> zadanie 18 – Moduł 146 –  148. Projekt jest współfinansowanych ze środków Europejskiego Funduszu Społecznego w ramach Programu Operacyjnego Wiedza, Edukacja, Rozwój 2014-2020 ogłoszonego w ramach Osi Priorytetowej III, Szkolnictwo Wyższe dla Gospodarki i Rozwoju, Działania 3.5 Kompleksowe programy szkół wyższych</w:t>
      </w:r>
      <w:r w:rsidRPr="004545E2">
        <w:rPr>
          <w:rFonts w:ascii="Times New Roman" w:hAnsi="Times New Roman" w:cs="Times New Roman"/>
          <w:bCs/>
          <w:sz w:val="22"/>
          <w:szCs w:val="22"/>
        </w:rPr>
        <w:t xml:space="preserve"> </w:t>
      </w:r>
      <w:r w:rsidRPr="004545E2">
        <w:rPr>
          <w:rFonts w:ascii="Times New Roman" w:hAnsi="Times New Roman" w:cs="Times New Roman"/>
          <w:sz w:val="22"/>
          <w:szCs w:val="22"/>
        </w:rPr>
        <w:t>została zawarta Umowa o następującej treści:</w:t>
      </w:r>
    </w:p>
    <w:p w14:paraId="179ADA5F"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1</w:t>
      </w:r>
    </w:p>
    <w:p w14:paraId="2AB83F96" w14:textId="77777777" w:rsidR="00450B1F" w:rsidRPr="004545E2" w:rsidRDefault="00450B1F" w:rsidP="00450B1F">
      <w:pPr>
        <w:jc w:val="center"/>
        <w:rPr>
          <w:rFonts w:ascii="Times New Roman" w:hAnsi="Times New Roman" w:cs="Times New Roman"/>
        </w:rPr>
      </w:pPr>
      <w:r w:rsidRPr="004545E2">
        <w:rPr>
          <w:rFonts w:ascii="Times New Roman" w:hAnsi="Times New Roman" w:cs="Times New Roman"/>
          <w:b/>
          <w:bCs/>
        </w:rPr>
        <w:t>Przedmiot Umowy</w:t>
      </w:r>
    </w:p>
    <w:p w14:paraId="796C257F"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284" w:hanging="284"/>
        <w:contextualSpacing w:val="0"/>
        <w:jc w:val="both"/>
        <w:rPr>
          <w:rFonts w:ascii="Times New Roman" w:hAnsi="Times New Roman" w:cs="Times New Roman"/>
        </w:rPr>
      </w:pPr>
      <w:r w:rsidRPr="004545E2">
        <w:rPr>
          <w:rFonts w:ascii="Times New Roman" w:hAnsi="Times New Roman" w:cs="Times New Roman"/>
        </w:rPr>
        <w:t>Przedmiotem Umowy jest przeniesienie przez Wykonawcę na rzecz Zamawiającego prawa własności  „</w:t>
      </w:r>
      <w:r w:rsidRPr="004545E2">
        <w:rPr>
          <w:rFonts w:ascii="Times New Roman" w:hAnsi="Times New Roman" w:cs="Times New Roman"/>
          <w:b/>
        </w:rPr>
        <w:t>Fabryki szkoleniowej”</w:t>
      </w:r>
      <w:r w:rsidRPr="004545E2">
        <w:rPr>
          <w:rFonts w:ascii="Times New Roman" w:hAnsi="Times New Roman" w:cs="Times New Roman"/>
          <w:bCs/>
        </w:rPr>
        <w:t xml:space="preserve"> </w:t>
      </w:r>
      <w:r w:rsidRPr="004545E2">
        <w:rPr>
          <w:rFonts w:ascii="Times New Roman" w:hAnsi="Times New Roman" w:cs="Times New Roman"/>
        </w:rPr>
        <w:t xml:space="preserve">oraz jego dostawa, montaż instalacja, uruchomienie oraz przeprowadzenie szkolenia na Wydziale Dowodzenia i Operacji Morskich Akademii Marynarki Wojennej w Gdyni, w ramach zadania ,,Dostawa, montaż i uruchomienie fabryki szkoleniowej”, zadanie </w:t>
      </w:r>
      <w:r w:rsidRPr="004545E2">
        <w:rPr>
          <w:rFonts w:ascii="Times New Roman" w:hAnsi="Times New Roman" w:cs="Times New Roman"/>
          <w:bCs/>
        </w:rPr>
        <w:t xml:space="preserve"> </w:t>
      </w:r>
      <w:r w:rsidRPr="004545E2">
        <w:rPr>
          <w:rFonts w:ascii="Times New Roman" w:hAnsi="Times New Roman" w:cs="Times New Roman"/>
        </w:rPr>
        <w:t xml:space="preserve">zgodnie ze Specyfikacją Warunków Zamówienia wraz z załącznikami (łącznie zwanej SWZ), stanowiącą </w:t>
      </w:r>
      <w:r w:rsidRPr="004545E2">
        <w:rPr>
          <w:rFonts w:ascii="Times New Roman" w:hAnsi="Times New Roman" w:cs="Times New Roman"/>
          <w:b/>
          <w:bCs/>
        </w:rPr>
        <w:t>załącznik nr 1</w:t>
      </w:r>
      <w:r w:rsidRPr="004545E2">
        <w:rPr>
          <w:rFonts w:ascii="Times New Roman" w:hAnsi="Times New Roman" w:cs="Times New Roman"/>
        </w:rPr>
        <w:t xml:space="preserve"> do niniejszej Umowy. </w:t>
      </w:r>
    </w:p>
    <w:p w14:paraId="44E76855"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 xml:space="preserve">Zamawiający powierza, a Wykonawca przyjmuje do wykonania przedmiot Umowy określony </w:t>
      </w:r>
      <w:r w:rsidRPr="004545E2">
        <w:rPr>
          <w:rFonts w:ascii="Times New Roman" w:hAnsi="Times New Roman" w:cs="Times New Roman"/>
        </w:rPr>
        <w:br/>
      </w:r>
      <w:r w:rsidRPr="004545E2">
        <w:rPr>
          <w:rFonts w:ascii="Times New Roman" w:hAnsi="Times New Roman" w:cs="Times New Roman"/>
          <w:bCs/>
        </w:rPr>
        <w:t>w</w:t>
      </w:r>
      <w:r w:rsidRPr="004545E2">
        <w:rPr>
          <w:rFonts w:ascii="Times New Roman" w:hAnsi="Times New Roman" w:cs="Times New Roman"/>
          <w:b/>
          <w:bCs/>
        </w:rPr>
        <w:t xml:space="preserve"> ust.1</w:t>
      </w:r>
      <w:r w:rsidRPr="004545E2">
        <w:rPr>
          <w:rFonts w:ascii="Times New Roman" w:hAnsi="Times New Roman" w:cs="Times New Roman"/>
        </w:rPr>
        <w:t xml:space="preserve">. </w:t>
      </w:r>
    </w:p>
    <w:p w14:paraId="7C9A4DA2"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Wykonawca zobowiązuje się dostarczyć, zainstalować i uruchomić „</w:t>
      </w:r>
      <w:r w:rsidRPr="004545E2">
        <w:rPr>
          <w:rFonts w:ascii="Times New Roman" w:hAnsi="Times New Roman" w:cs="Times New Roman"/>
          <w:b/>
        </w:rPr>
        <w:t>Fabrykę szkoleniową”</w:t>
      </w:r>
      <w:r w:rsidRPr="004545E2">
        <w:rPr>
          <w:rFonts w:ascii="Times New Roman" w:hAnsi="Times New Roman" w:cs="Times New Roman"/>
          <w:bCs/>
        </w:rPr>
        <w:t xml:space="preserve"> </w:t>
      </w:r>
      <w:r w:rsidRPr="004545E2">
        <w:rPr>
          <w:rFonts w:ascii="Times New Roman" w:hAnsi="Times New Roman" w:cs="Times New Roman"/>
        </w:rPr>
        <w:t xml:space="preserve">zgodnie ze wskazaniami SWZ oraz ofertą Wykonawcy, stanowiącą </w:t>
      </w:r>
      <w:r w:rsidRPr="004545E2">
        <w:rPr>
          <w:rFonts w:ascii="Times New Roman" w:hAnsi="Times New Roman" w:cs="Times New Roman"/>
          <w:b/>
          <w:bCs/>
        </w:rPr>
        <w:t>załącznik nr 2</w:t>
      </w:r>
      <w:r w:rsidRPr="004545E2">
        <w:rPr>
          <w:rFonts w:ascii="Times New Roman" w:hAnsi="Times New Roman" w:cs="Times New Roman"/>
        </w:rPr>
        <w:t xml:space="preserve"> do Umowy. </w:t>
      </w:r>
    </w:p>
    <w:p w14:paraId="46A12800"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Dostarczony przedmiot Umowy musi być fabrycznie nowy, nieużywany, sprawny i nie może być przedmiotem praw ani zobowiązań osób trzecich.</w:t>
      </w:r>
    </w:p>
    <w:p w14:paraId="2F88746C"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zdawczo-odbiorczego, o jakim mowa w </w:t>
      </w:r>
      <w:r w:rsidRPr="004545E2">
        <w:rPr>
          <w:rFonts w:ascii="Times New Roman" w:hAnsi="Times New Roman" w:cs="Times New Roman"/>
          <w:b/>
          <w:bCs/>
        </w:rPr>
        <w:t>§ 2 ust. 11</w:t>
      </w:r>
      <w:r w:rsidRPr="004545E2">
        <w:rPr>
          <w:rFonts w:ascii="Times New Roman" w:hAnsi="Times New Roman" w:cs="Times New Roman"/>
        </w:rPr>
        <w:t>.</w:t>
      </w:r>
    </w:p>
    <w:p w14:paraId="20E726B5" w14:textId="77777777" w:rsidR="00450B1F" w:rsidRPr="004545E2" w:rsidRDefault="00450B1F" w:rsidP="00450B1F">
      <w:pPr>
        <w:jc w:val="both"/>
        <w:rPr>
          <w:rFonts w:ascii="Times New Roman" w:hAnsi="Times New Roman" w:cs="Times New Roman"/>
        </w:rPr>
      </w:pPr>
    </w:p>
    <w:p w14:paraId="5EC4AE91" w14:textId="77777777" w:rsidR="00450B1F" w:rsidRPr="004545E2"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Przedmiot Umowy obejmuje także 24 miesięczne</w:t>
      </w:r>
      <w:r w:rsidRPr="004545E2">
        <w:rPr>
          <w:rFonts w:ascii="Times New Roman" w:hAnsi="Times New Roman" w:cs="Times New Roman"/>
          <w:color w:val="FF0000"/>
        </w:rPr>
        <w:t xml:space="preserve"> </w:t>
      </w:r>
      <w:r w:rsidRPr="004545E2">
        <w:rPr>
          <w:rFonts w:ascii="Times New Roman" w:hAnsi="Times New Roman" w:cs="Times New Roman"/>
        </w:rPr>
        <w:t>wsparcie techniczne w zakresie dostarczonego sprzętu i zainstalowanego sprzętu komputerowego, zgodnie z zapisami SWZ.</w:t>
      </w:r>
    </w:p>
    <w:p w14:paraId="3A69CF16" w14:textId="1A47799F" w:rsidR="00450B1F" w:rsidRDefault="00450B1F" w:rsidP="001D0668">
      <w:pPr>
        <w:pStyle w:val="Akapitzlist"/>
        <w:numPr>
          <w:ilvl w:val="0"/>
          <w:numId w:val="345"/>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Wykonawca w ramach wynagrodzenia określonego w Umowie udziela bezterminowej i nieograniczonej terytorialnie, niewyłącznej licencji na Oprogramowanie specjalistyczne do obsługi fabryki szkoleniowej. Licencja uprawnia do korzystania z oprogramowania na wszystkich polach eksploatacji wymienionych w art. 50 ustawy z dnia 4 lutego 1994 roku o prawie autorskim i prawach pokrewnych (</w:t>
      </w:r>
      <w:proofErr w:type="spellStart"/>
      <w:r w:rsidRPr="004545E2">
        <w:rPr>
          <w:rFonts w:ascii="Times New Roman" w:hAnsi="Times New Roman" w:cs="Times New Roman"/>
        </w:rPr>
        <w:t>t.j</w:t>
      </w:r>
      <w:proofErr w:type="spellEnd"/>
      <w:r w:rsidRPr="004545E2">
        <w:rPr>
          <w:rFonts w:ascii="Times New Roman" w:hAnsi="Times New Roman" w:cs="Times New Roman"/>
        </w:rPr>
        <w:t xml:space="preserve">. Dz.U. z 2022 r. poz. 2509 ze zm.). </w:t>
      </w:r>
    </w:p>
    <w:p w14:paraId="431182FB" w14:textId="77777777" w:rsidR="004545E2" w:rsidRPr="004545E2" w:rsidRDefault="004545E2" w:rsidP="004545E2">
      <w:pPr>
        <w:pStyle w:val="Akapitzlist"/>
        <w:pBdr>
          <w:top w:val="nil"/>
          <w:left w:val="nil"/>
          <w:bottom w:val="nil"/>
          <w:right w:val="nil"/>
          <w:between w:val="nil"/>
          <w:bar w:val="nil"/>
        </w:pBdr>
        <w:spacing w:after="0"/>
        <w:ind w:left="360"/>
        <w:contextualSpacing w:val="0"/>
        <w:jc w:val="both"/>
        <w:rPr>
          <w:rFonts w:ascii="Times New Roman" w:hAnsi="Times New Roman" w:cs="Times New Roman"/>
        </w:rPr>
      </w:pPr>
    </w:p>
    <w:p w14:paraId="40AB3DD8"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2</w:t>
      </w:r>
    </w:p>
    <w:p w14:paraId="04706C8D"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Termin, sposób i miejsce wykonania Umowy</w:t>
      </w:r>
    </w:p>
    <w:p w14:paraId="680111F8" w14:textId="77777777" w:rsidR="00450B1F" w:rsidRPr="004545E2" w:rsidRDefault="00450B1F" w:rsidP="001D0668">
      <w:pPr>
        <w:pStyle w:val="Akapitzlist"/>
        <w:numPr>
          <w:ilvl w:val="0"/>
          <w:numId w:val="346"/>
        </w:numPr>
        <w:pBdr>
          <w:top w:val="nil"/>
          <w:left w:val="nil"/>
          <w:bottom w:val="nil"/>
          <w:right w:val="nil"/>
          <w:between w:val="nil"/>
          <w:bar w:val="nil"/>
        </w:pBdr>
        <w:tabs>
          <w:tab w:val="left" w:pos="142"/>
        </w:tabs>
        <w:spacing w:after="0"/>
        <w:ind w:hanging="587"/>
        <w:contextualSpacing w:val="0"/>
        <w:jc w:val="both"/>
        <w:rPr>
          <w:rFonts w:ascii="Times New Roman" w:hAnsi="Times New Roman" w:cs="Times New Roman"/>
        </w:rPr>
      </w:pPr>
      <w:r w:rsidRPr="004545E2">
        <w:rPr>
          <w:rFonts w:ascii="Times New Roman" w:hAnsi="Times New Roman" w:cs="Times New Roman"/>
        </w:rPr>
        <w:t xml:space="preserve">Wykonanie Umowy musi zostać zrealizowane do dnia 15 listopada 2023 roku. </w:t>
      </w:r>
      <w:r w:rsidRPr="004545E2">
        <w:rPr>
          <w:rFonts w:ascii="Times New Roman" w:hAnsi="Times New Roman" w:cs="Times New Roman"/>
        </w:rPr>
        <w:br/>
        <w:t xml:space="preserve">W przypadku dokonania zmian Umowy na podstawie § 7 termin jej wykonania nie może ulec zmianie. </w:t>
      </w:r>
    </w:p>
    <w:p w14:paraId="0C1B5281"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Dostawa oraz montaż „</w:t>
      </w:r>
      <w:r w:rsidRPr="004545E2">
        <w:rPr>
          <w:rFonts w:ascii="Times New Roman" w:hAnsi="Times New Roman" w:cs="Times New Roman"/>
          <w:b/>
        </w:rPr>
        <w:t>Fabryki szkoleniowej”</w:t>
      </w:r>
      <w:r w:rsidRPr="004545E2">
        <w:rPr>
          <w:rFonts w:ascii="Times New Roman" w:hAnsi="Times New Roman" w:cs="Times New Roman"/>
        </w:rPr>
        <w:t xml:space="preserve"> nastąpi kosztem i staraniem Wykonawcy do Zakładu Zarządzania Kryzysowego Katedry Bezpieczeństwa Wydziału Dowodzenia i Operacji Morskich Akademii Marynarki Wojennej z siedzibą w Gdyni, kod pocztowy 81-127, ul. inż. J. Śmidowicza 69.</w:t>
      </w:r>
    </w:p>
    <w:p w14:paraId="0F38D890"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lastRenderedPageBreak/>
        <w:t>Rozładunek oraz rozmieszczenie „</w:t>
      </w:r>
      <w:r w:rsidRPr="004545E2">
        <w:rPr>
          <w:rFonts w:ascii="Times New Roman" w:hAnsi="Times New Roman" w:cs="Times New Roman"/>
          <w:b/>
        </w:rPr>
        <w:t>Fabryki szkoleniowej”</w:t>
      </w:r>
      <w:r w:rsidRPr="004545E2">
        <w:rPr>
          <w:rFonts w:ascii="Times New Roman" w:hAnsi="Times New Roman" w:cs="Times New Roman"/>
        </w:rPr>
        <w:t xml:space="preserve">  odbędzie się kosztem i staraniem Wykonawcy w miejscu wskazanym przez Zamawiającego.</w:t>
      </w:r>
    </w:p>
    <w:p w14:paraId="12D8BA8C"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1F79431C"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Dostawy należy prowadzić w sposób niezakłócający działalności Akademii i ustalony </w:t>
      </w:r>
      <w:r w:rsidRPr="004545E2">
        <w:rPr>
          <w:rFonts w:ascii="Times New Roman" w:hAnsi="Times New Roman" w:cs="Times New Roman"/>
        </w:rPr>
        <w:br/>
        <w:t xml:space="preserve">z Prodziekanem Wydziału Dowodzenia i Operacji Morskich , zwanego dalej „Prodziekanem”. Wykonawca poinformuje Zamawiającego oraz Prodziekana telefonicznie i  drogą elektroniczną o terminie dostawy z wyprzedzeniem minimum </w:t>
      </w:r>
      <w:r w:rsidRPr="004545E2">
        <w:rPr>
          <w:rFonts w:ascii="Times New Roman" w:hAnsi="Times New Roman" w:cs="Times New Roman"/>
          <w:b/>
          <w:bCs/>
        </w:rPr>
        <w:t>14</w:t>
      </w:r>
      <w:r w:rsidRPr="004545E2">
        <w:rPr>
          <w:rFonts w:ascii="Times New Roman" w:hAnsi="Times New Roman" w:cs="Times New Roman"/>
        </w:rPr>
        <w:t xml:space="preserve"> dni roboczych. </w:t>
      </w:r>
    </w:p>
    <w:p w14:paraId="0A105022"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4545E2">
        <w:rPr>
          <w:rFonts w:ascii="Times New Roman" w:hAnsi="Times New Roman" w:cs="Times New Roman"/>
        </w:rPr>
        <w:br/>
        <w:t>i przepustki samochodowej.</w:t>
      </w:r>
    </w:p>
    <w:p w14:paraId="2EDEDC5A"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Wykonawca oświadcza, że zapoznał się z obowiązującymi u Zamawiającego zasadami organizacji systemu </w:t>
      </w:r>
      <w:proofErr w:type="spellStart"/>
      <w:r w:rsidRPr="004545E2">
        <w:rPr>
          <w:rFonts w:ascii="Times New Roman" w:hAnsi="Times New Roman" w:cs="Times New Roman"/>
        </w:rPr>
        <w:t>przepustkowego</w:t>
      </w:r>
      <w:proofErr w:type="spellEnd"/>
      <w:r w:rsidRPr="004545E2">
        <w:rPr>
          <w:rFonts w:ascii="Times New Roman" w:hAnsi="Times New Roman" w:cs="Times New Roman"/>
        </w:rPr>
        <w:t xml:space="preserve"> i zobowiązuje się ich przestrzegać. Wykonawca odpowiada za przestrzeganie zasad systemu </w:t>
      </w:r>
      <w:proofErr w:type="spellStart"/>
      <w:r w:rsidRPr="004545E2">
        <w:rPr>
          <w:rFonts w:ascii="Times New Roman" w:hAnsi="Times New Roman" w:cs="Times New Roman"/>
        </w:rPr>
        <w:t>przepustkowego</w:t>
      </w:r>
      <w:proofErr w:type="spellEnd"/>
      <w:r w:rsidRPr="004545E2">
        <w:rPr>
          <w:rFonts w:ascii="Times New Roman" w:hAnsi="Times New Roman" w:cs="Times New Roman"/>
        </w:rPr>
        <w:t xml:space="preserve"> przez jego pracowników. </w:t>
      </w:r>
    </w:p>
    <w:p w14:paraId="36B844C8"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Wykonawca zatrudniający do wykonania dostawy cudzoziemców jest obowiązany do wcześniejszego uzyskania pozwolenia Zamawiającego na wstęp na teren, o którym mowa w </w:t>
      </w:r>
      <w:r w:rsidRPr="004545E2">
        <w:rPr>
          <w:rFonts w:ascii="Times New Roman" w:hAnsi="Times New Roman" w:cs="Times New Roman"/>
          <w:b/>
          <w:bCs/>
        </w:rPr>
        <w:t>ust. 2,</w:t>
      </w:r>
      <w:r w:rsidRPr="004545E2">
        <w:rPr>
          <w:rFonts w:ascii="Times New Roman" w:hAnsi="Times New Roman" w:cs="Times New Roman"/>
        </w:rPr>
        <w:t xml:space="preserve"> zgodnie z procedurami obowiązującymi u Zamawiającego.</w:t>
      </w:r>
    </w:p>
    <w:p w14:paraId="56338F90"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Wraz z przedmiotem Umowy Wykonawca wyda Zamawiającemu dokumenty, o których mowa </w:t>
      </w:r>
      <w:r w:rsidRPr="004545E2">
        <w:rPr>
          <w:rFonts w:ascii="Times New Roman" w:hAnsi="Times New Roman" w:cs="Times New Roman"/>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1317582A"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Zamawiający w ramach wykonania przedmiotu zamówienia zobowiązuje się do przeprowadzenia szkolenia z zasad działania oraz obsługi i użytkowania „</w:t>
      </w:r>
      <w:r w:rsidRPr="004545E2">
        <w:rPr>
          <w:rFonts w:ascii="Times New Roman" w:hAnsi="Times New Roman" w:cs="Times New Roman"/>
          <w:b/>
        </w:rPr>
        <w:t xml:space="preserve">Fabryki szkoleniowej” </w:t>
      </w:r>
      <w:r w:rsidRPr="004545E2">
        <w:rPr>
          <w:rFonts w:ascii="Times New Roman" w:hAnsi="Times New Roman" w:cs="Times New Roman"/>
          <w:bCs/>
        </w:rPr>
        <w:t>dla wskazanego przez Zamawiającego personelu Katedry Wydziału Dowodzenia i Operacji Morskich</w:t>
      </w:r>
      <w:r w:rsidRPr="004545E2">
        <w:rPr>
          <w:rFonts w:ascii="Times New Roman" w:hAnsi="Times New Roman" w:cs="Times New Roman"/>
          <w:b/>
        </w:rPr>
        <w:t xml:space="preserve"> </w:t>
      </w:r>
      <w:r w:rsidRPr="004545E2">
        <w:rPr>
          <w:rFonts w:ascii="Times New Roman" w:hAnsi="Times New Roman" w:cs="Times New Roman"/>
          <w:bCs/>
        </w:rPr>
        <w:t xml:space="preserve">w terminie uzgodnionym z Zamawiającym, nie później jednak niż w terminie 2 miesięcy od odbioru przedmiotu zamówienia. </w:t>
      </w:r>
    </w:p>
    <w:p w14:paraId="019DF65D"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4545E2">
        <w:rPr>
          <w:rFonts w:ascii="Times New Roman" w:hAnsi="Times New Roman" w:cs="Times New Roman"/>
          <w:b/>
          <w:bCs/>
        </w:rPr>
        <w:t>załącznik nr 3</w:t>
      </w:r>
      <w:r w:rsidRPr="004545E2">
        <w:rPr>
          <w:rFonts w:ascii="Times New Roman" w:hAnsi="Times New Roman" w:cs="Times New Roman"/>
        </w:rPr>
        <w:t xml:space="preserve"> do niniejszej Umowy. </w:t>
      </w:r>
    </w:p>
    <w:p w14:paraId="2400FC9E"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Jeżeli w trakcie odbioru zostaną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4545E2">
        <w:rPr>
          <w:rFonts w:ascii="Times New Roman" w:hAnsi="Times New Roman" w:cs="Times New Roman"/>
          <w:i/>
          <w:iCs/>
        </w:rPr>
        <w:t>.</w:t>
      </w:r>
    </w:p>
    <w:p w14:paraId="54E80108"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t>W przypadku stwierdzenia braków ilościowych w dostawie, Wykonawca jest zobowiązany do ich uzupełnienia w terminie uzgodnionym przez strony Umowy w protokole zdawczo-odbiorczym, nie dłuższym jednak niż 7 dni roboczych od dnia stwierdzenia braków.</w:t>
      </w:r>
    </w:p>
    <w:p w14:paraId="637C67C2" w14:textId="77777777" w:rsidR="00450B1F" w:rsidRPr="004545E2" w:rsidRDefault="00450B1F" w:rsidP="001D0668">
      <w:pPr>
        <w:pStyle w:val="Akapitzlist"/>
        <w:numPr>
          <w:ilvl w:val="0"/>
          <w:numId w:val="346"/>
        </w:numPr>
        <w:pBdr>
          <w:top w:val="nil"/>
          <w:left w:val="nil"/>
          <w:bottom w:val="nil"/>
          <w:right w:val="nil"/>
          <w:between w:val="nil"/>
          <w:bar w:val="nil"/>
        </w:pBdr>
        <w:spacing w:after="0"/>
        <w:ind w:left="360" w:hanging="360"/>
        <w:contextualSpacing w:val="0"/>
        <w:jc w:val="both"/>
        <w:rPr>
          <w:rFonts w:ascii="Times New Roman" w:hAnsi="Times New Roman" w:cs="Times New Roman"/>
        </w:rPr>
      </w:pPr>
      <w:r w:rsidRPr="004545E2">
        <w:rPr>
          <w:rFonts w:ascii="Times New Roman" w:hAnsi="Times New Roman" w:cs="Times New Roman"/>
        </w:rPr>
        <w:lastRenderedPageBreak/>
        <w:t xml:space="preserve">Po usunięciu przez Wykonawcę na własny koszt wad i/lub usterek nie dających się usunąć na miejscu, zgłosi on Zamawiającemu fakt ich usunięcia a Zamawiający po stwierdzeniu prawidłowego wykonania dokona odbioru przedmiotu Umowy. Do ponownego odbioru zastosowanie znajdują postanowienia </w:t>
      </w:r>
      <w:r w:rsidRPr="004545E2">
        <w:rPr>
          <w:rFonts w:ascii="Times New Roman" w:hAnsi="Times New Roman" w:cs="Times New Roman"/>
          <w:b/>
          <w:bCs/>
        </w:rPr>
        <w:t>ust. 2-12</w:t>
      </w:r>
      <w:r w:rsidRPr="004545E2">
        <w:rPr>
          <w:rFonts w:ascii="Times New Roman" w:hAnsi="Times New Roman" w:cs="Times New Roman"/>
        </w:rPr>
        <w:t xml:space="preserve">. </w:t>
      </w:r>
    </w:p>
    <w:p w14:paraId="02CE10AD" w14:textId="77777777" w:rsidR="00450B1F" w:rsidRPr="004545E2" w:rsidRDefault="00450B1F" w:rsidP="00450B1F">
      <w:pPr>
        <w:jc w:val="center"/>
        <w:rPr>
          <w:rFonts w:ascii="Times New Roman" w:hAnsi="Times New Roman" w:cs="Times New Roman"/>
        </w:rPr>
      </w:pPr>
    </w:p>
    <w:p w14:paraId="36626BE7"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3</w:t>
      </w:r>
    </w:p>
    <w:p w14:paraId="78D25974"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Wartość Umowy i warunki płatności</w:t>
      </w:r>
    </w:p>
    <w:p w14:paraId="38BEB47F" w14:textId="5ECD424F" w:rsidR="00450B1F" w:rsidRPr="004545E2" w:rsidRDefault="00450B1F" w:rsidP="001D0668">
      <w:pPr>
        <w:pStyle w:val="Akapitzlist"/>
        <w:numPr>
          <w:ilvl w:val="0"/>
          <w:numId w:val="347"/>
        </w:numPr>
        <w:pBdr>
          <w:top w:val="nil"/>
          <w:left w:val="nil"/>
          <w:bottom w:val="nil"/>
          <w:right w:val="nil"/>
          <w:between w:val="nil"/>
          <w:bar w:val="nil"/>
        </w:pBdr>
        <w:tabs>
          <w:tab w:val="clear" w:pos="708"/>
          <w:tab w:val="num" w:pos="709"/>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Za wykonanie przedmiotu Umowy Wykonawcy przysługuje wynagrodzenie w łącznej wysokości ............ zł netto (słownie: ……….złotych,), wraz z należnym podatkiem VAT w stawce 23 % i wysokości ......... zł  (słownie: ……… złotych), tj. ………. zł brutto (słownie: ……. złotych), przy uwzględnieniu zerowej stawki podatku VAT na stacje robocze, monitory serwery oraz szkolenie.  </w:t>
      </w:r>
    </w:p>
    <w:p w14:paraId="071F41A2" w14:textId="681CA88A" w:rsidR="00450B1F" w:rsidRPr="004545E2" w:rsidRDefault="00450B1F" w:rsidP="001D0668">
      <w:pPr>
        <w:pStyle w:val="Akapitzlist"/>
        <w:numPr>
          <w:ilvl w:val="0"/>
          <w:numId w:val="347"/>
        </w:numPr>
        <w:pBdr>
          <w:top w:val="nil"/>
          <w:left w:val="nil"/>
          <w:bottom w:val="nil"/>
          <w:right w:val="nil"/>
          <w:between w:val="nil"/>
          <w:bar w:val="nil"/>
        </w:pBdr>
        <w:tabs>
          <w:tab w:val="num" w:pos="426"/>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Cena zamówienia objętego Umową nie ulegnie zmianie w okresie obowiązywania Umowy. </w:t>
      </w:r>
    </w:p>
    <w:p w14:paraId="5525A0FE" w14:textId="4576FC39" w:rsidR="00450B1F" w:rsidRPr="004545E2" w:rsidRDefault="00450B1F" w:rsidP="001D0668">
      <w:pPr>
        <w:pStyle w:val="Akapitzlist"/>
        <w:numPr>
          <w:ilvl w:val="0"/>
          <w:numId w:val="347"/>
        </w:numPr>
        <w:pBdr>
          <w:top w:val="nil"/>
          <w:left w:val="nil"/>
          <w:bottom w:val="nil"/>
          <w:right w:val="nil"/>
          <w:between w:val="nil"/>
          <w:bar w:val="nil"/>
        </w:pBdr>
        <w:tabs>
          <w:tab w:val="num" w:pos="426"/>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Dokumentem potwierdzającym wykonanie zamówienia, będącym podstawą do wystawienia faktury, będzie podpisany przez Strony bez zastrzeżeń protokół zdawczo-odbiorczy, o których mowa w </w:t>
      </w:r>
      <w:r w:rsidRPr="004545E2">
        <w:rPr>
          <w:rFonts w:ascii="Times New Roman" w:hAnsi="Times New Roman" w:cs="Times New Roman"/>
          <w:b/>
          <w:bCs/>
        </w:rPr>
        <w:t>§ 2 ust. 11</w:t>
      </w:r>
      <w:r w:rsidRPr="004545E2">
        <w:rPr>
          <w:rFonts w:ascii="Times New Roman" w:hAnsi="Times New Roman" w:cs="Times New Roman"/>
        </w:rPr>
        <w:t xml:space="preserve"> – wystawiony dla Akademii, na podstawie formularza cenowego, zgodnie z ofertą Wykonawcy, stanowiącą </w:t>
      </w:r>
      <w:r w:rsidRPr="004545E2">
        <w:rPr>
          <w:rFonts w:ascii="Times New Roman" w:hAnsi="Times New Roman" w:cs="Times New Roman"/>
          <w:b/>
          <w:bCs/>
        </w:rPr>
        <w:t>załącznik nr 2</w:t>
      </w:r>
      <w:r w:rsidRPr="004545E2">
        <w:rPr>
          <w:rFonts w:ascii="Times New Roman" w:hAnsi="Times New Roman" w:cs="Times New Roman"/>
        </w:rPr>
        <w:t xml:space="preserve"> do Umowy.</w:t>
      </w:r>
    </w:p>
    <w:p w14:paraId="1F9E1282" w14:textId="1A233E39" w:rsidR="00450B1F" w:rsidRPr="004545E2" w:rsidRDefault="00450B1F" w:rsidP="001D0668">
      <w:pPr>
        <w:pStyle w:val="Akapitzlist"/>
        <w:numPr>
          <w:ilvl w:val="0"/>
          <w:numId w:val="347"/>
        </w:numPr>
        <w:pBdr>
          <w:top w:val="nil"/>
          <w:left w:val="nil"/>
          <w:bottom w:val="nil"/>
          <w:right w:val="nil"/>
          <w:between w:val="nil"/>
          <w:bar w:val="nil"/>
        </w:pBdr>
        <w:tabs>
          <w:tab w:val="num" w:pos="426"/>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Wynagrodzenie będzie płatne na rachunek bankowy Wykonawcy wskazany na fakturze VAT, </w:t>
      </w:r>
      <w:r w:rsidRPr="004545E2">
        <w:rPr>
          <w:rFonts w:ascii="Times New Roman" w:hAnsi="Times New Roman" w:cs="Times New Roman"/>
        </w:rPr>
        <w:br/>
        <w:t xml:space="preserve">w terminie 30 dni od dnia doręczenia Zamawiającemu, którego dane opisano </w:t>
      </w:r>
      <w:r w:rsidRPr="004545E2">
        <w:rPr>
          <w:rFonts w:ascii="Times New Roman" w:hAnsi="Times New Roman" w:cs="Times New Roman"/>
          <w:b/>
          <w:bCs/>
        </w:rPr>
        <w:t>w ust.</w:t>
      </w:r>
      <w:r w:rsidRPr="004545E2">
        <w:rPr>
          <w:rFonts w:ascii="Times New Roman" w:hAnsi="Times New Roman" w:cs="Times New Roman"/>
        </w:rPr>
        <w:t xml:space="preserve"> </w:t>
      </w:r>
      <w:r w:rsidRPr="004545E2">
        <w:rPr>
          <w:rFonts w:ascii="Times New Roman" w:hAnsi="Times New Roman" w:cs="Times New Roman"/>
          <w:b/>
        </w:rPr>
        <w:t>6</w:t>
      </w:r>
      <w:r w:rsidRPr="004545E2">
        <w:rPr>
          <w:rFonts w:ascii="Times New Roman" w:hAnsi="Times New Roman" w:cs="Times New Roman"/>
        </w:rPr>
        <w:t xml:space="preserve"> poniżej, prawidłowo wystawionej faktury. </w:t>
      </w:r>
    </w:p>
    <w:p w14:paraId="0E38BDBA" w14:textId="27663C2E" w:rsidR="00450B1F" w:rsidRPr="004545E2" w:rsidRDefault="00450B1F" w:rsidP="001D0668">
      <w:pPr>
        <w:pStyle w:val="Akapitzlist"/>
        <w:numPr>
          <w:ilvl w:val="0"/>
          <w:numId w:val="347"/>
        </w:numPr>
        <w:pBdr>
          <w:top w:val="nil"/>
          <w:left w:val="nil"/>
          <w:bottom w:val="nil"/>
          <w:right w:val="nil"/>
          <w:between w:val="nil"/>
          <w:bar w:val="nil"/>
        </w:pBdr>
        <w:tabs>
          <w:tab w:val="num" w:pos="426"/>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Wynagrodzenie, o którym mowa w ust. 1 obejmuje całkowity koszt wykonania przedmiotu Umowy, łącznie z dostawą, gwarancją i wszelkim innymi świadczeniami wynikającymi z Umowy, SWZ i przepisów prawa. </w:t>
      </w:r>
    </w:p>
    <w:p w14:paraId="31D33A66" w14:textId="77777777" w:rsidR="00450B1F" w:rsidRPr="004545E2" w:rsidRDefault="00450B1F" w:rsidP="001D0668">
      <w:pPr>
        <w:pStyle w:val="Akapitzlist"/>
        <w:numPr>
          <w:ilvl w:val="0"/>
          <w:numId w:val="347"/>
        </w:numPr>
        <w:pBdr>
          <w:top w:val="nil"/>
          <w:left w:val="nil"/>
          <w:bottom w:val="nil"/>
          <w:right w:val="nil"/>
          <w:between w:val="nil"/>
          <w:bar w:val="nil"/>
        </w:pBdr>
        <w:tabs>
          <w:tab w:val="num" w:pos="426"/>
          <w:tab w:val="left" w:pos="1134"/>
        </w:tabs>
        <w:spacing w:after="0"/>
        <w:ind w:left="-57"/>
        <w:contextualSpacing w:val="0"/>
        <w:jc w:val="both"/>
        <w:rPr>
          <w:rFonts w:ascii="Times New Roman" w:hAnsi="Times New Roman" w:cs="Times New Roman"/>
        </w:rPr>
      </w:pPr>
      <w:r w:rsidRPr="004545E2">
        <w:rPr>
          <w:rFonts w:ascii="Times New Roman" w:hAnsi="Times New Roman" w:cs="Times New Roman"/>
        </w:rPr>
        <w:t xml:space="preserve">Fakturę należy wystawić na poniższe dane: </w:t>
      </w:r>
    </w:p>
    <w:p w14:paraId="0F742CE1" w14:textId="77777777" w:rsidR="00450B1F" w:rsidRPr="004545E2" w:rsidRDefault="00450B1F" w:rsidP="0065572B">
      <w:pPr>
        <w:tabs>
          <w:tab w:val="num" w:pos="709"/>
        </w:tabs>
        <w:spacing w:line="240" w:lineRule="auto"/>
        <w:ind w:left="-57"/>
        <w:jc w:val="both"/>
        <w:rPr>
          <w:rFonts w:ascii="Times New Roman" w:hAnsi="Times New Roman" w:cs="Times New Roman"/>
        </w:rPr>
      </w:pPr>
      <w:r w:rsidRPr="004545E2">
        <w:rPr>
          <w:rFonts w:ascii="Times New Roman" w:hAnsi="Times New Roman" w:cs="Times New Roman"/>
        </w:rPr>
        <w:t>Akademia Marynarki Wojennej im. Bohaterów Westerplatte</w:t>
      </w:r>
    </w:p>
    <w:p w14:paraId="76EA74B3" w14:textId="77777777" w:rsidR="00450B1F" w:rsidRPr="004545E2" w:rsidRDefault="00450B1F" w:rsidP="0065572B">
      <w:pPr>
        <w:tabs>
          <w:tab w:val="num" w:pos="709"/>
        </w:tabs>
        <w:spacing w:line="240" w:lineRule="auto"/>
        <w:ind w:left="-57"/>
        <w:jc w:val="both"/>
        <w:rPr>
          <w:rFonts w:ascii="Times New Roman" w:hAnsi="Times New Roman" w:cs="Times New Roman"/>
        </w:rPr>
      </w:pPr>
      <w:r w:rsidRPr="004545E2">
        <w:rPr>
          <w:rFonts w:ascii="Times New Roman" w:hAnsi="Times New Roman" w:cs="Times New Roman"/>
        </w:rPr>
        <w:t>ul. inż. Śmidowicza 69, 81 – 127 Gdynia</w:t>
      </w:r>
    </w:p>
    <w:p w14:paraId="5AF0ED88" w14:textId="67D56746" w:rsidR="0065572B" w:rsidRPr="004545E2" w:rsidRDefault="00450B1F" w:rsidP="0065572B">
      <w:pPr>
        <w:tabs>
          <w:tab w:val="num" w:pos="709"/>
        </w:tabs>
        <w:spacing w:line="240" w:lineRule="auto"/>
        <w:ind w:left="-57"/>
        <w:jc w:val="both"/>
        <w:rPr>
          <w:rFonts w:ascii="Times New Roman" w:hAnsi="Times New Roman" w:cs="Times New Roman"/>
        </w:rPr>
      </w:pPr>
      <w:r w:rsidRPr="004545E2">
        <w:rPr>
          <w:rFonts w:ascii="Times New Roman" w:hAnsi="Times New Roman" w:cs="Times New Roman"/>
        </w:rPr>
        <w:t>NIP 586-010-46-93</w:t>
      </w:r>
    </w:p>
    <w:p w14:paraId="609EA686" w14:textId="4C118536" w:rsidR="00450B1F" w:rsidRPr="004545E2" w:rsidRDefault="00450B1F" w:rsidP="001D0668">
      <w:pPr>
        <w:pStyle w:val="Akapitzlist"/>
        <w:numPr>
          <w:ilvl w:val="0"/>
          <w:numId w:val="347"/>
        </w:numPr>
        <w:pBdr>
          <w:top w:val="nil"/>
          <w:left w:val="nil"/>
          <w:bottom w:val="nil"/>
          <w:right w:val="nil"/>
          <w:between w:val="nil"/>
          <w:bar w:val="nil"/>
        </w:pBdr>
        <w:tabs>
          <w:tab w:val="clear" w:pos="708"/>
          <w:tab w:val="num" w:pos="-284"/>
          <w:tab w:val="num" w:pos="284"/>
        </w:tabs>
        <w:spacing w:after="0"/>
        <w:ind w:left="0" w:hanging="284"/>
        <w:contextualSpacing w:val="0"/>
        <w:jc w:val="both"/>
        <w:rPr>
          <w:rFonts w:ascii="Times New Roman" w:hAnsi="Times New Roman" w:cs="Times New Roman"/>
        </w:rPr>
      </w:pPr>
      <w:r w:rsidRPr="004545E2">
        <w:rPr>
          <w:rFonts w:ascii="Times New Roman" w:hAnsi="Times New Roman" w:cs="Times New Roman"/>
        </w:rPr>
        <w:t xml:space="preserve">Za datę zapłaty wynagrodzenia Wykonawcy uważa się datę obciążenia rachunku Zamawiającego. </w:t>
      </w:r>
    </w:p>
    <w:p w14:paraId="6F20EEEB" w14:textId="77777777" w:rsidR="0065572B" w:rsidRPr="004545E2" w:rsidRDefault="00450B1F" w:rsidP="001D0668">
      <w:pPr>
        <w:pStyle w:val="Akapitzlist"/>
        <w:numPr>
          <w:ilvl w:val="0"/>
          <w:numId w:val="347"/>
        </w:numPr>
        <w:pBdr>
          <w:top w:val="nil"/>
          <w:left w:val="nil"/>
          <w:bottom w:val="nil"/>
          <w:right w:val="nil"/>
          <w:between w:val="nil"/>
          <w:bar w:val="nil"/>
        </w:pBdr>
        <w:tabs>
          <w:tab w:val="clear" w:pos="708"/>
          <w:tab w:val="num" w:pos="-284"/>
          <w:tab w:val="num" w:pos="284"/>
        </w:tabs>
        <w:spacing w:after="0"/>
        <w:ind w:left="0" w:hanging="284"/>
        <w:contextualSpacing w:val="0"/>
        <w:jc w:val="both"/>
        <w:rPr>
          <w:rFonts w:ascii="Times New Roman" w:hAnsi="Times New Roman" w:cs="Times New Roman"/>
        </w:rPr>
      </w:pPr>
      <w:r w:rsidRPr="004545E2">
        <w:rPr>
          <w:rFonts w:ascii="Times New Roman" w:hAnsi="Times New Roman" w:cs="Times New Roman"/>
        </w:rPr>
        <w:t>W przypadku zwłoki w dokonaniu płatności Wykonawca może obciążyć Zamawiającego</w:t>
      </w:r>
    </w:p>
    <w:p w14:paraId="41675BEA" w14:textId="4A570694" w:rsidR="00450B1F" w:rsidRPr="004545E2" w:rsidRDefault="0065572B" w:rsidP="0065572B">
      <w:pPr>
        <w:pBdr>
          <w:top w:val="nil"/>
          <w:left w:val="nil"/>
          <w:bottom w:val="nil"/>
          <w:right w:val="nil"/>
          <w:between w:val="nil"/>
          <w:bar w:val="nil"/>
        </w:pBdr>
        <w:spacing w:after="0"/>
        <w:ind w:left="-284"/>
        <w:jc w:val="both"/>
        <w:rPr>
          <w:rFonts w:ascii="Times New Roman" w:hAnsi="Times New Roman" w:cs="Times New Roman"/>
        </w:rPr>
      </w:pPr>
      <w:r w:rsidRPr="004545E2">
        <w:rPr>
          <w:rFonts w:ascii="Times New Roman" w:hAnsi="Times New Roman" w:cs="Times New Roman"/>
        </w:rPr>
        <w:t xml:space="preserve">      </w:t>
      </w:r>
      <w:r w:rsidR="00450B1F" w:rsidRPr="004545E2">
        <w:rPr>
          <w:rFonts w:ascii="Times New Roman" w:hAnsi="Times New Roman" w:cs="Times New Roman"/>
        </w:rPr>
        <w:t>ustawowymi odsetkami.</w:t>
      </w:r>
    </w:p>
    <w:p w14:paraId="47FF9728" w14:textId="77777777" w:rsidR="00450B1F" w:rsidRPr="004545E2" w:rsidRDefault="00450B1F" w:rsidP="00450B1F">
      <w:pPr>
        <w:jc w:val="center"/>
        <w:rPr>
          <w:rFonts w:ascii="Times New Roman" w:hAnsi="Times New Roman" w:cs="Times New Roman"/>
          <w:b/>
          <w:bCs/>
        </w:rPr>
      </w:pPr>
    </w:p>
    <w:p w14:paraId="3356B9E4"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4</w:t>
      </w:r>
    </w:p>
    <w:p w14:paraId="212629EF"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Kary umowne</w:t>
      </w:r>
    </w:p>
    <w:p w14:paraId="502381F3" w14:textId="77777777" w:rsidR="00450B1F" w:rsidRPr="004545E2" w:rsidRDefault="00450B1F" w:rsidP="001D0668">
      <w:pPr>
        <w:pStyle w:val="Akapitzlist"/>
        <w:numPr>
          <w:ilvl w:val="0"/>
          <w:numId w:val="348"/>
        </w:numPr>
        <w:pBdr>
          <w:top w:val="nil"/>
          <w:left w:val="nil"/>
          <w:bottom w:val="nil"/>
          <w:right w:val="nil"/>
          <w:between w:val="nil"/>
          <w:bar w:val="nil"/>
        </w:pBdr>
        <w:spacing w:after="0"/>
        <w:contextualSpacing w:val="0"/>
        <w:jc w:val="both"/>
        <w:rPr>
          <w:rFonts w:ascii="Times New Roman" w:hAnsi="Times New Roman" w:cs="Times New Roman"/>
        </w:rPr>
      </w:pPr>
      <w:r w:rsidRPr="004545E2">
        <w:rPr>
          <w:rFonts w:ascii="Times New Roman" w:hAnsi="Times New Roman" w:cs="Times New Roman"/>
        </w:rPr>
        <w:t xml:space="preserve">Zamawiający zastrzega sobie stosowanie kar umownych w następujących przypadkach: </w:t>
      </w:r>
    </w:p>
    <w:p w14:paraId="7D3D3618" w14:textId="77777777" w:rsidR="00450B1F" w:rsidRPr="004545E2" w:rsidRDefault="00450B1F" w:rsidP="001D0668">
      <w:pPr>
        <w:pStyle w:val="Akapitzlist"/>
        <w:numPr>
          <w:ilvl w:val="0"/>
          <w:numId w:val="349"/>
        </w:numPr>
        <w:pBdr>
          <w:top w:val="nil"/>
          <w:left w:val="nil"/>
          <w:bottom w:val="nil"/>
          <w:right w:val="nil"/>
          <w:between w:val="nil"/>
          <w:bar w:val="nil"/>
        </w:pBdr>
        <w:spacing w:after="0"/>
        <w:contextualSpacing w:val="0"/>
        <w:jc w:val="both"/>
        <w:rPr>
          <w:rFonts w:ascii="Times New Roman" w:hAnsi="Times New Roman" w:cs="Times New Roman"/>
        </w:rPr>
      </w:pPr>
      <w:r w:rsidRPr="004545E2">
        <w:rPr>
          <w:rFonts w:ascii="Times New Roman" w:hAnsi="Times New Roman" w:cs="Times New Roman"/>
        </w:rPr>
        <w:t xml:space="preserve">za zwłokę z tytułu nieterminowej realizacji przedmiotu zamówienia – w wysokości 0,1% wynagrodzenia umownego </w:t>
      </w:r>
      <w:r w:rsidRPr="004545E2">
        <w:rPr>
          <w:rFonts w:ascii="Times New Roman" w:hAnsi="Times New Roman" w:cs="Times New Roman"/>
          <w:i/>
          <w:iCs/>
        </w:rPr>
        <w:t>netto</w:t>
      </w:r>
      <w:r w:rsidRPr="004545E2">
        <w:rPr>
          <w:rFonts w:ascii="Times New Roman" w:hAnsi="Times New Roman" w:cs="Times New Roman"/>
        </w:rPr>
        <w:t xml:space="preserve">, określonego w </w:t>
      </w:r>
      <w:r w:rsidRPr="004545E2">
        <w:rPr>
          <w:rFonts w:ascii="Times New Roman" w:hAnsi="Times New Roman" w:cs="Times New Roman"/>
          <w:b/>
          <w:bCs/>
        </w:rPr>
        <w:t>§ 3 ust. 1,</w:t>
      </w:r>
      <w:r w:rsidRPr="004545E2">
        <w:rPr>
          <w:rFonts w:ascii="Times New Roman" w:hAnsi="Times New Roman" w:cs="Times New Roman"/>
        </w:rPr>
        <w:t xml:space="preserve">  za każdy dzień zwłoki. Zamawiający może odstąpić od Umowy z winy Wykonawcy lub dalej naliczać karę umowną w wysokości 0,1% wynagrodzenia umownego </w:t>
      </w:r>
      <w:r w:rsidRPr="004545E2">
        <w:rPr>
          <w:rFonts w:ascii="Times New Roman" w:hAnsi="Times New Roman" w:cs="Times New Roman"/>
          <w:i/>
          <w:iCs/>
        </w:rPr>
        <w:t>netto</w:t>
      </w:r>
      <w:r w:rsidRPr="004545E2">
        <w:rPr>
          <w:rFonts w:ascii="Times New Roman" w:hAnsi="Times New Roman" w:cs="Times New Roman"/>
        </w:rPr>
        <w:t xml:space="preserve"> za każdy dzień opóźnienia do wysokości 10% wynagrodzenia umownego netto,</w:t>
      </w:r>
    </w:p>
    <w:p w14:paraId="3051295C" w14:textId="31622EE6" w:rsidR="00450B1F" w:rsidRPr="004545E2" w:rsidRDefault="00450B1F" w:rsidP="001D0668">
      <w:pPr>
        <w:pStyle w:val="Akapitzlist"/>
        <w:numPr>
          <w:ilvl w:val="0"/>
          <w:numId w:val="349"/>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 xml:space="preserve">za niewykonanie umowy w zakresie zamówienia, rozwiązanie lub odstąpienie od Umowy przez którąkolwiek ze Stron, z przyczyn leżących po stronie Wykonawcy – w wysokości </w:t>
      </w:r>
      <w:r w:rsidRPr="004545E2">
        <w:rPr>
          <w:rFonts w:ascii="Times New Roman" w:hAnsi="Times New Roman" w:cs="Times New Roman"/>
        </w:rPr>
        <w:br/>
        <w:t xml:space="preserve">10% wynagrodzenia umownego </w:t>
      </w:r>
      <w:r w:rsidRPr="004545E2">
        <w:rPr>
          <w:rFonts w:ascii="Times New Roman" w:hAnsi="Times New Roman" w:cs="Times New Roman"/>
          <w:i/>
          <w:iCs/>
        </w:rPr>
        <w:t>netto</w:t>
      </w:r>
      <w:r w:rsidRPr="004545E2">
        <w:rPr>
          <w:rFonts w:ascii="Times New Roman" w:hAnsi="Times New Roman" w:cs="Times New Roman"/>
        </w:rPr>
        <w:t xml:space="preserve"> określonego w </w:t>
      </w:r>
      <w:r w:rsidRPr="004545E2">
        <w:rPr>
          <w:rFonts w:ascii="Times New Roman" w:hAnsi="Times New Roman" w:cs="Times New Roman"/>
          <w:b/>
          <w:bCs/>
        </w:rPr>
        <w:t>§ 3 ust. 1</w:t>
      </w:r>
      <w:r w:rsidRPr="004545E2">
        <w:rPr>
          <w:rFonts w:ascii="Times New Roman" w:hAnsi="Times New Roman" w:cs="Times New Roman"/>
        </w:rPr>
        <w:t>,</w:t>
      </w:r>
    </w:p>
    <w:p w14:paraId="34AC84F7" w14:textId="4A2133BE" w:rsidR="00450B1F" w:rsidRPr="004545E2" w:rsidRDefault="00450B1F" w:rsidP="001D0668">
      <w:pPr>
        <w:pStyle w:val="Akapitzlist"/>
        <w:numPr>
          <w:ilvl w:val="0"/>
          <w:numId w:val="349"/>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 xml:space="preserve"> za zwłokę z tytułu nieterminowej realizacji obowiązków wynikających z gwarancji i rękojmi</w:t>
      </w:r>
    </w:p>
    <w:p w14:paraId="5975C9B3" w14:textId="77777777" w:rsidR="00450B1F" w:rsidRPr="004545E2" w:rsidRDefault="00450B1F" w:rsidP="00450B1F">
      <w:pPr>
        <w:ind w:left="491"/>
        <w:jc w:val="both"/>
        <w:rPr>
          <w:rFonts w:ascii="Times New Roman" w:hAnsi="Times New Roman" w:cs="Times New Roman"/>
        </w:rPr>
      </w:pPr>
      <w:r w:rsidRPr="004545E2">
        <w:rPr>
          <w:rFonts w:ascii="Times New Roman" w:hAnsi="Times New Roman" w:cs="Times New Roman"/>
        </w:rPr>
        <w:t xml:space="preserve">      – w wysokości 0,1% wynagrodzenia umownego </w:t>
      </w:r>
      <w:r w:rsidRPr="004545E2">
        <w:rPr>
          <w:rFonts w:ascii="Times New Roman" w:hAnsi="Times New Roman" w:cs="Times New Roman"/>
          <w:i/>
          <w:iCs/>
        </w:rPr>
        <w:t>netto</w:t>
      </w:r>
      <w:r w:rsidRPr="004545E2">
        <w:rPr>
          <w:rFonts w:ascii="Times New Roman" w:hAnsi="Times New Roman" w:cs="Times New Roman"/>
        </w:rPr>
        <w:t xml:space="preserve">, określonego w </w:t>
      </w:r>
      <w:r w:rsidRPr="004545E2">
        <w:rPr>
          <w:rFonts w:ascii="Times New Roman" w:hAnsi="Times New Roman" w:cs="Times New Roman"/>
          <w:b/>
          <w:bCs/>
        </w:rPr>
        <w:t>§ 3 ust. 1,</w:t>
      </w:r>
      <w:r w:rsidRPr="004545E2">
        <w:rPr>
          <w:rFonts w:ascii="Times New Roman" w:hAnsi="Times New Roman" w:cs="Times New Roman"/>
        </w:rPr>
        <w:t xml:space="preserve">  za każdy  </w:t>
      </w:r>
    </w:p>
    <w:p w14:paraId="16C7CD4B" w14:textId="77777777" w:rsidR="00450B1F" w:rsidRPr="004545E2" w:rsidRDefault="00450B1F" w:rsidP="00450B1F">
      <w:pPr>
        <w:ind w:left="491"/>
        <w:jc w:val="both"/>
        <w:rPr>
          <w:rFonts w:ascii="Times New Roman" w:hAnsi="Times New Roman" w:cs="Times New Roman"/>
        </w:rPr>
      </w:pPr>
      <w:r w:rsidRPr="004545E2">
        <w:rPr>
          <w:rFonts w:ascii="Times New Roman" w:hAnsi="Times New Roman" w:cs="Times New Roman"/>
        </w:rPr>
        <w:t xml:space="preserve">      dzień zwłoki ponad termin określony w § 6 ust. 8 i ust. 11 pkt 1 Umowy.</w:t>
      </w:r>
    </w:p>
    <w:p w14:paraId="0A1B73FE" w14:textId="6F2FE5C3" w:rsidR="00450B1F" w:rsidRPr="004545E2" w:rsidRDefault="00450B1F" w:rsidP="001D0668">
      <w:pPr>
        <w:pStyle w:val="Akapitzlist"/>
        <w:numPr>
          <w:ilvl w:val="0"/>
          <w:numId w:val="349"/>
        </w:numPr>
        <w:jc w:val="both"/>
        <w:rPr>
          <w:rFonts w:ascii="Times New Roman" w:hAnsi="Times New Roman" w:cs="Times New Roman"/>
        </w:rPr>
      </w:pPr>
      <w:r w:rsidRPr="004545E2">
        <w:rPr>
          <w:rFonts w:ascii="Times New Roman" w:hAnsi="Times New Roman" w:cs="Times New Roman"/>
        </w:rPr>
        <w:lastRenderedPageBreak/>
        <w:t>za zwłokę z tytułu nieterminowej realizacji szkolenia, o którym mowa w §2 ust. 10 – w wysokości 0.1% wynagrodzenia umownego netto, określonego w §3 ust. 1, za każdy dzień zwłoki ponad termin ustalony między Stronami.</w:t>
      </w:r>
    </w:p>
    <w:p w14:paraId="041DCF27" w14:textId="3598802A" w:rsidR="00450B1F" w:rsidRPr="004545E2" w:rsidRDefault="00450B1F" w:rsidP="001D0668">
      <w:pPr>
        <w:pStyle w:val="Akapitzlist"/>
        <w:numPr>
          <w:ilvl w:val="0"/>
          <w:numId w:val="348"/>
        </w:numPr>
        <w:tabs>
          <w:tab w:val="clear" w:pos="708"/>
          <w:tab w:val="num" w:pos="284"/>
        </w:tabs>
        <w:ind w:hanging="720"/>
        <w:jc w:val="both"/>
        <w:rPr>
          <w:rFonts w:ascii="Times New Roman" w:hAnsi="Times New Roman" w:cs="Times New Roman"/>
        </w:rPr>
      </w:pPr>
      <w:r w:rsidRPr="004545E2">
        <w:rPr>
          <w:rFonts w:ascii="Times New Roman" w:hAnsi="Times New Roman" w:cs="Times New Roman"/>
        </w:rPr>
        <w:t>Zamawiający zastrzega sobie prawo do dochodzenia na zasadach ogólnych odszkodowania</w:t>
      </w:r>
      <w:r w:rsidR="0065572B" w:rsidRPr="004545E2">
        <w:rPr>
          <w:rFonts w:ascii="Times New Roman" w:hAnsi="Times New Roman" w:cs="Times New Roman"/>
        </w:rPr>
        <w:t xml:space="preserve"> p</w:t>
      </w:r>
      <w:r w:rsidRPr="004545E2">
        <w:rPr>
          <w:rFonts w:ascii="Times New Roman" w:hAnsi="Times New Roman" w:cs="Times New Roman"/>
        </w:rPr>
        <w:t>rzewyższającego wysokość kar umownych, do wysokości rzeczywiście poniesionej szkody.</w:t>
      </w:r>
    </w:p>
    <w:p w14:paraId="06A0BFFF"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 xml:space="preserve">Wykonawca zastrzega sobie prawo do naliczania kary umownej w wysokości 10% wynagrodzenia umownego </w:t>
      </w:r>
      <w:r w:rsidRPr="004545E2">
        <w:rPr>
          <w:rFonts w:ascii="Times New Roman" w:hAnsi="Times New Roman" w:cs="Times New Roman"/>
          <w:i/>
          <w:iCs/>
        </w:rPr>
        <w:t>netto</w:t>
      </w:r>
      <w:r w:rsidRPr="004545E2">
        <w:rPr>
          <w:rFonts w:ascii="Times New Roman" w:hAnsi="Times New Roman" w:cs="Times New Roman"/>
        </w:rPr>
        <w:t xml:space="preserve"> za odstąpienie Zamawiającego od Umowy z przyczyn leżących po stronie Zamawiającego, z wyłączeniem okoliczności, o których mowa w </w:t>
      </w:r>
      <w:r w:rsidRPr="004545E2">
        <w:rPr>
          <w:rFonts w:ascii="Times New Roman" w:hAnsi="Times New Roman" w:cs="Times New Roman"/>
          <w:b/>
          <w:bCs/>
        </w:rPr>
        <w:t>§ 5 ust. 1</w:t>
      </w:r>
      <w:r w:rsidRPr="004545E2">
        <w:rPr>
          <w:rFonts w:ascii="Times New Roman" w:hAnsi="Times New Roman" w:cs="Times New Roman"/>
        </w:rPr>
        <w:t xml:space="preserve"> niniejszej Umowy.</w:t>
      </w:r>
    </w:p>
    <w:p w14:paraId="5FF24F49"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Wykonawca nie ponosi odpowiedzialności za opóźnienia lub nie dojście do skutku dostawy, jeżeli jest to wywołane “siłą wyższą”.</w:t>
      </w:r>
    </w:p>
    <w:p w14:paraId="6DD87F74"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Jako „siła wyższa” uznane zostają: klęski żywiołowe, huragan, powódź, katastrofy transportowe, pożar, eksplozje, wojna, strajk i inne nadzwyczajne wydarzenia, których zaistnienie leży poza zasięgiem i kontrolą układających się Stron.</w:t>
      </w:r>
    </w:p>
    <w:p w14:paraId="259E8079"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 xml:space="preserve">Kary umowne będą potrącane z wynagrodzenia, o którym mowa w </w:t>
      </w:r>
      <w:r w:rsidRPr="004545E2">
        <w:rPr>
          <w:rFonts w:ascii="Times New Roman" w:hAnsi="Times New Roman" w:cs="Times New Roman"/>
          <w:b/>
          <w:bCs/>
        </w:rPr>
        <w:t xml:space="preserve">§ 3 ust. 1, </w:t>
      </w:r>
      <w:r w:rsidRPr="004545E2">
        <w:rPr>
          <w:rFonts w:ascii="Times New Roman" w:hAnsi="Times New Roman" w:cs="Times New Roman"/>
        </w:rPr>
        <w:t xml:space="preserve">wynikającego </w:t>
      </w:r>
      <w:r w:rsidRPr="004545E2">
        <w:rPr>
          <w:rFonts w:ascii="Times New Roman" w:hAnsi="Times New Roman" w:cs="Times New Roman"/>
        </w:rPr>
        <w:br/>
        <w:t>z faktury, choćby nie były jeszcze wymagalne, bez potrzeby uzyskiwania dodatkowej zgody Wykonawcy. Wykonawca wyraża zgodę na takie potrącenia i oświadcza, że to wyrażenie zgody nie jest obarczone żadną wadą oświadczenia woli.</w:t>
      </w:r>
    </w:p>
    <w:p w14:paraId="4CB37B32"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Termin płatności za naliczone w okresie gwarancji i rękojmi kary umowne wynosi 7 dni od otrzymania przez Wykonawcę noty księgowej obciążeniowej wystawionej przez Zamawiającego.</w:t>
      </w:r>
    </w:p>
    <w:p w14:paraId="1C8A13D1" w14:textId="77777777" w:rsidR="00450B1F" w:rsidRPr="004545E2" w:rsidRDefault="00450B1F" w:rsidP="001D0668">
      <w:pPr>
        <w:pStyle w:val="Akapitzlist"/>
        <w:numPr>
          <w:ilvl w:val="0"/>
          <w:numId w:val="348"/>
        </w:numPr>
        <w:pBdr>
          <w:top w:val="nil"/>
          <w:left w:val="nil"/>
          <w:bottom w:val="nil"/>
          <w:right w:val="nil"/>
          <w:between w:val="nil"/>
          <w:bar w:val="nil"/>
        </w:pBdr>
        <w:spacing w:after="0"/>
        <w:ind w:left="360"/>
        <w:contextualSpacing w:val="0"/>
        <w:jc w:val="both"/>
        <w:rPr>
          <w:rFonts w:ascii="Times New Roman" w:hAnsi="Times New Roman" w:cs="Times New Roman"/>
        </w:rPr>
      </w:pPr>
      <w:r w:rsidRPr="004545E2">
        <w:rPr>
          <w:rFonts w:ascii="Times New Roman" w:hAnsi="Times New Roman" w:cs="Times New Roman"/>
        </w:rPr>
        <w:t xml:space="preserve">Łączna maksymalna wysokość kar umownych, których może dochodzić każda ze Stron nie może przekroczyć 20% wynagrodzenia umownego </w:t>
      </w:r>
      <w:r w:rsidRPr="004545E2">
        <w:rPr>
          <w:rFonts w:ascii="Times New Roman" w:hAnsi="Times New Roman" w:cs="Times New Roman"/>
          <w:i/>
          <w:iCs/>
        </w:rPr>
        <w:t>netto</w:t>
      </w:r>
      <w:r w:rsidRPr="004545E2">
        <w:rPr>
          <w:rFonts w:ascii="Times New Roman" w:hAnsi="Times New Roman" w:cs="Times New Roman"/>
        </w:rPr>
        <w:t>.</w:t>
      </w:r>
    </w:p>
    <w:p w14:paraId="78270CEB" w14:textId="77777777" w:rsidR="00450B1F" w:rsidRPr="004545E2" w:rsidRDefault="00450B1F" w:rsidP="00450B1F">
      <w:pPr>
        <w:jc w:val="center"/>
        <w:rPr>
          <w:rFonts w:ascii="Times New Roman" w:hAnsi="Times New Roman" w:cs="Times New Roman"/>
        </w:rPr>
      </w:pPr>
    </w:p>
    <w:p w14:paraId="0D2784F7"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5</w:t>
      </w:r>
    </w:p>
    <w:p w14:paraId="4024B94B"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Odstąpienie od Umowy / rozwiązanie Umowy</w:t>
      </w:r>
    </w:p>
    <w:p w14:paraId="5BE5499C" w14:textId="77777777" w:rsidR="00450B1F" w:rsidRPr="004545E2" w:rsidRDefault="00450B1F" w:rsidP="001D0668">
      <w:pPr>
        <w:numPr>
          <w:ilvl w:val="0"/>
          <w:numId w:val="35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0645DDF0" w14:textId="77777777" w:rsidR="00450B1F" w:rsidRPr="004545E2" w:rsidRDefault="00450B1F" w:rsidP="00450B1F">
      <w:pPr>
        <w:pStyle w:val="Akapitzlist"/>
        <w:numPr>
          <w:ilvl w:val="0"/>
          <w:numId w:val="31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 xml:space="preserve">niedotrzymanie terminów, o których mowa w </w:t>
      </w:r>
      <w:r w:rsidRPr="004545E2">
        <w:rPr>
          <w:rFonts w:ascii="Times New Roman" w:hAnsi="Times New Roman" w:cs="Times New Roman"/>
          <w:b/>
          <w:bCs/>
        </w:rPr>
        <w:t>§ 2 ust. 1</w:t>
      </w:r>
      <w:r w:rsidRPr="004545E2">
        <w:rPr>
          <w:rFonts w:ascii="Times New Roman" w:hAnsi="Times New Roman" w:cs="Times New Roman"/>
        </w:rPr>
        <w:t xml:space="preserve"> Umowy lub</w:t>
      </w:r>
    </w:p>
    <w:p w14:paraId="415FE1C1" w14:textId="77777777" w:rsidR="00450B1F" w:rsidRPr="004545E2" w:rsidRDefault="00450B1F" w:rsidP="00450B1F">
      <w:pPr>
        <w:pStyle w:val="Akapitzlist"/>
        <w:numPr>
          <w:ilvl w:val="0"/>
          <w:numId w:val="31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w przypadku, gdy Wykonawca dostarcza produkt nie odpowiadający cechom technicznym określonym w „Opisie przedmiotu zamówienia”.</w:t>
      </w:r>
    </w:p>
    <w:p w14:paraId="16649157" w14:textId="589BEA87" w:rsidR="00450B1F" w:rsidRPr="004545E2" w:rsidRDefault="00450B1F" w:rsidP="001D0668">
      <w:pPr>
        <w:pStyle w:val="Akapitzlist"/>
        <w:widowControl w:val="0"/>
        <w:numPr>
          <w:ilvl w:val="0"/>
          <w:numId w:val="350"/>
        </w:numPr>
        <w:pBdr>
          <w:top w:val="nil"/>
          <w:left w:val="nil"/>
          <w:bottom w:val="nil"/>
          <w:right w:val="nil"/>
          <w:between w:val="nil"/>
          <w:bar w:val="nil"/>
        </w:pBdr>
        <w:suppressAutoHyphens/>
        <w:spacing w:after="0" w:line="288" w:lineRule="auto"/>
        <w:jc w:val="both"/>
        <w:rPr>
          <w:rFonts w:ascii="Times New Roman" w:hAnsi="Times New Roman" w:cs="Times New Roman"/>
          <w14:textOutline w14:w="0" w14:cap="flat" w14:cmpd="sng" w14:algn="ctr">
            <w14:noFill/>
            <w14:prstDash w14:val="solid"/>
            <w14:bevel/>
          </w14:textOutline>
        </w:rPr>
      </w:pPr>
      <w:r w:rsidRPr="004545E2">
        <w:rPr>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2B28837C" w14:textId="77777777" w:rsidR="00450B1F" w:rsidRPr="004545E2" w:rsidRDefault="00450B1F" w:rsidP="001D0668">
      <w:pPr>
        <w:numPr>
          <w:ilvl w:val="0"/>
          <w:numId w:val="35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4C48ED75" w14:textId="77777777" w:rsidR="00450B1F" w:rsidRPr="004545E2" w:rsidRDefault="00450B1F" w:rsidP="001D0668">
      <w:pPr>
        <w:numPr>
          <w:ilvl w:val="1"/>
          <w:numId w:val="350"/>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709" w:hanging="278"/>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CA914D" w14:textId="77777777" w:rsidR="00450B1F" w:rsidRPr="004545E2" w:rsidRDefault="00450B1F" w:rsidP="001D0668">
      <w:pPr>
        <w:numPr>
          <w:ilvl w:val="1"/>
          <w:numId w:val="350"/>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42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jeżeli zachodzi co najmniej jedna z następujących okoliczności:</w:t>
      </w:r>
    </w:p>
    <w:p w14:paraId="0A34EAC0" w14:textId="77777777" w:rsidR="00450B1F" w:rsidRPr="004545E2" w:rsidRDefault="00450B1F" w:rsidP="001D0668">
      <w:pPr>
        <w:numPr>
          <w:ilvl w:val="2"/>
          <w:numId w:val="350"/>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 xml:space="preserve"> dokonano zmiany Umowy z naruszeniem art. 454 i art. 455 ustawy </w:t>
      </w:r>
      <w:proofErr w:type="spellStart"/>
      <w:r w:rsidRPr="004545E2">
        <w:rPr>
          <w:rFonts w:ascii="Times New Roman" w:hAnsi="Times New Roman" w:cs="Times New Roman"/>
          <w14:textOutline w14:w="12700" w14:cap="flat" w14:cmpd="sng" w14:algn="ctr">
            <w14:noFill/>
            <w14:prstDash w14:val="solid"/>
            <w14:miter w14:lim="400000"/>
          </w14:textOutline>
        </w:rPr>
        <w:t>Pzp</w:t>
      </w:r>
      <w:proofErr w:type="spellEnd"/>
      <w:r w:rsidRPr="004545E2">
        <w:rPr>
          <w:rFonts w:ascii="Times New Roman" w:hAnsi="Times New Roman" w:cs="Times New Roman"/>
          <w14:textOutline w14:w="12700" w14:cap="flat" w14:cmpd="sng" w14:algn="ctr">
            <w14:noFill/>
            <w14:prstDash w14:val="solid"/>
            <w14:miter w14:lim="400000"/>
          </w14:textOutline>
        </w:rPr>
        <w:t>,</w:t>
      </w:r>
    </w:p>
    <w:p w14:paraId="2B1E8EEF" w14:textId="77777777" w:rsidR="00450B1F" w:rsidRPr="004545E2" w:rsidRDefault="00450B1F" w:rsidP="001D0668">
      <w:pPr>
        <w:numPr>
          <w:ilvl w:val="2"/>
          <w:numId w:val="350"/>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 xml:space="preserve"> wykonawca w chwili zawarcia Umowy podlegał wykluczeniu na podstawie art. 108 ustawy </w:t>
      </w:r>
      <w:proofErr w:type="spellStart"/>
      <w:r w:rsidRPr="004545E2">
        <w:rPr>
          <w:rFonts w:ascii="Times New Roman" w:hAnsi="Times New Roman" w:cs="Times New Roman"/>
          <w14:textOutline w14:w="12700" w14:cap="flat" w14:cmpd="sng" w14:algn="ctr">
            <w14:noFill/>
            <w14:prstDash w14:val="solid"/>
            <w14:miter w14:lim="400000"/>
          </w14:textOutline>
        </w:rPr>
        <w:t>Pzp</w:t>
      </w:r>
      <w:proofErr w:type="spellEnd"/>
      <w:r w:rsidRPr="004545E2">
        <w:rPr>
          <w:rFonts w:ascii="Times New Roman" w:hAnsi="Times New Roman" w:cs="Times New Roman"/>
          <w14:textOutline w14:w="12700" w14:cap="flat" w14:cmpd="sng" w14:algn="ctr">
            <w14:noFill/>
            <w14:prstDash w14:val="solid"/>
            <w14:miter w14:lim="400000"/>
          </w14:textOutline>
        </w:rPr>
        <w:t>,</w:t>
      </w:r>
    </w:p>
    <w:p w14:paraId="4E5E2FBB" w14:textId="77777777" w:rsidR="00450B1F" w:rsidRPr="004545E2" w:rsidRDefault="00450B1F" w:rsidP="001D0668">
      <w:pPr>
        <w:numPr>
          <w:ilvl w:val="2"/>
          <w:numId w:val="350"/>
        </w:numPr>
        <w:pBdr>
          <w:top w:val="nil"/>
          <w:left w:val="nil"/>
          <w:bottom w:val="nil"/>
          <w:right w:val="nil"/>
          <w:between w:val="nil"/>
          <w:bar w:val="nil"/>
        </w:pBd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851" w:hanging="12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59E8A9" w14:textId="77777777" w:rsidR="00450B1F" w:rsidRPr="004545E2" w:rsidRDefault="00450B1F" w:rsidP="001D0668">
      <w:pPr>
        <w:numPr>
          <w:ilvl w:val="0"/>
          <w:numId w:val="35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lastRenderedPageBreak/>
        <w:t>W przypadku, o którym mowa w ust. 3 pkt 2 lit. a, zamawiający odstępuje od Umowy w części, której zmiana dotyczy.</w:t>
      </w:r>
    </w:p>
    <w:p w14:paraId="2A3F5910" w14:textId="77777777" w:rsidR="00450B1F" w:rsidRPr="004545E2" w:rsidRDefault="00450B1F" w:rsidP="001D0668">
      <w:pPr>
        <w:numPr>
          <w:ilvl w:val="0"/>
          <w:numId w:val="35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ind w:left="360"/>
        <w:jc w:val="both"/>
        <w:rPr>
          <w:rFonts w:ascii="Times New Roman" w:hAnsi="Times New Roman" w:cs="Times New Roman"/>
          <w14:textOutline w14:w="12700" w14:cap="flat" w14:cmpd="sng" w14:algn="ctr">
            <w14:noFill/>
            <w14:prstDash w14:val="solid"/>
            <w14:miter w14:lim="400000"/>
          </w14:textOutline>
        </w:rPr>
      </w:pPr>
      <w:r w:rsidRPr="004545E2">
        <w:rPr>
          <w:rFonts w:ascii="Times New Roman" w:hAnsi="Times New Roman" w:cs="Times New Roman"/>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5B488118" w14:textId="77777777" w:rsidR="00450B1F" w:rsidRPr="004545E2" w:rsidRDefault="00450B1F" w:rsidP="001D0668">
      <w:pPr>
        <w:pStyle w:val="Akapitzlist"/>
        <w:numPr>
          <w:ilvl w:val="0"/>
          <w:numId w:val="350"/>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ind w:left="360"/>
        <w:contextualSpacing w:val="0"/>
        <w:jc w:val="both"/>
        <w:rPr>
          <w:rFonts w:ascii="Times New Roman" w:hAnsi="Times New Roman" w:cs="Times New Roman"/>
        </w:rPr>
      </w:pPr>
      <w:r w:rsidRPr="004545E2">
        <w:rPr>
          <w:rFonts w:ascii="Times New Roman" w:hAnsi="Times New Roman" w:cs="Times New Roman"/>
        </w:rPr>
        <w:t xml:space="preserve">Zamawiającemu przysługuje prawo rozwiązania Umowy w trybie natychmiastowym </w:t>
      </w:r>
      <w:r w:rsidRPr="004545E2">
        <w:rPr>
          <w:rFonts w:ascii="Times New Roman" w:hAnsi="Times New Roman" w:cs="Times New Roman"/>
        </w:rPr>
        <w:br/>
        <w:t>w przypadku rażącego naruszenia przez Wykonawcę jej postanowień.</w:t>
      </w:r>
    </w:p>
    <w:p w14:paraId="0E8C5BEE" w14:textId="77777777" w:rsidR="004545E2" w:rsidRDefault="004545E2" w:rsidP="00450B1F">
      <w:pPr>
        <w:jc w:val="center"/>
        <w:rPr>
          <w:rFonts w:ascii="Times New Roman" w:hAnsi="Times New Roman" w:cs="Times New Roman"/>
          <w:b/>
          <w:bCs/>
        </w:rPr>
      </w:pPr>
    </w:p>
    <w:p w14:paraId="555F9988" w14:textId="11DAB632"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6</w:t>
      </w:r>
    </w:p>
    <w:p w14:paraId="4F91D5F0"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Warunki gwarancji i rękojmi</w:t>
      </w:r>
    </w:p>
    <w:p w14:paraId="28C948BB"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Wykonawca gwarantuje, że każdy egzemplarz dostarczonego przedmiotu zamówienia jest wolny od wad fizycznych, prawnych oraz posiada cechy zgodne z cechami określonymi w jego specyfikacji technicznej.</w:t>
      </w:r>
    </w:p>
    <w:p w14:paraId="4CF80107"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 xml:space="preserve">Na przedmiot zamówienia dostarczony na podstawie niniejszej Umowy Wykonawca udziela </w:t>
      </w:r>
      <w:r w:rsidRPr="004545E2">
        <w:rPr>
          <w:rFonts w:ascii="Times New Roman" w:hAnsi="Times New Roman" w:cs="Times New Roman"/>
          <w:b/>
          <w:bCs/>
        </w:rPr>
        <w:t>gwarancji</w:t>
      </w:r>
      <w:r w:rsidRPr="004545E2">
        <w:rPr>
          <w:rFonts w:ascii="Times New Roman" w:hAnsi="Times New Roman" w:cs="Times New Roman"/>
        </w:rPr>
        <w:t xml:space="preserve"> </w:t>
      </w:r>
      <w:r w:rsidRPr="004545E2">
        <w:rPr>
          <w:rFonts w:ascii="Times New Roman" w:hAnsi="Times New Roman" w:cs="Times New Roman"/>
          <w:b/>
          <w:bCs/>
        </w:rPr>
        <w:t>na okres ………..</w:t>
      </w:r>
      <w:r w:rsidRPr="004545E2">
        <w:rPr>
          <w:rFonts w:ascii="Times New Roman" w:hAnsi="Times New Roman" w:cs="Times New Roman"/>
        </w:rPr>
        <w:t xml:space="preserve"> </w:t>
      </w:r>
      <w:r w:rsidRPr="004545E2">
        <w:rPr>
          <w:rFonts w:ascii="Times New Roman" w:hAnsi="Times New Roman" w:cs="Times New Roman"/>
          <w:b/>
          <w:bCs/>
        </w:rPr>
        <w:t>miesięcy</w:t>
      </w:r>
      <w:r w:rsidRPr="004545E2">
        <w:rPr>
          <w:rFonts w:ascii="Times New Roman" w:hAnsi="Times New Roman" w:cs="Times New Roman"/>
        </w:rPr>
        <w:t>, licząc od daty podpisania protokołu zdawczo-odbiorczego bez zastrzeżeń przez przedstawicieli Wykonawcy i przedstawicieli Zamawiającego.</w:t>
      </w:r>
    </w:p>
    <w:p w14:paraId="614C543D"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48489B2D"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 xml:space="preserve">Utrata roszczeń z tytułu wad fizycznych i prawnych nie następuje mimo upływu terminu gwarancji, jeżeli Wykonawca wadę zataił. </w:t>
      </w:r>
    </w:p>
    <w:p w14:paraId="2475E038"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Wykonawca odpowiada za wady fizyczne i prawne, ujawnione w dostarczonym przedmiocie zamówienia, ponosi z tego tytułu wszelkie zobowiązania. Jest odpowiedzialny względem Zamawiającego, jeżeli dostarczony przedmiot zamówienia:</w:t>
      </w:r>
    </w:p>
    <w:p w14:paraId="59279A23" w14:textId="77777777" w:rsidR="00450B1F" w:rsidRPr="004545E2" w:rsidRDefault="00450B1F" w:rsidP="00450B1F">
      <w:pPr>
        <w:pStyle w:val="Akapitzlist"/>
        <w:numPr>
          <w:ilvl w:val="0"/>
          <w:numId w:val="325"/>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stanowi własność osoby trzeciej albo jeżeli jest obciążony prawem osoby trzeciej,</w:t>
      </w:r>
    </w:p>
    <w:p w14:paraId="5F5109BA" w14:textId="77777777" w:rsidR="00450B1F" w:rsidRPr="004545E2" w:rsidRDefault="00450B1F" w:rsidP="00450B1F">
      <w:pPr>
        <w:pStyle w:val="Akapitzlist"/>
        <w:numPr>
          <w:ilvl w:val="0"/>
          <w:numId w:val="325"/>
        </w:numPr>
        <w:pBdr>
          <w:top w:val="nil"/>
          <w:left w:val="nil"/>
          <w:bottom w:val="nil"/>
          <w:right w:val="nil"/>
          <w:between w:val="nil"/>
          <w:bar w:val="nil"/>
        </w:pBdr>
        <w:spacing w:after="0"/>
        <w:ind w:left="850" w:hanging="357"/>
        <w:contextualSpacing w:val="0"/>
        <w:jc w:val="both"/>
        <w:rPr>
          <w:rFonts w:ascii="Times New Roman" w:hAnsi="Times New Roman" w:cs="Times New Roman"/>
        </w:rPr>
      </w:pPr>
      <w:r w:rsidRPr="004545E2">
        <w:rPr>
          <w:rFonts w:ascii="Times New Roman" w:hAnsi="Times New Roman" w:cs="Times New Roman"/>
        </w:rPr>
        <w:t xml:space="preserve">ma wadę zmniejszającą jego wartość lub użyteczność wynikającą z przeznaczenia, nie ma właściwości wymaganych przez Zamawiającego, albo jeżeli dostarczono go w stanie </w:t>
      </w:r>
      <w:r w:rsidRPr="004545E2">
        <w:rPr>
          <w:rFonts w:ascii="Times New Roman" w:hAnsi="Times New Roman" w:cs="Times New Roman"/>
        </w:rPr>
        <w:br/>
        <w:t>niekompletnym.</w:t>
      </w:r>
    </w:p>
    <w:p w14:paraId="42EF1CAE"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 xml:space="preserve">O wadzie fizycznej i prawnej przedmiotu zamówienia Zamawiający informuje Wykonawcę jak najszybciej po ujawnieniu w nim wad, w celu realizacji przysługujących z tego tytułu uprawnień. </w:t>
      </w:r>
    </w:p>
    <w:p w14:paraId="6A2C1F91"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Wykonawca jest zobowiązany do usunięcia wad fizycznych i prawnych przedmiotu zamówienia lub do dostarczenia przedmiotu zamówienia wolnego od wad, jeżeli wady te ujawnią się w okresie gwarancji.</w:t>
      </w:r>
    </w:p>
    <w:p w14:paraId="39C3EE25"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2C93CD92"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3D42227F"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2D322E6A"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 xml:space="preserve">W przypadku stwierdzenia w okresie gwarancji wad fizycznych i prawnych </w:t>
      </w:r>
      <w:r w:rsidRPr="004545E2">
        <w:rPr>
          <w:rFonts w:ascii="Times New Roman" w:hAnsi="Times New Roman" w:cs="Times New Roman"/>
        </w:rPr>
        <w:br/>
        <w:t>w dostarczonym przedmiocie zamówienia Wykonawca:</w:t>
      </w:r>
    </w:p>
    <w:p w14:paraId="792B6EE6" w14:textId="77777777" w:rsidR="00450B1F" w:rsidRPr="004545E2" w:rsidRDefault="00450B1F" w:rsidP="001D0668">
      <w:pPr>
        <w:pStyle w:val="Akapitzlist"/>
        <w:numPr>
          <w:ilvl w:val="0"/>
          <w:numId w:val="35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usunie wady fizyczne i prawne przedmiotu zamówienia w terminie 7 dni licząc od daty otrzymania reklamacji/zgłoszenia, (przyjmowanie zgłoszeń w dni robocze telefonicznie, faksem, e-mail, strona internetowa) a jeżeli wady, usterki lub uszkodzenia uniemożliwiają pracę lub stanowią zagrożenie dla zdrowia obsługi termin nie może być dłuższy niż 3 dni,</w:t>
      </w:r>
    </w:p>
    <w:p w14:paraId="124A57F5" w14:textId="77777777" w:rsidR="00450B1F" w:rsidRPr="004545E2" w:rsidRDefault="00450B1F" w:rsidP="001D0668">
      <w:pPr>
        <w:pStyle w:val="Akapitzlist"/>
        <w:numPr>
          <w:ilvl w:val="0"/>
          <w:numId w:val="35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lastRenderedPageBreak/>
        <w:t>przedłuży termin gwarancji o czas, w ciągu którego wskutek wad przedmiotu zamówienia objętego gwarancją uprawniony z gwarancji nie mógł z niego korzystać,</w:t>
      </w:r>
    </w:p>
    <w:p w14:paraId="491D02C8" w14:textId="77777777" w:rsidR="00450B1F" w:rsidRPr="004545E2" w:rsidRDefault="00450B1F" w:rsidP="001D0668">
      <w:pPr>
        <w:pStyle w:val="Akapitzlist"/>
        <w:numPr>
          <w:ilvl w:val="0"/>
          <w:numId w:val="35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dokona stosownych zapisów w karcie gwarancyjnej dotyczących zakresu wykonanych napraw oraz zmiany okresu udzielonej gwarancji,</w:t>
      </w:r>
    </w:p>
    <w:p w14:paraId="79009602" w14:textId="77777777" w:rsidR="00450B1F" w:rsidRPr="004545E2" w:rsidRDefault="00450B1F" w:rsidP="001D0668">
      <w:pPr>
        <w:pStyle w:val="Akapitzlist"/>
        <w:numPr>
          <w:ilvl w:val="0"/>
          <w:numId w:val="352"/>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poniesie odpowiedzialność z tytułu przypadkowej utraty lub uszkodzenia przedmiotu zamówienia w czasie od przyjęcia go do naprawy do czasu przekazania sprawnego użytkownikowi w miejscu ujawnienia wady.</w:t>
      </w:r>
    </w:p>
    <w:p w14:paraId="2687C563"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Wykonawca powiadomi Zamawiającego o nieprawidłowościach w użytkowaniu dostarczonego przedmiotu zamówienia oraz utrudnieniach w jego usprawnieniu, jeśli takie występują ze strony użytkownika.</w:t>
      </w:r>
    </w:p>
    <w:p w14:paraId="41AC27C7" w14:textId="77777777" w:rsidR="00450B1F" w:rsidRPr="004545E2" w:rsidRDefault="00450B1F" w:rsidP="001D0668">
      <w:pPr>
        <w:numPr>
          <w:ilvl w:val="1"/>
          <w:numId w:val="351"/>
        </w:numPr>
        <w:pBdr>
          <w:top w:val="nil"/>
          <w:left w:val="nil"/>
          <w:bottom w:val="nil"/>
          <w:right w:val="nil"/>
          <w:between w:val="nil"/>
          <w:bar w:val="nil"/>
        </w:pBdr>
        <w:spacing w:after="0" w:line="240" w:lineRule="auto"/>
        <w:jc w:val="both"/>
        <w:rPr>
          <w:rFonts w:ascii="Times New Roman" w:hAnsi="Times New Roman" w:cs="Times New Roman"/>
        </w:rPr>
      </w:pPr>
      <w:r w:rsidRPr="004545E2">
        <w:rPr>
          <w:rFonts w:ascii="Times New Roman" w:hAnsi="Times New Roman" w:cs="Times New Roman"/>
        </w:rPr>
        <w:t xml:space="preserve">W przypadku braku usunięcia wad fizycznych i prawnych w wyznaczonym w </w:t>
      </w:r>
      <w:r w:rsidRPr="004545E2">
        <w:rPr>
          <w:rFonts w:ascii="Times New Roman" w:hAnsi="Times New Roman" w:cs="Times New Roman"/>
          <w:b/>
          <w:bCs/>
        </w:rPr>
        <w:t>ust. 11</w:t>
      </w:r>
      <w:r w:rsidRPr="004545E2">
        <w:rPr>
          <w:rFonts w:ascii="Times New Roman" w:hAnsi="Times New Roman" w:cs="Times New Roman"/>
          <w:b/>
          <w:bCs/>
          <w:color w:val="FF0000"/>
        </w:rPr>
        <w:t xml:space="preserve"> </w:t>
      </w:r>
      <w:r w:rsidRPr="004545E2">
        <w:rPr>
          <w:rFonts w:ascii="Times New Roman" w:hAnsi="Times New Roman" w:cs="Times New Roman"/>
          <w:b/>
          <w:bCs/>
        </w:rPr>
        <w:t>pkt 1</w:t>
      </w:r>
      <w:r w:rsidRPr="004545E2">
        <w:rPr>
          <w:rFonts w:ascii="Times New Roman" w:hAnsi="Times New Roman" w:cs="Times New Roman"/>
        </w:rPr>
        <w:t>) terminie, Zamawiający może dokonać naprawy zastępczej na koszt i ryzyko Wykonawcy bez konieczności uzyskiwania upoważnienia sądu na co Wykonawca niniejszym wyraża zgodę.</w:t>
      </w:r>
    </w:p>
    <w:p w14:paraId="11BF5D23" w14:textId="77777777" w:rsidR="00450B1F" w:rsidRPr="004545E2" w:rsidRDefault="00450B1F" w:rsidP="00450B1F">
      <w:pPr>
        <w:jc w:val="center"/>
        <w:rPr>
          <w:rFonts w:ascii="Times New Roman" w:hAnsi="Times New Roman" w:cs="Times New Roman"/>
        </w:rPr>
      </w:pPr>
    </w:p>
    <w:p w14:paraId="7564CBE6"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7</w:t>
      </w:r>
    </w:p>
    <w:p w14:paraId="36EF1BA2"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Zmiana Umowy</w:t>
      </w:r>
    </w:p>
    <w:p w14:paraId="0E03F10B" w14:textId="77777777" w:rsidR="00450B1F" w:rsidRPr="004545E2" w:rsidRDefault="00450B1F" w:rsidP="001D0668">
      <w:pPr>
        <w:pStyle w:val="Akapitzlist"/>
        <w:numPr>
          <w:ilvl w:val="0"/>
          <w:numId w:val="353"/>
        </w:numPr>
        <w:pBdr>
          <w:top w:val="nil"/>
          <w:left w:val="nil"/>
          <w:bottom w:val="nil"/>
          <w:right w:val="nil"/>
          <w:between w:val="nil"/>
          <w:bar w:val="nil"/>
        </w:pBdr>
        <w:spacing w:after="0"/>
        <w:contextualSpacing w:val="0"/>
        <w:jc w:val="both"/>
        <w:rPr>
          <w:rFonts w:ascii="Times New Roman" w:hAnsi="Times New Roman" w:cs="Times New Roman"/>
        </w:rPr>
      </w:pPr>
      <w:r w:rsidRPr="004545E2">
        <w:rPr>
          <w:rFonts w:ascii="Times New Roman" w:hAnsi="Times New Roman" w:cs="Times New Roman"/>
        </w:rPr>
        <w:t xml:space="preserve">Dopuszcza się, oprócz przypadków wskazanych w Ustawie PZP, zmianę istotnych postanowień zawartej Umowy w stosunku do treści oferty Wykonawcy, w okolicznościach jak poniżej: </w:t>
      </w:r>
    </w:p>
    <w:p w14:paraId="4842E8A5" w14:textId="77777777" w:rsidR="00450B1F" w:rsidRPr="004545E2" w:rsidRDefault="00450B1F" w:rsidP="004545E2">
      <w:pPr>
        <w:pStyle w:val="Akapitzlist"/>
        <w:numPr>
          <w:ilvl w:val="0"/>
          <w:numId w:val="354"/>
        </w:numPr>
        <w:pBdr>
          <w:top w:val="nil"/>
          <w:left w:val="nil"/>
          <w:bottom w:val="nil"/>
          <w:right w:val="nil"/>
          <w:between w:val="nil"/>
          <w:bar w:val="nil"/>
        </w:pBdr>
        <w:spacing w:after="0"/>
        <w:ind w:left="867" w:hanging="357"/>
        <w:contextualSpacing w:val="0"/>
        <w:jc w:val="both"/>
        <w:rPr>
          <w:rFonts w:ascii="Times New Roman" w:hAnsi="Times New Roman" w:cs="Times New Roman"/>
        </w:rPr>
      </w:pPr>
      <w:r w:rsidRPr="004545E2">
        <w:rPr>
          <w:rFonts w:ascii="Times New Roman" w:hAnsi="Times New Roman" w:cs="Times New Roman"/>
        </w:rPr>
        <w:t xml:space="preserve">zmiana harmonogramu realizacji, terminów płatności lub sposobu realizacji Umowy </w:t>
      </w:r>
      <w:r w:rsidRPr="004545E2">
        <w:rPr>
          <w:rFonts w:ascii="Times New Roman" w:hAnsi="Times New Roman" w:cs="Times New Roman"/>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49E3DDE1" w14:textId="77777777" w:rsidR="00450B1F" w:rsidRPr="004545E2" w:rsidRDefault="00450B1F" w:rsidP="001D0668">
      <w:pPr>
        <w:pStyle w:val="Akapitzlist"/>
        <w:numPr>
          <w:ilvl w:val="0"/>
          <w:numId w:val="354"/>
        </w:numPr>
        <w:pBdr>
          <w:top w:val="nil"/>
          <w:left w:val="nil"/>
          <w:bottom w:val="nil"/>
          <w:right w:val="nil"/>
          <w:between w:val="nil"/>
          <w:bar w:val="nil"/>
        </w:pBdr>
        <w:spacing w:after="0"/>
        <w:ind w:left="851"/>
        <w:contextualSpacing w:val="0"/>
        <w:jc w:val="both"/>
        <w:rPr>
          <w:rFonts w:ascii="Times New Roman" w:hAnsi="Times New Roman" w:cs="Times New Roman"/>
        </w:rPr>
      </w:pPr>
      <w:r w:rsidRPr="004545E2">
        <w:rPr>
          <w:rFonts w:ascii="Times New Roman" w:hAnsi="Times New Roman" w:cs="Times New Roman"/>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45C3D5B5" w14:textId="3C439F89" w:rsidR="00450B1F" w:rsidRPr="004545E2" w:rsidRDefault="00450B1F" w:rsidP="001D0668">
      <w:pPr>
        <w:pStyle w:val="Akapitzlist"/>
        <w:numPr>
          <w:ilvl w:val="0"/>
          <w:numId w:val="353"/>
        </w:numPr>
        <w:pBdr>
          <w:top w:val="nil"/>
          <w:left w:val="nil"/>
          <w:bottom w:val="nil"/>
          <w:right w:val="nil"/>
          <w:between w:val="nil"/>
          <w:bar w:val="nil"/>
        </w:pBdr>
        <w:spacing w:after="0"/>
        <w:rPr>
          <w:rFonts w:ascii="Times New Roman" w:hAnsi="Times New Roman" w:cs="Times New Roman"/>
        </w:rPr>
      </w:pPr>
      <w:r w:rsidRPr="004545E2">
        <w:rPr>
          <w:rFonts w:ascii="Times New Roman" w:hAnsi="Times New Roman" w:cs="Times New Roman"/>
        </w:rPr>
        <w:t xml:space="preserve">Zmiana ustaleń zawartej Umowy, w przypadkach określonych w ust. 1 jest dopuszczalna na podstawie uzasadnionego wniosku Wykonawcy bądź Zamawiającego,  jednak termin realizacji Umowy określony w </w:t>
      </w:r>
      <w:r w:rsidRPr="004545E2">
        <w:rPr>
          <w:rFonts w:ascii="Times New Roman" w:hAnsi="Times New Roman" w:cs="Times New Roman"/>
          <w:b/>
          <w:bCs/>
        </w:rPr>
        <w:t xml:space="preserve">§ 2 ust. 1 </w:t>
      </w:r>
      <w:r w:rsidRPr="004545E2">
        <w:rPr>
          <w:rFonts w:ascii="Times New Roman" w:hAnsi="Times New Roman" w:cs="Times New Roman"/>
        </w:rPr>
        <w:t>nie może ulec zmianie.</w:t>
      </w:r>
    </w:p>
    <w:p w14:paraId="06394DE4" w14:textId="77777777" w:rsidR="004545E2" w:rsidRDefault="004545E2" w:rsidP="00450B1F">
      <w:pPr>
        <w:jc w:val="center"/>
        <w:rPr>
          <w:rFonts w:ascii="Times New Roman" w:hAnsi="Times New Roman" w:cs="Times New Roman"/>
          <w:b/>
          <w:bCs/>
        </w:rPr>
      </w:pPr>
    </w:p>
    <w:p w14:paraId="775FC34F" w14:textId="5589100B"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8</w:t>
      </w:r>
    </w:p>
    <w:p w14:paraId="2FD49E8B" w14:textId="2099EF83" w:rsidR="00450B1F" w:rsidRPr="004545E2" w:rsidRDefault="00450B1F" w:rsidP="001D0668">
      <w:pPr>
        <w:pStyle w:val="Akapitzlist"/>
        <w:numPr>
          <w:ilvl w:val="3"/>
          <w:numId w:val="353"/>
        </w:numPr>
        <w:pBdr>
          <w:top w:val="nil"/>
          <w:left w:val="nil"/>
          <w:bottom w:val="nil"/>
          <w:right w:val="nil"/>
          <w:between w:val="nil"/>
          <w:bar w:val="nil"/>
        </w:pBdr>
        <w:spacing w:after="0"/>
        <w:ind w:left="426" w:hanging="426"/>
        <w:jc w:val="both"/>
        <w:rPr>
          <w:rFonts w:ascii="Times New Roman" w:hAnsi="Times New Roman" w:cs="Times New Roman"/>
        </w:rPr>
      </w:pPr>
      <w:r w:rsidRPr="004545E2">
        <w:rPr>
          <w:rFonts w:ascii="Times New Roman" w:hAnsi="Times New Roman" w:cs="Times New Roman"/>
        </w:rPr>
        <w:t xml:space="preserve">Osobą upoważnioną do kontaktów w sprawie realizacji Umowy ze strony Zamawiającego jest: </w:t>
      </w:r>
      <w:proofErr w:type="spellStart"/>
      <w:r w:rsidRPr="004545E2">
        <w:rPr>
          <w:rFonts w:ascii="Times New Roman" w:hAnsi="Times New Roman" w:cs="Times New Roman"/>
        </w:rPr>
        <w:t>kmdr</w:t>
      </w:r>
      <w:proofErr w:type="spellEnd"/>
      <w:r w:rsidRPr="004545E2">
        <w:rPr>
          <w:rFonts w:ascii="Times New Roman" w:hAnsi="Times New Roman" w:cs="Times New Roman"/>
        </w:rPr>
        <w:t xml:space="preserve"> por. Wojciech SOKOŁOWSKI, e-mail: </w:t>
      </w:r>
      <w:hyperlink r:id="rId49" w:history="1">
        <w:r w:rsidR="0065572B" w:rsidRPr="004545E2">
          <w:rPr>
            <w:rStyle w:val="Hipercze"/>
            <w:rFonts w:ascii="Times New Roman" w:hAnsi="Times New Roman" w:cs="Times New Roman"/>
          </w:rPr>
          <w:t>w.sokolowski@amw.gdynia.pl</w:t>
        </w:r>
      </w:hyperlink>
      <w:r w:rsidRPr="004545E2">
        <w:rPr>
          <w:rFonts w:ascii="Times New Roman" w:hAnsi="Times New Roman" w:cs="Times New Roman"/>
        </w:rPr>
        <w:t xml:space="preserve">, </w:t>
      </w:r>
    </w:p>
    <w:p w14:paraId="0AD30341" w14:textId="4BA999A6" w:rsidR="00450B1F" w:rsidRPr="004545E2" w:rsidRDefault="00450B1F" w:rsidP="001D0668">
      <w:pPr>
        <w:pStyle w:val="Akapitzlist"/>
        <w:numPr>
          <w:ilvl w:val="3"/>
          <w:numId w:val="353"/>
        </w:numPr>
        <w:pBdr>
          <w:top w:val="nil"/>
          <w:left w:val="nil"/>
          <w:bottom w:val="nil"/>
          <w:right w:val="nil"/>
          <w:between w:val="nil"/>
          <w:bar w:val="nil"/>
        </w:pBdr>
        <w:spacing w:after="0"/>
        <w:ind w:left="426" w:hanging="426"/>
        <w:jc w:val="both"/>
        <w:rPr>
          <w:rFonts w:ascii="Times New Roman" w:hAnsi="Times New Roman" w:cs="Times New Roman"/>
        </w:rPr>
      </w:pPr>
      <w:r w:rsidRPr="004545E2">
        <w:rPr>
          <w:rFonts w:ascii="Times New Roman" w:hAnsi="Times New Roman" w:cs="Times New Roman"/>
        </w:rPr>
        <w:t xml:space="preserve">Osobą upoważnioną do kontaktów ze strony Wykonawcy jest: ………………………………….. tel. ………….……….., e-mail: ……………………..…………… </w:t>
      </w:r>
    </w:p>
    <w:p w14:paraId="5C309666" w14:textId="77777777" w:rsidR="00450B1F" w:rsidRPr="004545E2" w:rsidRDefault="00450B1F" w:rsidP="00450B1F">
      <w:pPr>
        <w:jc w:val="both"/>
        <w:rPr>
          <w:rFonts w:ascii="Times New Roman" w:hAnsi="Times New Roman" w:cs="Times New Roman"/>
        </w:rPr>
      </w:pPr>
    </w:p>
    <w:p w14:paraId="4F06B353"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 9</w:t>
      </w:r>
    </w:p>
    <w:p w14:paraId="4F1A630C" w14:textId="77777777" w:rsidR="00450B1F" w:rsidRPr="004545E2" w:rsidRDefault="00450B1F" w:rsidP="00450B1F">
      <w:pPr>
        <w:jc w:val="center"/>
        <w:rPr>
          <w:rFonts w:ascii="Times New Roman" w:hAnsi="Times New Roman" w:cs="Times New Roman"/>
          <w:b/>
          <w:bCs/>
        </w:rPr>
      </w:pPr>
      <w:r w:rsidRPr="004545E2">
        <w:rPr>
          <w:rFonts w:ascii="Times New Roman" w:hAnsi="Times New Roman" w:cs="Times New Roman"/>
          <w:b/>
          <w:bCs/>
        </w:rPr>
        <w:t>Postanowienia końcowe</w:t>
      </w:r>
    </w:p>
    <w:p w14:paraId="4256B2C7"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 xml:space="preserve">W sprawach nieuregulowanych niniejszą Umową mają w szczególności zastosowanie przepisy Kodeksu Cywilnego. </w:t>
      </w:r>
    </w:p>
    <w:p w14:paraId="131559F5"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 xml:space="preserve">Wszystkie zmiany niniejszej Umowy wymagają formy pisemnej pod rygorem nieważności. </w:t>
      </w:r>
    </w:p>
    <w:p w14:paraId="3528C16E"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 xml:space="preserve">Wykonawca nie ma prawa do przeniesienia praw i obowiązków wynikających z niniejszej Umowy na inny podmiot, bez zgody Zamawiającego. </w:t>
      </w:r>
    </w:p>
    <w:p w14:paraId="77915FFD"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lastRenderedPageBreak/>
        <w:t xml:space="preserve">Spory wynikłe na tle niniejszej Umowy będą rozstrzygane przez sąd właściwy dla siedziby Zamawiającego. </w:t>
      </w:r>
    </w:p>
    <w:p w14:paraId="1F1C749C"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 xml:space="preserve">Strony zobowiązane są do informowania się o zmianach teleadresowych pod rygorem skutku doręczenia korespondencji. </w:t>
      </w:r>
    </w:p>
    <w:p w14:paraId="21B2365A"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 xml:space="preserve">Umowę sporządzono w </w:t>
      </w:r>
      <w:r w:rsidRPr="004545E2">
        <w:rPr>
          <w:rFonts w:ascii="Times New Roman" w:hAnsi="Times New Roman" w:cs="Times New Roman"/>
          <w:i/>
          <w:iCs/>
        </w:rPr>
        <w:t>trzech</w:t>
      </w:r>
      <w:r w:rsidRPr="004545E2">
        <w:rPr>
          <w:rFonts w:ascii="Times New Roman" w:hAnsi="Times New Roman" w:cs="Times New Roman"/>
        </w:rPr>
        <w:t xml:space="preserve"> jednobrzmiących egzemplarzach, dwa dla Zamawiającego i jeden dla Wykonawcy. </w:t>
      </w:r>
    </w:p>
    <w:p w14:paraId="4CDBDE94" w14:textId="77777777" w:rsidR="00450B1F" w:rsidRPr="004545E2" w:rsidRDefault="00450B1F" w:rsidP="001D0668">
      <w:pPr>
        <w:pStyle w:val="Akapitzlist"/>
        <w:numPr>
          <w:ilvl w:val="0"/>
          <w:numId w:val="355"/>
        </w:numPr>
        <w:pBdr>
          <w:top w:val="nil"/>
          <w:left w:val="nil"/>
          <w:bottom w:val="nil"/>
          <w:right w:val="nil"/>
          <w:between w:val="nil"/>
          <w:bar w:val="nil"/>
        </w:pBdr>
        <w:tabs>
          <w:tab w:val="left" w:pos="588"/>
        </w:tabs>
        <w:spacing w:after="0"/>
        <w:contextualSpacing w:val="0"/>
        <w:jc w:val="both"/>
        <w:rPr>
          <w:rFonts w:ascii="Times New Roman" w:hAnsi="Times New Roman" w:cs="Times New Roman"/>
        </w:rPr>
      </w:pPr>
      <w:r w:rsidRPr="004545E2">
        <w:rPr>
          <w:rFonts w:ascii="Times New Roman" w:hAnsi="Times New Roman" w:cs="Times New Roman"/>
        </w:rPr>
        <w:t>Załączniki stanowią integralną część Umowy.</w:t>
      </w:r>
    </w:p>
    <w:p w14:paraId="29F6C356" w14:textId="77777777" w:rsidR="00450B1F" w:rsidRPr="004545E2" w:rsidRDefault="00450B1F" w:rsidP="00450B1F">
      <w:pPr>
        <w:jc w:val="both"/>
        <w:rPr>
          <w:rFonts w:ascii="Times New Roman" w:hAnsi="Times New Roman" w:cs="Times New Roman"/>
        </w:rPr>
      </w:pPr>
    </w:p>
    <w:p w14:paraId="7AB07F79" w14:textId="77777777" w:rsidR="00450B1F" w:rsidRPr="004545E2" w:rsidRDefault="00450B1F" w:rsidP="00450B1F">
      <w:pPr>
        <w:jc w:val="both"/>
        <w:rPr>
          <w:rFonts w:ascii="Times New Roman" w:hAnsi="Times New Roman" w:cs="Times New Roman"/>
        </w:rPr>
      </w:pPr>
      <w:r w:rsidRPr="004545E2">
        <w:rPr>
          <w:rFonts w:ascii="Times New Roman" w:hAnsi="Times New Roman" w:cs="Times New Roman"/>
        </w:rPr>
        <w:t xml:space="preserve">Załączniki: </w:t>
      </w:r>
    </w:p>
    <w:p w14:paraId="60173EDD" w14:textId="56DE281B" w:rsidR="00450B1F" w:rsidRPr="004545E2" w:rsidRDefault="00450B1F" w:rsidP="001D0668">
      <w:pPr>
        <w:pStyle w:val="Akapitzlist"/>
        <w:numPr>
          <w:ilvl w:val="0"/>
          <w:numId w:val="356"/>
        </w:numPr>
        <w:pBdr>
          <w:top w:val="nil"/>
          <w:left w:val="nil"/>
          <w:bottom w:val="nil"/>
          <w:right w:val="nil"/>
          <w:between w:val="nil"/>
          <w:bar w:val="nil"/>
        </w:pBdr>
        <w:spacing w:after="0"/>
        <w:jc w:val="both"/>
        <w:rPr>
          <w:rFonts w:ascii="Times New Roman" w:hAnsi="Times New Roman" w:cs="Times New Roman"/>
        </w:rPr>
      </w:pPr>
      <w:r w:rsidRPr="004545E2">
        <w:rPr>
          <w:rFonts w:ascii="Times New Roman" w:hAnsi="Times New Roman" w:cs="Times New Roman"/>
        </w:rPr>
        <w:t xml:space="preserve">Specyfikacja Warunków Zamówienia z załącznikami. </w:t>
      </w:r>
    </w:p>
    <w:p w14:paraId="76D39280" w14:textId="1F6EC93B" w:rsidR="00450B1F" w:rsidRPr="004545E2" w:rsidRDefault="00450B1F" w:rsidP="001D0668">
      <w:pPr>
        <w:pStyle w:val="Akapitzlist"/>
        <w:numPr>
          <w:ilvl w:val="0"/>
          <w:numId w:val="356"/>
        </w:numPr>
        <w:pBdr>
          <w:top w:val="nil"/>
          <w:left w:val="nil"/>
          <w:bottom w:val="nil"/>
          <w:right w:val="nil"/>
          <w:between w:val="nil"/>
          <w:bar w:val="nil"/>
        </w:pBdr>
        <w:spacing w:after="0"/>
        <w:jc w:val="both"/>
        <w:rPr>
          <w:rFonts w:ascii="Times New Roman" w:hAnsi="Times New Roman" w:cs="Times New Roman"/>
        </w:rPr>
      </w:pPr>
      <w:r w:rsidRPr="004545E2">
        <w:rPr>
          <w:rFonts w:ascii="Times New Roman" w:hAnsi="Times New Roman" w:cs="Times New Roman"/>
        </w:rPr>
        <w:t xml:space="preserve">Oferta Wykonawcy. </w:t>
      </w:r>
    </w:p>
    <w:p w14:paraId="2DA8401F" w14:textId="77777777" w:rsidR="00450B1F" w:rsidRPr="004545E2" w:rsidRDefault="00450B1F" w:rsidP="001D0668">
      <w:pPr>
        <w:pStyle w:val="Akapitzlist"/>
        <w:numPr>
          <w:ilvl w:val="0"/>
          <w:numId w:val="356"/>
        </w:numPr>
        <w:pBdr>
          <w:top w:val="nil"/>
          <w:left w:val="nil"/>
          <w:bottom w:val="nil"/>
          <w:right w:val="nil"/>
          <w:between w:val="nil"/>
          <w:bar w:val="nil"/>
        </w:pBdr>
        <w:spacing w:after="0"/>
        <w:jc w:val="both"/>
        <w:rPr>
          <w:rFonts w:ascii="Times New Roman" w:hAnsi="Times New Roman" w:cs="Times New Roman"/>
        </w:rPr>
      </w:pPr>
      <w:r w:rsidRPr="004545E2">
        <w:rPr>
          <w:rFonts w:ascii="Times New Roman" w:hAnsi="Times New Roman" w:cs="Times New Roman"/>
        </w:rPr>
        <w:t>Protokół zdawczo-odbiorczy – wzór.</w:t>
      </w:r>
    </w:p>
    <w:p w14:paraId="2AB0B669" w14:textId="77777777" w:rsidR="00450B1F" w:rsidRPr="004545E2" w:rsidRDefault="00450B1F" w:rsidP="00450B1F">
      <w:pPr>
        <w:jc w:val="both"/>
        <w:rPr>
          <w:rFonts w:ascii="Times New Roman" w:hAnsi="Times New Roman" w:cs="Times New Roman"/>
        </w:rPr>
      </w:pPr>
    </w:p>
    <w:p w14:paraId="5852A91E" w14:textId="77777777" w:rsidR="00450B1F" w:rsidRPr="004545E2" w:rsidRDefault="00450B1F" w:rsidP="00450B1F">
      <w:pPr>
        <w:jc w:val="both"/>
        <w:rPr>
          <w:rFonts w:ascii="Times New Roman" w:hAnsi="Times New Roman" w:cs="Times New Roman"/>
        </w:rPr>
      </w:pPr>
    </w:p>
    <w:p w14:paraId="762ECEF8" w14:textId="77777777" w:rsidR="00450B1F" w:rsidRPr="004545E2" w:rsidRDefault="00450B1F" w:rsidP="00450B1F">
      <w:pPr>
        <w:ind w:left="1275" w:firstLine="141"/>
        <w:jc w:val="both"/>
        <w:rPr>
          <w:rFonts w:ascii="Times New Roman" w:hAnsi="Times New Roman" w:cs="Times New Roman"/>
          <w:b/>
          <w:bCs/>
        </w:rPr>
      </w:pPr>
      <w:r w:rsidRPr="004545E2">
        <w:rPr>
          <w:rFonts w:ascii="Times New Roman" w:hAnsi="Times New Roman" w:cs="Times New Roman"/>
          <w:b/>
          <w:bCs/>
        </w:rPr>
        <w:t xml:space="preserve">ZAMAWIAJĄCY </w:t>
      </w:r>
      <w:r w:rsidRPr="004545E2">
        <w:rPr>
          <w:rFonts w:ascii="Times New Roman" w:hAnsi="Times New Roman" w:cs="Times New Roman"/>
          <w:b/>
          <w:bCs/>
        </w:rPr>
        <w:tab/>
      </w:r>
      <w:r w:rsidRPr="004545E2">
        <w:rPr>
          <w:rFonts w:ascii="Times New Roman" w:hAnsi="Times New Roman" w:cs="Times New Roman"/>
          <w:b/>
          <w:bCs/>
        </w:rPr>
        <w:tab/>
      </w:r>
      <w:r w:rsidRPr="004545E2">
        <w:rPr>
          <w:rFonts w:ascii="Times New Roman" w:hAnsi="Times New Roman" w:cs="Times New Roman"/>
          <w:b/>
          <w:bCs/>
        </w:rPr>
        <w:tab/>
      </w:r>
      <w:r w:rsidRPr="004545E2">
        <w:rPr>
          <w:rFonts w:ascii="Times New Roman" w:hAnsi="Times New Roman" w:cs="Times New Roman"/>
          <w:b/>
          <w:bCs/>
        </w:rPr>
        <w:tab/>
      </w:r>
      <w:r w:rsidRPr="004545E2">
        <w:rPr>
          <w:rFonts w:ascii="Times New Roman" w:hAnsi="Times New Roman" w:cs="Times New Roman"/>
          <w:b/>
          <w:bCs/>
        </w:rPr>
        <w:tab/>
        <w:t xml:space="preserve">WYKONAWCA </w:t>
      </w:r>
    </w:p>
    <w:p w14:paraId="7CC6EF95" w14:textId="77777777" w:rsidR="00450B1F" w:rsidRPr="004545E2" w:rsidRDefault="00450B1F" w:rsidP="00450B1F">
      <w:pPr>
        <w:jc w:val="both"/>
        <w:rPr>
          <w:rFonts w:ascii="Times New Roman" w:hAnsi="Times New Roman" w:cs="Times New Roman"/>
        </w:rPr>
      </w:pPr>
    </w:p>
    <w:p w14:paraId="76E2321E" w14:textId="06ECF038" w:rsidR="00450B1F" w:rsidRPr="004545E2" w:rsidRDefault="00450B1F" w:rsidP="00450B1F">
      <w:pPr>
        <w:jc w:val="both"/>
        <w:rPr>
          <w:rFonts w:ascii="Times New Roman" w:hAnsi="Times New Roman" w:cs="Times New Roman"/>
        </w:rPr>
      </w:pPr>
      <w:r w:rsidRPr="004545E2">
        <w:rPr>
          <w:rFonts w:ascii="Times New Roman" w:hAnsi="Times New Roman" w:cs="Times New Roman"/>
        </w:rPr>
        <w:t>………………………</w:t>
      </w:r>
      <w:r w:rsidR="004545E2">
        <w:rPr>
          <w:rFonts w:ascii="Times New Roman" w:hAnsi="Times New Roman" w:cs="Times New Roman"/>
        </w:rPr>
        <w:t>……………</w:t>
      </w:r>
      <w:r w:rsidRPr="004545E2">
        <w:rPr>
          <w:rFonts w:ascii="Times New Roman" w:hAnsi="Times New Roman" w:cs="Times New Roman"/>
        </w:rPr>
        <w:t xml:space="preserve">……         </w:t>
      </w:r>
      <w:r w:rsidR="0065572B" w:rsidRPr="004545E2">
        <w:rPr>
          <w:rFonts w:ascii="Times New Roman" w:hAnsi="Times New Roman" w:cs="Times New Roman"/>
        </w:rPr>
        <w:t xml:space="preserve">                                                     </w:t>
      </w:r>
      <w:r w:rsidRPr="004545E2">
        <w:rPr>
          <w:rFonts w:ascii="Times New Roman" w:hAnsi="Times New Roman" w:cs="Times New Roman"/>
        </w:rPr>
        <w:t xml:space="preserve">   …………………</w:t>
      </w:r>
      <w:r w:rsidR="004545E2">
        <w:rPr>
          <w:rFonts w:ascii="Times New Roman" w:hAnsi="Times New Roman" w:cs="Times New Roman"/>
        </w:rPr>
        <w:t>…</w:t>
      </w:r>
      <w:r w:rsidRPr="004545E2">
        <w:rPr>
          <w:rFonts w:ascii="Times New Roman" w:hAnsi="Times New Roman" w:cs="Times New Roman"/>
        </w:rPr>
        <w:t xml:space="preserve">……………     </w:t>
      </w:r>
    </w:p>
    <w:p w14:paraId="144878BE" w14:textId="77777777" w:rsidR="004545E2" w:rsidRDefault="004545E2" w:rsidP="005C7EF9">
      <w:pPr>
        <w:spacing w:after="0" w:line="240" w:lineRule="auto"/>
        <w:ind w:left="6373"/>
        <w:jc w:val="right"/>
        <w:rPr>
          <w:rFonts w:ascii="Times New Roman" w:hAnsi="Times New Roman" w:cs="Times New Roman"/>
          <w:b/>
          <w:i/>
          <w:u w:val="single"/>
        </w:rPr>
      </w:pPr>
    </w:p>
    <w:p w14:paraId="0DA7B6D1" w14:textId="77777777" w:rsidR="004545E2" w:rsidRDefault="004545E2" w:rsidP="005C7EF9">
      <w:pPr>
        <w:spacing w:after="0" w:line="240" w:lineRule="auto"/>
        <w:ind w:left="6373"/>
        <w:jc w:val="right"/>
        <w:rPr>
          <w:rFonts w:ascii="Times New Roman" w:hAnsi="Times New Roman" w:cs="Times New Roman"/>
          <w:b/>
          <w:i/>
          <w:u w:val="single"/>
        </w:rPr>
      </w:pPr>
    </w:p>
    <w:p w14:paraId="5A5C3020" w14:textId="77777777" w:rsidR="004545E2" w:rsidRDefault="004545E2" w:rsidP="005C7EF9">
      <w:pPr>
        <w:spacing w:after="0" w:line="240" w:lineRule="auto"/>
        <w:ind w:left="6373"/>
        <w:jc w:val="right"/>
        <w:rPr>
          <w:rFonts w:ascii="Times New Roman" w:hAnsi="Times New Roman" w:cs="Times New Roman"/>
          <w:b/>
          <w:i/>
          <w:u w:val="single"/>
        </w:rPr>
      </w:pPr>
    </w:p>
    <w:p w14:paraId="656C1323" w14:textId="77777777" w:rsidR="004545E2" w:rsidRDefault="004545E2" w:rsidP="005C7EF9">
      <w:pPr>
        <w:spacing w:after="0" w:line="240" w:lineRule="auto"/>
        <w:ind w:left="6373"/>
        <w:jc w:val="right"/>
        <w:rPr>
          <w:rFonts w:ascii="Times New Roman" w:hAnsi="Times New Roman" w:cs="Times New Roman"/>
          <w:b/>
          <w:i/>
          <w:u w:val="single"/>
        </w:rPr>
      </w:pPr>
    </w:p>
    <w:p w14:paraId="3A1271A7" w14:textId="77777777" w:rsidR="004545E2" w:rsidRDefault="004545E2" w:rsidP="005C7EF9">
      <w:pPr>
        <w:spacing w:after="0" w:line="240" w:lineRule="auto"/>
        <w:ind w:left="6373"/>
        <w:jc w:val="right"/>
        <w:rPr>
          <w:rFonts w:ascii="Times New Roman" w:hAnsi="Times New Roman" w:cs="Times New Roman"/>
          <w:b/>
          <w:i/>
          <w:u w:val="single"/>
        </w:rPr>
      </w:pPr>
    </w:p>
    <w:p w14:paraId="1D12DA01" w14:textId="77777777" w:rsidR="004545E2" w:rsidRDefault="004545E2" w:rsidP="005C7EF9">
      <w:pPr>
        <w:spacing w:after="0" w:line="240" w:lineRule="auto"/>
        <w:ind w:left="6373"/>
        <w:jc w:val="right"/>
        <w:rPr>
          <w:rFonts w:ascii="Times New Roman" w:hAnsi="Times New Roman" w:cs="Times New Roman"/>
          <w:b/>
          <w:i/>
          <w:u w:val="single"/>
        </w:rPr>
      </w:pPr>
    </w:p>
    <w:p w14:paraId="3C6E0189" w14:textId="77777777" w:rsidR="004545E2" w:rsidRDefault="004545E2" w:rsidP="005C7EF9">
      <w:pPr>
        <w:spacing w:after="0" w:line="240" w:lineRule="auto"/>
        <w:ind w:left="6373"/>
        <w:jc w:val="right"/>
        <w:rPr>
          <w:rFonts w:ascii="Times New Roman" w:hAnsi="Times New Roman" w:cs="Times New Roman"/>
          <w:b/>
          <w:i/>
          <w:u w:val="single"/>
        </w:rPr>
      </w:pPr>
    </w:p>
    <w:p w14:paraId="52A3B9E5" w14:textId="77777777" w:rsidR="004545E2" w:rsidRDefault="004545E2" w:rsidP="005C7EF9">
      <w:pPr>
        <w:spacing w:after="0" w:line="240" w:lineRule="auto"/>
        <w:ind w:left="6373"/>
        <w:jc w:val="right"/>
        <w:rPr>
          <w:rFonts w:ascii="Times New Roman" w:hAnsi="Times New Roman" w:cs="Times New Roman"/>
          <w:b/>
          <w:i/>
          <w:u w:val="single"/>
        </w:rPr>
      </w:pPr>
    </w:p>
    <w:p w14:paraId="464C1237" w14:textId="77777777" w:rsidR="004545E2" w:rsidRDefault="004545E2" w:rsidP="005C7EF9">
      <w:pPr>
        <w:spacing w:after="0" w:line="240" w:lineRule="auto"/>
        <w:ind w:left="6373"/>
        <w:jc w:val="right"/>
        <w:rPr>
          <w:rFonts w:ascii="Times New Roman" w:hAnsi="Times New Roman" w:cs="Times New Roman"/>
          <w:b/>
          <w:i/>
          <w:u w:val="single"/>
        </w:rPr>
      </w:pPr>
    </w:p>
    <w:p w14:paraId="5ABCD88C" w14:textId="77777777" w:rsidR="004545E2" w:rsidRDefault="004545E2" w:rsidP="005C7EF9">
      <w:pPr>
        <w:spacing w:after="0" w:line="240" w:lineRule="auto"/>
        <w:ind w:left="6373"/>
        <w:jc w:val="right"/>
        <w:rPr>
          <w:rFonts w:ascii="Times New Roman" w:hAnsi="Times New Roman" w:cs="Times New Roman"/>
          <w:b/>
          <w:i/>
          <w:u w:val="single"/>
        </w:rPr>
      </w:pPr>
    </w:p>
    <w:p w14:paraId="511C98DE" w14:textId="77777777" w:rsidR="004545E2" w:rsidRDefault="004545E2" w:rsidP="005C7EF9">
      <w:pPr>
        <w:spacing w:after="0" w:line="240" w:lineRule="auto"/>
        <w:ind w:left="6373"/>
        <w:jc w:val="right"/>
        <w:rPr>
          <w:rFonts w:ascii="Times New Roman" w:hAnsi="Times New Roman" w:cs="Times New Roman"/>
          <w:b/>
          <w:i/>
          <w:u w:val="single"/>
        </w:rPr>
      </w:pPr>
    </w:p>
    <w:p w14:paraId="0670118D" w14:textId="77777777" w:rsidR="004545E2" w:rsidRDefault="004545E2" w:rsidP="005C7EF9">
      <w:pPr>
        <w:spacing w:after="0" w:line="240" w:lineRule="auto"/>
        <w:ind w:left="6373"/>
        <w:jc w:val="right"/>
        <w:rPr>
          <w:rFonts w:ascii="Times New Roman" w:hAnsi="Times New Roman" w:cs="Times New Roman"/>
          <w:b/>
          <w:i/>
          <w:u w:val="single"/>
        </w:rPr>
      </w:pPr>
    </w:p>
    <w:p w14:paraId="7784E9E6" w14:textId="77777777" w:rsidR="004545E2" w:rsidRDefault="004545E2" w:rsidP="005C7EF9">
      <w:pPr>
        <w:spacing w:after="0" w:line="240" w:lineRule="auto"/>
        <w:ind w:left="6373"/>
        <w:jc w:val="right"/>
        <w:rPr>
          <w:rFonts w:ascii="Times New Roman" w:hAnsi="Times New Roman" w:cs="Times New Roman"/>
          <w:b/>
          <w:i/>
          <w:u w:val="single"/>
        </w:rPr>
      </w:pPr>
    </w:p>
    <w:p w14:paraId="56B9C17B" w14:textId="77777777" w:rsidR="004545E2" w:rsidRDefault="004545E2" w:rsidP="005C7EF9">
      <w:pPr>
        <w:spacing w:after="0" w:line="240" w:lineRule="auto"/>
        <w:ind w:left="6373"/>
        <w:jc w:val="right"/>
        <w:rPr>
          <w:rFonts w:ascii="Times New Roman" w:hAnsi="Times New Roman" w:cs="Times New Roman"/>
          <w:b/>
          <w:i/>
          <w:u w:val="single"/>
        </w:rPr>
      </w:pPr>
    </w:p>
    <w:p w14:paraId="54137C65" w14:textId="77777777" w:rsidR="004545E2" w:rsidRDefault="004545E2" w:rsidP="005C7EF9">
      <w:pPr>
        <w:spacing w:after="0" w:line="240" w:lineRule="auto"/>
        <w:ind w:left="6373"/>
        <w:jc w:val="right"/>
        <w:rPr>
          <w:rFonts w:ascii="Times New Roman" w:hAnsi="Times New Roman" w:cs="Times New Roman"/>
          <w:b/>
          <w:i/>
          <w:u w:val="single"/>
        </w:rPr>
      </w:pPr>
    </w:p>
    <w:p w14:paraId="0691AF50" w14:textId="77777777" w:rsidR="004545E2" w:rsidRDefault="004545E2" w:rsidP="005C7EF9">
      <w:pPr>
        <w:spacing w:after="0" w:line="240" w:lineRule="auto"/>
        <w:ind w:left="6373"/>
        <w:jc w:val="right"/>
        <w:rPr>
          <w:rFonts w:ascii="Times New Roman" w:hAnsi="Times New Roman" w:cs="Times New Roman"/>
          <w:b/>
          <w:i/>
          <w:u w:val="single"/>
        </w:rPr>
      </w:pPr>
    </w:p>
    <w:p w14:paraId="660828B5" w14:textId="77777777" w:rsidR="004545E2" w:rsidRDefault="004545E2" w:rsidP="005C7EF9">
      <w:pPr>
        <w:spacing w:after="0" w:line="240" w:lineRule="auto"/>
        <w:ind w:left="6373"/>
        <w:jc w:val="right"/>
        <w:rPr>
          <w:rFonts w:ascii="Times New Roman" w:hAnsi="Times New Roman" w:cs="Times New Roman"/>
          <w:b/>
          <w:i/>
          <w:u w:val="single"/>
        </w:rPr>
      </w:pPr>
    </w:p>
    <w:p w14:paraId="63298365" w14:textId="77777777" w:rsidR="004545E2" w:rsidRDefault="004545E2" w:rsidP="005C7EF9">
      <w:pPr>
        <w:spacing w:after="0" w:line="240" w:lineRule="auto"/>
        <w:ind w:left="6373"/>
        <w:jc w:val="right"/>
        <w:rPr>
          <w:rFonts w:ascii="Times New Roman" w:hAnsi="Times New Roman" w:cs="Times New Roman"/>
          <w:b/>
          <w:i/>
          <w:u w:val="single"/>
        </w:rPr>
      </w:pPr>
    </w:p>
    <w:p w14:paraId="5D9D5090" w14:textId="77777777" w:rsidR="004545E2" w:rsidRDefault="004545E2" w:rsidP="005C7EF9">
      <w:pPr>
        <w:spacing w:after="0" w:line="240" w:lineRule="auto"/>
        <w:ind w:left="6373"/>
        <w:jc w:val="right"/>
        <w:rPr>
          <w:rFonts w:ascii="Times New Roman" w:hAnsi="Times New Roman" w:cs="Times New Roman"/>
          <w:b/>
          <w:i/>
          <w:u w:val="single"/>
        </w:rPr>
      </w:pPr>
    </w:p>
    <w:p w14:paraId="6A64EE58" w14:textId="77777777" w:rsidR="004545E2" w:rsidRDefault="004545E2" w:rsidP="005C7EF9">
      <w:pPr>
        <w:spacing w:after="0" w:line="240" w:lineRule="auto"/>
        <w:ind w:left="6373"/>
        <w:jc w:val="right"/>
        <w:rPr>
          <w:rFonts w:ascii="Times New Roman" w:hAnsi="Times New Roman" w:cs="Times New Roman"/>
          <w:b/>
          <w:i/>
          <w:u w:val="single"/>
        </w:rPr>
      </w:pPr>
    </w:p>
    <w:p w14:paraId="70E32EBF" w14:textId="77777777" w:rsidR="004545E2" w:rsidRDefault="004545E2" w:rsidP="005C7EF9">
      <w:pPr>
        <w:spacing w:after="0" w:line="240" w:lineRule="auto"/>
        <w:ind w:left="6373"/>
        <w:jc w:val="right"/>
        <w:rPr>
          <w:rFonts w:ascii="Times New Roman" w:hAnsi="Times New Roman" w:cs="Times New Roman"/>
          <w:b/>
          <w:i/>
          <w:u w:val="single"/>
        </w:rPr>
      </w:pPr>
    </w:p>
    <w:p w14:paraId="52C16428" w14:textId="77777777" w:rsidR="004545E2" w:rsidRDefault="004545E2" w:rsidP="005C7EF9">
      <w:pPr>
        <w:spacing w:after="0" w:line="240" w:lineRule="auto"/>
        <w:ind w:left="6373"/>
        <w:jc w:val="right"/>
        <w:rPr>
          <w:rFonts w:ascii="Times New Roman" w:hAnsi="Times New Roman" w:cs="Times New Roman"/>
          <w:b/>
          <w:i/>
          <w:u w:val="single"/>
        </w:rPr>
      </w:pPr>
    </w:p>
    <w:p w14:paraId="19392F7D" w14:textId="77777777" w:rsidR="004545E2" w:rsidRDefault="004545E2" w:rsidP="005C7EF9">
      <w:pPr>
        <w:spacing w:after="0" w:line="240" w:lineRule="auto"/>
        <w:ind w:left="6373"/>
        <w:jc w:val="right"/>
        <w:rPr>
          <w:rFonts w:ascii="Times New Roman" w:hAnsi="Times New Roman" w:cs="Times New Roman"/>
          <w:b/>
          <w:i/>
          <w:u w:val="single"/>
        </w:rPr>
      </w:pPr>
    </w:p>
    <w:p w14:paraId="38C87925" w14:textId="77777777" w:rsidR="004545E2" w:rsidRDefault="004545E2" w:rsidP="005C7EF9">
      <w:pPr>
        <w:spacing w:after="0" w:line="240" w:lineRule="auto"/>
        <w:ind w:left="6373"/>
        <w:jc w:val="right"/>
        <w:rPr>
          <w:rFonts w:ascii="Times New Roman" w:hAnsi="Times New Roman" w:cs="Times New Roman"/>
          <w:b/>
          <w:i/>
          <w:u w:val="single"/>
        </w:rPr>
      </w:pPr>
    </w:p>
    <w:p w14:paraId="060815CB" w14:textId="77777777" w:rsidR="004545E2" w:rsidRDefault="004545E2" w:rsidP="005C7EF9">
      <w:pPr>
        <w:spacing w:after="0" w:line="240" w:lineRule="auto"/>
        <w:ind w:left="6373"/>
        <w:jc w:val="right"/>
        <w:rPr>
          <w:rFonts w:ascii="Times New Roman" w:hAnsi="Times New Roman" w:cs="Times New Roman"/>
          <w:b/>
          <w:i/>
          <w:u w:val="single"/>
        </w:rPr>
      </w:pPr>
    </w:p>
    <w:p w14:paraId="40415039" w14:textId="77777777" w:rsidR="004545E2" w:rsidRDefault="004545E2" w:rsidP="005C7EF9">
      <w:pPr>
        <w:spacing w:after="0" w:line="240" w:lineRule="auto"/>
        <w:ind w:left="6373"/>
        <w:jc w:val="right"/>
        <w:rPr>
          <w:rFonts w:ascii="Times New Roman" w:hAnsi="Times New Roman" w:cs="Times New Roman"/>
          <w:b/>
          <w:i/>
          <w:u w:val="single"/>
        </w:rPr>
      </w:pPr>
    </w:p>
    <w:p w14:paraId="7975F7C5" w14:textId="77777777" w:rsidR="004545E2" w:rsidRDefault="004545E2" w:rsidP="005C7EF9">
      <w:pPr>
        <w:spacing w:after="0" w:line="240" w:lineRule="auto"/>
        <w:ind w:left="6373"/>
        <w:jc w:val="right"/>
        <w:rPr>
          <w:rFonts w:ascii="Times New Roman" w:hAnsi="Times New Roman" w:cs="Times New Roman"/>
          <w:b/>
          <w:i/>
          <w:u w:val="single"/>
        </w:rPr>
      </w:pPr>
    </w:p>
    <w:p w14:paraId="075A570F" w14:textId="77777777" w:rsidR="004545E2" w:rsidRDefault="004545E2" w:rsidP="005C7EF9">
      <w:pPr>
        <w:spacing w:after="0" w:line="240" w:lineRule="auto"/>
        <w:ind w:left="6373"/>
        <w:jc w:val="right"/>
        <w:rPr>
          <w:rFonts w:ascii="Times New Roman" w:hAnsi="Times New Roman" w:cs="Times New Roman"/>
          <w:b/>
          <w:i/>
          <w:u w:val="single"/>
        </w:rPr>
      </w:pPr>
    </w:p>
    <w:p w14:paraId="087171BF" w14:textId="77777777" w:rsidR="004545E2" w:rsidRDefault="004545E2" w:rsidP="005C7EF9">
      <w:pPr>
        <w:spacing w:after="0" w:line="240" w:lineRule="auto"/>
        <w:ind w:left="6373"/>
        <w:jc w:val="right"/>
        <w:rPr>
          <w:rFonts w:ascii="Times New Roman" w:hAnsi="Times New Roman" w:cs="Times New Roman"/>
          <w:b/>
          <w:i/>
          <w:u w:val="single"/>
        </w:rPr>
      </w:pPr>
    </w:p>
    <w:p w14:paraId="4E7EF491" w14:textId="77777777" w:rsidR="004545E2" w:rsidRDefault="004545E2" w:rsidP="005C7EF9">
      <w:pPr>
        <w:spacing w:after="0" w:line="240" w:lineRule="auto"/>
        <w:ind w:left="6373"/>
        <w:jc w:val="right"/>
        <w:rPr>
          <w:rFonts w:ascii="Times New Roman" w:hAnsi="Times New Roman" w:cs="Times New Roman"/>
          <w:b/>
          <w:i/>
          <w:u w:val="single"/>
        </w:rPr>
      </w:pPr>
    </w:p>
    <w:p w14:paraId="7F756099" w14:textId="77777777" w:rsidR="004545E2" w:rsidRDefault="004545E2" w:rsidP="005C7EF9">
      <w:pPr>
        <w:spacing w:after="0" w:line="240" w:lineRule="auto"/>
        <w:ind w:left="6373"/>
        <w:jc w:val="right"/>
        <w:rPr>
          <w:rFonts w:ascii="Times New Roman" w:hAnsi="Times New Roman" w:cs="Times New Roman"/>
          <w:b/>
          <w:i/>
          <w:u w:val="single"/>
        </w:rPr>
      </w:pPr>
    </w:p>
    <w:p w14:paraId="25748088" w14:textId="77777777" w:rsidR="004545E2" w:rsidRDefault="004545E2" w:rsidP="005C7EF9">
      <w:pPr>
        <w:spacing w:after="0" w:line="240" w:lineRule="auto"/>
        <w:ind w:left="6373"/>
        <w:jc w:val="right"/>
        <w:rPr>
          <w:rFonts w:ascii="Times New Roman" w:hAnsi="Times New Roman" w:cs="Times New Roman"/>
          <w:b/>
          <w:i/>
          <w:u w:val="single"/>
        </w:rPr>
      </w:pPr>
    </w:p>
    <w:p w14:paraId="4A938EBB" w14:textId="77777777" w:rsidR="004545E2" w:rsidRDefault="004545E2" w:rsidP="005C7EF9">
      <w:pPr>
        <w:spacing w:after="0" w:line="240" w:lineRule="auto"/>
        <w:ind w:left="6373"/>
        <w:jc w:val="right"/>
        <w:rPr>
          <w:rFonts w:ascii="Times New Roman" w:hAnsi="Times New Roman" w:cs="Times New Roman"/>
          <w:b/>
          <w:i/>
          <w:u w:val="single"/>
        </w:rPr>
      </w:pPr>
    </w:p>
    <w:p w14:paraId="4091C7AA" w14:textId="017397CF"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3"/>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3EDB68F4" w:rsidR="005C7EF9" w:rsidRPr="00B00B65" w:rsidRDefault="005C7EF9" w:rsidP="00550AE0">
      <w:pPr>
        <w:autoSpaceDE w:val="0"/>
        <w:spacing w:after="0" w:line="240" w:lineRule="auto"/>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550AE0" w:rsidRPr="00BD26A9">
        <w:rPr>
          <w:rFonts w:ascii="Times New Roman" w:eastAsia="Times New Roman" w:hAnsi="Times New Roman" w:cs="Times New Roman"/>
          <w:b/>
          <w:lang w:eastAsia="pl-PL"/>
        </w:rPr>
        <w:t>Zintegrowany system symulatorów Wydziału Dowodzenia i Operacji Morskich</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550AE0">
        <w:rPr>
          <w:rFonts w:ascii="Times New Roman" w:eastAsia="Times New Roman" w:hAnsi="Times New Roman" w:cs="Times New Roman"/>
          <w:b/>
          <w:lang w:eastAsia="pl-PL"/>
        </w:rPr>
        <w:t>66</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5207FA">
        <w:rPr>
          <w:rFonts w:ascii="Times New Roman" w:hAnsi="Times New Roman" w:cs="Times New Roman"/>
        </w:rPr>
        <w:t>2</w:t>
      </w:r>
      <w:r w:rsidRPr="00B00B65">
        <w:rPr>
          <w:rFonts w:ascii="Times New Roman" w:hAnsi="Times New Roman" w:cs="Times New Roman"/>
        </w:rPr>
        <w:t xml:space="preserve"> r. poz. </w:t>
      </w:r>
      <w:r w:rsidR="00304F38">
        <w:rPr>
          <w:rFonts w:ascii="Times New Roman" w:hAnsi="Times New Roman" w:cs="Times New Roman"/>
        </w:rPr>
        <w:t>1710</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4"/>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07A3787C" w14:textId="77777777" w:rsidR="00550AE0" w:rsidRDefault="00550AE0" w:rsidP="005F4595">
      <w:pPr>
        <w:ind w:left="6372"/>
        <w:jc w:val="right"/>
        <w:rPr>
          <w:rFonts w:ascii="Times New Roman" w:hAnsi="Times New Roman" w:cs="Times New Roman"/>
          <w:b/>
          <w:i/>
          <w:u w:val="single"/>
        </w:rPr>
      </w:pPr>
    </w:p>
    <w:p w14:paraId="7FA0A184" w14:textId="77777777" w:rsidR="00E148EC" w:rsidRDefault="00E148EC" w:rsidP="005F4595">
      <w:pPr>
        <w:ind w:left="6372"/>
        <w:jc w:val="right"/>
        <w:rPr>
          <w:rFonts w:ascii="Times New Roman" w:hAnsi="Times New Roman" w:cs="Times New Roman"/>
          <w:b/>
          <w:i/>
          <w:u w:val="single"/>
        </w:rPr>
      </w:pPr>
    </w:p>
    <w:p w14:paraId="78A5F762" w14:textId="77777777" w:rsidR="004545E2" w:rsidRDefault="004545E2" w:rsidP="005F4595">
      <w:pPr>
        <w:ind w:left="6372"/>
        <w:jc w:val="right"/>
        <w:rPr>
          <w:rFonts w:ascii="Times New Roman" w:hAnsi="Times New Roman" w:cs="Times New Roman"/>
          <w:b/>
          <w:i/>
          <w:u w:val="single"/>
        </w:rPr>
      </w:pPr>
    </w:p>
    <w:p w14:paraId="18E4C59F" w14:textId="121064D0"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0569DCEB" w:rsidR="005F4595" w:rsidRPr="00B00B65" w:rsidRDefault="005F4595" w:rsidP="008A78D2">
      <w:pPr>
        <w:jc w:val="both"/>
        <w:rPr>
          <w:rFonts w:ascii="Times New Roman" w:hAnsi="Times New Roman" w:cs="Times New Roman"/>
          <w:sz w:val="20"/>
          <w:szCs w:val="20"/>
        </w:rPr>
      </w:pPr>
      <w:r w:rsidRPr="00B00B65">
        <w:rPr>
          <w:rFonts w:ascii="Times New Roman" w:hAnsi="Times New Roman" w:cs="Times New Roman"/>
          <w:sz w:val="21"/>
          <w:szCs w:val="21"/>
        </w:rPr>
        <w:t xml:space="preserve">Na potrzeby postępowania o udzielenie zamówienia publicznego </w:t>
      </w:r>
      <w:r w:rsidRPr="00B00B65">
        <w:rPr>
          <w:rFonts w:ascii="Times New Roman" w:hAnsi="Times New Roman" w:cs="Times New Roman"/>
          <w:sz w:val="21"/>
          <w:szCs w:val="21"/>
        </w:rPr>
        <w:br/>
        <w:t xml:space="preserve">pn. </w:t>
      </w:r>
      <w:r w:rsidR="00550AE0" w:rsidRPr="00550AE0">
        <w:rPr>
          <w:rFonts w:ascii="Times New Roman" w:hAnsi="Times New Roman" w:cs="Times New Roman"/>
          <w:b/>
          <w:i/>
        </w:rPr>
        <w:t>Zintegrowany system symulatorów Wydziału Dowodzenia i Operacji Morskich</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550AE0">
        <w:rPr>
          <w:rFonts w:ascii="Times New Roman" w:hAnsi="Times New Roman" w:cs="Times New Roman"/>
          <w:b/>
          <w:i/>
        </w:rPr>
        <w:t>6</w:t>
      </w:r>
      <w:r w:rsidR="00C76A06">
        <w:rPr>
          <w:rFonts w:ascii="Times New Roman" w:hAnsi="Times New Roman" w:cs="Times New Roman"/>
          <w:b/>
          <w:i/>
        </w:rPr>
        <w:t>6</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 xml:space="preserve">prowadzonego przez Akademię Marynarki Wojennej </w:t>
      </w:r>
      <w:r w:rsidR="008A78D2">
        <w:rPr>
          <w:rFonts w:ascii="Times New Roman" w:hAnsi="Times New Roman" w:cs="Times New Roman"/>
          <w:sz w:val="21"/>
          <w:szCs w:val="21"/>
        </w:rPr>
        <w:t xml:space="preserve">       </w:t>
      </w:r>
      <w:r w:rsidRPr="00B00B65">
        <w:rPr>
          <w:rFonts w:ascii="Times New Roman" w:hAnsi="Times New Roman" w:cs="Times New Roman"/>
          <w:sz w:val="21"/>
          <w:szCs w:val="21"/>
        </w:rPr>
        <w:t>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8A3ADE">
      <w:pPr>
        <w:pStyle w:val="Akapitzlist"/>
        <w:numPr>
          <w:ilvl w:val="0"/>
          <w:numId w:val="168"/>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5"/>
      </w:r>
    </w:p>
    <w:p w14:paraId="1584116E" w14:textId="77777777" w:rsidR="005F4595" w:rsidRPr="00B00B65" w:rsidRDefault="005F4595" w:rsidP="008A3ADE">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6"/>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2"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2"/>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3" w:name="_Hlk99005462"/>
      <w:r w:rsidRPr="00B00B65">
        <w:rPr>
          <w:rFonts w:ascii="Times New Roman" w:hAnsi="Times New Roman" w:cs="Times New Roman"/>
          <w:i/>
          <w:sz w:val="16"/>
          <w:szCs w:val="16"/>
        </w:rPr>
        <w:t xml:space="preserve">(wskazać </w:t>
      </w:r>
      <w:bookmarkEnd w:id="13"/>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4"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4"/>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lastRenderedPageBreak/>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5" w:name="_Hlk102639179"/>
      <w:r w:rsidRPr="00B00B65">
        <w:rPr>
          <w:rFonts w:ascii="Times New Roman" w:hAnsi="Times New Roman" w:cs="Times New Roman"/>
          <w:i/>
          <w:sz w:val="16"/>
          <w:szCs w:val="16"/>
        </w:rPr>
        <w:t xml:space="preserve">kwalifikowany podpis elektroniczny </w:t>
      </w:r>
      <w:bookmarkEnd w:id="15"/>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473A7EB3" w14:textId="77777777" w:rsidR="00550AE0" w:rsidRDefault="00550AE0" w:rsidP="001B0723">
      <w:pPr>
        <w:suppressAutoHyphens/>
        <w:spacing w:after="200" w:line="360" w:lineRule="auto"/>
        <w:jc w:val="both"/>
        <w:rPr>
          <w:rFonts w:ascii="Times New Roman" w:hAnsi="Times New Roman" w:cs="Times New Roman"/>
          <w:b/>
          <w:sz w:val="20"/>
          <w:szCs w:val="20"/>
        </w:rPr>
      </w:pPr>
    </w:p>
    <w:p w14:paraId="45AFF312" w14:textId="77777777" w:rsidR="00550AE0" w:rsidRDefault="00550AE0" w:rsidP="001B0723">
      <w:pPr>
        <w:suppressAutoHyphens/>
        <w:spacing w:after="200" w:line="360" w:lineRule="auto"/>
        <w:jc w:val="both"/>
        <w:rPr>
          <w:rFonts w:ascii="Times New Roman" w:hAnsi="Times New Roman" w:cs="Times New Roman"/>
          <w:b/>
          <w:sz w:val="20"/>
          <w:szCs w:val="20"/>
        </w:rPr>
      </w:pPr>
    </w:p>
    <w:p w14:paraId="0A0CDF38" w14:textId="77777777" w:rsidR="00550AE0" w:rsidRDefault="00550AE0" w:rsidP="001B0723">
      <w:pPr>
        <w:suppressAutoHyphens/>
        <w:spacing w:after="200" w:line="360" w:lineRule="auto"/>
        <w:jc w:val="both"/>
        <w:rPr>
          <w:rFonts w:ascii="Times New Roman" w:hAnsi="Times New Roman" w:cs="Times New Roman"/>
          <w:b/>
          <w:sz w:val="20"/>
          <w:szCs w:val="20"/>
        </w:rPr>
      </w:pPr>
    </w:p>
    <w:p w14:paraId="6AF0DF88" w14:textId="544A6B34" w:rsidR="001B0723" w:rsidRPr="00B00B65"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lastRenderedPageBreak/>
        <w:t>Wykonawca:</w:t>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7"/>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036531" w:rsidRDefault="00B54354" w:rsidP="00036531">
      <w:pPr>
        <w:spacing w:after="0" w:line="240" w:lineRule="auto"/>
        <w:ind w:firstLine="708"/>
        <w:jc w:val="both"/>
        <w:rPr>
          <w:rFonts w:ascii="Times New Roman" w:hAnsi="Times New Roman" w:cs="Times New Roman"/>
          <w:sz w:val="20"/>
          <w:szCs w:val="20"/>
        </w:rPr>
      </w:pPr>
      <w:r w:rsidRPr="00036531">
        <w:rPr>
          <w:rFonts w:ascii="Times New Roman" w:hAnsi="Times New Roman" w:cs="Times New Roman"/>
          <w:color w:val="000000"/>
          <w:sz w:val="20"/>
          <w:szCs w:val="20"/>
        </w:rPr>
        <w:t>Oświadczam, że wypełniłem obowiązki informacyjne przewidziane w art. 13 lub art. 14 RODO</w:t>
      </w:r>
      <w:r w:rsidRPr="00036531">
        <w:rPr>
          <w:rFonts w:ascii="Times New Roman" w:hAnsi="Times New Roman" w:cs="Times New Roman"/>
          <w:color w:val="000000"/>
          <w:sz w:val="20"/>
          <w:szCs w:val="20"/>
          <w:vertAlign w:val="superscript"/>
        </w:rPr>
        <w:t>1)</w:t>
      </w:r>
      <w:r w:rsidRPr="00036531">
        <w:rPr>
          <w:rFonts w:ascii="Times New Roman" w:hAnsi="Times New Roman" w:cs="Times New Roman"/>
          <w:color w:val="000000"/>
          <w:sz w:val="20"/>
          <w:szCs w:val="20"/>
        </w:rPr>
        <w:t xml:space="preserve"> wobec osób fizycznych, </w:t>
      </w:r>
      <w:r w:rsidRPr="00036531">
        <w:rPr>
          <w:rFonts w:ascii="Times New Roman" w:hAnsi="Times New Roman" w:cs="Times New Roman"/>
          <w:sz w:val="20"/>
          <w:szCs w:val="20"/>
        </w:rPr>
        <w:t>od których dane osobowe bezpośrednio lub pośrednio pozyskałem</w:t>
      </w:r>
      <w:r w:rsidRPr="00036531">
        <w:rPr>
          <w:rFonts w:ascii="Times New Roman" w:hAnsi="Times New Roman" w:cs="Times New Roman"/>
          <w:color w:val="000000"/>
          <w:sz w:val="20"/>
          <w:szCs w:val="20"/>
        </w:rPr>
        <w:t xml:space="preserve"> </w:t>
      </w:r>
      <w:r w:rsidRPr="00036531">
        <w:rPr>
          <w:rFonts w:ascii="Times New Roman" w:hAnsi="Times New Roman" w:cs="Times New Roman"/>
          <w:color w:val="000000"/>
          <w:sz w:val="20"/>
          <w:szCs w:val="20"/>
        </w:rPr>
        <w:br/>
        <w:t>w celu ubiegania się o udzielenie zamówienia publicznego w niniejszym postępowaniu</w:t>
      </w:r>
      <w:r w:rsidRPr="00036531">
        <w:rPr>
          <w:rFonts w:ascii="Times New Roman" w:hAnsi="Times New Roman" w:cs="Times New Roman"/>
          <w:sz w:val="20"/>
          <w:szCs w:val="20"/>
        </w:rPr>
        <w:t>.*</w:t>
      </w:r>
    </w:p>
    <w:p w14:paraId="2ADBCB6A" w14:textId="77777777" w:rsidR="00B54354" w:rsidRPr="00036531" w:rsidRDefault="00B54354" w:rsidP="00036531">
      <w:pPr>
        <w:spacing w:after="0" w:line="240" w:lineRule="auto"/>
        <w:jc w:val="both"/>
        <w:rPr>
          <w:rFonts w:ascii="Times New Roman" w:hAnsi="Times New Roman" w:cs="Times New Roman"/>
          <w:sz w:val="20"/>
          <w:szCs w:val="20"/>
        </w:rPr>
      </w:pPr>
      <w:r w:rsidRPr="00036531">
        <w:rPr>
          <w:rFonts w:ascii="Times New Roman" w:hAnsi="Times New Roman" w:cs="Times New Roman"/>
          <w:color w:val="000000"/>
          <w:sz w:val="20"/>
          <w:szCs w:val="20"/>
        </w:rPr>
        <w:t xml:space="preserve"> W przypadku gdy wykonawca </w:t>
      </w:r>
      <w:r w:rsidRPr="00036531">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6357DC20" w14:textId="77777777" w:rsidR="00550AE0" w:rsidRPr="00B00B65" w:rsidRDefault="00550AE0" w:rsidP="00864E80">
      <w:pPr>
        <w:suppressAutoHyphens/>
        <w:spacing w:after="200" w:line="240" w:lineRule="auto"/>
        <w:jc w:val="center"/>
        <w:rPr>
          <w:rFonts w:ascii="Times New Roman" w:eastAsia="Calibri" w:hAnsi="Times New Roman" w:cs="Times New Roman"/>
          <w:lang w:eastAsia="zh-CN"/>
        </w:rPr>
      </w:pPr>
    </w:p>
    <w:p w14:paraId="2F0708E9" w14:textId="11108BB7" w:rsidR="00550AE0" w:rsidRPr="00B00B65" w:rsidRDefault="00864E80" w:rsidP="00550AE0">
      <w:pPr>
        <w:autoSpaceDE w:val="0"/>
        <w:spacing w:after="0" w:line="240" w:lineRule="auto"/>
        <w:rPr>
          <w:rFonts w:ascii="Times New Roman" w:eastAsia="Times New Roman" w:hAnsi="Times New Roman" w:cs="Times New Roman"/>
          <w:b/>
          <w:smallCaps/>
          <w:color w:val="000000"/>
          <w:lang w:eastAsia="pl-PL"/>
        </w:rPr>
      </w:pPr>
      <w:r w:rsidRPr="00B00B65">
        <w:rPr>
          <w:rFonts w:ascii="Times New Roman" w:eastAsia="Calibri" w:hAnsi="Times New Roman" w:cs="Times New Roman"/>
          <w:lang w:eastAsia="zh-CN"/>
        </w:rPr>
        <w:t xml:space="preserve">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550AE0">
        <w:rPr>
          <w:rFonts w:ascii="Times New Roman" w:eastAsia="Calibri" w:hAnsi="Times New Roman" w:cs="Times New Roman"/>
          <w:b/>
          <w:lang w:eastAsia="zh-CN"/>
        </w:rPr>
        <w:t>6</w:t>
      </w:r>
      <w:r w:rsidR="00C76A06">
        <w:rPr>
          <w:rFonts w:ascii="Times New Roman" w:eastAsia="Calibri" w:hAnsi="Times New Roman" w:cs="Times New Roman"/>
          <w:b/>
          <w:lang w:eastAsia="zh-CN"/>
        </w:rPr>
        <w:t>6</w:t>
      </w:r>
      <w:r w:rsidR="00EC4A24" w:rsidRPr="001D4F73">
        <w:rPr>
          <w:rFonts w:ascii="Times New Roman" w:eastAsia="Calibri" w:hAnsi="Times New Roman" w:cs="Times New Roman"/>
          <w:b/>
          <w:lang w:eastAsia="zh-CN"/>
        </w:rPr>
        <w:t>.2023</w:t>
      </w:r>
      <w:r w:rsidR="002C5951">
        <w:rPr>
          <w:rFonts w:ascii="Times New Roman" w:eastAsia="Times New Roman" w:hAnsi="Times New Roman" w:cs="Times New Roman"/>
          <w:b/>
          <w:lang w:eastAsia="pl-PL"/>
        </w:rPr>
        <w:t xml:space="preserve">, pn. </w:t>
      </w:r>
      <w:r w:rsidR="00550AE0" w:rsidRPr="00BD26A9">
        <w:rPr>
          <w:rFonts w:ascii="Times New Roman" w:eastAsia="Times New Roman" w:hAnsi="Times New Roman" w:cs="Times New Roman"/>
          <w:b/>
          <w:lang w:eastAsia="pl-PL"/>
        </w:rPr>
        <w:t>Zintegrowany system symulatorów Wydziału Dowodzenia i Operacji Morskich</w:t>
      </w:r>
      <w:r w:rsidR="00550AE0" w:rsidRPr="00B00B65">
        <w:rPr>
          <w:rFonts w:ascii="Times New Roman" w:eastAsia="Times New Roman" w:hAnsi="Times New Roman" w:cs="Times New Roman"/>
          <w:b/>
          <w:color w:val="FF0000"/>
          <w:lang w:eastAsia="pl-PL"/>
        </w:rPr>
        <w:br/>
      </w:r>
    </w:p>
    <w:p w14:paraId="40F0A2DE" w14:textId="498C863F" w:rsidR="00D82D7F" w:rsidRPr="00B00B65" w:rsidRDefault="00864E80" w:rsidP="00550AE0">
      <w:pPr>
        <w:suppressAutoHyphens/>
        <w:spacing w:after="0" w:line="240" w:lineRule="auto"/>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578D896C" w14:textId="77777777" w:rsidR="008C660C" w:rsidRDefault="008C660C" w:rsidP="000F5594">
      <w:pPr>
        <w:suppressAutoHyphens/>
        <w:spacing w:after="200" w:line="360" w:lineRule="auto"/>
        <w:jc w:val="both"/>
        <w:rPr>
          <w:b/>
          <w:bCs/>
        </w:rPr>
      </w:pPr>
    </w:p>
    <w:p w14:paraId="17B1CE16" w14:textId="77777777" w:rsidR="00550AE0" w:rsidRDefault="00550AE0" w:rsidP="000F5594">
      <w:pPr>
        <w:suppressAutoHyphens/>
        <w:spacing w:after="200" w:line="360" w:lineRule="auto"/>
        <w:jc w:val="both"/>
        <w:rPr>
          <w:b/>
          <w:bCs/>
        </w:rPr>
      </w:pPr>
    </w:p>
    <w:p w14:paraId="1B3BCE47" w14:textId="77777777" w:rsidR="00550AE0" w:rsidRDefault="00550AE0" w:rsidP="000F5594">
      <w:pPr>
        <w:suppressAutoHyphens/>
        <w:spacing w:after="200" w:line="360" w:lineRule="auto"/>
        <w:jc w:val="both"/>
        <w:rPr>
          <w:b/>
          <w:bCs/>
        </w:rPr>
      </w:pPr>
    </w:p>
    <w:p w14:paraId="60653AAE" w14:textId="77777777" w:rsidR="00550AE0" w:rsidRDefault="00550AE0" w:rsidP="000F5594">
      <w:pPr>
        <w:suppressAutoHyphens/>
        <w:spacing w:after="200" w:line="360" w:lineRule="auto"/>
        <w:jc w:val="both"/>
        <w:rPr>
          <w:b/>
          <w:bCs/>
        </w:rPr>
      </w:pPr>
    </w:p>
    <w:p w14:paraId="26890A97" w14:textId="77777777" w:rsidR="00550AE0" w:rsidRDefault="00550AE0" w:rsidP="000F5594">
      <w:pPr>
        <w:suppressAutoHyphens/>
        <w:spacing w:after="200" w:line="360" w:lineRule="auto"/>
        <w:jc w:val="both"/>
        <w:rPr>
          <w:b/>
          <w:bCs/>
        </w:rPr>
      </w:pPr>
    </w:p>
    <w:p w14:paraId="56DC3466" w14:textId="77777777" w:rsidR="00550AE0" w:rsidRDefault="00550AE0" w:rsidP="00550AE0">
      <w:pPr>
        <w:ind w:left="6372"/>
        <w:jc w:val="right"/>
        <w:rPr>
          <w:rFonts w:ascii="Times New Roman" w:hAnsi="Times New Roman" w:cs="Times New Roman"/>
          <w:b/>
          <w:i/>
          <w:u w:val="single"/>
        </w:rPr>
      </w:pPr>
    </w:p>
    <w:p w14:paraId="58D309BD" w14:textId="77777777" w:rsidR="00550AE0" w:rsidRDefault="00550AE0" w:rsidP="00550AE0">
      <w:pPr>
        <w:ind w:left="6372"/>
        <w:jc w:val="right"/>
        <w:rPr>
          <w:rFonts w:ascii="Times New Roman" w:hAnsi="Times New Roman" w:cs="Times New Roman"/>
          <w:b/>
          <w:i/>
          <w:u w:val="single"/>
        </w:rPr>
      </w:pPr>
    </w:p>
    <w:p w14:paraId="33298BF3" w14:textId="77777777" w:rsidR="00550AE0" w:rsidRDefault="00550AE0" w:rsidP="00550AE0">
      <w:pPr>
        <w:ind w:left="6372"/>
        <w:jc w:val="right"/>
        <w:rPr>
          <w:rFonts w:ascii="Times New Roman" w:hAnsi="Times New Roman" w:cs="Times New Roman"/>
          <w:b/>
          <w:i/>
          <w:u w:val="single"/>
        </w:rPr>
      </w:pPr>
    </w:p>
    <w:p w14:paraId="5BEABF85" w14:textId="77777777" w:rsidR="00550AE0" w:rsidRDefault="00550AE0" w:rsidP="00550AE0">
      <w:pPr>
        <w:ind w:left="6372"/>
        <w:jc w:val="right"/>
        <w:rPr>
          <w:rFonts w:ascii="Times New Roman" w:hAnsi="Times New Roman" w:cs="Times New Roman"/>
          <w:b/>
          <w:i/>
          <w:u w:val="single"/>
        </w:rPr>
      </w:pPr>
    </w:p>
    <w:p w14:paraId="57C22DC7" w14:textId="77777777" w:rsidR="00550AE0" w:rsidRDefault="00550AE0" w:rsidP="00550AE0">
      <w:pPr>
        <w:ind w:left="6372"/>
        <w:jc w:val="right"/>
        <w:rPr>
          <w:rFonts w:ascii="Times New Roman" w:hAnsi="Times New Roman" w:cs="Times New Roman"/>
          <w:b/>
          <w:i/>
          <w:u w:val="single"/>
        </w:rPr>
      </w:pPr>
    </w:p>
    <w:p w14:paraId="4F630AAD" w14:textId="77777777" w:rsidR="00550AE0" w:rsidRDefault="00550AE0" w:rsidP="00550AE0">
      <w:pPr>
        <w:ind w:left="6372"/>
        <w:jc w:val="right"/>
        <w:rPr>
          <w:rFonts w:ascii="Times New Roman" w:hAnsi="Times New Roman" w:cs="Times New Roman"/>
          <w:b/>
          <w:i/>
          <w:u w:val="single"/>
        </w:rPr>
      </w:pPr>
    </w:p>
    <w:p w14:paraId="259D7175" w14:textId="77777777" w:rsidR="00550AE0" w:rsidRDefault="00550AE0" w:rsidP="00550AE0">
      <w:pPr>
        <w:ind w:left="6372"/>
        <w:jc w:val="right"/>
        <w:rPr>
          <w:rFonts w:ascii="Times New Roman" w:hAnsi="Times New Roman" w:cs="Times New Roman"/>
          <w:b/>
          <w:i/>
          <w:u w:val="single"/>
        </w:rPr>
      </w:pPr>
    </w:p>
    <w:p w14:paraId="1DC01A3F" w14:textId="36F06072" w:rsidR="00550AE0" w:rsidRPr="00550AE0" w:rsidRDefault="00550AE0" w:rsidP="00550AE0">
      <w:pPr>
        <w:ind w:left="6372"/>
        <w:jc w:val="right"/>
        <w:rPr>
          <w:rFonts w:ascii="Times New Roman" w:hAnsi="Times New Roman" w:cs="Times New Roman"/>
          <w:b/>
          <w:i/>
          <w:u w:val="single"/>
        </w:rPr>
      </w:pPr>
      <w:r w:rsidRPr="00550AE0">
        <w:rPr>
          <w:rFonts w:ascii="Times New Roman" w:hAnsi="Times New Roman" w:cs="Times New Roman"/>
          <w:b/>
          <w:i/>
          <w:u w:val="single"/>
        </w:rPr>
        <w:lastRenderedPageBreak/>
        <w:t xml:space="preserve">ZAŁĄCZNIK NR </w:t>
      </w:r>
      <w:r w:rsidR="001C5686">
        <w:rPr>
          <w:rFonts w:ascii="Times New Roman" w:hAnsi="Times New Roman" w:cs="Times New Roman"/>
          <w:b/>
          <w:i/>
          <w:u w:val="single"/>
        </w:rPr>
        <w:t>8</w:t>
      </w:r>
    </w:p>
    <w:p w14:paraId="6DBB9E27" w14:textId="77777777" w:rsidR="00550AE0" w:rsidRPr="00550AE0" w:rsidRDefault="00550AE0" w:rsidP="00550AE0">
      <w:pPr>
        <w:ind w:left="6372"/>
        <w:jc w:val="right"/>
        <w:rPr>
          <w:rFonts w:ascii="Times New Roman" w:hAnsi="Times New Roman" w:cs="Times New Roman"/>
          <w:b/>
          <w:i/>
          <w:u w:val="single"/>
        </w:rPr>
      </w:pPr>
      <w:r w:rsidRPr="00550AE0">
        <w:rPr>
          <w:rFonts w:ascii="Times New Roman" w:hAnsi="Times New Roman" w:cs="Times New Roman"/>
          <w:b/>
          <w:i/>
          <w:u w:val="single"/>
        </w:rPr>
        <w:t>Dot. CZĘŚĆ I</w:t>
      </w:r>
    </w:p>
    <w:p w14:paraId="51AF3202" w14:textId="77777777" w:rsidR="00550AE0" w:rsidRPr="00550AE0" w:rsidRDefault="00550AE0" w:rsidP="00550AE0">
      <w:pPr>
        <w:spacing w:after="0" w:line="480" w:lineRule="auto"/>
        <w:rPr>
          <w:rFonts w:ascii="Times New Roman" w:eastAsia="Times New Roman" w:hAnsi="Times New Roman" w:cs="Times New Roman"/>
          <w:b/>
          <w:lang w:eastAsia="pl-PL"/>
        </w:rPr>
      </w:pPr>
      <w:r w:rsidRPr="00550AE0">
        <w:rPr>
          <w:rFonts w:ascii="Times New Roman" w:eastAsia="Times New Roman" w:hAnsi="Times New Roman" w:cs="Times New Roman"/>
          <w:b/>
          <w:lang w:eastAsia="pl-PL"/>
        </w:rPr>
        <w:t>Wykonawca:</w:t>
      </w:r>
      <w:r w:rsidRPr="00550AE0">
        <w:rPr>
          <w:rFonts w:ascii="Times New Roman" w:hAnsi="Times New Roman" w:cs="Times New Roman"/>
          <w:b/>
          <w:i/>
        </w:rPr>
        <w:t xml:space="preserve"> </w:t>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r w:rsidRPr="00550AE0">
        <w:rPr>
          <w:rFonts w:ascii="Times New Roman" w:hAnsi="Times New Roman" w:cs="Times New Roman"/>
          <w:b/>
          <w:i/>
        </w:rPr>
        <w:tab/>
      </w:r>
    </w:p>
    <w:p w14:paraId="491E49AC" w14:textId="77777777" w:rsidR="00550AE0" w:rsidRPr="00550AE0" w:rsidRDefault="00550AE0" w:rsidP="00550AE0">
      <w:pPr>
        <w:spacing w:after="0" w:line="480" w:lineRule="auto"/>
        <w:ind w:right="5954"/>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29FD283F" w14:textId="77777777" w:rsidR="00550AE0" w:rsidRPr="00550AE0" w:rsidRDefault="00550AE0" w:rsidP="00550AE0">
      <w:pPr>
        <w:spacing w:after="0" w:line="240" w:lineRule="auto"/>
        <w:ind w:right="5953"/>
        <w:rPr>
          <w:rFonts w:ascii="Times New Roman" w:eastAsia="Times New Roman" w:hAnsi="Times New Roman" w:cs="Times New Roman"/>
          <w:i/>
          <w:lang w:eastAsia="pl-PL"/>
        </w:rPr>
      </w:pPr>
      <w:r w:rsidRPr="00550AE0">
        <w:rPr>
          <w:rFonts w:ascii="Times New Roman" w:eastAsia="Times New Roman" w:hAnsi="Times New Roman" w:cs="Times New Roman"/>
          <w:i/>
          <w:lang w:eastAsia="pl-PL"/>
        </w:rPr>
        <w:t>(pełna nazwa/firma, adres, w zależności od podmiotu: NIP/PESEL, KRS/</w:t>
      </w:r>
      <w:proofErr w:type="spellStart"/>
      <w:r w:rsidRPr="00550AE0">
        <w:rPr>
          <w:rFonts w:ascii="Times New Roman" w:eastAsia="Times New Roman" w:hAnsi="Times New Roman" w:cs="Times New Roman"/>
          <w:i/>
          <w:lang w:eastAsia="pl-PL"/>
        </w:rPr>
        <w:t>CEiDG</w:t>
      </w:r>
      <w:proofErr w:type="spellEnd"/>
      <w:r w:rsidRPr="00550AE0">
        <w:rPr>
          <w:rFonts w:ascii="Times New Roman" w:eastAsia="Times New Roman" w:hAnsi="Times New Roman" w:cs="Times New Roman"/>
          <w:i/>
          <w:lang w:eastAsia="pl-PL"/>
        </w:rPr>
        <w:t>)</w:t>
      </w:r>
    </w:p>
    <w:p w14:paraId="6FFDCDC7" w14:textId="77777777" w:rsidR="00550AE0" w:rsidRPr="00550AE0" w:rsidRDefault="00550AE0" w:rsidP="00550AE0">
      <w:pPr>
        <w:spacing w:after="0" w:line="480" w:lineRule="auto"/>
        <w:rPr>
          <w:rFonts w:ascii="Times New Roman" w:eastAsia="Times New Roman" w:hAnsi="Times New Roman" w:cs="Times New Roman"/>
          <w:u w:val="single"/>
          <w:lang w:eastAsia="pl-PL"/>
        </w:rPr>
      </w:pPr>
      <w:r w:rsidRPr="00550AE0">
        <w:rPr>
          <w:rFonts w:ascii="Times New Roman" w:eastAsia="Times New Roman" w:hAnsi="Times New Roman" w:cs="Times New Roman"/>
          <w:u w:val="single"/>
          <w:lang w:eastAsia="pl-PL"/>
        </w:rPr>
        <w:t>reprezentowany przez:</w:t>
      </w:r>
    </w:p>
    <w:p w14:paraId="76CC43C6" w14:textId="77777777" w:rsidR="00550AE0" w:rsidRPr="00550AE0" w:rsidRDefault="00550AE0" w:rsidP="00550AE0">
      <w:pPr>
        <w:spacing w:after="0" w:line="240" w:lineRule="auto"/>
        <w:ind w:right="5954"/>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15510622" w14:textId="77777777" w:rsidR="00550AE0" w:rsidRPr="00550AE0" w:rsidRDefault="00550AE0" w:rsidP="00550AE0">
      <w:pPr>
        <w:keepNext/>
        <w:suppressAutoHyphens/>
        <w:spacing w:after="200" w:line="276" w:lineRule="auto"/>
        <w:outlineLvl w:val="3"/>
        <w:rPr>
          <w:rFonts w:ascii="Times New Roman" w:eastAsia="Calibri" w:hAnsi="Times New Roman" w:cs="Times New Roman"/>
          <w:b/>
          <w:bCs/>
          <w:lang w:eastAsia="zh-CN"/>
        </w:rPr>
      </w:pPr>
      <w:r w:rsidRPr="00550AE0">
        <w:rPr>
          <w:rFonts w:ascii="Times New Roman" w:eastAsia="Times New Roman" w:hAnsi="Times New Roman" w:cs="Times New Roman"/>
          <w:i/>
          <w:lang w:eastAsia="pl-PL"/>
        </w:rPr>
        <w:t>(imię, nazwisko, stanowisko/podstawa do reprezentacji)</w:t>
      </w:r>
      <w:r w:rsidRPr="00550AE0">
        <w:rPr>
          <w:rFonts w:ascii="Times New Roman" w:hAnsi="Times New Roman" w:cs="Times New Roman"/>
          <w:i/>
        </w:rPr>
        <w:tab/>
      </w:r>
    </w:p>
    <w:p w14:paraId="6064FBEC" w14:textId="3753B3FF" w:rsidR="00550AE0" w:rsidRPr="00550AE0" w:rsidRDefault="00550AE0" w:rsidP="00550AE0">
      <w:pPr>
        <w:keepNext/>
        <w:suppressAutoHyphens/>
        <w:spacing w:after="200" w:line="276" w:lineRule="auto"/>
        <w:jc w:val="center"/>
        <w:outlineLvl w:val="3"/>
        <w:rPr>
          <w:rFonts w:ascii="Times New Roman" w:eastAsia="Calibri" w:hAnsi="Times New Roman" w:cs="Times New Roman"/>
          <w:b/>
          <w:bCs/>
          <w:lang w:eastAsia="zh-CN"/>
        </w:rPr>
      </w:pPr>
      <w:r w:rsidRPr="00550AE0">
        <w:rPr>
          <w:rFonts w:ascii="Times New Roman" w:eastAsia="Calibri" w:hAnsi="Times New Roman" w:cs="Times New Roman"/>
          <w:b/>
          <w:bCs/>
          <w:lang w:eastAsia="zh-CN"/>
        </w:rPr>
        <w:t>Wykaz</w:t>
      </w:r>
      <w:r>
        <w:rPr>
          <w:rFonts w:ascii="Times New Roman" w:eastAsia="Calibri" w:hAnsi="Times New Roman" w:cs="Times New Roman"/>
          <w:b/>
          <w:bCs/>
          <w:lang w:eastAsia="zh-CN"/>
        </w:rPr>
        <w:t xml:space="preserve"> usług</w:t>
      </w:r>
      <w:r w:rsidRPr="00550AE0">
        <w:rPr>
          <w:rFonts w:ascii="Times New Roman" w:eastAsia="Calibri" w:hAnsi="Times New Roman" w:cs="Times New Roman"/>
          <w:b/>
          <w:bCs/>
          <w:lang w:eastAsia="zh-CN"/>
        </w:rPr>
        <w:t xml:space="preserve">  </w:t>
      </w:r>
    </w:p>
    <w:p w14:paraId="2A6DCD44" w14:textId="77777777" w:rsidR="00550AE0" w:rsidRPr="00550AE0" w:rsidRDefault="00550AE0" w:rsidP="00550AE0">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550AE0">
        <w:rPr>
          <w:rFonts w:ascii="Times New Roman" w:eastAsia="Calibri" w:hAnsi="Times New Roman" w:cs="Times New Roman"/>
          <w:b/>
          <w:bCs/>
          <w:lang w:eastAsia="zh-CN"/>
        </w:rPr>
        <w:t xml:space="preserve">wykonanych w okresie ostatnich 3 lat, </w:t>
      </w:r>
      <w:r w:rsidRPr="00550AE0">
        <w:rPr>
          <w:rFonts w:ascii="Times New Roman" w:eastAsia="Calibri" w:hAnsi="Times New Roman" w:cs="Times New Roman"/>
          <w:bCs/>
          <w:sz w:val="20"/>
          <w:szCs w:val="20"/>
          <w:lang w:eastAsia="zh-CN"/>
        </w:rPr>
        <w:t>(jeżeli</w:t>
      </w:r>
      <w:r w:rsidRPr="00550AE0">
        <w:rPr>
          <w:rFonts w:ascii="Times New Roman" w:eastAsia="Calibri" w:hAnsi="Times New Roman" w:cs="Times New Roman"/>
          <w:bCs/>
          <w:i/>
          <w:sz w:val="20"/>
          <w:szCs w:val="20"/>
          <w:lang w:eastAsia="zh-CN"/>
        </w:rPr>
        <w:t xml:space="preserve"> okres prowadzenia działalności jest krótszy, w tym okresie.)</w:t>
      </w:r>
    </w:p>
    <w:tbl>
      <w:tblPr>
        <w:tblW w:w="8657" w:type="dxa"/>
        <w:tblInd w:w="-157" w:type="dxa"/>
        <w:tblLayout w:type="fixed"/>
        <w:tblLook w:val="04A0" w:firstRow="1" w:lastRow="0" w:firstColumn="1" w:lastColumn="0" w:noHBand="0" w:noVBand="1"/>
      </w:tblPr>
      <w:tblGrid>
        <w:gridCol w:w="512"/>
        <w:gridCol w:w="2901"/>
        <w:gridCol w:w="1701"/>
        <w:gridCol w:w="3543"/>
      </w:tblGrid>
      <w:tr w:rsidR="00550AE0" w:rsidRPr="00550AE0" w14:paraId="60ED99B6" w14:textId="77777777" w:rsidTr="00550AE0">
        <w:trPr>
          <w:trHeight w:val="1366"/>
        </w:trPr>
        <w:tc>
          <w:tcPr>
            <w:tcW w:w="512" w:type="dxa"/>
            <w:tcBorders>
              <w:top w:val="single" w:sz="4" w:space="0" w:color="000000"/>
              <w:left w:val="single" w:sz="4" w:space="0" w:color="000000"/>
              <w:bottom w:val="single" w:sz="4" w:space="0" w:color="000000"/>
              <w:right w:val="nil"/>
            </w:tcBorders>
            <w:vAlign w:val="center"/>
            <w:hideMark/>
          </w:tcPr>
          <w:p w14:paraId="5168826B" w14:textId="77777777" w:rsidR="00550AE0" w:rsidRPr="00550AE0" w:rsidRDefault="00550AE0" w:rsidP="00550AE0">
            <w:pPr>
              <w:suppressAutoHyphens/>
              <w:spacing w:after="0" w:line="240" w:lineRule="auto"/>
              <w:contextualSpacing/>
              <w:jc w:val="center"/>
              <w:rPr>
                <w:rFonts w:ascii="Calibri" w:eastAsia="Calibri" w:hAnsi="Calibri" w:cs="Calibri"/>
                <w:lang w:eastAsia="zh-CN" w:bidi="hi-IN"/>
              </w:rPr>
            </w:pPr>
            <w:r w:rsidRPr="00550AE0">
              <w:rPr>
                <w:rFonts w:ascii="Times New Roman" w:eastAsia="Calibri" w:hAnsi="Times New Roman" w:cs="Times New Roman"/>
                <w:b/>
                <w:sz w:val="16"/>
                <w:lang w:eastAsia="zh-CN" w:bidi="hi-IN"/>
              </w:rPr>
              <w:t>Lp.</w:t>
            </w:r>
          </w:p>
        </w:tc>
        <w:tc>
          <w:tcPr>
            <w:tcW w:w="2901" w:type="dxa"/>
            <w:tcBorders>
              <w:top w:val="single" w:sz="4" w:space="0" w:color="000000"/>
              <w:left w:val="single" w:sz="4" w:space="0" w:color="000000"/>
              <w:bottom w:val="single" w:sz="4" w:space="0" w:color="000000"/>
              <w:right w:val="nil"/>
            </w:tcBorders>
            <w:vAlign w:val="center"/>
            <w:hideMark/>
          </w:tcPr>
          <w:p w14:paraId="31601F1C" w14:textId="3B63E4F1"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b/>
                <w:sz w:val="16"/>
                <w:lang w:eastAsia="zh-CN" w:bidi="hi-IN"/>
              </w:rPr>
              <w:t xml:space="preserve">Nazwa zleceniodawcy na  rzecz którego </w:t>
            </w:r>
            <w:r w:rsidR="002C5951">
              <w:rPr>
                <w:rFonts w:ascii="Times New Roman" w:eastAsia="Calibri" w:hAnsi="Times New Roman" w:cs="Times New Roman"/>
                <w:b/>
                <w:sz w:val="16"/>
                <w:lang w:eastAsia="zh-CN" w:bidi="hi-IN"/>
              </w:rPr>
              <w:t>usługa została wykonana</w:t>
            </w:r>
          </w:p>
          <w:p w14:paraId="4F963FA6"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(adres, telefon kontaktowy, adres e-mail)</w:t>
            </w:r>
          </w:p>
        </w:tc>
        <w:tc>
          <w:tcPr>
            <w:tcW w:w="1701" w:type="dxa"/>
            <w:tcBorders>
              <w:top w:val="single" w:sz="4" w:space="0" w:color="000000"/>
              <w:left w:val="single" w:sz="4" w:space="0" w:color="000000"/>
              <w:bottom w:val="single" w:sz="4" w:space="0" w:color="000000"/>
              <w:right w:val="nil"/>
            </w:tcBorders>
            <w:vAlign w:val="center"/>
            <w:hideMark/>
          </w:tcPr>
          <w:p w14:paraId="5214B246"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b/>
                <w:sz w:val="16"/>
                <w:lang w:eastAsia="zh-CN" w:bidi="hi-IN"/>
              </w:rPr>
              <w:t>Termin</w:t>
            </w:r>
          </w:p>
          <w:p w14:paraId="7F0801A4"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b/>
                <w:sz w:val="16"/>
                <w:lang w:eastAsia="zh-CN" w:bidi="hi-IN"/>
              </w:rPr>
              <w:t>Realizacji</w:t>
            </w:r>
          </w:p>
          <w:p w14:paraId="7133E517" w14:textId="77777777" w:rsidR="00550AE0" w:rsidRPr="00550AE0" w:rsidRDefault="00550AE0" w:rsidP="00550AE0">
            <w:pPr>
              <w:widowControl w:val="0"/>
              <w:suppressAutoHyphens/>
              <w:spacing w:after="20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(od ÷ do)</w:t>
            </w:r>
          </w:p>
          <w:p w14:paraId="6EE88E93" w14:textId="77777777" w:rsidR="00550AE0" w:rsidRPr="00550AE0" w:rsidRDefault="00550AE0" w:rsidP="00550AE0">
            <w:pPr>
              <w:widowControl w:val="0"/>
              <w:suppressAutoHyphens/>
              <w:spacing w:after="20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szCs w:val="16"/>
                <w:lang w:eastAsia="zh-CN" w:bidi="hi-IN"/>
              </w:rPr>
              <w:t>miesiąc/rok</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AB29AE8" w14:textId="2099EC5A" w:rsidR="00550AE0" w:rsidRPr="00550AE0" w:rsidRDefault="00550AE0" w:rsidP="00550AE0">
            <w:pPr>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b/>
                <w:sz w:val="16"/>
                <w:lang w:eastAsia="zh-CN" w:bidi="hi-IN"/>
              </w:rPr>
              <w:t>Przedmiot</w:t>
            </w:r>
            <w:r w:rsidR="005207FA">
              <w:rPr>
                <w:rFonts w:ascii="Times New Roman" w:eastAsia="Calibri" w:hAnsi="Times New Roman" w:cs="Times New Roman"/>
                <w:b/>
                <w:sz w:val="16"/>
                <w:lang w:eastAsia="zh-CN" w:bidi="hi-IN"/>
              </w:rPr>
              <w:t xml:space="preserve"> usługi</w:t>
            </w:r>
          </w:p>
        </w:tc>
      </w:tr>
      <w:tr w:rsidR="00550AE0" w:rsidRPr="00550AE0" w14:paraId="6CE3477C" w14:textId="77777777" w:rsidTr="00550AE0">
        <w:tc>
          <w:tcPr>
            <w:tcW w:w="512" w:type="dxa"/>
            <w:tcBorders>
              <w:top w:val="single" w:sz="4" w:space="0" w:color="000000"/>
              <w:left w:val="single" w:sz="4" w:space="0" w:color="000000"/>
              <w:bottom w:val="single" w:sz="4" w:space="0" w:color="000000"/>
              <w:right w:val="nil"/>
            </w:tcBorders>
            <w:vAlign w:val="center"/>
            <w:hideMark/>
          </w:tcPr>
          <w:p w14:paraId="162EB662" w14:textId="77777777" w:rsidR="00550AE0" w:rsidRPr="00550AE0" w:rsidRDefault="00550AE0" w:rsidP="00550AE0">
            <w:pPr>
              <w:suppressAutoHyphens/>
              <w:spacing w:after="0" w:line="240" w:lineRule="auto"/>
              <w:contextualSpacing/>
              <w:jc w:val="center"/>
              <w:rPr>
                <w:rFonts w:ascii="Calibri" w:eastAsia="Calibri" w:hAnsi="Calibri" w:cs="Calibri"/>
                <w:lang w:eastAsia="zh-CN" w:bidi="hi-IN"/>
              </w:rPr>
            </w:pPr>
            <w:r w:rsidRPr="00550AE0">
              <w:rPr>
                <w:rFonts w:ascii="Times New Roman" w:eastAsia="Times New Roman" w:hAnsi="Times New Roman" w:cs="Times New Roman"/>
                <w:b/>
                <w:sz w:val="16"/>
                <w:szCs w:val="16"/>
                <w:lang w:eastAsia="pl-PL" w:bidi="hi-IN"/>
              </w:rPr>
              <w:t>1.</w:t>
            </w:r>
          </w:p>
        </w:tc>
        <w:tc>
          <w:tcPr>
            <w:tcW w:w="2901" w:type="dxa"/>
            <w:tcBorders>
              <w:top w:val="single" w:sz="4" w:space="0" w:color="000000"/>
              <w:left w:val="single" w:sz="4" w:space="0" w:color="000000"/>
              <w:bottom w:val="single" w:sz="4" w:space="0" w:color="000000"/>
              <w:right w:val="nil"/>
            </w:tcBorders>
            <w:vAlign w:val="center"/>
            <w:hideMark/>
          </w:tcPr>
          <w:p w14:paraId="19178A39" w14:textId="77777777" w:rsidR="00550AE0" w:rsidRPr="00550AE0" w:rsidRDefault="00550AE0" w:rsidP="00550AE0">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Nazwa:</w:t>
            </w:r>
          </w:p>
          <w:p w14:paraId="371E5E29" w14:textId="77777777" w:rsidR="00550AE0" w:rsidRPr="00550AE0" w:rsidRDefault="00550AE0" w:rsidP="00550AE0">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w:t>
            </w:r>
          </w:p>
          <w:p w14:paraId="230F203D" w14:textId="77777777" w:rsidR="00550AE0" w:rsidRPr="00550AE0" w:rsidRDefault="00550AE0" w:rsidP="00550AE0">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Adres:</w:t>
            </w:r>
          </w:p>
          <w:p w14:paraId="165499BB" w14:textId="77777777" w:rsidR="00550AE0" w:rsidRPr="00550AE0" w:rsidRDefault="00550AE0" w:rsidP="00550AE0">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w:t>
            </w:r>
          </w:p>
          <w:p w14:paraId="469A5F0B" w14:textId="77777777" w:rsidR="00550AE0" w:rsidRPr="00550AE0" w:rsidRDefault="00550AE0" w:rsidP="00550AE0">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telefon kontaktowy:</w:t>
            </w:r>
          </w:p>
          <w:p w14:paraId="2B3D071C" w14:textId="77777777" w:rsidR="00550AE0" w:rsidRPr="00550AE0" w:rsidRDefault="00550AE0" w:rsidP="00550AE0">
            <w:pPr>
              <w:suppressAutoHyphens/>
              <w:spacing w:after="0" w:line="240" w:lineRule="auto"/>
              <w:contextualSpacing/>
              <w:jc w:val="center"/>
              <w:rPr>
                <w:rFonts w:ascii="Calibri" w:eastAsia="Calibri" w:hAnsi="Calibri" w:cs="Calibri"/>
                <w:lang w:eastAsia="zh-CN" w:bidi="hi-IN"/>
              </w:rPr>
            </w:pPr>
            <w:r w:rsidRPr="00550AE0">
              <w:rPr>
                <w:rFonts w:ascii="Times New Roman" w:eastAsia="Calibri" w:hAnsi="Times New Roman" w:cs="Times New Roman"/>
                <w:i/>
                <w:sz w:val="16"/>
                <w:lang w:eastAsia="zh-CN" w:bidi="hi-IN"/>
              </w:rPr>
              <w:t>……………</w:t>
            </w:r>
          </w:p>
        </w:tc>
        <w:tc>
          <w:tcPr>
            <w:tcW w:w="1701" w:type="dxa"/>
            <w:tcBorders>
              <w:top w:val="single" w:sz="4" w:space="0" w:color="000000"/>
              <w:left w:val="single" w:sz="4" w:space="0" w:color="000000"/>
              <w:bottom w:val="single" w:sz="4" w:space="0" w:color="000000"/>
              <w:right w:val="nil"/>
            </w:tcBorders>
            <w:vAlign w:val="center"/>
          </w:tcPr>
          <w:p w14:paraId="5F46760A"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sz w:val="16"/>
                <w:lang w:eastAsia="zh-CN" w:bidi="hi-IN"/>
              </w:rPr>
              <w:t>Termin wykonania</w:t>
            </w:r>
          </w:p>
          <w:p w14:paraId="2D2B58AB"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sz w:val="16"/>
                <w:lang w:eastAsia="zh-CN" w:bidi="hi-IN"/>
              </w:rPr>
              <w:t>(od-do)</w:t>
            </w:r>
          </w:p>
          <w:p w14:paraId="72F55556"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sz w:val="16"/>
                <w:szCs w:val="16"/>
                <w:lang w:eastAsia="zh-CN" w:bidi="hi-IN"/>
              </w:rPr>
              <w:t>…-…</w:t>
            </w:r>
          </w:p>
          <w:p w14:paraId="48D7AD71"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r w:rsidRPr="00550AE0">
              <w:rPr>
                <w:rFonts w:ascii="Times New Roman" w:eastAsia="Calibri" w:hAnsi="Times New Roman" w:cs="Times New Roman"/>
                <w:i/>
                <w:sz w:val="16"/>
                <w:lang w:eastAsia="zh-CN" w:bidi="hi-IN"/>
              </w:rPr>
              <w:t>miesiąc/rok</w:t>
            </w:r>
          </w:p>
          <w:p w14:paraId="1525A2CB" w14:textId="77777777" w:rsidR="00550AE0" w:rsidRPr="00550AE0" w:rsidRDefault="00550AE0" w:rsidP="00550AE0">
            <w:pPr>
              <w:widowControl w:val="0"/>
              <w:suppressAutoHyphens/>
              <w:spacing w:after="0" w:line="276" w:lineRule="auto"/>
              <w:jc w:val="center"/>
              <w:rPr>
                <w:rFonts w:ascii="Times New Roman" w:eastAsia="Calibri" w:hAnsi="Times New Roman" w:cs="Times New Roman"/>
                <w:lang w:eastAsia="zh-CN" w:bidi="hi-IN"/>
              </w:rPr>
            </w:pPr>
          </w:p>
          <w:p w14:paraId="5FE2F7F2" w14:textId="77777777" w:rsidR="00550AE0" w:rsidRPr="00550AE0" w:rsidRDefault="00550AE0" w:rsidP="00550AE0">
            <w:pPr>
              <w:widowControl w:val="0"/>
              <w:suppressAutoHyphens/>
              <w:spacing w:after="200" w:line="276" w:lineRule="auto"/>
              <w:jc w:val="center"/>
              <w:rPr>
                <w:rFonts w:ascii="Times New Roman" w:eastAsia="Calibri" w:hAnsi="Times New Roman" w:cs="Times New Roman"/>
                <w:i/>
                <w:sz w:val="16"/>
                <w:lang w:eastAsia="zh-CN" w:bidi="hi-IN"/>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14EF394" w14:textId="77777777" w:rsidR="00550AE0" w:rsidRPr="00550AE0" w:rsidRDefault="00550AE0" w:rsidP="00550AE0">
            <w:pPr>
              <w:suppressAutoHyphens/>
              <w:spacing w:after="0" w:line="240" w:lineRule="auto"/>
              <w:contextualSpacing/>
              <w:jc w:val="center"/>
              <w:rPr>
                <w:rFonts w:ascii="Calibri" w:eastAsia="Calibri" w:hAnsi="Calibri" w:cs="Calibri"/>
                <w:lang w:eastAsia="zh-CN" w:bidi="hi-IN"/>
              </w:rPr>
            </w:pPr>
            <w:r w:rsidRPr="00550AE0">
              <w:rPr>
                <w:rFonts w:ascii="Times New Roman" w:eastAsia="Calibri" w:hAnsi="Times New Roman" w:cs="Times New Roman"/>
                <w:sz w:val="16"/>
                <w:lang w:eastAsia="zh-CN" w:bidi="hi-IN"/>
              </w:rPr>
              <w:t>………</w:t>
            </w:r>
          </w:p>
        </w:tc>
      </w:tr>
    </w:tbl>
    <w:p w14:paraId="4E29C9B1" w14:textId="77777777" w:rsidR="00550AE0" w:rsidRPr="00550AE0" w:rsidRDefault="00550AE0" w:rsidP="00550AE0">
      <w:pPr>
        <w:keepNext/>
        <w:suppressAutoHyphens/>
        <w:spacing w:after="200" w:line="276" w:lineRule="auto"/>
        <w:jc w:val="center"/>
        <w:outlineLvl w:val="3"/>
        <w:rPr>
          <w:rFonts w:ascii="Times New Roman" w:eastAsia="Calibri" w:hAnsi="Times New Roman" w:cs="Times New Roman"/>
          <w:b/>
          <w:bCs/>
          <w:lang w:eastAsia="zh-CN"/>
        </w:rPr>
      </w:pPr>
    </w:p>
    <w:p w14:paraId="342B667D" w14:textId="77777777" w:rsidR="00550AE0" w:rsidRPr="00550AE0" w:rsidRDefault="00550AE0" w:rsidP="00550AE0">
      <w:pPr>
        <w:keepNext/>
        <w:suppressAutoHyphens/>
        <w:spacing w:after="200" w:line="276" w:lineRule="auto"/>
        <w:jc w:val="center"/>
        <w:outlineLvl w:val="3"/>
        <w:rPr>
          <w:rFonts w:ascii="Times New Roman" w:eastAsia="Calibri" w:hAnsi="Times New Roman" w:cs="Times New Roman"/>
          <w:b/>
          <w:bCs/>
          <w:lang w:eastAsia="zh-CN"/>
        </w:rPr>
      </w:pPr>
    </w:p>
    <w:p w14:paraId="0007A56D" w14:textId="77777777" w:rsidR="00550AE0" w:rsidRPr="00550AE0" w:rsidRDefault="00550AE0" w:rsidP="00550AE0">
      <w:pPr>
        <w:keepNext/>
        <w:suppressAutoHyphens/>
        <w:spacing w:after="200" w:line="276" w:lineRule="auto"/>
        <w:jc w:val="center"/>
        <w:outlineLvl w:val="3"/>
        <w:rPr>
          <w:rFonts w:ascii="Times New Roman" w:eastAsia="Calibri" w:hAnsi="Times New Roman" w:cs="Times New Roman"/>
          <w:b/>
          <w:bCs/>
          <w:lang w:eastAsia="zh-CN"/>
        </w:rPr>
      </w:pPr>
    </w:p>
    <w:p w14:paraId="4061FC2C" w14:textId="77777777" w:rsidR="00550AE0" w:rsidRPr="005C00B3" w:rsidRDefault="00550AE0" w:rsidP="00550AE0">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5C00B3">
        <w:rPr>
          <w:rFonts w:ascii="Times New Roman" w:eastAsia="Calibri" w:hAnsi="Times New Roman" w:cs="Times New Roman"/>
          <w:b/>
          <w:lang w:eastAsia="zh-CN"/>
        </w:rPr>
        <w:t>UWAGA !!!</w:t>
      </w:r>
      <w:r w:rsidRPr="005C00B3">
        <w:rPr>
          <w:rFonts w:ascii="Times New Roman" w:eastAsia="Calibri" w:hAnsi="Times New Roman" w:cs="Times New Roman"/>
          <w:b/>
          <w:lang w:eastAsia="zh-CN"/>
        </w:rPr>
        <w:tab/>
      </w:r>
    </w:p>
    <w:p w14:paraId="0A13F8F5" w14:textId="78A6E3D5" w:rsidR="00550AE0" w:rsidRPr="00550AE0" w:rsidRDefault="00550AE0" w:rsidP="00550AE0">
      <w:pPr>
        <w:suppressAutoHyphens/>
        <w:spacing w:after="0" w:line="240" w:lineRule="auto"/>
        <w:contextualSpacing/>
        <w:jc w:val="both"/>
        <w:rPr>
          <w:rFonts w:ascii="Times New Roman" w:eastAsia="Times New Roman" w:hAnsi="Times New Roman" w:cs="Times New Roman"/>
          <w:b/>
          <w:color w:val="000000"/>
          <w:lang w:eastAsia="pl-PL"/>
        </w:rPr>
      </w:pPr>
      <w:r w:rsidRPr="005C00B3">
        <w:rPr>
          <w:rFonts w:ascii="Times New Roman" w:eastAsia="Calibri" w:hAnsi="Times New Roman" w:cs="Times New Roman"/>
          <w:b/>
          <w:bCs/>
          <w:lang w:eastAsia="zh-CN"/>
        </w:rPr>
        <w:t xml:space="preserve">W załączeniu </w:t>
      </w:r>
      <w:r w:rsidRPr="005C00B3">
        <w:rPr>
          <w:rFonts w:ascii="Times New Roman" w:eastAsia="Calibri" w:hAnsi="Times New Roman" w:cs="Times New Roman"/>
          <w:b/>
          <w:bCs/>
          <w:u w:val="single"/>
          <w:lang w:eastAsia="zh-CN"/>
        </w:rPr>
        <w:t>dokumenty potwierdzające</w:t>
      </w:r>
      <w:r w:rsidRPr="005C00B3">
        <w:rPr>
          <w:rFonts w:ascii="Times New Roman" w:eastAsia="Calibri" w:hAnsi="Times New Roman" w:cs="Times New Roman"/>
          <w:b/>
          <w:bCs/>
          <w:lang w:eastAsia="zh-CN"/>
        </w:rPr>
        <w:t xml:space="preserve"> należyte wykonanie </w:t>
      </w:r>
      <w:r w:rsidR="005C00B3" w:rsidRPr="005C00B3">
        <w:rPr>
          <w:rFonts w:ascii="Times New Roman" w:eastAsia="Times New Roman" w:hAnsi="Times New Roman" w:cs="Times New Roman"/>
          <w:b/>
        </w:rPr>
        <w:t>usług</w:t>
      </w:r>
      <w:r w:rsidRPr="005C00B3">
        <w:rPr>
          <w:rFonts w:ascii="Times New Roman" w:eastAsia="Times New Roman" w:hAnsi="Times New Roman" w:cs="Times New Roman"/>
          <w:b/>
        </w:rPr>
        <w:t xml:space="preserve"> wraz pełną dokumentacja odbioru </w:t>
      </w:r>
      <w:r w:rsidRPr="005C00B3">
        <w:rPr>
          <w:rFonts w:ascii="Times New Roman" w:eastAsia="Times New Roman" w:hAnsi="Times New Roman" w:cs="Times New Roman"/>
        </w:rPr>
        <w:t>(</w:t>
      </w:r>
      <w:r w:rsidR="0065572B">
        <w:rPr>
          <w:rFonts w:ascii="Times New Roman" w:eastAsia="Times New Roman" w:hAnsi="Times New Roman" w:cs="Times New Roman"/>
          <w:sz w:val="16"/>
          <w:szCs w:val="16"/>
        </w:rPr>
        <w:t>co najmniej 1 usługa</w:t>
      </w:r>
      <w:r w:rsidR="005C00B3" w:rsidRPr="005C00B3">
        <w:rPr>
          <w:rFonts w:ascii="Times New Roman" w:eastAsia="Times New Roman" w:hAnsi="Times New Roman" w:cs="Times New Roman"/>
          <w:sz w:val="16"/>
          <w:szCs w:val="16"/>
        </w:rPr>
        <w:t xml:space="preserve"> na kwotę nie mniejszą niż 100.000PLN</w:t>
      </w:r>
      <w:r w:rsidRPr="005C00B3">
        <w:rPr>
          <w:rFonts w:ascii="Times New Roman" w:eastAsia="Times New Roman" w:hAnsi="Times New Roman" w:cs="Times New Roman"/>
          <w:sz w:val="16"/>
          <w:szCs w:val="16"/>
        </w:rPr>
        <w:t>)</w:t>
      </w:r>
    </w:p>
    <w:p w14:paraId="3B428F5E" w14:textId="77777777" w:rsidR="00550AE0" w:rsidRPr="00550AE0" w:rsidRDefault="00550AE0" w:rsidP="00550AE0">
      <w:pPr>
        <w:suppressAutoHyphens/>
        <w:spacing w:after="200" w:line="360" w:lineRule="auto"/>
        <w:jc w:val="both"/>
        <w:rPr>
          <w:b/>
          <w:bCs/>
        </w:rPr>
      </w:pPr>
    </w:p>
    <w:p w14:paraId="0382E41E" w14:textId="302DDAFB" w:rsidR="00550AE0" w:rsidRDefault="00550AE0" w:rsidP="00550AE0">
      <w:pPr>
        <w:suppressAutoHyphens/>
        <w:spacing w:after="200" w:line="360" w:lineRule="auto"/>
        <w:jc w:val="both"/>
        <w:rPr>
          <w:b/>
          <w:bCs/>
        </w:rPr>
      </w:pPr>
    </w:p>
    <w:p w14:paraId="6A36AE44" w14:textId="4EC853CC" w:rsidR="0065572B" w:rsidRDefault="0065572B" w:rsidP="00550AE0">
      <w:pPr>
        <w:suppressAutoHyphens/>
        <w:spacing w:after="200" w:line="360" w:lineRule="auto"/>
        <w:jc w:val="both"/>
        <w:rPr>
          <w:b/>
          <w:bCs/>
        </w:rPr>
      </w:pPr>
    </w:p>
    <w:p w14:paraId="7643A4EE" w14:textId="1C1B26EA" w:rsidR="0065572B" w:rsidRDefault="0065572B" w:rsidP="00550AE0">
      <w:pPr>
        <w:suppressAutoHyphens/>
        <w:spacing w:after="200" w:line="360" w:lineRule="auto"/>
        <w:jc w:val="both"/>
        <w:rPr>
          <w:b/>
          <w:bCs/>
        </w:rPr>
      </w:pPr>
    </w:p>
    <w:p w14:paraId="58B09A93" w14:textId="0A26E2C1" w:rsidR="0065572B" w:rsidRDefault="0065572B" w:rsidP="00550AE0">
      <w:pPr>
        <w:suppressAutoHyphens/>
        <w:spacing w:after="200" w:line="360" w:lineRule="auto"/>
        <w:jc w:val="both"/>
        <w:rPr>
          <w:b/>
          <w:bCs/>
        </w:rPr>
      </w:pPr>
    </w:p>
    <w:p w14:paraId="10D5C86E" w14:textId="77777777" w:rsidR="0065572B" w:rsidRPr="00550AE0" w:rsidRDefault="0065572B" w:rsidP="00550AE0">
      <w:pPr>
        <w:suppressAutoHyphens/>
        <w:spacing w:after="200" w:line="360" w:lineRule="auto"/>
        <w:jc w:val="both"/>
        <w:rPr>
          <w:b/>
          <w:bCs/>
        </w:rPr>
      </w:pPr>
    </w:p>
    <w:p w14:paraId="7B10C2E0" w14:textId="15F4DD89" w:rsidR="00550AE0" w:rsidRPr="00550AE0" w:rsidRDefault="00550AE0" w:rsidP="00550AE0">
      <w:pPr>
        <w:ind w:left="6372"/>
        <w:jc w:val="right"/>
        <w:rPr>
          <w:rFonts w:ascii="Times New Roman" w:hAnsi="Times New Roman" w:cs="Times New Roman"/>
          <w:b/>
          <w:i/>
          <w:u w:val="single"/>
        </w:rPr>
      </w:pPr>
      <w:r w:rsidRPr="00550AE0">
        <w:rPr>
          <w:rFonts w:ascii="Times New Roman" w:hAnsi="Times New Roman" w:cs="Times New Roman"/>
          <w:b/>
          <w:i/>
          <w:u w:val="single"/>
        </w:rPr>
        <w:lastRenderedPageBreak/>
        <w:t xml:space="preserve">ZAŁĄCZNIK NR </w:t>
      </w:r>
      <w:r w:rsidR="001C5686">
        <w:rPr>
          <w:rFonts w:ascii="Times New Roman" w:hAnsi="Times New Roman" w:cs="Times New Roman"/>
          <w:b/>
          <w:i/>
          <w:u w:val="single"/>
        </w:rPr>
        <w:t>9</w:t>
      </w:r>
    </w:p>
    <w:p w14:paraId="4D110595"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211008DC"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30B0B1"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6" w:name="_Hlk103191335"/>
      <w:r w:rsidRPr="00550AE0">
        <w:rPr>
          <w:rFonts w:ascii="Times New Roman" w:eastAsia="Times New Roman" w:hAnsi="Times New Roman" w:cs="Times New Roman"/>
          <w:b/>
          <w:lang w:eastAsia="pl-PL"/>
        </w:rPr>
        <w:t xml:space="preserve">OŚWIADCZENIE WYKONAWCÓW </w:t>
      </w:r>
    </w:p>
    <w:p w14:paraId="09F76F2A"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550AE0">
        <w:rPr>
          <w:rFonts w:ascii="Times New Roman" w:eastAsia="Times New Roman" w:hAnsi="Times New Roman" w:cs="Times New Roman"/>
          <w:b/>
          <w:lang w:eastAsia="pl-PL"/>
        </w:rPr>
        <w:t xml:space="preserve">WSPÓLNIE UBIEGAJĄCYCH SIĘ O ZAMÓWIENIE </w:t>
      </w:r>
    </w:p>
    <w:p w14:paraId="74705148"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550AE0">
        <w:rPr>
          <w:rFonts w:ascii="Times New Roman" w:eastAsia="Times New Roman" w:hAnsi="Times New Roman" w:cs="Times New Roman"/>
          <w:b/>
          <w:lang w:eastAsia="pl-PL"/>
        </w:rPr>
        <w:t>(o którym mowa w art. 117 ust. 4 ustawy)</w:t>
      </w:r>
    </w:p>
    <w:bookmarkEnd w:id="16"/>
    <w:p w14:paraId="13EB2BBF" w14:textId="77777777" w:rsidR="00550AE0" w:rsidRPr="00550AE0" w:rsidRDefault="00550AE0" w:rsidP="00550AE0">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FFA0A24"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Oświadczenia wykonawców wspólnie ubiegających się o udzielenie zamówienia </w:t>
      </w:r>
    </w:p>
    <w:p w14:paraId="7663D30D"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PODMIOTY W IMIENIU KTÓRYCH SKŁADANE JEST OŚWIADCZENIE: </w:t>
      </w:r>
    </w:p>
    <w:p w14:paraId="6EA4A0F7"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CC01EB0"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 </w:t>
      </w:r>
    </w:p>
    <w:p w14:paraId="316622A0"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(pełna nazwa/firma, adres, w zależności od podmiotu: NIP/PESEL, KRS/CEIDG) </w:t>
      </w:r>
    </w:p>
    <w:p w14:paraId="364B220D"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B6622F6"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 </w:t>
      </w:r>
    </w:p>
    <w:p w14:paraId="18583A32"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(pełna nazwa/firma, adres, w zależności od podmiotu: NIP/PESEL, KRS/CEIDG) reprezentowane przez:</w:t>
      </w:r>
    </w:p>
    <w:p w14:paraId="0BBD4956"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7B3326B"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30A22C55"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(imię, nazwisko, stanowisko/podstawa do reprezentacji)</w:t>
      </w:r>
    </w:p>
    <w:p w14:paraId="588B7D4A" w14:textId="683C6368" w:rsidR="00550AE0" w:rsidRPr="00550AE0" w:rsidRDefault="00550AE0" w:rsidP="00550AE0">
      <w:pPr>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2022 r. poz. 1710 z </w:t>
      </w:r>
      <w:proofErr w:type="spellStart"/>
      <w:r w:rsidRPr="00550AE0">
        <w:rPr>
          <w:rFonts w:ascii="Times New Roman" w:eastAsia="Times New Roman" w:hAnsi="Times New Roman" w:cs="Times New Roman"/>
          <w:lang w:eastAsia="pl-PL"/>
        </w:rPr>
        <w:t>późn</w:t>
      </w:r>
      <w:proofErr w:type="spellEnd"/>
      <w:r w:rsidRPr="00550AE0">
        <w:rPr>
          <w:rFonts w:ascii="Times New Roman" w:eastAsia="Times New Roman" w:hAnsi="Times New Roman" w:cs="Times New Roman"/>
          <w:lang w:eastAsia="pl-PL"/>
        </w:rPr>
        <w:t xml:space="preserve">. zm.) - dalej: ustawa </w:t>
      </w:r>
      <w:proofErr w:type="spellStart"/>
      <w:r w:rsidRPr="00550AE0">
        <w:rPr>
          <w:rFonts w:ascii="Times New Roman" w:eastAsia="Times New Roman" w:hAnsi="Times New Roman" w:cs="Times New Roman"/>
          <w:lang w:eastAsia="pl-PL"/>
        </w:rPr>
        <w:t>Pzp</w:t>
      </w:r>
      <w:proofErr w:type="spellEnd"/>
      <w:r w:rsidRPr="00550AE0">
        <w:rPr>
          <w:rFonts w:ascii="Times New Roman" w:eastAsia="Times New Roman" w:hAnsi="Times New Roman" w:cs="Times New Roman"/>
          <w:lang w:eastAsia="pl-PL"/>
        </w:rPr>
        <w:t xml:space="preserve"> Na potrzeby postępowania o udzielenie zamówienia publicznego którego przedmiotem jest:</w:t>
      </w:r>
      <w:r w:rsidRPr="00550AE0">
        <w:rPr>
          <w:rFonts w:ascii="Times New Roman" w:eastAsia="Times New Roman" w:hAnsi="Times New Roman" w:cs="Times New Roman"/>
          <w:b/>
          <w:lang w:eastAsia="pl-PL"/>
        </w:rPr>
        <w:t xml:space="preserve"> </w:t>
      </w:r>
      <w:r w:rsidR="002C5951" w:rsidRPr="00BD26A9">
        <w:rPr>
          <w:rFonts w:ascii="Times New Roman" w:eastAsia="Times New Roman" w:hAnsi="Times New Roman" w:cs="Times New Roman"/>
          <w:b/>
          <w:lang w:eastAsia="pl-PL"/>
        </w:rPr>
        <w:t>Zintegrowany system symulatorów Wydziału Dowodzenia i Operacji Morskich</w:t>
      </w:r>
      <w:r w:rsidR="002C5951" w:rsidRPr="00B00B65">
        <w:rPr>
          <w:rFonts w:ascii="Times New Roman" w:eastAsia="Times New Roman" w:hAnsi="Times New Roman" w:cs="Times New Roman"/>
          <w:b/>
          <w:color w:val="FF0000"/>
          <w:lang w:eastAsia="pl-PL"/>
        </w:rPr>
        <w:br/>
      </w:r>
      <w:r w:rsidRPr="00550AE0">
        <w:rPr>
          <w:rFonts w:ascii="Times New Roman" w:eastAsia="Calibri" w:hAnsi="Times New Roman" w:cs="Times New Roman"/>
        </w:rPr>
        <w:t xml:space="preserve">numer referencyjny: </w:t>
      </w:r>
      <w:r w:rsidRPr="00550AE0">
        <w:rPr>
          <w:rFonts w:ascii="Times New Roman" w:eastAsia="Calibri" w:hAnsi="Times New Roman" w:cs="Times New Roman"/>
          <w:b/>
        </w:rPr>
        <w:t>AMW-KANC.SZP.2712.6</w:t>
      </w:r>
      <w:r w:rsidR="002C5951">
        <w:rPr>
          <w:rFonts w:ascii="Times New Roman" w:eastAsia="Calibri" w:hAnsi="Times New Roman" w:cs="Times New Roman"/>
          <w:b/>
        </w:rPr>
        <w:t>6</w:t>
      </w:r>
      <w:r w:rsidRPr="00550AE0">
        <w:rPr>
          <w:rFonts w:ascii="Times New Roman" w:eastAsia="Calibri" w:hAnsi="Times New Roman" w:cs="Times New Roman"/>
          <w:b/>
        </w:rPr>
        <w:t>.2023</w:t>
      </w:r>
      <w:r w:rsidRPr="00550AE0">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7A525380"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Wykonawca: </w:t>
      </w:r>
    </w:p>
    <w:p w14:paraId="435A4A9D"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9ED3F46"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 </w:t>
      </w:r>
    </w:p>
    <w:p w14:paraId="1DA16342"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Wykona następujący zakres świadczenia wynikającego z umowy o zamówienie publiczne:</w:t>
      </w:r>
    </w:p>
    <w:p w14:paraId="53699425"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653FFD"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0B5479A5"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2CB7347"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Wykonawca: …………………………………………………..…..………… </w:t>
      </w:r>
    </w:p>
    <w:p w14:paraId="12123773"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FE5E348"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Wykona następujący zakres świadczenia wynikającego z umowy o zamówienie publiczne:</w:t>
      </w:r>
    </w:p>
    <w:p w14:paraId="114D3D51"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5B35FF13"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1877403" w14:textId="77777777" w:rsidR="00550AE0" w:rsidRPr="00550AE0" w:rsidRDefault="00550AE0" w:rsidP="00550AE0">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Oświadczam, że wszystkie informacje podane w powyższych oświadczeniach są aktualne </w:t>
      </w:r>
      <w:r w:rsidRPr="00550AE0">
        <w:rPr>
          <w:rFonts w:ascii="Times New Roman" w:eastAsia="Times New Roman" w:hAnsi="Times New Roman" w:cs="Times New Roman"/>
          <w:lang w:eastAsia="pl-PL"/>
        </w:rPr>
        <w:br/>
        <w:t>i zgodne z prawdą.</w:t>
      </w:r>
    </w:p>
    <w:p w14:paraId="047A7774" w14:textId="77777777" w:rsidR="00550AE0" w:rsidRPr="00550AE0" w:rsidRDefault="00550AE0" w:rsidP="00550AE0">
      <w:pPr>
        <w:suppressAutoHyphens/>
        <w:spacing w:after="200" w:line="360" w:lineRule="auto"/>
        <w:jc w:val="both"/>
        <w:rPr>
          <w:b/>
          <w:bCs/>
        </w:rPr>
      </w:pPr>
    </w:p>
    <w:p w14:paraId="694540E1" w14:textId="77777777" w:rsidR="00550AE0" w:rsidRPr="00550AE0" w:rsidRDefault="00550AE0" w:rsidP="00550AE0">
      <w:pPr>
        <w:suppressAutoHyphens/>
        <w:spacing w:after="200" w:line="360" w:lineRule="auto"/>
        <w:jc w:val="both"/>
        <w:rPr>
          <w:b/>
          <w:bCs/>
        </w:rPr>
      </w:pPr>
    </w:p>
    <w:p w14:paraId="20D6EA3B" w14:textId="77777777" w:rsidR="00550AE0" w:rsidRPr="00550AE0" w:rsidRDefault="00550AE0" w:rsidP="00550AE0">
      <w:pPr>
        <w:suppressAutoHyphens/>
        <w:spacing w:after="200" w:line="360" w:lineRule="auto"/>
        <w:jc w:val="both"/>
        <w:rPr>
          <w:b/>
          <w:bCs/>
        </w:rPr>
      </w:pPr>
    </w:p>
    <w:p w14:paraId="6FE4A1E3" w14:textId="77777777" w:rsidR="00550AE0" w:rsidRPr="00550AE0" w:rsidRDefault="00550AE0" w:rsidP="00550AE0">
      <w:pPr>
        <w:suppressAutoHyphens/>
        <w:spacing w:after="200" w:line="360" w:lineRule="auto"/>
        <w:jc w:val="both"/>
        <w:rPr>
          <w:b/>
          <w:bCs/>
        </w:rPr>
      </w:pPr>
    </w:p>
    <w:p w14:paraId="3123741B" w14:textId="77777777" w:rsidR="00550AE0" w:rsidRPr="00550AE0" w:rsidRDefault="00550AE0" w:rsidP="00550AE0">
      <w:pPr>
        <w:suppressAutoHyphens/>
        <w:spacing w:after="200" w:line="360" w:lineRule="auto"/>
        <w:jc w:val="both"/>
        <w:rPr>
          <w:b/>
          <w:bCs/>
        </w:rPr>
      </w:pPr>
    </w:p>
    <w:p w14:paraId="382A065A" w14:textId="77777777" w:rsidR="00550AE0" w:rsidRPr="00550AE0" w:rsidRDefault="00550AE0" w:rsidP="00550AE0">
      <w:pPr>
        <w:suppressAutoHyphens/>
        <w:spacing w:after="200" w:line="360" w:lineRule="auto"/>
        <w:jc w:val="both"/>
        <w:rPr>
          <w:b/>
          <w:bCs/>
        </w:rPr>
      </w:pPr>
    </w:p>
    <w:p w14:paraId="3F427CAB" w14:textId="4B66A14B" w:rsidR="00550AE0" w:rsidRPr="00550AE0" w:rsidRDefault="00550AE0" w:rsidP="00550AE0">
      <w:pPr>
        <w:ind w:left="6372"/>
        <w:jc w:val="right"/>
        <w:rPr>
          <w:rFonts w:ascii="Times New Roman" w:hAnsi="Times New Roman" w:cs="Times New Roman"/>
          <w:b/>
          <w:i/>
          <w:u w:val="single"/>
        </w:rPr>
      </w:pPr>
      <w:r w:rsidRPr="00550AE0">
        <w:rPr>
          <w:rFonts w:ascii="Times New Roman" w:hAnsi="Times New Roman" w:cs="Times New Roman"/>
          <w:b/>
          <w:i/>
          <w:u w:val="single"/>
        </w:rPr>
        <w:lastRenderedPageBreak/>
        <w:t>ZAŁĄCZNIK NR 1</w:t>
      </w:r>
      <w:r w:rsidR="001C5686">
        <w:rPr>
          <w:rFonts w:ascii="Times New Roman" w:hAnsi="Times New Roman" w:cs="Times New Roman"/>
          <w:b/>
          <w:i/>
          <w:u w:val="single"/>
        </w:rPr>
        <w:t>0</w:t>
      </w:r>
    </w:p>
    <w:p w14:paraId="74B57B05" w14:textId="77777777" w:rsidR="00550AE0" w:rsidRPr="00550AE0" w:rsidRDefault="00550AE0" w:rsidP="00550AE0">
      <w:pPr>
        <w:spacing w:after="0"/>
        <w:rPr>
          <w:rFonts w:ascii="Times New Roman" w:hAnsi="Times New Roman" w:cs="Times New Roman"/>
          <w:b/>
          <w:sz w:val="20"/>
          <w:szCs w:val="20"/>
        </w:rPr>
      </w:pPr>
      <w:r w:rsidRPr="00550AE0">
        <w:rPr>
          <w:rFonts w:ascii="Times New Roman" w:hAnsi="Times New Roman" w:cs="Times New Roman"/>
          <w:b/>
          <w:sz w:val="20"/>
          <w:szCs w:val="20"/>
        </w:rPr>
        <w:t>Podmiot udostępniający zasoby:</w:t>
      </w:r>
    </w:p>
    <w:p w14:paraId="713D52EB" w14:textId="77777777" w:rsidR="00550AE0" w:rsidRPr="00550AE0" w:rsidRDefault="00550AE0" w:rsidP="00550AE0">
      <w:pPr>
        <w:spacing w:after="0" w:line="480" w:lineRule="auto"/>
        <w:ind w:right="5954"/>
        <w:rPr>
          <w:rFonts w:ascii="Times New Roman" w:hAnsi="Times New Roman" w:cs="Times New Roman"/>
          <w:sz w:val="20"/>
          <w:szCs w:val="20"/>
        </w:rPr>
      </w:pPr>
      <w:r w:rsidRPr="00550AE0">
        <w:rPr>
          <w:rFonts w:ascii="Times New Roman" w:hAnsi="Times New Roman" w:cs="Times New Roman"/>
          <w:sz w:val="20"/>
          <w:szCs w:val="20"/>
        </w:rPr>
        <w:t>………………………………………………………………………………</w:t>
      </w:r>
    </w:p>
    <w:p w14:paraId="58A2F4FC" w14:textId="77777777" w:rsidR="00550AE0" w:rsidRPr="00550AE0" w:rsidRDefault="00550AE0" w:rsidP="00550AE0">
      <w:pPr>
        <w:ind w:right="5953"/>
        <w:rPr>
          <w:rFonts w:ascii="Times New Roman" w:hAnsi="Times New Roman" w:cs="Times New Roman"/>
          <w:i/>
          <w:sz w:val="16"/>
          <w:szCs w:val="16"/>
        </w:rPr>
      </w:pPr>
      <w:r w:rsidRPr="00550AE0">
        <w:rPr>
          <w:rFonts w:ascii="Times New Roman" w:hAnsi="Times New Roman" w:cs="Times New Roman"/>
          <w:i/>
          <w:sz w:val="16"/>
          <w:szCs w:val="16"/>
        </w:rPr>
        <w:t>(pełna nazwa/firma, adres, w zależności od podmiotu: NIP/PESEL, KRS/</w:t>
      </w:r>
      <w:proofErr w:type="spellStart"/>
      <w:r w:rsidRPr="00550AE0">
        <w:rPr>
          <w:rFonts w:ascii="Times New Roman" w:hAnsi="Times New Roman" w:cs="Times New Roman"/>
          <w:i/>
          <w:sz w:val="16"/>
          <w:szCs w:val="16"/>
        </w:rPr>
        <w:t>CEiDG</w:t>
      </w:r>
      <w:proofErr w:type="spellEnd"/>
      <w:r w:rsidRPr="00550AE0">
        <w:rPr>
          <w:rFonts w:ascii="Times New Roman" w:hAnsi="Times New Roman" w:cs="Times New Roman"/>
          <w:i/>
          <w:sz w:val="16"/>
          <w:szCs w:val="16"/>
        </w:rPr>
        <w:t>)</w:t>
      </w:r>
    </w:p>
    <w:p w14:paraId="7E9D4BDF" w14:textId="77777777" w:rsidR="00550AE0" w:rsidRPr="00550AE0" w:rsidRDefault="00550AE0" w:rsidP="00550AE0">
      <w:pPr>
        <w:spacing w:after="0"/>
        <w:rPr>
          <w:rFonts w:ascii="Times New Roman" w:hAnsi="Times New Roman" w:cs="Times New Roman"/>
          <w:sz w:val="20"/>
          <w:szCs w:val="20"/>
          <w:u w:val="single"/>
        </w:rPr>
      </w:pPr>
      <w:r w:rsidRPr="00550AE0">
        <w:rPr>
          <w:rFonts w:ascii="Times New Roman" w:hAnsi="Times New Roman" w:cs="Times New Roman"/>
          <w:sz w:val="20"/>
          <w:szCs w:val="20"/>
          <w:u w:val="single"/>
        </w:rPr>
        <w:t>reprezentowany przez:</w:t>
      </w:r>
    </w:p>
    <w:p w14:paraId="7374B287" w14:textId="77777777" w:rsidR="00550AE0" w:rsidRPr="00550AE0" w:rsidRDefault="00550AE0" w:rsidP="00550AE0">
      <w:pPr>
        <w:spacing w:after="0" w:line="480" w:lineRule="auto"/>
        <w:ind w:right="5954"/>
        <w:rPr>
          <w:rFonts w:ascii="Times New Roman" w:hAnsi="Times New Roman" w:cs="Times New Roman"/>
          <w:sz w:val="20"/>
          <w:szCs w:val="20"/>
        </w:rPr>
      </w:pPr>
      <w:r w:rsidRPr="00550AE0">
        <w:rPr>
          <w:rFonts w:ascii="Times New Roman" w:hAnsi="Times New Roman" w:cs="Times New Roman"/>
          <w:sz w:val="20"/>
          <w:szCs w:val="20"/>
        </w:rPr>
        <w:t>………………………………………………………………………………</w:t>
      </w:r>
    </w:p>
    <w:p w14:paraId="5EF1E372" w14:textId="77777777" w:rsidR="00550AE0" w:rsidRPr="00550AE0" w:rsidRDefault="00550AE0" w:rsidP="00550AE0">
      <w:pPr>
        <w:spacing w:after="0"/>
        <w:ind w:right="5953"/>
        <w:rPr>
          <w:rFonts w:ascii="Times New Roman" w:hAnsi="Times New Roman" w:cs="Times New Roman"/>
          <w:i/>
          <w:sz w:val="16"/>
          <w:szCs w:val="16"/>
        </w:rPr>
      </w:pPr>
      <w:r w:rsidRPr="00550AE0">
        <w:rPr>
          <w:rFonts w:ascii="Times New Roman" w:hAnsi="Times New Roman" w:cs="Times New Roman"/>
          <w:i/>
          <w:sz w:val="16"/>
          <w:szCs w:val="16"/>
        </w:rPr>
        <w:t>(imię, nazwisko, stanowisko/podstawa do reprezentacji)</w:t>
      </w:r>
    </w:p>
    <w:p w14:paraId="00AF76BE" w14:textId="77777777" w:rsidR="00550AE0" w:rsidRPr="00550AE0" w:rsidRDefault="00550AE0" w:rsidP="00550AE0">
      <w:pPr>
        <w:rPr>
          <w:rFonts w:ascii="Times New Roman" w:hAnsi="Times New Roman" w:cs="Times New Roman"/>
        </w:rPr>
      </w:pPr>
    </w:p>
    <w:p w14:paraId="666B00D5" w14:textId="77777777" w:rsidR="00550AE0" w:rsidRPr="00550AE0" w:rsidRDefault="00550AE0" w:rsidP="00550AE0">
      <w:pPr>
        <w:spacing w:after="0"/>
        <w:rPr>
          <w:rFonts w:ascii="Times New Roman" w:hAnsi="Times New Roman" w:cs="Times New Roman"/>
          <w:b/>
          <w:sz w:val="20"/>
          <w:szCs w:val="20"/>
        </w:rPr>
      </w:pPr>
    </w:p>
    <w:p w14:paraId="320BD2DB" w14:textId="77777777" w:rsidR="00550AE0" w:rsidRPr="00550AE0" w:rsidRDefault="00550AE0" w:rsidP="00550AE0">
      <w:pPr>
        <w:spacing w:after="120" w:line="360" w:lineRule="auto"/>
        <w:jc w:val="center"/>
        <w:rPr>
          <w:rFonts w:ascii="Times New Roman" w:hAnsi="Times New Roman" w:cs="Times New Roman"/>
          <w:b/>
          <w:u w:val="single"/>
        </w:rPr>
      </w:pPr>
      <w:r w:rsidRPr="00550AE0">
        <w:rPr>
          <w:rFonts w:ascii="Times New Roman" w:hAnsi="Times New Roman" w:cs="Times New Roman"/>
          <w:b/>
          <w:u w:val="single"/>
        </w:rPr>
        <w:t xml:space="preserve">Oświadczenia podmiotu udostępniającego zasoby </w:t>
      </w:r>
    </w:p>
    <w:p w14:paraId="0AA4FAF2" w14:textId="77777777" w:rsidR="00550AE0" w:rsidRPr="00550AE0" w:rsidRDefault="00550AE0" w:rsidP="00550AE0">
      <w:pPr>
        <w:spacing w:before="120" w:after="0" w:line="360" w:lineRule="auto"/>
        <w:jc w:val="center"/>
        <w:rPr>
          <w:rFonts w:ascii="Times New Roman" w:hAnsi="Times New Roman" w:cs="Times New Roman"/>
          <w:b/>
          <w:caps/>
          <w:sz w:val="20"/>
          <w:szCs w:val="20"/>
          <w:u w:val="single"/>
        </w:rPr>
      </w:pPr>
      <w:r w:rsidRPr="00550AE0">
        <w:rPr>
          <w:rFonts w:ascii="Times New Roman" w:hAnsi="Times New Roman" w:cs="Times New Roman"/>
          <w:b/>
          <w:sz w:val="20"/>
          <w:szCs w:val="20"/>
          <w:u w:val="single"/>
        </w:rPr>
        <w:t xml:space="preserve">DOTYCZĄCE PRZESŁANEK WYKLUCZENIA Z ART. 5K ROZPORZĄDZENIA 833/2014 ORAZ ART. 7 UST. 1 USTAWY </w:t>
      </w:r>
      <w:r w:rsidRPr="00550AE0">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763BD227" w14:textId="77777777" w:rsidR="00550AE0" w:rsidRPr="00550AE0" w:rsidRDefault="00550AE0" w:rsidP="00550AE0">
      <w:pPr>
        <w:spacing w:before="120" w:after="0" w:line="360" w:lineRule="auto"/>
        <w:jc w:val="center"/>
        <w:rPr>
          <w:rFonts w:ascii="Times New Roman" w:hAnsi="Times New Roman" w:cs="Times New Roman"/>
          <w:b/>
          <w:u w:val="single"/>
        </w:rPr>
      </w:pPr>
      <w:r w:rsidRPr="00550AE0">
        <w:rPr>
          <w:rFonts w:ascii="Times New Roman" w:hAnsi="Times New Roman" w:cs="Times New Roman"/>
          <w:b/>
          <w:sz w:val="21"/>
          <w:szCs w:val="21"/>
        </w:rPr>
        <w:t xml:space="preserve">składane na podstawie art. 125 ust. 5 ustawy </w:t>
      </w:r>
      <w:proofErr w:type="spellStart"/>
      <w:r w:rsidRPr="00550AE0">
        <w:rPr>
          <w:rFonts w:ascii="Times New Roman" w:hAnsi="Times New Roman" w:cs="Times New Roman"/>
          <w:b/>
          <w:sz w:val="21"/>
          <w:szCs w:val="21"/>
        </w:rPr>
        <w:t>Pzp</w:t>
      </w:r>
      <w:proofErr w:type="spellEnd"/>
    </w:p>
    <w:p w14:paraId="6FFA23DE" w14:textId="586477B0" w:rsidR="00550AE0" w:rsidRPr="00550AE0" w:rsidRDefault="00550AE0" w:rsidP="00550AE0">
      <w:pPr>
        <w:suppressAutoHyphens/>
        <w:spacing w:after="200" w:line="240" w:lineRule="auto"/>
        <w:jc w:val="both"/>
        <w:rPr>
          <w:rFonts w:ascii="Times New Roman" w:hAnsi="Times New Roman" w:cs="Times New Roman"/>
          <w:sz w:val="20"/>
          <w:szCs w:val="20"/>
        </w:rPr>
      </w:pPr>
      <w:r w:rsidRPr="00550AE0">
        <w:rPr>
          <w:rFonts w:ascii="Times New Roman" w:hAnsi="Times New Roman" w:cs="Times New Roman"/>
          <w:sz w:val="21"/>
          <w:szCs w:val="21"/>
        </w:rPr>
        <w:t xml:space="preserve">Na potrzeby postępowania o udzielenie zamówienia publicznego </w:t>
      </w:r>
      <w:r w:rsidRPr="00550AE0">
        <w:rPr>
          <w:rFonts w:ascii="Times New Roman" w:hAnsi="Times New Roman" w:cs="Times New Roman"/>
          <w:sz w:val="21"/>
          <w:szCs w:val="21"/>
        </w:rPr>
        <w:br/>
        <w:t xml:space="preserve">pn. </w:t>
      </w:r>
      <w:r w:rsidR="002C5951" w:rsidRPr="00BD26A9">
        <w:rPr>
          <w:rFonts w:ascii="Times New Roman" w:eastAsia="Times New Roman" w:hAnsi="Times New Roman" w:cs="Times New Roman"/>
          <w:b/>
          <w:lang w:eastAsia="pl-PL"/>
        </w:rPr>
        <w:t>Zintegrowany system symulatorów Wydziału Dowodzenia i Operacji Morskich</w:t>
      </w:r>
      <w:r w:rsidR="002C5951">
        <w:rPr>
          <w:rFonts w:ascii="Times New Roman" w:eastAsia="Times New Roman" w:hAnsi="Times New Roman" w:cs="Times New Roman"/>
          <w:b/>
          <w:lang w:eastAsia="pl-PL"/>
        </w:rPr>
        <w:t>,</w:t>
      </w:r>
      <w:r w:rsidR="002C5951" w:rsidRPr="00B00B65">
        <w:rPr>
          <w:rFonts w:ascii="Times New Roman" w:eastAsia="Times New Roman" w:hAnsi="Times New Roman" w:cs="Times New Roman"/>
          <w:b/>
          <w:color w:val="FF0000"/>
          <w:lang w:eastAsia="pl-PL"/>
        </w:rPr>
        <w:br/>
      </w:r>
      <w:r w:rsidRPr="00550AE0">
        <w:rPr>
          <w:rFonts w:ascii="Times New Roman" w:eastAsia="Calibri" w:hAnsi="Times New Roman" w:cs="Times New Roman"/>
          <w:b/>
          <w:lang w:eastAsia="zh-CN"/>
        </w:rPr>
        <w:t xml:space="preserve"> numer referencyjny: AMW-KANC.SZP.2712.6</w:t>
      </w:r>
      <w:r w:rsidR="002C5951">
        <w:rPr>
          <w:rFonts w:ascii="Times New Roman" w:eastAsia="Calibri" w:hAnsi="Times New Roman" w:cs="Times New Roman"/>
          <w:b/>
          <w:lang w:eastAsia="zh-CN"/>
        </w:rPr>
        <w:t>6</w:t>
      </w:r>
      <w:r w:rsidRPr="00550AE0">
        <w:rPr>
          <w:rFonts w:ascii="Times New Roman" w:eastAsia="Calibri" w:hAnsi="Times New Roman" w:cs="Times New Roman"/>
          <w:b/>
          <w:lang w:eastAsia="zh-CN"/>
        </w:rPr>
        <w:t>.2023</w:t>
      </w:r>
      <w:r w:rsidRPr="00550AE0">
        <w:rPr>
          <w:rFonts w:ascii="Times New Roman" w:hAnsi="Times New Roman" w:cs="Times New Roman"/>
          <w:sz w:val="16"/>
          <w:szCs w:val="16"/>
        </w:rPr>
        <w:t>,</w:t>
      </w:r>
      <w:r w:rsidRPr="00550AE0">
        <w:rPr>
          <w:rFonts w:ascii="Times New Roman" w:hAnsi="Times New Roman" w:cs="Times New Roman"/>
          <w:i/>
          <w:sz w:val="20"/>
          <w:szCs w:val="20"/>
        </w:rPr>
        <w:t xml:space="preserve"> </w:t>
      </w:r>
      <w:r w:rsidRPr="00550AE0">
        <w:rPr>
          <w:rFonts w:ascii="Times New Roman" w:hAnsi="Times New Roman" w:cs="Times New Roman"/>
          <w:sz w:val="21"/>
          <w:szCs w:val="21"/>
        </w:rPr>
        <w:t>prowadzonego przez Akademię Marynarki Wojennej w Gdyni</w:t>
      </w:r>
      <w:r w:rsidRPr="00550AE0">
        <w:rPr>
          <w:rFonts w:ascii="Times New Roman" w:hAnsi="Times New Roman" w:cs="Times New Roman"/>
          <w:i/>
          <w:sz w:val="16"/>
          <w:szCs w:val="16"/>
        </w:rPr>
        <w:t>,</w:t>
      </w:r>
      <w:r w:rsidRPr="00550AE0">
        <w:rPr>
          <w:rFonts w:ascii="Times New Roman" w:hAnsi="Times New Roman" w:cs="Times New Roman"/>
          <w:i/>
          <w:sz w:val="18"/>
          <w:szCs w:val="18"/>
        </w:rPr>
        <w:t xml:space="preserve"> </w:t>
      </w:r>
      <w:r w:rsidRPr="00550AE0">
        <w:rPr>
          <w:rFonts w:ascii="Times New Roman" w:hAnsi="Times New Roman" w:cs="Times New Roman"/>
          <w:sz w:val="21"/>
          <w:szCs w:val="21"/>
        </w:rPr>
        <w:t>oświadczam, co następuje:</w:t>
      </w:r>
    </w:p>
    <w:p w14:paraId="6A3EE5AB" w14:textId="77777777" w:rsidR="00550AE0" w:rsidRPr="00550AE0" w:rsidRDefault="00550AE0" w:rsidP="00550AE0">
      <w:pPr>
        <w:shd w:val="clear" w:color="auto" w:fill="BFBFBF" w:themeFill="background1" w:themeFillShade="BF"/>
        <w:spacing w:before="360" w:after="0" w:line="360" w:lineRule="auto"/>
        <w:rPr>
          <w:rFonts w:ascii="Times New Roman" w:hAnsi="Times New Roman" w:cs="Times New Roman"/>
          <w:b/>
          <w:sz w:val="21"/>
          <w:szCs w:val="21"/>
        </w:rPr>
      </w:pPr>
      <w:r w:rsidRPr="00550AE0">
        <w:rPr>
          <w:rFonts w:ascii="Times New Roman" w:hAnsi="Times New Roman" w:cs="Times New Roman"/>
          <w:b/>
          <w:sz w:val="21"/>
          <w:szCs w:val="21"/>
        </w:rPr>
        <w:t>OŚWIADCZENIA DOTYCZĄCE PODMIOTU UDOSTEPNIAJĄCEGO ZASOBY:</w:t>
      </w:r>
    </w:p>
    <w:p w14:paraId="09FDD23A" w14:textId="77777777" w:rsidR="00550AE0" w:rsidRPr="00550AE0" w:rsidRDefault="00550AE0" w:rsidP="00B239EF">
      <w:pPr>
        <w:numPr>
          <w:ilvl w:val="0"/>
          <w:numId w:val="288"/>
        </w:numPr>
        <w:spacing w:before="360" w:after="0" w:line="360" w:lineRule="auto"/>
        <w:contextualSpacing/>
        <w:jc w:val="both"/>
        <w:rPr>
          <w:rFonts w:ascii="Times New Roman" w:hAnsi="Times New Roman" w:cs="Times New Roman"/>
          <w:b/>
          <w:bCs/>
          <w:sz w:val="21"/>
          <w:szCs w:val="21"/>
        </w:rPr>
      </w:pPr>
      <w:r w:rsidRPr="00550AE0">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50AE0">
        <w:rPr>
          <w:rFonts w:ascii="Times New Roman" w:hAnsi="Times New Roman" w:cs="Times New Roman"/>
          <w:sz w:val="21"/>
          <w:szCs w:val="21"/>
          <w:vertAlign w:val="superscript"/>
        </w:rPr>
        <w:footnoteReference w:id="8"/>
      </w:r>
    </w:p>
    <w:p w14:paraId="6976AD45" w14:textId="77777777" w:rsidR="00550AE0" w:rsidRPr="00550AE0" w:rsidRDefault="00550AE0" w:rsidP="00B239EF">
      <w:pPr>
        <w:numPr>
          <w:ilvl w:val="0"/>
          <w:numId w:val="288"/>
        </w:numPr>
        <w:spacing w:after="0" w:line="360" w:lineRule="auto"/>
        <w:jc w:val="both"/>
        <w:rPr>
          <w:rFonts w:ascii="Times New Roman" w:eastAsia="Times New Roman" w:hAnsi="Times New Roman" w:cs="Times New Roman"/>
          <w:b/>
          <w:bCs/>
          <w:sz w:val="21"/>
          <w:szCs w:val="21"/>
          <w:lang w:eastAsia="pl-PL"/>
        </w:rPr>
      </w:pPr>
      <w:r w:rsidRPr="00550AE0">
        <w:rPr>
          <w:rFonts w:ascii="Times New Roman" w:eastAsia="Times New Roman" w:hAnsi="Times New Roman" w:cs="Times New Roman"/>
          <w:sz w:val="21"/>
          <w:szCs w:val="21"/>
          <w:lang w:eastAsia="pl-PL"/>
        </w:rPr>
        <w:t xml:space="preserve">Oświadczam, że nie zachodzą w stosunku do mnie przesłanki wykluczenia z postępowania na podstawie art. </w:t>
      </w:r>
      <w:r w:rsidRPr="00550AE0">
        <w:rPr>
          <w:rFonts w:ascii="Times New Roman" w:eastAsia="Times New Roman" w:hAnsi="Times New Roman" w:cs="Times New Roman"/>
          <w:color w:val="222222"/>
          <w:sz w:val="21"/>
          <w:szCs w:val="21"/>
          <w:lang w:eastAsia="pl-PL"/>
        </w:rPr>
        <w:t>7 ust. 1 ustawy z dnia 13 kwietnia 2022 r.</w:t>
      </w:r>
      <w:r w:rsidRPr="00550AE0">
        <w:rPr>
          <w:rFonts w:ascii="Times New Roman" w:eastAsia="Times New Roman" w:hAnsi="Times New Roman" w:cs="Times New Roman"/>
          <w:i/>
          <w:iCs/>
          <w:color w:val="222222"/>
          <w:sz w:val="21"/>
          <w:szCs w:val="21"/>
          <w:lang w:eastAsia="pl-PL"/>
        </w:rPr>
        <w:t xml:space="preserve"> o szczególnych rozwiązaniach w zakresie </w:t>
      </w:r>
      <w:r w:rsidRPr="00550AE0">
        <w:rPr>
          <w:rFonts w:ascii="Times New Roman" w:eastAsia="Times New Roman" w:hAnsi="Times New Roman" w:cs="Times New Roman"/>
          <w:i/>
          <w:iCs/>
          <w:color w:val="222222"/>
          <w:sz w:val="21"/>
          <w:szCs w:val="21"/>
          <w:lang w:eastAsia="pl-PL"/>
        </w:rPr>
        <w:lastRenderedPageBreak/>
        <w:t xml:space="preserve">przeciwdziałania wspieraniu agresji na Ukrainę oraz służących ochronie bezpieczeństwa narodowego </w:t>
      </w:r>
      <w:r w:rsidRPr="00550AE0">
        <w:rPr>
          <w:rFonts w:ascii="Times New Roman" w:eastAsia="Times New Roman" w:hAnsi="Times New Roman" w:cs="Times New Roman"/>
          <w:color w:val="222222"/>
          <w:sz w:val="21"/>
          <w:szCs w:val="21"/>
          <w:lang w:eastAsia="pl-PL"/>
        </w:rPr>
        <w:t>(Dz. U. poz. 835)</w:t>
      </w:r>
      <w:r w:rsidRPr="00550AE0">
        <w:rPr>
          <w:rFonts w:ascii="Times New Roman" w:eastAsia="Times New Roman" w:hAnsi="Times New Roman" w:cs="Times New Roman"/>
          <w:i/>
          <w:iCs/>
          <w:color w:val="222222"/>
          <w:sz w:val="21"/>
          <w:szCs w:val="21"/>
          <w:lang w:eastAsia="pl-PL"/>
        </w:rPr>
        <w:t>.</w:t>
      </w:r>
      <w:r w:rsidRPr="00550AE0">
        <w:rPr>
          <w:rFonts w:ascii="Times New Roman" w:eastAsia="Times New Roman" w:hAnsi="Times New Roman" w:cs="Times New Roman"/>
          <w:color w:val="222222"/>
          <w:sz w:val="21"/>
          <w:szCs w:val="21"/>
          <w:vertAlign w:val="superscript"/>
          <w:lang w:eastAsia="pl-PL"/>
        </w:rPr>
        <w:footnoteReference w:id="9"/>
      </w:r>
    </w:p>
    <w:p w14:paraId="08E224BC" w14:textId="77777777" w:rsidR="00550AE0" w:rsidRPr="00550AE0" w:rsidRDefault="00550AE0" w:rsidP="00550AE0">
      <w:pPr>
        <w:spacing w:after="0" w:line="360" w:lineRule="auto"/>
        <w:ind w:left="5664" w:firstLine="708"/>
        <w:jc w:val="both"/>
        <w:rPr>
          <w:rFonts w:ascii="Times New Roman" w:hAnsi="Times New Roman" w:cs="Times New Roman"/>
          <w:i/>
          <w:sz w:val="16"/>
          <w:szCs w:val="16"/>
        </w:rPr>
      </w:pPr>
    </w:p>
    <w:p w14:paraId="66A7ECA7" w14:textId="77777777" w:rsidR="00550AE0" w:rsidRPr="00550AE0" w:rsidRDefault="00550AE0" w:rsidP="00550AE0">
      <w:pPr>
        <w:shd w:val="clear" w:color="auto" w:fill="BFBFBF" w:themeFill="background1" w:themeFillShade="BF"/>
        <w:spacing w:after="0" w:line="360" w:lineRule="auto"/>
        <w:jc w:val="both"/>
        <w:rPr>
          <w:rFonts w:ascii="Times New Roman" w:hAnsi="Times New Roman" w:cs="Times New Roman"/>
          <w:b/>
          <w:sz w:val="21"/>
          <w:szCs w:val="21"/>
        </w:rPr>
      </w:pPr>
      <w:r w:rsidRPr="00550AE0">
        <w:rPr>
          <w:rFonts w:ascii="Times New Roman" w:hAnsi="Times New Roman" w:cs="Times New Roman"/>
          <w:b/>
          <w:sz w:val="21"/>
          <w:szCs w:val="21"/>
        </w:rPr>
        <w:t>OŚWIADCZENIE DOTYCZĄCE PODANYCH INFORMACJI:</w:t>
      </w:r>
    </w:p>
    <w:p w14:paraId="532EB0E3" w14:textId="77777777" w:rsidR="00550AE0" w:rsidRPr="00550AE0" w:rsidRDefault="00550AE0" w:rsidP="00550AE0">
      <w:pPr>
        <w:spacing w:after="0" w:line="360" w:lineRule="auto"/>
        <w:jc w:val="both"/>
        <w:rPr>
          <w:rFonts w:ascii="Times New Roman" w:hAnsi="Times New Roman" w:cs="Times New Roman"/>
          <w:b/>
        </w:rPr>
      </w:pPr>
    </w:p>
    <w:p w14:paraId="4144D5B9" w14:textId="77777777" w:rsidR="00550AE0" w:rsidRPr="00550AE0" w:rsidRDefault="00550AE0" w:rsidP="00550AE0">
      <w:pPr>
        <w:spacing w:after="0" w:line="360" w:lineRule="auto"/>
        <w:jc w:val="both"/>
        <w:rPr>
          <w:rFonts w:ascii="Times New Roman" w:hAnsi="Times New Roman" w:cs="Times New Roman"/>
          <w:sz w:val="21"/>
          <w:szCs w:val="21"/>
        </w:rPr>
      </w:pPr>
      <w:r w:rsidRPr="00550AE0">
        <w:rPr>
          <w:rFonts w:ascii="Times New Roman" w:hAnsi="Times New Roman" w:cs="Times New Roman"/>
          <w:sz w:val="21"/>
          <w:szCs w:val="21"/>
        </w:rPr>
        <w:t xml:space="preserve">Oświadczam, że wszystkie informacje podane w powyższych oświadczeniach są aktualne </w:t>
      </w:r>
      <w:r w:rsidRPr="00550AE0">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8C7EB35" w14:textId="77777777" w:rsidR="00550AE0" w:rsidRPr="00550AE0" w:rsidRDefault="00550AE0" w:rsidP="00550AE0">
      <w:pPr>
        <w:spacing w:after="0" w:line="360" w:lineRule="auto"/>
        <w:jc w:val="both"/>
        <w:rPr>
          <w:rFonts w:ascii="Times New Roman" w:hAnsi="Times New Roman" w:cs="Times New Roman"/>
          <w:sz w:val="20"/>
          <w:szCs w:val="20"/>
        </w:rPr>
      </w:pPr>
    </w:p>
    <w:p w14:paraId="7897114A" w14:textId="77777777" w:rsidR="00550AE0" w:rsidRPr="00550AE0" w:rsidRDefault="00550AE0" w:rsidP="00550AE0">
      <w:pPr>
        <w:shd w:val="clear" w:color="auto" w:fill="BFBFBF" w:themeFill="background1" w:themeFillShade="BF"/>
        <w:spacing w:after="120" w:line="360" w:lineRule="auto"/>
        <w:jc w:val="both"/>
        <w:rPr>
          <w:rFonts w:ascii="Times New Roman" w:hAnsi="Times New Roman" w:cs="Times New Roman"/>
          <w:b/>
          <w:sz w:val="21"/>
          <w:szCs w:val="21"/>
        </w:rPr>
      </w:pPr>
      <w:r w:rsidRPr="00550AE0">
        <w:rPr>
          <w:rFonts w:ascii="Times New Roman" w:hAnsi="Times New Roman" w:cs="Times New Roman"/>
          <w:b/>
          <w:sz w:val="21"/>
          <w:szCs w:val="21"/>
        </w:rPr>
        <w:t>INFORMACJA DOTYCZĄCA DOSTĘPU DO PODMIOTOWYCH ŚRODKÓW DOWODOWYCH:</w:t>
      </w:r>
    </w:p>
    <w:p w14:paraId="567F3732" w14:textId="77777777" w:rsidR="00550AE0" w:rsidRPr="00550AE0" w:rsidRDefault="00550AE0" w:rsidP="00550AE0">
      <w:pPr>
        <w:spacing w:after="120" w:line="360" w:lineRule="auto"/>
        <w:jc w:val="both"/>
        <w:rPr>
          <w:rFonts w:ascii="Times New Roman" w:hAnsi="Times New Roman" w:cs="Times New Roman"/>
          <w:sz w:val="21"/>
          <w:szCs w:val="21"/>
        </w:rPr>
      </w:pPr>
      <w:r w:rsidRPr="00550AE0">
        <w:rPr>
          <w:rFonts w:ascii="Times New Roman" w:hAnsi="Times New Roman" w:cs="Times New Roman"/>
          <w:sz w:val="21"/>
          <w:szCs w:val="21"/>
        </w:rPr>
        <w:t>Wskazuję następujące podmiotowe środki dowodowe, które można uzyskać za pomocą bezpłatnych i ogólnodostępnych baz danych, oraz</w:t>
      </w:r>
      <w:r w:rsidRPr="00550AE0">
        <w:rPr>
          <w:rFonts w:ascii="Times New Roman" w:hAnsi="Times New Roman" w:cs="Times New Roman"/>
        </w:rPr>
        <w:t xml:space="preserve"> </w:t>
      </w:r>
      <w:r w:rsidRPr="00550AE0">
        <w:rPr>
          <w:rFonts w:ascii="Times New Roman" w:hAnsi="Times New Roman" w:cs="Times New Roman"/>
          <w:sz w:val="21"/>
          <w:szCs w:val="21"/>
        </w:rPr>
        <w:t>dane umożliwiające dostęp do tych środków:</w:t>
      </w:r>
    </w:p>
    <w:p w14:paraId="697567FB" w14:textId="77777777" w:rsidR="00550AE0" w:rsidRPr="00550AE0" w:rsidRDefault="00550AE0" w:rsidP="00550AE0">
      <w:pPr>
        <w:spacing w:after="0" w:line="360" w:lineRule="auto"/>
        <w:jc w:val="both"/>
        <w:rPr>
          <w:rFonts w:ascii="Times New Roman" w:hAnsi="Times New Roman" w:cs="Times New Roman"/>
          <w:sz w:val="21"/>
          <w:szCs w:val="21"/>
        </w:rPr>
      </w:pPr>
      <w:r w:rsidRPr="00550AE0">
        <w:rPr>
          <w:rFonts w:ascii="Times New Roman" w:hAnsi="Times New Roman" w:cs="Times New Roman"/>
          <w:sz w:val="21"/>
          <w:szCs w:val="21"/>
        </w:rPr>
        <w:t>1) ......................................................................................................................................................</w:t>
      </w:r>
    </w:p>
    <w:p w14:paraId="5822FAD3" w14:textId="77777777" w:rsidR="00550AE0" w:rsidRPr="00550AE0" w:rsidRDefault="00550AE0" w:rsidP="00550AE0">
      <w:pPr>
        <w:spacing w:after="0" w:line="360" w:lineRule="auto"/>
        <w:jc w:val="both"/>
        <w:rPr>
          <w:rFonts w:ascii="Times New Roman" w:hAnsi="Times New Roman" w:cs="Times New Roman"/>
          <w:sz w:val="21"/>
          <w:szCs w:val="21"/>
        </w:rPr>
      </w:pPr>
      <w:r w:rsidRPr="00550AE0">
        <w:rPr>
          <w:rFonts w:ascii="Times New Roman" w:hAnsi="Times New Roman" w:cs="Times New Roman"/>
          <w:i/>
          <w:sz w:val="16"/>
          <w:szCs w:val="16"/>
        </w:rPr>
        <w:t>(wskazać podmiotowy środek dowodowy, adres internetowy, wydający urząd lub organ, dokładne dane referencyjne dokumentacji)</w:t>
      </w:r>
    </w:p>
    <w:p w14:paraId="50FD470B" w14:textId="77777777" w:rsidR="00550AE0" w:rsidRPr="00550AE0" w:rsidRDefault="00550AE0" w:rsidP="00550AE0">
      <w:pPr>
        <w:spacing w:after="0" w:line="360" w:lineRule="auto"/>
        <w:jc w:val="both"/>
        <w:rPr>
          <w:rFonts w:ascii="Times New Roman" w:hAnsi="Times New Roman" w:cs="Times New Roman"/>
          <w:sz w:val="21"/>
          <w:szCs w:val="21"/>
        </w:rPr>
      </w:pPr>
      <w:r w:rsidRPr="00550AE0">
        <w:rPr>
          <w:rFonts w:ascii="Times New Roman" w:hAnsi="Times New Roman" w:cs="Times New Roman"/>
          <w:sz w:val="21"/>
          <w:szCs w:val="21"/>
        </w:rPr>
        <w:t>2) .......................................................................................................................................................</w:t>
      </w:r>
    </w:p>
    <w:p w14:paraId="1F9B5B66" w14:textId="77777777" w:rsidR="00550AE0" w:rsidRPr="00550AE0" w:rsidRDefault="00550AE0" w:rsidP="00550AE0">
      <w:pPr>
        <w:spacing w:after="0" w:line="360" w:lineRule="auto"/>
        <w:jc w:val="both"/>
        <w:rPr>
          <w:rFonts w:ascii="Times New Roman" w:hAnsi="Times New Roman" w:cs="Times New Roman"/>
          <w:sz w:val="21"/>
          <w:szCs w:val="21"/>
        </w:rPr>
      </w:pPr>
      <w:r w:rsidRPr="00550AE0">
        <w:rPr>
          <w:rFonts w:ascii="Times New Roman" w:hAnsi="Times New Roman" w:cs="Times New Roman"/>
          <w:i/>
          <w:sz w:val="16"/>
          <w:szCs w:val="16"/>
        </w:rPr>
        <w:t>(wskazać podmiotowy środek dowodowy, adres internetowy, wydający urząd lub organ, dokładne dane referencyjne dokumentacji)</w:t>
      </w:r>
    </w:p>
    <w:p w14:paraId="260E08D6" w14:textId="77777777" w:rsidR="00550AE0" w:rsidRPr="00550AE0" w:rsidRDefault="00550AE0" w:rsidP="00550AE0">
      <w:pPr>
        <w:spacing w:after="0" w:line="360" w:lineRule="auto"/>
        <w:jc w:val="both"/>
        <w:rPr>
          <w:rFonts w:ascii="Times New Roman" w:hAnsi="Times New Roman" w:cs="Times New Roman"/>
          <w:sz w:val="21"/>
          <w:szCs w:val="21"/>
        </w:rPr>
      </w:pPr>
    </w:p>
    <w:p w14:paraId="0375B6BD" w14:textId="77777777" w:rsidR="00550AE0" w:rsidRPr="00550AE0" w:rsidRDefault="00550AE0" w:rsidP="00550AE0">
      <w:pPr>
        <w:spacing w:line="360" w:lineRule="auto"/>
        <w:jc w:val="both"/>
        <w:rPr>
          <w:rFonts w:ascii="Times New Roman" w:hAnsi="Times New Roman" w:cs="Times New Roman"/>
          <w:sz w:val="21"/>
          <w:szCs w:val="21"/>
        </w:rPr>
      </w:pPr>
      <w:r w:rsidRPr="00550AE0">
        <w:rPr>
          <w:rFonts w:ascii="Arial" w:hAnsi="Arial" w:cs="Arial"/>
          <w:sz w:val="21"/>
          <w:szCs w:val="21"/>
        </w:rPr>
        <w:tab/>
      </w:r>
      <w:r w:rsidRPr="00550AE0">
        <w:rPr>
          <w:rFonts w:ascii="Arial" w:hAnsi="Arial" w:cs="Arial"/>
          <w:sz w:val="21"/>
          <w:szCs w:val="21"/>
        </w:rPr>
        <w:tab/>
      </w:r>
      <w:r w:rsidRPr="00550AE0">
        <w:rPr>
          <w:rFonts w:ascii="Arial" w:hAnsi="Arial" w:cs="Arial"/>
          <w:sz w:val="21"/>
          <w:szCs w:val="21"/>
        </w:rPr>
        <w:tab/>
      </w:r>
      <w:r w:rsidRPr="00550AE0">
        <w:rPr>
          <w:rFonts w:ascii="Arial" w:hAnsi="Arial" w:cs="Arial"/>
          <w:sz w:val="21"/>
          <w:szCs w:val="21"/>
        </w:rPr>
        <w:tab/>
      </w:r>
      <w:r w:rsidRPr="00550AE0">
        <w:rPr>
          <w:rFonts w:ascii="Arial" w:hAnsi="Arial" w:cs="Arial"/>
          <w:sz w:val="21"/>
          <w:szCs w:val="21"/>
        </w:rPr>
        <w:tab/>
      </w:r>
      <w:r w:rsidRPr="00550AE0">
        <w:rPr>
          <w:rFonts w:ascii="Arial" w:hAnsi="Arial" w:cs="Arial"/>
          <w:sz w:val="21"/>
          <w:szCs w:val="21"/>
        </w:rPr>
        <w:tab/>
      </w:r>
      <w:r w:rsidRPr="00550AE0">
        <w:rPr>
          <w:rFonts w:ascii="Arial" w:hAnsi="Arial" w:cs="Arial"/>
          <w:sz w:val="21"/>
          <w:szCs w:val="21"/>
        </w:rPr>
        <w:tab/>
      </w:r>
      <w:r w:rsidRPr="00550AE0">
        <w:rPr>
          <w:rFonts w:ascii="Times New Roman" w:hAnsi="Times New Roman" w:cs="Times New Roman"/>
          <w:sz w:val="21"/>
          <w:szCs w:val="21"/>
        </w:rPr>
        <w:t>…………………………………….</w:t>
      </w:r>
    </w:p>
    <w:p w14:paraId="55F01E97" w14:textId="77777777" w:rsidR="00550AE0" w:rsidRPr="00550AE0" w:rsidRDefault="00550AE0" w:rsidP="00550AE0">
      <w:pPr>
        <w:spacing w:line="360" w:lineRule="auto"/>
        <w:jc w:val="both"/>
        <w:rPr>
          <w:rFonts w:ascii="Times New Roman" w:hAnsi="Times New Roman" w:cs="Times New Roman"/>
          <w:i/>
          <w:sz w:val="16"/>
          <w:szCs w:val="16"/>
        </w:rPr>
      </w:pPr>
      <w:r w:rsidRPr="00550AE0">
        <w:rPr>
          <w:rFonts w:ascii="Times New Roman" w:hAnsi="Times New Roman" w:cs="Times New Roman"/>
          <w:sz w:val="21"/>
          <w:szCs w:val="21"/>
        </w:rPr>
        <w:tab/>
      </w:r>
      <w:r w:rsidRPr="00550AE0">
        <w:rPr>
          <w:rFonts w:ascii="Times New Roman" w:hAnsi="Times New Roman" w:cs="Times New Roman"/>
          <w:sz w:val="21"/>
          <w:szCs w:val="21"/>
        </w:rPr>
        <w:tab/>
      </w:r>
      <w:r w:rsidRPr="00550AE0">
        <w:rPr>
          <w:rFonts w:ascii="Times New Roman" w:hAnsi="Times New Roman" w:cs="Times New Roman"/>
          <w:sz w:val="21"/>
          <w:szCs w:val="21"/>
        </w:rPr>
        <w:tab/>
      </w:r>
      <w:r w:rsidRPr="00550AE0">
        <w:rPr>
          <w:rFonts w:ascii="Times New Roman" w:hAnsi="Times New Roman" w:cs="Times New Roman"/>
          <w:sz w:val="21"/>
          <w:szCs w:val="21"/>
        </w:rPr>
        <w:tab/>
      </w:r>
      <w:r w:rsidRPr="00550AE0">
        <w:rPr>
          <w:rFonts w:ascii="Times New Roman" w:hAnsi="Times New Roman" w:cs="Times New Roman"/>
          <w:sz w:val="21"/>
          <w:szCs w:val="21"/>
        </w:rPr>
        <w:tab/>
      </w:r>
      <w:r w:rsidRPr="00550AE0">
        <w:rPr>
          <w:rFonts w:ascii="Times New Roman" w:hAnsi="Times New Roman" w:cs="Times New Roman"/>
          <w:sz w:val="21"/>
          <w:szCs w:val="21"/>
        </w:rPr>
        <w:tab/>
      </w:r>
      <w:r w:rsidRPr="00550AE0">
        <w:rPr>
          <w:rFonts w:ascii="Times New Roman" w:hAnsi="Times New Roman" w:cs="Times New Roman"/>
          <w:i/>
          <w:sz w:val="21"/>
          <w:szCs w:val="21"/>
        </w:rPr>
        <w:tab/>
      </w:r>
      <w:r w:rsidRPr="00550AE0">
        <w:rPr>
          <w:rFonts w:ascii="Times New Roman" w:hAnsi="Times New Roman" w:cs="Times New Roman"/>
          <w:i/>
          <w:sz w:val="16"/>
          <w:szCs w:val="16"/>
        </w:rPr>
        <w:t xml:space="preserve">kwalifikowany podpis elektroniczny </w:t>
      </w:r>
    </w:p>
    <w:p w14:paraId="77D26DF4" w14:textId="77777777" w:rsidR="00550AE0" w:rsidRPr="00550AE0" w:rsidRDefault="00550AE0" w:rsidP="00550AE0">
      <w:pPr>
        <w:rPr>
          <w:rFonts w:ascii="Times New Roman" w:hAnsi="Times New Roman" w:cs="Times New Roman"/>
          <w:b/>
          <w:i/>
          <w:u w:val="single"/>
        </w:rPr>
      </w:pPr>
    </w:p>
    <w:p w14:paraId="5ED12772" w14:textId="77777777" w:rsidR="00550AE0" w:rsidRPr="00550AE0" w:rsidRDefault="00550AE0" w:rsidP="00550AE0">
      <w:pPr>
        <w:rPr>
          <w:rFonts w:ascii="Times New Roman" w:hAnsi="Times New Roman" w:cs="Times New Roman"/>
          <w:b/>
          <w:i/>
          <w:u w:val="single"/>
        </w:rPr>
      </w:pPr>
    </w:p>
    <w:p w14:paraId="18E3195B" w14:textId="77777777" w:rsidR="00550AE0" w:rsidRPr="00550AE0" w:rsidRDefault="00550AE0" w:rsidP="00550AE0">
      <w:pPr>
        <w:rPr>
          <w:rFonts w:ascii="Times New Roman" w:hAnsi="Times New Roman" w:cs="Times New Roman"/>
          <w:b/>
          <w:i/>
          <w:u w:val="single"/>
        </w:rPr>
      </w:pPr>
    </w:p>
    <w:p w14:paraId="5B5082D6" w14:textId="77777777" w:rsidR="00550AE0" w:rsidRPr="00550AE0" w:rsidRDefault="00550AE0" w:rsidP="00550AE0">
      <w:pPr>
        <w:rPr>
          <w:rFonts w:ascii="Times New Roman" w:hAnsi="Times New Roman" w:cs="Times New Roman"/>
          <w:b/>
          <w:i/>
          <w:u w:val="single"/>
        </w:rPr>
      </w:pPr>
    </w:p>
    <w:p w14:paraId="3AB83039" w14:textId="77777777" w:rsidR="00550AE0" w:rsidRPr="00550AE0" w:rsidRDefault="00550AE0" w:rsidP="00550AE0">
      <w:pPr>
        <w:rPr>
          <w:rFonts w:ascii="Times New Roman" w:hAnsi="Times New Roman" w:cs="Times New Roman"/>
          <w:b/>
          <w:i/>
          <w:u w:val="single"/>
        </w:rPr>
      </w:pPr>
      <w:r w:rsidRPr="00550AE0">
        <w:rPr>
          <w:rFonts w:ascii="Times New Roman" w:hAnsi="Times New Roman" w:cs="Times New Roman"/>
          <w:b/>
          <w:i/>
          <w:u w:val="single"/>
        </w:rPr>
        <w:t>UWAGA:</w:t>
      </w:r>
    </w:p>
    <w:p w14:paraId="471EC470" w14:textId="77777777" w:rsidR="00550AE0" w:rsidRPr="00550AE0" w:rsidRDefault="00550AE0" w:rsidP="00550AE0">
      <w:pPr>
        <w:rPr>
          <w:rFonts w:ascii="Times New Roman" w:hAnsi="Times New Roman" w:cs="Times New Roman"/>
          <w:b/>
          <w:i/>
          <w:u w:val="single"/>
        </w:rPr>
      </w:pPr>
      <w:r w:rsidRPr="00550AE0">
        <w:rPr>
          <w:rFonts w:ascii="Times New Roman" w:hAnsi="Times New Roman" w:cs="Times New Roman"/>
          <w:b/>
          <w:i/>
          <w:u w:val="single"/>
        </w:rPr>
        <w:t>Oświadczenie podmiotu udostępniającego musi być podpisane podpisem kwalifikowanym przez ten podmiot.</w:t>
      </w:r>
    </w:p>
    <w:p w14:paraId="0262CC57" w14:textId="77777777" w:rsidR="00550AE0" w:rsidRPr="00550AE0" w:rsidRDefault="00550AE0" w:rsidP="00550AE0">
      <w:pPr>
        <w:rPr>
          <w:rFonts w:ascii="Times New Roman" w:hAnsi="Times New Roman" w:cs="Times New Roman"/>
          <w:b/>
          <w:i/>
          <w:u w:val="single"/>
        </w:rPr>
      </w:pPr>
    </w:p>
    <w:p w14:paraId="2345DC4E" w14:textId="77777777" w:rsidR="00550AE0" w:rsidRPr="00550AE0" w:rsidRDefault="00550AE0" w:rsidP="00550AE0">
      <w:pPr>
        <w:rPr>
          <w:rFonts w:ascii="Times New Roman" w:hAnsi="Times New Roman" w:cs="Times New Roman"/>
          <w:b/>
          <w:i/>
          <w:u w:val="single"/>
        </w:rPr>
      </w:pPr>
    </w:p>
    <w:p w14:paraId="4A2166BE" w14:textId="77777777" w:rsidR="00550AE0" w:rsidRPr="00550AE0" w:rsidRDefault="00550AE0" w:rsidP="00550AE0">
      <w:pPr>
        <w:ind w:left="6372"/>
        <w:jc w:val="right"/>
        <w:rPr>
          <w:rFonts w:ascii="Times New Roman" w:hAnsi="Times New Roman" w:cs="Times New Roman"/>
          <w:b/>
          <w:i/>
          <w:u w:val="single"/>
        </w:rPr>
      </w:pPr>
    </w:p>
    <w:p w14:paraId="215074B4" w14:textId="77777777" w:rsidR="002C5951" w:rsidRDefault="002C5951" w:rsidP="00550AE0">
      <w:pPr>
        <w:ind w:left="6372"/>
        <w:jc w:val="right"/>
        <w:rPr>
          <w:rFonts w:ascii="Times New Roman" w:hAnsi="Times New Roman" w:cs="Times New Roman"/>
          <w:b/>
          <w:i/>
          <w:u w:val="single"/>
        </w:rPr>
      </w:pPr>
    </w:p>
    <w:p w14:paraId="2699E819" w14:textId="77777777" w:rsidR="002C5951" w:rsidRDefault="002C5951" w:rsidP="00550AE0">
      <w:pPr>
        <w:ind w:left="6372"/>
        <w:jc w:val="right"/>
        <w:rPr>
          <w:rFonts w:ascii="Times New Roman" w:hAnsi="Times New Roman" w:cs="Times New Roman"/>
          <w:b/>
          <w:i/>
          <w:u w:val="single"/>
        </w:rPr>
      </w:pPr>
    </w:p>
    <w:p w14:paraId="7E6F5FA9" w14:textId="1D21E7E0" w:rsidR="00550AE0" w:rsidRPr="00550AE0" w:rsidRDefault="00550AE0" w:rsidP="00550AE0">
      <w:pPr>
        <w:ind w:left="6372"/>
        <w:jc w:val="right"/>
        <w:rPr>
          <w:rFonts w:ascii="Times New Roman" w:hAnsi="Times New Roman" w:cs="Times New Roman"/>
          <w:b/>
          <w:i/>
          <w:u w:val="single"/>
        </w:rPr>
      </w:pPr>
      <w:r w:rsidRPr="00550AE0">
        <w:rPr>
          <w:rFonts w:ascii="Times New Roman" w:hAnsi="Times New Roman" w:cs="Times New Roman"/>
          <w:b/>
          <w:i/>
          <w:u w:val="single"/>
        </w:rPr>
        <w:lastRenderedPageBreak/>
        <w:t>ZAŁĄCZNIK NR 1</w:t>
      </w:r>
      <w:r w:rsidR="001C5686">
        <w:rPr>
          <w:rFonts w:ascii="Times New Roman" w:hAnsi="Times New Roman" w:cs="Times New Roman"/>
          <w:b/>
          <w:i/>
          <w:u w:val="single"/>
        </w:rPr>
        <w:t>1</w:t>
      </w:r>
    </w:p>
    <w:p w14:paraId="11B5D208" w14:textId="77777777" w:rsidR="00550AE0" w:rsidRPr="00550AE0" w:rsidRDefault="00550AE0" w:rsidP="00550AE0">
      <w:pPr>
        <w:spacing w:after="0" w:line="240" w:lineRule="auto"/>
        <w:ind w:left="540"/>
        <w:jc w:val="center"/>
        <w:rPr>
          <w:rFonts w:ascii="Times New Roman" w:eastAsia="Times New Roman" w:hAnsi="Times New Roman" w:cs="Times New Roman"/>
          <w:b/>
          <w:iCs/>
          <w:color w:val="000000"/>
          <w:lang w:eastAsia="pl-PL"/>
        </w:rPr>
      </w:pPr>
    </w:p>
    <w:p w14:paraId="0747254C" w14:textId="77777777" w:rsidR="00550AE0" w:rsidRPr="00550AE0" w:rsidRDefault="00550AE0" w:rsidP="00550AE0">
      <w:pPr>
        <w:spacing w:after="0" w:line="240" w:lineRule="auto"/>
        <w:ind w:left="540"/>
        <w:jc w:val="center"/>
        <w:rPr>
          <w:rFonts w:ascii="Times New Roman" w:eastAsia="Times New Roman" w:hAnsi="Times New Roman" w:cs="Times New Roman"/>
          <w:b/>
          <w:iCs/>
          <w:color w:val="000000"/>
          <w:lang w:eastAsia="pl-PL"/>
        </w:rPr>
      </w:pPr>
      <w:r w:rsidRPr="00550AE0">
        <w:rPr>
          <w:rFonts w:ascii="Times New Roman" w:eastAsia="Times New Roman" w:hAnsi="Times New Roman" w:cs="Times New Roman"/>
          <w:b/>
          <w:iCs/>
          <w:color w:val="000000"/>
          <w:lang w:eastAsia="pl-PL"/>
        </w:rPr>
        <w:t>OŚWIADCZENIE</w:t>
      </w:r>
    </w:p>
    <w:p w14:paraId="4F6E846A" w14:textId="77777777" w:rsidR="00550AE0" w:rsidRPr="00550AE0" w:rsidRDefault="00550AE0" w:rsidP="00550AE0">
      <w:pPr>
        <w:spacing w:after="0" w:line="240" w:lineRule="auto"/>
        <w:ind w:left="539"/>
        <w:jc w:val="both"/>
        <w:rPr>
          <w:rFonts w:ascii="Times New Roman" w:eastAsia="Times New Roman" w:hAnsi="Times New Roman" w:cs="Times New Roman"/>
          <w:i/>
          <w:sz w:val="20"/>
          <w:szCs w:val="20"/>
          <w:lang w:eastAsia="pl-PL"/>
        </w:rPr>
      </w:pPr>
    </w:p>
    <w:p w14:paraId="5DDAAC00" w14:textId="77777777" w:rsidR="00550AE0" w:rsidRPr="00550AE0" w:rsidRDefault="00550AE0" w:rsidP="004545E2">
      <w:pPr>
        <w:spacing w:after="0" w:line="240" w:lineRule="auto"/>
        <w:jc w:val="both"/>
        <w:rPr>
          <w:rFonts w:ascii="Times New Roman" w:eastAsia="Times New Roman" w:hAnsi="Times New Roman" w:cs="Times New Roman"/>
          <w:b/>
          <w:bCs/>
          <w:i/>
          <w:iCs/>
          <w:lang w:eastAsia="pl-PL"/>
        </w:rPr>
      </w:pPr>
      <w:r w:rsidRPr="00550AE0">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550AE0" w:rsidRPr="00550AE0" w14:paraId="4B490994" w14:textId="77777777" w:rsidTr="00550AE0">
        <w:trPr>
          <w:trHeight w:val="426"/>
        </w:trPr>
        <w:tc>
          <w:tcPr>
            <w:tcW w:w="1276" w:type="dxa"/>
            <w:vAlign w:val="bottom"/>
          </w:tcPr>
          <w:p w14:paraId="29055F82" w14:textId="77777777" w:rsidR="00550AE0" w:rsidRPr="00550AE0" w:rsidRDefault="00550AE0" w:rsidP="00550AE0">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Nazwa </w:t>
            </w:r>
          </w:p>
        </w:tc>
        <w:tc>
          <w:tcPr>
            <w:tcW w:w="7011" w:type="dxa"/>
            <w:vAlign w:val="bottom"/>
          </w:tcPr>
          <w:p w14:paraId="4E2DBA18" w14:textId="77777777" w:rsidR="00550AE0" w:rsidRPr="00550AE0" w:rsidRDefault="00550AE0" w:rsidP="00550AE0">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550AE0">
              <w:rPr>
                <w:rFonts w:ascii="Times New Roman" w:eastAsia="Times New Roman" w:hAnsi="Times New Roman" w:cs="Times New Roman"/>
                <w:spacing w:val="40"/>
                <w:lang w:eastAsia="pl-PL"/>
              </w:rPr>
              <w:t>......................................................................</w:t>
            </w:r>
          </w:p>
        </w:tc>
      </w:tr>
      <w:tr w:rsidR="00550AE0" w:rsidRPr="00550AE0" w14:paraId="2D0007FB" w14:textId="77777777" w:rsidTr="00550AE0">
        <w:trPr>
          <w:trHeight w:val="427"/>
        </w:trPr>
        <w:tc>
          <w:tcPr>
            <w:tcW w:w="1276" w:type="dxa"/>
            <w:vAlign w:val="bottom"/>
          </w:tcPr>
          <w:p w14:paraId="4C014AF5" w14:textId="77777777" w:rsidR="00550AE0" w:rsidRPr="00550AE0" w:rsidRDefault="00550AE0" w:rsidP="00550AE0">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 xml:space="preserve">Adres </w:t>
            </w:r>
          </w:p>
        </w:tc>
        <w:tc>
          <w:tcPr>
            <w:tcW w:w="7011" w:type="dxa"/>
            <w:vAlign w:val="bottom"/>
          </w:tcPr>
          <w:p w14:paraId="68A56AD3" w14:textId="77777777" w:rsidR="00550AE0" w:rsidRPr="00550AE0" w:rsidRDefault="00550AE0" w:rsidP="00550AE0">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550AE0">
              <w:rPr>
                <w:rFonts w:ascii="Times New Roman" w:eastAsia="Times New Roman" w:hAnsi="Times New Roman" w:cs="Times New Roman"/>
                <w:spacing w:val="40"/>
                <w:lang w:eastAsia="pl-PL"/>
              </w:rPr>
              <w:t>......................................................................</w:t>
            </w:r>
          </w:p>
        </w:tc>
      </w:tr>
    </w:tbl>
    <w:p w14:paraId="753EEE2A" w14:textId="77777777" w:rsidR="00550AE0" w:rsidRPr="00550AE0" w:rsidRDefault="00550AE0" w:rsidP="00550AE0">
      <w:pPr>
        <w:spacing w:before="60" w:after="0" w:line="360" w:lineRule="auto"/>
        <w:ind w:left="284"/>
        <w:jc w:val="both"/>
        <w:rPr>
          <w:rFonts w:ascii="Times New Roman" w:eastAsia="Times New Roman" w:hAnsi="Times New Roman" w:cs="Times New Roman"/>
          <w:lang w:eastAsia="pl-PL"/>
        </w:rPr>
      </w:pPr>
    </w:p>
    <w:p w14:paraId="0A43B420" w14:textId="77777777" w:rsidR="00550AE0" w:rsidRPr="00550AE0" w:rsidRDefault="00550AE0" w:rsidP="00550AE0">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Ja (My) niżej podpisany (ni)</w:t>
      </w:r>
    </w:p>
    <w:p w14:paraId="6261F4A2"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2F2CFDA"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181CD8B5"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5B24A8F" w14:textId="77777777" w:rsidR="00550AE0" w:rsidRPr="00550AE0" w:rsidRDefault="00550AE0" w:rsidP="00550AE0">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działając w imieniu i na rzecz : ……………………………………………………………………………………………………………………………………………………………………………………………………</w:t>
      </w:r>
    </w:p>
    <w:p w14:paraId="43E30945"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7E7742E" w14:textId="77777777" w:rsidR="00550AE0" w:rsidRPr="00550AE0" w:rsidRDefault="00550AE0" w:rsidP="00550AE0">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550AE0">
        <w:rPr>
          <w:rFonts w:ascii="Times New Roman" w:eastAsia="Times New Roman" w:hAnsi="Times New Roman" w:cs="Times New Roman"/>
          <w:lang w:eastAsia="pl-PL"/>
        </w:rPr>
        <w:t>oświadczam(y), że w postępowaniu na:</w:t>
      </w:r>
    </w:p>
    <w:p w14:paraId="0560F9EE" w14:textId="649F0F25" w:rsidR="00550AE0" w:rsidRPr="00550AE0" w:rsidRDefault="002C5951" w:rsidP="00550AE0">
      <w:pPr>
        <w:suppressAutoHyphens/>
        <w:spacing w:after="200" w:line="240" w:lineRule="auto"/>
        <w:jc w:val="both"/>
        <w:rPr>
          <w:rFonts w:ascii="Times New Roman" w:eastAsia="Times New Roman" w:hAnsi="Times New Roman" w:cs="Times New Roman"/>
          <w:b/>
          <w:bCs/>
          <w:i/>
          <w:lang w:eastAsia="pl-PL"/>
        </w:rPr>
      </w:pPr>
      <w:r w:rsidRPr="00BD26A9">
        <w:rPr>
          <w:rFonts w:ascii="Times New Roman" w:eastAsia="Times New Roman" w:hAnsi="Times New Roman" w:cs="Times New Roman"/>
          <w:b/>
          <w:lang w:eastAsia="pl-PL"/>
        </w:rPr>
        <w:t>Zintegrowany system symulatorów Wydziału Dowodzenia i Operacji Morskich</w:t>
      </w:r>
      <w:r>
        <w:rPr>
          <w:rFonts w:ascii="Times New Roman" w:eastAsia="Times New Roman" w:hAnsi="Times New Roman" w:cs="Times New Roman"/>
          <w:b/>
          <w:lang w:eastAsia="pl-PL"/>
        </w:rPr>
        <w:t>,</w:t>
      </w:r>
      <w:r w:rsidRPr="00B00B65">
        <w:rPr>
          <w:rFonts w:ascii="Times New Roman" w:eastAsia="Times New Roman" w:hAnsi="Times New Roman" w:cs="Times New Roman"/>
          <w:b/>
          <w:color w:val="FF0000"/>
          <w:lang w:eastAsia="pl-PL"/>
        </w:rPr>
        <w:br/>
      </w:r>
      <w:r w:rsidR="00550AE0" w:rsidRPr="00550AE0">
        <w:rPr>
          <w:rFonts w:ascii="Times New Roman" w:eastAsia="Calibri" w:hAnsi="Times New Roman" w:cs="Times New Roman"/>
          <w:b/>
          <w:lang w:eastAsia="zh-CN"/>
        </w:rPr>
        <w:t>numer re</w:t>
      </w:r>
      <w:r>
        <w:rPr>
          <w:rFonts w:ascii="Times New Roman" w:eastAsia="Calibri" w:hAnsi="Times New Roman" w:cs="Times New Roman"/>
          <w:b/>
          <w:lang w:eastAsia="zh-CN"/>
        </w:rPr>
        <w:t>ferencyjny: AMW-KANC.SZP.2712.66</w:t>
      </w:r>
      <w:r w:rsidR="00550AE0" w:rsidRPr="00550AE0">
        <w:rPr>
          <w:rFonts w:ascii="Times New Roman" w:eastAsia="Calibri" w:hAnsi="Times New Roman" w:cs="Times New Roman"/>
          <w:b/>
          <w:lang w:eastAsia="zh-CN"/>
        </w:rPr>
        <w:t>.2023</w:t>
      </w:r>
    </w:p>
    <w:p w14:paraId="7460E49E" w14:textId="77777777" w:rsidR="00550AE0" w:rsidRPr="00550AE0" w:rsidRDefault="00550AE0" w:rsidP="00550AE0">
      <w:pPr>
        <w:tabs>
          <w:tab w:val="center" w:pos="4536"/>
          <w:tab w:val="right" w:pos="9072"/>
        </w:tabs>
        <w:spacing w:after="0" w:line="240" w:lineRule="auto"/>
        <w:jc w:val="both"/>
        <w:rPr>
          <w:rFonts w:ascii="Times New Roman" w:eastAsia="Times New Roman" w:hAnsi="Times New Roman" w:cs="Times New Roman"/>
          <w:lang w:eastAsia="pl-PL"/>
        </w:rPr>
      </w:pPr>
      <w:r w:rsidRPr="00550AE0">
        <w:rPr>
          <w:rFonts w:ascii="Times New Roman" w:eastAsia="Times New Roman" w:hAnsi="Times New Roman" w:cs="Times New Roman"/>
          <w:b/>
          <w:iCs/>
          <w:lang w:eastAsia="pl-PL"/>
        </w:rPr>
        <w:tab/>
      </w:r>
      <w:r w:rsidRPr="00550AE0">
        <w:rPr>
          <w:rFonts w:ascii="Times New Roman" w:eastAsia="Times New Roman" w:hAnsi="Times New Roman" w:cs="Times New Roman"/>
          <w:lang w:eastAsia="pl-PL"/>
        </w:rPr>
        <w:tab/>
        <w:t xml:space="preserve">                             </w:t>
      </w:r>
    </w:p>
    <w:p w14:paraId="442F7457" w14:textId="77777777" w:rsidR="00550AE0" w:rsidRPr="00550AE0" w:rsidRDefault="00550AE0" w:rsidP="00550AE0">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zobowiązuję (zobowiązujemy) się udostępnić swoje zasoby Wykonawcy:</w:t>
      </w:r>
    </w:p>
    <w:p w14:paraId="6B8EF9A8"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70C89E1"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671273A6"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550AE0">
        <w:rPr>
          <w:rFonts w:ascii="Times New Roman" w:eastAsia="Times New Roman" w:hAnsi="Times New Roman" w:cs="Times New Roman"/>
          <w:i/>
          <w:sz w:val="20"/>
          <w:szCs w:val="20"/>
          <w:lang w:eastAsia="pl-PL"/>
        </w:rPr>
        <w:t>(pełna nazwa Wykonawcy i adres/siedziba Wykonawcy)</w:t>
      </w:r>
    </w:p>
    <w:p w14:paraId="49EB8B42"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6C4A48A7" w14:textId="77777777" w:rsidR="00550AE0" w:rsidRPr="00550AE0" w:rsidRDefault="00550AE0" w:rsidP="00550AE0">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8D21B29" w14:textId="77777777" w:rsidR="00550AE0" w:rsidRPr="00550AE0" w:rsidRDefault="00550AE0" w:rsidP="00550AE0">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F68F4B3" w14:textId="77777777" w:rsidR="00550AE0" w:rsidRPr="00550AE0" w:rsidRDefault="00550AE0" w:rsidP="005207FA">
      <w:pPr>
        <w:widowControl w:val="0"/>
        <w:numPr>
          <w:ilvl w:val="0"/>
          <w:numId w:val="289"/>
        </w:numPr>
        <w:tabs>
          <w:tab w:val="clear" w:pos="1260"/>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zakres moich zasobów dostępnych Wykonawcy:</w:t>
      </w:r>
    </w:p>
    <w:p w14:paraId="688033CB"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194FD880" w14:textId="77777777" w:rsidR="00550AE0" w:rsidRPr="00550AE0" w:rsidRDefault="00550AE0" w:rsidP="00B239EF">
      <w:pPr>
        <w:widowControl w:val="0"/>
        <w:numPr>
          <w:ilvl w:val="0"/>
          <w:numId w:val="28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sposób wykorzystania moich zasobów przez Wykonawcę przy wykonywaniu zamówienia:</w:t>
      </w:r>
    </w:p>
    <w:p w14:paraId="2731739A"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2F2CB144"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60993AC5" w14:textId="77777777" w:rsidR="00550AE0" w:rsidRPr="00550AE0" w:rsidRDefault="00550AE0" w:rsidP="00B239EF">
      <w:pPr>
        <w:widowControl w:val="0"/>
        <w:numPr>
          <w:ilvl w:val="0"/>
          <w:numId w:val="28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charakteru stosunku, jaki będzie mnie łączył z Wykonawcą:</w:t>
      </w:r>
    </w:p>
    <w:p w14:paraId="717072D4"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01F21200"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3EA93B87" w14:textId="77777777" w:rsidR="00550AE0" w:rsidRPr="00550AE0" w:rsidRDefault="00550AE0" w:rsidP="00B239EF">
      <w:pPr>
        <w:widowControl w:val="0"/>
        <w:numPr>
          <w:ilvl w:val="0"/>
          <w:numId w:val="289"/>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zakres i okres mojego udziału przy wykonywaniu zamówienia:</w:t>
      </w:r>
    </w:p>
    <w:p w14:paraId="7D5D865B" w14:textId="77777777" w:rsidR="00550AE0" w:rsidRPr="00550AE0" w:rsidRDefault="00550AE0" w:rsidP="00550AE0">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550AE0">
        <w:rPr>
          <w:rFonts w:ascii="Times New Roman" w:eastAsia="Times New Roman" w:hAnsi="Times New Roman" w:cs="Times New Roman"/>
          <w:lang w:eastAsia="pl-PL"/>
        </w:rPr>
        <w:t>……………………………………………………………………………………………</w:t>
      </w:r>
    </w:p>
    <w:p w14:paraId="07F83983" w14:textId="77777777" w:rsidR="00550AE0" w:rsidRPr="00550AE0" w:rsidRDefault="00550AE0" w:rsidP="00550AE0">
      <w:pPr>
        <w:suppressAutoHyphens/>
        <w:spacing w:after="200" w:line="360" w:lineRule="auto"/>
        <w:jc w:val="both"/>
        <w:rPr>
          <w:rFonts w:ascii="Times New Roman" w:hAnsi="Times New Roman" w:cs="Times New Roman"/>
          <w:b/>
          <w:bCs/>
        </w:rPr>
      </w:pPr>
    </w:p>
    <w:p w14:paraId="58C31228" w14:textId="77777777" w:rsidR="00550AE0" w:rsidRPr="00550AE0" w:rsidRDefault="00550AE0" w:rsidP="00550AE0">
      <w:pPr>
        <w:rPr>
          <w:rFonts w:ascii="Times New Roman" w:hAnsi="Times New Roman" w:cs="Times New Roman"/>
          <w:b/>
          <w:i/>
          <w:u w:val="single"/>
        </w:rPr>
      </w:pPr>
      <w:r w:rsidRPr="00550AE0">
        <w:rPr>
          <w:rFonts w:ascii="Times New Roman" w:hAnsi="Times New Roman" w:cs="Times New Roman"/>
          <w:b/>
          <w:i/>
          <w:u w:val="single"/>
        </w:rPr>
        <w:t>UWAGA:</w:t>
      </w:r>
    </w:p>
    <w:p w14:paraId="4E9C71E1" w14:textId="77777777" w:rsidR="00550AE0" w:rsidRPr="00550AE0" w:rsidRDefault="00550AE0" w:rsidP="00550AE0">
      <w:pPr>
        <w:rPr>
          <w:rFonts w:ascii="Times New Roman" w:hAnsi="Times New Roman" w:cs="Times New Roman"/>
          <w:b/>
          <w:i/>
          <w:u w:val="single"/>
        </w:rPr>
      </w:pPr>
      <w:r w:rsidRPr="00550AE0">
        <w:rPr>
          <w:rFonts w:ascii="Times New Roman" w:hAnsi="Times New Roman" w:cs="Times New Roman"/>
          <w:b/>
          <w:i/>
          <w:u w:val="single"/>
        </w:rPr>
        <w:t>Pisemne zobowiązanie podmiotu udostępniającego musi być podpisane podpisem kwalifikowanym przez ten podmiot.</w:t>
      </w:r>
    </w:p>
    <w:p w14:paraId="0FB53E99" w14:textId="77777777" w:rsidR="002C5951" w:rsidRDefault="002C5951" w:rsidP="002C5951">
      <w:pPr>
        <w:tabs>
          <w:tab w:val="left" w:pos="1701"/>
        </w:tabs>
        <w:spacing w:after="0" w:line="240" w:lineRule="auto"/>
        <w:jc w:val="right"/>
        <w:rPr>
          <w:b/>
          <w:i/>
          <w:u w:val="single"/>
        </w:rPr>
      </w:pPr>
    </w:p>
    <w:p w14:paraId="372F3F09" w14:textId="77777777" w:rsidR="002C5951" w:rsidRDefault="002C5951" w:rsidP="002C5951">
      <w:pPr>
        <w:tabs>
          <w:tab w:val="left" w:pos="1701"/>
        </w:tabs>
        <w:spacing w:after="0" w:line="240" w:lineRule="auto"/>
        <w:jc w:val="right"/>
        <w:rPr>
          <w:b/>
          <w:i/>
          <w:u w:val="single"/>
        </w:rPr>
      </w:pPr>
    </w:p>
    <w:p w14:paraId="4D607888" w14:textId="319356FB" w:rsidR="0046652E" w:rsidRPr="00291A7F" w:rsidRDefault="0046652E" w:rsidP="0046652E">
      <w:pPr>
        <w:tabs>
          <w:tab w:val="left" w:pos="1701"/>
        </w:tabs>
        <w:suppressAutoHyphens/>
        <w:spacing w:after="200" w:line="276" w:lineRule="auto"/>
        <w:jc w:val="right"/>
        <w:rPr>
          <w:rFonts w:ascii="Times New Roman" w:eastAsia="Calibri" w:hAnsi="Times New Roman" w:cs="Times New Roman"/>
          <w:b/>
          <w:i/>
          <w:u w:val="single"/>
          <w:lang w:eastAsia="zh-CN"/>
        </w:rPr>
      </w:pPr>
      <w:r w:rsidRPr="00291A7F">
        <w:rPr>
          <w:rFonts w:ascii="Times New Roman" w:eastAsia="Calibri" w:hAnsi="Times New Roman" w:cs="Times New Roman"/>
          <w:b/>
          <w:i/>
          <w:u w:val="single"/>
          <w:lang w:eastAsia="zh-CN"/>
        </w:rPr>
        <w:lastRenderedPageBreak/>
        <w:t>ZAŁĄCZNIK NR</w:t>
      </w:r>
      <w:r w:rsidR="001C5686">
        <w:rPr>
          <w:rFonts w:ascii="Times New Roman" w:eastAsia="Calibri" w:hAnsi="Times New Roman" w:cs="Times New Roman"/>
          <w:b/>
          <w:i/>
          <w:u w:val="single"/>
          <w:lang w:eastAsia="zh-CN"/>
        </w:rPr>
        <w:t xml:space="preserve"> 12</w:t>
      </w:r>
    </w:p>
    <w:p w14:paraId="08FCD832" w14:textId="77777777" w:rsidR="0046652E" w:rsidRDefault="0046652E" w:rsidP="0046652E">
      <w:pPr>
        <w:rPr>
          <w:rFonts w:ascii="Times New Roman" w:hAnsi="Times New Roman" w:cs="Times New Roman"/>
        </w:rPr>
      </w:pPr>
    </w:p>
    <w:p w14:paraId="66FEA105"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Wykonawca:</w:t>
      </w:r>
    </w:p>
    <w:p w14:paraId="5174391F"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w:t>
      </w:r>
    </w:p>
    <w:p w14:paraId="72C04136"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w:t>
      </w:r>
    </w:p>
    <w:p w14:paraId="5492A47C"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reprezentowany przez:</w:t>
      </w:r>
    </w:p>
    <w:p w14:paraId="18BD0A3B"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w:t>
      </w:r>
    </w:p>
    <w:p w14:paraId="273E4377" w14:textId="77777777" w:rsidR="0046652E" w:rsidRPr="00291A7F" w:rsidRDefault="0046652E" w:rsidP="0046652E">
      <w:pPr>
        <w:spacing w:after="0" w:line="260" w:lineRule="atLeast"/>
        <w:jc w:val="both"/>
        <w:rPr>
          <w:rFonts w:ascii="Times New Roman" w:hAnsi="Times New Roman" w:cs="Times New Roman"/>
          <w:i/>
        </w:rPr>
      </w:pPr>
      <w:r w:rsidRPr="00291A7F">
        <w:rPr>
          <w:rFonts w:ascii="Times New Roman" w:hAnsi="Times New Roman" w:cs="Times New Roman"/>
          <w:i/>
        </w:rPr>
        <w:t>…………………………………….</w:t>
      </w:r>
    </w:p>
    <w:p w14:paraId="1AAEF164" w14:textId="77777777" w:rsidR="0046652E" w:rsidRPr="00291A7F" w:rsidRDefault="0046652E" w:rsidP="0046652E">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 xml:space="preserve">(imię, nazwisko, stanowisko/podstawa do  </w:t>
      </w:r>
    </w:p>
    <w:p w14:paraId="446F55E8" w14:textId="77777777" w:rsidR="0046652E" w:rsidRPr="00291A7F" w:rsidRDefault="0046652E" w:rsidP="0046652E">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reprezentacji)</w:t>
      </w:r>
    </w:p>
    <w:p w14:paraId="7E3F712E" w14:textId="77777777" w:rsidR="0046652E" w:rsidRDefault="0046652E" w:rsidP="0046652E">
      <w:pPr>
        <w:rPr>
          <w:rFonts w:ascii="Times New Roman" w:hAnsi="Times New Roman" w:cs="Times New Roman"/>
        </w:rPr>
      </w:pPr>
    </w:p>
    <w:p w14:paraId="62E5F1FD" w14:textId="77777777" w:rsidR="0046652E" w:rsidRDefault="0046652E" w:rsidP="0046652E">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OŚWIADCZENIE</w:t>
      </w:r>
      <w:r>
        <w:rPr>
          <w:rFonts w:ascii="Times New Roman" w:hAnsi="Times New Roman" w:cs="Times New Roman"/>
          <w:b/>
        </w:rPr>
        <w:t xml:space="preserve"> O SPEŁNIENIU WYMAGAŃ I CERTYFIKATACH</w:t>
      </w:r>
    </w:p>
    <w:p w14:paraId="2A814F8D" w14:textId="4EFEAF91" w:rsidR="0046652E" w:rsidRDefault="0046652E" w:rsidP="0046652E">
      <w:pPr>
        <w:shd w:val="clear" w:color="auto" w:fill="FFFFFF" w:themeFill="background1"/>
        <w:spacing w:after="0" w:line="360" w:lineRule="auto"/>
        <w:jc w:val="center"/>
        <w:rPr>
          <w:rFonts w:ascii="Times New Roman" w:hAnsi="Times New Roman" w:cs="Times New Roman"/>
          <w:b/>
        </w:rPr>
      </w:pPr>
      <w:r>
        <w:rPr>
          <w:rFonts w:ascii="Times New Roman" w:hAnsi="Times New Roman" w:cs="Times New Roman"/>
          <w:b/>
        </w:rPr>
        <w:t xml:space="preserve"> DOTYCZĄCYCH SPRZĘTU</w:t>
      </w:r>
      <w:r w:rsidR="00636487">
        <w:rPr>
          <w:rFonts w:ascii="Times New Roman" w:hAnsi="Times New Roman" w:cs="Times New Roman"/>
          <w:b/>
        </w:rPr>
        <w:t xml:space="preserve"> (</w:t>
      </w:r>
      <w:r w:rsidR="00636487" w:rsidRPr="008A78D2">
        <w:rPr>
          <w:rFonts w:ascii="Times New Roman" w:hAnsi="Times New Roman" w:cs="Times New Roman"/>
          <w:b/>
          <w:u w:val="single"/>
        </w:rPr>
        <w:t>dotyczy CZĘŚCI I</w:t>
      </w:r>
      <w:r w:rsidR="00636487">
        <w:rPr>
          <w:rFonts w:ascii="Times New Roman" w:hAnsi="Times New Roman" w:cs="Times New Roman"/>
          <w:b/>
        </w:rPr>
        <w:t>)</w:t>
      </w:r>
    </w:p>
    <w:p w14:paraId="48D4155F" w14:textId="77777777" w:rsidR="0046652E" w:rsidRDefault="0046652E" w:rsidP="0046652E">
      <w:pPr>
        <w:shd w:val="clear" w:color="auto" w:fill="FFFFFF" w:themeFill="background1"/>
        <w:spacing w:after="0" w:line="360" w:lineRule="auto"/>
        <w:rPr>
          <w:rFonts w:ascii="Times New Roman" w:hAnsi="Times New Roman" w:cs="Times New Roman"/>
          <w:b/>
        </w:rPr>
      </w:pPr>
      <w:r>
        <w:rPr>
          <w:rFonts w:ascii="Times New Roman" w:hAnsi="Times New Roman" w:cs="Times New Roman"/>
          <w:b/>
        </w:rPr>
        <w:t>Oświadczam, że oferowany przeze mnie sprzęt posiada:</w:t>
      </w:r>
    </w:p>
    <w:p w14:paraId="1108F033" w14:textId="42E47E1D" w:rsidR="0046652E" w:rsidRDefault="0046652E" w:rsidP="000F5594">
      <w:pPr>
        <w:suppressAutoHyphens/>
        <w:spacing w:after="200" w:line="360" w:lineRule="auto"/>
        <w:jc w:val="both"/>
        <w:rPr>
          <w:rFonts w:ascii="Times New Roman" w:hAnsi="Times New Roman" w:cs="Times New Roman"/>
          <w:b/>
          <w:bCs/>
        </w:rPr>
      </w:pPr>
      <w:r>
        <w:rPr>
          <w:b/>
          <w:bCs/>
        </w:rPr>
        <w:t>Ad</w:t>
      </w:r>
      <w:r w:rsidRPr="0046652E">
        <w:rPr>
          <w:b/>
          <w:bCs/>
        </w:rPr>
        <w:t xml:space="preserve">. </w:t>
      </w:r>
      <w:r w:rsidRPr="0046652E">
        <w:rPr>
          <w:rFonts w:ascii="Times New Roman" w:hAnsi="Times New Roman" w:cs="Times New Roman"/>
          <w:b/>
        </w:rPr>
        <w:t>Małogabarytowa stacja robocza MSD (</w:t>
      </w:r>
      <w:proofErr w:type="spellStart"/>
      <w:r w:rsidRPr="0046652E">
        <w:rPr>
          <w:rFonts w:ascii="Times New Roman" w:hAnsi="Times New Roman" w:cs="Times New Roman"/>
          <w:b/>
        </w:rPr>
        <w:t>acfj</w:t>
      </w:r>
      <w:proofErr w:type="spellEnd"/>
      <w:r w:rsidRPr="0046652E">
        <w:rPr>
          <w:rFonts w:ascii="Times New Roman" w:hAnsi="Times New Roman" w:cs="Times New Roman"/>
          <w:b/>
        </w:rPr>
        <w:t>)</w:t>
      </w:r>
      <w:r>
        <w:rPr>
          <w:rFonts w:ascii="Times New Roman" w:hAnsi="Times New Roman" w:cs="Times New Roman"/>
          <w:b/>
          <w:bCs/>
        </w:rPr>
        <w:t>:</w:t>
      </w:r>
    </w:p>
    <w:p w14:paraId="2202A419" w14:textId="77777777" w:rsidR="0046652E" w:rsidRDefault="0046652E" w:rsidP="00B46341">
      <w:pPr>
        <w:pStyle w:val="Akapitzlist"/>
        <w:numPr>
          <w:ilvl w:val="3"/>
          <w:numId w:val="197"/>
        </w:numPr>
        <w:tabs>
          <w:tab w:val="clear" w:pos="2880"/>
          <w:tab w:val="left" w:pos="2552"/>
        </w:tabs>
        <w:spacing w:after="0" w:line="240" w:lineRule="auto"/>
        <w:ind w:left="709" w:hanging="425"/>
        <w:jc w:val="both"/>
        <w:rPr>
          <w:rFonts w:ascii="Times New Roman" w:hAnsi="Times New Roman" w:cs="Times New Roman"/>
          <w:bCs/>
        </w:rPr>
      </w:pPr>
      <w:r w:rsidRPr="0046652E">
        <w:rPr>
          <w:rFonts w:ascii="Times New Roman" w:hAnsi="Times New Roman" w:cs="Times New Roman"/>
          <w:bCs/>
        </w:rPr>
        <w:t xml:space="preserve">Deklaracja zgodności CE </w:t>
      </w:r>
      <w:bookmarkStart w:id="17" w:name="_Hlk141863672"/>
      <w:r w:rsidRPr="00920C86">
        <w:rPr>
          <w:rFonts w:ascii="Times New Roman" w:hAnsi="Times New Roman" w:cs="Times New Roman"/>
          <w:b/>
        </w:rPr>
        <w:t>(załączyć do oferty)</w:t>
      </w:r>
      <w:bookmarkEnd w:id="17"/>
    </w:p>
    <w:p w14:paraId="5A5E2414" w14:textId="77777777" w:rsidR="0046652E" w:rsidRDefault="0046652E" w:rsidP="00B46341">
      <w:pPr>
        <w:pStyle w:val="Akapitzlist"/>
        <w:numPr>
          <w:ilvl w:val="3"/>
          <w:numId w:val="197"/>
        </w:numPr>
        <w:tabs>
          <w:tab w:val="clear" w:pos="2880"/>
          <w:tab w:val="left" w:pos="2552"/>
        </w:tabs>
        <w:spacing w:after="0" w:line="240" w:lineRule="auto"/>
        <w:ind w:left="709" w:hanging="425"/>
        <w:jc w:val="both"/>
        <w:rPr>
          <w:rFonts w:ascii="Times New Roman" w:hAnsi="Times New Roman" w:cs="Times New Roman"/>
          <w:bCs/>
        </w:rPr>
      </w:pPr>
      <w:r w:rsidRPr="0046652E">
        <w:rPr>
          <w:rFonts w:ascii="Times New Roman" w:hAnsi="Times New Roman" w:cs="Times New Roman"/>
          <w:bCs/>
        </w:rPr>
        <w:t>Urządzenia wyprodukowane są przez producenta, zgodnie z normą ISO 50001:2018</w:t>
      </w:r>
    </w:p>
    <w:p w14:paraId="689AFAAA" w14:textId="77777777" w:rsidR="0046652E" w:rsidRDefault="0046652E" w:rsidP="00B46341">
      <w:pPr>
        <w:pStyle w:val="Akapitzlist"/>
        <w:numPr>
          <w:ilvl w:val="3"/>
          <w:numId w:val="197"/>
        </w:numPr>
        <w:tabs>
          <w:tab w:val="clear" w:pos="2880"/>
          <w:tab w:val="left" w:pos="2552"/>
        </w:tabs>
        <w:spacing w:after="0" w:line="240" w:lineRule="auto"/>
        <w:ind w:left="709" w:hanging="425"/>
        <w:jc w:val="both"/>
        <w:rPr>
          <w:rFonts w:ascii="Times New Roman" w:hAnsi="Times New Roman" w:cs="Times New Roman"/>
          <w:bCs/>
        </w:rPr>
      </w:pPr>
      <w:r w:rsidRPr="0046652E">
        <w:rPr>
          <w:rFonts w:ascii="Times New Roman" w:hAnsi="Times New Roman" w:cs="Times New Roman"/>
          <w:bCs/>
        </w:rPr>
        <w:t xml:space="preserve">Potwierdzenie spełnienia kryteriów środowiskowych, w tym zgodności z dyrektywą </w:t>
      </w:r>
      <w:proofErr w:type="spellStart"/>
      <w:r w:rsidRPr="0046652E">
        <w:rPr>
          <w:rFonts w:ascii="Times New Roman" w:hAnsi="Times New Roman" w:cs="Times New Roman"/>
          <w:bCs/>
        </w:rPr>
        <w:t>RoHS</w:t>
      </w:r>
      <w:proofErr w:type="spellEnd"/>
      <w:r w:rsidRPr="0046652E">
        <w:rPr>
          <w:rFonts w:ascii="Times New Roman" w:hAnsi="Times New Roman" w:cs="Times New Roman"/>
          <w:bCs/>
        </w:rPr>
        <w:t xml:space="preserve"> Unii Europejskiej o eliminacji substancji niebezpiecznych w postaci oświadczenia producenta jednostki.</w:t>
      </w:r>
    </w:p>
    <w:p w14:paraId="52C6F0BB" w14:textId="1C8F3F13" w:rsidR="0046652E" w:rsidRPr="0046652E" w:rsidRDefault="0046652E" w:rsidP="00B46341">
      <w:pPr>
        <w:pStyle w:val="Akapitzlist"/>
        <w:numPr>
          <w:ilvl w:val="3"/>
          <w:numId w:val="197"/>
        </w:numPr>
        <w:tabs>
          <w:tab w:val="clear" w:pos="2880"/>
          <w:tab w:val="left" w:pos="2552"/>
        </w:tabs>
        <w:spacing w:after="0" w:line="240" w:lineRule="auto"/>
        <w:ind w:left="709" w:hanging="425"/>
        <w:jc w:val="both"/>
        <w:rPr>
          <w:rStyle w:val="Hipercze"/>
          <w:rFonts w:ascii="Times New Roman" w:hAnsi="Times New Roman" w:cs="Times New Roman"/>
          <w:bCs/>
          <w:i w:val="0"/>
          <w:iCs w:val="0"/>
          <w:color w:val="auto"/>
        </w:rPr>
      </w:pPr>
      <w:r w:rsidRPr="0046652E">
        <w:rPr>
          <w:rFonts w:ascii="Times New Roman" w:hAnsi="Times New Roman" w:cs="Times New Roman"/>
          <w:bCs/>
        </w:rPr>
        <w:t xml:space="preserve">Certyfikat EPEAT Silver dla Polski (załączyć do oferty wydruk ze strony: </w:t>
      </w:r>
      <w:hyperlink r:id="rId50" w:tooltip="https://epeat.net/" w:history="1">
        <w:r w:rsidRPr="0046652E">
          <w:rPr>
            <w:rStyle w:val="Hipercze"/>
            <w:rFonts w:ascii="Times New Roman" w:hAnsi="Times New Roman" w:cs="Times New Roman"/>
          </w:rPr>
          <w:t>https://epeat.net/</w:t>
        </w:r>
      </w:hyperlink>
    </w:p>
    <w:p w14:paraId="0D0A7868" w14:textId="7727F1F7" w:rsidR="0046652E" w:rsidRPr="0046652E" w:rsidRDefault="0046652E" w:rsidP="00B46341">
      <w:pPr>
        <w:pStyle w:val="Akapitzlist"/>
        <w:numPr>
          <w:ilvl w:val="3"/>
          <w:numId w:val="197"/>
        </w:numPr>
        <w:tabs>
          <w:tab w:val="clear" w:pos="2880"/>
          <w:tab w:val="left" w:pos="2552"/>
        </w:tabs>
        <w:spacing w:after="0" w:line="240" w:lineRule="auto"/>
        <w:ind w:left="709" w:hanging="425"/>
        <w:jc w:val="both"/>
        <w:rPr>
          <w:rFonts w:ascii="Times New Roman" w:hAnsi="Times New Roman" w:cs="Times New Roman"/>
          <w:bCs/>
        </w:rPr>
      </w:pPr>
      <w:r w:rsidRPr="001458EF">
        <w:rPr>
          <w:rFonts w:ascii="Times New Roman" w:hAnsi="Times New Roman" w:cs="Times New Roman"/>
        </w:rPr>
        <w:t xml:space="preserve">oświadczenie producenta komputera, że w przypadku niewywiązywania się z obowiązków gwarancyjnych </w:t>
      </w:r>
      <w:r w:rsidR="00EF111F" w:rsidRPr="001458EF">
        <w:rPr>
          <w:rFonts w:ascii="Times New Roman" w:hAnsi="Times New Roman" w:cs="Times New Roman"/>
        </w:rPr>
        <w:t>Wykonawcy</w:t>
      </w:r>
      <w:r w:rsidRPr="001458EF">
        <w:rPr>
          <w:rFonts w:ascii="Times New Roman" w:hAnsi="Times New Roman" w:cs="Times New Roman"/>
        </w:rPr>
        <w:t xml:space="preserve"> lub firmy serwisującej, przejmie na siebie wszelkie zobowiązania związane z serwisem - </w:t>
      </w:r>
      <w:r w:rsidRPr="00EF111F">
        <w:rPr>
          <w:rFonts w:ascii="Times New Roman" w:hAnsi="Times New Roman" w:cs="Times New Roman"/>
          <w:b/>
        </w:rPr>
        <w:t>Wykonawca złoży oświadczenie Producenta</w:t>
      </w:r>
    </w:p>
    <w:p w14:paraId="45AA03E3" w14:textId="77777777" w:rsidR="0046652E" w:rsidRPr="001458EF" w:rsidRDefault="0046652E" w:rsidP="00B46341">
      <w:pPr>
        <w:pStyle w:val="Akapitzlist"/>
        <w:numPr>
          <w:ilvl w:val="0"/>
          <w:numId w:val="197"/>
        </w:numPr>
        <w:tabs>
          <w:tab w:val="clear" w:pos="720"/>
          <w:tab w:val="num" w:pos="709"/>
        </w:tabs>
        <w:spacing w:after="200" w:line="276" w:lineRule="auto"/>
        <w:ind w:hanging="436"/>
        <w:jc w:val="both"/>
        <w:rPr>
          <w:rFonts w:ascii="Times New Roman" w:hAnsi="Times New Roman" w:cs="Times New Roman"/>
        </w:rPr>
      </w:pPr>
      <w:r w:rsidRPr="001458EF">
        <w:rPr>
          <w:rFonts w:ascii="Times New Roman" w:hAnsi="Times New Roman" w:cs="Times New Roman"/>
        </w:rPr>
        <w:t xml:space="preserve">firma serwisująca musi posiadać ISO 9001:2015 na świadczenie usług serwisowych oraz posiadać autoryzacje producenta komputera – </w:t>
      </w:r>
      <w:r w:rsidRPr="00EF111F">
        <w:rPr>
          <w:rFonts w:ascii="Times New Roman" w:hAnsi="Times New Roman" w:cs="Times New Roman"/>
          <w:b/>
        </w:rPr>
        <w:t>Wykonawca złoży dokument potwierdzający spełnianie wymogu</w:t>
      </w:r>
      <w:r w:rsidRPr="001458EF">
        <w:rPr>
          <w:rFonts w:ascii="Times New Roman" w:hAnsi="Times New Roman" w:cs="Times New Roman"/>
        </w:rPr>
        <w:t xml:space="preserve">. </w:t>
      </w:r>
    </w:p>
    <w:p w14:paraId="2663EC04" w14:textId="527A90C8" w:rsidR="0046652E" w:rsidRDefault="0046652E" w:rsidP="00B46341">
      <w:pPr>
        <w:pStyle w:val="Akapitzlist"/>
        <w:numPr>
          <w:ilvl w:val="0"/>
          <w:numId w:val="197"/>
        </w:numPr>
        <w:spacing w:after="200" w:line="276" w:lineRule="auto"/>
        <w:ind w:hanging="436"/>
        <w:jc w:val="both"/>
        <w:rPr>
          <w:rFonts w:ascii="Times New Roman" w:hAnsi="Times New Roman" w:cs="Times New Roman"/>
        </w:rPr>
      </w:pPr>
      <w:r w:rsidRPr="001458EF">
        <w:rPr>
          <w:rFonts w:ascii="Times New Roman" w:hAnsi="Times New Roman" w:cs="Times New Roman"/>
        </w:rPr>
        <w:t xml:space="preserve">serwis urządzeń musi być realizowany przez producenta lub Autoryzowanego Partnera Serwisowego producenta – </w:t>
      </w:r>
      <w:r w:rsidRPr="00EF111F">
        <w:rPr>
          <w:rFonts w:ascii="Times New Roman" w:hAnsi="Times New Roman" w:cs="Times New Roman"/>
          <w:b/>
        </w:rPr>
        <w:t>Wykonawca złoży oświadczenie producenta</w:t>
      </w:r>
      <w:r w:rsidRPr="001458EF">
        <w:rPr>
          <w:rFonts w:ascii="Times New Roman" w:hAnsi="Times New Roman" w:cs="Times New Roman"/>
        </w:rPr>
        <w:t xml:space="preserve"> potwierdzające</w:t>
      </w:r>
      <w:r w:rsidR="00EF111F">
        <w:rPr>
          <w:rFonts w:ascii="Times New Roman" w:hAnsi="Times New Roman" w:cs="Times New Roman"/>
        </w:rPr>
        <w:t>,</w:t>
      </w:r>
      <w:r w:rsidRPr="001458EF">
        <w:rPr>
          <w:rFonts w:ascii="Times New Roman" w:hAnsi="Times New Roman" w:cs="Times New Roman"/>
        </w:rPr>
        <w:t xml:space="preserve"> że serwis będzie realizowany przez Autoryzowanego Partnera Serwisowego producenta lub bezpośrednio przez producenta. </w:t>
      </w:r>
    </w:p>
    <w:p w14:paraId="4C6647C4" w14:textId="543ECE82" w:rsidR="00252E9C" w:rsidRPr="00252E9C" w:rsidRDefault="00252E9C" w:rsidP="00252E9C">
      <w:pPr>
        <w:spacing w:after="200" w:line="276" w:lineRule="auto"/>
        <w:rPr>
          <w:rFonts w:ascii="Times New Roman" w:hAnsi="Times New Roman" w:cs="Times New Roman"/>
        </w:rPr>
      </w:pPr>
      <w:r w:rsidRPr="00252E9C">
        <w:rPr>
          <w:rFonts w:ascii="Times New Roman" w:hAnsi="Times New Roman" w:cs="Times New Roman"/>
          <w:b/>
        </w:rPr>
        <w:t xml:space="preserve">Ad. </w:t>
      </w:r>
      <w:r w:rsidRPr="00252E9C">
        <w:rPr>
          <w:rFonts w:ascii="Times New Roman" w:hAnsi="Times New Roman" w:cs="Times New Roman"/>
          <w:b/>
          <w:bCs/>
        </w:rPr>
        <w:t>Monitor M3G</w:t>
      </w:r>
      <w:r w:rsidRPr="001458EF">
        <w:rPr>
          <w:rFonts w:ascii="Times New Roman" w:hAnsi="Times New Roman" w:cs="Times New Roman"/>
          <w:bCs/>
        </w:rPr>
        <w:t>.</w:t>
      </w:r>
    </w:p>
    <w:p w14:paraId="0FB7202E" w14:textId="77777777" w:rsidR="00252E9C" w:rsidRPr="005207FA" w:rsidRDefault="00252E9C" w:rsidP="00252E9C">
      <w:pPr>
        <w:pStyle w:val="Akapitzlist"/>
        <w:numPr>
          <w:ilvl w:val="0"/>
          <w:numId w:val="208"/>
        </w:numPr>
        <w:spacing w:after="0" w:line="240" w:lineRule="auto"/>
        <w:ind w:left="506"/>
        <w:jc w:val="both"/>
        <w:rPr>
          <w:rFonts w:ascii="Times New Roman" w:hAnsi="Times New Roman" w:cs="Times New Roman"/>
          <w:b/>
          <w:bCs/>
        </w:rPr>
      </w:pPr>
      <w:r w:rsidRPr="00252E9C">
        <w:rPr>
          <w:rFonts w:ascii="Times New Roman" w:hAnsi="Times New Roman" w:cs="Times New Roman"/>
        </w:rPr>
        <w:t xml:space="preserve">firma serwisująca musi posiadać ISO 9001:2015 na świadczenie usług serwisowych oraz posiadać autoryzację producenta monitora – </w:t>
      </w:r>
      <w:r w:rsidRPr="005207FA">
        <w:rPr>
          <w:rFonts w:ascii="Times New Roman" w:hAnsi="Times New Roman" w:cs="Times New Roman"/>
          <w:b/>
          <w:bCs/>
        </w:rPr>
        <w:t>Wykonawca złoży dokument potwierdzający spełnianie wymogu.</w:t>
      </w:r>
    </w:p>
    <w:p w14:paraId="7F5A45BF" w14:textId="00538AE2" w:rsidR="00252E9C" w:rsidRPr="00252E9C" w:rsidRDefault="00252E9C" w:rsidP="00252E9C">
      <w:pPr>
        <w:pStyle w:val="Akapitzlist"/>
        <w:numPr>
          <w:ilvl w:val="0"/>
          <w:numId w:val="208"/>
        </w:numPr>
        <w:spacing w:after="0" w:line="240" w:lineRule="auto"/>
        <w:ind w:left="506"/>
        <w:jc w:val="both"/>
        <w:rPr>
          <w:rFonts w:ascii="Times New Roman" w:hAnsi="Times New Roman" w:cs="Times New Roman"/>
        </w:rPr>
      </w:pPr>
      <w:r w:rsidRPr="00252E9C">
        <w:rPr>
          <w:rFonts w:ascii="Times New Roman" w:hAnsi="Times New Roman" w:cs="Times New Roman"/>
        </w:rPr>
        <w:t xml:space="preserve">serwis urządzeń musi być realizowany przez producenta lub Autoryzowanego Partnera Serwisowego producenta – </w:t>
      </w:r>
      <w:r w:rsidRPr="005207FA">
        <w:rPr>
          <w:rFonts w:ascii="Times New Roman" w:hAnsi="Times New Roman" w:cs="Times New Roman"/>
          <w:b/>
          <w:bCs/>
        </w:rPr>
        <w:t>Wykonawca złoży oświadczenie producenta</w:t>
      </w:r>
      <w:r w:rsidRPr="00252E9C">
        <w:rPr>
          <w:rFonts w:ascii="Times New Roman" w:hAnsi="Times New Roman" w:cs="Times New Roman"/>
        </w:rPr>
        <w:t xml:space="preserve"> potwierdzające</w:t>
      </w:r>
      <w:r w:rsidR="005207FA">
        <w:rPr>
          <w:rFonts w:ascii="Times New Roman" w:hAnsi="Times New Roman" w:cs="Times New Roman"/>
        </w:rPr>
        <w:t>,</w:t>
      </w:r>
      <w:r w:rsidRPr="00252E9C">
        <w:rPr>
          <w:rFonts w:ascii="Times New Roman" w:hAnsi="Times New Roman" w:cs="Times New Roman"/>
        </w:rPr>
        <w:t xml:space="preserve"> że serwis będzie realizowany przez Autoryzowanego Partnera Serwisowego producenta lub bezpośrednio przez producenta.</w:t>
      </w:r>
    </w:p>
    <w:p w14:paraId="4532A3B4" w14:textId="77777777" w:rsidR="00252E9C" w:rsidRPr="00252E9C" w:rsidRDefault="00252E9C" w:rsidP="00252E9C">
      <w:pPr>
        <w:pStyle w:val="Akapitzlist"/>
        <w:numPr>
          <w:ilvl w:val="0"/>
          <w:numId w:val="208"/>
        </w:numPr>
        <w:spacing w:after="0" w:line="240" w:lineRule="auto"/>
        <w:ind w:left="506"/>
        <w:rPr>
          <w:rFonts w:ascii="Times New Roman" w:hAnsi="Times New Roman" w:cs="Times New Roman"/>
        </w:rPr>
      </w:pPr>
      <w:r w:rsidRPr="005207FA">
        <w:rPr>
          <w:rFonts w:ascii="Times New Roman" w:hAnsi="Times New Roman" w:cs="Times New Roman"/>
          <w:b/>
          <w:bCs/>
        </w:rPr>
        <w:t>oświadczenie producenta monitora</w:t>
      </w:r>
      <w:r w:rsidRPr="00252E9C">
        <w:rPr>
          <w:rFonts w:ascii="Times New Roman" w:hAnsi="Times New Roman" w:cs="Times New Roman"/>
        </w:rPr>
        <w:t xml:space="preserve">, potwierdzający. że sprzęt pochodzi z oficjalnego kanału dystrybucyjnego producenta. </w:t>
      </w:r>
    </w:p>
    <w:p w14:paraId="42BEF8D9" w14:textId="77777777" w:rsidR="00252E9C" w:rsidRPr="00252E9C" w:rsidRDefault="00252E9C" w:rsidP="00E47C00">
      <w:pPr>
        <w:pStyle w:val="Akapitzlist"/>
        <w:numPr>
          <w:ilvl w:val="0"/>
          <w:numId w:val="208"/>
        </w:numPr>
        <w:spacing w:after="0" w:line="240" w:lineRule="auto"/>
        <w:ind w:left="426" w:hanging="284"/>
        <w:rPr>
          <w:rFonts w:ascii="Times New Roman" w:hAnsi="Times New Roman" w:cs="Times New Roman"/>
        </w:rPr>
      </w:pPr>
      <w:r w:rsidRPr="00252E9C">
        <w:rPr>
          <w:rFonts w:ascii="Times New Roman" w:hAnsi="Times New Roman" w:cs="Times New Roman"/>
        </w:rPr>
        <w:t xml:space="preserve">deklaracja CE </w:t>
      </w:r>
      <w:r w:rsidRPr="005207FA">
        <w:rPr>
          <w:rFonts w:ascii="Times New Roman" w:hAnsi="Times New Roman" w:cs="Times New Roman"/>
          <w:b/>
          <w:bCs/>
        </w:rPr>
        <w:t>wystawiana przez producenta</w:t>
      </w:r>
      <w:r w:rsidRPr="00252E9C">
        <w:rPr>
          <w:rFonts w:ascii="Times New Roman" w:hAnsi="Times New Roman" w:cs="Times New Roman"/>
        </w:rPr>
        <w:t xml:space="preserve"> monitora.</w:t>
      </w:r>
    </w:p>
    <w:p w14:paraId="016A3462" w14:textId="335D691C" w:rsidR="0046652E" w:rsidRPr="00B46341" w:rsidRDefault="00252E9C" w:rsidP="00B46341">
      <w:pPr>
        <w:pStyle w:val="Akapitzlist"/>
        <w:numPr>
          <w:ilvl w:val="0"/>
          <w:numId w:val="208"/>
        </w:numPr>
        <w:tabs>
          <w:tab w:val="left" w:pos="2552"/>
        </w:tabs>
        <w:spacing w:after="0" w:line="240" w:lineRule="auto"/>
        <w:ind w:left="426" w:hanging="284"/>
        <w:rPr>
          <w:rFonts w:ascii="Times New Roman" w:hAnsi="Times New Roman" w:cs="Times New Roman"/>
        </w:rPr>
      </w:pPr>
      <w:r w:rsidRPr="005207FA">
        <w:rPr>
          <w:rFonts w:ascii="Times New Roman" w:hAnsi="Times New Roman" w:cs="Times New Roman"/>
          <w:b/>
          <w:bCs/>
        </w:rPr>
        <w:t>oświadczenie producenta monitora lub jego autoryzowanego i wyłącznego przedstawiciela na terenie Polski</w:t>
      </w:r>
      <w:r w:rsidRPr="00B46341">
        <w:rPr>
          <w:rFonts w:ascii="Times New Roman" w:hAnsi="Times New Roman" w:cs="Times New Roman"/>
        </w:rPr>
        <w:t>, że w przypadku niewywiązywania się z obowiązków gwarancyjnych Wykonawcy lub firmy serwisującej, przejmie na siebie wszelkie zobowiązania związane z serwisem.</w:t>
      </w:r>
    </w:p>
    <w:p w14:paraId="21962D91" w14:textId="77777777" w:rsidR="00252E9C" w:rsidRDefault="00252E9C" w:rsidP="00252E9C">
      <w:pPr>
        <w:tabs>
          <w:tab w:val="left" w:pos="2552"/>
        </w:tabs>
        <w:spacing w:after="0" w:line="240" w:lineRule="auto"/>
        <w:rPr>
          <w:rFonts w:ascii="Times New Roman" w:hAnsi="Times New Roman" w:cs="Times New Roman"/>
        </w:rPr>
      </w:pPr>
    </w:p>
    <w:p w14:paraId="195ED7B7" w14:textId="3824BA6F" w:rsidR="00252E9C" w:rsidRDefault="00252E9C" w:rsidP="00252E9C">
      <w:pPr>
        <w:tabs>
          <w:tab w:val="left" w:pos="2552"/>
        </w:tabs>
        <w:spacing w:after="0" w:line="240" w:lineRule="auto"/>
        <w:rPr>
          <w:rFonts w:ascii="Times New Roman" w:hAnsi="Times New Roman" w:cs="Times New Roman"/>
          <w:bCs/>
        </w:rPr>
      </w:pPr>
      <w:r w:rsidRPr="00252E9C">
        <w:rPr>
          <w:rFonts w:ascii="Times New Roman" w:hAnsi="Times New Roman" w:cs="Times New Roman"/>
          <w:b/>
          <w:bCs/>
        </w:rPr>
        <w:t xml:space="preserve">Ad. </w:t>
      </w:r>
      <w:r w:rsidRPr="00252E9C">
        <w:rPr>
          <w:rFonts w:ascii="Times New Roman" w:hAnsi="Times New Roman" w:cs="Times New Roman"/>
          <w:b/>
        </w:rPr>
        <w:t>Tablica interaktywna</w:t>
      </w:r>
      <w:r w:rsidRPr="001458EF">
        <w:rPr>
          <w:rFonts w:ascii="Times New Roman" w:hAnsi="Times New Roman" w:cs="Times New Roman"/>
          <w:bCs/>
        </w:rPr>
        <w:t>.</w:t>
      </w:r>
    </w:p>
    <w:p w14:paraId="74110D30" w14:textId="7934D767" w:rsidR="00252E9C" w:rsidRPr="005207FA" w:rsidRDefault="00252E9C" w:rsidP="007118D8">
      <w:pPr>
        <w:pStyle w:val="Akapitzlist"/>
        <w:numPr>
          <w:ilvl w:val="0"/>
          <w:numId w:val="290"/>
        </w:numPr>
        <w:tabs>
          <w:tab w:val="left" w:pos="2552"/>
        </w:tabs>
        <w:spacing w:after="0" w:line="240" w:lineRule="auto"/>
        <w:jc w:val="both"/>
        <w:rPr>
          <w:rFonts w:ascii="Times New Roman" w:eastAsia="Arial" w:hAnsi="Times New Roman" w:cs="Times New Roman"/>
        </w:rPr>
      </w:pPr>
      <w:r w:rsidRPr="005207FA">
        <w:rPr>
          <w:rFonts w:ascii="Times New Roman" w:eastAsia="Arial" w:hAnsi="Times New Roman" w:cs="Times New Roman"/>
        </w:rPr>
        <w:t xml:space="preserve">CE,  </w:t>
      </w:r>
      <w:proofErr w:type="spellStart"/>
      <w:r w:rsidRPr="005207FA">
        <w:rPr>
          <w:rFonts w:ascii="Times New Roman" w:eastAsia="Arial" w:hAnsi="Times New Roman" w:cs="Times New Roman"/>
        </w:rPr>
        <w:t>RoHS</w:t>
      </w:r>
      <w:proofErr w:type="spellEnd"/>
      <w:r w:rsidRPr="005207FA">
        <w:rPr>
          <w:rFonts w:ascii="Times New Roman" w:eastAsia="Arial" w:hAnsi="Times New Roman" w:cs="Times New Roman"/>
        </w:rPr>
        <w:t xml:space="preserve">, </w:t>
      </w:r>
      <w:r w:rsidR="005207FA" w:rsidRPr="005207FA">
        <w:rPr>
          <w:rFonts w:ascii="Times New Roman" w:eastAsia="Arial" w:hAnsi="Times New Roman" w:cs="Times New Roman"/>
        </w:rPr>
        <w:t xml:space="preserve">- </w:t>
      </w:r>
      <w:r w:rsidR="005207FA" w:rsidRPr="005207FA">
        <w:rPr>
          <w:rFonts w:ascii="Times New Roman" w:hAnsi="Times New Roman" w:cs="Times New Roman"/>
          <w:b/>
        </w:rPr>
        <w:t>(załączyć dokument</w:t>
      </w:r>
      <w:r w:rsidR="005207FA">
        <w:rPr>
          <w:rFonts w:ascii="Times New Roman" w:hAnsi="Times New Roman" w:cs="Times New Roman"/>
          <w:b/>
        </w:rPr>
        <w:t>y</w:t>
      </w:r>
      <w:r w:rsidR="005207FA" w:rsidRPr="005207FA">
        <w:rPr>
          <w:rFonts w:ascii="Times New Roman" w:hAnsi="Times New Roman" w:cs="Times New Roman"/>
          <w:b/>
        </w:rPr>
        <w:t xml:space="preserve"> potwierdzając</w:t>
      </w:r>
      <w:r w:rsidR="005207FA">
        <w:rPr>
          <w:rFonts w:ascii="Times New Roman" w:hAnsi="Times New Roman" w:cs="Times New Roman"/>
          <w:b/>
        </w:rPr>
        <w:t>e</w:t>
      </w:r>
      <w:r w:rsidR="005207FA" w:rsidRPr="005207FA">
        <w:rPr>
          <w:rFonts w:ascii="Times New Roman" w:hAnsi="Times New Roman" w:cs="Times New Roman"/>
          <w:b/>
        </w:rPr>
        <w:t xml:space="preserve"> spełnianie wymogu)</w:t>
      </w:r>
    </w:p>
    <w:p w14:paraId="11B21192" w14:textId="77777777" w:rsidR="00252E9C" w:rsidRPr="00B46341" w:rsidRDefault="00252E9C" w:rsidP="00B239EF">
      <w:pPr>
        <w:pStyle w:val="Akapitzlist"/>
        <w:numPr>
          <w:ilvl w:val="0"/>
          <w:numId w:val="290"/>
        </w:numPr>
        <w:spacing w:after="0" w:line="240" w:lineRule="auto"/>
        <w:rPr>
          <w:rFonts w:ascii="Times New Roman" w:hAnsi="Times New Roman" w:cs="Times New Roman"/>
        </w:rPr>
      </w:pPr>
      <w:r w:rsidRPr="00B46341">
        <w:rPr>
          <w:rFonts w:ascii="Times New Roman" w:hAnsi="Times New Roman" w:cs="Times New Roman"/>
        </w:rPr>
        <w:t xml:space="preserve">Firma serwisująca musi posiadać ISO 9001:2015 na świadczenie usług serwisowych oraz posiadać autoryzacje producenta komputera – </w:t>
      </w:r>
      <w:r w:rsidRPr="005207FA">
        <w:rPr>
          <w:rFonts w:ascii="Times New Roman" w:hAnsi="Times New Roman" w:cs="Times New Roman"/>
          <w:b/>
          <w:bCs/>
        </w:rPr>
        <w:t>dokumenty potwierdzające załączyć do oferty</w:t>
      </w:r>
      <w:r w:rsidRPr="00B46341">
        <w:rPr>
          <w:rFonts w:ascii="Times New Roman" w:hAnsi="Times New Roman" w:cs="Times New Roman"/>
        </w:rPr>
        <w:t>.</w:t>
      </w:r>
    </w:p>
    <w:p w14:paraId="7758C3AF" w14:textId="77777777" w:rsidR="00252E9C" w:rsidRPr="00B46341" w:rsidRDefault="00252E9C" w:rsidP="00B239EF">
      <w:pPr>
        <w:pStyle w:val="Akapitzlist"/>
        <w:numPr>
          <w:ilvl w:val="0"/>
          <w:numId w:val="290"/>
        </w:numPr>
        <w:spacing w:after="0" w:line="240" w:lineRule="auto"/>
        <w:rPr>
          <w:rFonts w:ascii="Times New Roman" w:hAnsi="Times New Roman" w:cs="Times New Roman"/>
        </w:rPr>
      </w:pPr>
      <w:r w:rsidRPr="005207FA">
        <w:rPr>
          <w:rFonts w:ascii="Times New Roman" w:hAnsi="Times New Roman" w:cs="Times New Roman"/>
          <w:b/>
          <w:bCs/>
        </w:rPr>
        <w:t>Oświadczenie producenta monitora</w:t>
      </w:r>
      <w:r w:rsidRPr="00B46341">
        <w:rPr>
          <w:rFonts w:ascii="Times New Roman" w:hAnsi="Times New Roman" w:cs="Times New Roman"/>
        </w:rPr>
        <w:t>, że w przypadku nie wywiązywania się z obowiązków gwarancyjnych Wykonawcy lub firmy serwisującej, przejmie na siebie wszelkie zobowiązania związane z serwisem.</w:t>
      </w:r>
    </w:p>
    <w:p w14:paraId="214F3F15" w14:textId="77777777" w:rsidR="00252E9C" w:rsidRDefault="00252E9C" w:rsidP="00252E9C">
      <w:pPr>
        <w:tabs>
          <w:tab w:val="left" w:pos="2552"/>
        </w:tabs>
        <w:spacing w:after="0" w:line="240" w:lineRule="auto"/>
        <w:rPr>
          <w:rFonts w:ascii="Times New Roman" w:hAnsi="Times New Roman" w:cs="Times New Roman"/>
          <w:bCs/>
        </w:rPr>
      </w:pPr>
    </w:p>
    <w:p w14:paraId="59FD08D6" w14:textId="77777777" w:rsidR="00252E9C" w:rsidRDefault="00252E9C" w:rsidP="00252E9C">
      <w:pPr>
        <w:tabs>
          <w:tab w:val="left" w:pos="2552"/>
        </w:tabs>
        <w:spacing w:after="0" w:line="240" w:lineRule="auto"/>
        <w:rPr>
          <w:rFonts w:ascii="Times New Roman" w:hAnsi="Times New Roman" w:cs="Times New Roman"/>
          <w:b/>
        </w:rPr>
      </w:pPr>
      <w:r w:rsidRPr="00252E9C">
        <w:rPr>
          <w:rFonts w:ascii="Times New Roman" w:hAnsi="Times New Roman" w:cs="Times New Roman"/>
          <w:b/>
          <w:bCs/>
        </w:rPr>
        <w:t xml:space="preserve">Ad. </w:t>
      </w:r>
      <w:r w:rsidRPr="00252E9C">
        <w:rPr>
          <w:rFonts w:ascii="Times New Roman" w:hAnsi="Times New Roman" w:cs="Times New Roman"/>
          <w:b/>
        </w:rPr>
        <w:t>Serwer SR3R (ag)</w:t>
      </w:r>
    </w:p>
    <w:p w14:paraId="38C4A479" w14:textId="52516916"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rPr>
          <w:rFonts w:ascii="Times New Roman" w:eastAsia="Cambria" w:hAnsi="Times New Roman" w:cs="Times New Roman"/>
        </w:rPr>
      </w:pPr>
      <w:r w:rsidRPr="00252E9C">
        <w:rPr>
          <w:rFonts w:ascii="Times New Roman" w:eastAsia="Cambria" w:hAnsi="Times New Roman" w:cs="Times New Roman"/>
        </w:rPr>
        <w:t>deklaracja zgodności CE</w:t>
      </w:r>
      <w:r w:rsidR="00920C86">
        <w:rPr>
          <w:rFonts w:ascii="Times New Roman" w:eastAsia="Cambria" w:hAnsi="Times New Roman" w:cs="Times New Roman"/>
        </w:rPr>
        <w:t xml:space="preserve"> </w:t>
      </w:r>
      <w:r w:rsidR="00920C86" w:rsidRPr="00920C86">
        <w:rPr>
          <w:rFonts w:ascii="Times New Roman" w:hAnsi="Times New Roman" w:cs="Times New Roman"/>
          <w:b/>
        </w:rPr>
        <w:t>(załączyć do oferty)</w:t>
      </w:r>
    </w:p>
    <w:p w14:paraId="6AE6763E" w14:textId="77777777"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252E9C">
        <w:rPr>
          <w:rFonts w:ascii="Times New Roman" w:eastAsia="Cambria" w:hAnsi="Times New Roman" w:cs="Times New Roman"/>
        </w:rPr>
        <w:t>oferowany model serwera znajduje się na liście kompatybilności sprzętowej dla serwerowych systemów operacyjnych Vmware dla najnowszej wersji tych systemów operacyjnych przed dniem składania ofert.</w:t>
      </w:r>
    </w:p>
    <w:p w14:paraId="265322E2" w14:textId="77777777"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252E9C">
        <w:rPr>
          <w:rFonts w:ascii="Times New Roman" w:eastAsia="Cambria" w:hAnsi="Times New Roman" w:cs="Times New Roman"/>
        </w:rPr>
        <w:t>oferowany model serwera znajduje się na liście kompatybilności sprzętowej dla serwerowych systemów operacyjnych Microsoft, dla najnowszej wersji tych systemów operacyjnych przed dniem składania ofert.</w:t>
      </w:r>
    </w:p>
    <w:p w14:paraId="5E6E0367" w14:textId="77777777"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252E9C">
        <w:rPr>
          <w:rFonts w:ascii="Times New Roman" w:eastAsia="Cambria" w:hAnsi="Times New Roman" w:cs="Times New Roman"/>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w:t>
      </w:r>
      <w:r w:rsidRPr="00920C86">
        <w:rPr>
          <w:rFonts w:ascii="Times New Roman" w:eastAsia="Cambria" w:hAnsi="Times New Roman" w:cs="Times New Roman"/>
          <w:b/>
          <w:bCs/>
        </w:rPr>
        <w:t>Potwierdzeniem spełnienia powyższego wymogu jest wydruk ze strony internetowej</w:t>
      </w:r>
      <w:r w:rsidRPr="00252E9C">
        <w:rPr>
          <w:rFonts w:ascii="Times New Roman" w:eastAsia="Cambria" w:hAnsi="Times New Roman" w:cs="Times New Roman"/>
        </w:rPr>
        <w:t xml:space="preserve"> www.epeat.net potwierdzający spełnienie normy co najmniej </w:t>
      </w:r>
      <w:proofErr w:type="spellStart"/>
      <w:r w:rsidRPr="00252E9C">
        <w:rPr>
          <w:rFonts w:ascii="Times New Roman" w:eastAsia="Cambria" w:hAnsi="Times New Roman" w:cs="Times New Roman"/>
        </w:rPr>
        <w:t>Epeat</w:t>
      </w:r>
      <w:proofErr w:type="spellEnd"/>
      <w:r w:rsidRPr="00252E9C">
        <w:rPr>
          <w:rFonts w:ascii="Times New Roman" w:eastAsia="Cambria" w:hAnsi="Times New Roman" w:cs="Times New Roman"/>
        </w:rPr>
        <w:t xml:space="preserve"> </w:t>
      </w:r>
      <w:proofErr w:type="spellStart"/>
      <w:r w:rsidRPr="00252E9C">
        <w:rPr>
          <w:rFonts w:ascii="Times New Roman" w:eastAsia="Cambria" w:hAnsi="Times New Roman" w:cs="Times New Roman"/>
        </w:rPr>
        <w:t>Bronze</w:t>
      </w:r>
      <w:proofErr w:type="spellEnd"/>
      <w:r w:rsidRPr="00252E9C">
        <w:rPr>
          <w:rFonts w:ascii="Times New Roman" w:eastAsia="Cambria" w:hAnsi="Times New Roman" w:cs="Times New Roman"/>
        </w:rPr>
        <w:t xml:space="preserve"> według normy wprowadzonej w 2019 roku.</w:t>
      </w:r>
    </w:p>
    <w:p w14:paraId="3D857550" w14:textId="77777777"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252E9C">
        <w:rPr>
          <w:rFonts w:ascii="Times New Roman" w:eastAsia="Cambria" w:hAnsi="Times New Roman" w:cs="Times New Roman"/>
        </w:rPr>
        <w:t xml:space="preserve">potwierdzenie spełnienia kryteriów środowiskowych, w tym zgodności z dyrektywą </w:t>
      </w:r>
      <w:proofErr w:type="spellStart"/>
      <w:r w:rsidRPr="00252E9C">
        <w:rPr>
          <w:rFonts w:ascii="Times New Roman" w:eastAsia="Cambria" w:hAnsi="Times New Roman" w:cs="Times New Roman"/>
        </w:rPr>
        <w:t>RoHS</w:t>
      </w:r>
      <w:proofErr w:type="spellEnd"/>
      <w:r w:rsidRPr="00252E9C">
        <w:rPr>
          <w:rFonts w:ascii="Times New Roman" w:eastAsia="Cambria" w:hAnsi="Times New Roman" w:cs="Times New Roman"/>
        </w:rPr>
        <w:t xml:space="preserve">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 </w:t>
      </w:r>
      <w:r w:rsidRPr="00920C86">
        <w:rPr>
          <w:rFonts w:ascii="Times New Roman" w:eastAsia="Cambria" w:hAnsi="Times New Roman" w:cs="Times New Roman"/>
          <w:b/>
          <w:bCs/>
        </w:rPr>
        <w:t>Wykonawca złoży dokument</w:t>
      </w:r>
      <w:r w:rsidRPr="00252E9C">
        <w:rPr>
          <w:rFonts w:ascii="Times New Roman" w:eastAsia="Cambria" w:hAnsi="Times New Roman" w:cs="Times New Roman"/>
        </w:rPr>
        <w:t xml:space="preserve"> potwierdzający spełnianie wymogu</w:t>
      </w:r>
    </w:p>
    <w:p w14:paraId="43F2514F" w14:textId="77777777" w:rsidR="00252E9C" w:rsidRPr="00252E9C"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5207FA">
        <w:rPr>
          <w:rFonts w:ascii="Times New Roman" w:eastAsia="Cambria" w:hAnsi="Times New Roman" w:cs="Times New Roman"/>
          <w:b/>
          <w:bCs/>
        </w:rPr>
        <w:t>wykonawca dołączy do oferty</w:t>
      </w:r>
      <w:r w:rsidRPr="00252E9C">
        <w:rPr>
          <w:rFonts w:ascii="Times New Roman" w:eastAsia="Cambria" w:hAnsi="Times New Roman" w:cs="Times New Roman"/>
        </w:rPr>
        <w:t xml:space="preserve"> link do strony internetowej producenta serwera zawierający dokumentację techniczną, która musi potwierdzać wymagane cechy wyszczególnione w opisie przedmiotu zamówienia (opis obudowy i płyty głównej), oraz w czytelny sposób przedstawia opis oraz metodologię i schematy wymiany poszczególnych komponentów komputera, co najmniej: procesor/y, dyski twarde, pamięci RAM, płyta główna oraz karty rozszerzeń.</w:t>
      </w:r>
    </w:p>
    <w:p w14:paraId="235812E0" w14:textId="422615F8" w:rsidR="00252E9C" w:rsidRPr="00B46341" w:rsidRDefault="00252E9C" w:rsidP="00B46341">
      <w:pPr>
        <w:pStyle w:val="Akapitzlist"/>
        <w:numPr>
          <w:ilvl w:val="0"/>
          <w:numId w:val="195"/>
        </w:numPr>
        <w:tabs>
          <w:tab w:val="left" w:pos="2552"/>
        </w:tabs>
        <w:spacing w:after="0" w:line="240" w:lineRule="auto"/>
        <w:ind w:left="851" w:hanging="284"/>
        <w:rPr>
          <w:rFonts w:ascii="Times New Roman" w:eastAsia="Cambria" w:hAnsi="Times New Roman" w:cs="Times New Roman"/>
        </w:rPr>
      </w:pPr>
      <w:r w:rsidRPr="005207FA">
        <w:rPr>
          <w:rFonts w:ascii="Times New Roman" w:eastAsia="Cambria" w:hAnsi="Times New Roman" w:cs="Times New Roman"/>
          <w:b/>
          <w:bCs/>
        </w:rPr>
        <w:t>oświadczenie producenta</w:t>
      </w:r>
      <w:r w:rsidRPr="00B46341">
        <w:rPr>
          <w:rFonts w:ascii="Times New Roman" w:eastAsia="Cambria" w:hAnsi="Times New Roman" w:cs="Times New Roman"/>
        </w:rPr>
        <w:t xml:space="preserve"> serwera, potwierdzające że sprzęt pochodzi z oficjalnego kanału dystrybucyjnego producenta.</w:t>
      </w:r>
    </w:p>
    <w:p w14:paraId="5A08E18F" w14:textId="77777777" w:rsidR="00252E9C" w:rsidRPr="005207FA"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b/>
          <w:bCs/>
        </w:rPr>
      </w:pPr>
      <w:r w:rsidRPr="00B46341">
        <w:rPr>
          <w:rFonts w:ascii="Times New Roman" w:eastAsia="Cambria" w:hAnsi="Times New Roman" w:cs="Times New Roman"/>
        </w:rPr>
        <w:lastRenderedPageBreak/>
        <w:t xml:space="preserve">firma serwisująca musi posiadać ISO 9001:2015 na świadczenie usług serwisowych oraz posiadać autoryzację producenta serwera – </w:t>
      </w:r>
      <w:r w:rsidRPr="005207FA">
        <w:rPr>
          <w:rFonts w:ascii="Times New Roman" w:eastAsia="Cambria" w:hAnsi="Times New Roman" w:cs="Times New Roman"/>
          <w:b/>
          <w:bCs/>
        </w:rPr>
        <w:t>Wykonawca złoży dokument potwierdzający spełnianie wymogu.</w:t>
      </w:r>
    </w:p>
    <w:p w14:paraId="21C21A85" w14:textId="77777777" w:rsidR="00252E9C" w:rsidRPr="00B46341"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spacing w:after="0" w:line="276" w:lineRule="auto"/>
        <w:ind w:left="851" w:hanging="284"/>
        <w:jc w:val="both"/>
        <w:rPr>
          <w:rFonts w:ascii="Times New Roman" w:eastAsia="Cambria" w:hAnsi="Times New Roman" w:cs="Times New Roman"/>
        </w:rPr>
      </w:pPr>
      <w:r w:rsidRPr="00B46341">
        <w:rPr>
          <w:rFonts w:ascii="Times New Roman" w:eastAsia="Cambria" w:hAnsi="Times New Roman" w:cs="Times New Roman"/>
        </w:rPr>
        <w:t xml:space="preserve">serwis urządzeń musi być realizowany przez producenta lub Autoryzowanego Partnera Serwisowego producenta – </w:t>
      </w:r>
      <w:r w:rsidRPr="005207FA">
        <w:rPr>
          <w:rFonts w:ascii="Times New Roman" w:eastAsia="Cambria" w:hAnsi="Times New Roman" w:cs="Times New Roman"/>
          <w:b/>
          <w:bCs/>
        </w:rPr>
        <w:t>Wykonawca złoży oświadczenia producenta</w:t>
      </w:r>
      <w:r w:rsidRPr="00B46341">
        <w:rPr>
          <w:rFonts w:ascii="Times New Roman" w:eastAsia="Cambria" w:hAnsi="Times New Roman" w:cs="Times New Roman"/>
        </w:rPr>
        <w:t xml:space="preserve"> potwierdzające że serwis będzie realizowany przez Autoryzowanego Partnera Serwisowego producenta lub bezpośrednio przez producenta.</w:t>
      </w:r>
    </w:p>
    <w:p w14:paraId="2E80258D" w14:textId="77777777" w:rsidR="00252E9C" w:rsidRPr="001458EF" w:rsidRDefault="00252E9C" w:rsidP="00B46341">
      <w:pPr>
        <w:pStyle w:val="Akapitzlist"/>
        <w:numPr>
          <w:ilvl w:val="0"/>
          <w:numId w:val="195"/>
        </w:numPr>
        <w:pBdr>
          <w:top w:val="none" w:sz="4" w:space="0" w:color="000000"/>
          <w:left w:val="none" w:sz="4" w:space="0" w:color="000000"/>
          <w:bottom w:val="none" w:sz="4" w:space="0" w:color="000000"/>
          <w:right w:val="none" w:sz="4" w:space="0" w:color="000000"/>
        </w:pBdr>
        <w:tabs>
          <w:tab w:val="left" w:pos="993"/>
        </w:tabs>
        <w:spacing w:after="0" w:line="276" w:lineRule="auto"/>
        <w:ind w:left="851" w:hanging="284"/>
        <w:jc w:val="both"/>
        <w:rPr>
          <w:rFonts w:ascii="Times New Roman" w:eastAsia="Cambria" w:hAnsi="Times New Roman" w:cs="Times New Roman"/>
        </w:rPr>
      </w:pPr>
      <w:r w:rsidRPr="001458EF">
        <w:rPr>
          <w:rFonts w:ascii="Times New Roman" w:eastAsia="Cambria" w:hAnsi="Times New Roman" w:cs="Times New Roman"/>
        </w:rPr>
        <w:t xml:space="preserve">w przypadku awarii dysków twardych dysk pozostaje u Zamawiającego – </w:t>
      </w:r>
      <w:r w:rsidRPr="005207FA">
        <w:rPr>
          <w:rFonts w:ascii="Times New Roman" w:eastAsia="Cambria" w:hAnsi="Times New Roman" w:cs="Times New Roman"/>
          <w:b/>
          <w:bCs/>
        </w:rPr>
        <w:t>Wykonawca złoży oświadczenia</w:t>
      </w:r>
      <w:r w:rsidRPr="001458EF">
        <w:rPr>
          <w:rFonts w:ascii="Times New Roman" w:eastAsia="Cambria" w:hAnsi="Times New Roman" w:cs="Times New Roman"/>
        </w:rPr>
        <w:t xml:space="preserve"> producenta potwierdzające spełnienie tego warunku,</w:t>
      </w:r>
    </w:p>
    <w:p w14:paraId="25CA405D" w14:textId="052D65C6" w:rsidR="00252E9C" w:rsidRPr="00B46341" w:rsidRDefault="00252E9C" w:rsidP="00B46341">
      <w:pPr>
        <w:pStyle w:val="Akapitzlist"/>
        <w:numPr>
          <w:ilvl w:val="0"/>
          <w:numId w:val="195"/>
        </w:numPr>
        <w:tabs>
          <w:tab w:val="left" w:pos="2552"/>
        </w:tabs>
        <w:spacing w:after="0" w:line="240" w:lineRule="auto"/>
        <w:ind w:left="851" w:hanging="284"/>
        <w:rPr>
          <w:rFonts w:ascii="Times New Roman" w:eastAsia="Cambria" w:hAnsi="Times New Roman" w:cs="Times New Roman"/>
        </w:rPr>
      </w:pPr>
      <w:r w:rsidRPr="005207FA">
        <w:rPr>
          <w:rFonts w:ascii="Times New Roman" w:eastAsia="Cambria" w:hAnsi="Times New Roman" w:cs="Times New Roman"/>
          <w:b/>
          <w:bCs/>
        </w:rPr>
        <w:t>oświadczenie producenta serwera</w:t>
      </w:r>
      <w:r w:rsidRPr="00B46341">
        <w:rPr>
          <w:rFonts w:ascii="Times New Roman" w:eastAsia="Cambria" w:hAnsi="Times New Roman" w:cs="Times New Roman"/>
        </w:rPr>
        <w:t>, że w przypadku niewywiązywania się z obowiązków gwarancyjnych Wykonawcy lub firmy serwisującej, przejmie na siebie wszelkie zobowiązania związane z serwisem - Wykonawca złoży oświadczenie producenta serwera potwierdzające spełnienie tego warunku.</w:t>
      </w:r>
    </w:p>
    <w:p w14:paraId="68413EBE" w14:textId="77777777" w:rsidR="00636487" w:rsidRDefault="00636487" w:rsidP="00252E9C">
      <w:pPr>
        <w:tabs>
          <w:tab w:val="left" w:pos="2552"/>
        </w:tabs>
        <w:spacing w:after="0" w:line="240" w:lineRule="auto"/>
        <w:rPr>
          <w:rFonts w:ascii="Times New Roman" w:eastAsia="Cambria" w:hAnsi="Times New Roman" w:cs="Times New Roman"/>
        </w:rPr>
      </w:pPr>
    </w:p>
    <w:p w14:paraId="69DE06DD" w14:textId="77777777" w:rsidR="00636487" w:rsidRDefault="00636487" w:rsidP="00636487">
      <w:pPr>
        <w:pStyle w:val="Akapitzlist"/>
        <w:spacing w:before="120" w:after="200" w:line="276" w:lineRule="auto"/>
        <w:rPr>
          <w:rFonts w:ascii="Times New Roman" w:hAnsi="Times New Roman" w:cs="Times New Roman"/>
          <w:b/>
        </w:rPr>
      </w:pPr>
      <w:r w:rsidRPr="00636487">
        <w:rPr>
          <w:rFonts w:ascii="Times New Roman" w:eastAsia="Cambria" w:hAnsi="Times New Roman" w:cs="Times New Roman"/>
          <w:b/>
        </w:rPr>
        <w:t xml:space="preserve">Ad. </w:t>
      </w:r>
      <w:r w:rsidRPr="00636487">
        <w:rPr>
          <w:rFonts w:ascii="Times New Roman" w:hAnsi="Times New Roman" w:cs="Times New Roman"/>
          <w:b/>
        </w:rPr>
        <w:t>System backupu</w:t>
      </w:r>
    </w:p>
    <w:p w14:paraId="180FA784" w14:textId="16532903" w:rsidR="005207FA" w:rsidRPr="005207FA" w:rsidRDefault="00636487" w:rsidP="005207FA">
      <w:pPr>
        <w:pStyle w:val="Akapitzlist"/>
        <w:numPr>
          <w:ilvl w:val="3"/>
          <w:numId w:val="197"/>
        </w:numPr>
        <w:tabs>
          <w:tab w:val="clear" w:pos="2880"/>
          <w:tab w:val="left" w:pos="2552"/>
        </w:tabs>
        <w:spacing w:after="0" w:line="240" w:lineRule="auto"/>
        <w:ind w:left="851" w:hanging="284"/>
        <w:jc w:val="both"/>
        <w:rPr>
          <w:rFonts w:ascii="Times New Roman" w:hAnsi="Times New Roman" w:cs="Times New Roman"/>
          <w:b/>
        </w:rPr>
      </w:pPr>
      <w:r w:rsidRPr="00B46341">
        <w:rPr>
          <w:rFonts w:ascii="Times New Roman" w:eastAsia="Cambria" w:hAnsi="Times New Roman" w:cs="Times New Roman"/>
        </w:rPr>
        <w:t xml:space="preserve">Zgodność z dyrektywą </w:t>
      </w:r>
      <w:proofErr w:type="spellStart"/>
      <w:r w:rsidRPr="00B46341">
        <w:rPr>
          <w:rFonts w:ascii="Times New Roman" w:eastAsia="Cambria" w:hAnsi="Times New Roman" w:cs="Times New Roman"/>
        </w:rPr>
        <w:t>RoHS</w:t>
      </w:r>
      <w:proofErr w:type="spellEnd"/>
      <w:r w:rsidR="00920C86">
        <w:rPr>
          <w:rFonts w:ascii="Times New Roman" w:eastAsia="Cambria" w:hAnsi="Times New Roman" w:cs="Times New Roman"/>
        </w:rPr>
        <w:t xml:space="preserve"> </w:t>
      </w:r>
      <w:r w:rsidR="005207FA" w:rsidRPr="005207FA">
        <w:rPr>
          <w:rFonts w:ascii="Times New Roman" w:hAnsi="Times New Roman" w:cs="Times New Roman"/>
          <w:b/>
        </w:rPr>
        <w:t>(załączyć dokument potwierdzający spełnianie wymogu)</w:t>
      </w:r>
    </w:p>
    <w:p w14:paraId="0BC9E2A1" w14:textId="2B9A26BB" w:rsidR="00636487" w:rsidRPr="00B46341" w:rsidRDefault="00636487" w:rsidP="005207FA">
      <w:pPr>
        <w:pStyle w:val="Akapitzlist"/>
        <w:spacing w:before="120" w:after="200" w:line="276" w:lineRule="auto"/>
        <w:ind w:left="851"/>
        <w:rPr>
          <w:rFonts w:ascii="Times New Roman" w:hAnsi="Times New Roman" w:cs="Times New Roman"/>
        </w:rPr>
      </w:pPr>
    </w:p>
    <w:p w14:paraId="2A10ED2B" w14:textId="279713C4" w:rsidR="00636487" w:rsidRPr="00252E9C" w:rsidRDefault="00636487" w:rsidP="00252E9C">
      <w:pPr>
        <w:tabs>
          <w:tab w:val="left" w:pos="2552"/>
        </w:tabs>
        <w:spacing w:after="0" w:line="240" w:lineRule="auto"/>
        <w:rPr>
          <w:rFonts w:ascii="Times New Roman" w:hAnsi="Times New Roman" w:cs="Times New Roman"/>
          <w:b/>
          <w:bCs/>
        </w:rPr>
      </w:pPr>
    </w:p>
    <w:sectPr w:rsidR="00636487" w:rsidRPr="00252E9C" w:rsidSect="00C9303C">
      <w:type w:val="continuous"/>
      <w:pgSz w:w="11906" w:h="16838" w:code="9"/>
      <w:pgMar w:top="1276" w:right="851" w:bottom="1440"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1C3A85" w:rsidRDefault="001C3A85" w:rsidP="00CF6A41">
      <w:pPr>
        <w:spacing w:after="0" w:line="240" w:lineRule="auto"/>
      </w:pPr>
      <w:r>
        <w:separator/>
      </w:r>
    </w:p>
  </w:endnote>
  <w:endnote w:type="continuationSeparator" w:id="0">
    <w:p w14:paraId="4E7FCD61" w14:textId="77777777" w:rsidR="001C3A85" w:rsidRDefault="001C3A85"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3194DE78" w:rsidR="001C3A85" w:rsidRDefault="001C3A85">
        <w:pPr>
          <w:pStyle w:val="Stopka"/>
          <w:jc w:val="center"/>
        </w:pPr>
        <w:r>
          <w:fldChar w:fldCharType="begin"/>
        </w:r>
        <w:r>
          <w:instrText>PAGE   \* MERGEFORMAT</w:instrText>
        </w:r>
        <w:r>
          <w:fldChar w:fldCharType="separate"/>
        </w:r>
        <w:r w:rsidR="00EF111F">
          <w:rPr>
            <w:noProof/>
          </w:rPr>
          <w:t>102</w:t>
        </w:r>
        <w:r>
          <w:fldChar w:fldCharType="end"/>
        </w:r>
      </w:p>
    </w:sdtContent>
  </w:sdt>
  <w:p w14:paraId="7CC93BD2" w14:textId="77777777" w:rsidR="001C3A85" w:rsidRDefault="001C3A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1C3A85" w:rsidRDefault="001C3A85" w:rsidP="00CF6A41">
      <w:pPr>
        <w:spacing w:after="0" w:line="240" w:lineRule="auto"/>
      </w:pPr>
      <w:r>
        <w:separator/>
      </w:r>
    </w:p>
  </w:footnote>
  <w:footnote w:type="continuationSeparator" w:id="0">
    <w:p w14:paraId="489E2AE0" w14:textId="77777777" w:rsidR="001C3A85" w:rsidRDefault="001C3A85" w:rsidP="00CF6A41">
      <w:pPr>
        <w:spacing w:after="0" w:line="240" w:lineRule="auto"/>
      </w:pPr>
      <w:r>
        <w:continuationSeparator/>
      </w:r>
    </w:p>
  </w:footnote>
  <w:footnote w:id="1">
    <w:p w14:paraId="278CFCCE" w14:textId="77777777" w:rsidR="001C3A85" w:rsidRDefault="001C3A85"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2B9354DB" w14:textId="77777777" w:rsidR="001C3A85" w:rsidRDefault="001C3A85" w:rsidP="00EC34DE">
      <w:pPr>
        <w:pStyle w:val="Tekstprzypisudolnego"/>
      </w:pPr>
      <w:r>
        <w:rPr>
          <w:rStyle w:val="Odwoanieprzypisudolnego"/>
        </w:rPr>
        <w:footnoteRef/>
      </w:r>
      <w:r>
        <w:t xml:space="preserve"> </w:t>
      </w:r>
      <w:r>
        <w:rPr>
          <w:sz w:val="22"/>
        </w:rPr>
        <w:t xml:space="preserve">PA </w:t>
      </w:r>
      <w:r>
        <w:t>- punkt abonencki</w:t>
      </w:r>
    </w:p>
  </w:footnote>
  <w:footnote w:id="3">
    <w:p w14:paraId="66CB298D" w14:textId="77777777" w:rsidR="001C3A85" w:rsidRDefault="001C3A85"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1B05E157" w14:textId="77777777" w:rsidR="001C3A85" w:rsidRPr="00393791" w:rsidRDefault="001C3A85"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346FDEE4" w14:textId="77777777" w:rsidR="001C3A85" w:rsidRPr="00B208CF" w:rsidRDefault="001C3A85"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1C3A85" w:rsidRPr="00B208CF" w:rsidRDefault="001C3A85"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1C3A85" w:rsidRPr="00B208CF" w:rsidRDefault="001C3A85" w:rsidP="008A3ADE">
      <w:pPr>
        <w:pStyle w:val="Tekstprzypisudolnego"/>
        <w:numPr>
          <w:ilvl w:val="0"/>
          <w:numId w:val="167"/>
        </w:numPr>
        <w:suppressAutoHyphens w:val="0"/>
        <w:spacing w:after="0" w:line="240" w:lineRule="auto"/>
        <w:rPr>
          <w:rFonts w:ascii="Arial" w:hAnsi="Arial" w:cs="Arial"/>
          <w:sz w:val="12"/>
          <w:szCs w:val="12"/>
        </w:rPr>
      </w:pPr>
      <w:bookmarkStart w:id="11"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1"/>
    </w:p>
    <w:p w14:paraId="0EF67296" w14:textId="77777777" w:rsidR="001C3A85" w:rsidRPr="00B208CF" w:rsidRDefault="001C3A85"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1C3A85" w:rsidRPr="00B208CF" w:rsidRDefault="001C3A85"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6">
    <w:p w14:paraId="6E931F4C" w14:textId="77777777" w:rsidR="001C3A85" w:rsidRPr="00B208CF" w:rsidRDefault="001C3A85"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1C3A85" w:rsidRPr="00B208CF" w:rsidRDefault="001C3A85"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1C3A85" w:rsidRPr="00B208CF" w:rsidRDefault="001C3A85"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1C3A85" w:rsidRPr="00B208CF" w:rsidRDefault="001C3A85"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7FB50253" w14:textId="77777777" w:rsidR="001C3A85" w:rsidRPr="00E62A1E" w:rsidRDefault="001C3A85"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8">
    <w:p w14:paraId="62C9AD69" w14:textId="77777777" w:rsidR="001C3A85" w:rsidRPr="006C1F73" w:rsidRDefault="001C3A85" w:rsidP="00550AE0">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0E8BD4" w14:textId="77777777" w:rsidR="001C3A85" w:rsidRPr="006C1F73" w:rsidRDefault="001C3A85" w:rsidP="00550AE0">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3F17396E" w14:textId="77777777" w:rsidR="001C3A85" w:rsidRPr="006C1F73" w:rsidRDefault="001C3A85" w:rsidP="00550AE0">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7902FCB6" w14:textId="77777777" w:rsidR="001C3A85" w:rsidRPr="006C1F73" w:rsidRDefault="001C3A85" w:rsidP="00550AE0">
      <w:pPr>
        <w:pStyle w:val="Tekstprzypisudolnego"/>
        <w:numPr>
          <w:ilvl w:val="0"/>
          <w:numId w:val="167"/>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02A5C476" w14:textId="77777777" w:rsidR="001C3A85" w:rsidRPr="006C1F73" w:rsidRDefault="001C3A85" w:rsidP="00550AE0">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9">
    <w:p w14:paraId="2C6E9D8A" w14:textId="77777777" w:rsidR="001C3A85" w:rsidRPr="006C1F73" w:rsidRDefault="001C3A85" w:rsidP="00550AE0">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14:paraId="2A9E733B" w14:textId="77777777" w:rsidR="001C3A85" w:rsidRPr="006C1F73" w:rsidRDefault="001C3A85" w:rsidP="00550AE0">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B75C7A" w14:textId="77777777" w:rsidR="001C3A85" w:rsidRPr="006C1F73" w:rsidRDefault="001C3A85" w:rsidP="00550AE0">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637714" w14:textId="77777777" w:rsidR="001C3A85" w:rsidRPr="006C1F73" w:rsidRDefault="001C3A85" w:rsidP="00550AE0">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E638" w14:textId="77777777" w:rsidR="001C3A85" w:rsidRDefault="001C3A85" w:rsidP="00C45B94">
    <w:pPr>
      <w:pStyle w:val="Nagwek"/>
      <w:jc w:val="center"/>
      <w:rPr>
        <w:rFonts w:ascii="Times New Roman" w:eastAsia="Times New Roman" w:hAnsi="Times New Roman" w:cs="Times New Roman"/>
        <w:i/>
        <w:sz w:val="18"/>
        <w:szCs w:val="18"/>
        <w:lang w:eastAsia="pl-PL"/>
      </w:rPr>
    </w:pPr>
  </w:p>
  <w:p w14:paraId="75CEAE98" w14:textId="3FC3DF57" w:rsidR="001C3A85" w:rsidRPr="003D730D" w:rsidRDefault="001C3A85"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AMW-KANC.SZP.2712.66.</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styleLink w:val="Zaimportowanystyl1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478BC"/>
    <w:multiLevelType w:val="hybridMultilevel"/>
    <w:tmpl w:val="6DF0FFC2"/>
    <w:lvl w:ilvl="0" w:tplc="57B8C9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26767F2"/>
    <w:multiLevelType w:val="hybridMultilevel"/>
    <w:tmpl w:val="9806974A"/>
    <w:styleLink w:val="Zaimportowanystyl119"/>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37C5B75"/>
    <w:multiLevelType w:val="hybridMultilevel"/>
    <w:tmpl w:val="E0F6F50A"/>
    <w:lvl w:ilvl="0" w:tplc="46221CBA">
      <w:start w:val="1"/>
      <w:numFmt w:val="bullet"/>
      <w:lvlText w:val=""/>
      <w:lvlJc w:val="left"/>
      <w:pPr>
        <w:ind w:left="720" w:hanging="360"/>
      </w:pPr>
      <w:rPr>
        <w:rFonts w:ascii="Symbol" w:hAnsi="Symbol" w:hint="default"/>
      </w:rPr>
    </w:lvl>
    <w:lvl w:ilvl="1" w:tplc="7F4C1F62">
      <w:start w:val="1"/>
      <w:numFmt w:val="bullet"/>
      <w:lvlText w:val="o"/>
      <w:lvlJc w:val="left"/>
      <w:pPr>
        <w:ind w:left="1440" w:hanging="360"/>
      </w:pPr>
      <w:rPr>
        <w:rFonts w:ascii="Courier New" w:hAnsi="Courier New" w:cs="Courier New" w:hint="default"/>
      </w:rPr>
    </w:lvl>
    <w:lvl w:ilvl="2" w:tplc="6B38C9A8">
      <w:start w:val="1"/>
      <w:numFmt w:val="bullet"/>
      <w:lvlText w:val=""/>
      <w:lvlJc w:val="left"/>
      <w:pPr>
        <w:ind w:left="2160" w:hanging="360"/>
      </w:pPr>
      <w:rPr>
        <w:rFonts w:ascii="Wingdings" w:hAnsi="Wingdings" w:hint="default"/>
      </w:rPr>
    </w:lvl>
    <w:lvl w:ilvl="3" w:tplc="DFC05564">
      <w:start w:val="1"/>
      <w:numFmt w:val="bullet"/>
      <w:lvlText w:val=""/>
      <w:lvlJc w:val="left"/>
      <w:pPr>
        <w:ind w:left="2880" w:hanging="360"/>
      </w:pPr>
      <w:rPr>
        <w:rFonts w:ascii="Symbol" w:hAnsi="Symbol" w:hint="default"/>
      </w:rPr>
    </w:lvl>
    <w:lvl w:ilvl="4" w:tplc="3FAE5404">
      <w:start w:val="1"/>
      <w:numFmt w:val="bullet"/>
      <w:lvlText w:val="o"/>
      <w:lvlJc w:val="left"/>
      <w:pPr>
        <w:ind w:left="3600" w:hanging="360"/>
      </w:pPr>
      <w:rPr>
        <w:rFonts w:ascii="Courier New" w:hAnsi="Courier New" w:cs="Courier New" w:hint="default"/>
      </w:rPr>
    </w:lvl>
    <w:lvl w:ilvl="5" w:tplc="9B105416">
      <w:start w:val="1"/>
      <w:numFmt w:val="bullet"/>
      <w:lvlText w:val=""/>
      <w:lvlJc w:val="left"/>
      <w:pPr>
        <w:ind w:left="4320" w:hanging="360"/>
      </w:pPr>
      <w:rPr>
        <w:rFonts w:ascii="Wingdings" w:hAnsi="Wingdings" w:hint="default"/>
      </w:rPr>
    </w:lvl>
    <w:lvl w:ilvl="6" w:tplc="630E8360">
      <w:start w:val="1"/>
      <w:numFmt w:val="bullet"/>
      <w:lvlText w:val=""/>
      <w:lvlJc w:val="left"/>
      <w:pPr>
        <w:ind w:left="5040" w:hanging="360"/>
      </w:pPr>
      <w:rPr>
        <w:rFonts w:ascii="Symbol" w:hAnsi="Symbol" w:hint="default"/>
      </w:rPr>
    </w:lvl>
    <w:lvl w:ilvl="7" w:tplc="98EE4902">
      <w:start w:val="1"/>
      <w:numFmt w:val="bullet"/>
      <w:lvlText w:val="o"/>
      <w:lvlJc w:val="left"/>
      <w:pPr>
        <w:ind w:left="5760" w:hanging="360"/>
      </w:pPr>
      <w:rPr>
        <w:rFonts w:ascii="Courier New" w:hAnsi="Courier New" w:cs="Courier New" w:hint="default"/>
      </w:rPr>
    </w:lvl>
    <w:lvl w:ilvl="8" w:tplc="54B06F56">
      <w:start w:val="1"/>
      <w:numFmt w:val="bullet"/>
      <w:lvlText w:val=""/>
      <w:lvlJc w:val="left"/>
      <w:pPr>
        <w:ind w:left="6480" w:hanging="360"/>
      </w:pPr>
      <w:rPr>
        <w:rFonts w:ascii="Wingdings" w:hAnsi="Wingdings" w:hint="default"/>
      </w:rPr>
    </w:lvl>
  </w:abstractNum>
  <w:abstractNum w:abstractNumId="20"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45D1996"/>
    <w:multiLevelType w:val="hybridMultilevel"/>
    <w:tmpl w:val="9F3E8CCA"/>
    <w:lvl w:ilvl="0" w:tplc="832A699A">
      <w:start w:val="1"/>
      <w:numFmt w:val="bullet"/>
      <w:lvlText w:val="·"/>
      <w:lvlJc w:val="left"/>
      <w:pPr>
        <w:ind w:left="720" w:hanging="360"/>
      </w:pPr>
      <w:rPr>
        <w:rFonts w:ascii="Symbol" w:eastAsia="Symbol" w:hAnsi="Symbol" w:cs="Symbol" w:hint="default"/>
      </w:rPr>
    </w:lvl>
    <w:lvl w:ilvl="1" w:tplc="CE96D07E">
      <w:start w:val="1"/>
      <w:numFmt w:val="bullet"/>
      <w:lvlText w:val="o"/>
      <w:lvlJc w:val="left"/>
      <w:pPr>
        <w:ind w:left="1440" w:hanging="360"/>
      </w:pPr>
      <w:rPr>
        <w:rFonts w:ascii="Courier New" w:eastAsia="Courier New" w:hAnsi="Courier New" w:cs="Courier New" w:hint="default"/>
      </w:rPr>
    </w:lvl>
    <w:lvl w:ilvl="2" w:tplc="F4DE96E4">
      <w:start w:val="1"/>
      <w:numFmt w:val="bullet"/>
      <w:lvlText w:val=""/>
      <w:lvlJc w:val="left"/>
      <w:pPr>
        <w:ind w:left="2160" w:hanging="360"/>
      </w:pPr>
      <w:rPr>
        <w:rFonts w:ascii="Symbol" w:hAnsi="Symbol" w:hint="default"/>
      </w:rPr>
    </w:lvl>
    <w:lvl w:ilvl="3" w:tplc="3D02E698">
      <w:start w:val="1"/>
      <w:numFmt w:val="bullet"/>
      <w:lvlText w:val="·"/>
      <w:lvlJc w:val="left"/>
      <w:pPr>
        <w:ind w:left="2880" w:hanging="360"/>
      </w:pPr>
      <w:rPr>
        <w:rFonts w:ascii="Symbol" w:eastAsia="Symbol" w:hAnsi="Symbol" w:cs="Symbol" w:hint="default"/>
      </w:rPr>
    </w:lvl>
    <w:lvl w:ilvl="4" w:tplc="F348B770">
      <w:start w:val="1"/>
      <w:numFmt w:val="bullet"/>
      <w:lvlText w:val="o"/>
      <w:lvlJc w:val="left"/>
      <w:pPr>
        <w:ind w:left="3600" w:hanging="360"/>
      </w:pPr>
      <w:rPr>
        <w:rFonts w:ascii="Courier New" w:eastAsia="Courier New" w:hAnsi="Courier New" w:cs="Courier New" w:hint="default"/>
      </w:rPr>
    </w:lvl>
    <w:lvl w:ilvl="5" w:tplc="EE62B5BA">
      <w:start w:val="1"/>
      <w:numFmt w:val="bullet"/>
      <w:lvlText w:val="§"/>
      <w:lvlJc w:val="left"/>
      <w:pPr>
        <w:ind w:left="4320" w:hanging="360"/>
      </w:pPr>
      <w:rPr>
        <w:rFonts w:ascii="Wingdings" w:eastAsia="Wingdings" w:hAnsi="Wingdings" w:cs="Wingdings" w:hint="default"/>
      </w:rPr>
    </w:lvl>
    <w:lvl w:ilvl="6" w:tplc="29CCF7EA">
      <w:start w:val="1"/>
      <w:numFmt w:val="bullet"/>
      <w:lvlText w:val="·"/>
      <w:lvlJc w:val="left"/>
      <w:pPr>
        <w:ind w:left="5040" w:hanging="360"/>
      </w:pPr>
      <w:rPr>
        <w:rFonts w:ascii="Symbol" w:eastAsia="Symbol" w:hAnsi="Symbol" w:cs="Symbol" w:hint="default"/>
      </w:rPr>
    </w:lvl>
    <w:lvl w:ilvl="7" w:tplc="691256DC">
      <w:start w:val="1"/>
      <w:numFmt w:val="bullet"/>
      <w:lvlText w:val="o"/>
      <w:lvlJc w:val="left"/>
      <w:pPr>
        <w:ind w:left="5760" w:hanging="360"/>
      </w:pPr>
      <w:rPr>
        <w:rFonts w:ascii="Courier New" w:eastAsia="Courier New" w:hAnsi="Courier New" w:cs="Courier New" w:hint="default"/>
      </w:rPr>
    </w:lvl>
    <w:lvl w:ilvl="8" w:tplc="AB36D92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04DC26B0"/>
    <w:multiLevelType w:val="hybridMultilevel"/>
    <w:tmpl w:val="6EE26D18"/>
    <w:lvl w:ilvl="0" w:tplc="3C2CBF3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6F645F3"/>
    <w:multiLevelType w:val="hybridMultilevel"/>
    <w:tmpl w:val="A15E4626"/>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1D0774"/>
    <w:multiLevelType w:val="hybridMultilevel"/>
    <w:tmpl w:val="36604A10"/>
    <w:lvl w:ilvl="0" w:tplc="BAC46B60">
      <w:start w:val="1"/>
      <w:numFmt w:val="bullet"/>
      <w:lvlText w:val=""/>
      <w:lvlJc w:val="left"/>
      <w:pPr>
        <w:ind w:left="720" w:hanging="360"/>
      </w:pPr>
      <w:rPr>
        <w:rFonts w:ascii="Symbol" w:hAnsi="Symbol" w:hint="default"/>
      </w:rPr>
    </w:lvl>
    <w:lvl w:ilvl="1" w:tplc="D26CFA96">
      <w:start w:val="1"/>
      <w:numFmt w:val="bullet"/>
      <w:lvlText w:val="o"/>
      <w:lvlJc w:val="left"/>
      <w:pPr>
        <w:ind w:left="1440" w:hanging="360"/>
      </w:pPr>
      <w:rPr>
        <w:rFonts w:ascii="Courier New" w:hAnsi="Courier New" w:cs="Courier New" w:hint="default"/>
      </w:rPr>
    </w:lvl>
    <w:lvl w:ilvl="2" w:tplc="04CC6DD8">
      <w:start w:val="1"/>
      <w:numFmt w:val="bullet"/>
      <w:lvlText w:val=""/>
      <w:lvlJc w:val="left"/>
      <w:pPr>
        <w:ind w:left="2160" w:hanging="360"/>
      </w:pPr>
      <w:rPr>
        <w:rFonts w:ascii="Wingdings" w:hAnsi="Wingdings" w:hint="default"/>
      </w:rPr>
    </w:lvl>
    <w:lvl w:ilvl="3" w:tplc="4ED00D56">
      <w:start w:val="1"/>
      <w:numFmt w:val="bullet"/>
      <w:lvlText w:val=""/>
      <w:lvlJc w:val="left"/>
      <w:pPr>
        <w:ind w:left="2880" w:hanging="360"/>
      </w:pPr>
      <w:rPr>
        <w:rFonts w:ascii="Symbol" w:hAnsi="Symbol" w:hint="default"/>
      </w:rPr>
    </w:lvl>
    <w:lvl w:ilvl="4" w:tplc="0EFA04D6">
      <w:start w:val="1"/>
      <w:numFmt w:val="bullet"/>
      <w:lvlText w:val="o"/>
      <w:lvlJc w:val="left"/>
      <w:pPr>
        <w:ind w:left="3600" w:hanging="360"/>
      </w:pPr>
      <w:rPr>
        <w:rFonts w:ascii="Courier New" w:hAnsi="Courier New" w:cs="Courier New" w:hint="default"/>
      </w:rPr>
    </w:lvl>
    <w:lvl w:ilvl="5" w:tplc="F0082644">
      <w:start w:val="1"/>
      <w:numFmt w:val="bullet"/>
      <w:lvlText w:val=""/>
      <w:lvlJc w:val="left"/>
      <w:pPr>
        <w:ind w:left="4320" w:hanging="360"/>
      </w:pPr>
      <w:rPr>
        <w:rFonts w:ascii="Wingdings" w:hAnsi="Wingdings" w:hint="default"/>
      </w:rPr>
    </w:lvl>
    <w:lvl w:ilvl="6" w:tplc="5DF6FD84">
      <w:start w:val="1"/>
      <w:numFmt w:val="bullet"/>
      <w:lvlText w:val=""/>
      <w:lvlJc w:val="left"/>
      <w:pPr>
        <w:ind w:left="5040" w:hanging="360"/>
      </w:pPr>
      <w:rPr>
        <w:rFonts w:ascii="Symbol" w:hAnsi="Symbol" w:hint="default"/>
      </w:rPr>
    </w:lvl>
    <w:lvl w:ilvl="7" w:tplc="4CC816A6">
      <w:start w:val="1"/>
      <w:numFmt w:val="bullet"/>
      <w:lvlText w:val="o"/>
      <w:lvlJc w:val="left"/>
      <w:pPr>
        <w:ind w:left="5760" w:hanging="360"/>
      </w:pPr>
      <w:rPr>
        <w:rFonts w:ascii="Courier New" w:hAnsi="Courier New" w:cs="Courier New" w:hint="default"/>
      </w:rPr>
    </w:lvl>
    <w:lvl w:ilvl="8" w:tplc="388827A4">
      <w:start w:val="1"/>
      <w:numFmt w:val="bullet"/>
      <w:lvlText w:val=""/>
      <w:lvlJc w:val="left"/>
      <w:pPr>
        <w:ind w:left="6480" w:hanging="360"/>
      </w:pPr>
      <w:rPr>
        <w:rFonts w:ascii="Wingdings" w:hAnsi="Wingdings" w:hint="default"/>
      </w:rPr>
    </w:lvl>
  </w:abstractNum>
  <w:abstractNum w:abstractNumId="26" w15:restartNumberingAfterBreak="0">
    <w:nsid w:val="07A44469"/>
    <w:multiLevelType w:val="hybridMultilevel"/>
    <w:tmpl w:val="D8C0E12E"/>
    <w:lvl w:ilvl="0" w:tplc="2D98ADA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4A7D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849F8">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B844A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A9F5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9ADE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24C9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EEF5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810A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899197E"/>
    <w:multiLevelType w:val="hybridMultilevel"/>
    <w:tmpl w:val="4DC02EC0"/>
    <w:lvl w:ilvl="0" w:tplc="D9E0F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9A19B1"/>
    <w:multiLevelType w:val="hybridMultilevel"/>
    <w:tmpl w:val="772081B0"/>
    <w:lvl w:ilvl="0" w:tplc="8F6C9A36">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A0C8B5FE">
      <w:start w:val="1"/>
      <w:numFmt w:val="lowerLetter"/>
      <w:lvlText w:val="%2."/>
      <w:lvlJc w:val="left"/>
      <w:pPr>
        <w:tabs>
          <w:tab w:val="left" w:pos="708"/>
          <w:tab w:val="num" w:pos="1416"/>
        </w:tabs>
        <w:ind w:left="1559"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6AEAFE8A">
      <w:start w:val="1"/>
      <w:numFmt w:val="lowerRoman"/>
      <w:lvlText w:val="%3."/>
      <w:lvlJc w:val="left"/>
      <w:pPr>
        <w:tabs>
          <w:tab w:val="left" w:pos="708"/>
          <w:tab w:val="num" w:pos="2124"/>
        </w:tabs>
        <w:ind w:left="2267"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8A7AD940">
      <w:start w:val="1"/>
      <w:numFmt w:val="decimal"/>
      <w:lvlText w:val="%4."/>
      <w:lvlJc w:val="left"/>
      <w:pPr>
        <w:tabs>
          <w:tab w:val="left" w:pos="708"/>
          <w:tab w:val="num" w:pos="2832"/>
        </w:tabs>
        <w:ind w:left="2975"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05F60974">
      <w:start w:val="1"/>
      <w:numFmt w:val="lowerLetter"/>
      <w:lvlText w:val="%5."/>
      <w:lvlJc w:val="left"/>
      <w:pPr>
        <w:tabs>
          <w:tab w:val="left" w:pos="708"/>
          <w:tab w:val="num" w:pos="3540"/>
        </w:tabs>
        <w:ind w:left="368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275C574C">
      <w:start w:val="1"/>
      <w:numFmt w:val="lowerRoman"/>
      <w:lvlText w:val="%6."/>
      <w:lvlJc w:val="left"/>
      <w:pPr>
        <w:tabs>
          <w:tab w:val="left" w:pos="708"/>
          <w:tab w:val="num" w:pos="4248"/>
        </w:tabs>
        <w:ind w:left="439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98A8F742">
      <w:start w:val="1"/>
      <w:numFmt w:val="decimal"/>
      <w:lvlText w:val="%7."/>
      <w:lvlJc w:val="left"/>
      <w:pPr>
        <w:tabs>
          <w:tab w:val="left" w:pos="708"/>
          <w:tab w:val="num" w:pos="4956"/>
        </w:tabs>
        <w:ind w:left="5099"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60AE90BE">
      <w:start w:val="1"/>
      <w:numFmt w:val="lowerLetter"/>
      <w:lvlText w:val="%8."/>
      <w:lvlJc w:val="left"/>
      <w:pPr>
        <w:tabs>
          <w:tab w:val="left" w:pos="708"/>
          <w:tab w:val="num" w:pos="5664"/>
        </w:tabs>
        <w:ind w:left="580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539E44D0">
      <w:start w:val="1"/>
      <w:numFmt w:val="lowerRoman"/>
      <w:lvlText w:val="%9."/>
      <w:lvlJc w:val="left"/>
      <w:pPr>
        <w:tabs>
          <w:tab w:val="left" w:pos="708"/>
          <w:tab w:val="num" w:pos="6372"/>
        </w:tabs>
        <w:ind w:left="6515"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9540518"/>
    <w:multiLevelType w:val="hybridMultilevel"/>
    <w:tmpl w:val="196E15FC"/>
    <w:lvl w:ilvl="0" w:tplc="C3EA789E">
      <w:start w:val="1"/>
      <w:numFmt w:val="bullet"/>
      <w:lvlText w:val="·"/>
      <w:lvlJc w:val="left"/>
      <w:pPr>
        <w:ind w:left="709" w:hanging="360"/>
      </w:pPr>
      <w:rPr>
        <w:rFonts w:ascii="Symbol" w:eastAsia="Symbol" w:hAnsi="Symbol" w:cs="Symbol" w:hint="default"/>
      </w:rPr>
    </w:lvl>
    <w:lvl w:ilvl="1" w:tplc="C7CA38DC">
      <w:start w:val="1"/>
      <w:numFmt w:val="bullet"/>
      <w:lvlText w:val="o"/>
      <w:lvlJc w:val="left"/>
      <w:pPr>
        <w:ind w:left="1429" w:hanging="360"/>
      </w:pPr>
      <w:rPr>
        <w:rFonts w:ascii="Courier New" w:eastAsia="Courier New" w:hAnsi="Courier New" w:cs="Courier New" w:hint="default"/>
      </w:rPr>
    </w:lvl>
    <w:lvl w:ilvl="2" w:tplc="B1CC6646">
      <w:start w:val="1"/>
      <w:numFmt w:val="bullet"/>
      <w:lvlText w:val="§"/>
      <w:lvlJc w:val="left"/>
      <w:pPr>
        <w:ind w:left="2149" w:hanging="360"/>
      </w:pPr>
      <w:rPr>
        <w:rFonts w:ascii="Wingdings" w:eastAsia="Wingdings" w:hAnsi="Wingdings" w:cs="Wingdings" w:hint="default"/>
      </w:rPr>
    </w:lvl>
    <w:lvl w:ilvl="3" w:tplc="F45AB9EC">
      <w:start w:val="1"/>
      <w:numFmt w:val="bullet"/>
      <w:lvlText w:val="·"/>
      <w:lvlJc w:val="left"/>
      <w:pPr>
        <w:ind w:left="2869" w:hanging="360"/>
      </w:pPr>
      <w:rPr>
        <w:rFonts w:ascii="Symbol" w:eastAsia="Symbol" w:hAnsi="Symbol" w:cs="Symbol" w:hint="default"/>
      </w:rPr>
    </w:lvl>
    <w:lvl w:ilvl="4" w:tplc="21B46112">
      <w:start w:val="1"/>
      <w:numFmt w:val="bullet"/>
      <w:lvlText w:val="o"/>
      <w:lvlJc w:val="left"/>
      <w:pPr>
        <w:ind w:left="3589" w:hanging="360"/>
      </w:pPr>
      <w:rPr>
        <w:rFonts w:ascii="Courier New" w:eastAsia="Courier New" w:hAnsi="Courier New" w:cs="Courier New" w:hint="default"/>
      </w:rPr>
    </w:lvl>
    <w:lvl w:ilvl="5" w:tplc="84401A6C">
      <w:start w:val="1"/>
      <w:numFmt w:val="bullet"/>
      <w:lvlText w:val="§"/>
      <w:lvlJc w:val="left"/>
      <w:pPr>
        <w:ind w:left="4309" w:hanging="360"/>
      </w:pPr>
      <w:rPr>
        <w:rFonts w:ascii="Wingdings" w:eastAsia="Wingdings" w:hAnsi="Wingdings" w:cs="Wingdings" w:hint="default"/>
      </w:rPr>
    </w:lvl>
    <w:lvl w:ilvl="6" w:tplc="01FA5342">
      <w:start w:val="1"/>
      <w:numFmt w:val="bullet"/>
      <w:lvlText w:val="·"/>
      <w:lvlJc w:val="left"/>
      <w:pPr>
        <w:ind w:left="5029" w:hanging="360"/>
      </w:pPr>
      <w:rPr>
        <w:rFonts w:ascii="Symbol" w:eastAsia="Symbol" w:hAnsi="Symbol" w:cs="Symbol" w:hint="default"/>
      </w:rPr>
    </w:lvl>
    <w:lvl w:ilvl="7" w:tplc="8C4E18F0">
      <w:start w:val="1"/>
      <w:numFmt w:val="bullet"/>
      <w:lvlText w:val="o"/>
      <w:lvlJc w:val="left"/>
      <w:pPr>
        <w:ind w:left="5749" w:hanging="360"/>
      </w:pPr>
      <w:rPr>
        <w:rFonts w:ascii="Courier New" w:eastAsia="Courier New" w:hAnsi="Courier New" w:cs="Courier New" w:hint="default"/>
      </w:rPr>
    </w:lvl>
    <w:lvl w:ilvl="8" w:tplc="005E96BA">
      <w:start w:val="1"/>
      <w:numFmt w:val="bullet"/>
      <w:lvlText w:val="§"/>
      <w:lvlJc w:val="left"/>
      <w:pPr>
        <w:ind w:left="6469" w:hanging="360"/>
      </w:pPr>
      <w:rPr>
        <w:rFonts w:ascii="Wingdings" w:eastAsia="Wingdings" w:hAnsi="Wingdings" w:cs="Wingdings" w:hint="default"/>
      </w:rPr>
    </w:lvl>
  </w:abstractNum>
  <w:abstractNum w:abstractNumId="3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AF219E7"/>
    <w:multiLevelType w:val="hybridMultilevel"/>
    <w:tmpl w:val="CC8CB79C"/>
    <w:lvl w:ilvl="0" w:tplc="50BE0C8C">
      <w:start w:val="1"/>
      <w:numFmt w:val="bullet"/>
      <w:lvlText w:val="·"/>
      <w:lvlJc w:val="left"/>
      <w:pPr>
        <w:ind w:left="720" w:hanging="360"/>
      </w:pPr>
      <w:rPr>
        <w:rFonts w:ascii="Symbol" w:eastAsia="Symbol" w:hAnsi="Symbol" w:cs="Symbol" w:hint="default"/>
      </w:rPr>
    </w:lvl>
    <w:lvl w:ilvl="1" w:tplc="CE148AAA">
      <w:start w:val="1"/>
      <w:numFmt w:val="bullet"/>
      <w:lvlText w:val="o"/>
      <w:lvlJc w:val="left"/>
      <w:pPr>
        <w:ind w:left="1440" w:hanging="360"/>
      </w:pPr>
      <w:rPr>
        <w:rFonts w:ascii="Courier New" w:eastAsia="Courier New" w:hAnsi="Courier New" w:cs="Courier New" w:hint="default"/>
      </w:rPr>
    </w:lvl>
    <w:lvl w:ilvl="2" w:tplc="1166E126">
      <w:start w:val="1"/>
      <w:numFmt w:val="bullet"/>
      <w:lvlText w:val="§"/>
      <w:lvlJc w:val="left"/>
      <w:pPr>
        <w:ind w:left="2160" w:hanging="360"/>
      </w:pPr>
      <w:rPr>
        <w:rFonts w:ascii="Wingdings" w:eastAsia="Wingdings" w:hAnsi="Wingdings" w:cs="Wingdings" w:hint="default"/>
      </w:rPr>
    </w:lvl>
    <w:lvl w:ilvl="3" w:tplc="EA02E542">
      <w:start w:val="1"/>
      <w:numFmt w:val="bullet"/>
      <w:lvlText w:val="·"/>
      <w:lvlJc w:val="left"/>
      <w:pPr>
        <w:ind w:left="2880" w:hanging="360"/>
      </w:pPr>
      <w:rPr>
        <w:rFonts w:ascii="Symbol" w:eastAsia="Symbol" w:hAnsi="Symbol" w:cs="Symbol" w:hint="default"/>
      </w:rPr>
    </w:lvl>
    <w:lvl w:ilvl="4" w:tplc="D280F04E">
      <w:start w:val="1"/>
      <w:numFmt w:val="bullet"/>
      <w:lvlText w:val="o"/>
      <w:lvlJc w:val="left"/>
      <w:pPr>
        <w:ind w:left="3600" w:hanging="360"/>
      </w:pPr>
      <w:rPr>
        <w:rFonts w:ascii="Courier New" w:eastAsia="Courier New" w:hAnsi="Courier New" w:cs="Courier New" w:hint="default"/>
      </w:rPr>
    </w:lvl>
    <w:lvl w:ilvl="5" w:tplc="88268464">
      <w:start w:val="1"/>
      <w:numFmt w:val="bullet"/>
      <w:lvlText w:val="§"/>
      <w:lvlJc w:val="left"/>
      <w:pPr>
        <w:ind w:left="4320" w:hanging="360"/>
      </w:pPr>
      <w:rPr>
        <w:rFonts w:ascii="Wingdings" w:eastAsia="Wingdings" w:hAnsi="Wingdings" w:cs="Wingdings" w:hint="default"/>
      </w:rPr>
    </w:lvl>
    <w:lvl w:ilvl="6" w:tplc="954E4B1C">
      <w:start w:val="1"/>
      <w:numFmt w:val="bullet"/>
      <w:lvlText w:val="·"/>
      <w:lvlJc w:val="left"/>
      <w:pPr>
        <w:ind w:left="5040" w:hanging="360"/>
      </w:pPr>
      <w:rPr>
        <w:rFonts w:ascii="Symbol" w:eastAsia="Symbol" w:hAnsi="Symbol" w:cs="Symbol" w:hint="default"/>
      </w:rPr>
    </w:lvl>
    <w:lvl w:ilvl="7" w:tplc="C5304E56">
      <w:start w:val="1"/>
      <w:numFmt w:val="bullet"/>
      <w:lvlText w:val="o"/>
      <w:lvlJc w:val="left"/>
      <w:pPr>
        <w:ind w:left="5760" w:hanging="360"/>
      </w:pPr>
      <w:rPr>
        <w:rFonts w:ascii="Courier New" w:eastAsia="Courier New" w:hAnsi="Courier New" w:cs="Courier New" w:hint="default"/>
      </w:rPr>
    </w:lvl>
    <w:lvl w:ilvl="8" w:tplc="CD106B24">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0B7E24A6"/>
    <w:multiLevelType w:val="hybridMultilevel"/>
    <w:tmpl w:val="67242B1C"/>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A61715"/>
    <w:multiLevelType w:val="hybridMultilevel"/>
    <w:tmpl w:val="747ACA30"/>
    <w:lvl w:ilvl="0" w:tplc="D9E0FF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0BD34608"/>
    <w:multiLevelType w:val="hybridMultilevel"/>
    <w:tmpl w:val="C0FC22FA"/>
    <w:lvl w:ilvl="0" w:tplc="5DEEF916">
      <w:start w:val="1"/>
      <w:numFmt w:val="bullet"/>
      <w:lvlText w:val="·"/>
      <w:lvlJc w:val="left"/>
      <w:pPr>
        <w:ind w:left="720" w:hanging="360"/>
      </w:pPr>
      <w:rPr>
        <w:rFonts w:ascii="Symbol" w:eastAsia="Symbol" w:hAnsi="Symbol" w:cs="Symbol" w:hint="default"/>
      </w:rPr>
    </w:lvl>
    <w:lvl w:ilvl="1" w:tplc="59FC739E">
      <w:start w:val="1"/>
      <w:numFmt w:val="bullet"/>
      <w:lvlText w:val="o"/>
      <w:lvlJc w:val="left"/>
      <w:pPr>
        <w:ind w:left="1440" w:hanging="360"/>
      </w:pPr>
      <w:rPr>
        <w:rFonts w:ascii="Courier New" w:eastAsia="Courier New" w:hAnsi="Courier New" w:cs="Courier New" w:hint="default"/>
      </w:rPr>
    </w:lvl>
    <w:lvl w:ilvl="2" w:tplc="E4A6556A">
      <w:start w:val="1"/>
      <w:numFmt w:val="bullet"/>
      <w:lvlText w:val="§"/>
      <w:lvlJc w:val="left"/>
      <w:pPr>
        <w:ind w:left="2160" w:hanging="360"/>
      </w:pPr>
      <w:rPr>
        <w:rFonts w:ascii="Wingdings" w:eastAsia="Wingdings" w:hAnsi="Wingdings" w:cs="Wingdings" w:hint="default"/>
      </w:rPr>
    </w:lvl>
    <w:lvl w:ilvl="3" w:tplc="32F41FF2">
      <w:start w:val="1"/>
      <w:numFmt w:val="bullet"/>
      <w:lvlText w:val="·"/>
      <w:lvlJc w:val="left"/>
      <w:pPr>
        <w:ind w:left="2880" w:hanging="360"/>
      </w:pPr>
      <w:rPr>
        <w:rFonts w:ascii="Symbol" w:eastAsia="Symbol" w:hAnsi="Symbol" w:cs="Symbol" w:hint="default"/>
      </w:rPr>
    </w:lvl>
    <w:lvl w:ilvl="4" w:tplc="E30279E6">
      <w:start w:val="1"/>
      <w:numFmt w:val="bullet"/>
      <w:lvlText w:val="o"/>
      <w:lvlJc w:val="left"/>
      <w:pPr>
        <w:ind w:left="3600" w:hanging="360"/>
      </w:pPr>
      <w:rPr>
        <w:rFonts w:ascii="Courier New" w:eastAsia="Courier New" w:hAnsi="Courier New" w:cs="Courier New" w:hint="default"/>
      </w:rPr>
    </w:lvl>
    <w:lvl w:ilvl="5" w:tplc="D9A065EE">
      <w:start w:val="1"/>
      <w:numFmt w:val="bullet"/>
      <w:lvlText w:val="§"/>
      <w:lvlJc w:val="left"/>
      <w:pPr>
        <w:ind w:left="4320" w:hanging="360"/>
      </w:pPr>
      <w:rPr>
        <w:rFonts w:ascii="Wingdings" w:eastAsia="Wingdings" w:hAnsi="Wingdings" w:cs="Wingdings" w:hint="default"/>
      </w:rPr>
    </w:lvl>
    <w:lvl w:ilvl="6" w:tplc="F7ECC6F2">
      <w:start w:val="1"/>
      <w:numFmt w:val="bullet"/>
      <w:lvlText w:val="·"/>
      <w:lvlJc w:val="left"/>
      <w:pPr>
        <w:ind w:left="5040" w:hanging="360"/>
      </w:pPr>
      <w:rPr>
        <w:rFonts w:ascii="Symbol" w:eastAsia="Symbol" w:hAnsi="Symbol" w:cs="Symbol" w:hint="default"/>
      </w:rPr>
    </w:lvl>
    <w:lvl w:ilvl="7" w:tplc="D4F8A448">
      <w:start w:val="1"/>
      <w:numFmt w:val="bullet"/>
      <w:lvlText w:val="o"/>
      <w:lvlJc w:val="left"/>
      <w:pPr>
        <w:ind w:left="5760" w:hanging="360"/>
      </w:pPr>
      <w:rPr>
        <w:rFonts w:ascii="Courier New" w:eastAsia="Courier New" w:hAnsi="Courier New" w:cs="Courier New" w:hint="default"/>
      </w:rPr>
    </w:lvl>
    <w:lvl w:ilvl="8" w:tplc="02C46EF0">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D8C721F"/>
    <w:multiLevelType w:val="hybridMultilevel"/>
    <w:tmpl w:val="7F1030CA"/>
    <w:numStyleLink w:val="Zaimportowanystyl124"/>
  </w:abstractNum>
  <w:abstractNum w:abstractNumId="4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E7A1AEC"/>
    <w:multiLevelType w:val="hybridMultilevel"/>
    <w:tmpl w:val="2B6296A0"/>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F282B01"/>
    <w:multiLevelType w:val="hybridMultilevel"/>
    <w:tmpl w:val="1B145376"/>
    <w:lvl w:ilvl="0" w:tplc="D9E0F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A93E55"/>
    <w:multiLevelType w:val="hybridMultilevel"/>
    <w:tmpl w:val="17D00404"/>
    <w:lvl w:ilvl="0" w:tplc="89F64C98">
      <w:start w:val="1"/>
      <w:numFmt w:val="bullet"/>
      <w:lvlText w:val=""/>
      <w:lvlJc w:val="left"/>
      <w:pPr>
        <w:ind w:left="720" w:hanging="360"/>
      </w:pPr>
      <w:rPr>
        <w:rFonts w:ascii="Symbol" w:hAnsi="Symbol" w:hint="default"/>
      </w:rPr>
    </w:lvl>
    <w:lvl w:ilvl="1" w:tplc="E2A21266">
      <w:start w:val="1"/>
      <w:numFmt w:val="bullet"/>
      <w:lvlText w:val="o"/>
      <w:lvlJc w:val="left"/>
      <w:pPr>
        <w:ind w:left="1440" w:hanging="360"/>
      </w:pPr>
      <w:rPr>
        <w:rFonts w:ascii="Courier New" w:hAnsi="Courier New" w:cs="Courier New" w:hint="default"/>
      </w:rPr>
    </w:lvl>
    <w:lvl w:ilvl="2" w:tplc="1082B0F8">
      <w:start w:val="1"/>
      <w:numFmt w:val="bullet"/>
      <w:lvlText w:val=""/>
      <w:lvlJc w:val="left"/>
      <w:pPr>
        <w:ind w:left="2160" w:hanging="360"/>
      </w:pPr>
      <w:rPr>
        <w:rFonts w:ascii="Wingdings" w:hAnsi="Wingdings" w:hint="default"/>
      </w:rPr>
    </w:lvl>
    <w:lvl w:ilvl="3" w:tplc="93AA6B4A">
      <w:start w:val="1"/>
      <w:numFmt w:val="bullet"/>
      <w:lvlText w:val=""/>
      <w:lvlJc w:val="left"/>
      <w:pPr>
        <w:ind w:left="2880" w:hanging="360"/>
      </w:pPr>
      <w:rPr>
        <w:rFonts w:ascii="Symbol" w:hAnsi="Symbol" w:hint="default"/>
      </w:rPr>
    </w:lvl>
    <w:lvl w:ilvl="4" w:tplc="8D4076FE">
      <w:start w:val="1"/>
      <w:numFmt w:val="bullet"/>
      <w:lvlText w:val="o"/>
      <w:lvlJc w:val="left"/>
      <w:pPr>
        <w:ind w:left="3600" w:hanging="360"/>
      </w:pPr>
      <w:rPr>
        <w:rFonts w:ascii="Courier New" w:hAnsi="Courier New" w:cs="Courier New" w:hint="default"/>
      </w:rPr>
    </w:lvl>
    <w:lvl w:ilvl="5" w:tplc="92A0A258">
      <w:start w:val="1"/>
      <w:numFmt w:val="bullet"/>
      <w:lvlText w:val=""/>
      <w:lvlJc w:val="left"/>
      <w:pPr>
        <w:ind w:left="4320" w:hanging="360"/>
      </w:pPr>
      <w:rPr>
        <w:rFonts w:ascii="Wingdings" w:hAnsi="Wingdings" w:hint="default"/>
      </w:rPr>
    </w:lvl>
    <w:lvl w:ilvl="6" w:tplc="7B807832">
      <w:start w:val="1"/>
      <w:numFmt w:val="bullet"/>
      <w:lvlText w:val=""/>
      <w:lvlJc w:val="left"/>
      <w:pPr>
        <w:ind w:left="5040" w:hanging="360"/>
      </w:pPr>
      <w:rPr>
        <w:rFonts w:ascii="Symbol" w:hAnsi="Symbol" w:hint="default"/>
      </w:rPr>
    </w:lvl>
    <w:lvl w:ilvl="7" w:tplc="A8983E7C">
      <w:start w:val="1"/>
      <w:numFmt w:val="bullet"/>
      <w:lvlText w:val="o"/>
      <w:lvlJc w:val="left"/>
      <w:pPr>
        <w:ind w:left="5760" w:hanging="360"/>
      </w:pPr>
      <w:rPr>
        <w:rFonts w:ascii="Courier New" w:hAnsi="Courier New" w:cs="Courier New" w:hint="default"/>
      </w:rPr>
    </w:lvl>
    <w:lvl w:ilvl="8" w:tplc="8BC6B272">
      <w:start w:val="1"/>
      <w:numFmt w:val="bullet"/>
      <w:lvlText w:val=""/>
      <w:lvlJc w:val="left"/>
      <w:pPr>
        <w:ind w:left="6480" w:hanging="360"/>
      </w:pPr>
      <w:rPr>
        <w:rFonts w:ascii="Wingdings" w:hAnsi="Wingdings" w:hint="default"/>
      </w:rPr>
    </w:lvl>
  </w:abstractNum>
  <w:abstractNum w:abstractNumId="49"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EB638B"/>
    <w:multiLevelType w:val="hybridMultilevel"/>
    <w:tmpl w:val="E924C93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38507AC"/>
    <w:multiLevelType w:val="hybridMultilevel"/>
    <w:tmpl w:val="F0C0A226"/>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C1176E"/>
    <w:multiLevelType w:val="hybridMultilevel"/>
    <w:tmpl w:val="185CCC4E"/>
    <w:lvl w:ilvl="0" w:tplc="663EE7E6">
      <w:start w:val="2"/>
      <w:numFmt w:val="decimal"/>
      <w:lvlText w:val="%1)"/>
      <w:lvlJc w:val="left"/>
      <w:pPr>
        <w:ind w:left="3896" w:hanging="351"/>
      </w:pPr>
      <w:rPr>
        <w:rFonts w:ascii="Times New Roman" w:eastAsia="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3D039F2"/>
    <w:multiLevelType w:val="hybridMultilevel"/>
    <w:tmpl w:val="A5AC2DBC"/>
    <w:lvl w:ilvl="0" w:tplc="C0D653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4180885"/>
    <w:multiLevelType w:val="multilevel"/>
    <w:tmpl w:val="9D3EDB16"/>
    <w:numStyleLink w:val="Zaimportowanystyl11"/>
  </w:abstractNum>
  <w:abstractNum w:abstractNumId="59"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5C30E15"/>
    <w:multiLevelType w:val="hybridMultilevel"/>
    <w:tmpl w:val="CBA614E4"/>
    <w:lvl w:ilvl="0" w:tplc="CB5AB990">
      <w:start w:val="1"/>
      <w:numFmt w:val="bullet"/>
      <w:lvlText w:val=""/>
      <w:lvlJc w:val="left"/>
      <w:pPr>
        <w:ind w:left="720" w:hanging="360"/>
      </w:pPr>
      <w:rPr>
        <w:rFonts w:ascii="Symbol" w:hAnsi="Symbol" w:hint="default"/>
      </w:rPr>
    </w:lvl>
    <w:lvl w:ilvl="1" w:tplc="6368FC10">
      <w:start w:val="1"/>
      <w:numFmt w:val="bullet"/>
      <w:lvlText w:val="­"/>
      <w:lvlJc w:val="left"/>
      <w:pPr>
        <w:ind w:left="1440" w:hanging="360"/>
      </w:pPr>
      <w:rPr>
        <w:rFonts w:ascii="Times New Roman" w:hAnsi="Times New Roman" w:cs="Times New Roman" w:hint="default"/>
      </w:rPr>
    </w:lvl>
    <w:lvl w:ilvl="2" w:tplc="B2F4C150">
      <w:start w:val="1"/>
      <w:numFmt w:val="bullet"/>
      <w:lvlText w:val=""/>
      <w:lvlJc w:val="left"/>
      <w:pPr>
        <w:ind w:left="2160" w:hanging="360"/>
      </w:pPr>
      <w:rPr>
        <w:rFonts w:ascii="Wingdings" w:hAnsi="Wingdings" w:hint="default"/>
      </w:rPr>
    </w:lvl>
    <w:lvl w:ilvl="3" w:tplc="C42693E2">
      <w:start w:val="1"/>
      <w:numFmt w:val="bullet"/>
      <w:lvlText w:val=""/>
      <w:lvlJc w:val="left"/>
      <w:pPr>
        <w:ind w:left="2880" w:hanging="360"/>
      </w:pPr>
      <w:rPr>
        <w:rFonts w:ascii="Symbol" w:hAnsi="Symbol" w:hint="default"/>
      </w:rPr>
    </w:lvl>
    <w:lvl w:ilvl="4" w:tplc="D460E970">
      <w:start w:val="1"/>
      <w:numFmt w:val="bullet"/>
      <w:lvlText w:val="o"/>
      <w:lvlJc w:val="left"/>
      <w:pPr>
        <w:ind w:left="3600" w:hanging="360"/>
      </w:pPr>
      <w:rPr>
        <w:rFonts w:ascii="Courier New" w:hAnsi="Courier New" w:cs="Courier New" w:hint="default"/>
      </w:rPr>
    </w:lvl>
    <w:lvl w:ilvl="5" w:tplc="176ABC26">
      <w:start w:val="1"/>
      <w:numFmt w:val="bullet"/>
      <w:lvlText w:val=""/>
      <w:lvlJc w:val="left"/>
      <w:pPr>
        <w:ind w:left="4320" w:hanging="360"/>
      </w:pPr>
      <w:rPr>
        <w:rFonts w:ascii="Wingdings" w:hAnsi="Wingdings" w:hint="default"/>
      </w:rPr>
    </w:lvl>
    <w:lvl w:ilvl="6" w:tplc="8A3C939A">
      <w:start w:val="1"/>
      <w:numFmt w:val="bullet"/>
      <w:lvlText w:val=""/>
      <w:lvlJc w:val="left"/>
      <w:pPr>
        <w:ind w:left="5040" w:hanging="360"/>
      </w:pPr>
      <w:rPr>
        <w:rFonts w:ascii="Symbol" w:hAnsi="Symbol" w:hint="default"/>
      </w:rPr>
    </w:lvl>
    <w:lvl w:ilvl="7" w:tplc="DF30D6FE">
      <w:start w:val="1"/>
      <w:numFmt w:val="bullet"/>
      <w:lvlText w:val="o"/>
      <w:lvlJc w:val="left"/>
      <w:pPr>
        <w:ind w:left="5760" w:hanging="360"/>
      </w:pPr>
      <w:rPr>
        <w:rFonts w:ascii="Courier New" w:hAnsi="Courier New" w:cs="Courier New" w:hint="default"/>
      </w:rPr>
    </w:lvl>
    <w:lvl w:ilvl="8" w:tplc="8FFAD60E">
      <w:start w:val="1"/>
      <w:numFmt w:val="bullet"/>
      <w:lvlText w:val=""/>
      <w:lvlJc w:val="left"/>
      <w:pPr>
        <w:ind w:left="6480" w:hanging="360"/>
      </w:pPr>
      <w:rPr>
        <w:rFonts w:ascii="Wingdings" w:hAnsi="Wingdings" w:hint="default"/>
      </w:rPr>
    </w:lvl>
  </w:abstractNum>
  <w:abstractNum w:abstractNumId="64" w15:restartNumberingAfterBreak="0">
    <w:nsid w:val="15F6350B"/>
    <w:multiLevelType w:val="hybridMultilevel"/>
    <w:tmpl w:val="5F440C2C"/>
    <w:lvl w:ilvl="0" w:tplc="61A8CCF4">
      <w:start w:val="1"/>
      <w:numFmt w:val="bullet"/>
      <w:lvlText w:val=""/>
      <w:lvlJc w:val="left"/>
      <w:pPr>
        <w:ind w:left="720" w:hanging="360"/>
      </w:pPr>
      <w:rPr>
        <w:rFonts w:ascii="Symbol" w:hAnsi="Symbol" w:hint="default"/>
      </w:rPr>
    </w:lvl>
    <w:lvl w:ilvl="1" w:tplc="5D7A694E">
      <w:start w:val="1"/>
      <w:numFmt w:val="bullet"/>
      <w:lvlText w:val="o"/>
      <w:lvlJc w:val="left"/>
      <w:pPr>
        <w:ind w:left="1440" w:hanging="360"/>
      </w:pPr>
      <w:rPr>
        <w:rFonts w:ascii="Courier New" w:hAnsi="Courier New" w:cs="Courier New" w:hint="default"/>
      </w:rPr>
    </w:lvl>
    <w:lvl w:ilvl="2" w:tplc="68948BD4">
      <w:start w:val="1"/>
      <w:numFmt w:val="bullet"/>
      <w:lvlText w:val=""/>
      <w:lvlJc w:val="left"/>
      <w:pPr>
        <w:ind w:left="2160" w:hanging="360"/>
      </w:pPr>
      <w:rPr>
        <w:rFonts w:ascii="Wingdings" w:hAnsi="Wingdings" w:hint="default"/>
      </w:rPr>
    </w:lvl>
    <w:lvl w:ilvl="3" w:tplc="AB0ECD0A">
      <w:start w:val="1"/>
      <w:numFmt w:val="bullet"/>
      <w:lvlText w:val=""/>
      <w:lvlJc w:val="left"/>
      <w:pPr>
        <w:ind w:left="2880" w:hanging="360"/>
      </w:pPr>
      <w:rPr>
        <w:rFonts w:ascii="Symbol" w:hAnsi="Symbol" w:hint="default"/>
      </w:rPr>
    </w:lvl>
    <w:lvl w:ilvl="4" w:tplc="82B03302">
      <w:start w:val="1"/>
      <w:numFmt w:val="bullet"/>
      <w:lvlText w:val="o"/>
      <w:lvlJc w:val="left"/>
      <w:pPr>
        <w:ind w:left="3600" w:hanging="360"/>
      </w:pPr>
      <w:rPr>
        <w:rFonts w:ascii="Courier New" w:hAnsi="Courier New" w:cs="Courier New" w:hint="default"/>
      </w:rPr>
    </w:lvl>
    <w:lvl w:ilvl="5" w:tplc="4A54F1FC">
      <w:start w:val="1"/>
      <w:numFmt w:val="bullet"/>
      <w:lvlText w:val=""/>
      <w:lvlJc w:val="left"/>
      <w:pPr>
        <w:ind w:left="4320" w:hanging="360"/>
      </w:pPr>
      <w:rPr>
        <w:rFonts w:ascii="Wingdings" w:hAnsi="Wingdings" w:hint="default"/>
      </w:rPr>
    </w:lvl>
    <w:lvl w:ilvl="6" w:tplc="D5AA59F2">
      <w:start w:val="1"/>
      <w:numFmt w:val="bullet"/>
      <w:lvlText w:val=""/>
      <w:lvlJc w:val="left"/>
      <w:pPr>
        <w:ind w:left="5040" w:hanging="360"/>
      </w:pPr>
      <w:rPr>
        <w:rFonts w:ascii="Symbol" w:hAnsi="Symbol" w:hint="default"/>
      </w:rPr>
    </w:lvl>
    <w:lvl w:ilvl="7" w:tplc="08BC7A9C">
      <w:start w:val="1"/>
      <w:numFmt w:val="bullet"/>
      <w:lvlText w:val="o"/>
      <w:lvlJc w:val="left"/>
      <w:pPr>
        <w:ind w:left="5760" w:hanging="360"/>
      </w:pPr>
      <w:rPr>
        <w:rFonts w:ascii="Courier New" w:hAnsi="Courier New" w:cs="Courier New" w:hint="default"/>
      </w:rPr>
    </w:lvl>
    <w:lvl w:ilvl="8" w:tplc="523EAA60">
      <w:start w:val="1"/>
      <w:numFmt w:val="bullet"/>
      <w:lvlText w:val=""/>
      <w:lvlJc w:val="left"/>
      <w:pPr>
        <w:ind w:left="6480" w:hanging="360"/>
      </w:pPr>
      <w:rPr>
        <w:rFonts w:ascii="Wingdings" w:hAnsi="Wingdings" w:hint="default"/>
      </w:rPr>
    </w:lvl>
  </w:abstractNum>
  <w:abstractNum w:abstractNumId="65"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8D72671"/>
    <w:multiLevelType w:val="hybridMultilevel"/>
    <w:tmpl w:val="F8EC0F56"/>
    <w:styleLink w:val="Zaimportowanystyl1111"/>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19813007"/>
    <w:multiLevelType w:val="hybridMultilevel"/>
    <w:tmpl w:val="86422594"/>
    <w:lvl w:ilvl="0" w:tplc="119AA9A6">
      <w:start w:val="1"/>
      <w:numFmt w:val="bullet"/>
      <w:lvlText w:val="­"/>
      <w:lvlJc w:val="left"/>
      <w:pPr>
        <w:ind w:left="720" w:hanging="360"/>
      </w:pPr>
      <w:rPr>
        <w:rFonts w:ascii="Times New Roman" w:hAnsi="Times New Roman" w:cs="Times New Roman" w:hint="default"/>
      </w:rPr>
    </w:lvl>
    <w:lvl w:ilvl="1" w:tplc="BB9CC0FC">
      <w:start w:val="1"/>
      <w:numFmt w:val="bullet"/>
      <w:lvlText w:val="o"/>
      <w:lvlJc w:val="left"/>
      <w:pPr>
        <w:ind w:left="1440" w:hanging="360"/>
      </w:pPr>
      <w:rPr>
        <w:rFonts w:ascii="Courier New" w:hAnsi="Courier New" w:cs="Courier New" w:hint="default"/>
      </w:rPr>
    </w:lvl>
    <w:lvl w:ilvl="2" w:tplc="0A4E907C">
      <w:start w:val="1"/>
      <w:numFmt w:val="bullet"/>
      <w:lvlText w:val=""/>
      <w:lvlJc w:val="left"/>
      <w:pPr>
        <w:ind w:left="2160" w:hanging="360"/>
      </w:pPr>
      <w:rPr>
        <w:rFonts w:ascii="Wingdings" w:hAnsi="Wingdings" w:hint="default"/>
      </w:rPr>
    </w:lvl>
    <w:lvl w:ilvl="3" w:tplc="685605E2">
      <w:start w:val="1"/>
      <w:numFmt w:val="bullet"/>
      <w:lvlText w:val=""/>
      <w:lvlJc w:val="left"/>
      <w:pPr>
        <w:ind w:left="2880" w:hanging="360"/>
      </w:pPr>
      <w:rPr>
        <w:rFonts w:ascii="Symbol" w:hAnsi="Symbol" w:hint="default"/>
      </w:rPr>
    </w:lvl>
    <w:lvl w:ilvl="4" w:tplc="0846BF7E">
      <w:start w:val="1"/>
      <w:numFmt w:val="bullet"/>
      <w:lvlText w:val="o"/>
      <w:lvlJc w:val="left"/>
      <w:pPr>
        <w:ind w:left="3600" w:hanging="360"/>
      </w:pPr>
      <w:rPr>
        <w:rFonts w:ascii="Courier New" w:hAnsi="Courier New" w:cs="Courier New" w:hint="default"/>
      </w:rPr>
    </w:lvl>
    <w:lvl w:ilvl="5" w:tplc="CC42820E">
      <w:start w:val="1"/>
      <w:numFmt w:val="bullet"/>
      <w:lvlText w:val=""/>
      <w:lvlJc w:val="left"/>
      <w:pPr>
        <w:ind w:left="4320" w:hanging="360"/>
      </w:pPr>
      <w:rPr>
        <w:rFonts w:ascii="Wingdings" w:hAnsi="Wingdings" w:hint="default"/>
      </w:rPr>
    </w:lvl>
    <w:lvl w:ilvl="6" w:tplc="FA6A3830">
      <w:start w:val="1"/>
      <w:numFmt w:val="bullet"/>
      <w:lvlText w:val=""/>
      <w:lvlJc w:val="left"/>
      <w:pPr>
        <w:ind w:left="5040" w:hanging="360"/>
      </w:pPr>
      <w:rPr>
        <w:rFonts w:ascii="Symbol" w:hAnsi="Symbol" w:hint="default"/>
      </w:rPr>
    </w:lvl>
    <w:lvl w:ilvl="7" w:tplc="04023EE4">
      <w:start w:val="1"/>
      <w:numFmt w:val="bullet"/>
      <w:lvlText w:val="o"/>
      <w:lvlJc w:val="left"/>
      <w:pPr>
        <w:ind w:left="5760" w:hanging="360"/>
      </w:pPr>
      <w:rPr>
        <w:rFonts w:ascii="Courier New" w:hAnsi="Courier New" w:cs="Courier New" w:hint="default"/>
      </w:rPr>
    </w:lvl>
    <w:lvl w:ilvl="8" w:tplc="29947B52">
      <w:start w:val="1"/>
      <w:numFmt w:val="bullet"/>
      <w:lvlText w:val=""/>
      <w:lvlJc w:val="left"/>
      <w:pPr>
        <w:ind w:left="6480" w:hanging="360"/>
      </w:pPr>
      <w:rPr>
        <w:rFonts w:ascii="Wingdings" w:hAnsi="Wingdings" w:hint="default"/>
      </w:rPr>
    </w:lvl>
  </w:abstractNum>
  <w:abstractNum w:abstractNumId="6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3"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1AD87998"/>
    <w:multiLevelType w:val="hybridMultilevel"/>
    <w:tmpl w:val="3CA857C4"/>
    <w:lvl w:ilvl="0" w:tplc="86169266">
      <w:start w:val="1"/>
      <w:numFmt w:val="bullet"/>
      <w:lvlText w:val=""/>
      <w:lvlJc w:val="left"/>
      <w:pPr>
        <w:ind w:left="720" w:hanging="360"/>
      </w:pPr>
      <w:rPr>
        <w:rFonts w:ascii="Symbol" w:hAnsi="Symbol" w:hint="default"/>
      </w:rPr>
    </w:lvl>
    <w:lvl w:ilvl="1" w:tplc="DD5E1CFC">
      <w:start w:val="1"/>
      <w:numFmt w:val="bullet"/>
      <w:lvlText w:val="­"/>
      <w:lvlJc w:val="left"/>
      <w:pPr>
        <w:ind w:left="1440" w:hanging="360"/>
      </w:pPr>
      <w:rPr>
        <w:rFonts w:ascii="Times New Roman" w:hAnsi="Times New Roman" w:cs="Times New Roman" w:hint="default"/>
      </w:rPr>
    </w:lvl>
    <w:lvl w:ilvl="2" w:tplc="6D10602E">
      <w:start w:val="1"/>
      <w:numFmt w:val="bullet"/>
      <w:lvlText w:val=""/>
      <w:lvlJc w:val="left"/>
      <w:pPr>
        <w:ind w:left="2160" w:hanging="360"/>
      </w:pPr>
      <w:rPr>
        <w:rFonts w:ascii="Wingdings" w:hAnsi="Wingdings" w:hint="default"/>
      </w:rPr>
    </w:lvl>
    <w:lvl w:ilvl="3" w:tplc="3970EEA0">
      <w:start w:val="1"/>
      <w:numFmt w:val="bullet"/>
      <w:lvlText w:val=""/>
      <w:lvlJc w:val="left"/>
      <w:pPr>
        <w:ind w:left="2880" w:hanging="360"/>
      </w:pPr>
      <w:rPr>
        <w:rFonts w:ascii="Symbol" w:hAnsi="Symbol" w:hint="default"/>
      </w:rPr>
    </w:lvl>
    <w:lvl w:ilvl="4" w:tplc="EFEE1BD4">
      <w:start w:val="1"/>
      <w:numFmt w:val="bullet"/>
      <w:lvlText w:val="o"/>
      <w:lvlJc w:val="left"/>
      <w:pPr>
        <w:ind w:left="3600" w:hanging="360"/>
      </w:pPr>
      <w:rPr>
        <w:rFonts w:ascii="Courier New" w:hAnsi="Courier New" w:cs="Courier New" w:hint="default"/>
      </w:rPr>
    </w:lvl>
    <w:lvl w:ilvl="5" w:tplc="DB96B94E">
      <w:start w:val="1"/>
      <w:numFmt w:val="bullet"/>
      <w:lvlText w:val=""/>
      <w:lvlJc w:val="left"/>
      <w:pPr>
        <w:ind w:left="4320" w:hanging="360"/>
      </w:pPr>
      <w:rPr>
        <w:rFonts w:ascii="Wingdings" w:hAnsi="Wingdings" w:hint="default"/>
      </w:rPr>
    </w:lvl>
    <w:lvl w:ilvl="6" w:tplc="924AB976">
      <w:start w:val="1"/>
      <w:numFmt w:val="bullet"/>
      <w:lvlText w:val=""/>
      <w:lvlJc w:val="left"/>
      <w:pPr>
        <w:ind w:left="5040" w:hanging="360"/>
      </w:pPr>
      <w:rPr>
        <w:rFonts w:ascii="Symbol" w:hAnsi="Symbol" w:hint="default"/>
      </w:rPr>
    </w:lvl>
    <w:lvl w:ilvl="7" w:tplc="800E30A4">
      <w:start w:val="1"/>
      <w:numFmt w:val="bullet"/>
      <w:lvlText w:val="o"/>
      <w:lvlJc w:val="left"/>
      <w:pPr>
        <w:ind w:left="5760" w:hanging="360"/>
      </w:pPr>
      <w:rPr>
        <w:rFonts w:ascii="Courier New" w:hAnsi="Courier New" w:cs="Courier New" w:hint="default"/>
      </w:rPr>
    </w:lvl>
    <w:lvl w:ilvl="8" w:tplc="8D4662CE">
      <w:start w:val="1"/>
      <w:numFmt w:val="bullet"/>
      <w:lvlText w:val=""/>
      <w:lvlJc w:val="left"/>
      <w:pPr>
        <w:ind w:left="6480" w:hanging="360"/>
      </w:pPr>
      <w:rPr>
        <w:rFonts w:ascii="Wingdings" w:hAnsi="Wingdings" w:hint="default"/>
      </w:rPr>
    </w:lvl>
  </w:abstractNum>
  <w:abstractNum w:abstractNumId="78" w15:restartNumberingAfterBreak="0">
    <w:nsid w:val="1B292937"/>
    <w:multiLevelType w:val="hybridMultilevel"/>
    <w:tmpl w:val="C7FCBE58"/>
    <w:lvl w:ilvl="0" w:tplc="CE16BE08">
      <w:start w:val="1"/>
      <w:numFmt w:val="bullet"/>
      <w:lvlText w:val="·"/>
      <w:lvlJc w:val="left"/>
      <w:pPr>
        <w:ind w:left="720" w:hanging="360"/>
      </w:pPr>
      <w:rPr>
        <w:rFonts w:ascii="Symbol" w:eastAsia="Symbol" w:hAnsi="Symbol" w:cs="Symbol" w:hint="default"/>
      </w:rPr>
    </w:lvl>
    <w:lvl w:ilvl="1" w:tplc="D72401A0">
      <w:start w:val="1"/>
      <w:numFmt w:val="bullet"/>
      <w:lvlText w:val="o"/>
      <w:lvlJc w:val="left"/>
      <w:pPr>
        <w:ind w:left="1440" w:hanging="360"/>
      </w:pPr>
      <w:rPr>
        <w:rFonts w:ascii="Courier New" w:eastAsia="Courier New" w:hAnsi="Courier New" w:cs="Courier New" w:hint="default"/>
      </w:rPr>
    </w:lvl>
    <w:lvl w:ilvl="2" w:tplc="A0545F6E">
      <w:start w:val="1"/>
      <w:numFmt w:val="bullet"/>
      <w:lvlText w:val="§"/>
      <w:lvlJc w:val="left"/>
      <w:pPr>
        <w:ind w:left="2160" w:hanging="360"/>
      </w:pPr>
      <w:rPr>
        <w:rFonts w:ascii="Wingdings" w:eastAsia="Wingdings" w:hAnsi="Wingdings" w:cs="Wingdings" w:hint="default"/>
      </w:rPr>
    </w:lvl>
    <w:lvl w:ilvl="3" w:tplc="6C6A7F96">
      <w:start w:val="1"/>
      <w:numFmt w:val="bullet"/>
      <w:lvlText w:val="·"/>
      <w:lvlJc w:val="left"/>
      <w:pPr>
        <w:ind w:left="2880" w:hanging="360"/>
      </w:pPr>
      <w:rPr>
        <w:rFonts w:ascii="Symbol" w:eastAsia="Symbol" w:hAnsi="Symbol" w:cs="Symbol" w:hint="default"/>
      </w:rPr>
    </w:lvl>
    <w:lvl w:ilvl="4" w:tplc="3AB6E20E">
      <w:start w:val="1"/>
      <w:numFmt w:val="bullet"/>
      <w:lvlText w:val="o"/>
      <w:lvlJc w:val="left"/>
      <w:pPr>
        <w:ind w:left="3600" w:hanging="360"/>
      </w:pPr>
      <w:rPr>
        <w:rFonts w:ascii="Courier New" w:eastAsia="Courier New" w:hAnsi="Courier New" w:cs="Courier New" w:hint="default"/>
      </w:rPr>
    </w:lvl>
    <w:lvl w:ilvl="5" w:tplc="D7A0CF62">
      <w:start w:val="1"/>
      <w:numFmt w:val="bullet"/>
      <w:lvlText w:val="§"/>
      <w:lvlJc w:val="left"/>
      <w:pPr>
        <w:ind w:left="4320" w:hanging="360"/>
      </w:pPr>
      <w:rPr>
        <w:rFonts w:ascii="Wingdings" w:eastAsia="Wingdings" w:hAnsi="Wingdings" w:cs="Wingdings" w:hint="default"/>
      </w:rPr>
    </w:lvl>
    <w:lvl w:ilvl="6" w:tplc="598849F2">
      <w:start w:val="1"/>
      <w:numFmt w:val="bullet"/>
      <w:lvlText w:val="·"/>
      <w:lvlJc w:val="left"/>
      <w:pPr>
        <w:ind w:left="5040" w:hanging="360"/>
      </w:pPr>
      <w:rPr>
        <w:rFonts w:ascii="Symbol" w:eastAsia="Symbol" w:hAnsi="Symbol" w:cs="Symbol" w:hint="default"/>
      </w:rPr>
    </w:lvl>
    <w:lvl w:ilvl="7" w:tplc="34DAF510">
      <w:start w:val="1"/>
      <w:numFmt w:val="bullet"/>
      <w:lvlText w:val="o"/>
      <w:lvlJc w:val="left"/>
      <w:pPr>
        <w:ind w:left="5760" w:hanging="360"/>
      </w:pPr>
      <w:rPr>
        <w:rFonts w:ascii="Courier New" w:eastAsia="Courier New" w:hAnsi="Courier New" w:cs="Courier New" w:hint="default"/>
      </w:rPr>
    </w:lvl>
    <w:lvl w:ilvl="8" w:tplc="32DC7520">
      <w:start w:val="1"/>
      <w:numFmt w:val="bullet"/>
      <w:lvlText w:val="§"/>
      <w:lvlJc w:val="left"/>
      <w:pPr>
        <w:ind w:left="6480" w:hanging="360"/>
      </w:pPr>
      <w:rPr>
        <w:rFonts w:ascii="Wingdings" w:eastAsia="Wingdings" w:hAnsi="Wingdings" w:cs="Wingdings" w:hint="default"/>
      </w:rPr>
    </w:lvl>
  </w:abstractNum>
  <w:abstractNum w:abstractNumId="79"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1BBB1A15"/>
    <w:multiLevelType w:val="hybridMultilevel"/>
    <w:tmpl w:val="FE548B78"/>
    <w:lvl w:ilvl="0" w:tplc="04150001">
      <w:start w:val="1"/>
      <w:numFmt w:val="bullet"/>
      <w:lvlText w:val=""/>
      <w:lvlJc w:val="left"/>
      <w:pPr>
        <w:ind w:left="785" w:hanging="360"/>
      </w:pPr>
      <w:rPr>
        <w:rFonts w:ascii="Symbol" w:hAnsi="Symbol" w:hint="default"/>
      </w:rPr>
    </w:lvl>
    <w:lvl w:ilvl="1" w:tplc="DAD6FF7A">
      <w:start w:val="1"/>
      <w:numFmt w:val="bullet"/>
      <w:lvlText w:val="o"/>
      <w:lvlJc w:val="left"/>
      <w:pPr>
        <w:ind w:left="1429" w:hanging="360"/>
      </w:pPr>
      <w:rPr>
        <w:rFonts w:ascii="Courier New" w:eastAsia="Courier New" w:hAnsi="Courier New" w:cs="Courier New" w:hint="default"/>
      </w:rPr>
    </w:lvl>
    <w:lvl w:ilvl="2" w:tplc="7D024DD8">
      <w:start w:val="1"/>
      <w:numFmt w:val="bullet"/>
      <w:lvlText w:val="§"/>
      <w:lvlJc w:val="left"/>
      <w:pPr>
        <w:ind w:left="2149" w:hanging="360"/>
      </w:pPr>
      <w:rPr>
        <w:rFonts w:ascii="Wingdings" w:eastAsia="Wingdings" w:hAnsi="Wingdings" w:cs="Wingdings" w:hint="default"/>
      </w:rPr>
    </w:lvl>
    <w:lvl w:ilvl="3" w:tplc="B8ECA93C">
      <w:start w:val="1"/>
      <w:numFmt w:val="bullet"/>
      <w:lvlText w:val="·"/>
      <w:lvlJc w:val="left"/>
      <w:pPr>
        <w:ind w:left="2869" w:hanging="360"/>
      </w:pPr>
      <w:rPr>
        <w:rFonts w:ascii="Symbol" w:eastAsia="Symbol" w:hAnsi="Symbol" w:cs="Symbol" w:hint="default"/>
      </w:rPr>
    </w:lvl>
    <w:lvl w:ilvl="4" w:tplc="D6EEE150">
      <w:start w:val="1"/>
      <w:numFmt w:val="bullet"/>
      <w:lvlText w:val="o"/>
      <w:lvlJc w:val="left"/>
      <w:pPr>
        <w:ind w:left="3589" w:hanging="360"/>
      </w:pPr>
      <w:rPr>
        <w:rFonts w:ascii="Courier New" w:eastAsia="Courier New" w:hAnsi="Courier New" w:cs="Courier New" w:hint="default"/>
      </w:rPr>
    </w:lvl>
    <w:lvl w:ilvl="5" w:tplc="69A2ECDE">
      <w:start w:val="1"/>
      <w:numFmt w:val="bullet"/>
      <w:lvlText w:val="§"/>
      <w:lvlJc w:val="left"/>
      <w:pPr>
        <w:ind w:left="4309" w:hanging="360"/>
      </w:pPr>
      <w:rPr>
        <w:rFonts w:ascii="Wingdings" w:eastAsia="Wingdings" w:hAnsi="Wingdings" w:cs="Wingdings" w:hint="default"/>
      </w:rPr>
    </w:lvl>
    <w:lvl w:ilvl="6" w:tplc="B588B3EE">
      <w:start w:val="1"/>
      <w:numFmt w:val="bullet"/>
      <w:lvlText w:val="·"/>
      <w:lvlJc w:val="left"/>
      <w:pPr>
        <w:ind w:left="5029" w:hanging="360"/>
      </w:pPr>
      <w:rPr>
        <w:rFonts w:ascii="Symbol" w:eastAsia="Symbol" w:hAnsi="Symbol" w:cs="Symbol" w:hint="default"/>
      </w:rPr>
    </w:lvl>
    <w:lvl w:ilvl="7" w:tplc="1F8ED454">
      <w:start w:val="1"/>
      <w:numFmt w:val="bullet"/>
      <w:lvlText w:val="o"/>
      <w:lvlJc w:val="left"/>
      <w:pPr>
        <w:ind w:left="5749" w:hanging="360"/>
      </w:pPr>
      <w:rPr>
        <w:rFonts w:ascii="Courier New" w:eastAsia="Courier New" w:hAnsi="Courier New" w:cs="Courier New" w:hint="default"/>
      </w:rPr>
    </w:lvl>
    <w:lvl w:ilvl="8" w:tplc="240C566C">
      <w:start w:val="1"/>
      <w:numFmt w:val="bullet"/>
      <w:lvlText w:val="§"/>
      <w:lvlJc w:val="left"/>
      <w:pPr>
        <w:ind w:left="6469" w:hanging="360"/>
      </w:pPr>
      <w:rPr>
        <w:rFonts w:ascii="Wingdings" w:eastAsia="Wingdings" w:hAnsi="Wingdings" w:cs="Wingdings" w:hint="default"/>
      </w:rPr>
    </w:lvl>
  </w:abstractNum>
  <w:abstractNum w:abstractNumId="8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CDF4839"/>
    <w:multiLevelType w:val="hybridMultilevel"/>
    <w:tmpl w:val="FE943E88"/>
    <w:lvl w:ilvl="0" w:tplc="6264171A">
      <w:start w:val="1"/>
      <w:numFmt w:val="bullet"/>
      <w:lvlText w:val=""/>
      <w:lvlJc w:val="left"/>
      <w:pPr>
        <w:ind w:left="1069" w:hanging="360"/>
      </w:pPr>
      <w:rPr>
        <w:rFonts w:ascii="Symbol" w:hAnsi="Symbol" w:hint="default"/>
      </w:rPr>
    </w:lvl>
    <w:lvl w:ilvl="1" w:tplc="B666D5C8">
      <w:start w:val="1"/>
      <w:numFmt w:val="bullet"/>
      <w:lvlText w:val="o"/>
      <w:lvlJc w:val="left"/>
      <w:pPr>
        <w:ind w:left="1789" w:hanging="360"/>
      </w:pPr>
      <w:rPr>
        <w:rFonts w:ascii="Courier New" w:hAnsi="Courier New" w:cs="Courier New" w:hint="default"/>
      </w:rPr>
    </w:lvl>
    <w:lvl w:ilvl="2" w:tplc="0514200A">
      <w:start w:val="1"/>
      <w:numFmt w:val="bullet"/>
      <w:lvlText w:val=""/>
      <w:lvlJc w:val="left"/>
      <w:pPr>
        <w:ind w:left="2509" w:hanging="360"/>
      </w:pPr>
      <w:rPr>
        <w:rFonts w:ascii="Wingdings" w:hAnsi="Wingdings" w:hint="default"/>
      </w:rPr>
    </w:lvl>
    <w:lvl w:ilvl="3" w:tplc="69FC47D2">
      <w:start w:val="1"/>
      <w:numFmt w:val="bullet"/>
      <w:lvlText w:val=""/>
      <w:lvlJc w:val="left"/>
      <w:pPr>
        <w:ind w:left="3229" w:hanging="360"/>
      </w:pPr>
      <w:rPr>
        <w:rFonts w:ascii="Symbol" w:hAnsi="Symbol" w:hint="default"/>
      </w:rPr>
    </w:lvl>
    <w:lvl w:ilvl="4" w:tplc="A914E0EC">
      <w:start w:val="1"/>
      <w:numFmt w:val="bullet"/>
      <w:lvlText w:val="o"/>
      <w:lvlJc w:val="left"/>
      <w:pPr>
        <w:ind w:left="3949" w:hanging="360"/>
      </w:pPr>
      <w:rPr>
        <w:rFonts w:ascii="Courier New" w:hAnsi="Courier New" w:cs="Courier New" w:hint="default"/>
      </w:rPr>
    </w:lvl>
    <w:lvl w:ilvl="5" w:tplc="4468A34C">
      <w:start w:val="1"/>
      <w:numFmt w:val="bullet"/>
      <w:lvlText w:val=""/>
      <w:lvlJc w:val="left"/>
      <w:pPr>
        <w:ind w:left="4669" w:hanging="360"/>
      </w:pPr>
      <w:rPr>
        <w:rFonts w:ascii="Wingdings" w:hAnsi="Wingdings" w:hint="default"/>
      </w:rPr>
    </w:lvl>
    <w:lvl w:ilvl="6" w:tplc="13F88D3C">
      <w:start w:val="1"/>
      <w:numFmt w:val="bullet"/>
      <w:lvlText w:val=""/>
      <w:lvlJc w:val="left"/>
      <w:pPr>
        <w:ind w:left="5389" w:hanging="360"/>
      </w:pPr>
      <w:rPr>
        <w:rFonts w:ascii="Symbol" w:hAnsi="Symbol" w:hint="default"/>
      </w:rPr>
    </w:lvl>
    <w:lvl w:ilvl="7" w:tplc="D20CAF60">
      <w:start w:val="1"/>
      <w:numFmt w:val="bullet"/>
      <w:lvlText w:val="o"/>
      <w:lvlJc w:val="left"/>
      <w:pPr>
        <w:ind w:left="6109" w:hanging="360"/>
      </w:pPr>
      <w:rPr>
        <w:rFonts w:ascii="Courier New" w:hAnsi="Courier New" w:cs="Courier New" w:hint="default"/>
      </w:rPr>
    </w:lvl>
    <w:lvl w:ilvl="8" w:tplc="7CA099F6">
      <w:start w:val="1"/>
      <w:numFmt w:val="bullet"/>
      <w:lvlText w:val=""/>
      <w:lvlJc w:val="left"/>
      <w:pPr>
        <w:ind w:left="6829" w:hanging="360"/>
      </w:pPr>
      <w:rPr>
        <w:rFonts w:ascii="Wingdings" w:hAnsi="Wingdings" w:hint="default"/>
      </w:rPr>
    </w:lvl>
  </w:abstractNum>
  <w:abstractNum w:abstractNumId="85" w15:restartNumberingAfterBreak="0">
    <w:nsid w:val="1D0F6E66"/>
    <w:multiLevelType w:val="hybridMultilevel"/>
    <w:tmpl w:val="E7646AC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6" w15:restartNumberingAfterBreak="0">
    <w:nsid w:val="1E097B62"/>
    <w:multiLevelType w:val="multilevel"/>
    <w:tmpl w:val="4B8484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0092FDF"/>
    <w:multiLevelType w:val="multilevel"/>
    <w:tmpl w:val="3F367870"/>
    <w:numStyleLink w:val="Zaimportowanystyl96"/>
  </w:abstractNum>
  <w:abstractNum w:abstractNumId="90"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20D12D9E"/>
    <w:multiLevelType w:val="hybridMultilevel"/>
    <w:tmpl w:val="C33AFD24"/>
    <w:numStyleLink w:val="Zaimportowanystyl2"/>
  </w:abstractNum>
  <w:abstractNum w:abstractNumId="92" w15:restartNumberingAfterBreak="0">
    <w:nsid w:val="20E234B3"/>
    <w:multiLevelType w:val="hybridMultilevel"/>
    <w:tmpl w:val="1E0613FC"/>
    <w:numStyleLink w:val="Zaimportowanystyl1"/>
  </w:abstractNum>
  <w:abstractNum w:abstractNumId="93" w15:restartNumberingAfterBreak="0">
    <w:nsid w:val="21C54DC7"/>
    <w:multiLevelType w:val="hybridMultilevel"/>
    <w:tmpl w:val="120EECD4"/>
    <w:styleLink w:val="Zaimportowanystyl51"/>
    <w:lvl w:ilvl="0" w:tplc="0415000F">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D64764">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6EB85C">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E575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C8D974">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2A962">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0FFCE">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A44B42">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8AB6E8">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1CD6462"/>
    <w:multiLevelType w:val="hybridMultilevel"/>
    <w:tmpl w:val="9ADC9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1FE35FC"/>
    <w:multiLevelType w:val="hybridMultilevel"/>
    <w:tmpl w:val="8224FF76"/>
    <w:lvl w:ilvl="0" w:tplc="66623CB4">
      <w:start w:val="1"/>
      <w:numFmt w:val="bullet"/>
      <w:lvlText w:val=""/>
      <w:lvlJc w:val="left"/>
      <w:pPr>
        <w:ind w:left="720" w:hanging="360"/>
      </w:pPr>
      <w:rPr>
        <w:rFonts w:ascii="Symbol" w:hAnsi="Symbol" w:hint="default"/>
      </w:rPr>
    </w:lvl>
    <w:lvl w:ilvl="1" w:tplc="220C864A" w:tentative="1">
      <w:start w:val="1"/>
      <w:numFmt w:val="bullet"/>
      <w:lvlText w:val="o"/>
      <w:lvlJc w:val="left"/>
      <w:pPr>
        <w:ind w:left="1440" w:hanging="360"/>
      </w:pPr>
      <w:rPr>
        <w:rFonts w:ascii="Courier New" w:hAnsi="Courier New" w:cs="Courier New" w:hint="default"/>
      </w:rPr>
    </w:lvl>
    <w:lvl w:ilvl="2" w:tplc="48766480" w:tentative="1">
      <w:start w:val="1"/>
      <w:numFmt w:val="bullet"/>
      <w:lvlText w:val=""/>
      <w:lvlJc w:val="left"/>
      <w:pPr>
        <w:ind w:left="2160" w:hanging="360"/>
      </w:pPr>
      <w:rPr>
        <w:rFonts w:ascii="Wingdings" w:hAnsi="Wingdings" w:hint="default"/>
      </w:rPr>
    </w:lvl>
    <w:lvl w:ilvl="3" w:tplc="F7C00E5C" w:tentative="1">
      <w:start w:val="1"/>
      <w:numFmt w:val="bullet"/>
      <w:lvlText w:val=""/>
      <w:lvlJc w:val="left"/>
      <w:pPr>
        <w:ind w:left="2880" w:hanging="360"/>
      </w:pPr>
      <w:rPr>
        <w:rFonts w:ascii="Symbol" w:hAnsi="Symbol" w:hint="default"/>
      </w:rPr>
    </w:lvl>
    <w:lvl w:ilvl="4" w:tplc="6602C4EA" w:tentative="1">
      <w:start w:val="1"/>
      <w:numFmt w:val="bullet"/>
      <w:lvlText w:val="o"/>
      <w:lvlJc w:val="left"/>
      <w:pPr>
        <w:ind w:left="3600" w:hanging="360"/>
      </w:pPr>
      <w:rPr>
        <w:rFonts w:ascii="Courier New" w:hAnsi="Courier New" w:cs="Courier New" w:hint="default"/>
      </w:rPr>
    </w:lvl>
    <w:lvl w:ilvl="5" w:tplc="ED349D34" w:tentative="1">
      <w:start w:val="1"/>
      <w:numFmt w:val="bullet"/>
      <w:lvlText w:val=""/>
      <w:lvlJc w:val="left"/>
      <w:pPr>
        <w:ind w:left="4320" w:hanging="360"/>
      </w:pPr>
      <w:rPr>
        <w:rFonts w:ascii="Wingdings" w:hAnsi="Wingdings" w:hint="default"/>
      </w:rPr>
    </w:lvl>
    <w:lvl w:ilvl="6" w:tplc="68029A02" w:tentative="1">
      <w:start w:val="1"/>
      <w:numFmt w:val="bullet"/>
      <w:lvlText w:val=""/>
      <w:lvlJc w:val="left"/>
      <w:pPr>
        <w:ind w:left="5040" w:hanging="360"/>
      </w:pPr>
      <w:rPr>
        <w:rFonts w:ascii="Symbol" w:hAnsi="Symbol" w:hint="default"/>
      </w:rPr>
    </w:lvl>
    <w:lvl w:ilvl="7" w:tplc="AAD434D4" w:tentative="1">
      <w:start w:val="1"/>
      <w:numFmt w:val="bullet"/>
      <w:lvlText w:val="o"/>
      <w:lvlJc w:val="left"/>
      <w:pPr>
        <w:ind w:left="5760" w:hanging="360"/>
      </w:pPr>
      <w:rPr>
        <w:rFonts w:ascii="Courier New" w:hAnsi="Courier New" w:cs="Courier New" w:hint="default"/>
      </w:rPr>
    </w:lvl>
    <w:lvl w:ilvl="8" w:tplc="32C08064" w:tentative="1">
      <w:start w:val="1"/>
      <w:numFmt w:val="bullet"/>
      <w:lvlText w:val=""/>
      <w:lvlJc w:val="left"/>
      <w:pPr>
        <w:ind w:left="6480" w:hanging="360"/>
      </w:pPr>
      <w:rPr>
        <w:rFonts w:ascii="Wingdings" w:hAnsi="Wingdings" w:hint="default"/>
      </w:rPr>
    </w:lvl>
  </w:abstractNum>
  <w:abstractNum w:abstractNumId="96" w15:restartNumberingAfterBreak="0">
    <w:nsid w:val="2205483D"/>
    <w:multiLevelType w:val="hybridMultilevel"/>
    <w:tmpl w:val="21E21CAE"/>
    <w:lvl w:ilvl="0" w:tplc="384622F2">
      <w:start w:val="1"/>
      <w:numFmt w:val="bullet"/>
      <w:lvlText w:val="·"/>
      <w:lvlJc w:val="left"/>
      <w:pPr>
        <w:ind w:left="720" w:hanging="360"/>
      </w:pPr>
      <w:rPr>
        <w:rFonts w:ascii="Symbol" w:eastAsia="Symbol" w:hAnsi="Symbol" w:cs="Symbol" w:hint="default"/>
      </w:rPr>
    </w:lvl>
    <w:lvl w:ilvl="1" w:tplc="EB863206">
      <w:start w:val="1"/>
      <w:numFmt w:val="bullet"/>
      <w:lvlText w:val="o"/>
      <w:lvlJc w:val="left"/>
      <w:pPr>
        <w:ind w:left="1440" w:hanging="360"/>
      </w:pPr>
      <w:rPr>
        <w:rFonts w:ascii="Courier New" w:eastAsia="Courier New" w:hAnsi="Courier New" w:cs="Courier New" w:hint="default"/>
      </w:rPr>
    </w:lvl>
    <w:lvl w:ilvl="2" w:tplc="9EBC279A">
      <w:start w:val="1"/>
      <w:numFmt w:val="bullet"/>
      <w:lvlText w:val="§"/>
      <w:lvlJc w:val="left"/>
      <w:pPr>
        <w:ind w:left="2160" w:hanging="360"/>
      </w:pPr>
      <w:rPr>
        <w:rFonts w:ascii="Wingdings" w:eastAsia="Wingdings" w:hAnsi="Wingdings" w:cs="Wingdings" w:hint="default"/>
      </w:rPr>
    </w:lvl>
    <w:lvl w:ilvl="3" w:tplc="9B92BDC4">
      <w:start w:val="1"/>
      <w:numFmt w:val="bullet"/>
      <w:lvlText w:val="·"/>
      <w:lvlJc w:val="left"/>
      <w:pPr>
        <w:ind w:left="2880" w:hanging="360"/>
      </w:pPr>
      <w:rPr>
        <w:rFonts w:ascii="Symbol" w:eastAsia="Symbol" w:hAnsi="Symbol" w:cs="Symbol" w:hint="default"/>
      </w:rPr>
    </w:lvl>
    <w:lvl w:ilvl="4" w:tplc="9EDE1E4A">
      <w:start w:val="1"/>
      <w:numFmt w:val="bullet"/>
      <w:lvlText w:val="o"/>
      <w:lvlJc w:val="left"/>
      <w:pPr>
        <w:ind w:left="3600" w:hanging="360"/>
      </w:pPr>
      <w:rPr>
        <w:rFonts w:ascii="Courier New" w:eastAsia="Courier New" w:hAnsi="Courier New" w:cs="Courier New" w:hint="default"/>
      </w:rPr>
    </w:lvl>
    <w:lvl w:ilvl="5" w:tplc="408465D0">
      <w:start w:val="1"/>
      <w:numFmt w:val="bullet"/>
      <w:lvlText w:val="§"/>
      <w:lvlJc w:val="left"/>
      <w:pPr>
        <w:ind w:left="4320" w:hanging="360"/>
      </w:pPr>
      <w:rPr>
        <w:rFonts w:ascii="Wingdings" w:eastAsia="Wingdings" w:hAnsi="Wingdings" w:cs="Wingdings" w:hint="default"/>
      </w:rPr>
    </w:lvl>
    <w:lvl w:ilvl="6" w:tplc="75F84DA6">
      <w:start w:val="1"/>
      <w:numFmt w:val="bullet"/>
      <w:lvlText w:val="·"/>
      <w:lvlJc w:val="left"/>
      <w:pPr>
        <w:ind w:left="5040" w:hanging="360"/>
      </w:pPr>
      <w:rPr>
        <w:rFonts w:ascii="Symbol" w:eastAsia="Symbol" w:hAnsi="Symbol" w:cs="Symbol" w:hint="default"/>
      </w:rPr>
    </w:lvl>
    <w:lvl w:ilvl="7" w:tplc="4C860154">
      <w:start w:val="1"/>
      <w:numFmt w:val="bullet"/>
      <w:lvlText w:val="o"/>
      <w:lvlJc w:val="left"/>
      <w:pPr>
        <w:ind w:left="5760" w:hanging="360"/>
      </w:pPr>
      <w:rPr>
        <w:rFonts w:ascii="Courier New" w:eastAsia="Courier New" w:hAnsi="Courier New" w:cs="Courier New" w:hint="default"/>
      </w:rPr>
    </w:lvl>
    <w:lvl w:ilvl="8" w:tplc="2DC8BE60">
      <w:start w:val="1"/>
      <w:numFmt w:val="bullet"/>
      <w:lvlText w:val="§"/>
      <w:lvlJc w:val="left"/>
      <w:pPr>
        <w:ind w:left="6480" w:hanging="360"/>
      </w:pPr>
      <w:rPr>
        <w:rFonts w:ascii="Wingdings" w:eastAsia="Wingdings" w:hAnsi="Wingdings" w:cs="Wingdings" w:hint="default"/>
      </w:rPr>
    </w:lvl>
  </w:abstractNum>
  <w:abstractNum w:abstractNumId="97" w15:restartNumberingAfterBreak="0">
    <w:nsid w:val="235A66D2"/>
    <w:multiLevelType w:val="hybridMultilevel"/>
    <w:tmpl w:val="A6FA71A2"/>
    <w:styleLink w:val="Zaimportowanystyl17"/>
    <w:lvl w:ilvl="0" w:tplc="78FCC494">
      <w:start w:val="1"/>
      <w:numFmt w:val="decimal"/>
      <w:lvlText w:val="%1."/>
      <w:lvlJc w:val="left"/>
      <w:pPr>
        <w:ind w:left="1068" w:hanging="36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3897C31"/>
    <w:multiLevelType w:val="hybridMultilevel"/>
    <w:tmpl w:val="8084A55C"/>
    <w:styleLink w:val="Zaimportowanystyl9"/>
    <w:lvl w:ilvl="0" w:tplc="6826E27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8486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9A073E">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CEA07C">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835B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BC293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2C963A">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A2988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660AD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47D13E1"/>
    <w:multiLevelType w:val="hybridMultilevel"/>
    <w:tmpl w:val="CC6E0CC0"/>
    <w:lvl w:ilvl="0" w:tplc="1AC8CAAC">
      <w:start w:val="2"/>
      <w:numFmt w:val="decimal"/>
      <w:lvlText w:val="%1."/>
      <w:lvlJc w:val="left"/>
      <w:pPr>
        <w:ind w:left="720" w:hanging="360"/>
      </w:pPr>
      <w:rPr>
        <w:rFonts w:hint="default"/>
      </w:rPr>
    </w:lvl>
    <w:lvl w:ilvl="1" w:tplc="B28AE540" w:tentative="1">
      <w:start w:val="1"/>
      <w:numFmt w:val="lowerLetter"/>
      <w:lvlText w:val="%2."/>
      <w:lvlJc w:val="left"/>
      <w:pPr>
        <w:ind w:left="1440" w:hanging="360"/>
      </w:pPr>
    </w:lvl>
    <w:lvl w:ilvl="2" w:tplc="79D67C10" w:tentative="1">
      <w:start w:val="1"/>
      <w:numFmt w:val="lowerRoman"/>
      <w:lvlText w:val="%3."/>
      <w:lvlJc w:val="right"/>
      <w:pPr>
        <w:ind w:left="2160" w:hanging="180"/>
      </w:pPr>
    </w:lvl>
    <w:lvl w:ilvl="3" w:tplc="102CB24A" w:tentative="1">
      <w:start w:val="1"/>
      <w:numFmt w:val="decimal"/>
      <w:lvlText w:val="%4."/>
      <w:lvlJc w:val="left"/>
      <w:pPr>
        <w:ind w:left="2880" w:hanging="360"/>
      </w:pPr>
    </w:lvl>
    <w:lvl w:ilvl="4" w:tplc="4D5AE506" w:tentative="1">
      <w:start w:val="1"/>
      <w:numFmt w:val="lowerLetter"/>
      <w:lvlText w:val="%5."/>
      <w:lvlJc w:val="left"/>
      <w:pPr>
        <w:ind w:left="3600" w:hanging="360"/>
      </w:pPr>
    </w:lvl>
    <w:lvl w:ilvl="5" w:tplc="C5E45098" w:tentative="1">
      <w:start w:val="1"/>
      <w:numFmt w:val="lowerRoman"/>
      <w:lvlText w:val="%6."/>
      <w:lvlJc w:val="right"/>
      <w:pPr>
        <w:ind w:left="4320" w:hanging="180"/>
      </w:pPr>
    </w:lvl>
    <w:lvl w:ilvl="6" w:tplc="2F461078" w:tentative="1">
      <w:start w:val="1"/>
      <w:numFmt w:val="decimal"/>
      <w:lvlText w:val="%7."/>
      <w:lvlJc w:val="left"/>
      <w:pPr>
        <w:ind w:left="5040" w:hanging="360"/>
      </w:pPr>
    </w:lvl>
    <w:lvl w:ilvl="7" w:tplc="204C7B48" w:tentative="1">
      <w:start w:val="1"/>
      <w:numFmt w:val="lowerLetter"/>
      <w:lvlText w:val="%8."/>
      <w:lvlJc w:val="left"/>
      <w:pPr>
        <w:ind w:left="5760" w:hanging="360"/>
      </w:pPr>
    </w:lvl>
    <w:lvl w:ilvl="8" w:tplc="EBCA4B70" w:tentative="1">
      <w:start w:val="1"/>
      <w:numFmt w:val="lowerRoman"/>
      <w:lvlText w:val="%9."/>
      <w:lvlJc w:val="right"/>
      <w:pPr>
        <w:ind w:left="6480" w:hanging="180"/>
      </w:pPr>
    </w:lvl>
  </w:abstractNum>
  <w:abstractNum w:abstractNumId="101" w15:restartNumberingAfterBreak="0">
    <w:nsid w:val="248A018A"/>
    <w:multiLevelType w:val="hybridMultilevel"/>
    <w:tmpl w:val="62143206"/>
    <w:styleLink w:val="Zaimportowanystyl63"/>
    <w:lvl w:ilvl="0" w:tplc="236AF4D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D009F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8E19DA">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1C01F98">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70AE18">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885FA0">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045BD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D05386">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1049E8">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253820A8"/>
    <w:multiLevelType w:val="hybridMultilevel"/>
    <w:tmpl w:val="E9449220"/>
    <w:lvl w:ilvl="0" w:tplc="4996958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3" w15:restartNumberingAfterBreak="0">
    <w:nsid w:val="259F782C"/>
    <w:multiLevelType w:val="hybridMultilevel"/>
    <w:tmpl w:val="EEA027CA"/>
    <w:lvl w:ilvl="0" w:tplc="6AEAFFF0">
      <w:start w:val="1"/>
      <w:numFmt w:val="bullet"/>
      <w:lvlText w:val="·"/>
      <w:lvlJc w:val="left"/>
      <w:pPr>
        <w:ind w:left="709" w:hanging="360"/>
      </w:pPr>
      <w:rPr>
        <w:rFonts w:ascii="Symbol" w:eastAsia="Symbol" w:hAnsi="Symbol" w:cs="Symbol" w:hint="default"/>
      </w:rPr>
    </w:lvl>
    <w:lvl w:ilvl="1" w:tplc="601EDA68">
      <w:start w:val="1"/>
      <w:numFmt w:val="bullet"/>
      <w:lvlText w:val="o"/>
      <w:lvlJc w:val="left"/>
      <w:pPr>
        <w:ind w:left="1440" w:hanging="360"/>
      </w:pPr>
      <w:rPr>
        <w:rFonts w:ascii="Courier New" w:eastAsia="Courier New" w:hAnsi="Courier New" w:cs="Courier New" w:hint="default"/>
      </w:rPr>
    </w:lvl>
    <w:lvl w:ilvl="2" w:tplc="8C02B8D4">
      <w:start w:val="1"/>
      <w:numFmt w:val="bullet"/>
      <w:lvlText w:val="§"/>
      <w:lvlJc w:val="left"/>
      <w:pPr>
        <w:ind w:left="2160" w:hanging="360"/>
      </w:pPr>
      <w:rPr>
        <w:rFonts w:ascii="Wingdings" w:eastAsia="Wingdings" w:hAnsi="Wingdings" w:cs="Wingdings" w:hint="default"/>
      </w:rPr>
    </w:lvl>
    <w:lvl w:ilvl="3" w:tplc="3F0E6952">
      <w:start w:val="1"/>
      <w:numFmt w:val="bullet"/>
      <w:lvlText w:val="·"/>
      <w:lvlJc w:val="left"/>
      <w:pPr>
        <w:ind w:left="2880" w:hanging="360"/>
      </w:pPr>
      <w:rPr>
        <w:rFonts w:ascii="Symbol" w:eastAsia="Symbol" w:hAnsi="Symbol" w:cs="Symbol" w:hint="default"/>
      </w:rPr>
    </w:lvl>
    <w:lvl w:ilvl="4" w:tplc="D67834A2">
      <w:start w:val="1"/>
      <w:numFmt w:val="bullet"/>
      <w:lvlText w:val="o"/>
      <w:lvlJc w:val="left"/>
      <w:pPr>
        <w:ind w:left="3600" w:hanging="360"/>
      </w:pPr>
      <w:rPr>
        <w:rFonts w:ascii="Courier New" w:eastAsia="Courier New" w:hAnsi="Courier New" w:cs="Courier New" w:hint="default"/>
      </w:rPr>
    </w:lvl>
    <w:lvl w:ilvl="5" w:tplc="75BABA32">
      <w:start w:val="1"/>
      <w:numFmt w:val="bullet"/>
      <w:lvlText w:val="§"/>
      <w:lvlJc w:val="left"/>
      <w:pPr>
        <w:ind w:left="4320" w:hanging="360"/>
      </w:pPr>
      <w:rPr>
        <w:rFonts w:ascii="Wingdings" w:eastAsia="Wingdings" w:hAnsi="Wingdings" w:cs="Wingdings" w:hint="default"/>
      </w:rPr>
    </w:lvl>
    <w:lvl w:ilvl="6" w:tplc="B1102146">
      <w:start w:val="1"/>
      <w:numFmt w:val="bullet"/>
      <w:lvlText w:val="·"/>
      <w:lvlJc w:val="left"/>
      <w:pPr>
        <w:ind w:left="5040" w:hanging="360"/>
      </w:pPr>
      <w:rPr>
        <w:rFonts w:ascii="Symbol" w:eastAsia="Symbol" w:hAnsi="Symbol" w:cs="Symbol" w:hint="default"/>
      </w:rPr>
    </w:lvl>
    <w:lvl w:ilvl="7" w:tplc="E938A97E">
      <w:start w:val="1"/>
      <w:numFmt w:val="bullet"/>
      <w:lvlText w:val="o"/>
      <w:lvlJc w:val="left"/>
      <w:pPr>
        <w:ind w:left="5760" w:hanging="360"/>
      </w:pPr>
      <w:rPr>
        <w:rFonts w:ascii="Courier New" w:eastAsia="Courier New" w:hAnsi="Courier New" w:cs="Courier New" w:hint="default"/>
      </w:rPr>
    </w:lvl>
    <w:lvl w:ilvl="8" w:tplc="C2502176">
      <w:start w:val="1"/>
      <w:numFmt w:val="bullet"/>
      <w:lvlText w:val="§"/>
      <w:lvlJc w:val="left"/>
      <w:pPr>
        <w:ind w:left="6480" w:hanging="360"/>
      </w:pPr>
      <w:rPr>
        <w:rFonts w:ascii="Wingdings" w:eastAsia="Wingdings" w:hAnsi="Wingdings" w:cs="Wingdings" w:hint="default"/>
      </w:rPr>
    </w:lvl>
  </w:abstractNum>
  <w:abstractNum w:abstractNumId="104" w15:restartNumberingAfterBreak="0">
    <w:nsid w:val="25C70A85"/>
    <w:multiLevelType w:val="hybridMultilevel"/>
    <w:tmpl w:val="A8684688"/>
    <w:lvl w:ilvl="0" w:tplc="0802770E">
      <w:start w:val="1"/>
      <w:numFmt w:val="decimal"/>
      <w:lvlText w:val="%1."/>
      <w:lvlJc w:val="left"/>
      <w:pPr>
        <w:ind w:left="635" w:hanging="351"/>
      </w:pPr>
      <w:rPr>
        <w:rFonts w:ascii="Times New Roman" w:eastAsia="Times New Roman" w:hAnsi="Times New Roman" w:cs="Times New Roman" w:hint="default"/>
        <w:w w:val="101"/>
        <w:sz w:val="23"/>
        <w:szCs w:val="23"/>
      </w:rPr>
    </w:lvl>
    <w:lvl w:ilvl="1" w:tplc="04150003">
      <w:start w:val="1"/>
      <w:numFmt w:val="decimal"/>
      <w:lvlText w:val="%2)"/>
      <w:lvlJc w:val="left"/>
      <w:pPr>
        <w:ind w:left="3896" w:hanging="351"/>
      </w:pPr>
      <w:rPr>
        <w:rFonts w:ascii="Times New Roman" w:eastAsia="Times New Roman" w:hAnsi="Times New Roman" w:cs="Times New Roman" w:hint="default"/>
        <w:w w:val="101"/>
        <w:sz w:val="23"/>
        <w:szCs w:val="23"/>
      </w:rPr>
    </w:lvl>
    <w:lvl w:ilvl="2" w:tplc="04150005">
      <w:start w:val="1"/>
      <w:numFmt w:val="bullet"/>
      <w:lvlText w:val="•"/>
      <w:lvlJc w:val="left"/>
      <w:pPr>
        <w:ind w:left="915" w:hanging="351"/>
      </w:pPr>
    </w:lvl>
    <w:lvl w:ilvl="3" w:tplc="04150001">
      <w:start w:val="1"/>
      <w:numFmt w:val="bullet"/>
      <w:lvlText w:val="•"/>
      <w:lvlJc w:val="left"/>
      <w:pPr>
        <w:ind w:left="1184" w:hanging="351"/>
      </w:pPr>
    </w:lvl>
    <w:lvl w:ilvl="4" w:tplc="04150003">
      <w:start w:val="1"/>
      <w:numFmt w:val="bullet"/>
      <w:lvlText w:val="•"/>
      <w:lvlJc w:val="left"/>
      <w:pPr>
        <w:ind w:left="2355" w:hanging="351"/>
      </w:pPr>
    </w:lvl>
    <w:lvl w:ilvl="5" w:tplc="04150005">
      <w:start w:val="1"/>
      <w:numFmt w:val="bullet"/>
      <w:lvlText w:val="•"/>
      <w:lvlJc w:val="left"/>
      <w:pPr>
        <w:ind w:left="3526" w:hanging="351"/>
      </w:pPr>
    </w:lvl>
    <w:lvl w:ilvl="6" w:tplc="04150001">
      <w:start w:val="1"/>
      <w:numFmt w:val="bullet"/>
      <w:lvlText w:val="•"/>
      <w:lvlJc w:val="left"/>
      <w:pPr>
        <w:ind w:left="4697" w:hanging="351"/>
      </w:pPr>
    </w:lvl>
    <w:lvl w:ilvl="7" w:tplc="04150003">
      <w:start w:val="1"/>
      <w:numFmt w:val="bullet"/>
      <w:lvlText w:val="•"/>
      <w:lvlJc w:val="left"/>
      <w:pPr>
        <w:ind w:left="5867" w:hanging="351"/>
      </w:pPr>
    </w:lvl>
    <w:lvl w:ilvl="8" w:tplc="04150005">
      <w:start w:val="1"/>
      <w:numFmt w:val="bullet"/>
      <w:lvlText w:val="•"/>
      <w:lvlJc w:val="left"/>
      <w:pPr>
        <w:ind w:left="7038" w:hanging="351"/>
      </w:pPr>
    </w:lvl>
  </w:abstractNum>
  <w:abstractNum w:abstractNumId="105" w15:restartNumberingAfterBreak="0">
    <w:nsid w:val="25D33CE4"/>
    <w:multiLevelType w:val="hybridMultilevel"/>
    <w:tmpl w:val="52D420C6"/>
    <w:lvl w:ilvl="0" w:tplc="F662D62E">
      <w:start w:val="1"/>
      <w:numFmt w:val="bullet"/>
      <w:lvlText w:val=""/>
      <w:lvlJc w:val="left"/>
      <w:pPr>
        <w:ind w:left="709" w:hanging="360"/>
      </w:pPr>
      <w:rPr>
        <w:rFonts w:ascii="Symbol" w:hAnsi="Symbol" w:hint="default"/>
      </w:rPr>
    </w:lvl>
    <w:lvl w:ilvl="1" w:tplc="2A6A6B38">
      <w:start w:val="1"/>
      <w:numFmt w:val="bullet"/>
      <w:lvlText w:val="o"/>
      <w:lvlJc w:val="left"/>
      <w:pPr>
        <w:ind w:left="1440" w:hanging="360"/>
      </w:pPr>
      <w:rPr>
        <w:rFonts w:ascii="Courier New" w:eastAsia="Courier New" w:hAnsi="Courier New" w:cs="Courier New" w:hint="default"/>
      </w:rPr>
    </w:lvl>
    <w:lvl w:ilvl="2" w:tplc="D6E82EDA">
      <w:start w:val="1"/>
      <w:numFmt w:val="bullet"/>
      <w:lvlText w:val="§"/>
      <w:lvlJc w:val="left"/>
      <w:pPr>
        <w:ind w:left="2160" w:hanging="360"/>
      </w:pPr>
      <w:rPr>
        <w:rFonts w:ascii="Wingdings" w:eastAsia="Wingdings" w:hAnsi="Wingdings" w:cs="Wingdings" w:hint="default"/>
      </w:rPr>
    </w:lvl>
    <w:lvl w:ilvl="3" w:tplc="E34EB672">
      <w:start w:val="1"/>
      <w:numFmt w:val="bullet"/>
      <w:lvlText w:val="·"/>
      <w:lvlJc w:val="left"/>
      <w:pPr>
        <w:ind w:left="2880" w:hanging="360"/>
      </w:pPr>
      <w:rPr>
        <w:rFonts w:ascii="Symbol" w:eastAsia="Symbol" w:hAnsi="Symbol" w:cs="Symbol" w:hint="default"/>
      </w:rPr>
    </w:lvl>
    <w:lvl w:ilvl="4" w:tplc="C1E4030A">
      <w:start w:val="1"/>
      <w:numFmt w:val="bullet"/>
      <w:lvlText w:val="o"/>
      <w:lvlJc w:val="left"/>
      <w:pPr>
        <w:ind w:left="3600" w:hanging="360"/>
      </w:pPr>
      <w:rPr>
        <w:rFonts w:ascii="Courier New" w:eastAsia="Courier New" w:hAnsi="Courier New" w:cs="Courier New" w:hint="default"/>
      </w:rPr>
    </w:lvl>
    <w:lvl w:ilvl="5" w:tplc="FF5276A2">
      <w:start w:val="1"/>
      <w:numFmt w:val="bullet"/>
      <w:lvlText w:val="§"/>
      <w:lvlJc w:val="left"/>
      <w:pPr>
        <w:ind w:left="4320" w:hanging="360"/>
      </w:pPr>
      <w:rPr>
        <w:rFonts w:ascii="Wingdings" w:eastAsia="Wingdings" w:hAnsi="Wingdings" w:cs="Wingdings" w:hint="default"/>
      </w:rPr>
    </w:lvl>
    <w:lvl w:ilvl="6" w:tplc="B3E29512">
      <w:start w:val="1"/>
      <w:numFmt w:val="bullet"/>
      <w:lvlText w:val="·"/>
      <w:lvlJc w:val="left"/>
      <w:pPr>
        <w:ind w:left="5040" w:hanging="360"/>
      </w:pPr>
      <w:rPr>
        <w:rFonts w:ascii="Symbol" w:eastAsia="Symbol" w:hAnsi="Symbol" w:cs="Symbol" w:hint="default"/>
      </w:rPr>
    </w:lvl>
    <w:lvl w:ilvl="7" w:tplc="38F22826">
      <w:start w:val="1"/>
      <w:numFmt w:val="bullet"/>
      <w:lvlText w:val="o"/>
      <w:lvlJc w:val="left"/>
      <w:pPr>
        <w:ind w:left="5760" w:hanging="360"/>
      </w:pPr>
      <w:rPr>
        <w:rFonts w:ascii="Courier New" w:eastAsia="Courier New" w:hAnsi="Courier New" w:cs="Courier New" w:hint="default"/>
      </w:rPr>
    </w:lvl>
    <w:lvl w:ilvl="8" w:tplc="84E4AE7C">
      <w:start w:val="1"/>
      <w:numFmt w:val="bullet"/>
      <w:lvlText w:val="§"/>
      <w:lvlJc w:val="left"/>
      <w:pPr>
        <w:ind w:left="6480" w:hanging="360"/>
      </w:pPr>
      <w:rPr>
        <w:rFonts w:ascii="Wingdings" w:eastAsia="Wingdings" w:hAnsi="Wingdings" w:cs="Wingdings" w:hint="default"/>
      </w:rPr>
    </w:lvl>
  </w:abstractNum>
  <w:abstractNum w:abstractNumId="106" w15:restartNumberingAfterBreak="0">
    <w:nsid w:val="25FE3DBC"/>
    <w:multiLevelType w:val="hybridMultilevel"/>
    <w:tmpl w:val="3FEEE2D2"/>
    <w:styleLink w:val="Zaimportowanystyl6"/>
    <w:lvl w:ilvl="0" w:tplc="5A2EF1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C529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6E61A">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46BF30">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4C6308">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EE55A0">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4F8CA">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0DEA4">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44288">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260427A1"/>
    <w:multiLevelType w:val="hybridMultilevel"/>
    <w:tmpl w:val="1FB60D6E"/>
    <w:styleLink w:val="Zaimportowanystyl54"/>
    <w:lvl w:ilvl="0" w:tplc="A2F4F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C4B7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206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A6784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E252A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02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2AE05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CF97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EFAE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6287460"/>
    <w:multiLevelType w:val="hybridMultilevel"/>
    <w:tmpl w:val="25F0F60C"/>
    <w:lvl w:ilvl="0" w:tplc="04150011">
      <w:start w:val="1"/>
      <w:numFmt w:val="decimal"/>
      <w:lvlText w:val="%1)"/>
      <w:lvlJc w:val="left"/>
      <w:pPr>
        <w:ind w:left="177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0FED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2B45E">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21B1C">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0C40E">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8B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1E7B5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486EC">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8391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266244A0"/>
    <w:multiLevelType w:val="hybridMultilevel"/>
    <w:tmpl w:val="FD90207C"/>
    <w:styleLink w:val="Zaimportowanystyl171"/>
    <w:lvl w:ilvl="0" w:tplc="3D84456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EC818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183A18">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364636">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245BF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5C339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3AFF5A">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DA6C5C">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7D26176"/>
    <w:multiLevelType w:val="hybridMultilevel"/>
    <w:tmpl w:val="636A3706"/>
    <w:lvl w:ilvl="0" w:tplc="7E504EC0">
      <w:start w:val="1"/>
      <w:numFmt w:val="bullet"/>
      <w:lvlText w:val=""/>
      <w:lvlJc w:val="left"/>
      <w:pPr>
        <w:ind w:left="720" w:hanging="360"/>
      </w:pPr>
      <w:rPr>
        <w:rFonts w:ascii="Symbol" w:hAnsi="Symbol" w:hint="default"/>
      </w:rPr>
    </w:lvl>
    <w:lvl w:ilvl="1" w:tplc="91E81BDA">
      <w:start w:val="1"/>
      <w:numFmt w:val="bullet"/>
      <w:lvlText w:val=""/>
      <w:lvlJc w:val="left"/>
      <w:pPr>
        <w:ind w:left="1440" w:hanging="360"/>
      </w:pPr>
      <w:rPr>
        <w:rFonts w:ascii="Symbol" w:hAnsi="Symbol" w:hint="default"/>
      </w:rPr>
    </w:lvl>
    <w:lvl w:ilvl="2" w:tplc="C7DCDE40" w:tentative="1">
      <w:start w:val="1"/>
      <w:numFmt w:val="bullet"/>
      <w:lvlText w:val=""/>
      <w:lvlJc w:val="left"/>
      <w:pPr>
        <w:ind w:left="2160" w:hanging="360"/>
      </w:pPr>
      <w:rPr>
        <w:rFonts w:ascii="Wingdings" w:hAnsi="Wingdings" w:hint="default"/>
      </w:rPr>
    </w:lvl>
    <w:lvl w:ilvl="3" w:tplc="D200C42C" w:tentative="1">
      <w:start w:val="1"/>
      <w:numFmt w:val="bullet"/>
      <w:lvlText w:val=""/>
      <w:lvlJc w:val="left"/>
      <w:pPr>
        <w:ind w:left="2880" w:hanging="360"/>
      </w:pPr>
      <w:rPr>
        <w:rFonts w:ascii="Symbol" w:hAnsi="Symbol" w:hint="default"/>
      </w:rPr>
    </w:lvl>
    <w:lvl w:ilvl="4" w:tplc="4704F7C2" w:tentative="1">
      <w:start w:val="1"/>
      <w:numFmt w:val="bullet"/>
      <w:lvlText w:val="o"/>
      <w:lvlJc w:val="left"/>
      <w:pPr>
        <w:ind w:left="3600" w:hanging="360"/>
      </w:pPr>
      <w:rPr>
        <w:rFonts w:ascii="Courier New" w:hAnsi="Courier New" w:cs="Courier New" w:hint="default"/>
      </w:rPr>
    </w:lvl>
    <w:lvl w:ilvl="5" w:tplc="71A06498" w:tentative="1">
      <w:start w:val="1"/>
      <w:numFmt w:val="bullet"/>
      <w:lvlText w:val=""/>
      <w:lvlJc w:val="left"/>
      <w:pPr>
        <w:ind w:left="4320" w:hanging="360"/>
      </w:pPr>
      <w:rPr>
        <w:rFonts w:ascii="Wingdings" w:hAnsi="Wingdings" w:hint="default"/>
      </w:rPr>
    </w:lvl>
    <w:lvl w:ilvl="6" w:tplc="765C030E" w:tentative="1">
      <w:start w:val="1"/>
      <w:numFmt w:val="bullet"/>
      <w:lvlText w:val=""/>
      <w:lvlJc w:val="left"/>
      <w:pPr>
        <w:ind w:left="5040" w:hanging="360"/>
      </w:pPr>
      <w:rPr>
        <w:rFonts w:ascii="Symbol" w:hAnsi="Symbol" w:hint="default"/>
      </w:rPr>
    </w:lvl>
    <w:lvl w:ilvl="7" w:tplc="88B0437C" w:tentative="1">
      <w:start w:val="1"/>
      <w:numFmt w:val="bullet"/>
      <w:lvlText w:val="o"/>
      <w:lvlJc w:val="left"/>
      <w:pPr>
        <w:ind w:left="5760" w:hanging="360"/>
      </w:pPr>
      <w:rPr>
        <w:rFonts w:ascii="Courier New" w:hAnsi="Courier New" w:cs="Courier New" w:hint="default"/>
      </w:rPr>
    </w:lvl>
    <w:lvl w:ilvl="8" w:tplc="4328DB9E" w:tentative="1">
      <w:start w:val="1"/>
      <w:numFmt w:val="bullet"/>
      <w:lvlText w:val=""/>
      <w:lvlJc w:val="left"/>
      <w:pPr>
        <w:ind w:left="6480" w:hanging="360"/>
      </w:pPr>
      <w:rPr>
        <w:rFonts w:ascii="Wingdings" w:hAnsi="Wingdings" w:hint="default"/>
      </w:rPr>
    </w:lvl>
  </w:abstractNum>
  <w:abstractNum w:abstractNumId="111" w15:restartNumberingAfterBreak="0">
    <w:nsid w:val="27DF4198"/>
    <w:multiLevelType w:val="hybridMultilevel"/>
    <w:tmpl w:val="267013FE"/>
    <w:lvl w:ilvl="0" w:tplc="82CA087A">
      <w:start w:val="1"/>
      <w:numFmt w:val="bullet"/>
      <w:lvlText w:val="·"/>
      <w:lvlJc w:val="left"/>
      <w:pPr>
        <w:ind w:left="709" w:hanging="360"/>
      </w:pPr>
      <w:rPr>
        <w:rFonts w:ascii="Symbol" w:eastAsia="Symbol" w:hAnsi="Symbol" w:cs="Symbol" w:hint="default"/>
      </w:rPr>
    </w:lvl>
    <w:lvl w:ilvl="1" w:tplc="04150019">
      <w:start w:val="1"/>
      <w:numFmt w:val="bullet"/>
      <w:lvlText w:val="o"/>
      <w:lvlJc w:val="left"/>
      <w:pPr>
        <w:ind w:left="1429" w:hanging="360"/>
      </w:pPr>
      <w:rPr>
        <w:rFonts w:ascii="Courier New" w:eastAsia="Courier New" w:hAnsi="Courier New" w:cs="Courier New" w:hint="default"/>
      </w:rPr>
    </w:lvl>
    <w:lvl w:ilvl="2" w:tplc="0415001B">
      <w:start w:val="1"/>
      <w:numFmt w:val="bullet"/>
      <w:lvlText w:val="§"/>
      <w:lvlJc w:val="left"/>
      <w:pPr>
        <w:ind w:left="2149" w:hanging="360"/>
      </w:pPr>
      <w:rPr>
        <w:rFonts w:ascii="Wingdings" w:eastAsia="Wingdings" w:hAnsi="Wingdings" w:cs="Wingdings" w:hint="default"/>
      </w:rPr>
    </w:lvl>
    <w:lvl w:ilvl="3" w:tplc="0415000F">
      <w:start w:val="1"/>
      <w:numFmt w:val="bullet"/>
      <w:lvlText w:val="·"/>
      <w:lvlJc w:val="left"/>
      <w:pPr>
        <w:ind w:left="2869" w:hanging="360"/>
      </w:pPr>
      <w:rPr>
        <w:rFonts w:ascii="Symbol" w:eastAsia="Symbol" w:hAnsi="Symbol" w:cs="Symbol" w:hint="default"/>
      </w:rPr>
    </w:lvl>
    <w:lvl w:ilvl="4" w:tplc="04150019">
      <w:start w:val="1"/>
      <w:numFmt w:val="bullet"/>
      <w:lvlText w:val="o"/>
      <w:lvlJc w:val="left"/>
      <w:pPr>
        <w:ind w:left="3589" w:hanging="360"/>
      </w:pPr>
      <w:rPr>
        <w:rFonts w:ascii="Courier New" w:eastAsia="Courier New" w:hAnsi="Courier New" w:cs="Courier New" w:hint="default"/>
      </w:rPr>
    </w:lvl>
    <w:lvl w:ilvl="5" w:tplc="0415001B">
      <w:start w:val="1"/>
      <w:numFmt w:val="bullet"/>
      <w:lvlText w:val="§"/>
      <w:lvlJc w:val="left"/>
      <w:pPr>
        <w:ind w:left="4309" w:hanging="360"/>
      </w:pPr>
      <w:rPr>
        <w:rFonts w:ascii="Wingdings" w:eastAsia="Wingdings" w:hAnsi="Wingdings" w:cs="Wingdings" w:hint="default"/>
      </w:rPr>
    </w:lvl>
    <w:lvl w:ilvl="6" w:tplc="0415000F">
      <w:start w:val="1"/>
      <w:numFmt w:val="bullet"/>
      <w:lvlText w:val="·"/>
      <w:lvlJc w:val="left"/>
      <w:pPr>
        <w:ind w:left="5029" w:hanging="360"/>
      </w:pPr>
      <w:rPr>
        <w:rFonts w:ascii="Symbol" w:eastAsia="Symbol" w:hAnsi="Symbol" w:cs="Symbol" w:hint="default"/>
      </w:rPr>
    </w:lvl>
    <w:lvl w:ilvl="7" w:tplc="04150019">
      <w:start w:val="1"/>
      <w:numFmt w:val="bullet"/>
      <w:lvlText w:val="o"/>
      <w:lvlJc w:val="left"/>
      <w:pPr>
        <w:ind w:left="5749" w:hanging="360"/>
      </w:pPr>
      <w:rPr>
        <w:rFonts w:ascii="Courier New" w:eastAsia="Courier New" w:hAnsi="Courier New" w:cs="Courier New" w:hint="default"/>
      </w:rPr>
    </w:lvl>
    <w:lvl w:ilvl="8" w:tplc="0415001B">
      <w:start w:val="1"/>
      <w:numFmt w:val="bullet"/>
      <w:lvlText w:val="§"/>
      <w:lvlJc w:val="left"/>
      <w:pPr>
        <w:ind w:left="6469" w:hanging="360"/>
      </w:pPr>
      <w:rPr>
        <w:rFonts w:ascii="Wingdings" w:eastAsia="Wingdings" w:hAnsi="Wingdings" w:cs="Wingdings" w:hint="default"/>
      </w:rPr>
    </w:lvl>
  </w:abstractNum>
  <w:abstractNum w:abstractNumId="112" w15:restartNumberingAfterBreak="0">
    <w:nsid w:val="28644B9E"/>
    <w:multiLevelType w:val="hybridMultilevel"/>
    <w:tmpl w:val="719010AC"/>
    <w:lvl w:ilvl="0" w:tplc="D9E0FF20">
      <w:start w:val="1"/>
      <w:numFmt w:val="bullet"/>
      <w:lvlText w:val=""/>
      <w:lvlJc w:val="left"/>
      <w:pPr>
        <w:ind w:left="720" w:hanging="360"/>
      </w:pPr>
      <w:rPr>
        <w:rFonts w:ascii="Symbol" w:hAnsi="Symbol" w:hint="default"/>
      </w:rPr>
    </w:lvl>
    <w:lvl w:ilvl="1" w:tplc="D9E0FF20"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88075B7"/>
    <w:multiLevelType w:val="hybridMultilevel"/>
    <w:tmpl w:val="88DAB4F6"/>
    <w:styleLink w:val="Zaimportowanystyl110"/>
    <w:lvl w:ilvl="0" w:tplc="3546480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4864EC">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62FA0C">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B05F8A">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6A07C6">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F062BA">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F433BA">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142DC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C27F7A">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8CF4AFB"/>
    <w:multiLevelType w:val="hybridMultilevel"/>
    <w:tmpl w:val="7D5C90B4"/>
    <w:lvl w:ilvl="0" w:tplc="2E04D97A">
      <w:start w:val="1"/>
      <w:numFmt w:val="bullet"/>
      <w:lvlText w:val="·"/>
      <w:lvlJc w:val="left"/>
      <w:pPr>
        <w:ind w:left="709" w:hanging="360"/>
      </w:pPr>
      <w:rPr>
        <w:rFonts w:ascii="Symbol" w:eastAsia="Symbol" w:hAnsi="Symbol" w:cs="Symbol" w:hint="default"/>
      </w:rPr>
    </w:lvl>
    <w:lvl w:ilvl="1" w:tplc="D6C83AB6">
      <w:start w:val="1"/>
      <w:numFmt w:val="bullet"/>
      <w:lvlText w:val="o"/>
      <w:lvlJc w:val="left"/>
      <w:pPr>
        <w:ind w:left="1429" w:hanging="360"/>
      </w:pPr>
      <w:rPr>
        <w:rFonts w:ascii="Courier New" w:eastAsia="Courier New" w:hAnsi="Courier New" w:cs="Courier New" w:hint="default"/>
      </w:rPr>
    </w:lvl>
    <w:lvl w:ilvl="2" w:tplc="BC36EDE2">
      <w:start w:val="1"/>
      <w:numFmt w:val="bullet"/>
      <w:lvlText w:val="§"/>
      <w:lvlJc w:val="left"/>
      <w:pPr>
        <w:ind w:left="2149" w:hanging="360"/>
      </w:pPr>
      <w:rPr>
        <w:rFonts w:ascii="Wingdings" w:eastAsia="Wingdings" w:hAnsi="Wingdings" w:cs="Wingdings" w:hint="default"/>
      </w:rPr>
    </w:lvl>
    <w:lvl w:ilvl="3" w:tplc="B62406A6">
      <w:start w:val="1"/>
      <w:numFmt w:val="bullet"/>
      <w:lvlText w:val="·"/>
      <w:lvlJc w:val="left"/>
      <w:pPr>
        <w:ind w:left="2869" w:hanging="360"/>
      </w:pPr>
      <w:rPr>
        <w:rFonts w:ascii="Symbol" w:eastAsia="Symbol" w:hAnsi="Symbol" w:cs="Symbol" w:hint="default"/>
      </w:rPr>
    </w:lvl>
    <w:lvl w:ilvl="4" w:tplc="6122EB1C">
      <w:start w:val="1"/>
      <w:numFmt w:val="bullet"/>
      <w:lvlText w:val="o"/>
      <w:lvlJc w:val="left"/>
      <w:pPr>
        <w:ind w:left="3589" w:hanging="360"/>
      </w:pPr>
      <w:rPr>
        <w:rFonts w:ascii="Courier New" w:eastAsia="Courier New" w:hAnsi="Courier New" w:cs="Courier New" w:hint="default"/>
      </w:rPr>
    </w:lvl>
    <w:lvl w:ilvl="5" w:tplc="554A4E4E">
      <w:start w:val="1"/>
      <w:numFmt w:val="bullet"/>
      <w:lvlText w:val="§"/>
      <w:lvlJc w:val="left"/>
      <w:pPr>
        <w:ind w:left="4309" w:hanging="360"/>
      </w:pPr>
      <w:rPr>
        <w:rFonts w:ascii="Wingdings" w:eastAsia="Wingdings" w:hAnsi="Wingdings" w:cs="Wingdings" w:hint="default"/>
      </w:rPr>
    </w:lvl>
    <w:lvl w:ilvl="6" w:tplc="88A0F4C4">
      <w:start w:val="1"/>
      <w:numFmt w:val="bullet"/>
      <w:lvlText w:val="·"/>
      <w:lvlJc w:val="left"/>
      <w:pPr>
        <w:ind w:left="5029" w:hanging="360"/>
      </w:pPr>
      <w:rPr>
        <w:rFonts w:ascii="Symbol" w:eastAsia="Symbol" w:hAnsi="Symbol" w:cs="Symbol" w:hint="default"/>
      </w:rPr>
    </w:lvl>
    <w:lvl w:ilvl="7" w:tplc="86002EBE">
      <w:start w:val="1"/>
      <w:numFmt w:val="bullet"/>
      <w:lvlText w:val="o"/>
      <w:lvlJc w:val="left"/>
      <w:pPr>
        <w:ind w:left="5749" w:hanging="360"/>
      </w:pPr>
      <w:rPr>
        <w:rFonts w:ascii="Courier New" w:eastAsia="Courier New" w:hAnsi="Courier New" w:cs="Courier New" w:hint="default"/>
      </w:rPr>
    </w:lvl>
    <w:lvl w:ilvl="8" w:tplc="AF06EBF8">
      <w:start w:val="1"/>
      <w:numFmt w:val="bullet"/>
      <w:lvlText w:val="§"/>
      <w:lvlJc w:val="left"/>
      <w:pPr>
        <w:ind w:left="6469" w:hanging="360"/>
      </w:pPr>
      <w:rPr>
        <w:rFonts w:ascii="Wingdings" w:eastAsia="Wingdings" w:hAnsi="Wingdings" w:cs="Wingdings" w:hint="default"/>
      </w:rPr>
    </w:lvl>
  </w:abstractNum>
  <w:abstractNum w:abstractNumId="116"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9277585"/>
    <w:multiLevelType w:val="hybridMultilevel"/>
    <w:tmpl w:val="82DA4D5C"/>
    <w:lvl w:ilvl="0" w:tplc="CBD65018">
      <w:start w:val="1"/>
      <w:numFmt w:val="bullet"/>
      <w:lvlText w:val=""/>
      <w:lvlJc w:val="left"/>
      <w:pPr>
        <w:ind w:left="956" w:hanging="360"/>
      </w:pPr>
      <w:rPr>
        <w:rFonts w:ascii="Symbol" w:hAnsi="Symbol" w:hint="default"/>
      </w:rPr>
    </w:lvl>
    <w:lvl w:ilvl="1" w:tplc="3C306010">
      <w:start w:val="1"/>
      <w:numFmt w:val="bullet"/>
      <w:lvlText w:val="o"/>
      <w:lvlJc w:val="left"/>
      <w:pPr>
        <w:ind w:left="1676" w:hanging="360"/>
      </w:pPr>
      <w:rPr>
        <w:rFonts w:ascii="Courier New" w:hAnsi="Courier New" w:cs="Courier New" w:hint="default"/>
      </w:rPr>
    </w:lvl>
    <w:lvl w:ilvl="2" w:tplc="BE5C7284">
      <w:start w:val="1"/>
      <w:numFmt w:val="bullet"/>
      <w:lvlText w:val=""/>
      <w:lvlJc w:val="left"/>
      <w:pPr>
        <w:ind w:left="2396" w:hanging="360"/>
      </w:pPr>
      <w:rPr>
        <w:rFonts w:ascii="Wingdings" w:hAnsi="Wingdings" w:hint="default"/>
      </w:rPr>
    </w:lvl>
    <w:lvl w:ilvl="3" w:tplc="B09CDCB0">
      <w:start w:val="1"/>
      <w:numFmt w:val="bullet"/>
      <w:lvlText w:val=""/>
      <w:lvlJc w:val="left"/>
      <w:pPr>
        <w:ind w:left="3116" w:hanging="360"/>
      </w:pPr>
      <w:rPr>
        <w:rFonts w:ascii="Symbol" w:hAnsi="Symbol" w:hint="default"/>
      </w:rPr>
    </w:lvl>
    <w:lvl w:ilvl="4" w:tplc="F4144E82">
      <w:start w:val="1"/>
      <w:numFmt w:val="bullet"/>
      <w:lvlText w:val="o"/>
      <w:lvlJc w:val="left"/>
      <w:pPr>
        <w:ind w:left="3836" w:hanging="360"/>
      </w:pPr>
      <w:rPr>
        <w:rFonts w:ascii="Courier New" w:hAnsi="Courier New" w:cs="Courier New" w:hint="default"/>
      </w:rPr>
    </w:lvl>
    <w:lvl w:ilvl="5" w:tplc="2D9C4A28">
      <w:start w:val="1"/>
      <w:numFmt w:val="bullet"/>
      <w:lvlText w:val=""/>
      <w:lvlJc w:val="left"/>
      <w:pPr>
        <w:ind w:left="4556" w:hanging="360"/>
      </w:pPr>
      <w:rPr>
        <w:rFonts w:ascii="Wingdings" w:hAnsi="Wingdings" w:hint="default"/>
      </w:rPr>
    </w:lvl>
    <w:lvl w:ilvl="6" w:tplc="4C8858C2">
      <w:start w:val="1"/>
      <w:numFmt w:val="bullet"/>
      <w:lvlText w:val=""/>
      <w:lvlJc w:val="left"/>
      <w:pPr>
        <w:ind w:left="5276" w:hanging="360"/>
      </w:pPr>
      <w:rPr>
        <w:rFonts w:ascii="Symbol" w:hAnsi="Symbol" w:hint="default"/>
      </w:rPr>
    </w:lvl>
    <w:lvl w:ilvl="7" w:tplc="5DF88B76">
      <w:start w:val="1"/>
      <w:numFmt w:val="bullet"/>
      <w:lvlText w:val="o"/>
      <w:lvlJc w:val="left"/>
      <w:pPr>
        <w:ind w:left="5996" w:hanging="360"/>
      </w:pPr>
      <w:rPr>
        <w:rFonts w:ascii="Courier New" w:hAnsi="Courier New" w:cs="Courier New" w:hint="default"/>
      </w:rPr>
    </w:lvl>
    <w:lvl w:ilvl="8" w:tplc="C0A069C4">
      <w:start w:val="1"/>
      <w:numFmt w:val="bullet"/>
      <w:lvlText w:val=""/>
      <w:lvlJc w:val="left"/>
      <w:pPr>
        <w:ind w:left="6716" w:hanging="360"/>
      </w:pPr>
      <w:rPr>
        <w:rFonts w:ascii="Wingdings" w:hAnsi="Wingdings" w:hint="default"/>
      </w:rPr>
    </w:lvl>
  </w:abstractNum>
  <w:abstractNum w:abstractNumId="118" w15:restartNumberingAfterBreak="0">
    <w:nsid w:val="2A28782A"/>
    <w:multiLevelType w:val="hybridMultilevel"/>
    <w:tmpl w:val="348AFBC4"/>
    <w:numStyleLink w:val="Zaimportowanystyl155"/>
  </w:abstractNum>
  <w:abstractNum w:abstractNumId="119" w15:restartNumberingAfterBreak="0">
    <w:nsid w:val="2A582898"/>
    <w:multiLevelType w:val="hybridMultilevel"/>
    <w:tmpl w:val="F3221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6F12DE"/>
    <w:multiLevelType w:val="hybridMultilevel"/>
    <w:tmpl w:val="101EA416"/>
    <w:lvl w:ilvl="0" w:tplc="7E5624B6">
      <w:start w:val="1"/>
      <w:numFmt w:val="bullet"/>
      <w:lvlText w:val=""/>
      <w:lvlJc w:val="left"/>
      <w:pPr>
        <w:ind w:left="1203" w:hanging="360"/>
      </w:pPr>
      <w:rPr>
        <w:rFonts w:ascii="Symbol" w:hAnsi="Symbol" w:hint="default"/>
      </w:rPr>
    </w:lvl>
    <w:lvl w:ilvl="1" w:tplc="DBAAC930">
      <w:start w:val="1"/>
      <w:numFmt w:val="bullet"/>
      <w:lvlText w:val="o"/>
      <w:lvlJc w:val="left"/>
      <w:pPr>
        <w:ind w:left="1923" w:hanging="360"/>
      </w:pPr>
      <w:rPr>
        <w:rFonts w:ascii="Courier New" w:hAnsi="Courier New" w:cs="Courier New" w:hint="default"/>
      </w:rPr>
    </w:lvl>
    <w:lvl w:ilvl="2" w:tplc="C7C66D4A">
      <w:start w:val="1"/>
      <w:numFmt w:val="bullet"/>
      <w:lvlText w:val=""/>
      <w:lvlJc w:val="left"/>
      <w:pPr>
        <w:ind w:left="2643" w:hanging="360"/>
      </w:pPr>
      <w:rPr>
        <w:rFonts w:ascii="Wingdings" w:hAnsi="Wingdings" w:hint="default"/>
      </w:rPr>
    </w:lvl>
    <w:lvl w:ilvl="3" w:tplc="456A7898">
      <w:start w:val="1"/>
      <w:numFmt w:val="bullet"/>
      <w:lvlText w:val=""/>
      <w:lvlJc w:val="left"/>
      <w:pPr>
        <w:ind w:left="3363" w:hanging="360"/>
      </w:pPr>
      <w:rPr>
        <w:rFonts w:ascii="Symbol" w:hAnsi="Symbol" w:hint="default"/>
      </w:rPr>
    </w:lvl>
    <w:lvl w:ilvl="4" w:tplc="D2F0C6FE">
      <w:start w:val="1"/>
      <w:numFmt w:val="bullet"/>
      <w:lvlText w:val="o"/>
      <w:lvlJc w:val="left"/>
      <w:pPr>
        <w:ind w:left="4083" w:hanging="360"/>
      </w:pPr>
      <w:rPr>
        <w:rFonts w:ascii="Courier New" w:hAnsi="Courier New" w:cs="Courier New" w:hint="default"/>
      </w:rPr>
    </w:lvl>
    <w:lvl w:ilvl="5" w:tplc="B28C5182">
      <w:start w:val="1"/>
      <w:numFmt w:val="bullet"/>
      <w:lvlText w:val=""/>
      <w:lvlJc w:val="left"/>
      <w:pPr>
        <w:ind w:left="4803" w:hanging="360"/>
      </w:pPr>
      <w:rPr>
        <w:rFonts w:ascii="Wingdings" w:hAnsi="Wingdings" w:hint="default"/>
      </w:rPr>
    </w:lvl>
    <w:lvl w:ilvl="6" w:tplc="4E0691E2">
      <w:start w:val="1"/>
      <w:numFmt w:val="bullet"/>
      <w:lvlText w:val=""/>
      <w:lvlJc w:val="left"/>
      <w:pPr>
        <w:ind w:left="5523" w:hanging="360"/>
      </w:pPr>
      <w:rPr>
        <w:rFonts w:ascii="Symbol" w:hAnsi="Symbol" w:hint="default"/>
      </w:rPr>
    </w:lvl>
    <w:lvl w:ilvl="7" w:tplc="0A20B2CA">
      <w:start w:val="1"/>
      <w:numFmt w:val="bullet"/>
      <w:lvlText w:val="o"/>
      <w:lvlJc w:val="left"/>
      <w:pPr>
        <w:ind w:left="6243" w:hanging="360"/>
      </w:pPr>
      <w:rPr>
        <w:rFonts w:ascii="Courier New" w:hAnsi="Courier New" w:cs="Courier New" w:hint="default"/>
      </w:rPr>
    </w:lvl>
    <w:lvl w:ilvl="8" w:tplc="657002A8">
      <w:start w:val="1"/>
      <w:numFmt w:val="bullet"/>
      <w:lvlText w:val=""/>
      <w:lvlJc w:val="left"/>
      <w:pPr>
        <w:ind w:left="6963" w:hanging="360"/>
      </w:pPr>
      <w:rPr>
        <w:rFonts w:ascii="Wingdings" w:hAnsi="Wingdings" w:hint="default"/>
      </w:rPr>
    </w:lvl>
  </w:abstractNum>
  <w:abstractNum w:abstractNumId="121" w15:restartNumberingAfterBreak="0">
    <w:nsid w:val="2AD20085"/>
    <w:multiLevelType w:val="hybridMultilevel"/>
    <w:tmpl w:val="27BCCF9C"/>
    <w:lvl w:ilvl="0" w:tplc="F684C802">
      <w:start w:val="1"/>
      <w:numFmt w:val="bullet"/>
      <w:lvlText w:val=""/>
      <w:lvlJc w:val="left"/>
      <w:pPr>
        <w:ind w:left="720" w:hanging="360"/>
      </w:pPr>
      <w:rPr>
        <w:rFonts w:ascii="Symbol" w:hAnsi="Symbol" w:hint="default"/>
      </w:rPr>
    </w:lvl>
    <w:lvl w:ilvl="1" w:tplc="80688FC0">
      <w:start w:val="1"/>
      <w:numFmt w:val="bullet"/>
      <w:lvlText w:val="o"/>
      <w:lvlJc w:val="left"/>
      <w:pPr>
        <w:ind w:left="1440" w:hanging="360"/>
      </w:pPr>
      <w:rPr>
        <w:rFonts w:ascii="Courier New" w:hAnsi="Courier New" w:cs="Courier New" w:hint="default"/>
      </w:rPr>
    </w:lvl>
    <w:lvl w:ilvl="2" w:tplc="3E20E654">
      <w:start w:val="1"/>
      <w:numFmt w:val="bullet"/>
      <w:lvlText w:val=""/>
      <w:lvlJc w:val="left"/>
      <w:pPr>
        <w:ind w:left="2160" w:hanging="360"/>
      </w:pPr>
      <w:rPr>
        <w:rFonts w:ascii="Wingdings" w:hAnsi="Wingdings" w:hint="default"/>
      </w:rPr>
    </w:lvl>
    <w:lvl w:ilvl="3" w:tplc="ABF2124E">
      <w:start w:val="1"/>
      <w:numFmt w:val="bullet"/>
      <w:lvlText w:val=""/>
      <w:lvlJc w:val="left"/>
      <w:pPr>
        <w:ind w:left="2880" w:hanging="360"/>
      </w:pPr>
      <w:rPr>
        <w:rFonts w:ascii="Symbol" w:hAnsi="Symbol" w:hint="default"/>
      </w:rPr>
    </w:lvl>
    <w:lvl w:ilvl="4" w:tplc="856A94D8">
      <w:start w:val="1"/>
      <w:numFmt w:val="bullet"/>
      <w:lvlText w:val="o"/>
      <w:lvlJc w:val="left"/>
      <w:pPr>
        <w:ind w:left="3600" w:hanging="360"/>
      </w:pPr>
      <w:rPr>
        <w:rFonts w:ascii="Courier New" w:hAnsi="Courier New" w:cs="Courier New" w:hint="default"/>
      </w:rPr>
    </w:lvl>
    <w:lvl w:ilvl="5" w:tplc="C92A069E">
      <w:start w:val="1"/>
      <w:numFmt w:val="bullet"/>
      <w:lvlText w:val=""/>
      <w:lvlJc w:val="left"/>
      <w:pPr>
        <w:ind w:left="4320" w:hanging="360"/>
      </w:pPr>
      <w:rPr>
        <w:rFonts w:ascii="Wingdings" w:hAnsi="Wingdings" w:hint="default"/>
      </w:rPr>
    </w:lvl>
    <w:lvl w:ilvl="6" w:tplc="3C504AB2">
      <w:start w:val="1"/>
      <w:numFmt w:val="bullet"/>
      <w:lvlText w:val=""/>
      <w:lvlJc w:val="left"/>
      <w:pPr>
        <w:ind w:left="5040" w:hanging="360"/>
      </w:pPr>
      <w:rPr>
        <w:rFonts w:ascii="Symbol" w:hAnsi="Symbol" w:hint="default"/>
      </w:rPr>
    </w:lvl>
    <w:lvl w:ilvl="7" w:tplc="17F45444">
      <w:start w:val="1"/>
      <w:numFmt w:val="bullet"/>
      <w:lvlText w:val="o"/>
      <w:lvlJc w:val="left"/>
      <w:pPr>
        <w:ind w:left="5760" w:hanging="360"/>
      </w:pPr>
      <w:rPr>
        <w:rFonts w:ascii="Courier New" w:hAnsi="Courier New" w:cs="Courier New" w:hint="default"/>
      </w:rPr>
    </w:lvl>
    <w:lvl w:ilvl="8" w:tplc="3D844318">
      <w:start w:val="1"/>
      <w:numFmt w:val="bullet"/>
      <w:lvlText w:val=""/>
      <w:lvlJc w:val="left"/>
      <w:pPr>
        <w:ind w:left="6480" w:hanging="360"/>
      </w:pPr>
      <w:rPr>
        <w:rFonts w:ascii="Wingdings" w:hAnsi="Wingdings" w:hint="default"/>
      </w:rPr>
    </w:lvl>
  </w:abstractNum>
  <w:abstractNum w:abstractNumId="122" w15:restartNumberingAfterBreak="0">
    <w:nsid w:val="2AF40226"/>
    <w:multiLevelType w:val="hybridMultilevel"/>
    <w:tmpl w:val="169EEB16"/>
    <w:styleLink w:val="Zaimportowanystyl210"/>
    <w:lvl w:ilvl="0" w:tplc="67B8538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38A80CC">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88E06230">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6406BA0E">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622A5F7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67E89468">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02084B9A">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DA22F4D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6C024B0">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BCC5BC2"/>
    <w:multiLevelType w:val="hybridMultilevel"/>
    <w:tmpl w:val="96ACAAB0"/>
    <w:lvl w:ilvl="0" w:tplc="D68EC6D0">
      <w:start w:val="1"/>
      <w:numFmt w:val="decimal"/>
      <w:lvlText w:val="%1."/>
      <w:lvlJc w:val="left"/>
      <w:pPr>
        <w:ind w:left="1068" w:hanging="360"/>
      </w:pPr>
      <w:rPr>
        <w:rFonts w:asciiTheme="minorHAnsi" w:eastAsiaTheme="minorHAnsi" w:hAnsiTheme="minorHAnsi" w:cstheme="minorBid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226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EF38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38E29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AF23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2E61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C0BA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F04B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8F52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2BE079B2"/>
    <w:multiLevelType w:val="hybridMultilevel"/>
    <w:tmpl w:val="C3120F8E"/>
    <w:lvl w:ilvl="0" w:tplc="48320C7C">
      <w:start w:val="1"/>
      <w:numFmt w:val="bullet"/>
      <w:lvlText w:val=""/>
      <w:lvlJc w:val="left"/>
      <w:pPr>
        <w:ind w:left="709" w:hanging="360"/>
      </w:pPr>
      <w:rPr>
        <w:rFonts w:ascii="Symbol" w:hAnsi="Symbol" w:hint="default"/>
      </w:rPr>
    </w:lvl>
    <w:lvl w:ilvl="1" w:tplc="50287C0A">
      <w:start w:val="1"/>
      <w:numFmt w:val="bullet"/>
      <w:lvlText w:val="o"/>
      <w:lvlJc w:val="left"/>
      <w:pPr>
        <w:ind w:left="1440" w:hanging="360"/>
      </w:pPr>
      <w:rPr>
        <w:rFonts w:ascii="Courier New" w:eastAsia="Courier New" w:hAnsi="Courier New" w:cs="Courier New" w:hint="default"/>
      </w:rPr>
    </w:lvl>
    <w:lvl w:ilvl="2" w:tplc="F110956A">
      <w:start w:val="1"/>
      <w:numFmt w:val="bullet"/>
      <w:lvlText w:val="§"/>
      <w:lvlJc w:val="left"/>
      <w:pPr>
        <w:ind w:left="2160" w:hanging="360"/>
      </w:pPr>
      <w:rPr>
        <w:rFonts w:ascii="Wingdings" w:eastAsia="Wingdings" w:hAnsi="Wingdings" w:cs="Wingdings" w:hint="default"/>
      </w:rPr>
    </w:lvl>
    <w:lvl w:ilvl="3" w:tplc="7A3CCBCA">
      <w:start w:val="1"/>
      <w:numFmt w:val="bullet"/>
      <w:lvlText w:val="·"/>
      <w:lvlJc w:val="left"/>
      <w:pPr>
        <w:ind w:left="2880" w:hanging="360"/>
      </w:pPr>
      <w:rPr>
        <w:rFonts w:ascii="Symbol" w:eastAsia="Symbol" w:hAnsi="Symbol" w:cs="Symbol" w:hint="default"/>
      </w:rPr>
    </w:lvl>
    <w:lvl w:ilvl="4" w:tplc="8F6EF75C">
      <w:start w:val="1"/>
      <w:numFmt w:val="bullet"/>
      <w:lvlText w:val="o"/>
      <w:lvlJc w:val="left"/>
      <w:pPr>
        <w:ind w:left="3600" w:hanging="360"/>
      </w:pPr>
      <w:rPr>
        <w:rFonts w:ascii="Courier New" w:eastAsia="Courier New" w:hAnsi="Courier New" w:cs="Courier New" w:hint="default"/>
      </w:rPr>
    </w:lvl>
    <w:lvl w:ilvl="5" w:tplc="1B864D44">
      <w:start w:val="1"/>
      <w:numFmt w:val="bullet"/>
      <w:lvlText w:val="§"/>
      <w:lvlJc w:val="left"/>
      <w:pPr>
        <w:ind w:left="4320" w:hanging="360"/>
      </w:pPr>
      <w:rPr>
        <w:rFonts w:ascii="Wingdings" w:eastAsia="Wingdings" w:hAnsi="Wingdings" w:cs="Wingdings" w:hint="default"/>
      </w:rPr>
    </w:lvl>
    <w:lvl w:ilvl="6" w:tplc="85F0C6D8">
      <w:start w:val="1"/>
      <w:numFmt w:val="bullet"/>
      <w:lvlText w:val="·"/>
      <w:lvlJc w:val="left"/>
      <w:pPr>
        <w:ind w:left="5040" w:hanging="360"/>
      </w:pPr>
      <w:rPr>
        <w:rFonts w:ascii="Symbol" w:eastAsia="Symbol" w:hAnsi="Symbol" w:cs="Symbol" w:hint="default"/>
      </w:rPr>
    </w:lvl>
    <w:lvl w:ilvl="7" w:tplc="F75C4D96">
      <w:start w:val="1"/>
      <w:numFmt w:val="bullet"/>
      <w:lvlText w:val="o"/>
      <w:lvlJc w:val="left"/>
      <w:pPr>
        <w:ind w:left="5760" w:hanging="360"/>
      </w:pPr>
      <w:rPr>
        <w:rFonts w:ascii="Courier New" w:eastAsia="Courier New" w:hAnsi="Courier New" w:cs="Courier New" w:hint="default"/>
      </w:rPr>
    </w:lvl>
    <w:lvl w:ilvl="8" w:tplc="0B74AC68">
      <w:start w:val="1"/>
      <w:numFmt w:val="bullet"/>
      <w:lvlText w:val="§"/>
      <w:lvlJc w:val="left"/>
      <w:pPr>
        <w:ind w:left="6480" w:hanging="360"/>
      </w:pPr>
      <w:rPr>
        <w:rFonts w:ascii="Wingdings" w:eastAsia="Wingdings" w:hAnsi="Wingdings" w:cs="Wingdings" w:hint="default"/>
      </w:rPr>
    </w:lvl>
  </w:abstractNum>
  <w:abstractNum w:abstractNumId="126" w15:restartNumberingAfterBreak="0">
    <w:nsid w:val="2BE825AA"/>
    <w:multiLevelType w:val="hybridMultilevel"/>
    <w:tmpl w:val="6016BB86"/>
    <w:lvl w:ilvl="0" w:tplc="A0D8ECC8">
      <w:start w:val="1"/>
      <w:numFmt w:val="bullet"/>
      <w:lvlText w:val=""/>
      <w:lvlJc w:val="left"/>
      <w:pPr>
        <w:ind w:left="720" w:hanging="360"/>
      </w:pPr>
      <w:rPr>
        <w:rFonts w:ascii="Symbol" w:hAnsi="Symbol" w:hint="default"/>
      </w:rPr>
    </w:lvl>
    <w:lvl w:ilvl="1" w:tplc="33780A76">
      <w:start w:val="1"/>
      <w:numFmt w:val="bullet"/>
      <w:lvlText w:val="o"/>
      <w:lvlJc w:val="left"/>
      <w:pPr>
        <w:ind w:left="1440" w:hanging="360"/>
      </w:pPr>
      <w:rPr>
        <w:rFonts w:ascii="Courier New" w:hAnsi="Courier New" w:cs="Courier New" w:hint="default"/>
      </w:rPr>
    </w:lvl>
    <w:lvl w:ilvl="2" w:tplc="BB8A3FA6">
      <w:start w:val="1"/>
      <w:numFmt w:val="bullet"/>
      <w:lvlText w:val=""/>
      <w:lvlJc w:val="left"/>
      <w:pPr>
        <w:ind w:left="2160" w:hanging="360"/>
      </w:pPr>
      <w:rPr>
        <w:rFonts w:ascii="Wingdings" w:hAnsi="Wingdings" w:hint="default"/>
      </w:rPr>
    </w:lvl>
    <w:lvl w:ilvl="3" w:tplc="38D0E3D0">
      <w:start w:val="1"/>
      <w:numFmt w:val="bullet"/>
      <w:lvlText w:val=""/>
      <w:lvlJc w:val="left"/>
      <w:pPr>
        <w:ind w:left="2880" w:hanging="360"/>
      </w:pPr>
      <w:rPr>
        <w:rFonts w:ascii="Symbol" w:hAnsi="Symbol" w:hint="default"/>
      </w:rPr>
    </w:lvl>
    <w:lvl w:ilvl="4" w:tplc="2DF208B0">
      <w:start w:val="1"/>
      <w:numFmt w:val="bullet"/>
      <w:lvlText w:val="o"/>
      <w:lvlJc w:val="left"/>
      <w:pPr>
        <w:ind w:left="3600" w:hanging="360"/>
      </w:pPr>
      <w:rPr>
        <w:rFonts w:ascii="Courier New" w:hAnsi="Courier New" w:cs="Courier New" w:hint="default"/>
      </w:rPr>
    </w:lvl>
    <w:lvl w:ilvl="5" w:tplc="BC9AEBC8">
      <w:start w:val="1"/>
      <w:numFmt w:val="bullet"/>
      <w:lvlText w:val=""/>
      <w:lvlJc w:val="left"/>
      <w:pPr>
        <w:ind w:left="4320" w:hanging="360"/>
      </w:pPr>
      <w:rPr>
        <w:rFonts w:ascii="Wingdings" w:hAnsi="Wingdings" w:hint="default"/>
      </w:rPr>
    </w:lvl>
    <w:lvl w:ilvl="6" w:tplc="DD709454">
      <w:start w:val="1"/>
      <w:numFmt w:val="bullet"/>
      <w:lvlText w:val=""/>
      <w:lvlJc w:val="left"/>
      <w:pPr>
        <w:ind w:left="5040" w:hanging="360"/>
      </w:pPr>
      <w:rPr>
        <w:rFonts w:ascii="Symbol" w:hAnsi="Symbol" w:hint="default"/>
      </w:rPr>
    </w:lvl>
    <w:lvl w:ilvl="7" w:tplc="F76471C4">
      <w:start w:val="1"/>
      <w:numFmt w:val="bullet"/>
      <w:lvlText w:val="o"/>
      <w:lvlJc w:val="left"/>
      <w:pPr>
        <w:ind w:left="5760" w:hanging="360"/>
      </w:pPr>
      <w:rPr>
        <w:rFonts w:ascii="Courier New" w:hAnsi="Courier New" w:cs="Courier New" w:hint="default"/>
      </w:rPr>
    </w:lvl>
    <w:lvl w:ilvl="8" w:tplc="D5825B5A">
      <w:start w:val="1"/>
      <w:numFmt w:val="bullet"/>
      <w:lvlText w:val=""/>
      <w:lvlJc w:val="left"/>
      <w:pPr>
        <w:ind w:left="6480" w:hanging="360"/>
      </w:pPr>
      <w:rPr>
        <w:rFonts w:ascii="Wingdings" w:hAnsi="Wingdings" w:hint="default"/>
      </w:rPr>
    </w:lvl>
  </w:abstractNum>
  <w:abstractNum w:abstractNumId="127" w15:restartNumberingAfterBreak="0">
    <w:nsid w:val="2C43457E"/>
    <w:multiLevelType w:val="hybridMultilevel"/>
    <w:tmpl w:val="EC46FFFC"/>
    <w:lvl w:ilvl="0" w:tplc="3DB6FEB8">
      <w:start w:val="1"/>
      <w:numFmt w:val="lowerLetter"/>
      <w:lvlText w:val="%1)"/>
      <w:lvlJc w:val="left"/>
      <w:pPr>
        <w:ind w:left="786" w:hanging="360"/>
      </w:pPr>
      <w:rPr>
        <w:b w:val="0"/>
      </w:rPr>
    </w:lvl>
    <w:lvl w:ilvl="1" w:tplc="6D549E2C" w:tentative="1">
      <w:start w:val="1"/>
      <w:numFmt w:val="lowerLetter"/>
      <w:lvlText w:val="%2."/>
      <w:lvlJc w:val="left"/>
      <w:pPr>
        <w:ind w:left="1440" w:hanging="360"/>
      </w:pPr>
    </w:lvl>
    <w:lvl w:ilvl="2" w:tplc="A48E8CA2" w:tentative="1">
      <w:start w:val="1"/>
      <w:numFmt w:val="lowerRoman"/>
      <w:lvlText w:val="%3."/>
      <w:lvlJc w:val="right"/>
      <w:pPr>
        <w:ind w:left="2160" w:hanging="180"/>
      </w:pPr>
    </w:lvl>
    <w:lvl w:ilvl="3" w:tplc="A90013D6" w:tentative="1">
      <w:start w:val="1"/>
      <w:numFmt w:val="decimal"/>
      <w:lvlText w:val="%4."/>
      <w:lvlJc w:val="left"/>
      <w:pPr>
        <w:ind w:left="2880" w:hanging="360"/>
      </w:pPr>
    </w:lvl>
    <w:lvl w:ilvl="4" w:tplc="665EC072" w:tentative="1">
      <w:start w:val="1"/>
      <w:numFmt w:val="lowerLetter"/>
      <w:lvlText w:val="%5."/>
      <w:lvlJc w:val="left"/>
      <w:pPr>
        <w:ind w:left="3600" w:hanging="360"/>
      </w:pPr>
    </w:lvl>
    <w:lvl w:ilvl="5" w:tplc="4822B054" w:tentative="1">
      <w:start w:val="1"/>
      <w:numFmt w:val="lowerRoman"/>
      <w:lvlText w:val="%6."/>
      <w:lvlJc w:val="right"/>
      <w:pPr>
        <w:ind w:left="4320" w:hanging="180"/>
      </w:pPr>
    </w:lvl>
    <w:lvl w:ilvl="6" w:tplc="17C65ADE" w:tentative="1">
      <w:start w:val="1"/>
      <w:numFmt w:val="decimal"/>
      <w:lvlText w:val="%7."/>
      <w:lvlJc w:val="left"/>
      <w:pPr>
        <w:ind w:left="5040" w:hanging="360"/>
      </w:pPr>
    </w:lvl>
    <w:lvl w:ilvl="7" w:tplc="5EDED352" w:tentative="1">
      <w:start w:val="1"/>
      <w:numFmt w:val="lowerLetter"/>
      <w:lvlText w:val="%8."/>
      <w:lvlJc w:val="left"/>
      <w:pPr>
        <w:ind w:left="5760" w:hanging="360"/>
      </w:pPr>
    </w:lvl>
    <w:lvl w:ilvl="8" w:tplc="A0E280FC" w:tentative="1">
      <w:start w:val="1"/>
      <w:numFmt w:val="lowerRoman"/>
      <w:lvlText w:val="%9."/>
      <w:lvlJc w:val="right"/>
      <w:pPr>
        <w:ind w:left="6480" w:hanging="180"/>
      </w:pPr>
    </w:lvl>
  </w:abstractNum>
  <w:abstractNum w:abstractNumId="128" w15:restartNumberingAfterBreak="0">
    <w:nsid w:val="2C83535F"/>
    <w:multiLevelType w:val="hybridMultilevel"/>
    <w:tmpl w:val="768E96C6"/>
    <w:lvl w:ilvl="0" w:tplc="271221B6">
      <w:start w:val="1"/>
      <w:numFmt w:val="bullet"/>
      <w:lvlText w:val=""/>
      <w:lvlJc w:val="left"/>
      <w:pPr>
        <w:ind w:left="1080" w:hanging="360"/>
      </w:pPr>
      <w:rPr>
        <w:rFonts w:ascii="Symbol" w:hAnsi="Symbol" w:hint="default"/>
      </w:rPr>
    </w:lvl>
    <w:lvl w:ilvl="1" w:tplc="8DC43868" w:tentative="1">
      <w:start w:val="1"/>
      <w:numFmt w:val="bullet"/>
      <w:lvlText w:val="o"/>
      <w:lvlJc w:val="left"/>
      <w:pPr>
        <w:ind w:left="1800" w:hanging="360"/>
      </w:pPr>
      <w:rPr>
        <w:rFonts w:ascii="Courier New" w:hAnsi="Courier New" w:cs="Courier New" w:hint="default"/>
      </w:rPr>
    </w:lvl>
    <w:lvl w:ilvl="2" w:tplc="35C8BA00" w:tentative="1">
      <w:start w:val="1"/>
      <w:numFmt w:val="bullet"/>
      <w:lvlText w:val=""/>
      <w:lvlJc w:val="left"/>
      <w:pPr>
        <w:ind w:left="2520" w:hanging="360"/>
      </w:pPr>
      <w:rPr>
        <w:rFonts w:ascii="Wingdings" w:hAnsi="Wingdings" w:hint="default"/>
      </w:rPr>
    </w:lvl>
    <w:lvl w:ilvl="3" w:tplc="066EF928" w:tentative="1">
      <w:start w:val="1"/>
      <w:numFmt w:val="bullet"/>
      <w:lvlText w:val=""/>
      <w:lvlJc w:val="left"/>
      <w:pPr>
        <w:ind w:left="3240" w:hanging="360"/>
      </w:pPr>
      <w:rPr>
        <w:rFonts w:ascii="Symbol" w:hAnsi="Symbol" w:hint="default"/>
      </w:rPr>
    </w:lvl>
    <w:lvl w:ilvl="4" w:tplc="3DE6F3D8" w:tentative="1">
      <w:start w:val="1"/>
      <w:numFmt w:val="bullet"/>
      <w:lvlText w:val="o"/>
      <w:lvlJc w:val="left"/>
      <w:pPr>
        <w:ind w:left="3960" w:hanging="360"/>
      </w:pPr>
      <w:rPr>
        <w:rFonts w:ascii="Courier New" w:hAnsi="Courier New" w:cs="Courier New" w:hint="default"/>
      </w:rPr>
    </w:lvl>
    <w:lvl w:ilvl="5" w:tplc="6076EF88" w:tentative="1">
      <w:start w:val="1"/>
      <w:numFmt w:val="bullet"/>
      <w:lvlText w:val=""/>
      <w:lvlJc w:val="left"/>
      <w:pPr>
        <w:ind w:left="4680" w:hanging="360"/>
      </w:pPr>
      <w:rPr>
        <w:rFonts w:ascii="Wingdings" w:hAnsi="Wingdings" w:hint="default"/>
      </w:rPr>
    </w:lvl>
    <w:lvl w:ilvl="6" w:tplc="D2128402" w:tentative="1">
      <w:start w:val="1"/>
      <w:numFmt w:val="bullet"/>
      <w:lvlText w:val=""/>
      <w:lvlJc w:val="left"/>
      <w:pPr>
        <w:ind w:left="5400" w:hanging="360"/>
      </w:pPr>
      <w:rPr>
        <w:rFonts w:ascii="Symbol" w:hAnsi="Symbol" w:hint="default"/>
      </w:rPr>
    </w:lvl>
    <w:lvl w:ilvl="7" w:tplc="A5F05C92" w:tentative="1">
      <w:start w:val="1"/>
      <w:numFmt w:val="bullet"/>
      <w:lvlText w:val="o"/>
      <w:lvlJc w:val="left"/>
      <w:pPr>
        <w:ind w:left="6120" w:hanging="360"/>
      </w:pPr>
      <w:rPr>
        <w:rFonts w:ascii="Courier New" w:hAnsi="Courier New" w:cs="Courier New" w:hint="default"/>
      </w:rPr>
    </w:lvl>
    <w:lvl w:ilvl="8" w:tplc="B0041D0C" w:tentative="1">
      <w:start w:val="1"/>
      <w:numFmt w:val="bullet"/>
      <w:lvlText w:val=""/>
      <w:lvlJc w:val="left"/>
      <w:pPr>
        <w:ind w:left="6840" w:hanging="360"/>
      </w:pPr>
      <w:rPr>
        <w:rFonts w:ascii="Wingdings" w:hAnsi="Wingdings" w:hint="default"/>
      </w:rPr>
    </w:lvl>
  </w:abstractNum>
  <w:abstractNum w:abstractNumId="129" w15:restartNumberingAfterBreak="0">
    <w:nsid w:val="2CC53067"/>
    <w:multiLevelType w:val="hybridMultilevel"/>
    <w:tmpl w:val="7E38C1E8"/>
    <w:lvl w:ilvl="0" w:tplc="9ACC1730">
      <w:start w:val="1"/>
      <w:numFmt w:val="bullet"/>
      <w:lvlText w:val=""/>
      <w:lvlJc w:val="left"/>
      <w:pPr>
        <w:ind w:left="720" w:hanging="360"/>
      </w:pPr>
      <w:rPr>
        <w:rFonts w:ascii="Symbol" w:hAnsi="Symbol" w:hint="default"/>
      </w:rPr>
    </w:lvl>
    <w:lvl w:ilvl="1" w:tplc="0E36A42E" w:tentative="1">
      <w:start w:val="1"/>
      <w:numFmt w:val="bullet"/>
      <w:lvlText w:val="o"/>
      <w:lvlJc w:val="left"/>
      <w:pPr>
        <w:ind w:left="1440" w:hanging="360"/>
      </w:pPr>
      <w:rPr>
        <w:rFonts w:ascii="Courier New" w:hAnsi="Courier New" w:cs="Courier New" w:hint="default"/>
      </w:rPr>
    </w:lvl>
    <w:lvl w:ilvl="2" w:tplc="EBF4AFD4" w:tentative="1">
      <w:start w:val="1"/>
      <w:numFmt w:val="bullet"/>
      <w:lvlText w:val=""/>
      <w:lvlJc w:val="left"/>
      <w:pPr>
        <w:ind w:left="2160" w:hanging="360"/>
      </w:pPr>
      <w:rPr>
        <w:rFonts w:ascii="Wingdings" w:hAnsi="Wingdings" w:hint="default"/>
      </w:rPr>
    </w:lvl>
    <w:lvl w:ilvl="3" w:tplc="ED6831C6" w:tentative="1">
      <w:start w:val="1"/>
      <w:numFmt w:val="bullet"/>
      <w:lvlText w:val=""/>
      <w:lvlJc w:val="left"/>
      <w:pPr>
        <w:ind w:left="2880" w:hanging="360"/>
      </w:pPr>
      <w:rPr>
        <w:rFonts w:ascii="Symbol" w:hAnsi="Symbol" w:hint="default"/>
      </w:rPr>
    </w:lvl>
    <w:lvl w:ilvl="4" w:tplc="F5789EB4" w:tentative="1">
      <w:start w:val="1"/>
      <w:numFmt w:val="bullet"/>
      <w:lvlText w:val="o"/>
      <w:lvlJc w:val="left"/>
      <w:pPr>
        <w:ind w:left="3600" w:hanging="360"/>
      </w:pPr>
      <w:rPr>
        <w:rFonts w:ascii="Courier New" w:hAnsi="Courier New" w:cs="Courier New" w:hint="default"/>
      </w:rPr>
    </w:lvl>
    <w:lvl w:ilvl="5" w:tplc="EA984756" w:tentative="1">
      <w:start w:val="1"/>
      <w:numFmt w:val="bullet"/>
      <w:lvlText w:val=""/>
      <w:lvlJc w:val="left"/>
      <w:pPr>
        <w:ind w:left="4320" w:hanging="360"/>
      </w:pPr>
      <w:rPr>
        <w:rFonts w:ascii="Wingdings" w:hAnsi="Wingdings" w:hint="default"/>
      </w:rPr>
    </w:lvl>
    <w:lvl w:ilvl="6" w:tplc="1C0682AA" w:tentative="1">
      <w:start w:val="1"/>
      <w:numFmt w:val="bullet"/>
      <w:lvlText w:val=""/>
      <w:lvlJc w:val="left"/>
      <w:pPr>
        <w:ind w:left="5040" w:hanging="360"/>
      </w:pPr>
      <w:rPr>
        <w:rFonts w:ascii="Symbol" w:hAnsi="Symbol" w:hint="default"/>
      </w:rPr>
    </w:lvl>
    <w:lvl w:ilvl="7" w:tplc="1A42A206" w:tentative="1">
      <w:start w:val="1"/>
      <w:numFmt w:val="bullet"/>
      <w:lvlText w:val="o"/>
      <w:lvlJc w:val="left"/>
      <w:pPr>
        <w:ind w:left="5760" w:hanging="360"/>
      </w:pPr>
      <w:rPr>
        <w:rFonts w:ascii="Courier New" w:hAnsi="Courier New" w:cs="Courier New" w:hint="default"/>
      </w:rPr>
    </w:lvl>
    <w:lvl w:ilvl="8" w:tplc="35D0DB42" w:tentative="1">
      <w:start w:val="1"/>
      <w:numFmt w:val="bullet"/>
      <w:lvlText w:val=""/>
      <w:lvlJc w:val="left"/>
      <w:pPr>
        <w:ind w:left="6480" w:hanging="360"/>
      </w:pPr>
      <w:rPr>
        <w:rFonts w:ascii="Wingdings" w:hAnsi="Wingdings" w:hint="default"/>
      </w:rPr>
    </w:lvl>
  </w:abstractNum>
  <w:abstractNum w:abstractNumId="130" w15:restartNumberingAfterBreak="0">
    <w:nsid w:val="2DFC492A"/>
    <w:multiLevelType w:val="multilevel"/>
    <w:tmpl w:val="2C6A6B70"/>
    <w:styleLink w:val="Zaimportowanystyl39"/>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E181058"/>
    <w:multiLevelType w:val="hybridMultilevel"/>
    <w:tmpl w:val="864C9C60"/>
    <w:lvl w:ilvl="0" w:tplc="78FCC494">
      <w:start w:val="1"/>
      <w:numFmt w:val="bullet"/>
      <w:lvlText w:val="·"/>
      <w:lvlJc w:val="left"/>
      <w:pPr>
        <w:ind w:left="720" w:hanging="360"/>
      </w:pPr>
      <w:rPr>
        <w:rFonts w:ascii="Symbol" w:eastAsia="Symbol" w:hAnsi="Symbol" w:cs="Symbol" w:hint="default"/>
      </w:rPr>
    </w:lvl>
    <w:lvl w:ilvl="1" w:tplc="04150003">
      <w:start w:val="1"/>
      <w:numFmt w:val="bullet"/>
      <w:lvlText w:val="o"/>
      <w:lvlJc w:val="left"/>
      <w:pPr>
        <w:ind w:left="1440" w:hanging="360"/>
      </w:pPr>
      <w:rPr>
        <w:rFonts w:ascii="Courier New" w:eastAsia="Courier New" w:hAnsi="Courier New" w:cs="Courier New" w:hint="default"/>
      </w:rPr>
    </w:lvl>
    <w:lvl w:ilvl="2" w:tplc="04150005">
      <w:start w:val="1"/>
      <w:numFmt w:val="bullet"/>
      <w:lvlText w:val="§"/>
      <w:lvlJc w:val="left"/>
      <w:pPr>
        <w:ind w:left="2160" w:hanging="360"/>
      </w:pPr>
      <w:rPr>
        <w:rFonts w:ascii="Wingdings" w:eastAsia="Wingdings" w:hAnsi="Wingdings" w:cs="Wingdings" w:hint="default"/>
      </w:rPr>
    </w:lvl>
    <w:lvl w:ilvl="3" w:tplc="04150001">
      <w:start w:val="1"/>
      <w:numFmt w:val="bullet"/>
      <w:lvlText w:val="·"/>
      <w:lvlJc w:val="left"/>
      <w:pPr>
        <w:ind w:left="2880" w:hanging="360"/>
      </w:pPr>
      <w:rPr>
        <w:rFonts w:ascii="Symbol" w:eastAsia="Symbol" w:hAnsi="Symbol" w:cs="Symbol" w:hint="default"/>
      </w:rPr>
    </w:lvl>
    <w:lvl w:ilvl="4" w:tplc="04150003">
      <w:start w:val="1"/>
      <w:numFmt w:val="bullet"/>
      <w:lvlText w:val="o"/>
      <w:lvlJc w:val="left"/>
      <w:pPr>
        <w:ind w:left="3600" w:hanging="360"/>
      </w:pPr>
      <w:rPr>
        <w:rFonts w:ascii="Courier New" w:eastAsia="Courier New" w:hAnsi="Courier New" w:cs="Courier New" w:hint="default"/>
      </w:rPr>
    </w:lvl>
    <w:lvl w:ilvl="5" w:tplc="04150005">
      <w:start w:val="1"/>
      <w:numFmt w:val="bullet"/>
      <w:lvlText w:val="§"/>
      <w:lvlJc w:val="left"/>
      <w:pPr>
        <w:ind w:left="4320" w:hanging="360"/>
      </w:pPr>
      <w:rPr>
        <w:rFonts w:ascii="Wingdings" w:eastAsia="Wingdings" w:hAnsi="Wingdings" w:cs="Wingdings" w:hint="default"/>
      </w:rPr>
    </w:lvl>
    <w:lvl w:ilvl="6" w:tplc="04150001">
      <w:start w:val="1"/>
      <w:numFmt w:val="bullet"/>
      <w:lvlText w:val="·"/>
      <w:lvlJc w:val="left"/>
      <w:pPr>
        <w:ind w:left="5040" w:hanging="360"/>
      </w:pPr>
      <w:rPr>
        <w:rFonts w:ascii="Symbol" w:eastAsia="Symbol" w:hAnsi="Symbol" w:cs="Symbol" w:hint="default"/>
      </w:rPr>
    </w:lvl>
    <w:lvl w:ilvl="7" w:tplc="04150003">
      <w:start w:val="1"/>
      <w:numFmt w:val="bullet"/>
      <w:lvlText w:val="o"/>
      <w:lvlJc w:val="left"/>
      <w:pPr>
        <w:ind w:left="5760" w:hanging="360"/>
      </w:pPr>
      <w:rPr>
        <w:rFonts w:ascii="Courier New" w:eastAsia="Courier New" w:hAnsi="Courier New" w:cs="Courier New" w:hint="default"/>
      </w:rPr>
    </w:lvl>
    <w:lvl w:ilvl="8" w:tplc="04150005">
      <w:start w:val="1"/>
      <w:numFmt w:val="bullet"/>
      <w:lvlText w:val="§"/>
      <w:lvlJc w:val="left"/>
      <w:pPr>
        <w:ind w:left="6480" w:hanging="360"/>
      </w:pPr>
      <w:rPr>
        <w:rFonts w:ascii="Wingdings" w:eastAsia="Wingdings" w:hAnsi="Wingdings" w:cs="Wingdings" w:hint="default"/>
      </w:rPr>
    </w:lvl>
  </w:abstractNum>
  <w:abstractNum w:abstractNumId="132" w15:restartNumberingAfterBreak="0">
    <w:nsid w:val="2F2309DB"/>
    <w:multiLevelType w:val="hybridMultilevel"/>
    <w:tmpl w:val="A1D63EFA"/>
    <w:styleLink w:val="Zaimportowanystyl111"/>
    <w:lvl w:ilvl="0" w:tplc="B8E8108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6200C2">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4C2276">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9A0E9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1AEE6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C49672">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F2AF2E">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2E5EC">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8C422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FDD7857"/>
    <w:multiLevelType w:val="multilevel"/>
    <w:tmpl w:val="BEC657D0"/>
    <w:styleLink w:val="Zaimportowanystyl111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0A72D3B"/>
    <w:multiLevelType w:val="hybridMultilevel"/>
    <w:tmpl w:val="DABE4CC6"/>
    <w:lvl w:ilvl="0" w:tplc="7E143E48">
      <w:start w:val="1"/>
      <w:numFmt w:val="bullet"/>
      <w:lvlText w:val="·"/>
      <w:lvlJc w:val="left"/>
      <w:pPr>
        <w:ind w:left="709" w:hanging="360"/>
      </w:pPr>
      <w:rPr>
        <w:rFonts w:ascii="Symbol" w:eastAsia="Symbol" w:hAnsi="Symbol" w:cs="Symbol" w:hint="default"/>
      </w:rPr>
    </w:lvl>
    <w:lvl w:ilvl="1" w:tplc="CE203F00">
      <w:start w:val="1"/>
      <w:numFmt w:val="bullet"/>
      <w:lvlText w:val="o"/>
      <w:lvlJc w:val="left"/>
      <w:pPr>
        <w:ind w:left="1429" w:hanging="360"/>
      </w:pPr>
      <w:rPr>
        <w:rFonts w:ascii="Courier New" w:eastAsia="Courier New" w:hAnsi="Courier New" w:cs="Courier New" w:hint="default"/>
      </w:rPr>
    </w:lvl>
    <w:lvl w:ilvl="2" w:tplc="64907D04">
      <w:start w:val="1"/>
      <w:numFmt w:val="bullet"/>
      <w:lvlText w:val="§"/>
      <w:lvlJc w:val="left"/>
      <w:pPr>
        <w:ind w:left="2149" w:hanging="360"/>
      </w:pPr>
      <w:rPr>
        <w:rFonts w:ascii="Wingdings" w:eastAsia="Wingdings" w:hAnsi="Wingdings" w:cs="Wingdings" w:hint="default"/>
      </w:rPr>
    </w:lvl>
    <w:lvl w:ilvl="3" w:tplc="830A8EB4">
      <w:start w:val="1"/>
      <w:numFmt w:val="bullet"/>
      <w:lvlText w:val="·"/>
      <w:lvlJc w:val="left"/>
      <w:pPr>
        <w:ind w:left="2869" w:hanging="360"/>
      </w:pPr>
      <w:rPr>
        <w:rFonts w:ascii="Symbol" w:eastAsia="Symbol" w:hAnsi="Symbol" w:cs="Symbol" w:hint="default"/>
      </w:rPr>
    </w:lvl>
    <w:lvl w:ilvl="4" w:tplc="1AFEC2BA">
      <w:start w:val="1"/>
      <w:numFmt w:val="bullet"/>
      <w:lvlText w:val="o"/>
      <w:lvlJc w:val="left"/>
      <w:pPr>
        <w:ind w:left="3589" w:hanging="360"/>
      </w:pPr>
      <w:rPr>
        <w:rFonts w:ascii="Courier New" w:eastAsia="Courier New" w:hAnsi="Courier New" w:cs="Courier New" w:hint="default"/>
      </w:rPr>
    </w:lvl>
    <w:lvl w:ilvl="5" w:tplc="FFD6691A">
      <w:start w:val="1"/>
      <w:numFmt w:val="bullet"/>
      <w:lvlText w:val="§"/>
      <w:lvlJc w:val="left"/>
      <w:pPr>
        <w:ind w:left="4309" w:hanging="360"/>
      </w:pPr>
      <w:rPr>
        <w:rFonts w:ascii="Wingdings" w:eastAsia="Wingdings" w:hAnsi="Wingdings" w:cs="Wingdings" w:hint="default"/>
      </w:rPr>
    </w:lvl>
    <w:lvl w:ilvl="6" w:tplc="7C9A8BE2">
      <w:start w:val="1"/>
      <w:numFmt w:val="bullet"/>
      <w:lvlText w:val="·"/>
      <w:lvlJc w:val="left"/>
      <w:pPr>
        <w:ind w:left="5029" w:hanging="360"/>
      </w:pPr>
      <w:rPr>
        <w:rFonts w:ascii="Symbol" w:eastAsia="Symbol" w:hAnsi="Symbol" w:cs="Symbol" w:hint="default"/>
      </w:rPr>
    </w:lvl>
    <w:lvl w:ilvl="7" w:tplc="00949914">
      <w:start w:val="1"/>
      <w:numFmt w:val="bullet"/>
      <w:lvlText w:val="o"/>
      <w:lvlJc w:val="left"/>
      <w:pPr>
        <w:ind w:left="5749" w:hanging="360"/>
      </w:pPr>
      <w:rPr>
        <w:rFonts w:ascii="Courier New" w:eastAsia="Courier New" w:hAnsi="Courier New" w:cs="Courier New" w:hint="default"/>
      </w:rPr>
    </w:lvl>
    <w:lvl w:ilvl="8" w:tplc="15A81A62">
      <w:start w:val="1"/>
      <w:numFmt w:val="bullet"/>
      <w:lvlText w:val="§"/>
      <w:lvlJc w:val="left"/>
      <w:pPr>
        <w:ind w:left="6469" w:hanging="360"/>
      </w:pPr>
      <w:rPr>
        <w:rFonts w:ascii="Wingdings" w:eastAsia="Wingdings" w:hAnsi="Wingdings" w:cs="Wingdings" w:hint="default"/>
      </w:rPr>
    </w:lvl>
  </w:abstractNum>
  <w:abstractNum w:abstractNumId="136" w15:restartNumberingAfterBreak="0">
    <w:nsid w:val="30F43EEC"/>
    <w:multiLevelType w:val="hybridMultilevel"/>
    <w:tmpl w:val="3144562E"/>
    <w:styleLink w:val="Zaimportowanystyl312"/>
    <w:lvl w:ilvl="0" w:tplc="3FBA29B2">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5787CA8">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598916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4DA6DF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55EB876">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55449E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EB0968E">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4AE093A">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EE05AC6">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14B3610"/>
    <w:multiLevelType w:val="hybridMultilevel"/>
    <w:tmpl w:val="7E608A0E"/>
    <w:styleLink w:val="Zaimportowanystyl121"/>
    <w:lvl w:ilvl="0" w:tplc="04150001">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2047FFE"/>
    <w:multiLevelType w:val="hybridMultilevel"/>
    <w:tmpl w:val="3502186A"/>
    <w:styleLink w:val="Zaimportowanystyl20"/>
    <w:lvl w:ilvl="0" w:tplc="BCCED2C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F4328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C726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C2328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DECB3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0F7E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DC36A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29A6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16F7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33835710"/>
    <w:multiLevelType w:val="hybridMultilevel"/>
    <w:tmpl w:val="31F4CE72"/>
    <w:lvl w:ilvl="0" w:tplc="F0349DB8">
      <w:start w:val="1"/>
      <w:numFmt w:val="decimal"/>
      <w:lvlText w:val="%1)"/>
      <w:lvlJc w:val="left"/>
      <w:pPr>
        <w:tabs>
          <w:tab w:val="num" w:pos="709"/>
          <w:tab w:val="left" w:pos="1276"/>
          <w:tab w:val="left" w:pos="1985"/>
          <w:tab w:val="left" w:pos="8992"/>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49090">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695C8">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A7F60">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4BC10">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18334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442BB8">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0EC30">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449AA8">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33CA1B5A"/>
    <w:multiLevelType w:val="hybridMultilevel"/>
    <w:tmpl w:val="62F84AC2"/>
    <w:lvl w:ilvl="0" w:tplc="7290A22C">
      <w:start w:val="1"/>
      <w:numFmt w:val="decimal"/>
      <w:lvlText w:val="%1)"/>
      <w:lvlJc w:val="left"/>
      <w:pPr>
        <w:ind w:left="720" w:hanging="360"/>
      </w:pPr>
      <w:rPr>
        <w:b w:val="0"/>
      </w:rPr>
    </w:lvl>
    <w:lvl w:ilvl="1" w:tplc="F4C01CE6" w:tentative="1">
      <w:start w:val="1"/>
      <w:numFmt w:val="lowerLetter"/>
      <w:lvlText w:val="%2."/>
      <w:lvlJc w:val="left"/>
      <w:pPr>
        <w:ind w:left="1440" w:hanging="360"/>
      </w:pPr>
    </w:lvl>
    <w:lvl w:ilvl="2" w:tplc="FEB04F08" w:tentative="1">
      <w:start w:val="1"/>
      <w:numFmt w:val="lowerRoman"/>
      <w:lvlText w:val="%3."/>
      <w:lvlJc w:val="right"/>
      <w:pPr>
        <w:ind w:left="2160" w:hanging="180"/>
      </w:pPr>
    </w:lvl>
    <w:lvl w:ilvl="3" w:tplc="805EF6E0" w:tentative="1">
      <w:start w:val="1"/>
      <w:numFmt w:val="decimal"/>
      <w:lvlText w:val="%4."/>
      <w:lvlJc w:val="left"/>
      <w:pPr>
        <w:ind w:left="2880" w:hanging="360"/>
      </w:pPr>
    </w:lvl>
    <w:lvl w:ilvl="4" w:tplc="99EEEF5C" w:tentative="1">
      <w:start w:val="1"/>
      <w:numFmt w:val="lowerLetter"/>
      <w:lvlText w:val="%5."/>
      <w:lvlJc w:val="left"/>
      <w:pPr>
        <w:ind w:left="3600" w:hanging="360"/>
      </w:pPr>
    </w:lvl>
    <w:lvl w:ilvl="5" w:tplc="1A6888F8" w:tentative="1">
      <w:start w:val="1"/>
      <w:numFmt w:val="lowerRoman"/>
      <w:lvlText w:val="%6."/>
      <w:lvlJc w:val="right"/>
      <w:pPr>
        <w:ind w:left="4320" w:hanging="180"/>
      </w:pPr>
    </w:lvl>
    <w:lvl w:ilvl="6" w:tplc="0E74D3EE" w:tentative="1">
      <w:start w:val="1"/>
      <w:numFmt w:val="decimal"/>
      <w:lvlText w:val="%7."/>
      <w:lvlJc w:val="left"/>
      <w:pPr>
        <w:ind w:left="5040" w:hanging="360"/>
      </w:pPr>
    </w:lvl>
    <w:lvl w:ilvl="7" w:tplc="FBB62204" w:tentative="1">
      <w:start w:val="1"/>
      <w:numFmt w:val="lowerLetter"/>
      <w:lvlText w:val="%8."/>
      <w:lvlJc w:val="left"/>
      <w:pPr>
        <w:ind w:left="5760" w:hanging="360"/>
      </w:pPr>
    </w:lvl>
    <w:lvl w:ilvl="8" w:tplc="71E60772" w:tentative="1">
      <w:start w:val="1"/>
      <w:numFmt w:val="lowerRoman"/>
      <w:lvlText w:val="%9."/>
      <w:lvlJc w:val="right"/>
      <w:pPr>
        <w:ind w:left="6480" w:hanging="180"/>
      </w:pPr>
    </w:lvl>
  </w:abstractNum>
  <w:abstractNum w:abstractNumId="143" w15:restartNumberingAfterBreak="0">
    <w:nsid w:val="34C114BD"/>
    <w:multiLevelType w:val="hybridMultilevel"/>
    <w:tmpl w:val="A6FA71A2"/>
    <w:numStyleLink w:val="Zaimportowanystyl17"/>
  </w:abstractNum>
  <w:abstractNum w:abstractNumId="144" w15:restartNumberingAfterBreak="0">
    <w:nsid w:val="351528FA"/>
    <w:multiLevelType w:val="hybridMultilevel"/>
    <w:tmpl w:val="B59CC2BE"/>
    <w:lvl w:ilvl="0" w:tplc="FECA54B2">
      <w:start w:val="1"/>
      <w:numFmt w:val="lowerLetter"/>
      <w:lvlText w:val="%1."/>
      <w:lvlJc w:val="left"/>
      <w:pPr>
        <w:ind w:left="644" w:hanging="360"/>
      </w:pPr>
      <w:rPr>
        <w:b/>
        <w:bCs/>
      </w:rPr>
    </w:lvl>
    <w:lvl w:ilvl="1" w:tplc="84AE77A6" w:tentative="1">
      <w:start w:val="1"/>
      <w:numFmt w:val="lowerLetter"/>
      <w:lvlText w:val="%2."/>
      <w:lvlJc w:val="left"/>
      <w:pPr>
        <w:ind w:left="1800" w:hanging="360"/>
      </w:pPr>
    </w:lvl>
    <w:lvl w:ilvl="2" w:tplc="88361574" w:tentative="1">
      <w:start w:val="1"/>
      <w:numFmt w:val="lowerRoman"/>
      <w:lvlText w:val="%3."/>
      <w:lvlJc w:val="right"/>
      <w:pPr>
        <w:ind w:left="2520" w:hanging="180"/>
      </w:pPr>
    </w:lvl>
    <w:lvl w:ilvl="3" w:tplc="676E5E70" w:tentative="1">
      <w:start w:val="1"/>
      <w:numFmt w:val="decimal"/>
      <w:lvlText w:val="%4."/>
      <w:lvlJc w:val="left"/>
      <w:pPr>
        <w:ind w:left="3240" w:hanging="360"/>
      </w:pPr>
    </w:lvl>
    <w:lvl w:ilvl="4" w:tplc="62C452F6" w:tentative="1">
      <w:start w:val="1"/>
      <w:numFmt w:val="lowerLetter"/>
      <w:lvlText w:val="%5."/>
      <w:lvlJc w:val="left"/>
      <w:pPr>
        <w:ind w:left="3960" w:hanging="360"/>
      </w:pPr>
    </w:lvl>
    <w:lvl w:ilvl="5" w:tplc="2968DDE8" w:tentative="1">
      <w:start w:val="1"/>
      <w:numFmt w:val="lowerRoman"/>
      <w:lvlText w:val="%6."/>
      <w:lvlJc w:val="right"/>
      <w:pPr>
        <w:ind w:left="4680" w:hanging="180"/>
      </w:pPr>
    </w:lvl>
    <w:lvl w:ilvl="6" w:tplc="9D8EFD76" w:tentative="1">
      <w:start w:val="1"/>
      <w:numFmt w:val="decimal"/>
      <w:lvlText w:val="%7."/>
      <w:lvlJc w:val="left"/>
      <w:pPr>
        <w:ind w:left="5400" w:hanging="360"/>
      </w:pPr>
    </w:lvl>
    <w:lvl w:ilvl="7" w:tplc="414A46F2" w:tentative="1">
      <w:start w:val="1"/>
      <w:numFmt w:val="lowerLetter"/>
      <w:lvlText w:val="%8."/>
      <w:lvlJc w:val="left"/>
      <w:pPr>
        <w:ind w:left="6120" w:hanging="360"/>
      </w:pPr>
    </w:lvl>
    <w:lvl w:ilvl="8" w:tplc="46663000" w:tentative="1">
      <w:start w:val="1"/>
      <w:numFmt w:val="lowerRoman"/>
      <w:lvlText w:val="%9."/>
      <w:lvlJc w:val="right"/>
      <w:pPr>
        <w:ind w:left="6840" w:hanging="180"/>
      </w:pPr>
    </w:lvl>
  </w:abstractNum>
  <w:abstractNum w:abstractNumId="145" w15:restartNumberingAfterBreak="0">
    <w:nsid w:val="3562311B"/>
    <w:multiLevelType w:val="hybridMultilevel"/>
    <w:tmpl w:val="217CFF66"/>
    <w:styleLink w:val="Zaimportowanystyl151"/>
    <w:lvl w:ilvl="0" w:tplc="3EE8DB7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5C42CA">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F080BC">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E2BE36">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488BE0">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F87002">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E79B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46AEAC">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600252">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35B93435"/>
    <w:multiLevelType w:val="hybridMultilevel"/>
    <w:tmpl w:val="48A67E94"/>
    <w:lvl w:ilvl="0" w:tplc="0415000F">
      <w:start w:val="1"/>
      <w:numFmt w:val="bullet"/>
      <w:lvlText w:val=""/>
      <w:lvlJc w:val="left"/>
      <w:pPr>
        <w:ind w:left="720" w:hanging="360"/>
      </w:pPr>
      <w:rPr>
        <w:rFonts w:ascii="Symbol" w:hAnsi="Symbol" w:hint="default"/>
      </w:rPr>
    </w:lvl>
    <w:lvl w:ilvl="1" w:tplc="DACECCA6">
      <w:start w:val="1"/>
      <w:numFmt w:val="bullet"/>
      <w:lvlText w:val="o"/>
      <w:lvlJc w:val="left"/>
      <w:pPr>
        <w:ind w:left="1440" w:hanging="360"/>
      </w:pPr>
      <w:rPr>
        <w:rFonts w:ascii="Courier New" w:hAnsi="Courier New" w:cs="Courier New" w:hint="default"/>
      </w:rPr>
    </w:lvl>
    <w:lvl w:ilvl="2" w:tplc="91A84E50">
      <w:start w:val="1"/>
      <w:numFmt w:val="bullet"/>
      <w:lvlText w:val=""/>
      <w:lvlJc w:val="left"/>
      <w:pPr>
        <w:ind w:left="2160" w:hanging="360"/>
      </w:pPr>
      <w:rPr>
        <w:rFonts w:ascii="Wingdings" w:hAnsi="Wingdings" w:hint="default"/>
      </w:rPr>
    </w:lvl>
    <w:lvl w:ilvl="3" w:tplc="DFC898C0">
      <w:start w:val="1"/>
      <w:numFmt w:val="bullet"/>
      <w:lvlText w:val=""/>
      <w:lvlJc w:val="left"/>
      <w:pPr>
        <w:ind w:left="2880" w:hanging="360"/>
      </w:pPr>
      <w:rPr>
        <w:rFonts w:ascii="Symbol" w:hAnsi="Symbol" w:hint="default"/>
      </w:rPr>
    </w:lvl>
    <w:lvl w:ilvl="4" w:tplc="8ED2AF76">
      <w:start w:val="1"/>
      <w:numFmt w:val="bullet"/>
      <w:lvlText w:val="o"/>
      <w:lvlJc w:val="left"/>
      <w:pPr>
        <w:ind w:left="3600" w:hanging="360"/>
      </w:pPr>
      <w:rPr>
        <w:rFonts w:ascii="Courier New" w:hAnsi="Courier New" w:cs="Courier New" w:hint="default"/>
      </w:rPr>
    </w:lvl>
    <w:lvl w:ilvl="5" w:tplc="D528D8CE">
      <w:start w:val="1"/>
      <w:numFmt w:val="bullet"/>
      <w:lvlText w:val=""/>
      <w:lvlJc w:val="left"/>
      <w:pPr>
        <w:ind w:left="4320" w:hanging="360"/>
      </w:pPr>
      <w:rPr>
        <w:rFonts w:ascii="Wingdings" w:hAnsi="Wingdings" w:hint="default"/>
      </w:rPr>
    </w:lvl>
    <w:lvl w:ilvl="6" w:tplc="0DCA596C">
      <w:start w:val="1"/>
      <w:numFmt w:val="bullet"/>
      <w:lvlText w:val=""/>
      <w:lvlJc w:val="left"/>
      <w:pPr>
        <w:ind w:left="5040" w:hanging="360"/>
      </w:pPr>
      <w:rPr>
        <w:rFonts w:ascii="Symbol" w:hAnsi="Symbol" w:hint="default"/>
      </w:rPr>
    </w:lvl>
    <w:lvl w:ilvl="7" w:tplc="028E830C">
      <w:start w:val="1"/>
      <w:numFmt w:val="bullet"/>
      <w:lvlText w:val="o"/>
      <w:lvlJc w:val="left"/>
      <w:pPr>
        <w:ind w:left="5760" w:hanging="360"/>
      </w:pPr>
      <w:rPr>
        <w:rFonts w:ascii="Courier New" w:hAnsi="Courier New" w:cs="Courier New" w:hint="default"/>
      </w:rPr>
    </w:lvl>
    <w:lvl w:ilvl="8" w:tplc="E1B69BEC">
      <w:start w:val="1"/>
      <w:numFmt w:val="bullet"/>
      <w:lvlText w:val=""/>
      <w:lvlJc w:val="left"/>
      <w:pPr>
        <w:ind w:left="6480" w:hanging="360"/>
      </w:pPr>
      <w:rPr>
        <w:rFonts w:ascii="Wingdings" w:hAnsi="Wingdings" w:hint="default"/>
      </w:rPr>
    </w:lvl>
  </w:abstractNum>
  <w:abstractNum w:abstractNumId="148"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367974A1"/>
    <w:multiLevelType w:val="multilevel"/>
    <w:tmpl w:val="ADAE5E12"/>
    <w:lvl w:ilvl="0">
      <w:start w:val="1"/>
      <w:numFmt w:val="decimal"/>
      <w:lvlText w:val="%1."/>
      <w:lvlJc w:val="left"/>
      <w:pPr>
        <w:tabs>
          <w:tab w:val="num" w:pos="708"/>
        </w:tabs>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4"/>
        </w:tabs>
        <w:ind w:left="2148" w:hanging="288"/>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36A10C24"/>
    <w:multiLevelType w:val="multilevel"/>
    <w:tmpl w:val="DAFA6A2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rFonts w:hAnsi="Arial Unicode MS"/>
        <w:i/>
        <w:caps w:val="0"/>
        <w:smallCaps w:val="0"/>
        <w:strike w:val="0"/>
        <w:dstrike w:val="0"/>
        <w:color w:val="000000"/>
        <w:spacing w:val="0"/>
        <w:w w:val="100"/>
        <w:kern w:val="0"/>
        <w:position w:val="0"/>
        <w:highlight w:val="none"/>
        <w:u w:val="none"/>
        <w:vertAlign w:val="baseline"/>
        <w:lang w:val="pl-PL" w:eastAsia="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1" w15:restartNumberingAfterBreak="0">
    <w:nsid w:val="36DD6F2B"/>
    <w:multiLevelType w:val="hybridMultilevel"/>
    <w:tmpl w:val="28302F5C"/>
    <w:lvl w:ilvl="0" w:tplc="80F00C8E">
      <w:start w:val="1"/>
      <w:numFmt w:val="bullet"/>
      <w:lvlText w:val=""/>
      <w:lvlJc w:val="left"/>
      <w:pPr>
        <w:ind w:left="1080" w:hanging="360"/>
      </w:pPr>
      <w:rPr>
        <w:rFonts w:ascii="Symbol" w:hAnsi="Symbol" w:hint="default"/>
      </w:rPr>
    </w:lvl>
    <w:lvl w:ilvl="1" w:tplc="F23EF2AC">
      <w:start w:val="1"/>
      <w:numFmt w:val="bullet"/>
      <w:lvlText w:val="o"/>
      <w:lvlJc w:val="left"/>
      <w:pPr>
        <w:ind w:left="1800" w:hanging="360"/>
      </w:pPr>
      <w:rPr>
        <w:rFonts w:ascii="Courier New" w:hAnsi="Courier New" w:cs="Courier New" w:hint="default"/>
      </w:rPr>
    </w:lvl>
    <w:lvl w:ilvl="2" w:tplc="765AE8C0">
      <w:start w:val="1"/>
      <w:numFmt w:val="bullet"/>
      <w:lvlText w:val=""/>
      <w:lvlJc w:val="left"/>
      <w:pPr>
        <w:ind w:left="2520" w:hanging="360"/>
      </w:pPr>
      <w:rPr>
        <w:rFonts w:ascii="Wingdings" w:hAnsi="Wingdings" w:hint="default"/>
      </w:rPr>
    </w:lvl>
    <w:lvl w:ilvl="3" w:tplc="C0086774">
      <w:start w:val="1"/>
      <w:numFmt w:val="bullet"/>
      <w:lvlText w:val=""/>
      <w:lvlJc w:val="left"/>
      <w:pPr>
        <w:ind w:left="3240" w:hanging="360"/>
      </w:pPr>
      <w:rPr>
        <w:rFonts w:ascii="Symbol" w:hAnsi="Symbol" w:hint="default"/>
      </w:rPr>
    </w:lvl>
    <w:lvl w:ilvl="4" w:tplc="6DAE48F2">
      <w:start w:val="1"/>
      <w:numFmt w:val="bullet"/>
      <w:lvlText w:val="o"/>
      <w:lvlJc w:val="left"/>
      <w:pPr>
        <w:ind w:left="3960" w:hanging="360"/>
      </w:pPr>
      <w:rPr>
        <w:rFonts w:ascii="Courier New" w:hAnsi="Courier New" w:cs="Courier New" w:hint="default"/>
      </w:rPr>
    </w:lvl>
    <w:lvl w:ilvl="5" w:tplc="EC563858">
      <w:start w:val="1"/>
      <w:numFmt w:val="bullet"/>
      <w:lvlText w:val=""/>
      <w:lvlJc w:val="left"/>
      <w:pPr>
        <w:ind w:left="4680" w:hanging="360"/>
      </w:pPr>
      <w:rPr>
        <w:rFonts w:ascii="Wingdings" w:hAnsi="Wingdings" w:hint="default"/>
      </w:rPr>
    </w:lvl>
    <w:lvl w:ilvl="6" w:tplc="DA3E327C">
      <w:start w:val="1"/>
      <w:numFmt w:val="bullet"/>
      <w:lvlText w:val=""/>
      <w:lvlJc w:val="left"/>
      <w:pPr>
        <w:ind w:left="5400" w:hanging="360"/>
      </w:pPr>
      <w:rPr>
        <w:rFonts w:ascii="Symbol" w:hAnsi="Symbol" w:hint="default"/>
      </w:rPr>
    </w:lvl>
    <w:lvl w:ilvl="7" w:tplc="325407B6">
      <w:start w:val="1"/>
      <w:numFmt w:val="bullet"/>
      <w:lvlText w:val="o"/>
      <w:lvlJc w:val="left"/>
      <w:pPr>
        <w:ind w:left="6120" w:hanging="360"/>
      </w:pPr>
      <w:rPr>
        <w:rFonts w:ascii="Courier New" w:hAnsi="Courier New" w:cs="Courier New" w:hint="default"/>
      </w:rPr>
    </w:lvl>
    <w:lvl w:ilvl="8" w:tplc="2A6E17F6">
      <w:start w:val="1"/>
      <w:numFmt w:val="bullet"/>
      <w:lvlText w:val=""/>
      <w:lvlJc w:val="left"/>
      <w:pPr>
        <w:ind w:left="6840" w:hanging="360"/>
      </w:pPr>
      <w:rPr>
        <w:rFonts w:ascii="Wingdings" w:hAnsi="Wingdings" w:hint="default"/>
      </w:rPr>
    </w:lvl>
  </w:abstractNum>
  <w:abstractNum w:abstractNumId="152"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74C2B7B"/>
    <w:multiLevelType w:val="multilevel"/>
    <w:tmpl w:val="B3A8EB60"/>
    <w:styleLink w:val="Zaimportowanystyl7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4" w15:restartNumberingAfterBreak="0">
    <w:nsid w:val="37B301C2"/>
    <w:multiLevelType w:val="hybridMultilevel"/>
    <w:tmpl w:val="2B40B166"/>
    <w:styleLink w:val="Zaimportowanystyl134"/>
    <w:lvl w:ilvl="0" w:tplc="9B8842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0050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C035F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2BEF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7AEF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98B02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0BA7D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9438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5213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81D617B"/>
    <w:multiLevelType w:val="hybridMultilevel"/>
    <w:tmpl w:val="40D0F8CA"/>
    <w:lvl w:ilvl="0" w:tplc="667ACBEC">
      <w:start w:val="1"/>
      <w:numFmt w:val="lowerLetter"/>
      <w:lvlText w:val="%1)"/>
      <w:lvlJc w:val="left"/>
      <w:pPr>
        <w:ind w:left="720" w:hanging="360"/>
      </w:pPr>
    </w:lvl>
    <w:lvl w:ilvl="1" w:tplc="D27EDCB4" w:tentative="1">
      <w:start w:val="1"/>
      <w:numFmt w:val="lowerLetter"/>
      <w:lvlText w:val="%2."/>
      <w:lvlJc w:val="left"/>
      <w:pPr>
        <w:ind w:left="1440" w:hanging="360"/>
      </w:pPr>
    </w:lvl>
    <w:lvl w:ilvl="2" w:tplc="8B96A21C" w:tentative="1">
      <w:start w:val="1"/>
      <w:numFmt w:val="lowerRoman"/>
      <w:lvlText w:val="%3."/>
      <w:lvlJc w:val="right"/>
      <w:pPr>
        <w:ind w:left="2160" w:hanging="180"/>
      </w:pPr>
    </w:lvl>
    <w:lvl w:ilvl="3" w:tplc="BB984BC6" w:tentative="1">
      <w:start w:val="1"/>
      <w:numFmt w:val="decimal"/>
      <w:lvlText w:val="%4."/>
      <w:lvlJc w:val="left"/>
      <w:pPr>
        <w:ind w:left="2880" w:hanging="360"/>
      </w:pPr>
    </w:lvl>
    <w:lvl w:ilvl="4" w:tplc="76203EB0" w:tentative="1">
      <w:start w:val="1"/>
      <w:numFmt w:val="lowerLetter"/>
      <w:lvlText w:val="%5."/>
      <w:lvlJc w:val="left"/>
      <w:pPr>
        <w:ind w:left="3600" w:hanging="360"/>
      </w:pPr>
    </w:lvl>
    <w:lvl w:ilvl="5" w:tplc="33DE566C" w:tentative="1">
      <w:start w:val="1"/>
      <w:numFmt w:val="lowerRoman"/>
      <w:lvlText w:val="%6."/>
      <w:lvlJc w:val="right"/>
      <w:pPr>
        <w:ind w:left="4320" w:hanging="180"/>
      </w:pPr>
    </w:lvl>
    <w:lvl w:ilvl="6" w:tplc="CD52722E" w:tentative="1">
      <w:start w:val="1"/>
      <w:numFmt w:val="decimal"/>
      <w:lvlText w:val="%7."/>
      <w:lvlJc w:val="left"/>
      <w:pPr>
        <w:ind w:left="5040" w:hanging="360"/>
      </w:pPr>
    </w:lvl>
    <w:lvl w:ilvl="7" w:tplc="E5824AAE" w:tentative="1">
      <w:start w:val="1"/>
      <w:numFmt w:val="lowerLetter"/>
      <w:lvlText w:val="%8."/>
      <w:lvlJc w:val="left"/>
      <w:pPr>
        <w:ind w:left="5760" w:hanging="360"/>
      </w:pPr>
    </w:lvl>
    <w:lvl w:ilvl="8" w:tplc="8AEC09AE" w:tentative="1">
      <w:start w:val="1"/>
      <w:numFmt w:val="lowerRoman"/>
      <w:lvlText w:val="%9."/>
      <w:lvlJc w:val="right"/>
      <w:pPr>
        <w:ind w:left="6480" w:hanging="180"/>
      </w:pPr>
    </w:lvl>
  </w:abstractNum>
  <w:abstractNum w:abstractNumId="156" w15:restartNumberingAfterBreak="0">
    <w:nsid w:val="38C805D9"/>
    <w:multiLevelType w:val="hybridMultilevel"/>
    <w:tmpl w:val="005ADB60"/>
    <w:lvl w:ilvl="0" w:tplc="F8987CBC">
      <w:start w:val="1"/>
      <w:numFmt w:val="bullet"/>
      <w:lvlText w:val="·"/>
      <w:lvlJc w:val="left"/>
      <w:pPr>
        <w:ind w:left="709" w:hanging="360"/>
      </w:pPr>
      <w:rPr>
        <w:rFonts w:ascii="Symbol" w:eastAsia="Symbol" w:hAnsi="Symbol" w:cs="Symbol" w:hint="default"/>
      </w:rPr>
    </w:lvl>
    <w:lvl w:ilvl="1" w:tplc="C4D258D0">
      <w:start w:val="1"/>
      <w:numFmt w:val="bullet"/>
      <w:lvlText w:val="o"/>
      <w:lvlJc w:val="left"/>
      <w:pPr>
        <w:ind w:left="1429" w:hanging="360"/>
      </w:pPr>
      <w:rPr>
        <w:rFonts w:ascii="Courier New" w:eastAsia="Courier New" w:hAnsi="Courier New" w:cs="Courier New" w:hint="default"/>
      </w:rPr>
    </w:lvl>
    <w:lvl w:ilvl="2" w:tplc="A582E6F4">
      <w:start w:val="1"/>
      <w:numFmt w:val="bullet"/>
      <w:lvlText w:val="§"/>
      <w:lvlJc w:val="left"/>
      <w:pPr>
        <w:ind w:left="2149" w:hanging="360"/>
      </w:pPr>
      <w:rPr>
        <w:rFonts w:ascii="Wingdings" w:eastAsia="Wingdings" w:hAnsi="Wingdings" w:cs="Wingdings" w:hint="default"/>
      </w:rPr>
    </w:lvl>
    <w:lvl w:ilvl="3" w:tplc="E328298A">
      <w:start w:val="1"/>
      <w:numFmt w:val="bullet"/>
      <w:lvlText w:val="·"/>
      <w:lvlJc w:val="left"/>
      <w:pPr>
        <w:ind w:left="2869" w:hanging="360"/>
      </w:pPr>
      <w:rPr>
        <w:rFonts w:ascii="Symbol" w:eastAsia="Symbol" w:hAnsi="Symbol" w:cs="Symbol" w:hint="default"/>
      </w:rPr>
    </w:lvl>
    <w:lvl w:ilvl="4" w:tplc="1E8E8E22">
      <w:start w:val="1"/>
      <w:numFmt w:val="bullet"/>
      <w:lvlText w:val="o"/>
      <w:lvlJc w:val="left"/>
      <w:pPr>
        <w:ind w:left="3589" w:hanging="360"/>
      </w:pPr>
      <w:rPr>
        <w:rFonts w:ascii="Courier New" w:eastAsia="Courier New" w:hAnsi="Courier New" w:cs="Courier New" w:hint="default"/>
      </w:rPr>
    </w:lvl>
    <w:lvl w:ilvl="5" w:tplc="0FA8F760">
      <w:start w:val="1"/>
      <w:numFmt w:val="bullet"/>
      <w:lvlText w:val="§"/>
      <w:lvlJc w:val="left"/>
      <w:pPr>
        <w:ind w:left="4309" w:hanging="360"/>
      </w:pPr>
      <w:rPr>
        <w:rFonts w:ascii="Wingdings" w:eastAsia="Wingdings" w:hAnsi="Wingdings" w:cs="Wingdings" w:hint="default"/>
      </w:rPr>
    </w:lvl>
    <w:lvl w:ilvl="6" w:tplc="BC6033F0">
      <w:start w:val="1"/>
      <w:numFmt w:val="bullet"/>
      <w:lvlText w:val="·"/>
      <w:lvlJc w:val="left"/>
      <w:pPr>
        <w:ind w:left="5029" w:hanging="360"/>
      </w:pPr>
      <w:rPr>
        <w:rFonts w:ascii="Symbol" w:eastAsia="Symbol" w:hAnsi="Symbol" w:cs="Symbol" w:hint="default"/>
      </w:rPr>
    </w:lvl>
    <w:lvl w:ilvl="7" w:tplc="D004A11A">
      <w:start w:val="1"/>
      <w:numFmt w:val="bullet"/>
      <w:lvlText w:val="o"/>
      <w:lvlJc w:val="left"/>
      <w:pPr>
        <w:ind w:left="5749" w:hanging="360"/>
      </w:pPr>
      <w:rPr>
        <w:rFonts w:ascii="Courier New" w:eastAsia="Courier New" w:hAnsi="Courier New" w:cs="Courier New" w:hint="default"/>
      </w:rPr>
    </w:lvl>
    <w:lvl w:ilvl="8" w:tplc="CEB22F36">
      <w:start w:val="1"/>
      <w:numFmt w:val="bullet"/>
      <w:lvlText w:val="§"/>
      <w:lvlJc w:val="left"/>
      <w:pPr>
        <w:ind w:left="6469" w:hanging="360"/>
      </w:pPr>
      <w:rPr>
        <w:rFonts w:ascii="Wingdings" w:eastAsia="Wingdings" w:hAnsi="Wingdings" w:cs="Wingdings" w:hint="default"/>
      </w:rPr>
    </w:lvl>
  </w:abstractNum>
  <w:abstractNum w:abstractNumId="157"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95F3E34"/>
    <w:multiLevelType w:val="hybridMultilevel"/>
    <w:tmpl w:val="3618A9CE"/>
    <w:styleLink w:val="Zaimportowanystyl94"/>
    <w:lvl w:ilvl="0" w:tplc="04150017">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A157706"/>
    <w:multiLevelType w:val="hybridMultilevel"/>
    <w:tmpl w:val="FC96B7BA"/>
    <w:styleLink w:val="Zaimportowanystyl301"/>
    <w:lvl w:ilvl="0" w:tplc="611A79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21E2A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4F85D5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002870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0E8C1A4">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0E9B7A">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D70C7D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D097C0">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8F0AC2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A9E0657"/>
    <w:multiLevelType w:val="hybridMultilevel"/>
    <w:tmpl w:val="B7E69E82"/>
    <w:lvl w:ilvl="0" w:tplc="04150001">
      <w:start w:val="1"/>
      <w:numFmt w:val="bullet"/>
      <w:lvlText w:val="·"/>
      <w:lvlJc w:val="left"/>
      <w:pPr>
        <w:ind w:left="709" w:hanging="360"/>
      </w:pPr>
      <w:rPr>
        <w:rFonts w:ascii="Symbol" w:eastAsia="Symbol" w:hAnsi="Symbol" w:cs="Symbol" w:hint="default"/>
      </w:rPr>
    </w:lvl>
    <w:lvl w:ilvl="1" w:tplc="04150003">
      <w:start w:val="1"/>
      <w:numFmt w:val="bullet"/>
      <w:lvlText w:val="o"/>
      <w:lvlJc w:val="left"/>
      <w:pPr>
        <w:ind w:left="1429" w:hanging="360"/>
      </w:pPr>
      <w:rPr>
        <w:rFonts w:ascii="Courier New" w:eastAsia="Courier New" w:hAnsi="Courier New" w:cs="Courier New" w:hint="default"/>
      </w:rPr>
    </w:lvl>
    <w:lvl w:ilvl="2" w:tplc="04150005">
      <w:start w:val="1"/>
      <w:numFmt w:val="bullet"/>
      <w:lvlText w:val="§"/>
      <w:lvlJc w:val="left"/>
      <w:pPr>
        <w:ind w:left="2149" w:hanging="360"/>
      </w:pPr>
      <w:rPr>
        <w:rFonts w:ascii="Wingdings" w:eastAsia="Wingdings" w:hAnsi="Wingdings" w:cs="Wingdings" w:hint="default"/>
      </w:rPr>
    </w:lvl>
    <w:lvl w:ilvl="3" w:tplc="04150001">
      <w:start w:val="1"/>
      <w:numFmt w:val="bullet"/>
      <w:lvlText w:val="·"/>
      <w:lvlJc w:val="left"/>
      <w:pPr>
        <w:ind w:left="2869" w:hanging="360"/>
      </w:pPr>
      <w:rPr>
        <w:rFonts w:ascii="Symbol" w:eastAsia="Symbol" w:hAnsi="Symbol" w:cs="Symbol" w:hint="default"/>
      </w:rPr>
    </w:lvl>
    <w:lvl w:ilvl="4" w:tplc="04150003">
      <w:start w:val="1"/>
      <w:numFmt w:val="bullet"/>
      <w:lvlText w:val="o"/>
      <w:lvlJc w:val="left"/>
      <w:pPr>
        <w:ind w:left="3589" w:hanging="360"/>
      </w:pPr>
      <w:rPr>
        <w:rFonts w:ascii="Courier New" w:eastAsia="Courier New" w:hAnsi="Courier New" w:cs="Courier New" w:hint="default"/>
      </w:rPr>
    </w:lvl>
    <w:lvl w:ilvl="5" w:tplc="04150005">
      <w:start w:val="1"/>
      <w:numFmt w:val="bullet"/>
      <w:lvlText w:val="§"/>
      <w:lvlJc w:val="left"/>
      <w:pPr>
        <w:ind w:left="4309" w:hanging="360"/>
      </w:pPr>
      <w:rPr>
        <w:rFonts w:ascii="Wingdings" w:eastAsia="Wingdings" w:hAnsi="Wingdings" w:cs="Wingdings" w:hint="default"/>
      </w:rPr>
    </w:lvl>
    <w:lvl w:ilvl="6" w:tplc="04150001">
      <w:start w:val="1"/>
      <w:numFmt w:val="bullet"/>
      <w:lvlText w:val="·"/>
      <w:lvlJc w:val="left"/>
      <w:pPr>
        <w:ind w:left="5029" w:hanging="360"/>
      </w:pPr>
      <w:rPr>
        <w:rFonts w:ascii="Symbol" w:eastAsia="Symbol" w:hAnsi="Symbol" w:cs="Symbol" w:hint="default"/>
      </w:rPr>
    </w:lvl>
    <w:lvl w:ilvl="7" w:tplc="04150003">
      <w:start w:val="1"/>
      <w:numFmt w:val="bullet"/>
      <w:lvlText w:val="o"/>
      <w:lvlJc w:val="left"/>
      <w:pPr>
        <w:ind w:left="5749" w:hanging="360"/>
      </w:pPr>
      <w:rPr>
        <w:rFonts w:ascii="Courier New" w:eastAsia="Courier New" w:hAnsi="Courier New" w:cs="Courier New" w:hint="default"/>
      </w:rPr>
    </w:lvl>
    <w:lvl w:ilvl="8" w:tplc="04150005">
      <w:start w:val="1"/>
      <w:numFmt w:val="bullet"/>
      <w:lvlText w:val="§"/>
      <w:lvlJc w:val="left"/>
      <w:pPr>
        <w:ind w:left="6469" w:hanging="360"/>
      </w:pPr>
      <w:rPr>
        <w:rFonts w:ascii="Wingdings" w:eastAsia="Wingdings" w:hAnsi="Wingdings" w:cs="Wingdings" w:hint="default"/>
      </w:rPr>
    </w:lvl>
  </w:abstractNum>
  <w:abstractNum w:abstractNumId="161" w15:restartNumberingAfterBreak="0">
    <w:nsid w:val="3B5D2CCE"/>
    <w:multiLevelType w:val="hybridMultilevel"/>
    <w:tmpl w:val="36FCC848"/>
    <w:styleLink w:val="Zaimportowanystyl23"/>
    <w:lvl w:ilvl="0" w:tplc="24DC7C2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C089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6747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AD0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8B7B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437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E998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C87AC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E47D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3BA13E2D"/>
    <w:multiLevelType w:val="hybridMultilevel"/>
    <w:tmpl w:val="C33AFD24"/>
    <w:lvl w:ilvl="0" w:tplc="02FE1C4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5E3A9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86D3DC">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865332">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1212B0">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A2C8A">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801BD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47E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78665C">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BF15F5D"/>
    <w:multiLevelType w:val="hybridMultilevel"/>
    <w:tmpl w:val="9CBEB660"/>
    <w:lvl w:ilvl="0" w:tplc="04150011">
      <w:start w:val="1"/>
      <w:numFmt w:val="decimal"/>
      <w:lvlText w:val="%1)"/>
      <w:lvlJc w:val="left"/>
      <w:pPr>
        <w:tabs>
          <w:tab w:val="num" w:pos="708"/>
        </w:tabs>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5E562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4A66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347D4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AC9E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940DE6">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8D5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6D85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8493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3C0E2A7E"/>
    <w:multiLevelType w:val="hybridMultilevel"/>
    <w:tmpl w:val="DF7083E0"/>
    <w:styleLink w:val="Zaimportowanystyl164"/>
    <w:lvl w:ilvl="0" w:tplc="E09C51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CE14A0C"/>
    <w:multiLevelType w:val="hybridMultilevel"/>
    <w:tmpl w:val="E782E22E"/>
    <w:lvl w:ilvl="0" w:tplc="8FAE6D7E">
      <w:start w:val="1"/>
      <w:numFmt w:val="bullet"/>
      <w:lvlText w:val=""/>
      <w:lvlJc w:val="left"/>
      <w:pPr>
        <w:ind w:left="720" w:hanging="360"/>
      </w:pPr>
      <w:rPr>
        <w:rFonts w:ascii="Symbol" w:hAnsi="Symbol" w:hint="default"/>
      </w:rPr>
    </w:lvl>
    <w:lvl w:ilvl="1" w:tplc="01521950" w:tentative="1">
      <w:start w:val="1"/>
      <w:numFmt w:val="bullet"/>
      <w:lvlText w:val="o"/>
      <w:lvlJc w:val="left"/>
      <w:pPr>
        <w:ind w:left="1440" w:hanging="360"/>
      </w:pPr>
      <w:rPr>
        <w:rFonts w:ascii="Courier New" w:hAnsi="Courier New" w:cs="Courier New" w:hint="default"/>
      </w:rPr>
    </w:lvl>
    <w:lvl w:ilvl="2" w:tplc="8F7E5A50" w:tentative="1">
      <w:start w:val="1"/>
      <w:numFmt w:val="bullet"/>
      <w:lvlText w:val=""/>
      <w:lvlJc w:val="left"/>
      <w:pPr>
        <w:ind w:left="2160" w:hanging="360"/>
      </w:pPr>
      <w:rPr>
        <w:rFonts w:ascii="Wingdings" w:hAnsi="Wingdings" w:hint="default"/>
      </w:rPr>
    </w:lvl>
    <w:lvl w:ilvl="3" w:tplc="0E181B38" w:tentative="1">
      <w:start w:val="1"/>
      <w:numFmt w:val="bullet"/>
      <w:lvlText w:val=""/>
      <w:lvlJc w:val="left"/>
      <w:pPr>
        <w:ind w:left="2880" w:hanging="360"/>
      </w:pPr>
      <w:rPr>
        <w:rFonts w:ascii="Symbol" w:hAnsi="Symbol" w:hint="default"/>
      </w:rPr>
    </w:lvl>
    <w:lvl w:ilvl="4" w:tplc="7E84ECF8" w:tentative="1">
      <w:start w:val="1"/>
      <w:numFmt w:val="bullet"/>
      <w:lvlText w:val="o"/>
      <w:lvlJc w:val="left"/>
      <w:pPr>
        <w:ind w:left="3600" w:hanging="360"/>
      </w:pPr>
      <w:rPr>
        <w:rFonts w:ascii="Courier New" w:hAnsi="Courier New" w:cs="Courier New" w:hint="default"/>
      </w:rPr>
    </w:lvl>
    <w:lvl w:ilvl="5" w:tplc="A6E631C0" w:tentative="1">
      <w:start w:val="1"/>
      <w:numFmt w:val="bullet"/>
      <w:lvlText w:val=""/>
      <w:lvlJc w:val="left"/>
      <w:pPr>
        <w:ind w:left="4320" w:hanging="360"/>
      </w:pPr>
      <w:rPr>
        <w:rFonts w:ascii="Wingdings" w:hAnsi="Wingdings" w:hint="default"/>
      </w:rPr>
    </w:lvl>
    <w:lvl w:ilvl="6" w:tplc="11BEEA0C" w:tentative="1">
      <w:start w:val="1"/>
      <w:numFmt w:val="bullet"/>
      <w:lvlText w:val=""/>
      <w:lvlJc w:val="left"/>
      <w:pPr>
        <w:ind w:left="5040" w:hanging="360"/>
      </w:pPr>
      <w:rPr>
        <w:rFonts w:ascii="Symbol" w:hAnsi="Symbol" w:hint="default"/>
      </w:rPr>
    </w:lvl>
    <w:lvl w:ilvl="7" w:tplc="6EF668DA" w:tentative="1">
      <w:start w:val="1"/>
      <w:numFmt w:val="bullet"/>
      <w:lvlText w:val="o"/>
      <w:lvlJc w:val="left"/>
      <w:pPr>
        <w:ind w:left="5760" w:hanging="360"/>
      </w:pPr>
      <w:rPr>
        <w:rFonts w:ascii="Courier New" w:hAnsi="Courier New" w:cs="Courier New" w:hint="default"/>
      </w:rPr>
    </w:lvl>
    <w:lvl w:ilvl="8" w:tplc="FBAEF1BA" w:tentative="1">
      <w:start w:val="1"/>
      <w:numFmt w:val="bullet"/>
      <w:lvlText w:val=""/>
      <w:lvlJc w:val="left"/>
      <w:pPr>
        <w:ind w:left="6480" w:hanging="360"/>
      </w:pPr>
      <w:rPr>
        <w:rFonts w:ascii="Wingdings" w:hAnsi="Wingdings" w:hint="default"/>
      </w:rPr>
    </w:lvl>
  </w:abstractNum>
  <w:abstractNum w:abstractNumId="167" w15:restartNumberingAfterBreak="0">
    <w:nsid w:val="3D5F20F2"/>
    <w:multiLevelType w:val="multilevel"/>
    <w:tmpl w:val="9970D25E"/>
    <w:styleLink w:val="Zaimportowanystyl47"/>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8" w15:restartNumberingAfterBreak="0">
    <w:nsid w:val="3E0A364B"/>
    <w:multiLevelType w:val="hybridMultilevel"/>
    <w:tmpl w:val="42A88AD4"/>
    <w:lvl w:ilvl="0" w:tplc="C0864CB8">
      <w:start w:val="1"/>
      <w:numFmt w:val="bullet"/>
      <w:lvlText w:val="·"/>
      <w:lvlJc w:val="left"/>
      <w:pPr>
        <w:ind w:left="709" w:hanging="360"/>
      </w:pPr>
      <w:rPr>
        <w:rFonts w:ascii="Symbol" w:eastAsia="Symbol" w:hAnsi="Symbol" w:cs="Symbol" w:hint="default"/>
      </w:rPr>
    </w:lvl>
    <w:lvl w:ilvl="1" w:tplc="82BCCF94">
      <w:start w:val="1"/>
      <w:numFmt w:val="bullet"/>
      <w:lvlText w:val="o"/>
      <w:lvlJc w:val="left"/>
      <w:pPr>
        <w:ind w:left="1429" w:hanging="360"/>
      </w:pPr>
      <w:rPr>
        <w:rFonts w:ascii="Courier New" w:eastAsia="Courier New" w:hAnsi="Courier New" w:cs="Courier New" w:hint="default"/>
      </w:rPr>
    </w:lvl>
    <w:lvl w:ilvl="2" w:tplc="09463F06">
      <w:start w:val="1"/>
      <w:numFmt w:val="bullet"/>
      <w:lvlText w:val="§"/>
      <w:lvlJc w:val="left"/>
      <w:pPr>
        <w:ind w:left="2149" w:hanging="360"/>
      </w:pPr>
      <w:rPr>
        <w:rFonts w:ascii="Wingdings" w:eastAsia="Wingdings" w:hAnsi="Wingdings" w:cs="Wingdings" w:hint="default"/>
      </w:rPr>
    </w:lvl>
    <w:lvl w:ilvl="3" w:tplc="299A5F62">
      <w:start w:val="1"/>
      <w:numFmt w:val="bullet"/>
      <w:lvlText w:val="·"/>
      <w:lvlJc w:val="left"/>
      <w:pPr>
        <w:ind w:left="2869" w:hanging="360"/>
      </w:pPr>
      <w:rPr>
        <w:rFonts w:ascii="Symbol" w:eastAsia="Symbol" w:hAnsi="Symbol" w:cs="Symbol" w:hint="default"/>
      </w:rPr>
    </w:lvl>
    <w:lvl w:ilvl="4" w:tplc="9392E122">
      <w:start w:val="1"/>
      <w:numFmt w:val="bullet"/>
      <w:lvlText w:val="o"/>
      <w:lvlJc w:val="left"/>
      <w:pPr>
        <w:ind w:left="3589" w:hanging="360"/>
      </w:pPr>
      <w:rPr>
        <w:rFonts w:ascii="Courier New" w:eastAsia="Courier New" w:hAnsi="Courier New" w:cs="Courier New" w:hint="default"/>
      </w:rPr>
    </w:lvl>
    <w:lvl w:ilvl="5" w:tplc="72FCC912">
      <w:start w:val="1"/>
      <w:numFmt w:val="bullet"/>
      <w:lvlText w:val="§"/>
      <w:lvlJc w:val="left"/>
      <w:pPr>
        <w:ind w:left="4309" w:hanging="360"/>
      </w:pPr>
      <w:rPr>
        <w:rFonts w:ascii="Wingdings" w:eastAsia="Wingdings" w:hAnsi="Wingdings" w:cs="Wingdings" w:hint="default"/>
      </w:rPr>
    </w:lvl>
    <w:lvl w:ilvl="6" w:tplc="6F6A9782">
      <w:start w:val="1"/>
      <w:numFmt w:val="bullet"/>
      <w:lvlText w:val="·"/>
      <w:lvlJc w:val="left"/>
      <w:pPr>
        <w:ind w:left="5029" w:hanging="360"/>
      </w:pPr>
      <w:rPr>
        <w:rFonts w:ascii="Symbol" w:eastAsia="Symbol" w:hAnsi="Symbol" w:cs="Symbol" w:hint="default"/>
      </w:rPr>
    </w:lvl>
    <w:lvl w:ilvl="7" w:tplc="FECA1B44">
      <w:start w:val="1"/>
      <w:numFmt w:val="bullet"/>
      <w:lvlText w:val="o"/>
      <w:lvlJc w:val="left"/>
      <w:pPr>
        <w:ind w:left="5749" w:hanging="360"/>
      </w:pPr>
      <w:rPr>
        <w:rFonts w:ascii="Courier New" w:eastAsia="Courier New" w:hAnsi="Courier New" w:cs="Courier New" w:hint="default"/>
      </w:rPr>
    </w:lvl>
    <w:lvl w:ilvl="8" w:tplc="4224B780">
      <w:start w:val="1"/>
      <w:numFmt w:val="bullet"/>
      <w:lvlText w:val="§"/>
      <w:lvlJc w:val="left"/>
      <w:pPr>
        <w:ind w:left="6469" w:hanging="360"/>
      </w:pPr>
      <w:rPr>
        <w:rFonts w:ascii="Wingdings" w:eastAsia="Wingdings" w:hAnsi="Wingdings" w:cs="Wingdings" w:hint="default"/>
      </w:rPr>
    </w:lvl>
  </w:abstractNum>
  <w:abstractNum w:abstractNumId="169" w15:restartNumberingAfterBreak="0">
    <w:nsid w:val="3E237CE4"/>
    <w:multiLevelType w:val="hybridMultilevel"/>
    <w:tmpl w:val="3684F572"/>
    <w:styleLink w:val="Zaimportowanystyl27"/>
    <w:lvl w:ilvl="0" w:tplc="8CECD39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AC766">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4DECD74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68FC171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4118AF36">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2C0AC39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35623E08">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152C18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8C524">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E4F1411"/>
    <w:multiLevelType w:val="hybridMultilevel"/>
    <w:tmpl w:val="E952A72C"/>
    <w:styleLink w:val="Zaimportowanystyl231"/>
    <w:lvl w:ilvl="0" w:tplc="78FCC494">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EC54882"/>
    <w:multiLevelType w:val="hybridMultilevel"/>
    <w:tmpl w:val="D8C0E12E"/>
    <w:numStyleLink w:val="Zaimportowanystyl4"/>
  </w:abstractNum>
  <w:abstractNum w:abstractNumId="172" w15:restartNumberingAfterBreak="0">
    <w:nsid w:val="3F0267E8"/>
    <w:multiLevelType w:val="hybridMultilevel"/>
    <w:tmpl w:val="F5EA98E4"/>
    <w:styleLink w:val="Zaimportowanystyl43"/>
    <w:lvl w:ilvl="0" w:tplc="AEBE40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C094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D6656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ACAC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23074">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C7C9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40783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BAC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064BD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FD462AA"/>
    <w:multiLevelType w:val="hybridMultilevel"/>
    <w:tmpl w:val="03A64340"/>
    <w:lvl w:ilvl="0" w:tplc="917E0964">
      <w:start w:val="2"/>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0704928"/>
    <w:multiLevelType w:val="hybridMultilevel"/>
    <w:tmpl w:val="A27ACD60"/>
    <w:styleLink w:val="Numery1"/>
    <w:lvl w:ilvl="0" w:tplc="DB26FA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0B92A2B"/>
    <w:multiLevelType w:val="hybridMultilevel"/>
    <w:tmpl w:val="EAF41FC0"/>
    <w:styleLink w:val="Zaimportowanystyl141"/>
    <w:lvl w:ilvl="0" w:tplc="5A7E1A0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D27AA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2EBF96">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585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EE26A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7C89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68096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5EDEF2">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F2532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41CD06BC"/>
    <w:multiLevelType w:val="hybridMultilevel"/>
    <w:tmpl w:val="32CE50AE"/>
    <w:styleLink w:val="Zaimportowanystyl181"/>
    <w:lvl w:ilvl="0" w:tplc="EDC4FDF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6CB5D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74778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A4B85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22AFA0">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14C75C">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9E646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3C41A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243B3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1EA6067"/>
    <w:multiLevelType w:val="hybridMultilevel"/>
    <w:tmpl w:val="18CCB318"/>
    <w:lvl w:ilvl="0" w:tplc="7D58329E">
      <w:start w:val="1"/>
      <w:numFmt w:val="bullet"/>
      <w:lvlText w:val="·"/>
      <w:lvlJc w:val="left"/>
      <w:pPr>
        <w:ind w:left="709" w:hanging="360"/>
      </w:pPr>
      <w:rPr>
        <w:rFonts w:ascii="Symbol" w:eastAsia="Symbol" w:hAnsi="Symbol" w:cs="Symbol" w:hint="default"/>
      </w:rPr>
    </w:lvl>
    <w:lvl w:ilvl="1" w:tplc="5226D35E">
      <w:start w:val="1"/>
      <w:numFmt w:val="bullet"/>
      <w:lvlText w:val="o"/>
      <w:lvlJc w:val="left"/>
      <w:pPr>
        <w:ind w:left="1440" w:hanging="360"/>
      </w:pPr>
      <w:rPr>
        <w:rFonts w:ascii="Courier New" w:eastAsia="Courier New" w:hAnsi="Courier New" w:cs="Courier New" w:hint="default"/>
      </w:rPr>
    </w:lvl>
    <w:lvl w:ilvl="2" w:tplc="4C90ACAA">
      <w:start w:val="1"/>
      <w:numFmt w:val="bullet"/>
      <w:lvlText w:val="§"/>
      <w:lvlJc w:val="left"/>
      <w:pPr>
        <w:ind w:left="2160" w:hanging="360"/>
      </w:pPr>
      <w:rPr>
        <w:rFonts w:ascii="Wingdings" w:eastAsia="Wingdings" w:hAnsi="Wingdings" w:cs="Wingdings" w:hint="default"/>
      </w:rPr>
    </w:lvl>
    <w:lvl w:ilvl="3" w:tplc="6B76ECCA">
      <w:start w:val="1"/>
      <w:numFmt w:val="bullet"/>
      <w:lvlText w:val="·"/>
      <w:lvlJc w:val="left"/>
      <w:pPr>
        <w:ind w:left="2880" w:hanging="360"/>
      </w:pPr>
      <w:rPr>
        <w:rFonts w:ascii="Symbol" w:eastAsia="Symbol" w:hAnsi="Symbol" w:cs="Symbol" w:hint="default"/>
      </w:rPr>
    </w:lvl>
    <w:lvl w:ilvl="4" w:tplc="A9EAF5FE">
      <w:start w:val="1"/>
      <w:numFmt w:val="bullet"/>
      <w:lvlText w:val="o"/>
      <w:lvlJc w:val="left"/>
      <w:pPr>
        <w:ind w:left="3600" w:hanging="360"/>
      </w:pPr>
      <w:rPr>
        <w:rFonts w:ascii="Courier New" w:eastAsia="Courier New" w:hAnsi="Courier New" w:cs="Courier New" w:hint="default"/>
      </w:rPr>
    </w:lvl>
    <w:lvl w:ilvl="5" w:tplc="A150F184">
      <w:start w:val="1"/>
      <w:numFmt w:val="bullet"/>
      <w:lvlText w:val="§"/>
      <w:lvlJc w:val="left"/>
      <w:pPr>
        <w:ind w:left="4320" w:hanging="360"/>
      </w:pPr>
      <w:rPr>
        <w:rFonts w:ascii="Wingdings" w:eastAsia="Wingdings" w:hAnsi="Wingdings" w:cs="Wingdings" w:hint="default"/>
      </w:rPr>
    </w:lvl>
    <w:lvl w:ilvl="6" w:tplc="E0385A0C">
      <w:start w:val="1"/>
      <w:numFmt w:val="bullet"/>
      <w:lvlText w:val="·"/>
      <w:lvlJc w:val="left"/>
      <w:pPr>
        <w:ind w:left="5040" w:hanging="360"/>
      </w:pPr>
      <w:rPr>
        <w:rFonts w:ascii="Symbol" w:eastAsia="Symbol" w:hAnsi="Symbol" w:cs="Symbol" w:hint="default"/>
      </w:rPr>
    </w:lvl>
    <w:lvl w:ilvl="7" w:tplc="DBCCDB6C">
      <w:start w:val="1"/>
      <w:numFmt w:val="bullet"/>
      <w:lvlText w:val="o"/>
      <w:lvlJc w:val="left"/>
      <w:pPr>
        <w:ind w:left="5760" w:hanging="360"/>
      </w:pPr>
      <w:rPr>
        <w:rFonts w:ascii="Courier New" w:eastAsia="Courier New" w:hAnsi="Courier New" w:cs="Courier New" w:hint="default"/>
      </w:rPr>
    </w:lvl>
    <w:lvl w:ilvl="8" w:tplc="7AC2CFF4">
      <w:start w:val="1"/>
      <w:numFmt w:val="bullet"/>
      <w:lvlText w:val="§"/>
      <w:lvlJc w:val="left"/>
      <w:pPr>
        <w:ind w:left="6480" w:hanging="360"/>
      </w:pPr>
      <w:rPr>
        <w:rFonts w:ascii="Wingdings" w:eastAsia="Wingdings" w:hAnsi="Wingdings" w:cs="Wingdings" w:hint="default"/>
      </w:rPr>
    </w:lvl>
  </w:abstractNum>
  <w:abstractNum w:abstractNumId="180" w15:restartNumberingAfterBreak="0">
    <w:nsid w:val="423D6477"/>
    <w:multiLevelType w:val="hybridMultilevel"/>
    <w:tmpl w:val="C804E036"/>
    <w:lvl w:ilvl="0" w:tplc="949E12D8">
      <w:start w:val="1"/>
      <w:numFmt w:val="bullet"/>
      <w:lvlText w:val=""/>
      <w:lvlJc w:val="left"/>
      <w:pPr>
        <w:ind w:left="720" w:hanging="360"/>
      </w:pPr>
      <w:rPr>
        <w:rFonts w:ascii="Symbol" w:hAnsi="Symbol" w:hint="default"/>
      </w:rPr>
    </w:lvl>
    <w:lvl w:ilvl="1" w:tplc="2F901194" w:tentative="1">
      <w:start w:val="1"/>
      <w:numFmt w:val="bullet"/>
      <w:lvlText w:val="o"/>
      <w:lvlJc w:val="left"/>
      <w:pPr>
        <w:ind w:left="1440" w:hanging="360"/>
      </w:pPr>
      <w:rPr>
        <w:rFonts w:ascii="Courier New" w:hAnsi="Courier New" w:cs="Courier New" w:hint="default"/>
      </w:rPr>
    </w:lvl>
    <w:lvl w:ilvl="2" w:tplc="9C5625F0" w:tentative="1">
      <w:start w:val="1"/>
      <w:numFmt w:val="bullet"/>
      <w:lvlText w:val=""/>
      <w:lvlJc w:val="left"/>
      <w:pPr>
        <w:ind w:left="2160" w:hanging="360"/>
      </w:pPr>
      <w:rPr>
        <w:rFonts w:ascii="Wingdings" w:hAnsi="Wingdings" w:hint="default"/>
      </w:rPr>
    </w:lvl>
    <w:lvl w:ilvl="3" w:tplc="AC000FF2" w:tentative="1">
      <w:start w:val="1"/>
      <w:numFmt w:val="bullet"/>
      <w:lvlText w:val=""/>
      <w:lvlJc w:val="left"/>
      <w:pPr>
        <w:ind w:left="2880" w:hanging="360"/>
      </w:pPr>
      <w:rPr>
        <w:rFonts w:ascii="Symbol" w:hAnsi="Symbol" w:hint="default"/>
      </w:rPr>
    </w:lvl>
    <w:lvl w:ilvl="4" w:tplc="1D582838" w:tentative="1">
      <w:start w:val="1"/>
      <w:numFmt w:val="bullet"/>
      <w:lvlText w:val="o"/>
      <w:lvlJc w:val="left"/>
      <w:pPr>
        <w:ind w:left="3600" w:hanging="360"/>
      </w:pPr>
      <w:rPr>
        <w:rFonts w:ascii="Courier New" w:hAnsi="Courier New" w:cs="Courier New" w:hint="default"/>
      </w:rPr>
    </w:lvl>
    <w:lvl w:ilvl="5" w:tplc="3B0240CE" w:tentative="1">
      <w:start w:val="1"/>
      <w:numFmt w:val="bullet"/>
      <w:lvlText w:val=""/>
      <w:lvlJc w:val="left"/>
      <w:pPr>
        <w:ind w:left="4320" w:hanging="360"/>
      </w:pPr>
      <w:rPr>
        <w:rFonts w:ascii="Wingdings" w:hAnsi="Wingdings" w:hint="default"/>
      </w:rPr>
    </w:lvl>
    <w:lvl w:ilvl="6" w:tplc="A6047032" w:tentative="1">
      <w:start w:val="1"/>
      <w:numFmt w:val="bullet"/>
      <w:lvlText w:val=""/>
      <w:lvlJc w:val="left"/>
      <w:pPr>
        <w:ind w:left="5040" w:hanging="360"/>
      </w:pPr>
      <w:rPr>
        <w:rFonts w:ascii="Symbol" w:hAnsi="Symbol" w:hint="default"/>
      </w:rPr>
    </w:lvl>
    <w:lvl w:ilvl="7" w:tplc="A75642F8" w:tentative="1">
      <w:start w:val="1"/>
      <w:numFmt w:val="bullet"/>
      <w:lvlText w:val="o"/>
      <w:lvlJc w:val="left"/>
      <w:pPr>
        <w:ind w:left="5760" w:hanging="360"/>
      </w:pPr>
      <w:rPr>
        <w:rFonts w:ascii="Courier New" w:hAnsi="Courier New" w:cs="Courier New" w:hint="default"/>
      </w:rPr>
    </w:lvl>
    <w:lvl w:ilvl="8" w:tplc="74A09DF6" w:tentative="1">
      <w:start w:val="1"/>
      <w:numFmt w:val="bullet"/>
      <w:lvlText w:val=""/>
      <w:lvlJc w:val="left"/>
      <w:pPr>
        <w:ind w:left="6480" w:hanging="360"/>
      </w:pPr>
      <w:rPr>
        <w:rFonts w:ascii="Wingdings" w:hAnsi="Wingdings" w:hint="default"/>
      </w:rPr>
    </w:lvl>
  </w:abstractNum>
  <w:abstractNum w:abstractNumId="181" w15:restartNumberingAfterBreak="0">
    <w:nsid w:val="43572DEB"/>
    <w:multiLevelType w:val="multilevel"/>
    <w:tmpl w:val="59429DC8"/>
    <w:numStyleLink w:val="Zaimportowanystyl107"/>
  </w:abstractNum>
  <w:abstractNum w:abstractNumId="182" w15:restartNumberingAfterBreak="0">
    <w:nsid w:val="437C275B"/>
    <w:multiLevelType w:val="hybridMultilevel"/>
    <w:tmpl w:val="1B22403A"/>
    <w:lvl w:ilvl="0" w:tplc="B1AEDA8E">
      <w:start w:val="1"/>
      <w:numFmt w:val="bullet"/>
      <w:lvlText w:val=""/>
      <w:lvlJc w:val="left"/>
      <w:pPr>
        <w:ind w:left="720" w:hanging="360"/>
      </w:pPr>
      <w:rPr>
        <w:rFonts w:ascii="Symbol" w:hAnsi="Symbol" w:hint="default"/>
      </w:rPr>
    </w:lvl>
    <w:lvl w:ilvl="1" w:tplc="FA121098">
      <w:start w:val="1"/>
      <w:numFmt w:val="bullet"/>
      <w:lvlText w:val="o"/>
      <w:lvlJc w:val="left"/>
      <w:pPr>
        <w:ind w:left="1440" w:hanging="360"/>
      </w:pPr>
      <w:rPr>
        <w:rFonts w:ascii="Courier New" w:hAnsi="Courier New" w:cs="Courier New" w:hint="default"/>
      </w:rPr>
    </w:lvl>
    <w:lvl w:ilvl="2" w:tplc="0EC02452">
      <w:start w:val="1"/>
      <w:numFmt w:val="bullet"/>
      <w:lvlText w:val=""/>
      <w:lvlJc w:val="left"/>
      <w:pPr>
        <w:ind w:left="2160" w:hanging="360"/>
      </w:pPr>
      <w:rPr>
        <w:rFonts w:ascii="Wingdings" w:hAnsi="Wingdings" w:hint="default"/>
      </w:rPr>
    </w:lvl>
    <w:lvl w:ilvl="3" w:tplc="DF927C84">
      <w:start w:val="1"/>
      <w:numFmt w:val="bullet"/>
      <w:lvlText w:val=""/>
      <w:lvlJc w:val="left"/>
      <w:pPr>
        <w:ind w:left="2880" w:hanging="360"/>
      </w:pPr>
      <w:rPr>
        <w:rFonts w:ascii="Symbol" w:hAnsi="Symbol" w:hint="default"/>
      </w:rPr>
    </w:lvl>
    <w:lvl w:ilvl="4" w:tplc="78000A0E">
      <w:start w:val="1"/>
      <w:numFmt w:val="bullet"/>
      <w:lvlText w:val="o"/>
      <w:lvlJc w:val="left"/>
      <w:pPr>
        <w:ind w:left="3600" w:hanging="360"/>
      </w:pPr>
      <w:rPr>
        <w:rFonts w:ascii="Courier New" w:hAnsi="Courier New" w:cs="Courier New" w:hint="default"/>
      </w:rPr>
    </w:lvl>
    <w:lvl w:ilvl="5" w:tplc="3104EA54">
      <w:start w:val="1"/>
      <w:numFmt w:val="bullet"/>
      <w:lvlText w:val=""/>
      <w:lvlJc w:val="left"/>
      <w:pPr>
        <w:ind w:left="4320" w:hanging="360"/>
      </w:pPr>
      <w:rPr>
        <w:rFonts w:ascii="Wingdings" w:hAnsi="Wingdings" w:hint="default"/>
      </w:rPr>
    </w:lvl>
    <w:lvl w:ilvl="6" w:tplc="5372CFD4">
      <w:start w:val="1"/>
      <w:numFmt w:val="bullet"/>
      <w:lvlText w:val=""/>
      <w:lvlJc w:val="left"/>
      <w:pPr>
        <w:ind w:left="5040" w:hanging="360"/>
      </w:pPr>
      <w:rPr>
        <w:rFonts w:ascii="Symbol" w:hAnsi="Symbol" w:hint="default"/>
      </w:rPr>
    </w:lvl>
    <w:lvl w:ilvl="7" w:tplc="85B27554">
      <w:start w:val="1"/>
      <w:numFmt w:val="bullet"/>
      <w:lvlText w:val="o"/>
      <w:lvlJc w:val="left"/>
      <w:pPr>
        <w:ind w:left="5760" w:hanging="360"/>
      </w:pPr>
      <w:rPr>
        <w:rFonts w:ascii="Courier New" w:hAnsi="Courier New" w:cs="Courier New" w:hint="default"/>
      </w:rPr>
    </w:lvl>
    <w:lvl w:ilvl="8" w:tplc="8F3EB396">
      <w:start w:val="1"/>
      <w:numFmt w:val="bullet"/>
      <w:lvlText w:val=""/>
      <w:lvlJc w:val="left"/>
      <w:pPr>
        <w:ind w:left="6480" w:hanging="360"/>
      </w:pPr>
      <w:rPr>
        <w:rFonts w:ascii="Wingdings" w:hAnsi="Wingdings" w:hint="default"/>
      </w:rPr>
    </w:lvl>
  </w:abstractNum>
  <w:abstractNum w:abstractNumId="183" w15:restartNumberingAfterBreak="0">
    <w:nsid w:val="43F1363A"/>
    <w:multiLevelType w:val="hybridMultilevel"/>
    <w:tmpl w:val="2FD42DA4"/>
    <w:lvl w:ilvl="0" w:tplc="0415000F">
      <w:start w:val="1"/>
      <w:numFmt w:val="bullet"/>
      <w:lvlText w:val="·"/>
      <w:lvlJc w:val="left"/>
      <w:pPr>
        <w:ind w:left="720" w:hanging="360"/>
      </w:pPr>
      <w:rPr>
        <w:rFonts w:ascii="Symbol" w:eastAsia="Symbol" w:hAnsi="Symbol" w:cs="Symbol" w:hint="default"/>
      </w:rPr>
    </w:lvl>
    <w:lvl w:ilvl="1" w:tplc="A868449E">
      <w:start w:val="1"/>
      <w:numFmt w:val="bullet"/>
      <w:lvlText w:val="o"/>
      <w:lvlJc w:val="left"/>
      <w:pPr>
        <w:ind w:left="1440" w:hanging="360"/>
      </w:pPr>
      <w:rPr>
        <w:rFonts w:ascii="Courier New" w:eastAsia="Courier New" w:hAnsi="Courier New" w:cs="Courier New" w:hint="default"/>
      </w:rPr>
    </w:lvl>
    <w:lvl w:ilvl="2" w:tplc="D0805BA4">
      <w:start w:val="1"/>
      <w:numFmt w:val="bullet"/>
      <w:lvlText w:val="§"/>
      <w:lvlJc w:val="left"/>
      <w:pPr>
        <w:ind w:left="2160" w:hanging="360"/>
      </w:pPr>
      <w:rPr>
        <w:rFonts w:ascii="Wingdings" w:eastAsia="Wingdings" w:hAnsi="Wingdings" w:cs="Wingdings" w:hint="default"/>
      </w:rPr>
    </w:lvl>
    <w:lvl w:ilvl="3" w:tplc="0D16471E">
      <w:start w:val="1"/>
      <w:numFmt w:val="bullet"/>
      <w:lvlText w:val="·"/>
      <w:lvlJc w:val="left"/>
      <w:pPr>
        <w:ind w:left="2880" w:hanging="360"/>
      </w:pPr>
      <w:rPr>
        <w:rFonts w:ascii="Symbol" w:eastAsia="Symbol" w:hAnsi="Symbol" w:cs="Symbol" w:hint="default"/>
      </w:rPr>
    </w:lvl>
    <w:lvl w:ilvl="4" w:tplc="9C0E5EE8">
      <w:start w:val="1"/>
      <w:numFmt w:val="bullet"/>
      <w:lvlText w:val="o"/>
      <w:lvlJc w:val="left"/>
      <w:pPr>
        <w:ind w:left="3600" w:hanging="360"/>
      </w:pPr>
      <w:rPr>
        <w:rFonts w:ascii="Courier New" w:eastAsia="Courier New" w:hAnsi="Courier New" w:cs="Courier New" w:hint="default"/>
      </w:rPr>
    </w:lvl>
    <w:lvl w:ilvl="5" w:tplc="7280F7BE">
      <w:start w:val="1"/>
      <w:numFmt w:val="bullet"/>
      <w:lvlText w:val="§"/>
      <w:lvlJc w:val="left"/>
      <w:pPr>
        <w:ind w:left="4320" w:hanging="360"/>
      </w:pPr>
      <w:rPr>
        <w:rFonts w:ascii="Wingdings" w:eastAsia="Wingdings" w:hAnsi="Wingdings" w:cs="Wingdings" w:hint="default"/>
      </w:rPr>
    </w:lvl>
    <w:lvl w:ilvl="6" w:tplc="CA0E2360">
      <w:start w:val="1"/>
      <w:numFmt w:val="bullet"/>
      <w:lvlText w:val="·"/>
      <w:lvlJc w:val="left"/>
      <w:pPr>
        <w:ind w:left="5040" w:hanging="360"/>
      </w:pPr>
      <w:rPr>
        <w:rFonts w:ascii="Symbol" w:eastAsia="Symbol" w:hAnsi="Symbol" w:cs="Symbol" w:hint="default"/>
      </w:rPr>
    </w:lvl>
    <w:lvl w:ilvl="7" w:tplc="8D30E0D8">
      <w:start w:val="1"/>
      <w:numFmt w:val="bullet"/>
      <w:lvlText w:val="o"/>
      <w:lvlJc w:val="left"/>
      <w:pPr>
        <w:ind w:left="5760" w:hanging="360"/>
      </w:pPr>
      <w:rPr>
        <w:rFonts w:ascii="Courier New" w:eastAsia="Courier New" w:hAnsi="Courier New" w:cs="Courier New" w:hint="default"/>
      </w:rPr>
    </w:lvl>
    <w:lvl w:ilvl="8" w:tplc="5D82CD8A">
      <w:start w:val="1"/>
      <w:numFmt w:val="bullet"/>
      <w:lvlText w:val="§"/>
      <w:lvlJc w:val="left"/>
      <w:pPr>
        <w:ind w:left="6480" w:hanging="360"/>
      </w:pPr>
      <w:rPr>
        <w:rFonts w:ascii="Wingdings" w:eastAsia="Wingdings" w:hAnsi="Wingdings" w:cs="Wingdings" w:hint="default"/>
      </w:rPr>
    </w:lvl>
  </w:abstractNum>
  <w:abstractNum w:abstractNumId="18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445D75FF"/>
    <w:multiLevelType w:val="hybridMultilevel"/>
    <w:tmpl w:val="34E6ACD6"/>
    <w:styleLink w:val="Zaimportowanystyl142"/>
    <w:lvl w:ilvl="0" w:tplc="0D46AC6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B803A0">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D04F78">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DE9222">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5C4516">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2500C">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9A8134">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846CE6">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48A2A6">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4B633DF"/>
    <w:multiLevelType w:val="hybridMultilevel"/>
    <w:tmpl w:val="84F884FE"/>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4EB28B8"/>
    <w:multiLevelType w:val="hybridMultilevel"/>
    <w:tmpl w:val="5B9259F0"/>
    <w:numStyleLink w:val="Zaimportowanystyl7"/>
  </w:abstractNum>
  <w:abstractNum w:abstractNumId="188" w15:restartNumberingAfterBreak="0">
    <w:nsid w:val="454F3246"/>
    <w:multiLevelType w:val="hybridMultilevel"/>
    <w:tmpl w:val="BF00ED58"/>
    <w:styleLink w:val="Zaimportowanystyl262"/>
    <w:lvl w:ilvl="0" w:tplc="4CDC0BF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66280C">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899A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A253F2">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A44F4">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A138E">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B42F44">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CA992E">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7E456E">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5CE31D6"/>
    <w:multiLevelType w:val="hybridMultilevel"/>
    <w:tmpl w:val="36C44C6A"/>
    <w:styleLink w:val="Numery"/>
    <w:lvl w:ilvl="0" w:tplc="30EA0F7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10CAE2">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20F52">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A24A2">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82D070">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6C187C">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C44D16">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9EBA78">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16EB44">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45ED592D"/>
    <w:multiLevelType w:val="hybridMultilevel"/>
    <w:tmpl w:val="C10A3A9C"/>
    <w:styleLink w:val="Zaimportowanystyl123"/>
    <w:lvl w:ilvl="0" w:tplc="3FFADC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3CBE9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68A94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D8914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A67C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0B96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4CF1B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6359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028E5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6211F64"/>
    <w:multiLevelType w:val="hybridMultilevel"/>
    <w:tmpl w:val="EEE8DF06"/>
    <w:lvl w:ilvl="0" w:tplc="197E4F46">
      <w:start w:val="1"/>
      <w:numFmt w:val="bullet"/>
      <w:lvlText w:val="·"/>
      <w:lvlJc w:val="left"/>
      <w:pPr>
        <w:ind w:left="720" w:hanging="360"/>
      </w:pPr>
      <w:rPr>
        <w:rFonts w:ascii="Symbol" w:eastAsia="Symbol" w:hAnsi="Symbol" w:cs="Symbol" w:hint="default"/>
      </w:rPr>
    </w:lvl>
    <w:lvl w:ilvl="1" w:tplc="A9D6E98C">
      <w:start w:val="1"/>
      <w:numFmt w:val="bullet"/>
      <w:lvlText w:val=""/>
      <w:lvlJc w:val="left"/>
      <w:pPr>
        <w:ind w:left="1440" w:hanging="360"/>
      </w:pPr>
      <w:rPr>
        <w:rFonts w:ascii="Symbol" w:hAnsi="Symbol" w:hint="default"/>
      </w:rPr>
    </w:lvl>
    <w:lvl w:ilvl="2" w:tplc="56462A84">
      <w:start w:val="1"/>
      <w:numFmt w:val="bullet"/>
      <w:lvlText w:val="§"/>
      <w:lvlJc w:val="left"/>
      <w:pPr>
        <w:ind w:left="2160" w:hanging="360"/>
      </w:pPr>
      <w:rPr>
        <w:rFonts w:ascii="Wingdings" w:eastAsia="Wingdings" w:hAnsi="Wingdings" w:cs="Wingdings" w:hint="default"/>
      </w:rPr>
    </w:lvl>
    <w:lvl w:ilvl="3" w:tplc="50202BEC">
      <w:start w:val="1"/>
      <w:numFmt w:val="bullet"/>
      <w:lvlText w:val="·"/>
      <w:lvlJc w:val="left"/>
      <w:pPr>
        <w:ind w:left="2880" w:hanging="360"/>
      </w:pPr>
      <w:rPr>
        <w:rFonts w:ascii="Symbol" w:eastAsia="Symbol" w:hAnsi="Symbol" w:cs="Symbol" w:hint="default"/>
      </w:rPr>
    </w:lvl>
    <w:lvl w:ilvl="4" w:tplc="6E60EFB8">
      <w:start w:val="1"/>
      <w:numFmt w:val="bullet"/>
      <w:lvlText w:val="o"/>
      <w:lvlJc w:val="left"/>
      <w:pPr>
        <w:ind w:left="3600" w:hanging="360"/>
      </w:pPr>
      <w:rPr>
        <w:rFonts w:ascii="Courier New" w:eastAsia="Courier New" w:hAnsi="Courier New" w:cs="Courier New" w:hint="default"/>
      </w:rPr>
    </w:lvl>
    <w:lvl w:ilvl="5" w:tplc="0F1C29B0">
      <w:start w:val="1"/>
      <w:numFmt w:val="bullet"/>
      <w:lvlText w:val="§"/>
      <w:lvlJc w:val="left"/>
      <w:pPr>
        <w:ind w:left="4320" w:hanging="360"/>
      </w:pPr>
      <w:rPr>
        <w:rFonts w:ascii="Wingdings" w:eastAsia="Wingdings" w:hAnsi="Wingdings" w:cs="Wingdings" w:hint="default"/>
      </w:rPr>
    </w:lvl>
    <w:lvl w:ilvl="6" w:tplc="A756282C">
      <w:start w:val="1"/>
      <w:numFmt w:val="bullet"/>
      <w:lvlText w:val="·"/>
      <w:lvlJc w:val="left"/>
      <w:pPr>
        <w:ind w:left="5040" w:hanging="360"/>
      </w:pPr>
      <w:rPr>
        <w:rFonts w:ascii="Symbol" w:eastAsia="Symbol" w:hAnsi="Symbol" w:cs="Symbol" w:hint="default"/>
      </w:rPr>
    </w:lvl>
    <w:lvl w:ilvl="7" w:tplc="AA5E6A34">
      <w:start w:val="1"/>
      <w:numFmt w:val="bullet"/>
      <w:lvlText w:val="o"/>
      <w:lvlJc w:val="left"/>
      <w:pPr>
        <w:ind w:left="5760" w:hanging="360"/>
      </w:pPr>
      <w:rPr>
        <w:rFonts w:ascii="Courier New" w:eastAsia="Courier New" w:hAnsi="Courier New" w:cs="Courier New" w:hint="default"/>
      </w:rPr>
    </w:lvl>
    <w:lvl w:ilvl="8" w:tplc="ECFE634C">
      <w:start w:val="1"/>
      <w:numFmt w:val="bullet"/>
      <w:lvlText w:val="§"/>
      <w:lvlJc w:val="left"/>
      <w:pPr>
        <w:ind w:left="6480" w:hanging="360"/>
      </w:pPr>
      <w:rPr>
        <w:rFonts w:ascii="Wingdings" w:eastAsia="Wingdings" w:hAnsi="Wingdings" w:cs="Wingdings" w:hint="default"/>
      </w:rPr>
    </w:lvl>
  </w:abstractNum>
  <w:abstractNum w:abstractNumId="192"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BA01B6"/>
    <w:multiLevelType w:val="hybridMultilevel"/>
    <w:tmpl w:val="9C0C27CA"/>
    <w:lvl w:ilvl="0" w:tplc="3C74A5EE">
      <w:start w:val="1"/>
      <w:numFmt w:val="bullet"/>
      <w:lvlText w:val=""/>
      <w:lvlJc w:val="left"/>
      <w:pPr>
        <w:ind w:left="720" w:hanging="360"/>
      </w:pPr>
      <w:rPr>
        <w:rFonts w:ascii="Symbol" w:hAnsi="Symbol" w:hint="default"/>
      </w:rPr>
    </w:lvl>
    <w:lvl w:ilvl="1" w:tplc="2D00C992" w:tentative="1">
      <w:start w:val="1"/>
      <w:numFmt w:val="bullet"/>
      <w:lvlText w:val="o"/>
      <w:lvlJc w:val="left"/>
      <w:pPr>
        <w:ind w:left="1440" w:hanging="360"/>
      </w:pPr>
      <w:rPr>
        <w:rFonts w:ascii="Courier New" w:hAnsi="Courier New" w:cs="Courier New" w:hint="default"/>
      </w:rPr>
    </w:lvl>
    <w:lvl w:ilvl="2" w:tplc="A2425D50" w:tentative="1">
      <w:start w:val="1"/>
      <w:numFmt w:val="bullet"/>
      <w:lvlText w:val=""/>
      <w:lvlJc w:val="left"/>
      <w:pPr>
        <w:ind w:left="2160" w:hanging="360"/>
      </w:pPr>
      <w:rPr>
        <w:rFonts w:ascii="Wingdings" w:hAnsi="Wingdings" w:hint="default"/>
      </w:rPr>
    </w:lvl>
    <w:lvl w:ilvl="3" w:tplc="627E00D0" w:tentative="1">
      <w:start w:val="1"/>
      <w:numFmt w:val="bullet"/>
      <w:lvlText w:val=""/>
      <w:lvlJc w:val="left"/>
      <w:pPr>
        <w:ind w:left="2880" w:hanging="360"/>
      </w:pPr>
      <w:rPr>
        <w:rFonts w:ascii="Symbol" w:hAnsi="Symbol" w:hint="default"/>
      </w:rPr>
    </w:lvl>
    <w:lvl w:ilvl="4" w:tplc="9B3AA830" w:tentative="1">
      <w:start w:val="1"/>
      <w:numFmt w:val="bullet"/>
      <w:lvlText w:val="o"/>
      <w:lvlJc w:val="left"/>
      <w:pPr>
        <w:ind w:left="3600" w:hanging="360"/>
      </w:pPr>
      <w:rPr>
        <w:rFonts w:ascii="Courier New" w:hAnsi="Courier New" w:cs="Courier New" w:hint="default"/>
      </w:rPr>
    </w:lvl>
    <w:lvl w:ilvl="5" w:tplc="A2840F6A" w:tentative="1">
      <w:start w:val="1"/>
      <w:numFmt w:val="bullet"/>
      <w:lvlText w:val=""/>
      <w:lvlJc w:val="left"/>
      <w:pPr>
        <w:ind w:left="4320" w:hanging="360"/>
      </w:pPr>
      <w:rPr>
        <w:rFonts w:ascii="Wingdings" w:hAnsi="Wingdings" w:hint="default"/>
      </w:rPr>
    </w:lvl>
    <w:lvl w:ilvl="6" w:tplc="C4FECA78" w:tentative="1">
      <w:start w:val="1"/>
      <w:numFmt w:val="bullet"/>
      <w:lvlText w:val=""/>
      <w:lvlJc w:val="left"/>
      <w:pPr>
        <w:ind w:left="5040" w:hanging="360"/>
      </w:pPr>
      <w:rPr>
        <w:rFonts w:ascii="Symbol" w:hAnsi="Symbol" w:hint="default"/>
      </w:rPr>
    </w:lvl>
    <w:lvl w:ilvl="7" w:tplc="10643E2C" w:tentative="1">
      <w:start w:val="1"/>
      <w:numFmt w:val="bullet"/>
      <w:lvlText w:val="o"/>
      <w:lvlJc w:val="left"/>
      <w:pPr>
        <w:ind w:left="5760" w:hanging="360"/>
      </w:pPr>
      <w:rPr>
        <w:rFonts w:ascii="Courier New" w:hAnsi="Courier New" w:cs="Courier New" w:hint="default"/>
      </w:rPr>
    </w:lvl>
    <w:lvl w:ilvl="8" w:tplc="8688B232" w:tentative="1">
      <w:start w:val="1"/>
      <w:numFmt w:val="bullet"/>
      <w:lvlText w:val=""/>
      <w:lvlJc w:val="left"/>
      <w:pPr>
        <w:ind w:left="6480" w:hanging="360"/>
      </w:pPr>
      <w:rPr>
        <w:rFonts w:ascii="Wingdings" w:hAnsi="Wingdings" w:hint="default"/>
      </w:rPr>
    </w:lvl>
  </w:abstractNum>
  <w:abstractNum w:abstractNumId="194" w15:restartNumberingAfterBreak="0">
    <w:nsid w:val="47147BA6"/>
    <w:multiLevelType w:val="hybridMultilevel"/>
    <w:tmpl w:val="B90CB178"/>
    <w:styleLink w:val="Zaimportowanystyl55"/>
    <w:lvl w:ilvl="0" w:tplc="D918FE5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7597112"/>
    <w:multiLevelType w:val="hybridMultilevel"/>
    <w:tmpl w:val="01CEB6C6"/>
    <w:lvl w:ilvl="0" w:tplc="BE7AEB2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C2D1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8013C">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EBFEC">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80D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78727A">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4F23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82C9B4">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9EF45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476D734A"/>
    <w:multiLevelType w:val="hybridMultilevel"/>
    <w:tmpl w:val="7FC645BA"/>
    <w:styleLink w:val="Zaimportowanystyl29"/>
    <w:lvl w:ilvl="0" w:tplc="936E7134">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8BCF1C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436449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D80AB948">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A6D24F4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7C42B1A">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91C813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1D1E662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2C22D72">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76E0147"/>
    <w:multiLevelType w:val="hybridMultilevel"/>
    <w:tmpl w:val="621888D6"/>
    <w:lvl w:ilvl="0" w:tplc="BE44C69A">
      <w:start w:val="1"/>
      <w:numFmt w:val="bullet"/>
      <w:lvlText w:val=""/>
      <w:lvlJc w:val="left"/>
      <w:pPr>
        <w:ind w:left="720" w:hanging="360"/>
      </w:pPr>
      <w:rPr>
        <w:rFonts w:ascii="Symbol" w:hAnsi="Symbol" w:hint="default"/>
      </w:rPr>
    </w:lvl>
    <w:lvl w:ilvl="1" w:tplc="A1E2F262">
      <w:start w:val="1"/>
      <w:numFmt w:val="bullet"/>
      <w:lvlText w:val="o"/>
      <w:lvlJc w:val="left"/>
      <w:pPr>
        <w:ind w:left="1440" w:hanging="360"/>
      </w:pPr>
      <w:rPr>
        <w:rFonts w:ascii="Courier New" w:hAnsi="Courier New" w:cs="Courier New" w:hint="default"/>
      </w:rPr>
    </w:lvl>
    <w:lvl w:ilvl="2" w:tplc="257C5B04">
      <w:start w:val="1"/>
      <w:numFmt w:val="bullet"/>
      <w:lvlText w:val=""/>
      <w:lvlJc w:val="left"/>
      <w:pPr>
        <w:ind w:left="2160" w:hanging="360"/>
      </w:pPr>
      <w:rPr>
        <w:rFonts w:ascii="Wingdings" w:hAnsi="Wingdings" w:hint="default"/>
      </w:rPr>
    </w:lvl>
    <w:lvl w:ilvl="3" w:tplc="2A846626">
      <w:start w:val="1"/>
      <w:numFmt w:val="bullet"/>
      <w:lvlText w:val=""/>
      <w:lvlJc w:val="left"/>
      <w:pPr>
        <w:ind w:left="2880" w:hanging="360"/>
      </w:pPr>
      <w:rPr>
        <w:rFonts w:ascii="Symbol" w:hAnsi="Symbol" w:hint="default"/>
      </w:rPr>
    </w:lvl>
    <w:lvl w:ilvl="4" w:tplc="1E7257B2">
      <w:start w:val="1"/>
      <w:numFmt w:val="bullet"/>
      <w:lvlText w:val="o"/>
      <w:lvlJc w:val="left"/>
      <w:pPr>
        <w:ind w:left="3600" w:hanging="360"/>
      </w:pPr>
      <w:rPr>
        <w:rFonts w:ascii="Courier New" w:hAnsi="Courier New" w:cs="Courier New" w:hint="default"/>
      </w:rPr>
    </w:lvl>
    <w:lvl w:ilvl="5" w:tplc="C5D069CC">
      <w:start w:val="1"/>
      <w:numFmt w:val="bullet"/>
      <w:lvlText w:val=""/>
      <w:lvlJc w:val="left"/>
      <w:pPr>
        <w:ind w:left="4320" w:hanging="360"/>
      </w:pPr>
      <w:rPr>
        <w:rFonts w:ascii="Wingdings" w:hAnsi="Wingdings" w:hint="default"/>
      </w:rPr>
    </w:lvl>
    <w:lvl w:ilvl="6" w:tplc="347CD9DE">
      <w:start w:val="1"/>
      <w:numFmt w:val="bullet"/>
      <w:lvlText w:val=""/>
      <w:lvlJc w:val="left"/>
      <w:pPr>
        <w:ind w:left="5040" w:hanging="360"/>
      </w:pPr>
      <w:rPr>
        <w:rFonts w:ascii="Symbol" w:hAnsi="Symbol" w:hint="default"/>
      </w:rPr>
    </w:lvl>
    <w:lvl w:ilvl="7" w:tplc="B14A1A94">
      <w:start w:val="1"/>
      <w:numFmt w:val="bullet"/>
      <w:lvlText w:val="o"/>
      <w:lvlJc w:val="left"/>
      <w:pPr>
        <w:ind w:left="5760" w:hanging="360"/>
      </w:pPr>
      <w:rPr>
        <w:rFonts w:ascii="Courier New" w:hAnsi="Courier New" w:cs="Courier New" w:hint="default"/>
      </w:rPr>
    </w:lvl>
    <w:lvl w:ilvl="8" w:tplc="EC6CA57A">
      <w:start w:val="1"/>
      <w:numFmt w:val="bullet"/>
      <w:lvlText w:val=""/>
      <w:lvlJc w:val="left"/>
      <w:pPr>
        <w:ind w:left="6480" w:hanging="360"/>
      </w:pPr>
      <w:rPr>
        <w:rFonts w:ascii="Wingdings" w:hAnsi="Wingdings" w:hint="default"/>
      </w:rPr>
    </w:lvl>
  </w:abstractNum>
  <w:abstractNum w:abstractNumId="198" w15:restartNumberingAfterBreak="0">
    <w:nsid w:val="47B65907"/>
    <w:multiLevelType w:val="hybridMultilevel"/>
    <w:tmpl w:val="604A5A1E"/>
    <w:lvl w:ilvl="0" w:tplc="527609D4">
      <w:start w:val="1"/>
      <w:numFmt w:val="decimal"/>
      <w:lvlText w:val="%1."/>
      <w:lvlJc w:val="left"/>
      <w:pPr>
        <w:ind w:left="3196" w:hanging="360"/>
      </w:pPr>
    </w:lvl>
    <w:lvl w:ilvl="1" w:tplc="67E063CC" w:tentative="1">
      <w:start w:val="1"/>
      <w:numFmt w:val="lowerLetter"/>
      <w:lvlText w:val="%2."/>
      <w:lvlJc w:val="left"/>
      <w:pPr>
        <w:ind w:left="3916" w:hanging="360"/>
      </w:pPr>
    </w:lvl>
    <w:lvl w:ilvl="2" w:tplc="FBAC7BB2" w:tentative="1">
      <w:start w:val="1"/>
      <w:numFmt w:val="lowerRoman"/>
      <w:lvlText w:val="%3."/>
      <w:lvlJc w:val="right"/>
      <w:pPr>
        <w:ind w:left="4636" w:hanging="180"/>
      </w:pPr>
    </w:lvl>
    <w:lvl w:ilvl="3" w:tplc="DB40C43A" w:tentative="1">
      <w:start w:val="1"/>
      <w:numFmt w:val="decimal"/>
      <w:lvlText w:val="%4."/>
      <w:lvlJc w:val="left"/>
      <w:pPr>
        <w:ind w:left="5356" w:hanging="360"/>
      </w:pPr>
    </w:lvl>
    <w:lvl w:ilvl="4" w:tplc="59A0E50C" w:tentative="1">
      <w:start w:val="1"/>
      <w:numFmt w:val="lowerLetter"/>
      <w:lvlText w:val="%5."/>
      <w:lvlJc w:val="left"/>
      <w:pPr>
        <w:ind w:left="6076" w:hanging="360"/>
      </w:pPr>
    </w:lvl>
    <w:lvl w:ilvl="5" w:tplc="C16E525E" w:tentative="1">
      <w:start w:val="1"/>
      <w:numFmt w:val="lowerRoman"/>
      <w:lvlText w:val="%6."/>
      <w:lvlJc w:val="right"/>
      <w:pPr>
        <w:ind w:left="6796" w:hanging="180"/>
      </w:pPr>
    </w:lvl>
    <w:lvl w:ilvl="6" w:tplc="4600EFB0" w:tentative="1">
      <w:start w:val="1"/>
      <w:numFmt w:val="decimal"/>
      <w:lvlText w:val="%7."/>
      <w:lvlJc w:val="left"/>
      <w:pPr>
        <w:ind w:left="7516" w:hanging="360"/>
      </w:pPr>
    </w:lvl>
    <w:lvl w:ilvl="7" w:tplc="DC6C9F02" w:tentative="1">
      <w:start w:val="1"/>
      <w:numFmt w:val="lowerLetter"/>
      <w:lvlText w:val="%8."/>
      <w:lvlJc w:val="left"/>
      <w:pPr>
        <w:ind w:left="8236" w:hanging="360"/>
      </w:pPr>
    </w:lvl>
    <w:lvl w:ilvl="8" w:tplc="A6F8013C" w:tentative="1">
      <w:start w:val="1"/>
      <w:numFmt w:val="lowerRoman"/>
      <w:lvlText w:val="%9."/>
      <w:lvlJc w:val="right"/>
      <w:pPr>
        <w:ind w:left="8956" w:hanging="180"/>
      </w:pPr>
    </w:lvl>
  </w:abstractNum>
  <w:abstractNum w:abstractNumId="199" w15:restartNumberingAfterBreak="0">
    <w:nsid w:val="47E2637E"/>
    <w:multiLevelType w:val="hybridMultilevel"/>
    <w:tmpl w:val="31F4CE72"/>
    <w:numStyleLink w:val="Zaimportowanystyl5"/>
  </w:abstractNum>
  <w:abstractNum w:abstractNumId="200" w15:restartNumberingAfterBreak="0">
    <w:nsid w:val="482E62DA"/>
    <w:multiLevelType w:val="hybridMultilevel"/>
    <w:tmpl w:val="1BF02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833194B"/>
    <w:multiLevelType w:val="hybridMultilevel"/>
    <w:tmpl w:val="02F83DA6"/>
    <w:styleLink w:val="Zaimportowanystyl16"/>
    <w:lvl w:ilvl="0" w:tplc="E14CA568">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74365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237B0">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01FB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B2E">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25FA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8C34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017F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654E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485F154F"/>
    <w:multiLevelType w:val="hybridMultilevel"/>
    <w:tmpl w:val="6F08E97A"/>
    <w:lvl w:ilvl="0" w:tplc="665412FE">
      <w:start w:val="1"/>
      <w:numFmt w:val="bullet"/>
      <w:lvlText w:val=""/>
      <w:lvlJc w:val="left"/>
      <w:pPr>
        <w:ind w:left="1080" w:hanging="360"/>
      </w:pPr>
      <w:rPr>
        <w:rFonts w:ascii="Symbol" w:hAnsi="Symbol" w:hint="default"/>
      </w:rPr>
    </w:lvl>
    <w:lvl w:ilvl="1" w:tplc="3D02C530">
      <w:start w:val="1"/>
      <w:numFmt w:val="bullet"/>
      <w:lvlText w:val="o"/>
      <w:lvlJc w:val="left"/>
      <w:pPr>
        <w:ind w:left="1800" w:hanging="360"/>
      </w:pPr>
      <w:rPr>
        <w:rFonts w:ascii="Courier New" w:hAnsi="Courier New" w:cs="Courier New" w:hint="default"/>
      </w:rPr>
    </w:lvl>
    <w:lvl w:ilvl="2" w:tplc="35D20BA6">
      <w:start w:val="1"/>
      <w:numFmt w:val="bullet"/>
      <w:lvlText w:val=""/>
      <w:lvlJc w:val="left"/>
      <w:pPr>
        <w:ind w:left="2520" w:hanging="360"/>
      </w:pPr>
      <w:rPr>
        <w:rFonts w:ascii="Wingdings" w:hAnsi="Wingdings" w:hint="default"/>
      </w:rPr>
    </w:lvl>
    <w:lvl w:ilvl="3" w:tplc="46E087F0">
      <w:start w:val="1"/>
      <w:numFmt w:val="bullet"/>
      <w:lvlText w:val=""/>
      <w:lvlJc w:val="left"/>
      <w:pPr>
        <w:ind w:left="3240" w:hanging="360"/>
      </w:pPr>
      <w:rPr>
        <w:rFonts w:ascii="Symbol" w:hAnsi="Symbol" w:hint="default"/>
      </w:rPr>
    </w:lvl>
    <w:lvl w:ilvl="4" w:tplc="7BD41A58">
      <w:start w:val="1"/>
      <w:numFmt w:val="bullet"/>
      <w:lvlText w:val="o"/>
      <w:lvlJc w:val="left"/>
      <w:pPr>
        <w:ind w:left="3960" w:hanging="360"/>
      </w:pPr>
      <w:rPr>
        <w:rFonts w:ascii="Courier New" w:hAnsi="Courier New" w:cs="Courier New" w:hint="default"/>
      </w:rPr>
    </w:lvl>
    <w:lvl w:ilvl="5" w:tplc="105CF008">
      <w:start w:val="1"/>
      <w:numFmt w:val="bullet"/>
      <w:lvlText w:val=""/>
      <w:lvlJc w:val="left"/>
      <w:pPr>
        <w:ind w:left="4680" w:hanging="360"/>
      </w:pPr>
      <w:rPr>
        <w:rFonts w:ascii="Wingdings" w:hAnsi="Wingdings" w:hint="default"/>
      </w:rPr>
    </w:lvl>
    <w:lvl w:ilvl="6" w:tplc="1C36A384">
      <w:start w:val="1"/>
      <w:numFmt w:val="bullet"/>
      <w:lvlText w:val=""/>
      <w:lvlJc w:val="left"/>
      <w:pPr>
        <w:ind w:left="5400" w:hanging="360"/>
      </w:pPr>
      <w:rPr>
        <w:rFonts w:ascii="Symbol" w:hAnsi="Symbol" w:hint="default"/>
      </w:rPr>
    </w:lvl>
    <w:lvl w:ilvl="7" w:tplc="69649972">
      <w:start w:val="1"/>
      <w:numFmt w:val="bullet"/>
      <w:lvlText w:val="o"/>
      <w:lvlJc w:val="left"/>
      <w:pPr>
        <w:ind w:left="6120" w:hanging="360"/>
      </w:pPr>
      <w:rPr>
        <w:rFonts w:ascii="Courier New" w:hAnsi="Courier New" w:cs="Courier New" w:hint="default"/>
      </w:rPr>
    </w:lvl>
    <w:lvl w:ilvl="8" w:tplc="1EAAD38E">
      <w:start w:val="1"/>
      <w:numFmt w:val="bullet"/>
      <w:lvlText w:val=""/>
      <w:lvlJc w:val="left"/>
      <w:pPr>
        <w:ind w:left="6840" w:hanging="360"/>
      </w:pPr>
      <w:rPr>
        <w:rFonts w:ascii="Wingdings" w:hAnsi="Wingdings" w:hint="default"/>
      </w:rPr>
    </w:lvl>
  </w:abstractNum>
  <w:abstractNum w:abstractNumId="203" w15:restartNumberingAfterBreak="0">
    <w:nsid w:val="48A405AB"/>
    <w:multiLevelType w:val="hybridMultilevel"/>
    <w:tmpl w:val="5FB647DA"/>
    <w:lvl w:ilvl="0" w:tplc="04150017">
      <w:start w:val="1"/>
      <w:numFmt w:val="bullet"/>
      <w:lvlText w:val="·"/>
      <w:lvlJc w:val="left"/>
      <w:pPr>
        <w:ind w:left="720" w:hanging="360"/>
      </w:pPr>
      <w:rPr>
        <w:rFonts w:ascii="Symbol" w:eastAsia="Symbol" w:hAnsi="Symbol" w:cs="Symbol" w:hint="default"/>
      </w:rPr>
    </w:lvl>
    <w:lvl w:ilvl="1" w:tplc="04150019">
      <w:start w:val="1"/>
      <w:numFmt w:val="bullet"/>
      <w:lvlText w:val="o"/>
      <w:lvlJc w:val="left"/>
      <w:pPr>
        <w:ind w:left="1440" w:hanging="360"/>
      </w:pPr>
      <w:rPr>
        <w:rFonts w:ascii="Courier New" w:eastAsia="Courier New" w:hAnsi="Courier New" w:cs="Courier New" w:hint="default"/>
      </w:rPr>
    </w:lvl>
    <w:lvl w:ilvl="2" w:tplc="0415001B">
      <w:start w:val="1"/>
      <w:numFmt w:val="bullet"/>
      <w:lvlText w:val="§"/>
      <w:lvlJc w:val="left"/>
      <w:pPr>
        <w:ind w:left="2160" w:hanging="360"/>
      </w:pPr>
      <w:rPr>
        <w:rFonts w:ascii="Wingdings" w:eastAsia="Wingdings" w:hAnsi="Wingdings" w:cs="Wingdings" w:hint="default"/>
      </w:rPr>
    </w:lvl>
    <w:lvl w:ilvl="3" w:tplc="0415000F">
      <w:start w:val="1"/>
      <w:numFmt w:val="bullet"/>
      <w:lvlText w:val="·"/>
      <w:lvlJc w:val="left"/>
      <w:pPr>
        <w:ind w:left="2880" w:hanging="360"/>
      </w:pPr>
      <w:rPr>
        <w:rFonts w:ascii="Symbol" w:eastAsia="Symbol" w:hAnsi="Symbol" w:cs="Symbol" w:hint="default"/>
      </w:rPr>
    </w:lvl>
    <w:lvl w:ilvl="4" w:tplc="04150019">
      <w:start w:val="1"/>
      <w:numFmt w:val="bullet"/>
      <w:lvlText w:val="o"/>
      <w:lvlJc w:val="left"/>
      <w:pPr>
        <w:ind w:left="3600" w:hanging="360"/>
      </w:pPr>
      <w:rPr>
        <w:rFonts w:ascii="Courier New" w:eastAsia="Courier New" w:hAnsi="Courier New" w:cs="Courier New" w:hint="default"/>
      </w:rPr>
    </w:lvl>
    <w:lvl w:ilvl="5" w:tplc="0415001B">
      <w:start w:val="1"/>
      <w:numFmt w:val="bullet"/>
      <w:lvlText w:val="§"/>
      <w:lvlJc w:val="left"/>
      <w:pPr>
        <w:ind w:left="4320" w:hanging="360"/>
      </w:pPr>
      <w:rPr>
        <w:rFonts w:ascii="Wingdings" w:eastAsia="Wingdings" w:hAnsi="Wingdings" w:cs="Wingdings" w:hint="default"/>
      </w:rPr>
    </w:lvl>
    <w:lvl w:ilvl="6" w:tplc="0415000F">
      <w:start w:val="1"/>
      <w:numFmt w:val="bullet"/>
      <w:lvlText w:val="·"/>
      <w:lvlJc w:val="left"/>
      <w:pPr>
        <w:ind w:left="5040" w:hanging="360"/>
      </w:pPr>
      <w:rPr>
        <w:rFonts w:ascii="Symbol" w:eastAsia="Symbol" w:hAnsi="Symbol" w:cs="Symbol" w:hint="default"/>
      </w:rPr>
    </w:lvl>
    <w:lvl w:ilvl="7" w:tplc="04150019">
      <w:start w:val="1"/>
      <w:numFmt w:val="bullet"/>
      <w:lvlText w:val="o"/>
      <w:lvlJc w:val="left"/>
      <w:pPr>
        <w:ind w:left="5760" w:hanging="360"/>
      </w:pPr>
      <w:rPr>
        <w:rFonts w:ascii="Courier New" w:eastAsia="Courier New" w:hAnsi="Courier New" w:cs="Courier New" w:hint="default"/>
      </w:rPr>
    </w:lvl>
    <w:lvl w:ilvl="8" w:tplc="0415001B">
      <w:start w:val="1"/>
      <w:numFmt w:val="bullet"/>
      <w:lvlText w:val="§"/>
      <w:lvlJc w:val="left"/>
      <w:pPr>
        <w:ind w:left="6480" w:hanging="360"/>
      </w:pPr>
      <w:rPr>
        <w:rFonts w:ascii="Wingdings" w:eastAsia="Wingdings" w:hAnsi="Wingdings" w:cs="Wingdings" w:hint="default"/>
      </w:rPr>
    </w:lvl>
  </w:abstractNum>
  <w:abstractNum w:abstractNumId="204"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05" w15:restartNumberingAfterBreak="0">
    <w:nsid w:val="4915628E"/>
    <w:multiLevelType w:val="hybridMultilevel"/>
    <w:tmpl w:val="807A4C36"/>
    <w:styleLink w:val="Zaimportowanystyl82"/>
    <w:lvl w:ilvl="0" w:tplc="28CE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CF86E">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B69C3E">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F6028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66C6C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54636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5EAE4A">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E55F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87FF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965672D"/>
    <w:multiLevelType w:val="hybridMultilevel"/>
    <w:tmpl w:val="CE4CCB14"/>
    <w:styleLink w:val="Zaimportowanystyl19"/>
    <w:lvl w:ilvl="0" w:tplc="391431B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A02BA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C691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50857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6912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24DB3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83A8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802F9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CA70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49C0144D"/>
    <w:multiLevelType w:val="hybridMultilevel"/>
    <w:tmpl w:val="E760DB06"/>
    <w:lvl w:ilvl="0" w:tplc="43B49F34">
      <w:start w:val="1"/>
      <w:numFmt w:val="bullet"/>
      <w:lvlText w:val=""/>
      <w:lvlJc w:val="left"/>
      <w:pPr>
        <w:ind w:left="720" w:hanging="360"/>
      </w:pPr>
      <w:rPr>
        <w:rFonts w:ascii="Symbol" w:hAnsi="Symbol" w:hint="default"/>
      </w:rPr>
    </w:lvl>
    <w:lvl w:ilvl="1" w:tplc="0DC6DE86">
      <w:start w:val="1"/>
      <w:numFmt w:val="bullet"/>
      <w:lvlText w:val="o"/>
      <w:lvlJc w:val="left"/>
      <w:pPr>
        <w:ind w:left="1440" w:hanging="360"/>
      </w:pPr>
      <w:rPr>
        <w:rFonts w:ascii="Courier New" w:hAnsi="Courier New" w:cs="Courier New" w:hint="default"/>
      </w:rPr>
    </w:lvl>
    <w:lvl w:ilvl="2" w:tplc="70E0B946">
      <w:start w:val="1"/>
      <w:numFmt w:val="bullet"/>
      <w:lvlText w:val=""/>
      <w:lvlJc w:val="left"/>
      <w:pPr>
        <w:ind w:left="2160" w:hanging="360"/>
      </w:pPr>
      <w:rPr>
        <w:rFonts w:ascii="Wingdings" w:hAnsi="Wingdings" w:hint="default"/>
      </w:rPr>
    </w:lvl>
    <w:lvl w:ilvl="3" w:tplc="4F42F114">
      <w:start w:val="1"/>
      <w:numFmt w:val="bullet"/>
      <w:lvlText w:val=""/>
      <w:lvlJc w:val="left"/>
      <w:pPr>
        <w:ind w:left="2880" w:hanging="360"/>
      </w:pPr>
      <w:rPr>
        <w:rFonts w:ascii="Symbol" w:hAnsi="Symbol" w:hint="default"/>
      </w:rPr>
    </w:lvl>
    <w:lvl w:ilvl="4" w:tplc="4DA629BC">
      <w:start w:val="1"/>
      <w:numFmt w:val="bullet"/>
      <w:lvlText w:val="o"/>
      <w:lvlJc w:val="left"/>
      <w:pPr>
        <w:ind w:left="3600" w:hanging="360"/>
      </w:pPr>
      <w:rPr>
        <w:rFonts w:ascii="Courier New" w:hAnsi="Courier New" w:cs="Courier New" w:hint="default"/>
      </w:rPr>
    </w:lvl>
    <w:lvl w:ilvl="5" w:tplc="88B02776">
      <w:start w:val="1"/>
      <w:numFmt w:val="bullet"/>
      <w:lvlText w:val=""/>
      <w:lvlJc w:val="left"/>
      <w:pPr>
        <w:ind w:left="4320" w:hanging="360"/>
      </w:pPr>
      <w:rPr>
        <w:rFonts w:ascii="Wingdings" w:hAnsi="Wingdings" w:hint="default"/>
      </w:rPr>
    </w:lvl>
    <w:lvl w:ilvl="6" w:tplc="1C7C38AC">
      <w:start w:val="1"/>
      <w:numFmt w:val="bullet"/>
      <w:lvlText w:val=""/>
      <w:lvlJc w:val="left"/>
      <w:pPr>
        <w:ind w:left="5040" w:hanging="360"/>
      </w:pPr>
      <w:rPr>
        <w:rFonts w:ascii="Symbol" w:hAnsi="Symbol" w:hint="default"/>
      </w:rPr>
    </w:lvl>
    <w:lvl w:ilvl="7" w:tplc="7896B27A">
      <w:start w:val="1"/>
      <w:numFmt w:val="bullet"/>
      <w:lvlText w:val="o"/>
      <w:lvlJc w:val="left"/>
      <w:pPr>
        <w:ind w:left="5760" w:hanging="360"/>
      </w:pPr>
      <w:rPr>
        <w:rFonts w:ascii="Courier New" w:hAnsi="Courier New" w:cs="Courier New" w:hint="default"/>
      </w:rPr>
    </w:lvl>
    <w:lvl w:ilvl="8" w:tplc="72CC6DAE">
      <w:start w:val="1"/>
      <w:numFmt w:val="bullet"/>
      <w:lvlText w:val=""/>
      <w:lvlJc w:val="left"/>
      <w:pPr>
        <w:ind w:left="6480" w:hanging="360"/>
      </w:pPr>
      <w:rPr>
        <w:rFonts w:ascii="Wingdings" w:hAnsi="Wingdings" w:hint="default"/>
      </w:rPr>
    </w:lvl>
  </w:abstractNum>
  <w:abstractNum w:abstractNumId="208"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AA325E3"/>
    <w:multiLevelType w:val="hybridMultilevel"/>
    <w:tmpl w:val="646874B4"/>
    <w:styleLink w:val="Zaimportowanystyl1200"/>
    <w:lvl w:ilvl="0" w:tplc="D030539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92391A">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C3B4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901554">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0FDD4">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24AC278">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5A30FE">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A4B6AA">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9A7442">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AC36F2B"/>
    <w:multiLevelType w:val="hybridMultilevel"/>
    <w:tmpl w:val="31F4CE72"/>
    <w:styleLink w:val="Zaimportowanystyl5"/>
    <w:lvl w:ilvl="0" w:tplc="59BA8746">
      <w:start w:val="1"/>
      <w:numFmt w:val="decimal"/>
      <w:lvlText w:val="%1)"/>
      <w:lvlJc w:val="left"/>
      <w:pPr>
        <w:tabs>
          <w:tab w:val="num" w:pos="709"/>
          <w:tab w:val="left" w:pos="1276"/>
          <w:tab w:val="left" w:pos="1985"/>
          <w:tab w:val="left" w:pos="8992"/>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D4E93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409CA">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039B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640CC">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E7DE8">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A3730">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E9044">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8E296">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4ADC2061"/>
    <w:multiLevelType w:val="hybridMultilevel"/>
    <w:tmpl w:val="D76266BE"/>
    <w:styleLink w:val="Zaimportowanystyl74"/>
    <w:lvl w:ilvl="0" w:tplc="23249574">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4210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E2D8BA">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2883CA2">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4C2DC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8CC66">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5FA2722">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2BD8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D48D96">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AE60EA5"/>
    <w:multiLevelType w:val="hybridMultilevel"/>
    <w:tmpl w:val="E166A55A"/>
    <w:styleLink w:val="Litery1"/>
    <w:lvl w:ilvl="0" w:tplc="3EC21CC2">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5504A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C5EDA3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BD8791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0FC1588">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872BAA0">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DD4A07A">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36BCD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AA46CFC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AFC6A2B"/>
    <w:multiLevelType w:val="hybridMultilevel"/>
    <w:tmpl w:val="CA640E40"/>
    <w:name w:val="WW8Num52"/>
    <w:lvl w:ilvl="0" w:tplc="F05A4E9E">
      <w:start w:val="1"/>
      <w:numFmt w:val="bullet"/>
      <w:lvlText w:val=""/>
      <w:lvlJc w:val="left"/>
      <w:pPr>
        <w:tabs>
          <w:tab w:val="num" w:pos="1080"/>
        </w:tabs>
        <w:ind w:left="1080" w:hanging="360"/>
      </w:pPr>
      <w:rPr>
        <w:rFonts w:ascii="Symbol" w:hAnsi="Symbol" w:hint="default"/>
      </w:rPr>
    </w:lvl>
    <w:lvl w:ilvl="1" w:tplc="751AD124">
      <w:start w:val="1"/>
      <w:numFmt w:val="bullet"/>
      <w:lvlText w:val="o"/>
      <w:lvlJc w:val="left"/>
      <w:pPr>
        <w:tabs>
          <w:tab w:val="num" w:pos="1440"/>
        </w:tabs>
        <w:ind w:left="1440" w:hanging="360"/>
      </w:pPr>
      <w:rPr>
        <w:rFonts w:ascii="Courier New" w:hAnsi="Courier New" w:cs="Courier New" w:hint="default"/>
      </w:rPr>
    </w:lvl>
    <w:lvl w:ilvl="2" w:tplc="1324B8C0" w:tentative="1">
      <w:start w:val="1"/>
      <w:numFmt w:val="bullet"/>
      <w:lvlText w:val=""/>
      <w:lvlJc w:val="left"/>
      <w:pPr>
        <w:tabs>
          <w:tab w:val="num" w:pos="2160"/>
        </w:tabs>
        <w:ind w:left="2160" w:hanging="360"/>
      </w:pPr>
      <w:rPr>
        <w:rFonts w:ascii="Wingdings" w:hAnsi="Wingdings" w:hint="default"/>
      </w:rPr>
    </w:lvl>
    <w:lvl w:ilvl="3" w:tplc="15908C94" w:tentative="1">
      <w:start w:val="1"/>
      <w:numFmt w:val="bullet"/>
      <w:lvlText w:val=""/>
      <w:lvlJc w:val="left"/>
      <w:pPr>
        <w:tabs>
          <w:tab w:val="num" w:pos="2880"/>
        </w:tabs>
        <w:ind w:left="2880" w:hanging="360"/>
      </w:pPr>
      <w:rPr>
        <w:rFonts w:ascii="Symbol" w:hAnsi="Symbol" w:hint="default"/>
      </w:rPr>
    </w:lvl>
    <w:lvl w:ilvl="4" w:tplc="8E20EE32" w:tentative="1">
      <w:start w:val="1"/>
      <w:numFmt w:val="bullet"/>
      <w:lvlText w:val="o"/>
      <w:lvlJc w:val="left"/>
      <w:pPr>
        <w:tabs>
          <w:tab w:val="num" w:pos="3600"/>
        </w:tabs>
        <w:ind w:left="3600" w:hanging="360"/>
      </w:pPr>
      <w:rPr>
        <w:rFonts w:ascii="Courier New" w:hAnsi="Courier New" w:cs="Courier New" w:hint="default"/>
      </w:rPr>
    </w:lvl>
    <w:lvl w:ilvl="5" w:tplc="A6BC19A0" w:tentative="1">
      <w:start w:val="1"/>
      <w:numFmt w:val="bullet"/>
      <w:lvlText w:val=""/>
      <w:lvlJc w:val="left"/>
      <w:pPr>
        <w:tabs>
          <w:tab w:val="num" w:pos="4320"/>
        </w:tabs>
        <w:ind w:left="4320" w:hanging="360"/>
      </w:pPr>
      <w:rPr>
        <w:rFonts w:ascii="Wingdings" w:hAnsi="Wingdings" w:hint="default"/>
      </w:rPr>
    </w:lvl>
    <w:lvl w:ilvl="6" w:tplc="7A0EC70A" w:tentative="1">
      <w:start w:val="1"/>
      <w:numFmt w:val="bullet"/>
      <w:lvlText w:val=""/>
      <w:lvlJc w:val="left"/>
      <w:pPr>
        <w:tabs>
          <w:tab w:val="num" w:pos="5040"/>
        </w:tabs>
        <w:ind w:left="5040" w:hanging="360"/>
      </w:pPr>
      <w:rPr>
        <w:rFonts w:ascii="Symbol" w:hAnsi="Symbol" w:hint="default"/>
      </w:rPr>
    </w:lvl>
    <w:lvl w:ilvl="7" w:tplc="839A51F0" w:tentative="1">
      <w:start w:val="1"/>
      <w:numFmt w:val="bullet"/>
      <w:lvlText w:val="o"/>
      <w:lvlJc w:val="left"/>
      <w:pPr>
        <w:tabs>
          <w:tab w:val="num" w:pos="5760"/>
        </w:tabs>
        <w:ind w:left="5760" w:hanging="360"/>
      </w:pPr>
      <w:rPr>
        <w:rFonts w:ascii="Courier New" w:hAnsi="Courier New" w:cs="Courier New" w:hint="default"/>
      </w:rPr>
    </w:lvl>
    <w:lvl w:ilvl="8" w:tplc="D7B611DE"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B58299C"/>
    <w:multiLevelType w:val="hybridMultilevel"/>
    <w:tmpl w:val="0C208896"/>
    <w:styleLink w:val="Zaimportowanystyl75"/>
    <w:lvl w:ilvl="0" w:tplc="ED764A2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96B7CE">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94A5B94">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D4FA357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57A0E54">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50EDEC6">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F6A4E5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6348636">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CA01E32">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B7A3D35"/>
    <w:multiLevelType w:val="hybridMultilevel"/>
    <w:tmpl w:val="1E0613FC"/>
    <w:lvl w:ilvl="0" w:tplc="F93AF2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E3F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E5A1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3A4B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8CF3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E6D4D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70EA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2BD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045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4BAD6948"/>
    <w:multiLevelType w:val="hybridMultilevel"/>
    <w:tmpl w:val="6EC29E10"/>
    <w:lvl w:ilvl="0" w:tplc="8AD0C5CE">
      <w:start w:val="1"/>
      <w:numFmt w:val="bullet"/>
      <w:lvlText w:val=""/>
      <w:lvlJc w:val="left"/>
      <w:pPr>
        <w:ind w:left="780" w:hanging="360"/>
      </w:pPr>
      <w:rPr>
        <w:rFonts w:ascii="Symbol" w:hAnsi="Symbol" w:hint="default"/>
      </w:rPr>
    </w:lvl>
    <w:lvl w:ilvl="1" w:tplc="FA7ADB40">
      <w:start w:val="1"/>
      <w:numFmt w:val="bullet"/>
      <w:lvlText w:val="o"/>
      <w:lvlJc w:val="left"/>
      <w:pPr>
        <w:ind w:left="1500" w:hanging="360"/>
      </w:pPr>
      <w:rPr>
        <w:rFonts w:ascii="Courier New" w:hAnsi="Courier New" w:cs="Courier New" w:hint="default"/>
      </w:rPr>
    </w:lvl>
    <w:lvl w:ilvl="2" w:tplc="A8A424F4">
      <w:start w:val="1"/>
      <w:numFmt w:val="bullet"/>
      <w:lvlText w:val=""/>
      <w:lvlJc w:val="left"/>
      <w:pPr>
        <w:ind w:left="2220" w:hanging="360"/>
      </w:pPr>
      <w:rPr>
        <w:rFonts w:ascii="Wingdings" w:hAnsi="Wingdings" w:hint="default"/>
      </w:rPr>
    </w:lvl>
    <w:lvl w:ilvl="3" w:tplc="F9164758">
      <w:start w:val="1"/>
      <w:numFmt w:val="bullet"/>
      <w:lvlText w:val=""/>
      <w:lvlJc w:val="left"/>
      <w:pPr>
        <w:ind w:left="2940" w:hanging="360"/>
      </w:pPr>
      <w:rPr>
        <w:rFonts w:ascii="Symbol" w:hAnsi="Symbol" w:hint="default"/>
      </w:rPr>
    </w:lvl>
    <w:lvl w:ilvl="4" w:tplc="8A92A686">
      <w:start w:val="1"/>
      <w:numFmt w:val="bullet"/>
      <w:lvlText w:val="o"/>
      <w:lvlJc w:val="left"/>
      <w:pPr>
        <w:ind w:left="3660" w:hanging="360"/>
      </w:pPr>
      <w:rPr>
        <w:rFonts w:ascii="Courier New" w:hAnsi="Courier New" w:cs="Courier New" w:hint="default"/>
      </w:rPr>
    </w:lvl>
    <w:lvl w:ilvl="5" w:tplc="DDCEE612">
      <w:start w:val="1"/>
      <w:numFmt w:val="bullet"/>
      <w:lvlText w:val=""/>
      <w:lvlJc w:val="left"/>
      <w:pPr>
        <w:ind w:left="4380" w:hanging="360"/>
      </w:pPr>
      <w:rPr>
        <w:rFonts w:ascii="Wingdings" w:hAnsi="Wingdings" w:hint="default"/>
      </w:rPr>
    </w:lvl>
    <w:lvl w:ilvl="6" w:tplc="07000F8C">
      <w:start w:val="1"/>
      <w:numFmt w:val="bullet"/>
      <w:lvlText w:val=""/>
      <w:lvlJc w:val="left"/>
      <w:pPr>
        <w:ind w:left="5100" w:hanging="360"/>
      </w:pPr>
      <w:rPr>
        <w:rFonts w:ascii="Symbol" w:hAnsi="Symbol" w:hint="default"/>
      </w:rPr>
    </w:lvl>
    <w:lvl w:ilvl="7" w:tplc="E988C8CC">
      <w:start w:val="1"/>
      <w:numFmt w:val="bullet"/>
      <w:lvlText w:val="o"/>
      <w:lvlJc w:val="left"/>
      <w:pPr>
        <w:ind w:left="5820" w:hanging="360"/>
      </w:pPr>
      <w:rPr>
        <w:rFonts w:ascii="Courier New" w:hAnsi="Courier New" w:cs="Courier New" w:hint="default"/>
      </w:rPr>
    </w:lvl>
    <w:lvl w:ilvl="8" w:tplc="EA765388">
      <w:start w:val="1"/>
      <w:numFmt w:val="bullet"/>
      <w:lvlText w:val=""/>
      <w:lvlJc w:val="left"/>
      <w:pPr>
        <w:ind w:left="6540" w:hanging="360"/>
      </w:pPr>
      <w:rPr>
        <w:rFonts w:ascii="Wingdings" w:hAnsi="Wingdings" w:hint="default"/>
      </w:rPr>
    </w:lvl>
  </w:abstractNum>
  <w:abstractNum w:abstractNumId="21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D032C46"/>
    <w:multiLevelType w:val="hybridMultilevel"/>
    <w:tmpl w:val="5F6897E0"/>
    <w:styleLink w:val="Zaimportowanystyl83"/>
    <w:lvl w:ilvl="0" w:tplc="D8E67D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D44700A"/>
    <w:multiLevelType w:val="hybridMultilevel"/>
    <w:tmpl w:val="F7121976"/>
    <w:styleLink w:val="Zaimportowanystyl64"/>
    <w:lvl w:ilvl="0" w:tplc="C2F01694">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52431A4">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ADEAB88">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FB74531C">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06AE576">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0E6EE50">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C48E27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A3A989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0ACFC4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DE46494"/>
    <w:multiLevelType w:val="hybridMultilevel"/>
    <w:tmpl w:val="8D7402D6"/>
    <w:lvl w:ilvl="0" w:tplc="972C187E">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41AA2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C3DF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4A9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8485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08F1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4EB7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611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09C1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4E375FA8"/>
    <w:multiLevelType w:val="hybridMultilevel"/>
    <w:tmpl w:val="D8C0E12E"/>
    <w:styleLink w:val="Zaimportowanystyl4"/>
    <w:lvl w:ilvl="0" w:tplc="52D8C27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7E242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00A18">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09E3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C0AA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0EA6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EEDD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8807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0E29E">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4EF43D5D"/>
    <w:multiLevelType w:val="multilevel"/>
    <w:tmpl w:val="913E9DEA"/>
    <w:numStyleLink w:val="Zaimportowanystyl135"/>
  </w:abstractNum>
  <w:abstractNum w:abstractNumId="227" w15:restartNumberingAfterBreak="0">
    <w:nsid w:val="4EF55C6E"/>
    <w:multiLevelType w:val="multilevel"/>
    <w:tmpl w:val="DE3C5584"/>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4F361837"/>
    <w:multiLevelType w:val="hybridMultilevel"/>
    <w:tmpl w:val="72022162"/>
    <w:lvl w:ilvl="0" w:tplc="165061FC">
      <w:start w:val="1"/>
      <w:numFmt w:val="bullet"/>
      <w:lvlText w:val=""/>
      <w:lvlJc w:val="left"/>
      <w:pPr>
        <w:ind w:left="720" w:hanging="360"/>
      </w:pPr>
      <w:rPr>
        <w:rFonts w:ascii="Symbol" w:hAnsi="Symbol" w:hint="default"/>
      </w:rPr>
    </w:lvl>
    <w:lvl w:ilvl="1" w:tplc="99CA67C6">
      <w:start w:val="1"/>
      <w:numFmt w:val="bullet"/>
      <w:lvlText w:val=""/>
      <w:lvlJc w:val="left"/>
      <w:pPr>
        <w:ind w:left="1440" w:hanging="360"/>
      </w:pPr>
      <w:rPr>
        <w:rFonts w:ascii="Symbol" w:hAnsi="Symbol" w:hint="default"/>
      </w:rPr>
    </w:lvl>
    <w:lvl w:ilvl="2" w:tplc="9196990A" w:tentative="1">
      <w:start w:val="1"/>
      <w:numFmt w:val="bullet"/>
      <w:lvlText w:val=""/>
      <w:lvlJc w:val="left"/>
      <w:pPr>
        <w:ind w:left="2160" w:hanging="360"/>
      </w:pPr>
      <w:rPr>
        <w:rFonts w:ascii="Wingdings" w:hAnsi="Wingdings" w:hint="default"/>
      </w:rPr>
    </w:lvl>
    <w:lvl w:ilvl="3" w:tplc="C100949E" w:tentative="1">
      <w:start w:val="1"/>
      <w:numFmt w:val="bullet"/>
      <w:lvlText w:val=""/>
      <w:lvlJc w:val="left"/>
      <w:pPr>
        <w:ind w:left="2880" w:hanging="360"/>
      </w:pPr>
      <w:rPr>
        <w:rFonts w:ascii="Symbol" w:hAnsi="Symbol" w:hint="default"/>
      </w:rPr>
    </w:lvl>
    <w:lvl w:ilvl="4" w:tplc="D9202742" w:tentative="1">
      <w:start w:val="1"/>
      <w:numFmt w:val="bullet"/>
      <w:lvlText w:val="o"/>
      <w:lvlJc w:val="left"/>
      <w:pPr>
        <w:ind w:left="3600" w:hanging="360"/>
      </w:pPr>
      <w:rPr>
        <w:rFonts w:ascii="Courier New" w:hAnsi="Courier New" w:cs="Courier New" w:hint="default"/>
      </w:rPr>
    </w:lvl>
    <w:lvl w:ilvl="5" w:tplc="773E28F0" w:tentative="1">
      <w:start w:val="1"/>
      <w:numFmt w:val="bullet"/>
      <w:lvlText w:val=""/>
      <w:lvlJc w:val="left"/>
      <w:pPr>
        <w:ind w:left="4320" w:hanging="360"/>
      </w:pPr>
      <w:rPr>
        <w:rFonts w:ascii="Wingdings" w:hAnsi="Wingdings" w:hint="default"/>
      </w:rPr>
    </w:lvl>
    <w:lvl w:ilvl="6" w:tplc="DE8C31BC" w:tentative="1">
      <w:start w:val="1"/>
      <w:numFmt w:val="bullet"/>
      <w:lvlText w:val=""/>
      <w:lvlJc w:val="left"/>
      <w:pPr>
        <w:ind w:left="5040" w:hanging="360"/>
      </w:pPr>
      <w:rPr>
        <w:rFonts w:ascii="Symbol" w:hAnsi="Symbol" w:hint="default"/>
      </w:rPr>
    </w:lvl>
    <w:lvl w:ilvl="7" w:tplc="49722202" w:tentative="1">
      <w:start w:val="1"/>
      <w:numFmt w:val="bullet"/>
      <w:lvlText w:val="o"/>
      <w:lvlJc w:val="left"/>
      <w:pPr>
        <w:ind w:left="5760" w:hanging="360"/>
      </w:pPr>
      <w:rPr>
        <w:rFonts w:ascii="Courier New" w:hAnsi="Courier New" w:cs="Courier New" w:hint="default"/>
      </w:rPr>
    </w:lvl>
    <w:lvl w:ilvl="8" w:tplc="1B108FCA" w:tentative="1">
      <w:start w:val="1"/>
      <w:numFmt w:val="bullet"/>
      <w:lvlText w:val=""/>
      <w:lvlJc w:val="left"/>
      <w:pPr>
        <w:ind w:left="6480" w:hanging="360"/>
      </w:pPr>
      <w:rPr>
        <w:rFonts w:ascii="Wingdings" w:hAnsi="Wingdings" w:hint="default"/>
      </w:rPr>
    </w:lvl>
  </w:abstractNum>
  <w:abstractNum w:abstractNumId="229" w15:restartNumberingAfterBreak="0">
    <w:nsid w:val="4FA41F6E"/>
    <w:multiLevelType w:val="hybridMultilevel"/>
    <w:tmpl w:val="041276BE"/>
    <w:lvl w:ilvl="0" w:tplc="1650721C">
      <w:start w:val="1"/>
      <w:numFmt w:val="bullet"/>
      <w:lvlText w:val="·"/>
      <w:lvlJc w:val="left"/>
      <w:pPr>
        <w:ind w:left="720" w:hanging="360"/>
      </w:pPr>
      <w:rPr>
        <w:rFonts w:ascii="Symbol" w:eastAsia="Symbol" w:hAnsi="Symbol" w:cs="Symbol" w:hint="default"/>
      </w:rPr>
    </w:lvl>
    <w:lvl w:ilvl="1" w:tplc="3C260CAC">
      <w:start w:val="1"/>
      <w:numFmt w:val="bullet"/>
      <w:lvlText w:val="o"/>
      <w:lvlJc w:val="left"/>
      <w:pPr>
        <w:ind w:left="1440" w:hanging="360"/>
      </w:pPr>
      <w:rPr>
        <w:rFonts w:ascii="Courier New" w:eastAsia="Courier New" w:hAnsi="Courier New" w:cs="Courier New" w:hint="default"/>
      </w:rPr>
    </w:lvl>
    <w:lvl w:ilvl="2" w:tplc="66342F6C">
      <w:start w:val="1"/>
      <w:numFmt w:val="bullet"/>
      <w:lvlText w:val="§"/>
      <w:lvlJc w:val="left"/>
      <w:pPr>
        <w:ind w:left="2160" w:hanging="360"/>
      </w:pPr>
      <w:rPr>
        <w:rFonts w:ascii="Wingdings" w:eastAsia="Wingdings" w:hAnsi="Wingdings" w:cs="Wingdings" w:hint="default"/>
      </w:rPr>
    </w:lvl>
    <w:lvl w:ilvl="3" w:tplc="9CA84D98">
      <w:start w:val="1"/>
      <w:numFmt w:val="bullet"/>
      <w:lvlText w:val="·"/>
      <w:lvlJc w:val="left"/>
      <w:pPr>
        <w:ind w:left="2880" w:hanging="360"/>
      </w:pPr>
      <w:rPr>
        <w:rFonts w:ascii="Symbol" w:eastAsia="Symbol" w:hAnsi="Symbol" w:cs="Symbol" w:hint="default"/>
      </w:rPr>
    </w:lvl>
    <w:lvl w:ilvl="4" w:tplc="341EAD56">
      <w:start w:val="1"/>
      <w:numFmt w:val="bullet"/>
      <w:lvlText w:val="o"/>
      <w:lvlJc w:val="left"/>
      <w:pPr>
        <w:ind w:left="3600" w:hanging="360"/>
      </w:pPr>
      <w:rPr>
        <w:rFonts w:ascii="Courier New" w:eastAsia="Courier New" w:hAnsi="Courier New" w:cs="Courier New" w:hint="default"/>
      </w:rPr>
    </w:lvl>
    <w:lvl w:ilvl="5" w:tplc="418ADC8E">
      <w:start w:val="1"/>
      <w:numFmt w:val="bullet"/>
      <w:lvlText w:val="§"/>
      <w:lvlJc w:val="left"/>
      <w:pPr>
        <w:ind w:left="4320" w:hanging="360"/>
      </w:pPr>
      <w:rPr>
        <w:rFonts w:ascii="Wingdings" w:eastAsia="Wingdings" w:hAnsi="Wingdings" w:cs="Wingdings" w:hint="default"/>
      </w:rPr>
    </w:lvl>
    <w:lvl w:ilvl="6" w:tplc="D4A07B08">
      <w:start w:val="1"/>
      <w:numFmt w:val="bullet"/>
      <w:lvlText w:val="·"/>
      <w:lvlJc w:val="left"/>
      <w:pPr>
        <w:ind w:left="5040" w:hanging="360"/>
      </w:pPr>
      <w:rPr>
        <w:rFonts w:ascii="Symbol" w:eastAsia="Symbol" w:hAnsi="Symbol" w:cs="Symbol" w:hint="default"/>
      </w:rPr>
    </w:lvl>
    <w:lvl w:ilvl="7" w:tplc="45C4C410">
      <w:start w:val="1"/>
      <w:numFmt w:val="bullet"/>
      <w:lvlText w:val="o"/>
      <w:lvlJc w:val="left"/>
      <w:pPr>
        <w:ind w:left="5760" w:hanging="360"/>
      </w:pPr>
      <w:rPr>
        <w:rFonts w:ascii="Courier New" w:eastAsia="Courier New" w:hAnsi="Courier New" w:cs="Courier New" w:hint="default"/>
      </w:rPr>
    </w:lvl>
    <w:lvl w:ilvl="8" w:tplc="160417F2">
      <w:start w:val="1"/>
      <w:numFmt w:val="bullet"/>
      <w:lvlText w:val="§"/>
      <w:lvlJc w:val="left"/>
      <w:pPr>
        <w:ind w:left="6480" w:hanging="360"/>
      </w:pPr>
      <w:rPr>
        <w:rFonts w:ascii="Wingdings" w:eastAsia="Wingdings" w:hAnsi="Wingdings" w:cs="Wingdings" w:hint="default"/>
      </w:rPr>
    </w:lvl>
  </w:abstractNum>
  <w:abstractNum w:abstractNumId="230" w15:restartNumberingAfterBreak="0">
    <w:nsid w:val="4FC503EF"/>
    <w:multiLevelType w:val="hybridMultilevel"/>
    <w:tmpl w:val="1E0613FC"/>
    <w:styleLink w:val="Zaimportowanystyl1"/>
    <w:lvl w:ilvl="0" w:tplc="EC3E86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05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ABA8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6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A78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E079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2CD8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0DD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8C388">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509C2D42"/>
    <w:multiLevelType w:val="hybridMultilevel"/>
    <w:tmpl w:val="E7101096"/>
    <w:lvl w:ilvl="0" w:tplc="D4AE9C2A">
      <w:start w:val="1"/>
      <w:numFmt w:val="decimal"/>
      <w:lvlText w:val="%1."/>
      <w:lvlJc w:val="left"/>
      <w:pPr>
        <w:ind w:left="720" w:hanging="360"/>
      </w:pPr>
      <w:rPr>
        <w:rFonts w:ascii="Times New Roman" w:hAnsi="Times New Roman" w:cs="Times New Roman" w:hint="default"/>
        <w:b/>
        <w:bCs w:val="0"/>
      </w:rPr>
    </w:lvl>
    <w:lvl w:ilvl="1" w:tplc="A32657DC">
      <w:start w:val="1"/>
      <w:numFmt w:val="lowerLetter"/>
      <w:lvlText w:val="%2."/>
      <w:lvlJc w:val="left"/>
      <w:pPr>
        <w:ind w:left="1440" w:hanging="360"/>
      </w:pPr>
    </w:lvl>
    <w:lvl w:ilvl="2" w:tplc="E5CEB5E6">
      <w:start w:val="1"/>
      <w:numFmt w:val="lowerRoman"/>
      <w:lvlText w:val="%3."/>
      <w:lvlJc w:val="right"/>
      <w:pPr>
        <w:ind w:left="2160" w:hanging="180"/>
      </w:pPr>
    </w:lvl>
    <w:lvl w:ilvl="3" w:tplc="C7103E06">
      <w:start w:val="1"/>
      <w:numFmt w:val="decimal"/>
      <w:lvlText w:val="%4."/>
      <w:lvlJc w:val="left"/>
      <w:pPr>
        <w:ind w:left="2880" w:hanging="360"/>
      </w:pPr>
    </w:lvl>
    <w:lvl w:ilvl="4" w:tplc="CBB80AF6">
      <w:start w:val="1"/>
      <w:numFmt w:val="lowerLetter"/>
      <w:lvlText w:val="%5."/>
      <w:lvlJc w:val="left"/>
      <w:pPr>
        <w:ind w:left="3600" w:hanging="360"/>
      </w:pPr>
    </w:lvl>
    <w:lvl w:ilvl="5" w:tplc="012425C2">
      <w:start w:val="1"/>
      <w:numFmt w:val="lowerRoman"/>
      <w:lvlText w:val="%6."/>
      <w:lvlJc w:val="right"/>
      <w:pPr>
        <w:ind w:left="4320" w:hanging="180"/>
      </w:pPr>
    </w:lvl>
    <w:lvl w:ilvl="6" w:tplc="D430B314">
      <w:start w:val="1"/>
      <w:numFmt w:val="decimal"/>
      <w:lvlText w:val="%7."/>
      <w:lvlJc w:val="left"/>
      <w:pPr>
        <w:ind w:left="5040" w:hanging="360"/>
      </w:pPr>
    </w:lvl>
    <w:lvl w:ilvl="7" w:tplc="7A626EA0">
      <w:start w:val="1"/>
      <w:numFmt w:val="lowerLetter"/>
      <w:lvlText w:val="%8."/>
      <w:lvlJc w:val="left"/>
      <w:pPr>
        <w:ind w:left="5760" w:hanging="360"/>
      </w:pPr>
    </w:lvl>
    <w:lvl w:ilvl="8" w:tplc="8A123A2E">
      <w:start w:val="1"/>
      <w:numFmt w:val="lowerRoman"/>
      <w:lvlText w:val="%9."/>
      <w:lvlJc w:val="right"/>
      <w:pPr>
        <w:ind w:left="6480" w:hanging="180"/>
      </w:pPr>
    </w:lvl>
  </w:abstractNum>
  <w:abstractNum w:abstractNumId="232" w15:restartNumberingAfterBreak="0">
    <w:nsid w:val="51265473"/>
    <w:multiLevelType w:val="hybridMultilevel"/>
    <w:tmpl w:val="299C9CA0"/>
    <w:lvl w:ilvl="0" w:tplc="5936E8AC">
      <w:start w:val="1"/>
      <w:numFmt w:val="bullet"/>
      <w:lvlText w:val="·"/>
      <w:lvlJc w:val="left"/>
      <w:pPr>
        <w:ind w:left="720" w:hanging="360"/>
      </w:pPr>
      <w:rPr>
        <w:rFonts w:ascii="Symbol" w:eastAsia="Symbol" w:hAnsi="Symbol" w:cs="Symbol" w:hint="default"/>
      </w:rPr>
    </w:lvl>
    <w:lvl w:ilvl="1" w:tplc="C0BEE2CA">
      <w:start w:val="1"/>
      <w:numFmt w:val="bullet"/>
      <w:lvlText w:val="o"/>
      <w:lvlJc w:val="left"/>
      <w:pPr>
        <w:ind w:left="1440" w:hanging="360"/>
      </w:pPr>
      <w:rPr>
        <w:rFonts w:ascii="Courier New" w:eastAsia="Courier New" w:hAnsi="Courier New" w:cs="Courier New" w:hint="default"/>
      </w:rPr>
    </w:lvl>
    <w:lvl w:ilvl="2" w:tplc="FE722296">
      <w:start w:val="1"/>
      <w:numFmt w:val="bullet"/>
      <w:lvlText w:val="§"/>
      <w:lvlJc w:val="left"/>
      <w:pPr>
        <w:ind w:left="2160" w:hanging="360"/>
      </w:pPr>
      <w:rPr>
        <w:rFonts w:ascii="Wingdings" w:eastAsia="Wingdings" w:hAnsi="Wingdings" w:cs="Wingdings" w:hint="default"/>
      </w:rPr>
    </w:lvl>
    <w:lvl w:ilvl="3" w:tplc="1C14980C">
      <w:start w:val="1"/>
      <w:numFmt w:val="bullet"/>
      <w:lvlText w:val="·"/>
      <w:lvlJc w:val="left"/>
      <w:pPr>
        <w:ind w:left="2880" w:hanging="360"/>
      </w:pPr>
      <w:rPr>
        <w:rFonts w:ascii="Symbol" w:eastAsia="Symbol" w:hAnsi="Symbol" w:cs="Symbol" w:hint="default"/>
      </w:rPr>
    </w:lvl>
    <w:lvl w:ilvl="4" w:tplc="68E471F8">
      <w:start w:val="1"/>
      <w:numFmt w:val="bullet"/>
      <w:lvlText w:val="o"/>
      <w:lvlJc w:val="left"/>
      <w:pPr>
        <w:ind w:left="3600" w:hanging="360"/>
      </w:pPr>
      <w:rPr>
        <w:rFonts w:ascii="Courier New" w:eastAsia="Courier New" w:hAnsi="Courier New" w:cs="Courier New" w:hint="default"/>
      </w:rPr>
    </w:lvl>
    <w:lvl w:ilvl="5" w:tplc="C3D8EEA0">
      <w:start w:val="1"/>
      <w:numFmt w:val="bullet"/>
      <w:lvlText w:val="§"/>
      <w:lvlJc w:val="left"/>
      <w:pPr>
        <w:ind w:left="4320" w:hanging="360"/>
      </w:pPr>
      <w:rPr>
        <w:rFonts w:ascii="Wingdings" w:eastAsia="Wingdings" w:hAnsi="Wingdings" w:cs="Wingdings" w:hint="default"/>
      </w:rPr>
    </w:lvl>
    <w:lvl w:ilvl="6" w:tplc="FE7EB874">
      <w:start w:val="1"/>
      <w:numFmt w:val="bullet"/>
      <w:lvlText w:val="·"/>
      <w:lvlJc w:val="left"/>
      <w:pPr>
        <w:ind w:left="5040" w:hanging="360"/>
      </w:pPr>
      <w:rPr>
        <w:rFonts w:ascii="Symbol" w:eastAsia="Symbol" w:hAnsi="Symbol" w:cs="Symbol" w:hint="default"/>
      </w:rPr>
    </w:lvl>
    <w:lvl w:ilvl="7" w:tplc="E5A4703E">
      <w:start w:val="1"/>
      <w:numFmt w:val="bullet"/>
      <w:lvlText w:val="o"/>
      <w:lvlJc w:val="left"/>
      <w:pPr>
        <w:ind w:left="5760" w:hanging="360"/>
      </w:pPr>
      <w:rPr>
        <w:rFonts w:ascii="Courier New" w:eastAsia="Courier New" w:hAnsi="Courier New" w:cs="Courier New" w:hint="default"/>
      </w:rPr>
    </w:lvl>
    <w:lvl w:ilvl="8" w:tplc="654C7304">
      <w:start w:val="1"/>
      <w:numFmt w:val="bullet"/>
      <w:lvlText w:val="§"/>
      <w:lvlJc w:val="left"/>
      <w:pPr>
        <w:ind w:left="6480" w:hanging="360"/>
      </w:pPr>
      <w:rPr>
        <w:rFonts w:ascii="Wingdings" w:eastAsia="Wingdings" w:hAnsi="Wingdings" w:cs="Wingdings" w:hint="default"/>
      </w:rPr>
    </w:lvl>
  </w:abstractNum>
  <w:abstractNum w:abstractNumId="233" w15:restartNumberingAfterBreak="0">
    <w:nsid w:val="51573592"/>
    <w:multiLevelType w:val="hybridMultilevel"/>
    <w:tmpl w:val="BD526FF8"/>
    <w:lvl w:ilvl="0" w:tplc="9EA230F0">
      <w:start w:val="1"/>
      <w:numFmt w:val="bullet"/>
      <w:lvlText w:val="·"/>
      <w:lvlJc w:val="left"/>
      <w:pPr>
        <w:ind w:left="720" w:hanging="360"/>
      </w:pPr>
      <w:rPr>
        <w:rFonts w:ascii="Symbol" w:eastAsia="Symbol" w:hAnsi="Symbol" w:cs="Symbol" w:hint="default"/>
      </w:rPr>
    </w:lvl>
    <w:lvl w:ilvl="1" w:tplc="D04EB61A">
      <w:start w:val="1"/>
      <w:numFmt w:val="bullet"/>
      <w:lvlText w:val="o"/>
      <w:lvlJc w:val="left"/>
      <w:pPr>
        <w:ind w:left="1440" w:hanging="360"/>
      </w:pPr>
      <w:rPr>
        <w:rFonts w:ascii="Courier New" w:eastAsia="Courier New" w:hAnsi="Courier New" w:cs="Courier New" w:hint="default"/>
      </w:rPr>
    </w:lvl>
    <w:lvl w:ilvl="2" w:tplc="9DC062AA">
      <w:start w:val="1"/>
      <w:numFmt w:val="bullet"/>
      <w:lvlText w:val="§"/>
      <w:lvlJc w:val="left"/>
      <w:pPr>
        <w:ind w:left="2160" w:hanging="360"/>
      </w:pPr>
      <w:rPr>
        <w:rFonts w:ascii="Wingdings" w:eastAsia="Wingdings" w:hAnsi="Wingdings" w:cs="Wingdings" w:hint="default"/>
      </w:rPr>
    </w:lvl>
    <w:lvl w:ilvl="3" w:tplc="711A606A">
      <w:start w:val="1"/>
      <w:numFmt w:val="bullet"/>
      <w:lvlText w:val="·"/>
      <w:lvlJc w:val="left"/>
      <w:pPr>
        <w:ind w:left="2880" w:hanging="360"/>
      </w:pPr>
      <w:rPr>
        <w:rFonts w:ascii="Symbol" w:eastAsia="Symbol" w:hAnsi="Symbol" w:cs="Symbol" w:hint="default"/>
      </w:rPr>
    </w:lvl>
    <w:lvl w:ilvl="4" w:tplc="49AA6A52">
      <w:start w:val="1"/>
      <w:numFmt w:val="bullet"/>
      <w:lvlText w:val="o"/>
      <w:lvlJc w:val="left"/>
      <w:pPr>
        <w:ind w:left="3600" w:hanging="360"/>
      </w:pPr>
      <w:rPr>
        <w:rFonts w:ascii="Courier New" w:eastAsia="Courier New" w:hAnsi="Courier New" w:cs="Courier New" w:hint="default"/>
      </w:rPr>
    </w:lvl>
    <w:lvl w:ilvl="5" w:tplc="683641D6">
      <w:start w:val="1"/>
      <w:numFmt w:val="bullet"/>
      <w:lvlText w:val="§"/>
      <w:lvlJc w:val="left"/>
      <w:pPr>
        <w:ind w:left="4320" w:hanging="360"/>
      </w:pPr>
      <w:rPr>
        <w:rFonts w:ascii="Wingdings" w:eastAsia="Wingdings" w:hAnsi="Wingdings" w:cs="Wingdings" w:hint="default"/>
      </w:rPr>
    </w:lvl>
    <w:lvl w:ilvl="6" w:tplc="3BE41982">
      <w:start w:val="1"/>
      <w:numFmt w:val="bullet"/>
      <w:lvlText w:val="·"/>
      <w:lvlJc w:val="left"/>
      <w:pPr>
        <w:ind w:left="5040" w:hanging="360"/>
      </w:pPr>
      <w:rPr>
        <w:rFonts w:ascii="Symbol" w:eastAsia="Symbol" w:hAnsi="Symbol" w:cs="Symbol" w:hint="default"/>
      </w:rPr>
    </w:lvl>
    <w:lvl w:ilvl="7" w:tplc="EFF88014">
      <w:start w:val="1"/>
      <w:numFmt w:val="bullet"/>
      <w:lvlText w:val="o"/>
      <w:lvlJc w:val="left"/>
      <w:pPr>
        <w:ind w:left="5760" w:hanging="360"/>
      </w:pPr>
      <w:rPr>
        <w:rFonts w:ascii="Courier New" w:eastAsia="Courier New" w:hAnsi="Courier New" w:cs="Courier New" w:hint="default"/>
      </w:rPr>
    </w:lvl>
    <w:lvl w:ilvl="8" w:tplc="EB50FC00">
      <w:start w:val="1"/>
      <w:numFmt w:val="bullet"/>
      <w:lvlText w:val="§"/>
      <w:lvlJc w:val="left"/>
      <w:pPr>
        <w:ind w:left="6480" w:hanging="360"/>
      </w:pPr>
      <w:rPr>
        <w:rFonts w:ascii="Wingdings" w:eastAsia="Wingdings" w:hAnsi="Wingdings" w:cs="Wingdings" w:hint="default"/>
      </w:rPr>
    </w:lvl>
  </w:abstractNum>
  <w:abstractNum w:abstractNumId="234" w15:restartNumberingAfterBreak="0">
    <w:nsid w:val="522B72AA"/>
    <w:multiLevelType w:val="hybridMultilevel"/>
    <w:tmpl w:val="7CE28B06"/>
    <w:styleLink w:val="Zaimportowanystyl211"/>
    <w:lvl w:ilvl="0" w:tplc="E68E86F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967690">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A2A252">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902D06">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D2DBE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068C36">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70A6FA">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B0613A">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06498C">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29979C9"/>
    <w:multiLevelType w:val="hybridMultilevel"/>
    <w:tmpl w:val="BBB80CD8"/>
    <w:styleLink w:val="Zaimportowanystyl92"/>
    <w:lvl w:ilvl="0" w:tplc="D9E0FF20">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E0FF2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6" w15:restartNumberingAfterBreak="0">
    <w:nsid w:val="52C520DB"/>
    <w:multiLevelType w:val="hybridMultilevel"/>
    <w:tmpl w:val="5B9259F0"/>
    <w:styleLink w:val="Zaimportowanystyl7"/>
    <w:lvl w:ilvl="0" w:tplc="BB5A036C">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862E3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6A25F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F88FB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2CA64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802FE">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AD1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1A1EA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4EB8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52FA76EA"/>
    <w:multiLevelType w:val="hybridMultilevel"/>
    <w:tmpl w:val="9B72E774"/>
    <w:styleLink w:val="Zaimportowanystyl291"/>
    <w:lvl w:ilvl="0" w:tplc="EDDA43FA">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27A03B0">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C1E4DA7E">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48A9CA0">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1DE9108">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6DFCE42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2CC6496">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35B8203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3BA0B4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53CB4768"/>
    <w:multiLevelType w:val="multilevel"/>
    <w:tmpl w:val="474E0D30"/>
    <w:styleLink w:val="Zaimportowanystyl156"/>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4CD12FC"/>
    <w:multiLevelType w:val="hybridMultilevel"/>
    <w:tmpl w:val="ED767122"/>
    <w:styleLink w:val="Zaimportowanystyl71"/>
    <w:lvl w:ilvl="0" w:tplc="3E243C0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76D800">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16882C">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32C7EC">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04272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84EC60">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A84B6C">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865E54">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9C4556">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4D11105"/>
    <w:multiLevelType w:val="hybridMultilevel"/>
    <w:tmpl w:val="5534363E"/>
    <w:lvl w:ilvl="0" w:tplc="0415000F">
      <w:start w:val="1"/>
      <w:numFmt w:val="decimal"/>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F636C8">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C28626">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1A9B0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864D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0178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204A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6EB7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AC2C2">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554204DB"/>
    <w:multiLevelType w:val="hybridMultilevel"/>
    <w:tmpl w:val="0F72E842"/>
    <w:styleLink w:val="Zaimportowanystyl201"/>
    <w:lvl w:ilvl="0" w:tplc="DE2A6D9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50232A">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DEE4E0">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F8D092">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7051D0">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445F04">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E86F58">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8657BE">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44010E">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555E4364"/>
    <w:multiLevelType w:val="hybridMultilevel"/>
    <w:tmpl w:val="ED429BD8"/>
    <w:lvl w:ilvl="0" w:tplc="ABFA0F10">
      <w:start w:val="1"/>
      <w:numFmt w:val="bullet"/>
      <w:lvlText w:val="·"/>
      <w:lvlJc w:val="left"/>
      <w:pPr>
        <w:ind w:left="720" w:hanging="360"/>
      </w:pPr>
      <w:rPr>
        <w:rFonts w:ascii="Symbol" w:eastAsia="Symbol" w:hAnsi="Symbol" w:cs="Symbol" w:hint="default"/>
      </w:rPr>
    </w:lvl>
    <w:lvl w:ilvl="1" w:tplc="290E6994">
      <w:start w:val="1"/>
      <w:numFmt w:val="bullet"/>
      <w:lvlText w:val="o"/>
      <w:lvlJc w:val="left"/>
      <w:pPr>
        <w:ind w:left="1440" w:hanging="360"/>
      </w:pPr>
      <w:rPr>
        <w:rFonts w:ascii="Courier New" w:eastAsia="Courier New" w:hAnsi="Courier New" w:cs="Courier New" w:hint="default"/>
      </w:rPr>
    </w:lvl>
    <w:lvl w:ilvl="2" w:tplc="E7543708">
      <w:start w:val="1"/>
      <w:numFmt w:val="bullet"/>
      <w:lvlText w:val="§"/>
      <w:lvlJc w:val="left"/>
      <w:pPr>
        <w:ind w:left="2160" w:hanging="360"/>
      </w:pPr>
      <w:rPr>
        <w:rFonts w:ascii="Wingdings" w:eastAsia="Wingdings" w:hAnsi="Wingdings" w:cs="Wingdings" w:hint="default"/>
      </w:rPr>
    </w:lvl>
    <w:lvl w:ilvl="3" w:tplc="8962EEEE">
      <w:start w:val="1"/>
      <w:numFmt w:val="bullet"/>
      <w:lvlText w:val="·"/>
      <w:lvlJc w:val="left"/>
      <w:pPr>
        <w:ind w:left="2880" w:hanging="360"/>
      </w:pPr>
      <w:rPr>
        <w:rFonts w:ascii="Symbol" w:eastAsia="Symbol" w:hAnsi="Symbol" w:cs="Symbol" w:hint="default"/>
      </w:rPr>
    </w:lvl>
    <w:lvl w:ilvl="4" w:tplc="C338CBB0">
      <w:start w:val="1"/>
      <w:numFmt w:val="bullet"/>
      <w:lvlText w:val="o"/>
      <w:lvlJc w:val="left"/>
      <w:pPr>
        <w:ind w:left="3600" w:hanging="360"/>
      </w:pPr>
      <w:rPr>
        <w:rFonts w:ascii="Courier New" w:eastAsia="Courier New" w:hAnsi="Courier New" w:cs="Courier New" w:hint="default"/>
      </w:rPr>
    </w:lvl>
    <w:lvl w:ilvl="5" w:tplc="D6B211DC">
      <w:start w:val="1"/>
      <w:numFmt w:val="bullet"/>
      <w:lvlText w:val="§"/>
      <w:lvlJc w:val="left"/>
      <w:pPr>
        <w:ind w:left="4320" w:hanging="360"/>
      </w:pPr>
      <w:rPr>
        <w:rFonts w:ascii="Wingdings" w:eastAsia="Wingdings" w:hAnsi="Wingdings" w:cs="Wingdings" w:hint="default"/>
      </w:rPr>
    </w:lvl>
    <w:lvl w:ilvl="6" w:tplc="9A58B2A0">
      <w:start w:val="1"/>
      <w:numFmt w:val="bullet"/>
      <w:lvlText w:val="·"/>
      <w:lvlJc w:val="left"/>
      <w:pPr>
        <w:ind w:left="5040" w:hanging="360"/>
      </w:pPr>
      <w:rPr>
        <w:rFonts w:ascii="Symbol" w:eastAsia="Symbol" w:hAnsi="Symbol" w:cs="Symbol" w:hint="default"/>
      </w:rPr>
    </w:lvl>
    <w:lvl w:ilvl="7" w:tplc="44608D48">
      <w:start w:val="1"/>
      <w:numFmt w:val="bullet"/>
      <w:lvlText w:val="o"/>
      <w:lvlJc w:val="left"/>
      <w:pPr>
        <w:ind w:left="5760" w:hanging="360"/>
      </w:pPr>
      <w:rPr>
        <w:rFonts w:ascii="Courier New" w:eastAsia="Courier New" w:hAnsi="Courier New" w:cs="Courier New" w:hint="default"/>
      </w:rPr>
    </w:lvl>
    <w:lvl w:ilvl="8" w:tplc="780013D4">
      <w:start w:val="1"/>
      <w:numFmt w:val="bullet"/>
      <w:lvlText w:val="§"/>
      <w:lvlJc w:val="left"/>
      <w:pPr>
        <w:ind w:left="6480" w:hanging="360"/>
      </w:pPr>
      <w:rPr>
        <w:rFonts w:ascii="Wingdings" w:eastAsia="Wingdings" w:hAnsi="Wingdings" w:cs="Wingdings" w:hint="default"/>
      </w:rPr>
    </w:lvl>
  </w:abstractNum>
  <w:abstractNum w:abstractNumId="243" w15:restartNumberingAfterBreak="0">
    <w:nsid w:val="55D34EAD"/>
    <w:multiLevelType w:val="hybridMultilevel"/>
    <w:tmpl w:val="02EA329E"/>
    <w:styleLink w:val="Zaimportowanystyl22"/>
    <w:lvl w:ilvl="0" w:tplc="DDEAD93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55DD499B"/>
    <w:multiLevelType w:val="hybridMultilevel"/>
    <w:tmpl w:val="FFDC451A"/>
    <w:lvl w:ilvl="0" w:tplc="E8409ABC">
      <w:start w:val="1"/>
      <w:numFmt w:val="upperRoman"/>
      <w:lvlText w:val="%1."/>
      <w:lvlJc w:val="left"/>
      <w:pPr>
        <w:ind w:left="1080" w:hanging="720"/>
      </w:pPr>
      <w:rPr>
        <w:rFonts w:hint="default"/>
      </w:rPr>
    </w:lvl>
    <w:lvl w:ilvl="1" w:tplc="952E7468" w:tentative="1">
      <w:start w:val="1"/>
      <w:numFmt w:val="lowerLetter"/>
      <w:lvlText w:val="%2."/>
      <w:lvlJc w:val="left"/>
      <w:pPr>
        <w:ind w:left="1440" w:hanging="360"/>
      </w:pPr>
    </w:lvl>
    <w:lvl w:ilvl="2" w:tplc="5A40B7BA" w:tentative="1">
      <w:start w:val="1"/>
      <w:numFmt w:val="lowerRoman"/>
      <w:lvlText w:val="%3."/>
      <w:lvlJc w:val="right"/>
      <w:pPr>
        <w:ind w:left="2160" w:hanging="180"/>
      </w:pPr>
    </w:lvl>
    <w:lvl w:ilvl="3" w:tplc="10AA98E4" w:tentative="1">
      <w:start w:val="1"/>
      <w:numFmt w:val="decimal"/>
      <w:lvlText w:val="%4."/>
      <w:lvlJc w:val="left"/>
      <w:pPr>
        <w:ind w:left="2880" w:hanging="360"/>
      </w:pPr>
    </w:lvl>
    <w:lvl w:ilvl="4" w:tplc="114042A0" w:tentative="1">
      <w:start w:val="1"/>
      <w:numFmt w:val="lowerLetter"/>
      <w:lvlText w:val="%5."/>
      <w:lvlJc w:val="left"/>
      <w:pPr>
        <w:ind w:left="3600" w:hanging="360"/>
      </w:pPr>
    </w:lvl>
    <w:lvl w:ilvl="5" w:tplc="84FC4E94" w:tentative="1">
      <w:start w:val="1"/>
      <w:numFmt w:val="lowerRoman"/>
      <w:lvlText w:val="%6."/>
      <w:lvlJc w:val="right"/>
      <w:pPr>
        <w:ind w:left="4320" w:hanging="180"/>
      </w:pPr>
    </w:lvl>
    <w:lvl w:ilvl="6" w:tplc="E3A61D2C" w:tentative="1">
      <w:start w:val="1"/>
      <w:numFmt w:val="decimal"/>
      <w:lvlText w:val="%7."/>
      <w:lvlJc w:val="left"/>
      <w:pPr>
        <w:ind w:left="5040" w:hanging="360"/>
      </w:pPr>
    </w:lvl>
    <w:lvl w:ilvl="7" w:tplc="7DE2E4B4" w:tentative="1">
      <w:start w:val="1"/>
      <w:numFmt w:val="lowerLetter"/>
      <w:lvlText w:val="%8."/>
      <w:lvlJc w:val="left"/>
      <w:pPr>
        <w:ind w:left="5760" w:hanging="360"/>
      </w:pPr>
    </w:lvl>
    <w:lvl w:ilvl="8" w:tplc="75EEBBE4" w:tentative="1">
      <w:start w:val="1"/>
      <w:numFmt w:val="lowerRoman"/>
      <w:lvlText w:val="%9."/>
      <w:lvlJc w:val="right"/>
      <w:pPr>
        <w:ind w:left="6480" w:hanging="180"/>
      </w:pPr>
    </w:lvl>
  </w:abstractNum>
  <w:abstractNum w:abstractNumId="245" w15:restartNumberingAfterBreak="0">
    <w:nsid w:val="56B515EA"/>
    <w:multiLevelType w:val="hybridMultilevel"/>
    <w:tmpl w:val="C33AFD24"/>
    <w:styleLink w:val="Zaimportowanystyl2"/>
    <w:lvl w:ilvl="0" w:tplc="2EF8338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C0F5EE">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5A0C84">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EE6BDE">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B238E6">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F8136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ACFEA4">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279F4">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64F7C6">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6C33D82"/>
    <w:multiLevelType w:val="hybridMultilevel"/>
    <w:tmpl w:val="CC56BD76"/>
    <w:styleLink w:val="Zaimportowanystyl35"/>
    <w:lvl w:ilvl="0" w:tplc="B1743DF2">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B48ECC">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4840C8">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0DAA95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0E5D6C">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CAC841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0C2CFA">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042C1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D8658A">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7" w15:restartNumberingAfterBreak="0">
    <w:nsid w:val="57B22280"/>
    <w:multiLevelType w:val="hybridMultilevel"/>
    <w:tmpl w:val="74846A10"/>
    <w:styleLink w:val="Zaimportowanystyl213"/>
    <w:lvl w:ilvl="0" w:tplc="EAD47D1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71E21F4">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DB90A15C">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A94B816">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3A2EB78">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F6AD46E">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8FC2DFC">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A3AED3E8">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7B64D1C">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7BD2E84"/>
    <w:multiLevelType w:val="hybridMultilevel"/>
    <w:tmpl w:val="52E45FE4"/>
    <w:lvl w:ilvl="0" w:tplc="6BC61750">
      <w:start w:val="1"/>
      <w:numFmt w:val="bullet"/>
      <w:lvlText w:val=""/>
      <w:lvlJc w:val="left"/>
      <w:pPr>
        <w:ind w:left="709" w:hanging="360"/>
      </w:pPr>
      <w:rPr>
        <w:rFonts w:ascii="Symbol" w:hAnsi="Symbol" w:hint="default"/>
      </w:rPr>
    </w:lvl>
    <w:lvl w:ilvl="1" w:tplc="9C0027DC">
      <w:start w:val="1"/>
      <w:numFmt w:val="bullet"/>
      <w:lvlText w:val="o"/>
      <w:lvlJc w:val="left"/>
      <w:pPr>
        <w:ind w:left="1429" w:hanging="360"/>
      </w:pPr>
      <w:rPr>
        <w:rFonts w:ascii="Courier New" w:eastAsia="Courier New" w:hAnsi="Courier New" w:cs="Courier New" w:hint="default"/>
      </w:rPr>
    </w:lvl>
    <w:lvl w:ilvl="2" w:tplc="7A14BD9A">
      <w:start w:val="1"/>
      <w:numFmt w:val="bullet"/>
      <w:lvlText w:val="§"/>
      <w:lvlJc w:val="left"/>
      <w:pPr>
        <w:ind w:left="2149" w:hanging="360"/>
      </w:pPr>
      <w:rPr>
        <w:rFonts w:ascii="Wingdings" w:eastAsia="Wingdings" w:hAnsi="Wingdings" w:cs="Wingdings" w:hint="default"/>
      </w:rPr>
    </w:lvl>
    <w:lvl w:ilvl="3" w:tplc="6C602388">
      <w:start w:val="1"/>
      <w:numFmt w:val="bullet"/>
      <w:lvlText w:val="·"/>
      <w:lvlJc w:val="left"/>
      <w:pPr>
        <w:ind w:left="2869" w:hanging="360"/>
      </w:pPr>
      <w:rPr>
        <w:rFonts w:ascii="Symbol" w:eastAsia="Symbol" w:hAnsi="Symbol" w:cs="Symbol" w:hint="default"/>
      </w:rPr>
    </w:lvl>
    <w:lvl w:ilvl="4" w:tplc="891206D2">
      <w:start w:val="1"/>
      <w:numFmt w:val="bullet"/>
      <w:lvlText w:val="o"/>
      <w:lvlJc w:val="left"/>
      <w:pPr>
        <w:ind w:left="3589" w:hanging="360"/>
      </w:pPr>
      <w:rPr>
        <w:rFonts w:ascii="Courier New" w:eastAsia="Courier New" w:hAnsi="Courier New" w:cs="Courier New" w:hint="default"/>
      </w:rPr>
    </w:lvl>
    <w:lvl w:ilvl="5" w:tplc="2308360A">
      <w:start w:val="1"/>
      <w:numFmt w:val="bullet"/>
      <w:lvlText w:val="§"/>
      <w:lvlJc w:val="left"/>
      <w:pPr>
        <w:ind w:left="4309" w:hanging="360"/>
      </w:pPr>
      <w:rPr>
        <w:rFonts w:ascii="Wingdings" w:eastAsia="Wingdings" w:hAnsi="Wingdings" w:cs="Wingdings" w:hint="default"/>
      </w:rPr>
    </w:lvl>
    <w:lvl w:ilvl="6" w:tplc="908842AC">
      <w:start w:val="1"/>
      <w:numFmt w:val="bullet"/>
      <w:lvlText w:val="·"/>
      <w:lvlJc w:val="left"/>
      <w:pPr>
        <w:ind w:left="5029" w:hanging="360"/>
      </w:pPr>
      <w:rPr>
        <w:rFonts w:ascii="Symbol" w:eastAsia="Symbol" w:hAnsi="Symbol" w:cs="Symbol" w:hint="default"/>
      </w:rPr>
    </w:lvl>
    <w:lvl w:ilvl="7" w:tplc="2F7879EC">
      <w:start w:val="1"/>
      <w:numFmt w:val="bullet"/>
      <w:lvlText w:val="o"/>
      <w:lvlJc w:val="left"/>
      <w:pPr>
        <w:ind w:left="5749" w:hanging="360"/>
      </w:pPr>
      <w:rPr>
        <w:rFonts w:ascii="Courier New" w:eastAsia="Courier New" w:hAnsi="Courier New" w:cs="Courier New" w:hint="default"/>
      </w:rPr>
    </w:lvl>
    <w:lvl w:ilvl="8" w:tplc="DACEABA4">
      <w:start w:val="1"/>
      <w:numFmt w:val="bullet"/>
      <w:lvlText w:val="§"/>
      <w:lvlJc w:val="left"/>
      <w:pPr>
        <w:ind w:left="6469" w:hanging="360"/>
      </w:pPr>
      <w:rPr>
        <w:rFonts w:ascii="Wingdings" w:eastAsia="Wingdings" w:hAnsi="Wingdings" w:cs="Wingdings" w:hint="default"/>
      </w:rPr>
    </w:lvl>
  </w:abstractNum>
  <w:abstractNum w:abstractNumId="249"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0" w15:restartNumberingAfterBreak="0">
    <w:nsid w:val="582E25CA"/>
    <w:multiLevelType w:val="hybridMultilevel"/>
    <w:tmpl w:val="C1FA3430"/>
    <w:styleLink w:val="Zaimportowanystyl81"/>
    <w:lvl w:ilvl="0" w:tplc="2CC615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E6CF9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DE183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62C382">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020E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A253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B22D7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DA95B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5CE5F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841764A"/>
    <w:multiLevelType w:val="hybridMultilevel"/>
    <w:tmpl w:val="A1B04EEC"/>
    <w:styleLink w:val="Zaimportowanystyl53"/>
    <w:lvl w:ilvl="0" w:tplc="2B527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87C5993"/>
    <w:multiLevelType w:val="hybridMultilevel"/>
    <w:tmpl w:val="64465578"/>
    <w:styleLink w:val="Zaimportowanystyl251"/>
    <w:lvl w:ilvl="0" w:tplc="23CEDE2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9A85C05"/>
    <w:multiLevelType w:val="hybridMultilevel"/>
    <w:tmpl w:val="E200CB46"/>
    <w:styleLink w:val="Zaimportowanystyl122"/>
    <w:lvl w:ilvl="0" w:tplc="14B4B3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9B541B5"/>
    <w:multiLevelType w:val="hybridMultilevel"/>
    <w:tmpl w:val="5AFC136E"/>
    <w:numStyleLink w:val="Zaimportowanystyl14"/>
  </w:abstractNum>
  <w:abstractNum w:abstractNumId="255" w15:restartNumberingAfterBreak="0">
    <w:nsid w:val="5AB81952"/>
    <w:multiLevelType w:val="hybridMultilevel"/>
    <w:tmpl w:val="1298D8A6"/>
    <w:lvl w:ilvl="0" w:tplc="6D18C478">
      <w:start w:val="1"/>
      <w:numFmt w:val="decimal"/>
      <w:lvlText w:val="%1."/>
      <w:lvlJc w:val="left"/>
      <w:pPr>
        <w:ind w:left="720" w:hanging="360"/>
      </w:pPr>
    </w:lvl>
    <w:lvl w:ilvl="1" w:tplc="DDD6DA3C" w:tentative="1">
      <w:start w:val="1"/>
      <w:numFmt w:val="lowerLetter"/>
      <w:lvlText w:val="%2."/>
      <w:lvlJc w:val="left"/>
      <w:pPr>
        <w:ind w:left="1440" w:hanging="360"/>
      </w:pPr>
    </w:lvl>
    <w:lvl w:ilvl="2" w:tplc="CDE8F1D0" w:tentative="1">
      <w:start w:val="1"/>
      <w:numFmt w:val="lowerRoman"/>
      <w:lvlText w:val="%3."/>
      <w:lvlJc w:val="right"/>
      <w:pPr>
        <w:ind w:left="2160" w:hanging="180"/>
      </w:pPr>
    </w:lvl>
    <w:lvl w:ilvl="3" w:tplc="428A26A4" w:tentative="1">
      <w:start w:val="1"/>
      <w:numFmt w:val="decimal"/>
      <w:lvlText w:val="%4."/>
      <w:lvlJc w:val="left"/>
      <w:pPr>
        <w:ind w:left="2880" w:hanging="360"/>
      </w:pPr>
    </w:lvl>
    <w:lvl w:ilvl="4" w:tplc="B08689BE" w:tentative="1">
      <w:start w:val="1"/>
      <w:numFmt w:val="lowerLetter"/>
      <w:lvlText w:val="%5."/>
      <w:lvlJc w:val="left"/>
      <w:pPr>
        <w:ind w:left="3600" w:hanging="360"/>
      </w:pPr>
    </w:lvl>
    <w:lvl w:ilvl="5" w:tplc="D794CAE2" w:tentative="1">
      <w:start w:val="1"/>
      <w:numFmt w:val="lowerRoman"/>
      <w:lvlText w:val="%6."/>
      <w:lvlJc w:val="right"/>
      <w:pPr>
        <w:ind w:left="4320" w:hanging="180"/>
      </w:pPr>
    </w:lvl>
    <w:lvl w:ilvl="6" w:tplc="B7FA83E8" w:tentative="1">
      <w:start w:val="1"/>
      <w:numFmt w:val="decimal"/>
      <w:lvlText w:val="%7."/>
      <w:lvlJc w:val="left"/>
      <w:pPr>
        <w:ind w:left="5040" w:hanging="360"/>
      </w:pPr>
    </w:lvl>
    <w:lvl w:ilvl="7" w:tplc="D5942B46" w:tentative="1">
      <w:start w:val="1"/>
      <w:numFmt w:val="lowerLetter"/>
      <w:lvlText w:val="%8."/>
      <w:lvlJc w:val="left"/>
      <w:pPr>
        <w:ind w:left="5760" w:hanging="360"/>
      </w:pPr>
    </w:lvl>
    <w:lvl w:ilvl="8" w:tplc="6D14F818" w:tentative="1">
      <w:start w:val="1"/>
      <w:numFmt w:val="lowerRoman"/>
      <w:lvlText w:val="%9."/>
      <w:lvlJc w:val="right"/>
      <w:pPr>
        <w:ind w:left="6480" w:hanging="180"/>
      </w:pPr>
    </w:lvl>
  </w:abstractNum>
  <w:abstractNum w:abstractNumId="256" w15:restartNumberingAfterBreak="0">
    <w:nsid w:val="5AD9740F"/>
    <w:multiLevelType w:val="hybridMultilevel"/>
    <w:tmpl w:val="66C039DE"/>
    <w:lvl w:ilvl="0" w:tplc="4A200D48">
      <w:start w:val="1"/>
      <w:numFmt w:val="decimal"/>
      <w:lvlText w:val="%1)"/>
      <w:lvlJc w:val="left"/>
      <w:pPr>
        <w:ind w:left="720" w:hanging="360"/>
      </w:pPr>
    </w:lvl>
    <w:lvl w:ilvl="1" w:tplc="D0E8D7FE" w:tentative="1">
      <w:start w:val="1"/>
      <w:numFmt w:val="lowerLetter"/>
      <w:lvlText w:val="%2."/>
      <w:lvlJc w:val="left"/>
      <w:pPr>
        <w:ind w:left="1440" w:hanging="360"/>
      </w:pPr>
    </w:lvl>
    <w:lvl w:ilvl="2" w:tplc="CD1666AC" w:tentative="1">
      <w:start w:val="1"/>
      <w:numFmt w:val="lowerRoman"/>
      <w:lvlText w:val="%3."/>
      <w:lvlJc w:val="right"/>
      <w:pPr>
        <w:ind w:left="2160" w:hanging="180"/>
      </w:pPr>
    </w:lvl>
    <w:lvl w:ilvl="3" w:tplc="45B0C02E" w:tentative="1">
      <w:start w:val="1"/>
      <w:numFmt w:val="decimal"/>
      <w:lvlText w:val="%4."/>
      <w:lvlJc w:val="left"/>
      <w:pPr>
        <w:ind w:left="2880" w:hanging="360"/>
      </w:pPr>
    </w:lvl>
    <w:lvl w:ilvl="4" w:tplc="4F3E5946" w:tentative="1">
      <w:start w:val="1"/>
      <w:numFmt w:val="lowerLetter"/>
      <w:lvlText w:val="%5."/>
      <w:lvlJc w:val="left"/>
      <w:pPr>
        <w:ind w:left="3600" w:hanging="360"/>
      </w:pPr>
    </w:lvl>
    <w:lvl w:ilvl="5" w:tplc="3912C01E" w:tentative="1">
      <w:start w:val="1"/>
      <w:numFmt w:val="lowerRoman"/>
      <w:lvlText w:val="%6."/>
      <w:lvlJc w:val="right"/>
      <w:pPr>
        <w:ind w:left="4320" w:hanging="180"/>
      </w:pPr>
    </w:lvl>
    <w:lvl w:ilvl="6" w:tplc="DCD0D0DA" w:tentative="1">
      <w:start w:val="1"/>
      <w:numFmt w:val="decimal"/>
      <w:lvlText w:val="%7."/>
      <w:lvlJc w:val="left"/>
      <w:pPr>
        <w:ind w:left="5040" w:hanging="360"/>
      </w:pPr>
    </w:lvl>
    <w:lvl w:ilvl="7" w:tplc="E53485CA" w:tentative="1">
      <w:start w:val="1"/>
      <w:numFmt w:val="lowerLetter"/>
      <w:lvlText w:val="%8."/>
      <w:lvlJc w:val="left"/>
      <w:pPr>
        <w:ind w:left="5760" w:hanging="360"/>
      </w:pPr>
    </w:lvl>
    <w:lvl w:ilvl="8" w:tplc="34EA46FE" w:tentative="1">
      <w:start w:val="1"/>
      <w:numFmt w:val="lowerRoman"/>
      <w:lvlText w:val="%9."/>
      <w:lvlJc w:val="right"/>
      <w:pPr>
        <w:ind w:left="6480" w:hanging="180"/>
      </w:pPr>
    </w:lvl>
  </w:abstractNum>
  <w:abstractNum w:abstractNumId="257" w15:restartNumberingAfterBreak="0">
    <w:nsid w:val="5B691AE4"/>
    <w:multiLevelType w:val="hybridMultilevel"/>
    <w:tmpl w:val="C4D6E704"/>
    <w:lvl w:ilvl="0" w:tplc="5908FCEC">
      <w:start w:val="1"/>
      <w:numFmt w:val="bullet"/>
      <w:lvlText w:val=""/>
      <w:lvlJc w:val="left"/>
      <w:pPr>
        <w:ind w:left="720" w:hanging="360"/>
      </w:pPr>
      <w:rPr>
        <w:rFonts w:ascii="Symbol" w:hAnsi="Symbol" w:hint="default"/>
      </w:rPr>
    </w:lvl>
    <w:lvl w:ilvl="1" w:tplc="9EEAF520" w:tentative="1">
      <w:start w:val="1"/>
      <w:numFmt w:val="bullet"/>
      <w:lvlText w:val="o"/>
      <w:lvlJc w:val="left"/>
      <w:pPr>
        <w:ind w:left="1440" w:hanging="360"/>
      </w:pPr>
      <w:rPr>
        <w:rFonts w:ascii="Courier New" w:hAnsi="Courier New" w:cs="Courier New" w:hint="default"/>
      </w:rPr>
    </w:lvl>
    <w:lvl w:ilvl="2" w:tplc="8564B906" w:tentative="1">
      <w:start w:val="1"/>
      <w:numFmt w:val="bullet"/>
      <w:lvlText w:val=""/>
      <w:lvlJc w:val="left"/>
      <w:pPr>
        <w:ind w:left="2160" w:hanging="360"/>
      </w:pPr>
      <w:rPr>
        <w:rFonts w:ascii="Wingdings" w:hAnsi="Wingdings" w:hint="default"/>
      </w:rPr>
    </w:lvl>
    <w:lvl w:ilvl="3" w:tplc="9ECCA470" w:tentative="1">
      <w:start w:val="1"/>
      <w:numFmt w:val="bullet"/>
      <w:lvlText w:val=""/>
      <w:lvlJc w:val="left"/>
      <w:pPr>
        <w:ind w:left="2880" w:hanging="360"/>
      </w:pPr>
      <w:rPr>
        <w:rFonts w:ascii="Symbol" w:hAnsi="Symbol" w:hint="default"/>
      </w:rPr>
    </w:lvl>
    <w:lvl w:ilvl="4" w:tplc="F2E281B0" w:tentative="1">
      <w:start w:val="1"/>
      <w:numFmt w:val="bullet"/>
      <w:lvlText w:val="o"/>
      <w:lvlJc w:val="left"/>
      <w:pPr>
        <w:ind w:left="3600" w:hanging="360"/>
      </w:pPr>
      <w:rPr>
        <w:rFonts w:ascii="Courier New" w:hAnsi="Courier New" w:cs="Courier New" w:hint="default"/>
      </w:rPr>
    </w:lvl>
    <w:lvl w:ilvl="5" w:tplc="D5D02D4C" w:tentative="1">
      <w:start w:val="1"/>
      <w:numFmt w:val="bullet"/>
      <w:lvlText w:val=""/>
      <w:lvlJc w:val="left"/>
      <w:pPr>
        <w:ind w:left="4320" w:hanging="360"/>
      </w:pPr>
      <w:rPr>
        <w:rFonts w:ascii="Wingdings" w:hAnsi="Wingdings" w:hint="default"/>
      </w:rPr>
    </w:lvl>
    <w:lvl w:ilvl="6" w:tplc="15A484F6" w:tentative="1">
      <w:start w:val="1"/>
      <w:numFmt w:val="bullet"/>
      <w:lvlText w:val=""/>
      <w:lvlJc w:val="left"/>
      <w:pPr>
        <w:ind w:left="5040" w:hanging="360"/>
      </w:pPr>
      <w:rPr>
        <w:rFonts w:ascii="Symbol" w:hAnsi="Symbol" w:hint="default"/>
      </w:rPr>
    </w:lvl>
    <w:lvl w:ilvl="7" w:tplc="353C9830" w:tentative="1">
      <w:start w:val="1"/>
      <w:numFmt w:val="bullet"/>
      <w:lvlText w:val="o"/>
      <w:lvlJc w:val="left"/>
      <w:pPr>
        <w:ind w:left="5760" w:hanging="360"/>
      </w:pPr>
      <w:rPr>
        <w:rFonts w:ascii="Courier New" w:hAnsi="Courier New" w:cs="Courier New" w:hint="default"/>
      </w:rPr>
    </w:lvl>
    <w:lvl w:ilvl="8" w:tplc="FAB4571E" w:tentative="1">
      <w:start w:val="1"/>
      <w:numFmt w:val="bullet"/>
      <w:lvlText w:val=""/>
      <w:lvlJc w:val="left"/>
      <w:pPr>
        <w:ind w:left="6480" w:hanging="360"/>
      </w:pPr>
      <w:rPr>
        <w:rFonts w:ascii="Wingdings" w:hAnsi="Wingdings" w:hint="default"/>
      </w:rPr>
    </w:lvl>
  </w:abstractNum>
  <w:abstractNum w:abstractNumId="2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C241B1B"/>
    <w:multiLevelType w:val="hybridMultilevel"/>
    <w:tmpl w:val="F3E4F158"/>
    <w:lvl w:ilvl="0" w:tplc="2E14226A">
      <w:start w:val="1"/>
      <w:numFmt w:val="decimal"/>
      <w:lvlText w:val="%1."/>
      <w:lvlJc w:val="left"/>
      <w:pPr>
        <w:ind w:left="1146" w:hanging="360"/>
      </w:pPr>
    </w:lvl>
    <w:lvl w:ilvl="1" w:tplc="A364C1D6">
      <w:start w:val="1"/>
      <w:numFmt w:val="upperRoman"/>
      <w:lvlText w:val="%2."/>
      <w:lvlJc w:val="left"/>
      <w:pPr>
        <w:ind w:left="2226" w:hanging="720"/>
      </w:pPr>
      <w:rPr>
        <w:rFonts w:hint="default"/>
      </w:rPr>
    </w:lvl>
    <w:lvl w:ilvl="2" w:tplc="BBDC6CFC" w:tentative="1">
      <w:start w:val="1"/>
      <w:numFmt w:val="lowerRoman"/>
      <w:lvlText w:val="%3."/>
      <w:lvlJc w:val="right"/>
      <w:pPr>
        <w:ind w:left="2586" w:hanging="180"/>
      </w:pPr>
    </w:lvl>
    <w:lvl w:ilvl="3" w:tplc="867231C4">
      <w:start w:val="1"/>
      <w:numFmt w:val="decimal"/>
      <w:lvlText w:val="%4."/>
      <w:lvlJc w:val="left"/>
      <w:pPr>
        <w:ind w:left="3196" w:hanging="360"/>
      </w:pPr>
      <w:rPr>
        <w:b w:val="0"/>
      </w:rPr>
    </w:lvl>
    <w:lvl w:ilvl="4" w:tplc="73DC58E0" w:tentative="1">
      <w:start w:val="1"/>
      <w:numFmt w:val="lowerLetter"/>
      <w:lvlText w:val="%5."/>
      <w:lvlJc w:val="left"/>
      <w:pPr>
        <w:ind w:left="4026" w:hanging="360"/>
      </w:pPr>
    </w:lvl>
    <w:lvl w:ilvl="5" w:tplc="06D67A8E" w:tentative="1">
      <w:start w:val="1"/>
      <w:numFmt w:val="lowerRoman"/>
      <w:lvlText w:val="%6."/>
      <w:lvlJc w:val="right"/>
      <w:pPr>
        <w:ind w:left="4746" w:hanging="180"/>
      </w:pPr>
    </w:lvl>
    <w:lvl w:ilvl="6" w:tplc="14021770" w:tentative="1">
      <w:start w:val="1"/>
      <w:numFmt w:val="decimal"/>
      <w:lvlText w:val="%7."/>
      <w:lvlJc w:val="left"/>
      <w:pPr>
        <w:ind w:left="5466" w:hanging="360"/>
      </w:pPr>
    </w:lvl>
    <w:lvl w:ilvl="7" w:tplc="744AA674" w:tentative="1">
      <w:start w:val="1"/>
      <w:numFmt w:val="lowerLetter"/>
      <w:lvlText w:val="%8."/>
      <w:lvlJc w:val="left"/>
      <w:pPr>
        <w:ind w:left="6186" w:hanging="360"/>
      </w:pPr>
    </w:lvl>
    <w:lvl w:ilvl="8" w:tplc="2FCE4DFE" w:tentative="1">
      <w:start w:val="1"/>
      <w:numFmt w:val="lowerRoman"/>
      <w:lvlText w:val="%9."/>
      <w:lvlJc w:val="right"/>
      <w:pPr>
        <w:ind w:left="6906" w:hanging="180"/>
      </w:pPr>
    </w:lvl>
  </w:abstractNum>
  <w:abstractNum w:abstractNumId="260" w15:restartNumberingAfterBreak="0">
    <w:nsid w:val="5CBB4720"/>
    <w:multiLevelType w:val="hybridMultilevel"/>
    <w:tmpl w:val="B5D41F52"/>
    <w:lvl w:ilvl="0" w:tplc="E618EA6E">
      <w:start w:val="1"/>
      <w:numFmt w:val="bullet"/>
      <w:lvlText w:val="·"/>
      <w:lvlJc w:val="left"/>
      <w:pPr>
        <w:ind w:left="720" w:hanging="360"/>
      </w:pPr>
      <w:rPr>
        <w:rFonts w:ascii="Symbol" w:eastAsia="Symbol" w:hAnsi="Symbol" w:cs="Symbol" w:hint="default"/>
      </w:rPr>
    </w:lvl>
    <w:lvl w:ilvl="1" w:tplc="277C0964">
      <w:start w:val="1"/>
      <w:numFmt w:val="bullet"/>
      <w:lvlText w:val="o"/>
      <w:lvlJc w:val="left"/>
      <w:pPr>
        <w:ind w:left="1440" w:hanging="360"/>
      </w:pPr>
      <w:rPr>
        <w:rFonts w:ascii="Courier New" w:eastAsia="Courier New" w:hAnsi="Courier New" w:cs="Courier New" w:hint="default"/>
      </w:rPr>
    </w:lvl>
    <w:lvl w:ilvl="2" w:tplc="B6C06B50">
      <w:start w:val="1"/>
      <w:numFmt w:val="bullet"/>
      <w:lvlText w:val="§"/>
      <w:lvlJc w:val="left"/>
      <w:pPr>
        <w:ind w:left="2160" w:hanging="360"/>
      </w:pPr>
      <w:rPr>
        <w:rFonts w:ascii="Wingdings" w:eastAsia="Wingdings" w:hAnsi="Wingdings" w:cs="Wingdings" w:hint="default"/>
      </w:rPr>
    </w:lvl>
    <w:lvl w:ilvl="3" w:tplc="6F3CEBDA">
      <w:start w:val="1"/>
      <w:numFmt w:val="bullet"/>
      <w:lvlText w:val="·"/>
      <w:lvlJc w:val="left"/>
      <w:pPr>
        <w:ind w:left="2880" w:hanging="360"/>
      </w:pPr>
      <w:rPr>
        <w:rFonts w:ascii="Symbol" w:eastAsia="Symbol" w:hAnsi="Symbol" w:cs="Symbol" w:hint="default"/>
      </w:rPr>
    </w:lvl>
    <w:lvl w:ilvl="4" w:tplc="87FEAC8C">
      <w:start w:val="1"/>
      <w:numFmt w:val="bullet"/>
      <w:lvlText w:val="o"/>
      <w:lvlJc w:val="left"/>
      <w:pPr>
        <w:ind w:left="3600" w:hanging="360"/>
      </w:pPr>
      <w:rPr>
        <w:rFonts w:ascii="Courier New" w:eastAsia="Courier New" w:hAnsi="Courier New" w:cs="Courier New" w:hint="default"/>
      </w:rPr>
    </w:lvl>
    <w:lvl w:ilvl="5" w:tplc="0B3409C6">
      <w:start w:val="1"/>
      <w:numFmt w:val="bullet"/>
      <w:lvlText w:val="§"/>
      <w:lvlJc w:val="left"/>
      <w:pPr>
        <w:ind w:left="4320" w:hanging="360"/>
      </w:pPr>
      <w:rPr>
        <w:rFonts w:ascii="Wingdings" w:eastAsia="Wingdings" w:hAnsi="Wingdings" w:cs="Wingdings" w:hint="default"/>
      </w:rPr>
    </w:lvl>
    <w:lvl w:ilvl="6" w:tplc="40D47B46">
      <w:start w:val="1"/>
      <w:numFmt w:val="bullet"/>
      <w:lvlText w:val="·"/>
      <w:lvlJc w:val="left"/>
      <w:pPr>
        <w:ind w:left="5040" w:hanging="360"/>
      </w:pPr>
      <w:rPr>
        <w:rFonts w:ascii="Symbol" w:eastAsia="Symbol" w:hAnsi="Symbol" w:cs="Symbol" w:hint="default"/>
      </w:rPr>
    </w:lvl>
    <w:lvl w:ilvl="7" w:tplc="C6E000D0">
      <w:start w:val="1"/>
      <w:numFmt w:val="bullet"/>
      <w:lvlText w:val="o"/>
      <w:lvlJc w:val="left"/>
      <w:pPr>
        <w:ind w:left="5760" w:hanging="360"/>
      </w:pPr>
      <w:rPr>
        <w:rFonts w:ascii="Courier New" w:eastAsia="Courier New" w:hAnsi="Courier New" w:cs="Courier New" w:hint="default"/>
      </w:rPr>
    </w:lvl>
    <w:lvl w:ilvl="8" w:tplc="7D387438">
      <w:start w:val="1"/>
      <w:numFmt w:val="bullet"/>
      <w:lvlText w:val="§"/>
      <w:lvlJc w:val="left"/>
      <w:pPr>
        <w:ind w:left="6480" w:hanging="360"/>
      </w:pPr>
      <w:rPr>
        <w:rFonts w:ascii="Wingdings" w:eastAsia="Wingdings" w:hAnsi="Wingdings" w:cs="Wingdings" w:hint="default"/>
      </w:rPr>
    </w:lvl>
  </w:abstractNum>
  <w:abstractNum w:abstractNumId="261" w15:restartNumberingAfterBreak="0">
    <w:nsid w:val="5CC00583"/>
    <w:multiLevelType w:val="hybridMultilevel"/>
    <w:tmpl w:val="4E184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D292657"/>
    <w:multiLevelType w:val="hybridMultilevel"/>
    <w:tmpl w:val="19CACF34"/>
    <w:lvl w:ilvl="0" w:tplc="477CD1D8">
      <w:start w:val="1"/>
      <w:numFmt w:val="bullet"/>
      <w:lvlText w:val="·"/>
      <w:lvlJc w:val="left"/>
      <w:pPr>
        <w:ind w:left="720" w:hanging="360"/>
      </w:pPr>
      <w:rPr>
        <w:rFonts w:ascii="Symbol" w:eastAsia="Symbol" w:hAnsi="Symbol" w:cs="Symbol" w:hint="default"/>
      </w:rPr>
    </w:lvl>
    <w:lvl w:ilvl="1" w:tplc="EF344290">
      <w:start w:val="1"/>
      <w:numFmt w:val="bullet"/>
      <w:lvlText w:val="o"/>
      <w:lvlJc w:val="left"/>
      <w:pPr>
        <w:ind w:left="1440" w:hanging="360"/>
      </w:pPr>
      <w:rPr>
        <w:rFonts w:ascii="Courier New" w:eastAsia="Courier New" w:hAnsi="Courier New" w:cs="Courier New" w:hint="default"/>
      </w:rPr>
    </w:lvl>
    <w:lvl w:ilvl="2" w:tplc="0FD81D00">
      <w:start w:val="1"/>
      <w:numFmt w:val="bullet"/>
      <w:lvlText w:val="§"/>
      <w:lvlJc w:val="left"/>
      <w:pPr>
        <w:ind w:left="2160" w:hanging="360"/>
      </w:pPr>
      <w:rPr>
        <w:rFonts w:ascii="Wingdings" w:eastAsia="Wingdings" w:hAnsi="Wingdings" w:cs="Wingdings" w:hint="default"/>
      </w:rPr>
    </w:lvl>
    <w:lvl w:ilvl="3" w:tplc="CA4C4EA0">
      <w:start w:val="1"/>
      <w:numFmt w:val="bullet"/>
      <w:lvlText w:val="·"/>
      <w:lvlJc w:val="left"/>
      <w:pPr>
        <w:ind w:left="2880" w:hanging="360"/>
      </w:pPr>
      <w:rPr>
        <w:rFonts w:ascii="Symbol" w:eastAsia="Symbol" w:hAnsi="Symbol" w:cs="Symbol" w:hint="default"/>
      </w:rPr>
    </w:lvl>
    <w:lvl w:ilvl="4" w:tplc="B7CEFA20">
      <w:start w:val="1"/>
      <w:numFmt w:val="bullet"/>
      <w:lvlText w:val="o"/>
      <w:lvlJc w:val="left"/>
      <w:pPr>
        <w:ind w:left="3600" w:hanging="360"/>
      </w:pPr>
      <w:rPr>
        <w:rFonts w:ascii="Courier New" w:eastAsia="Courier New" w:hAnsi="Courier New" w:cs="Courier New" w:hint="default"/>
      </w:rPr>
    </w:lvl>
    <w:lvl w:ilvl="5" w:tplc="24E00FF4">
      <w:start w:val="1"/>
      <w:numFmt w:val="bullet"/>
      <w:lvlText w:val="§"/>
      <w:lvlJc w:val="left"/>
      <w:pPr>
        <w:ind w:left="4320" w:hanging="360"/>
      </w:pPr>
      <w:rPr>
        <w:rFonts w:ascii="Wingdings" w:eastAsia="Wingdings" w:hAnsi="Wingdings" w:cs="Wingdings" w:hint="default"/>
      </w:rPr>
    </w:lvl>
    <w:lvl w:ilvl="6" w:tplc="4E661940">
      <w:start w:val="1"/>
      <w:numFmt w:val="bullet"/>
      <w:lvlText w:val="·"/>
      <w:lvlJc w:val="left"/>
      <w:pPr>
        <w:ind w:left="5040" w:hanging="360"/>
      </w:pPr>
      <w:rPr>
        <w:rFonts w:ascii="Symbol" w:eastAsia="Symbol" w:hAnsi="Symbol" w:cs="Symbol" w:hint="default"/>
      </w:rPr>
    </w:lvl>
    <w:lvl w:ilvl="7" w:tplc="02EA092E">
      <w:start w:val="1"/>
      <w:numFmt w:val="bullet"/>
      <w:lvlText w:val="o"/>
      <w:lvlJc w:val="left"/>
      <w:pPr>
        <w:ind w:left="5760" w:hanging="360"/>
      </w:pPr>
      <w:rPr>
        <w:rFonts w:ascii="Courier New" w:eastAsia="Courier New" w:hAnsi="Courier New" w:cs="Courier New" w:hint="default"/>
      </w:rPr>
    </w:lvl>
    <w:lvl w:ilvl="8" w:tplc="68145B3E">
      <w:start w:val="1"/>
      <w:numFmt w:val="bullet"/>
      <w:lvlText w:val="§"/>
      <w:lvlJc w:val="left"/>
      <w:pPr>
        <w:ind w:left="6480" w:hanging="360"/>
      </w:pPr>
      <w:rPr>
        <w:rFonts w:ascii="Wingdings" w:eastAsia="Wingdings" w:hAnsi="Wingdings" w:cs="Wingdings" w:hint="default"/>
      </w:rPr>
    </w:lvl>
  </w:abstractNum>
  <w:abstractNum w:abstractNumId="263" w15:restartNumberingAfterBreak="0">
    <w:nsid w:val="5D863701"/>
    <w:multiLevelType w:val="hybridMultilevel"/>
    <w:tmpl w:val="C7D83740"/>
    <w:lvl w:ilvl="0" w:tplc="0415000F">
      <w:start w:val="1"/>
      <w:numFmt w:val="bullet"/>
      <w:lvlText w:val="·"/>
      <w:lvlJc w:val="left"/>
      <w:pPr>
        <w:ind w:left="709" w:hanging="360"/>
      </w:pPr>
      <w:rPr>
        <w:rFonts w:ascii="Symbol" w:eastAsia="Symbol" w:hAnsi="Symbol" w:cs="Symbol" w:hint="default"/>
      </w:rPr>
    </w:lvl>
    <w:lvl w:ilvl="1" w:tplc="04150019">
      <w:start w:val="1"/>
      <w:numFmt w:val="bullet"/>
      <w:lvlText w:val="o"/>
      <w:lvlJc w:val="left"/>
      <w:pPr>
        <w:ind w:left="1429" w:hanging="360"/>
      </w:pPr>
      <w:rPr>
        <w:rFonts w:ascii="Courier New" w:eastAsia="Courier New" w:hAnsi="Courier New" w:cs="Courier New" w:hint="default"/>
      </w:rPr>
    </w:lvl>
    <w:lvl w:ilvl="2" w:tplc="0415001B">
      <w:start w:val="1"/>
      <w:numFmt w:val="bullet"/>
      <w:lvlText w:val="§"/>
      <w:lvlJc w:val="left"/>
      <w:pPr>
        <w:ind w:left="2149" w:hanging="360"/>
      </w:pPr>
      <w:rPr>
        <w:rFonts w:ascii="Wingdings" w:eastAsia="Wingdings" w:hAnsi="Wingdings" w:cs="Wingdings" w:hint="default"/>
      </w:rPr>
    </w:lvl>
    <w:lvl w:ilvl="3" w:tplc="0415000F">
      <w:start w:val="1"/>
      <w:numFmt w:val="bullet"/>
      <w:lvlText w:val="·"/>
      <w:lvlJc w:val="left"/>
      <w:pPr>
        <w:ind w:left="2869" w:hanging="360"/>
      </w:pPr>
      <w:rPr>
        <w:rFonts w:ascii="Symbol" w:eastAsia="Symbol" w:hAnsi="Symbol" w:cs="Symbol" w:hint="default"/>
      </w:rPr>
    </w:lvl>
    <w:lvl w:ilvl="4" w:tplc="04150019">
      <w:start w:val="1"/>
      <w:numFmt w:val="bullet"/>
      <w:lvlText w:val="o"/>
      <w:lvlJc w:val="left"/>
      <w:pPr>
        <w:ind w:left="3589" w:hanging="360"/>
      </w:pPr>
      <w:rPr>
        <w:rFonts w:ascii="Courier New" w:eastAsia="Courier New" w:hAnsi="Courier New" w:cs="Courier New" w:hint="default"/>
      </w:rPr>
    </w:lvl>
    <w:lvl w:ilvl="5" w:tplc="0415001B">
      <w:start w:val="1"/>
      <w:numFmt w:val="bullet"/>
      <w:lvlText w:val="§"/>
      <w:lvlJc w:val="left"/>
      <w:pPr>
        <w:ind w:left="4309" w:hanging="360"/>
      </w:pPr>
      <w:rPr>
        <w:rFonts w:ascii="Wingdings" w:eastAsia="Wingdings" w:hAnsi="Wingdings" w:cs="Wingdings" w:hint="default"/>
      </w:rPr>
    </w:lvl>
    <w:lvl w:ilvl="6" w:tplc="0415000F">
      <w:start w:val="1"/>
      <w:numFmt w:val="bullet"/>
      <w:lvlText w:val="·"/>
      <w:lvlJc w:val="left"/>
      <w:pPr>
        <w:ind w:left="5029" w:hanging="360"/>
      </w:pPr>
      <w:rPr>
        <w:rFonts w:ascii="Symbol" w:eastAsia="Symbol" w:hAnsi="Symbol" w:cs="Symbol" w:hint="default"/>
      </w:rPr>
    </w:lvl>
    <w:lvl w:ilvl="7" w:tplc="04150019">
      <w:start w:val="1"/>
      <w:numFmt w:val="bullet"/>
      <w:lvlText w:val="o"/>
      <w:lvlJc w:val="left"/>
      <w:pPr>
        <w:ind w:left="5749" w:hanging="360"/>
      </w:pPr>
      <w:rPr>
        <w:rFonts w:ascii="Courier New" w:eastAsia="Courier New" w:hAnsi="Courier New" w:cs="Courier New" w:hint="default"/>
      </w:rPr>
    </w:lvl>
    <w:lvl w:ilvl="8" w:tplc="0415001B">
      <w:start w:val="1"/>
      <w:numFmt w:val="bullet"/>
      <w:lvlText w:val="§"/>
      <w:lvlJc w:val="left"/>
      <w:pPr>
        <w:ind w:left="6469" w:hanging="360"/>
      </w:pPr>
      <w:rPr>
        <w:rFonts w:ascii="Wingdings" w:eastAsia="Wingdings" w:hAnsi="Wingdings" w:cs="Wingdings" w:hint="default"/>
      </w:rPr>
    </w:lvl>
  </w:abstractNum>
  <w:abstractNum w:abstractNumId="264" w15:restartNumberingAfterBreak="0">
    <w:nsid w:val="5DCE027B"/>
    <w:multiLevelType w:val="hybridMultilevel"/>
    <w:tmpl w:val="C3AAEDCA"/>
    <w:lvl w:ilvl="0" w:tplc="0415000F">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45474">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4E3402">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A651AA">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240F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E862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C51CE">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2C31E">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EAD8B0">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5" w15:restartNumberingAfterBreak="0">
    <w:nsid w:val="5DCF1318"/>
    <w:multiLevelType w:val="hybridMultilevel"/>
    <w:tmpl w:val="64F4759A"/>
    <w:styleLink w:val="Zaimportowanystyl3"/>
    <w:lvl w:ilvl="0" w:tplc="0415001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5E1174CB"/>
    <w:multiLevelType w:val="hybridMultilevel"/>
    <w:tmpl w:val="9C3046CC"/>
    <w:styleLink w:val="Zaimportowanystyl221"/>
    <w:lvl w:ilvl="0" w:tplc="0415000F">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0A1B58">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E301190"/>
    <w:multiLevelType w:val="hybridMultilevel"/>
    <w:tmpl w:val="FE0A5C76"/>
    <w:styleLink w:val="Zaimportowanystyl261"/>
    <w:lvl w:ilvl="0" w:tplc="09C05A3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D87E0E">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B2203E">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C8C1BA">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65550">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C338A">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2E636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B2DEF0">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2C060E">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5E314C31"/>
    <w:multiLevelType w:val="hybridMultilevel"/>
    <w:tmpl w:val="5AFC136E"/>
    <w:styleLink w:val="Zaimportowanystyl14"/>
    <w:lvl w:ilvl="0" w:tplc="0415000F">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9" w15:restartNumberingAfterBreak="0">
    <w:nsid w:val="5E355D77"/>
    <w:multiLevelType w:val="hybridMultilevel"/>
    <w:tmpl w:val="D812A824"/>
    <w:styleLink w:val="Zaimportowanystyl271"/>
    <w:lvl w:ilvl="0" w:tplc="E06C30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E48469D"/>
    <w:multiLevelType w:val="hybridMultilevel"/>
    <w:tmpl w:val="7AE87D16"/>
    <w:styleLink w:val="Zaimportowanystyl91"/>
    <w:lvl w:ilvl="0" w:tplc="729EA6C4">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72139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C8FEDA">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24E2048">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4829D4">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1C740A">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EE887C">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7C5DD8">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28BC16">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1" w15:restartNumberingAfterBreak="0">
    <w:nsid w:val="5F644309"/>
    <w:multiLevelType w:val="hybridMultilevel"/>
    <w:tmpl w:val="BF8276D8"/>
    <w:styleLink w:val="Zaimportowanystyl30"/>
    <w:lvl w:ilvl="0" w:tplc="226608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16E3A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069B7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DE40A6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6C051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CC6A6A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9B8C3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EB65340">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DBEED4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5F76074A"/>
    <w:multiLevelType w:val="hybridMultilevel"/>
    <w:tmpl w:val="473AE6F8"/>
    <w:lvl w:ilvl="0" w:tplc="FB3E1F1A">
      <w:start w:val="1"/>
      <w:numFmt w:val="bullet"/>
      <w:lvlText w:val=""/>
      <w:lvlJc w:val="left"/>
      <w:pPr>
        <w:ind w:left="720" w:hanging="360"/>
      </w:pPr>
      <w:rPr>
        <w:rFonts w:ascii="Symbol" w:hAnsi="Symbol" w:hint="default"/>
      </w:rPr>
    </w:lvl>
    <w:lvl w:ilvl="1" w:tplc="76B69AD6">
      <w:start w:val="1"/>
      <w:numFmt w:val="bullet"/>
      <w:lvlText w:val="o"/>
      <w:lvlJc w:val="left"/>
      <w:pPr>
        <w:ind w:left="1440" w:hanging="360"/>
      </w:pPr>
      <w:rPr>
        <w:rFonts w:ascii="Courier New" w:hAnsi="Courier New" w:cs="Courier New" w:hint="default"/>
      </w:rPr>
    </w:lvl>
    <w:lvl w:ilvl="2" w:tplc="9280BE16">
      <w:start w:val="1"/>
      <w:numFmt w:val="bullet"/>
      <w:lvlText w:val=""/>
      <w:lvlJc w:val="left"/>
      <w:pPr>
        <w:ind w:left="2160" w:hanging="360"/>
      </w:pPr>
      <w:rPr>
        <w:rFonts w:ascii="Wingdings" w:hAnsi="Wingdings" w:hint="default"/>
      </w:rPr>
    </w:lvl>
    <w:lvl w:ilvl="3" w:tplc="F99ED7AA">
      <w:start w:val="1"/>
      <w:numFmt w:val="bullet"/>
      <w:lvlText w:val=""/>
      <w:lvlJc w:val="left"/>
      <w:pPr>
        <w:ind w:left="2880" w:hanging="360"/>
      </w:pPr>
      <w:rPr>
        <w:rFonts w:ascii="Symbol" w:hAnsi="Symbol" w:hint="default"/>
      </w:rPr>
    </w:lvl>
    <w:lvl w:ilvl="4" w:tplc="2FAEA4C6">
      <w:start w:val="1"/>
      <w:numFmt w:val="bullet"/>
      <w:lvlText w:val="o"/>
      <w:lvlJc w:val="left"/>
      <w:pPr>
        <w:ind w:left="3600" w:hanging="360"/>
      </w:pPr>
      <w:rPr>
        <w:rFonts w:ascii="Courier New" w:hAnsi="Courier New" w:cs="Courier New" w:hint="default"/>
      </w:rPr>
    </w:lvl>
    <w:lvl w:ilvl="5" w:tplc="EA22BB6E">
      <w:start w:val="1"/>
      <w:numFmt w:val="bullet"/>
      <w:lvlText w:val=""/>
      <w:lvlJc w:val="left"/>
      <w:pPr>
        <w:ind w:left="4320" w:hanging="360"/>
      </w:pPr>
      <w:rPr>
        <w:rFonts w:ascii="Wingdings" w:hAnsi="Wingdings" w:hint="default"/>
      </w:rPr>
    </w:lvl>
    <w:lvl w:ilvl="6" w:tplc="DF94AC22">
      <w:start w:val="1"/>
      <w:numFmt w:val="bullet"/>
      <w:lvlText w:val=""/>
      <w:lvlJc w:val="left"/>
      <w:pPr>
        <w:ind w:left="5040" w:hanging="360"/>
      </w:pPr>
      <w:rPr>
        <w:rFonts w:ascii="Symbol" w:hAnsi="Symbol" w:hint="default"/>
      </w:rPr>
    </w:lvl>
    <w:lvl w:ilvl="7" w:tplc="0EBEDA62">
      <w:start w:val="1"/>
      <w:numFmt w:val="bullet"/>
      <w:lvlText w:val="o"/>
      <w:lvlJc w:val="left"/>
      <w:pPr>
        <w:ind w:left="5760" w:hanging="360"/>
      </w:pPr>
      <w:rPr>
        <w:rFonts w:ascii="Courier New" w:hAnsi="Courier New" w:cs="Courier New" w:hint="default"/>
      </w:rPr>
    </w:lvl>
    <w:lvl w:ilvl="8" w:tplc="747E72E6">
      <w:start w:val="1"/>
      <w:numFmt w:val="bullet"/>
      <w:lvlText w:val=""/>
      <w:lvlJc w:val="left"/>
      <w:pPr>
        <w:ind w:left="6480" w:hanging="360"/>
      </w:pPr>
      <w:rPr>
        <w:rFonts w:ascii="Wingdings" w:hAnsi="Wingdings" w:hint="default"/>
      </w:rPr>
    </w:lvl>
  </w:abstractNum>
  <w:abstractNum w:abstractNumId="273"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0113C13"/>
    <w:multiLevelType w:val="hybridMultilevel"/>
    <w:tmpl w:val="B6FA1596"/>
    <w:lvl w:ilvl="0" w:tplc="79BCC2A4">
      <w:start w:val="1"/>
      <w:numFmt w:val="bullet"/>
      <w:lvlText w:val="·"/>
      <w:lvlJc w:val="left"/>
      <w:pPr>
        <w:ind w:left="720" w:hanging="360"/>
      </w:pPr>
      <w:rPr>
        <w:rFonts w:ascii="Symbol" w:eastAsia="Symbol" w:hAnsi="Symbol" w:cs="Symbol" w:hint="default"/>
      </w:rPr>
    </w:lvl>
    <w:lvl w:ilvl="1" w:tplc="C69CE8DC">
      <w:start w:val="1"/>
      <w:numFmt w:val="bullet"/>
      <w:lvlText w:val="o"/>
      <w:lvlJc w:val="left"/>
      <w:pPr>
        <w:ind w:left="1440" w:hanging="360"/>
      </w:pPr>
      <w:rPr>
        <w:rFonts w:ascii="Courier New" w:eastAsia="Courier New" w:hAnsi="Courier New" w:cs="Courier New" w:hint="default"/>
      </w:rPr>
    </w:lvl>
    <w:lvl w:ilvl="2" w:tplc="083A06A2">
      <w:start w:val="1"/>
      <w:numFmt w:val="bullet"/>
      <w:lvlText w:val="§"/>
      <w:lvlJc w:val="left"/>
      <w:pPr>
        <w:ind w:left="2160" w:hanging="360"/>
      </w:pPr>
      <w:rPr>
        <w:rFonts w:ascii="Wingdings" w:eastAsia="Wingdings" w:hAnsi="Wingdings" w:cs="Wingdings" w:hint="default"/>
      </w:rPr>
    </w:lvl>
    <w:lvl w:ilvl="3" w:tplc="C4F8DC0E">
      <w:start w:val="1"/>
      <w:numFmt w:val="bullet"/>
      <w:lvlText w:val="·"/>
      <w:lvlJc w:val="left"/>
      <w:pPr>
        <w:ind w:left="2880" w:hanging="360"/>
      </w:pPr>
      <w:rPr>
        <w:rFonts w:ascii="Symbol" w:eastAsia="Symbol" w:hAnsi="Symbol" w:cs="Symbol" w:hint="default"/>
      </w:rPr>
    </w:lvl>
    <w:lvl w:ilvl="4" w:tplc="C5CCC30C">
      <w:start w:val="1"/>
      <w:numFmt w:val="bullet"/>
      <w:lvlText w:val="o"/>
      <w:lvlJc w:val="left"/>
      <w:pPr>
        <w:ind w:left="3600" w:hanging="360"/>
      </w:pPr>
      <w:rPr>
        <w:rFonts w:ascii="Courier New" w:eastAsia="Courier New" w:hAnsi="Courier New" w:cs="Courier New" w:hint="default"/>
      </w:rPr>
    </w:lvl>
    <w:lvl w:ilvl="5" w:tplc="42D2C9B2">
      <w:start w:val="1"/>
      <w:numFmt w:val="bullet"/>
      <w:lvlText w:val="§"/>
      <w:lvlJc w:val="left"/>
      <w:pPr>
        <w:ind w:left="4320" w:hanging="360"/>
      </w:pPr>
      <w:rPr>
        <w:rFonts w:ascii="Wingdings" w:eastAsia="Wingdings" w:hAnsi="Wingdings" w:cs="Wingdings" w:hint="default"/>
      </w:rPr>
    </w:lvl>
    <w:lvl w:ilvl="6" w:tplc="31DAFD2A">
      <w:start w:val="1"/>
      <w:numFmt w:val="bullet"/>
      <w:lvlText w:val="·"/>
      <w:lvlJc w:val="left"/>
      <w:pPr>
        <w:ind w:left="5040" w:hanging="360"/>
      </w:pPr>
      <w:rPr>
        <w:rFonts w:ascii="Symbol" w:eastAsia="Symbol" w:hAnsi="Symbol" w:cs="Symbol" w:hint="default"/>
      </w:rPr>
    </w:lvl>
    <w:lvl w:ilvl="7" w:tplc="F84877F4">
      <w:start w:val="1"/>
      <w:numFmt w:val="bullet"/>
      <w:lvlText w:val="o"/>
      <w:lvlJc w:val="left"/>
      <w:pPr>
        <w:ind w:left="5760" w:hanging="360"/>
      </w:pPr>
      <w:rPr>
        <w:rFonts w:ascii="Courier New" w:eastAsia="Courier New" w:hAnsi="Courier New" w:cs="Courier New" w:hint="default"/>
      </w:rPr>
    </w:lvl>
    <w:lvl w:ilvl="8" w:tplc="6D76C8A2">
      <w:start w:val="1"/>
      <w:numFmt w:val="bullet"/>
      <w:lvlText w:val="§"/>
      <w:lvlJc w:val="left"/>
      <w:pPr>
        <w:ind w:left="6480" w:hanging="360"/>
      </w:pPr>
      <w:rPr>
        <w:rFonts w:ascii="Wingdings" w:eastAsia="Wingdings" w:hAnsi="Wingdings" w:cs="Wingdings" w:hint="default"/>
      </w:rPr>
    </w:lvl>
  </w:abstractNum>
  <w:abstractNum w:abstractNumId="275" w15:restartNumberingAfterBreak="0">
    <w:nsid w:val="602F31CA"/>
    <w:multiLevelType w:val="hybridMultilevel"/>
    <w:tmpl w:val="B762A25E"/>
    <w:styleLink w:val="Zaimportowanystyl42"/>
    <w:lvl w:ilvl="0" w:tplc="C4DCB8C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888FC">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4A61062">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D76E71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F367D74">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6EA76B6">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3FE8EB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BA0AAD44">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73E9EC2">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6" w15:restartNumberingAfterBreak="0">
    <w:nsid w:val="60D9360F"/>
    <w:multiLevelType w:val="hybridMultilevel"/>
    <w:tmpl w:val="AC3E6BFA"/>
    <w:lvl w:ilvl="0" w:tplc="3C04D9A6">
      <w:start w:val="1"/>
      <w:numFmt w:val="decimal"/>
      <w:lvlText w:val="%1)"/>
      <w:lvlJc w:val="left"/>
      <w:pPr>
        <w:tabs>
          <w:tab w:val="num" w:pos="1260"/>
        </w:tabs>
        <w:ind w:left="1260" w:hanging="360"/>
      </w:pPr>
      <w:rPr>
        <w:rFonts w:hint="default"/>
      </w:rPr>
    </w:lvl>
    <w:lvl w:ilvl="1" w:tplc="2F788782" w:tentative="1">
      <w:start w:val="1"/>
      <w:numFmt w:val="lowerLetter"/>
      <w:lvlText w:val="%2."/>
      <w:lvlJc w:val="left"/>
      <w:pPr>
        <w:tabs>
          <w:tab w:val="num" w:pos="1440"/>
        </w:tabs>
        <w:ind w:left="1440" w:hanging="360"/>
      </w:pPr>
    </w:lvl>
    <w:lvl w:ilvl="2" w:tplc="FE9EBBFE" w:tentative="1">
      <w:start w:val="1"/>
      <w:numFmt w:val="lowerRoman"/>
      <w:lvlText w:val="%3."/>
      <w:lvlJc w:val="right"/>
      <w:pPr>
        <w:tabs>
          <w:tab w:val="num" w:pos="2160"/>
        </w:tabs>
        <w:ind w:left="2160" w:hanging="180"/>
      </w:pPr>
    </w:lvl>
    <w:lvl w:ilvl="3" w:tplc="9EA24B10" w:tentative="1">
      <w:start w:val="1"/>
      <w:numFmt w:val="decimal"/>
      <w:lvlText w:val="%4."/>
      <w:lvlJc w:val="left"/>
      <w:pPr>
        <w:tabs>
          <w:tab w:val="num" w:pos="2880"/>
        </w:tabs>
        <w:ind w:left="2880" w:hanging="360"/>
      </w:pPr>
    </w:lvl>
    <w:lvl w:ilvl="4" w:tplc="0F8A65D8" w:tentative="1">
      <w:start w:val="1"/>
      <w:numFmt w:val="lowerLetter"/>
      <w:lvlText w:val="%5."/>
      <w:lvlJc w:val="left"/>
      <w:pPr>
        <w:tabs>
          <w:tab w:val="num" w:pos="3600"/>
        </w:tabs>
        <w:ind w:left="3600" w:hanging="360"/>
      </w:pPr>
    </w:lvl>
    <w:lvl w:ilvl="5" w:tplc="6A5E31E2" w:tentative="1">
      <w:start w:val="1"/>
      <w:numFmt w:val="lowerRoman"/>
      <w:lvlText w:val="%6."/>
      <w:lvlJc w:val="right"/>
      <w:pPr>
        <w:tabs>
          <w:tab w:val="num" w:pos="4320"/>
        </w:tabs>
        <w:ind w:left="4320" w:hanging="180"/>
      </w:pPr>
    </w:lvl>
    <w:lvl w:ilvl="6" w:tplc="3C00418C" w:tentative="1">
      <w:start w:val="1"/>
      <w:numFmt w:val="decimal"/>
      <w:lvlText w:val="%7."/>
      <w:lvlJc w:val="left"/>
      <w:pPr>
        <w:tabs>
          <w:tab w:val="num" w:pos="5040"/>
        </w:tabs>
        <w:ind w:left="5040" w:hanging="360"/>
      </w:pPr>
    </w:lvl>
    <w:lvl w:ilvl="7" w:tplc="0136BFF6" w:tentative="1">
      <w:start w:val="1"/>
      <w:numFmt w:val="lowerLetter"/>
      <w:lvlText w:val="%8."/>
      <w:lvlJc w:val="left"/>
      <w:pPr>
        <w:tabs>
          <w:tab w:val="num" w:pos="5760"/>
        </w:tabs>
        <w:ind w:left="5760" w:hanging="360"/>
      </w:pPr>
    </w:lvl>
    <w:lvl w:ilvl="8" w:tplc="DE760ADE" w:tentative="1">
      <w:start w:val="1"/>
      <w:numFmt w:val="lowerRoman"/>
      <w:lvlText w:val="%9."/>
      <w:lvlJc w:val="right"/>
      <w:pPr>
        <w:tabs>
          <w:tab w:val="num" w:pos="6480"/>
        </w:tabs>
        <w:ind w:left="6480" w:hanging="180"/>
      </w:pPr>
    </w:lvl>
  </w:abstractNum>
  <w:abstractNum w:abstractNumId="277" w15:restartNumberingAfterBreak="0">
    <w:nsid w:val="61427228"/>
    <w:multiLevelType w:val="hybridMultilevel"/>
    <w:tmpl w:val="64F4759A"/>
    <w:numStyleLink w:val="Zaimportowanystyl3"/>
  </w:abstractNum>
  <w:abstractNum w:abstractNumId="278"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1AE0AE8"/>
    <w:multiLevelType w:val="hybridMultilevel"/>
    <w:tmpl w:val="507ACDA8"/>
    <w:lvl w:ilvl="0" w:tplc="04150001">
      <w:start w:val="1"/>
      <w:numFmt w:val="bullet"/>
      <w:lvlText w:val=""/>
      <w:lvlJc w:val="left"/>
      <w:pPr>
        <w:ind w:left="720" w:hanging="360"/>
      </w:pPr>
      <w:rPr>
        <w:rFonts w:ascii="Symbol" w:hAnsi="Symbol" w:hint="default"/>
      </w:rPr>
    </w:lvl>
    <w:lvl w:ilvl="1" w:tplc="0A469F64" w:tentative="1">
      <w:start w:val="1"/>
      <w:numFmt w:val="bullet"/>
      <w:lvlText w:val="o"/>
      <w:lvlJc w:val="left"/>
      <w:pPr>
        <w:ind w:left="1440" w:hanging="360"/>
      </w:pPr>
      <w:rPr>
        <w:rFonts w:ascii="Courier New" w:hAnsi="Courier New" w:cs="Courier New" w:hint="default"/>
      </w:rPr>
    </w:lvl>
    <w:lvl w:ilvl="2" w:tplc="6BD67E42" w:tentative="1">
      <w:start w:val="1"/>
      <w:numFmt w:val="bullet"/>
      <w:lvlText w:val=""/>
      <w:lvlJc w:val="left"/>
      <w:pPr>
        <w:ind w:left="2160" w:hanging="360"/>
      </w:pPr>
      <w:rPr>
        <w:rFonts w:ascii="Wingdings" w:hAnsi="Wingdings" w:hint="default"/>
      </w:rPr>
    </w:lvl>
    <w:lvl w:ilvl="3" w:tplc="203E4794" w:tentative="1">
      <w:start w:val="1"/>
      <w:numFmt w:val="bullet"/>
      <w:lvlText w:val=""/>
      <w:lvlJc w:val="left"/>
      <w:pPr>
        <w:ind w:left="2880" w:hanging="360"/>
      </w:pPr>
      <w:rPr>
        <w:rFonts w:ascii="Symbol" w:hAnsi="Symbol" w:hint="default"/>
      </w:rPr>
    </w:lvl>
    <w:lvl w:ilvl="4" w:tplc="8FAE7F3A" w:tentative="1">
      <w:start w:val="1"/>
      <w:numFmt w:val="bullet"/>
      <w:lvlText w:val="o"/>
      <w:lvlJc w:val="left"/>
      <w:pPr>
        <w:ind w:left="3600" w:hanging="360"/>
      </w:pPr>
      <w:rPr>
        <w:rFonts w:ascii="Courier New" w:hAnsi="Courier New" w:cs="Courier New" w:hint="default"/>
      </w:rPr>
    </w:lvl>
    <w:lvl w:ilvl="5" w:tplc="794CD898" w:tentative="1">
      <w:start w:val="1"/>
      <w:numFmt w:val="bullet"/>
      <w:lvlText w:val=""/>
      <w:lvlJc w:val="left"/>
      <w:pPr>
        <w:ind w:left="4320" w:hanging="360"/>
      </w:pPr>
      <w:rPr>
        <w:rFonts w:ascii="Wingdings" w:hAnsi="Wingdings" w:hint="default"/>
      </w:rPr>
    </w:lvl>
    <w:lvl w:ilvl="6" w:tplc="C3726514" w:tentative="1">
      <w:start w:val="1"/>
      <w:numFmt w:val="bullet"/>
      <w:lvlText w:val=""/>
      <w:lvlJc w:val="left"/>
      <w:pPr>
        <w:ind w:left="5040" w:hanging="360"/>
      </w:pPr>
      <w:rPr>
        <w:rFonts w:ascii="Symbol" w:hAnsi="Symbol" w:hint="default"/>
      </w:rPr>
    </w:lvl>
    <w:lvl w:ilvl="7" w:tplc="0F9659B6" w:tentative="1">
      <w:start w:val="1"/>
      <w:numFmt w:val="bullet"/>
      <w:lvlText w:val="o"/>
      <w:lvlJc w:val="left"/>
      <w:pPr>
        <w:ind w:left="5760" w:hanging="360"/>
      </w:pPr>
      <w:rPr>
        <w:rFonts w:ascii="Courier New" w:hAnsi="Courier New" w:cs="Courier New" w:hint="default"/>
      </w:rPr>
    </w:lvl>
    <w:lvl w:ilvl="8" w:tplc="2AE87F90" w:tentative="1">
      <w:start w:val="1"/>
      <w:numFmt w:val="bullet"/>
      <w:lvlText w:val=""/>
      <w:lvlJc w:val="left"/>
      <w:pPr>
        <w:ind w:left="6480" w:hanging="360"/>
      </w:pPr>
      <w:rPr>
        <w:rFonts w:ascii="Wingdings" w:hAnsi="Wingdings" w:hint="default"/>
      </w:rPr>
    </w:lvl>
  </w:abstractNum>
  <w:abstractNum w:abstractNumId="28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1" w15:restartNumberingAfterBreak="0">
    <w:nsid w:val="62157E91"/>
    <w:multiLevelType w:val="hybridMultilevel"/>
    <w:tmpl w:val="96E4482C"/>
    <w:styleLink w:val="Zaimportowanystyl311"/>
    <w:lvl w:ilvl="0" w:tplc="BE4E2B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02C821A">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1D6266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930BBF4">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2FCC0A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572BE4E">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5D16A7B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2F2F486">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34F8E8">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2F17643"/>
    <w:multiLevelType w:val="hybridMultilevel"/>
    <w:tmpl w:val="98686B80"/>
    <w:lvl w:ilvl="0" w:tplc="74D0DA6C">
      <w:start w:val="1"/>
      <w:numFmt w:val="bullet"/>
      <w:lvlText w:val="·"/>
      <w:lvlJc w:val="left"/>
      <w:pPr>
        <w:ind w:left="709" w:hanging="360"/>
      </w:pPr>
      <w:rPr>
        <w:rFonts w:ascii="Symbol" w:eastAsia="Symbol" w:hAnsi="Symbol" w:cs="Symbol" w:hint="default"/>
      </w:rPr>
    </w:lvl>
    <w:lvl w:ilvl="1" w:tplc="E1EA7FC4">
      <w:start w:val="1"/>
      <w:numFmt w:val="bullet"/>
      <w:lvlText w:val="o"/>
      <w:lvlJc w:val="left"/>
      <w:pPr>
        <w:ind w:left="1429" w:hanging="360"/>
      </w:pPr>
      <w:rPr>
        <w:rFonts w:ascii="Courier New" w:eastAsia="Courier New" w:hAnsi="Courier New" w:cs="Courier New" w:hint="default"/>
      </w:rPr>
    </w:lvl>
    <w:lvl w:ilvl="2" w:tplc="0D1C2CE6">
      <w:start w:val="1"/>
      <w:numFmt w:val="bullet"/>
      <w:lvlText w:val="§"/>
      <w:lvlJc w:val="left"/>
      <w:pPr>
        <w:ind w:left="2149" w:hanging="360"/>
      </w:pPr>
      <w:rPr>
        <w:rFonts w:ascii="Wingdings" w:eastAsia="Wingdings" w:hAnsi="Wingdings" w:cs="Wingdings" w:hint="default"/>
      </w:rPr>
    </w:lvl>
    <w:lvl w:ilvl="3" w:tplc="DD362094">
      <w:start w:val="1"/>
      <w:numFmt w:val="bullet"/>
      <w:lvlText w:val="·"/>
      <w:lvlJc w:val="left"/>
      <w:pPr>
        <w:ind w:left="2869" w:hanging="360"/>
      </w:pPr>
      <w:rPr>
        <w:rFonts w:ascii="Symbol" w:eastAsia="Symbol" w:hAnsi="Symbol" w:cs="Symbol" w:hint="default"/>
      </w:rPr>
    </w:lvl>
    <w:lvl w:ilvl="4" w:tplc="23FA7EF0">
      <w:start w:val="1"/>
      <w:numFmt w:val="bullet"/>
      <w:lvlText w:val="o"/>
      <w:lvlJc w:val="left"/>
      <w:pPr>
        <w:ind w:left="3589" w:hanging="360"/>
      </w:pPr>
      <w:rPr>
        <w:rFonts w:ascii="Courier New" w:eastAsia="Courier New" w:hAnsi="Courier New" w:cs="Courier New" w:hint="default"/>
      </w:rPr>
    </w:lvl>
    <w:lvl w:ilvl="5" w:tplc="2640EFB4">
      <w:start w:val="1"/>
      <w:numFmt w:val="bullet"/>
      <w:lvlText w:val="§"/>
      <w:lvlJc w:val="left"/>
      <w:pPr>
        <w:ind w:left="4309" w:hanging="360"/>
      </w:pPr>
      <w:rPr>
        <w:rFonts w:ascii="Wingdings" w:eastAsia="Wingdings" w:hAnsi="Wingdings" w:cs="Wingdings" w:hint="default"/>
      </w:rPr>
    </w:lvl>
    <w:lvl w:ilvl="6" w:tplc="660E9118">
      <w:start w:val="1"/>
      <w:numFmt w:val="bullet"/>
      <w:lvlText w:val="·"/>
      <w:lvlJc w:val="left"/>
      <w:pPr>
        <w:ind w:left="5029" w:hanging="360"/>
      </w:pPr>
      <w:rPr>
        <w:rFonts w:ascii="Symbol" w:eastAsia="Symbol" w:hAnsi="Symbol" w:cs="Symbol" w:hint="default"/>
      </w:rPr>
    </w:lvl>
    <w:lvl w:ilvl="7" w:tplc="E43C67E0">
      <w:start w:val="1"/>
      <w:numFmt w:val="bullet"/>
      <w:lvlText w:val="o"/>
      <w:lvlJc w:val="left"/>
      <w:pPr>
        <w:ind w:left="5749" w:hanging="360"/>
      </w:pPr>
      <w:rPr>
        <w:rFonts w:ascii="Courier New" w:eastAsia="Courier New" w:hAnsi="Courier New" w:cs="Courier New" w:hint="default"/>
      </w:rPr>
    </w:lvl>
    <w:lvl w:ilvl="8" w:tplc="6472E386">
      <w:start w:val="1"/>
      <w:numFmt w:val="bullet"/>
      <w:lvlText w:val="§"/>
      <w:lvlJc w:val="left"/>
      <w:pPr>
        <w:ind w:left="6469" w:hanging="360"/>
      </w:pPr>
      <w:rPr>
        <w:rFonts w:ascii="Wingdings" w:eastAsia="Wingdings" w:hAnsi="Wingdings" w:cs="Wingdings" w:hint="default"/>
      </w:rPr>
    </w:lvl>
  </w:abstractNum>
  <w:abstractNum w:abstractNumId="283" w15:restartNumberingAfterBreak="0">
    <w:nsid w:val="631E47D1"/>
    <w:multiLevelType w:val="hybridMultilevel"/>
    <w:tmpl w:val="DFEAD16E"/>
    <w:styleLink w:val="Zaimportowanystyl105"/>
    <w:lvl w:ilvl="0" w:tplc="8FA8C13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43E2ED0">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70DC7C">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7A1BFC">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F0646C">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3AD9D8">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623FCA">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80DA6C">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D810F4">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33E143A"/>
    <w:multiLevelType w:val="hybridMultilevel"/>
    <w:tmpl w:val="FFC8535E"/>
    <w:lvl w:ilvl="0" w:tplc="004E14B0">
      <w:start w:val="1"/>
      <w:numFmt w:val="bullet"/>
      <w:lvlText w:val=""/>
      <w:lvlJc w:val="left"/>
      <w:pPr>
        <w:ind w:left="1080" w:hanging="360"/>
      </w:pPr>
      <w:rPr>
        <w:rFonts w:ascii="Symbol" w:hAnsi="Symbol" w:hint="default"/>
      </w:rPr>
    </w:lvl>
    <w:lvl w:ilvl="1" w:tplc="1E0C1D72" w:tentative="1">
      <w:start w:val="1"/>
      <w:numFmt w:val="lowerLetter"/>
      <w:lvlText w:val="%2."/>
      <w:lvlJc w:val="left"/>
      <w:pPr>
        <w:ind w:left="1800" w:hanging="360"/>
      </w:pPr>
    </w:lvl>
    <w:lvl w:ilvl="2" w:tplc="12E07032" w:tentative="1">
      <w:start w:val="1"/>
      <w:numFmt w:val="lowerRoman"/>
      <w:lvlText w:val="%3."/>
      <w:lvlJc w:val="right"/>
      <w:pPr>
        <w:ind w:left="2520" w:hanging="180"/>
      </w:pPr>
    </w:lvl>
    <w:lvl w:ilvl="3" w:tplc="A4AE15E8" w:tentative="1">
      <w:start w:val="1"/>
      <w:numFmt w:val="decimal"/>
      <w:lvlText w:val="%4."/>
      <w:lvlJc w:val="left"/>
      <w:pPr>
        <w:ind w:left="3240" w:hanging="360"/>
      </w:pPr>
    </w:lvl>
    <w:lvl w:ilvl="4" w:tplc="C72ED0A2" w:tentative="1">
      <w:start w:val="1"/>
      <w:numFmt w:val="lowerLetter"/>
      <w:lvlText w:val="%5."/>
      <w:lvlJc w:val="left"/>
      <w:pPr>
        <w:ind w:left="3960" w:hanging="360"/>
      </w:pPr>
    </w:lvl>
    <w:lvl w:ilvl="5" w:tplc="6F28AD96" w:tentative="1">
      <w:start w:val="1"/>
      <w:numFmt w:val="lowerRoman"/>
      <w:lvlText w:val="%6."/>
      <w:lvlJc w:val="right"/>
      <w:pPr>
        <w:ind w:left="4680" w:hanging="180"/>
      </w:pPr>
    </w:lvl>
    <w:lvl w:ilvl="6" w:tplc="C2F8187A" w:tentative="1">
      <w:start w:val="1"/>
      <w:numFmt w:val="decimal"/>
      <w:lvlText w:val="%7."/>
      <w:lvlJc w:val="left"/>
      <w:pPr>
        <w:ind w:left="5400" w:hanging="360"/>
      </w:pPr>
    </w:lvl>
    <w:lvl w:ilvl="7" w:tplc="834C9A1A" w:tentative="1">
      <w:start w:val="1"/>
      <w:numFmt w:val="lowerLetter"/>
      <w:lvlText w:val="%8."/>
      <w:lvlJc w:val="left"/>
      <w:pPr>
        <w:ind w:left="6120" w:hanging="360"/>
      </w:pPr>
    </w:lvl>
    <w:lvl w:ilvl="8" w:tplc="431AA10E" w:tentative="1">
      <w:start w:val="1"/>
      <w:numFmt w:val="lowerRoman"/>
      <w:lvlText w:val="%9."/>
      <w:lvlJc w:val="right"/>
      <w:pPr>
        <w:ind w:left="6840" w:hanging="180"/>
      </w:pPr>
    </w:lvl>
  </w:abstractNum>
  <w:abstractNum w:abstractNumId="285" w15:restartNumberingAfterBreak="0">
    <w:nsid w:val="6347624B"/>
    <w:multiLevelType w:val="hybridMultilevel"/>
    <w:tmpl w:val="20DE69DC"/>
    <w:styleLink w:val="Zaimportowanystyl114"/>
    <w:lvl w:ilvl="0" w:tplc="B8C606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016C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9EC192">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8084A5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6A05A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CE2AE0">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94AFB9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4251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82DD7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4BE228E"/>
    <w:multiLevelType w:val="hybridMultilevel"/>
    <w:tmpl w:val="D55CA6BE"/>
    <w:styleLink w:val="Zaimportowanystyl10"/>
    <w:lvl w:ilvl="0" w:tplc="54F8250E">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0DAB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E8C88">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A08D3A">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A4FD4">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C09BC">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74BF1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A0C410">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83CBE">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8" w15:restartNumberingAfterBreak="0">
    <w:nsid w:val="667D092A"/>
    <w:multiLevelType w:val="hybridMultilevel"/>
    <w:tmpl w:val="6F8A9B60"/>
    <w:lvl w:ilvl="0" w:tplc="0415000F">
      <w:start w:val="1"/>
      <w:numFmt w:val="decimal"/>
      <w:lvlText w:val="%1)"/>
      <w:lvlJc w:val="left"/>
      <w:pPr>
        <w:ind w:left="720" w:hanging="360"/>
      </w:pPr>
      <w:rPr>
        <w:b w:val="0"/>
      </w:rPr>
    </w:lvl>
    <w:lvl w:ilvl="1" w:tplc="A868449E" w:tentative="1">
      <w:start w:val="1"/>
      <w:numFmt w:val="lowerLetter"/>
      <w:lvlText w:val="%2."/>
      <w:lvlJc w:val="left"/>
      <w:pPr>
        <w:ind w:left="1440" w:hanging="360"/>
      </w:pPr>
    </w:lvl>
    <w:lvl w:ilvl="2" w:tplc="D0805BA4" w:tentative="1">
      <w:start w:val="1"/>
      <w:numFmt w:val="lowerRoman"/>
      <w:lvlText w:val="%3."/>
      <w:lvlJc w:val="right"/>
      <w:pPr>
        <w:ind w:left="2160" w:hanging="180"/>
      </w:pPr>
    </w:lvl>
    <w:lvl w:ilvl="3" w:tplc="0D16471E" w:tentative="1">
      <w:start w:val="1"/>
      <w:numFmt w:val="decimal"/>
      <w:lvlText w:val="%4."/>
      <w:lvlJc w:val="left"/>
      <w:pPr>
        <w:ind w:left="2880" w:hanging="360"/>
      </w:pPr>
    </w:lvl>
    <w:lvl w:ilvl="4" w:tplc="9C0E5EE8" w:tentative="1">
      <w:start w:val="1"/>
      <w:numFmt w:val="lowerLetter"/>
      <w:lvlText w:val="%5."/>
      <w:lvlJc w:val="left"/>
      <w:pPr>
        <w:ind w:left="3600" w:hanging="360"/>
      </w:pPr>
    </w:lvl>
    <w:lvl w:ilvl="5" w:tplc="7280F7BE" w:tentative="1">
      <w:start w:val="1"/>
      <w:numFmt w:val="lowerRoman"/>
      <w:lvlText w:val="%6."/>
      <w:lvlJc w:val="right"/>
      <w:pPr>
        <w:ind w:left="4320" w:hanging="180"/>
      </w:pPr>
    </w:lvl>
    <w:lvl w:ilvl="6" w:tplc="CA0E2360" w:tentative="1">
      <w:start w:val="1"/>
      <w:numFmt w:val="decimal"/>
      <w:lvlText w:val="%7."/>
      <w:lvlJc w:val="left"/>
      <w:pPr>
        <w:ind w:left="5040" w:hanging="360"/>
      </w:pPr>
    </w:lvl>
    <w:lvl w:ilvl="7" w:tplc="8D30E0D8" w:tentative="1">
      <w:start w:val="1"/>
      <w:numFmt w:val="lowerLetter"/>
      <w:lvlText w:val="%8."/>
      <w:lvlJc w:val="left"/>
      <w:pPr>
        <w:ind w:left="5760" w:hanging="360"/>
      </w:pPr>
    </w:lvl>
    <w:lvl w:ilvl="8" w:tplc="5D82CD8A" w:tentative="1">
      <w:start w:val="1"/>
      <w:numFmt w:val="lowerRoman"/>
      <w:lvlText w:val="%9."/>
      <w:lvlJc w:val="right"/>
      <w:pPr>
        <w:ind w:left="6480" w:hanging="180"/>
      </w:pPr>
    </w:lvl>
  </w:abstractNum>
  <w:abstractNum w:abstractNumId="289" w15:restartNumberingAfterBreak="0">
    <w:nsid w:val="66923B77"/>
    <w:multiLevelType w:val="hybridMultilevel"/>
    <w:tmpl w:val="16482920"/>
    <w:styleLink w:val="Zaimportowanystyl174"/>
    <w:lvl w:ilvl="0" w:tplc="E84EB4BA">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7057B07"/>
    <w:multiLevelType w:val="hybridMultilevel"/>
    <w:tmpl w:val="FCEA1FC0"/>
    <w:lvl w:ilvl="0" w:tplc="85E04232">
      <w:start w:val="1"/>
      <w:numFmt w:val="bullet"/>
      <w:lvlText w:val="·"/>
      <w:lvlJc w:val="left"/>
      <w:pPr>
        <w:ind w:left="720" w:hanging="360"/>
      </w:pPr>
      <w:rPr>
        <w:rFonts w:ascii="Symbol" w:eastAsia="Symbol" w:hAnsi="Symbol" w:cs="Symbol" w:hint="default"/>
      </w:rPr>
    </w:lvl>
    <w:lvl w:ilvl="1" w:tplc="C71C2580">
      <w:start w:val="1"/>
      <w:numFmt w:val="bullet"/>
      <w:lvlText w:val="o"/>
      <w:lvlJc w:val="left"/>
      <w:pPr>
        <w:ind w:left="1440" w:hanging="360"/>
      </w:pPr>
      <w:rPr>
        <w:rFonts w:ascii="Courier New" w:eastAsia="Courier New" w:hAnsi="Courier New" w:cs="Courier New" w:hint="default"/>
      </w:rPr>
    </w:lvl>
    <w:lvl w:ilvl="2" w:tplc="E904DFD6">
      <w:start w:val="1"/>
      <w:numFmt w:val="bullet"/>
      <w:lvlText w:val="§"/>
      <w:lvlJc w:val="left"/>
      <w:pPr>
        <w:ind w:left="2160" w:hanging="360"/>
      </w:pPr>
      <w:rPr>
        <w:rFonts w:ascii="Wingdings" w:eastAsia="Wingdings" w:hAnsi="Wingdings" w:cs="Wingdings" w:hint="default"/>
      </w:rPr>
    </w:lvl>
    <w:lvl w:ilvl="3" w:tplc="CF429B12">
      <w:start w:val="1"/>
      <w:numFmt w:val="bullet"/>
      <w:lvlText w:val="·"/>
      <w:lvlJc w:val="left"/>
      <w:pPr>
        <w:ind w:left="2880" w:hanging="360"/>
      </w:pPr>
      <w:rPr>
        <w:rFonts w:ascii="Symbol" w:eastAsia="Symbol" w:hAnsi="Symbol" w:cs="Symbol" w:hint="default"/>
      </w:rPr>
    </w:lvl>
    <w:lvl w:ilvl="4" w:tplc="94C6D864">
      <w:start w:val="1"/>
      <w:numFmt w:val="bullet"/>
      <w:lvlText w:val="o"/>
      <w:lvlJc w:val="left"/>
      <w:pPr>
        <w:ind w:left="3600" w:hanging="360"/>
      </w:pPr>
      <w:rPr>
        <w:rFonts w:ascii="Courier New" w:eastAsia="Courier New" w:hAnsi="Courier New" w:cs="Courier New" w:hint="default"/>
      </w:rPr>
    </w:lvl>
    <w:lvl w:ilvl="5" w:tplc="0B76F090">
      <w:start w:val="1"/>
      <w:numFmt w:val="bullet"/>
      <w:lvlText w:val="§"/>
      <w:lvlJc w:val="left"/>
      <w:pPr>
        <w:ind w:left="4320" w:hanging="360"/>
      </w:pPr>
      <w:rPr>
        <w:rFonts w:ascii="Wingdings" w:eastAsia="Wingdings" w:hAnsi="Wingdings" w:cs="Wingdings" w:hint="default"/>
      </w:rPr>
    </w:lvl>
    <w:lvl w:ilvl="6" w:tplc="74A4188C">
      <w:start w:val="1"/>
      <w:numFmt w:val="bullet"/>
      <w:lvlText w:val="·"/>
      <w:lvlJc w:val="left"/>
      <w:pPr>
        <w:ind w:left="5040" w:hanging="360"/>
      </w:pPr>
      <w:rPr>
        <w:rFonts w:ascii="Symbol" w:eastAsia="Symbol" w:hAnsi="Symbol" w:cs="Symbol" w:hint="default"/>
      </w:rPr>
    </w:lvl>
    <w:lvl w:ilvl="7" w:tplc="3B9C3CCC">
      <w:start w:val="1"/>
      <w:numFmt w:val="bullet"/>
      <w:lvlText w:val="o"/>
      <w:lvlJc w:val="left"/>
      <w:pPr>
        <w:ind w:left="5760" w:hanging="360"/>
      </w:pPr>
      <w:rPr>
        <w:rFonts w:ascii="Courier New" w:eastAsia="Courier New" w:hAnsi="Courier New" w:cs="Courier New" w:hint="default"/>
      </w:rPr>
    </w:lvl>
    <w:lvl w:ilvl="8" w:tplc="EFECE2B4">
      <w:start w:val="1"/>
      <w:numFmt w:val="bullet"/>
      <w:lvlText w:val="§"/>
      <w:lvlJc w:val="left"/>
      <w:pPr>
        <w:ind w:left="6480" w:hanging="360"/>
      </w:pPr>
      <w:rPr>
        <w:rFonts w:ascii="Wingdings" w:eastAsia="Wingdings" w:hAnsi="Wingdings" w:cs="Wingdings" w:hint="default"/>
      </w:rPr>
    </w:lvl>
  </w:abstractNum>
  <w:abstractNum w:abstractNumId="291" w15:restartNumberingAfterBreak="0">
    <w:nsid w:val="676A1453"/>
    <w:multiLevelType w:val="hybridMultilevel"/>
    <w:tmpl w:val="EC1A62AA"/>
    <w:styleLink w:val="Zaimportowanystyl143"/>
    <w:lvl w:ilvl="0" w:tplc="04150011">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8E97929"/>
    <w:multiLevelType w:val="hybridMultilevel"/>
    <w:tmpl w:val="D3202322"/>
    <w:lvl w:ilvl="0" w:tplc="77FA1634">
      <w:start w:val="1"/>
      <w:numFmt w:val="bullet"/>
      <w:lvlText w:val=""/>
      <w:lvlJc w:val="left"/>
      <w:pPr>
        <w:ind w:left="720" w:hanging="360"/>
      </w:pPr>
      <w:rPr>
        <w:rFonts w:ascii="Symbol" w:hAnsi="Symbol" w:hint="default"/>
      </w:rPr>
    </w:lvl>
    <w:lvl w:ilvl="1" w:tplc="45985960" w:tentative="1">
      <w:start w:val="1"/>
      <w:numFmt w:val="bullet"/>
      <w:lvlText w:val="o"/>
      <w:lvlJc w:val="left"/>
      <w:pPr>
        <w:ind w:left="1440" w:hanging="360"/>
      </w:pPr>
      <w:rPr>
        <w:rFonts w:ascii="Courier New" w:hAnsi="Courier New" w:cs="Courier New" w:hint="default"/>
      </w:rPr>
    </w:lvl>
    <w:lvl w:ilvl="2" w:tplc="12C8EA74" w:tentative="1">
      <w:start w:val="1"/>
      <w:numFmt w:val="bullet"/>
      <w:lvlText w:val=""/>
      <w:lvlJc w:val="left"/>
      <w:pPr>
        <w:ind w:left="2160" w:hanging="360"/>
      </w:pPr>
      <w:rPr>
        <w:rFonts w:ascii="Wingdings" w:hAnsi="Wingdings" w:hint="default"/>
      </w:rPr>
    </w:lvl>
    <w:lvl w:ilvl="3" w:tplc="09F088D6" w:tentative="1">
      <w:start w:val="1"/>
      <w:numFmt w:val="bullet"/>
      <w:lvlText w:val=""/>
      <w:lvlJc w:val="left"/>
      <w:pPr>
        <w:ind w:left="2880" w:hanging="360"/>
      </w:pPr>
      <w:rPr>
        <w:rFonts w:ascii="Symbol" w:hAnsi="Symbol" w:hint="default"/>
      </w:rPr>
    </w:lvl>
    <w:lvl w:ilvl="4" w:tplc="1D34D15A" w:tentative="1">
      <w:start w:val="1"/>
      <w:numFmt w:val="bullet"/>
      <w:lvlText w:val="o"/>
      <w:lvlJc w:val="left"/>
      <w:pPr>
        <w:ind w:left="3600" w:hanging="360"/>
      </w:pPr>
      <w:rPr>
        <w:rFonts w:ascii="Courier New" w:hAnsi="Courier New" w:cs="Courier New" w:hint="default"/>
      </w:rPr>
    </w:lvl>
    <w:lvl w:ilvl="5" w:tplc="F8068B7E" w:tentative="1">
      <w:start w:val="1"/>
      <w:numFmt w:val="bullet"/>
      <w:lvlText w:val=""/>
      <w:lvlJc w:val="left"/>
      <w:pPr>
        <w:ind w:left="4320" w:hanging="360"/>
      </w:pPr>
      <w:rPr>
        <w:rFonts w:ascii="Wingdings" w:hAnsi="Wingdings" w:hint="default"/>
      </w:rPr>
    </w:lvl>
    <w:lvl w:ilvl="6" w:tplc="FF447B44" w:tentative="1">
      <w:start w:val="1"/>
      <w:numFmt w:val="bullet"/>
      <w:lvlText w:val=""/>
      <w:lvlJc w:val="left"/>
      <w:pPr>
        <w:ind w:left="5040" w:hanging="360"/>
      </w:pPr>
      <w:rPr>
        <w:rFonts w:ascii="Symbol" w:hAnsi="Symbol" w:hint="default"/>
      </w:rPr>
    </w:lvl>
    <w:lvl w:ilvl="7" w:tplc="7A60523C" w:tentative="1">
      <w:start w:val="1"/>
      <w:numFmt w:val="bullet"/>
      <w:lvlText w:val="o"/>
      <w:lvlJc w:val="left"/>
      <w:pPr>
        <w:ind w:left="5760" w:hanging="360"/>
      </w:pPr>
      <w:rPr>
        <w:rFonts w:ascii="Courier New" w:hAnsi="Courier New" w:cs="Courier New" w:hint="default"/>
      </w:rPr>
    </w:lvl>
    <w:lvl w:ilvl="8" w:tplc="4EA0A81C" w:tentative="1">
      <w:start w:val="1"/>
      <w:numFmt w:val="bullet"/>
      <w:lvlText w:val=""/>
      <w:lvlJc w:val="left"/>
      <w:pPr>
        <w:ind w:left="6480" w:hanging="360"/>
      </w:pPr>
      <w:rPr>
        <w:rFonts w:ascii="Wingdings" w:hAnsi="Wingdings" w:hint="default"/>
      </w:rPr>
    </w:lvl>
  </w:abstractNum>
  <w:abstractNum w:abstractNumId="294" w15:restartNumberingAfterBreak="0">
    <w:nsid w:val="68F00405"/>
    <w:multiLevelType w:val="hybridMultilevel"/>
    <w:tmpl w:val="E564DB30"/>
    <w:styleLink w:val="Zaimportowanystyl154"/>
    <w:lvl w:ilvl="0" w:tplc="034A9F0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EBCA77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F40CA28">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4523D22">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3786E16">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7045E6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B18A3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E26D3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A10013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696044F1"/>
    <w:multiLevelType w:val="hybridMultilevel"/>
    <w:tmpl w:val="1AC07AFA"/>
    <w:lvl w:ilvl="0" w:tplc="E3F4AE0E">
      <w:start w:val="1"/>
      <w:numFmt w:val="bullet"/>
      <w:lvlText w:val=""/>
      <w:lvlJc w:val="left"/>
      <w:pPr>
        <w:ind w:left="720" w:hanging="360"/>
      </w:pPr>
      <w:rPr>
        <w:rFonts w:ascii="Symbol" w:hAnsi="Symbol" w:hint="default"/>
      </w:rPr>
    </w:lvl>
    <w:lvl w:ilvl="1" w:tplc="BB926494" w:tentative="1">
      <w:start w:val="1"/>
      <w:numFmt w:val="bullet"/>
      <w:lvlText w:val="o"/>
      <w:lvlJc w:val="left"/>
      <w:pPr>
        <w:ind w:left="1440" w:hanging="360"/>
      </w:pPr>
      <w:rPr>
        <w:rFonts w:ascii="Courier New" w:hAnsi="Courier New" w:cs="Courier New" w:hint="default"/>
      </w:rPr>
    </w:lvl>
    <w:lvl w:ilvl="2" w:tplc="0B1A56B2" w:tentative="1">
      <w:start w:val="1"/>
      <w:numFmt w:val="bullet"/>
      <w:lvlText w:val=""/>
      <w:lvlJc w:val="left"/>
      <w:pPr>
        <w:ind w:left="2160" w:hanging="360"/>
      </w:pPr>
      <w:rPr>
        <w:rFonts w:ascii="Wingdings" w:hAnsi="Wingdings" w:hint="default"/>
      </w:rPr>
    </w:lvl>
    <w:lvl w:ilvl="3" w:tplc="478E8FD2" w:tentative="1">
      <w:start w:val="1"/>
      <w:numFmt w:val="bullet"/>
      <w:lvlText w:val=""/>
      <w:lvlJc w:val="left"/>
      <w:pPr>
        <w:ind w:left="2880" w:hanging="360"/>
      </w:pPr>
      <w:rPr>
        <w:rFonts w:ascii="Symbol" w:hAnsi="Symbol" w:hint="default"/>
      </w:rPr>
    </w:lvl>
    <w:lvl w:ilvl="4" w:tplc="FD206FF8" w:tentative="1">
      <w:start w:val="1"/>
      <w:numFmt w:val="bullet"/>
      <w:lvlText w:val="o"/>
      <w:lvlJc w:val="left"/>
      <w:pPr>
        <w:ind w:left="3600" w:hanging="360"/>
      </w:pPr>
      <w:rPr>
        <w:rFonts w:ascii="Courier New" w:hAnsi="Courier New" w:cs="Courier New" w:hint="default"/>
      </w:rPr>
    </w:lvl>
    <w:lvl w:ilvl="5" w:tplc="D7E61A2C" w:tentative="1">
      <w:start w:val="1"/>
      <w:numFmt w:val="bullet"/>
      <w:lvlText w:val=""/>
      <w:lvlJc w:val="left"/>
      <w:pPr>
        <w:ind w:left="4320" w:hanging="360"/>
      </w:pPr>
      <w:rPr>
        <w:rFonts w:ascii="Wingdings" w:hAnsi="Wingdings" w:hint="default"/>
      </w:rPr>
    </w:lvl>
    <w:lvl w:ilvl="6" w:tplc="90DE3514" w:tentative="1">
      <w:start w:val="1"/>
      <w:numFmt w:val="bullet"/>
      <w:lvlText w:val=""/>
      <w:lvlJc w:val="left"/>
      <w:pPr>
        <w:ind w:left="5040" w:hanging="360"/>
      </w:pPr>
      <w:rPr>
        <w:rFonts w:ascii="Symbol" w:hAnsi="Symbol" w:hint="default"/>
      </w:rPr>
    </w:lvl>
    <w:lvl w:ilvl="7" w:tplc="BDA872C4" w:tentative="1">
      <w:start w:val="1"/>
      <w:numFmt w:val="bullet"/>
      <w:lvlText w:val="o"/>
      <w:lvlJc w:val="left"/>
      <w:pPr>
        <w:ind w:left="5760" w:hanging="360"/>
      </w:pPr>
      <w:rPr>
        <w:rFonts w:ascii="Courier New" w:hAnsi="Courier New" w:cs="Courier New" w:hint="default"/>
      </w:rPr>
    </w:lvl>
    <w:lvl w:ilvl="8" w:tplc="4044D6D4" w:tentative="1">
      <w:start w:val="1"/>
      <w:numFmt w:val="bullet"/>
      <w:lvlText w:val=""/>
      <w:lvlJc w:val="left"/>
      <w:pPr>
        <w:ind w:left="6480" w:hanging="360"/>
      </w:pPr>
      <w:rPr>
        <w:rFonts w:ascii="Wingdings" w:hAnsi="Wingdings" w:hint="default"/>
      </w:rPr>
    </w:lvl>
  </w:abstractNum>
  <w:abstractNum w:abstractNumId="296" w15:restartNumberingAfterBreak="0">
    <w:nsid w:val="69C50ADC"/>
    <w:multiLevelType w:val="hybridMultilevel"/>
    <w:tmpl w:val="091835FC"/>
    <w:lvl w:ilvl="0" w:tplc="FD96249E">
      <w:start w:val="1"/>
      <w:numFmt w:val="bullet"/>
      <w:lvlText w:val=""/>
      <w:lvlJc w:val="left"/>
      <w:pPr>
        <w:ind w:left="928" w:hanging="360"/>
      </w:pPr>
      <w:rPr>
        <w:rFonts w:ascii="Symbol" w:hAnsi="Symbol" w:hint="default"/>
      </w:rPr>
    </w:lvl>
    <w:lvl w:ilvl="1" w:tplc="4BBE1E90">
      <w:start w:val="3"/>
      <w:numFmt w:val="bullet"/>
      <w:lvlText w:val="•"/>
      <w:lvlJc w:val="left"/>
      <w:pPr>
        <w:ind w:left="1648" w:hanging="360"/>
      </w:pPr>
      <w:rPr>
        <w:rFonts w:ascii="Times New Roman" w:eastAsia="Times New Roman" w:hAnsi="Times New Roman" w:cs="Times New Roman" w:hint="default"/>
      </w:rPr>
    </w:lvl>
    <w:lvl w:ilvl="2" w:tplc="DFA44018" w:tentative="1">
      <w:start w:val="1"/>
      <w:numFmt w:val="bullet"/>
      <w:lvlText w:val=""/>
      <w:lvlJc w:val="left"/>
      <w:pPr>
        <w:ind w:left="2368" w:hanging="360"/>
      </w:pPr>
      <w:rPr>
        <w:rFonts w:ascii="Wingdings" w:hAnsi="Wingdings" w:hint="default"/>
      </w:rPr>
    </w:lvl>
    <w:lvl w:ilvl="3" w:tplc="3EC2E41A" w:tentative="1">
      <w:start w:val="1"/>
      <w:numFmt w:val="bullet"/>
      <w:lvlText w:val=""/>
      <w:lvlJc w:val="left"/>
      <w:pPr>
        <w:ind w:left="3088" w:hanging="360"/>
      </w:pPr>
      <w:rPr>
        <w:rFonts w:ascii="Symbol" w:hAnsi="Symbol" w:hint="default"/>
      </w:rPr>
    </w:lvl>
    <w:lvl w:ilvl="4" w:tplc="5C964FD4" w:tentative="1">
      <w:start w:val="1"/>
      <w:numFmt w:val="bullet"/>
      <w:lvlText w:val="o"/>
      <w:lvlJc w:val="left"/>
      <w:pPr>
        <w:ind w:left="3808" w:hanging="360"/>
      </w:pPr>
      <w:rPr>
        <w:rFonts w:ascii="Courier New" w:hAnsi="Courier New" w:cs="Courier New" w:hint="default"/>
      </w:rPr>
    </w:lvl>
    <w:lvl w:ilvl="5" w:tplc="D402CE68" w:tentative="1">
      <w:start w:val="1"/>
      <w:numFmt w:val="bullet"/>
      <w:lvlText w:val=""/>
      <w:lvlJc w:val="left"/>
      <w:pPr>
        <w:ind w:left="4528" w:hanging="360"/>
      </w:pPr>
      <w:rPr>
        <w:rFonts w:ascii="Wingdings" w:hAnsi="Wingdings" w:hint="default"/>
      </w:rPr>
    </w:lvl>
    <w:lvl w:ilvl="6" w:tplc="2BFE2D40" w:tentative="1">
      <w:start w:val="1"/>
      <w:numFmt w:val="bullet"/>
      <w:lvlText w:val=""/>
      <w:lvlJc w:val="left"/>
      <w:pPr>
        <w:ind w:left="5248" w:hanging="360"/>
      </w:pPr>
      <w:rPr>
        <w:rFonts w:ascii="Symbol" w:hAnsi="Symbol" w:hint="default"/>
      </w:rPr>
    </w:lvl>
    <w:lvl w:ilvl="7" w:tplc="4ADAE0D0" w:tentative="1">
      <w:start w:val="1"/>
      <w:numFmt w:val="bullet"/>
      <w:lvlText w:val="o"/>
      <w:lvlJc w:val="left"/>
      <w:pPr>
        <w:ind w:left="5968" w:hanging="360"/>
      </w:pPr>
      <w:rPr>
        <w:rFonts w:ascii="Courier New" w:hAnsi="Courier New" w:cs="Courier New" w:hint="default"/>
      </w:rPr>
    </w:lvl>
    <w:lvl w:ilvl="8" w:tplc="32B82D32" w:tentative="1">
      <w:start w:val="1"/>
      <w:numFmt w:val="bullet"/>
      <w:lvlText w:val=""/>
      <w:lvlJc w:val="left"/>
      <w:pPr>
        <w:ind w:left="6688" w:hanging="360"/>
      </w:pPr>
      <w:rPr>
        <w:rFonts w:ascii="Wingdings" w:hAnsi="Wingdings" w:hint="default"/>
      </w:rPr>
    </w:lvl>
  </w:abstractNum>
  <w:abstractNum w:abstractNumId="297" w15:restartNumberingAfterBreak="0">
    <w:nsid w:val="69CF73DA"/>
    <w:multiLevelType w:val="hybridMultilevel"/>
    <w:tmpl w:val="9FC24468"/>
    <w:lvl w:ilvl="0" w:tplc="8A264F5A">
      <w:start w:val="1"/>
      <w:numFmt w:val="bullet"/>
      <w:lvlText w:val=""/>
      <w:lvlJc w:val="left"/>
      <w:pPr>
        <w:ind w:left="720" w:hanging="360"/>
      </w:pPr>
      <w:rPr>
        <w:rFonts w:ascii="Symbol" w:hAnsi="Symbol" w:hint="default"/>
      </w:rPr>
    </w:lvl>
    <w:lvl w:ilvl="1" w:tplc="8514B922">
      <w:start w:val="1"/>
      <w:numFmt w:val="bullet"/>
      <w:lvlText w:val="o"/>
      <w:lvlJc w:val="left"/>
      <w:pPr>
        <w:ind w:left="1440" w:hanging="360"/>
      </w:pPr>
      <w:rPr>
        <w:rFonts w:ascii="Courier New" w:hAnsi="Courier New" w:cs="Courier New" w:hint="default"/>
      </w:rPr>
    </w:lvl>
    <w:lvl w:ilvl="2" w:tplc="C38C7D36">
      <w:start w:val="1"/>
      <w:numFmt w:val="bullet"/>
      <w:lvlText w:val=""/>
      <w:lvlJc w:val="left"/>
      <w:pPr>
        <w:ind w:left="2160" w:hanging="360"/>
      </w:pPr>
      <w:rPr>
        <w:rFonts w:ascii="Wingdings" w:hAnsi="Wingdings" w:hint="default"/>
      </w:rPr>
    </w:lvl>
    <w:lvl w:ilvl="3" w:tplc="FC7E37F8">
      <w:start w:val="1"/>
      <w:numFmt w:val="bullet"/>
      <w:lvlText w:val=""/>
      <w:lvlJc w:val="left"/>
      <w:pPr>
        <w:ind w:left="2880" w:hanging="360"/>
      </w:pPr>
      <w:rPr>
        <w:rFonts w:ascii="Symbol" w:hAnsi="Symbol" w:hint="default"/>
      </w:rPr>
    </w:lvl>
    <w:lvl w:ilvl="4" w:tplc="B4BC139A">
      <w:start w:val="1"/>
      <w:numFmt w:val="bullet"/>
      <w:lvlText w:val="o"/>
      <w:lvlJc w:val="left"/>
      <w:pPr>
        <w:ind w:left="3600" w:hanging="360"/>
      </w:pPr>
      <w:rPr>
        <w:rFonts w:ascii="Courier New" w:hAnsi="Courier New" w:cs="Courier New" w:hint="default"/>
      </w:rPr>
    </w:lvl>
    <w:lvl w:ilvl="5" w:tplc="6A1AF730">
      <w:start w:val="1"/>
      <w:numFmt w:val="bullet"/>
      <w:lvlText w:val=""/>
      <w:lvlJc w:val="left"/>
      <w:pPr>
        <w:ind w:left="4320" w:hanging="360"/>
      </w:pPr>
      <w:rPr>
        <w:rFonts w:ascii="Wingdings" w:hAnsi="Wingdings" w:hint="default"/>
      </w:rPr>
    </w:lvl>
    <w:lvl w:ilvl="6" w:tplc="B47C862C">
      <w:start w:val="1"/>
      <w:numFmt w:val="bullet"/>
      <w:lvlText w:val=""/>
      <w:lvlJc w:val="left"/>
      <w:pPr>
        <w:ind w:left="5040" w:hanging="360"/>
      </w:pPr>
      <w:rPr>
        <w:rFonts w:ascii="Symbol" w:hAnsi="Symbol" w:hint="default"/>
      </w:rPr>
    </w:lvl>
    <w:lvl w:ilvl="7" w:tplc="E2A678CE">
      <w:start w:val="1"/>
      <w:numFmt w:val="bullet"/>
      <w:lvlText w:val="o"/>
      <w:lvlJc w:val="left"/>
      <w:pPr>
        <w:ind w:left="5760" w:hanging="360"/>
      </w:pPr>
      <w:rPr>
        <w:rFonts w:ascii="Courier New" w:hAnsi="Courier New" w:cs="Courier New" w:hint="default"/>
      </w:rPr>
    </w:lvl>
    <w:lvl w:ilvl="8" w:tplc="0C440964">
      <w:start w:val="1"/>
      <w:numFmt w:val="bullet"/>
      <w:lvlText w:val=""/>
      <w:lvlJc w:val="left"/>
      <w:pPr>
        <w:ind w:left="6480" w:hanging="360"/>
      </w:pPr>
      <w:rPr>
        <w:rFonts w:ascii="Wingdings" w:hAnsi="Wingdings" w:hint="default"/>
      </w:rPr>
    </w:lvl>
  </w:abstractNum>
  <w:abstractNum w:abstractNumId="298" w15:restartNumberingAfterBreak="0">
    <w:nsid w:val="6A004BF1"/>
    <w:multiLevelType w:val="multilevel"/>
    <w:tmpl w:val="3F36787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6A1D2118"/>
    <w:multiLevelType w:val="hybridMultilevel"/>
    <w:tmpl w:val="A2029242"/>
    <w:lvl w:ilvl="0" w:tplc="9D16C032">
      <w:start w:val="1"/>
      <w:numFmt w:val="bullet"/>
      <w:lvlText w:val=""/>
      <w:lvlJc w:val="left"/>
      <w:pPr>
        <w:ind w:left="720" w:hanging="360"/>
      </w:pPr>
      <w:rPr>
        <w:rFonts w:ascii="Symbol" w:eastAsia="Symbol" w:hAnsi="Symbol" w:cs="Symbol" w:hint="default"/>
      </w:rPr>
    </w:lvl>
    <w:lvl w:ilvl="1" w:tplc="F216BDF6">
      <w:start w:val="1"/>
      <w:numFmt w:val="bullet"/>
      <w:lvlText w:val="o"/>
      <w:lvlJc w:val="left"/>
      <w:pPr>
        <w:ind w:left="1440" w:hanging="360"/>
      </w:pPr>
      <w:rPr>
        <w:rFonts w:ascii="Courier New" w:eastAsia="Courier New" w:hAnsi="Courier New" w:cs="Courier New" w:hint="default"/>
      </w:rPr>
    </w:lvl>
    <w:lvl w:ilvl="2" w:tplc="387C5C34">
      <w:start w:val="1"/>
      <w:numFmt w:val="bullet"/>
      <w:lvlText w:val=""/>
      <w:lvlJc w:val="left"/>
      <w:pPr>
        <w:ind w:left="2160" w:hanging="360"/>
      </w:pPr>
      <w:rPr>
        <w:rFonts w:ascii="Symbol" w:hAnsi="Symbol" w:hint="default"/>
      </w:rPr>
    </w:lvl>
    <w:lvl w:ilvl="3" w:tplc="8A1E2E5E">
      <w:start w:val="1"/>
      <w:numFmt w:val="bullet"/>
      <w:lvlText w:val=""/>
      <w:lvlJc w:val="left"/>
      <w:pPr>
        <w:ind w:left="2880" w:hanging="360"/>
      </w:pPr>
      <w:rPr>
        <w:rFonts w:ascii="Symbol" w:eastAsia="Symbol" w:hAnsi="Symbol" w:cs="Symbol" w:hint="default"/>
      </w:rPr>
    </w:lvl>
    <w:lvl w:ilvl="4" w:tplc="1FEE7164">
      <w:start w:val="1"/>
      <w:numFmt w:val="bullet"/>
      <w:lvlText w:val="o"/>
      <w:lvlJc w:val="left"/>
      <w:pPr>
        <w:ind w:left="3600" w:hanging="360"/>
      </w:pPr>
      <w:rPr>
        <w:rFonts w:ascii="Courier New" w:eastAsia="Courier New" w:hAnsi="Courier New" w:cs="Courier New" w:hint="default"/>
      </w:rPr>
    </w:lvl>
    <w:lvl w:ilvl="5" w:tplc="7D3E5B50">
      <w:start w:val="1"/>
      <w:numFmt w:val="bullet"/>
      <w:lvlText w:val=""/>
      <w:lvlJc w:val="left"/>
      <w:pPr>
        <w:ind w:left="4320" w:hanging="360"/>
      </w:pPr>
      <w:rPr>
        <w:rFonts w:ascii="Wingdings" w:eastAsia="Wingdings" w:hAnsi="Wingdings" w:cs="Wingdings" w:hint="default"/>
      </w:rPr>
    </w:lvl>
    <w:lvl w:ilvl="6" w:tplc="7A325652">
      <w:start w:val="1"/>
      <w:numFmt w:val="bullet"/>
      <w:lvlText w:val=""/>
      <w:lvlJc w:val="left"/>
      <w:pPr>
        <w:ind w:left="5040" w:hanging="360"/>
      </w:pPr>
      <w:rPr>
        <w:rFonts w:ascii="Symbol" w:eastAsia="Symbol" w:hAnsi="Symbol" w:cs="Symbol" w:hint="default"/>
      </w:rPr>
    </w:lvl>
    <w:lvl w:ilvl="7" w:tplc="E236E60A">
      <w:start w:val="1"/>
      <w:numFmt w:val="bullet"/>
      <w:lvlText w:val="o"/>
      <w:lvlJc w:val="left"/>
      <w:pPr>
        <w:ind w:left="5760" w:hanging="360"/>
      </w:pPr>
      <w:rPr>
        <w:rFonts w:ascii="Courier New" w:eastAsia="Courier New" w:hAnsi="Courier New" w:cs="Courier New" w:hint="default"/>
      </w:rPr>
    </w:lvl>
    <w:lvl w:ilvl="8" w:tplc="D31A40B2">
      <w:start w:val="1"/>
      <w:numFmt w:val="bullet"/>
      <w:lvlText w:val=""/>
      <w:lvlJc w:val="left"/>
      <w:pPr>
        <w:ind w:left="6480" w:hanging="360"/>
      </w:pPr>
      <w:rPr>
        <w:rFonts w:ascii="Wingdings" w:eastAsia="Wingdings" w:hAnsi="Wingdings" w:cs="Wingdings" w:hint="default"/>
      </w:rPr>
    </w:lvl>
  </w:abstractNum>
  <w:abstractNum w:abstractNumId="300" w15:restartNumberingAfterBreak="0">
    <w:nsid w:val="6A464DCF"/>
    <w:multiLevelType w:val="hybridMultilevel"/>
    <w:tmpl w:val="66D2FE28"/>
    <w:lvl w:ilvl="0" w:tplc="0570E9EA">
      <w:start w:val="1"/>
      <w:numFmt w:val="bullet"/>
      <w:lvlText w:val=""/>
      <w:lvlJc w:val="left"/>
      <w:pPr>
        <w:ind w:left="720" w:hanging="360"/>
      </w:pPr>
      <w:rPr>
        <w:rFonts w:ascii="Symbol" w:hAnsi="Symbol" w:hint="default"/>
      </w:rPr>
    </w:lvl>
    <w:lvl w:ilvl="1" w:tplc="7C02DD42">
      <w:start w:val="1"/>
      <w:numFmt w:val="bullet"/>
      <w:lvlText w:val="o"/>
      <w:lvlJc w:val="left"/>
      <w:pPr>
        <w:ind w:left="1440" w:hanging="360"/>
      </w:pPr>
      <w:rPr>
        <w:rFonts w:ascii="Courier New" w:hAnsi="Courier New" w:cs="Courier New" w:hint="default"/>
      </w:rPr>
    </w:lvl>
    <w:lvl w:ilvl="2" w:tplc="C92876F8">
      <w:start w:val="1"/>
      <w:numFmt w:val="bullet"/>
      <w:lvlText w:val=""/>
      <w:lvlJc w:val="left"/>
      <w:pPr>
        <w:ind w:left="2160" w:hanging="360"/>
      </w:pPr>
      <w:rPr>
        <w:rFonts w:ascii="Wingdings" w:hAnsi="Wingdings" w:hint="default"/>
      </w:rPr>
    </w:lvl>
    <w:lvl w:ilvl="3" w:tplc="77FA3676">
      <w:start w:val="1"/>
      <w:numFmt w:val="bullet"/>
      <w:lvlText w:val=""/>
      <w:lvlJc w:val="left"/>
      <w:pPr>
        <w:ind w:left="2880" w:hanging="360"/>
      </w:pPr>
      <w:rPr>
        <w:rFonts w:ascii="Symbol" w:hAnsi="Symbol" w:hint="default"/>
      </w:rPr>
    </w:lvl>
    <w:lvl w:ilvl="4" w:tplc="AA10D502">
      <w:start w:val="1"/>
      <w:numFmt w:val="bullet"/>
      <w:lvlText w:val="o"/>
      <w:lvlJc w:val="left"/>
      <w:pPr>
        <w:ind w:left="3600" w:hanging="360"/>
      </w:pPr>
      <w:rPr>
        <w:rFonts w:ascii="Courier New" w:hAnsi="Courier New" w:cs="Courier New" w:hint="default"/>
      </w:rPr>
    </w:lvl>
    <w:lvl w:ilvl="5" w:tplc="2B085000">
      <w:start w:val="1"/>
      <w:numFmt w:val="bullet"/>
      <w:lvlText w:val=""/>
      <w:lvlJc w:val="left"/>
      <w:pPr>
        <w:ind w:left="4320" w:hanging="360"/>
      </w:pPr>
      <w:rPr>
        <w:rFonts w:ascii="Wingdings" w:hAnsi="Wingdings" w:hint="default"/>
      </w:rPr>
    </w:lvl>
    <w:lvl w:ilvl="6" w:tplc="8AEAA406">
      <w:start w:val="1"/>
      <w:numFmt w:val="bullet"/>
      <w:lvlText w:val=""/>
      <w:lvlJc w:val="left"/>
      <w:pPr>
        <w:ind w:left="5040" w:hanging="360"/>
      </w:pPr>
      <w:rPr>
        <w:rFonts w:ascii="Symbol" w:hAnsi="Symbol" w:hint="default"/>
      </w:rPr>
    </w:lvl>
    <w:lvl w:ilvl="7" w:tplc="0458FFBE">
      <w:start w:val="1"/>
      <w:numFmt w:val="bullet"/>
      <w:lvlText w:val="o"/>
      <w:lvlJc w:val="left"/>
      <w:pPr>
        <w:ind w:left="5760" w:hanging="360"/>
      </w:pPr>
      <w:rPr>
        <w:rFonts w:ascii="Courier New" w:hAnsi="Courier New" w:cs="Courier New" w:hint="default"/>
      </w:rPr>
    </w:lvl>
    <w:lvl w:ilvl="8" w:tplc="ACB4FE04">
      <w:start w:val="1"/>
      <w:numFmt w:val="bullet"/>
      <w:lvlText w:val=""/>
      <w:lvlJc w:val="left"/>
      <w:pPr>
        <w:ind w:left="6480" w:hanging="360"/>
      </w:pPr>
      <w:rPr>
        <w:rFonts w:ascii="Wingdings" w:hAnsi="Wingdings" w:hint="default"/>
      </w:rPr>
    </w:lvl>
  </w:abstractNum>
  <w:abstractNum w:abstractNumId="301" w15:restartNumberingAfterBreak="0">
    <w:nsid w:val="6A83781D"/>
    <w:multiLevelType w:val="hybridMultilevel"/>
    <w:tmpl w:val="7BFE30E2"/>
    <w:lvl w:ilvl="0" w:tplc="78FCC494">
      <w:start w:val="1"/>
      <w:numFmt w:val="bullet"/>
      <w:lvlText w:val="·"/>
      <w:lvlJc w:val="left"/>
      <w:pPr>
        <w:ind w:left="709" w:hanging="360"/>
      </w:pPr>
      <w:rPr>
        <w:rFonts w:ascii="Symbol" w:eastAsia="Symbol" w:hAnsi="Symbol" w:cs="Symbol" w:hint="default"/>
      </w:rPr>
    </w:lvl>
    <w:lvl w:ilvl="1" w:tplc="04150003">
      <w:start w:val="1"/>
      <w:numFmt w:val="bullet"/>
      <w:lvlText w:val="o"/>
      <w:lvlJc w:val="left"/>
      <w:pPr>
        <w:ind w:left="1429" w:hanging="360"/>
      </w:pPr>
      <w:rPr>
        <w:rFonts w:ascii="Courier New" w:eastAsia="Courier New" w:hAnsi="Courier New" w:cs="Courier New" w:hint="default"/>
      </w:rPr>
    </w:lvl>
    <w:lvl w:ilvl="2" w:tplc="04150005">
      <w:start w:val="1"/>
      <w:numFmt w:val="bullet"/>
      <w:lvlText w:val="§"/>
      <w:lvlJc w:val="left"/>
      <w:pPr>
        <w:ind w:left="2149" w:hanging="360"/>
      </w:pPr>
      <w:rPr>
        <w:rFonts w:ascii="Wingdings" w:eastAsia="Wingdings" w:hAnsi="Wingdings" w:cs="Wingdings" w:hint="default"/>
      </w:rPr>
    </w:lvl>
    <w:lvl w:ilvl="3" w:tplc="04150001">
      <w:start w:val="1"/>
      <w:numFmt w:val="bullet"/>
      <w:lvlText w:val="·"/>
      <w:lvlJc w:val="left"/>
      <w:pPr>
        <w:ind w:left="2869" w:hanging="360"/>
      </w:pPr>
      <w:rPr>
        <w:rFonts w:ascii="Symbol" w:eastAsia="Symbol" w:hAnsi="Symbol" w:cs="Symbol" w:hint="default"/>
      </w:rPr>
    </w:lvl>
    <w:lvl w:ilvl="4" w:tplc="04150003">
      <w:start w:val="1"/>
      <w:numFmt w:val="bullet"/>
      <w:lvlText w:val="o"/>
      <w:lvlJc w:val="left"/>
      <w:pPr>
        <w:ind w:left="3589" w:hanging="360"/>
      </w:pPr>
      <w:rPr>
        <w:rFonts w:ascii="Courier New" w:eastAsia="Courier New" w:hAnsi="Courier New" w:cs="Courier New" w:hint="default"/>
      </w:rPr>
    </w:lvl>
    <w:lvl w:ilvl="5" w:tplc="04150005">
      <w:start w:val="1"/>
      <w:numFmt w:val="bullet"/>
      <w:lvlText w:val="§"/>
      <w:lvlJc w:val="left"/>
      <w:pPr>
        <w:ind w:left="4309" w:hanging="360"/>
      </w:pPr>
      <w:rPr>
        <w:rFonts w:ascii="Wingdings" w:eastAsia="Wingdings" w:hAnsi="Wingdings" w:cs="Wingdings" w:hint="default"/>
      </w:rPr>
    </w:lvl>
    <w:lvl w:ilvl="6" w:tplc="04150001">
      <w:start w:val="1"/>
      <w:numFmt w:val="bullet"/>
      <w:lvlText w:val="·"/>
      <w:lvlJc w:val="left"/>
      <w:pPr>
        <w:ind w:left="5029" w:hanging="360"/>
      </w:pPr>
      <w:rPr>
        <w:rFonts w:ascii="Symbol" w:eastAsia="Symbol" w:hAnsi="Symbol" w:cs="Symbol" w:hint="default"/>
      </w:rPr>
    </w:lvl>
    <w:lvl w:ilvl="7" w:tplc="04150003">
      <w:start w:val="1"/>
      <w:numFmt w:val="bullet"/>
      <w:lvlText w:val="o"/>
      <w:lvlJc w:val="left"/>
      <w:pPr>
        <w:ind w:left="5749" w:hanging="360"/>
      </w:pPr>
      <w:rPr>
        <w:rFonts w:ascii="Courier New" w:eastAsia="Courier New" w:hAnsi="Courier New" w:cs="Courier New" w:hint="default"/>
      </w:rPr>
    </w:lvl>
    <w:lvl w:ilvl="8" w:tplc="04150005">
      <w:start w:val="1"/>
      <w:numFmt w:val="bullet"/>
      <w:lvlText w:val="§"/>
      <w:lvlJc w:val="left"/>
      <w:pPr>
        <w:ind w:left="6469" w:hanging="360"/>
      </w:pPr>
      <w:rPr>
        <w:rFonts w:ascii="Wingdings" w:eastAsia="Wingdings" w:hAnsi="Wingdings" w:cs="Wingdings" w:hint="default"/>
      </w:rPr>
    </w:lvl>
  </w:abstractNum>
  <w:abstractNum w:abstractNumId="302" w15:restartNumberingAfterBreak="0">
    <w:nsid w:val="6B5744AF"/>
    <w:multiLevelType w:val="hybridMultilevel"/>
    <w:tmpl w:val="00E0CB1E"/>
    <w:lvl w:ilvl="0" w:tplc="66E845FE">
      <w:start w:val="1"/>
      <w:numFmt w:val="decimal"/>
      <w:lvlText w:val="%1."/>
      <w:lvlJc w:val="left"/>
      <w:pPr>
        <w:ind w:left="720" w:hanging="360"/>
      </w:pPr>
      <w:rPr>
        <w:b w:val="0"/>
      </w:rPr>
    </w:lvl>
    <w:lvl w:ilvl="1" w:tplc="B63C8DB8" w:tentative="1">
      <w:start w:val="1"/>
      <w:numFmt w:val="lowerLetter"/>
      <w:lvlText w:val="%2."/>
      <w:lvlJc w:val="left"/>
      <w:pPr>
        <w:ind w:left="1440" w:hanging="360"/>
      </w:pPr>
    </w:lvl>
    <w:lvl w:ilvl="2" w:tplc="6A0CB08E" w:tentative="1">
      <w:start w:val="1"/>
      <w:numFmt w:val="lowerRoman"/>
      <w:lvlText w:val="%3."/>
      <w:lvlJc w:val="right"/>
      <w:pPr>
        <w:ind w:left="2160" w:hanging="180"/>
      </w:pPr>
    </w:lvl>
    <w:lvl w:ilvl="3" w:tplc="E910A62A" w:tentative="1">
      <w:start w:val="1"/>
      <w:numFmt w:val="decimal"/>
      <w:lvlText w:val="%4."/>
      <w:lvlJc w:val="left"/>
      <w:pPr>
        <w:ind w:left="2880" w:hanging="360"/>
      </w:pPr>
    </w:lvl>
    <w:lvl w:ilvl="4" w:tplc="1F4E5C7C" w:tentative="1">
      <w:start w:val="1"/>
      <w:numFmt w:val="lowerLetter"/>
      <w:lvlText w:val="%5."/>
      <w:lvlJc w:val="left"/>
      <w:pPr>
        <w:ind w:left="3600" w:hanging="360"/>
      </w:pPr>
    </w:lvl>
    <w:lvl w:ilvl="5" w:tplc="6584EBC2" w:tentative="1">
      <w:start w:val="1"/>
      <w:numFmt w:val="lowerRoman"/>
      <w:lvlText w:val="%6."/>
      <w:lvlJc w:val="right"/>
      <w:pPr>
        <w:ind w:left="4320" w:hanging="180"/>
      </w:pPr>
    </w:lvl>
    <w:lvl w:ilvl="6" w:tplc="17F8F2E0" w:tentative="1">
      <w:start w:val="1"/>
      <w:numFmt w:val="decimal"/>
      <w:lvlText w:val="%7."/>
      <w:lvlJc w:val="left"/>
      <w:pPr>
        <w:ind w:left="5040" w:hanging="360"/>
      </w:pPr>
    </w:lvl>
    <w:lvl w:ilvl="7" w:tplc="4674208C" w:tentative="1">
      <w:start w:val="1"/>
      <w:numFmt w:val="lowerLetter"/>
      <w:lvlText w:val="%8."/>
      <w:lvlJc w:val="left"/>
      <w:pPr>
        <w:ind w:left="5760" w:hanging="360"/>
      </w:pPr>
    </w:lvl>
    <w:lvl w:ilvl="8" w:tplc="155838CE" w:tentative="1">
      <w:start w:val="1"/>
      <w:numFmt w:val="lowerRoman"/>
      <w:lvlText w:val="%9."/>
      <w:lvlJc w:val="right"/>
      <w:pPr>
        <w:ind w:left="6480" w:hanging="180"/>
      </w:pPr>
    </w:lvl>
  </w:abstractNum>
  <w:abstractNum w:abstractNumId="303" w15:restartNumberingAfterBreak="0">
    <w:nsid w:val="6BA159DA"/>
    <w:multiLevelType w:val="hybridMultilevel"/>
    <w:tmpl w:val="A7561262"/>
    <w:styleLink w:val="Zaimportowanystyl182"/>
    <w:lvl w:ilvl="0" w:tplc="78FCC4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6BC22ECA"/>
    <w:multiLevelType w:val="hybridMultilevel"/>
    <w:tmpl w:val="6EFEA95C"/>
    <w:lvl w:ilvl="0" w:tplc="88349FFE">
      <w:start w:val="1"/>
      <w:numFmt w:val="bullet"/>
      <w:lvlText w:val="·"/>
      <w:lvlJc w:val="left"/>
      <w:pPr>
        <w:ind w:left="720" w:hanging="360"/>
      </w:pPr>
      <w:rPr>
        <w:rFonts w:ascii="Symbol" w:eastAsia="Symbol" w:hAnsi="Symbol" w:cs="Symbol" w:hint="default"/>
      </w:rPr>
    </w:lvl>
    <w:lvl w:ilvl="1" w:tplc="6F326952">
      <w:start w:val="1"/>
      <w:numFmt w:val="bullet"/>
      <w:lvlText w:val="o"/>
      <w:lvlJc w:val="left"/>
      <w:pPr>
        <w:ind w:left="1440" w:hanging="360"/>
      </w:pPr>
      <w:rPr>
        <w:rFonts w:ascii="Courier New" w:eastAsia="Courier New" w:hAnsi="Courier New" w:cs="Courier New" w:hint="default"/>
      </w:rPr>
    </w:lvl>
    <w:lvl w:ilvl="2" w:tplc="04150005">
      <w:start w:val="1"/>
      <w:numFmt w:val="bullet"/>
      <w:lvlText w:val="§"/>
      <w:lvlJc w:val="left"/>
      <w:pPr>
        <w:ind w:left="2160" w:hanging="360"/>
      </w:pPr>
      <w:rPr>
        <w:rFonts w:ascii="Wingdings" w:eastAsia="Wingdings" w:hAnsi="Wingdings" w:cs="Wingdings" w:hint="default"/>
      </w:rPr>
    </w:lvl>
    <w:lvl w:ilvl="3" w:tplc="04150001">
      <w:start w:val="1"/>
      <w:numFmt w:val="bullet"/>
      <w:lvlText w:val="·"/>
      <w:lvlJc w:val="left"/>
      <w:pPr>
        <w:ind w:left="2880" w:hanging="360"/>
      </w:pPr>
      <w:rPr>
        <w:rFonts w:ascii="Symbol" w:eastAsia="Symbol" w:hAnsi="Symbol" w:cs="Symbol" w:hint="default"/>
      </w:rPr>
    </w:lvl>
    <w:lvl w:ilvl="4" w:tplc="04150003">
      <w:start w:val="1"/>
      <w:numFmt w:val="bullet"/>
      <w:lvlText w:val="o"/>
      <w:lvlJc w:val="left"/>
      <w:pPr>
        <w:ind w:left="3600" w:hanging="360"/>
      </w:pPr>
      <w:rPr>
        <w:rFonts w:ascii="Courier New" w:eastAsia="Courier New" w:hAnsi="Courier New" w:cs="Courier New" w:hint="default"/>
      </w:rPr>
    </w:lvl>
    <w:lvl w:ilvl="5" w:tplc="04150005">
      <w:start w:val="1"/>
      <w:numFmt w:val="bullet"/>
      <w:lvlText w:val="§"/>
      <w:lvlJc w:val="left"/>
      <w:pPr>
        <w:ind w:left="4320" w:hanging="360"/>
      </w:pPr>
      <w:rPr>
        <w:rFonts w:ascii="Wingdings" w:eastAsia="Wingdings" w:hAnsi="Wingdings" w:cs="Wingdings" w:hint="default"/>
      </w:rPr>
    </w:lvl>
    <w:lvl w:ilvl="6" w:tplc="04150001">
      <w:start w:val="1"/>
      <w:numFmt w:val="bullet"/>
      <w:lvlText w:val="·"/>
      <w:lvlJc w:val="left"/>
      <w:pPr>
        <w:ind w:left="5040" w:hanging="360"/>
      </w:pPr>
      <w:rPr>
        <w:rFonts w:ascii="Symbol" w:eastAsia="Symbol" w:hAnsi="Symbol" w:cs="Symbol" w:hint="default"/>
      </w:rPr>
    </w:lvl>
    <w:lvl w:ilvl="7" w:tplc="04150003">
      <w:start w:val="1"/>
      <w:numFmt w:val="bullet"/>
      <w:lvlText w:val="o"/>
      <w:lvlJc w:val="left"/>
      <w:pPr>
        <w:ind w:left="5760" w:hanging="360"/>
      </w:pPr>
      <w:rPr>
        <w:rFonts w:ascii="Courier New" w:eastAsia="Courier New" w:hAnsi="Courier New" w:cs="Courier New" w:hint="default"/>
      </w:rPr>
    </w:lvl>
    <w:lvl w:ilvl="8" w:tplc="04150005">
      <w:start w:val="1"/>
      <w:numFmt w:val="bullet"/>
      <w:lvlText w:val="§"/>
      <w:lvlJc w:val="left"/>
      <w:pPr>
        <w:ind w:left="6480" w:hanging="360"/>
      </w:pPr>
      <w:rPr>
        <w:rFonts w:ascii="Wingdings" w:eastAsia="Wingdings" w:hAnsi="Wingdings" w:cs="Wingdings" w:hint="default"/>
      </w:rPr>
    </w:lvl>
  </w:abstractNum>
  <w:abstractNum w:abstractNumId="305" w15:restartNumberingAfterBreak="0">
    <w:nsid w:val="6C8F03F2"/>
    <w:multiLevelType w:val="hybridMultilevel"/>
    <w:tmpl w:val="FD0C4E62"/>
    <w:styleLink w:val="Zaimportowanystyl12"/>
    <w:lvl w:ilvl="0" w:tplc="DA8017D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E7B4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6D81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C722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29D7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C725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8E20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4F35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16D9D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6" w15:restartNumberingAfterBreak="0">
    <w:nsid w:val="6CA83662"/>
    <w:multiLevelType w:val="hybridMultilevel"/>
    <w:tmpl w:val="04523316"/>
    <w:styleLink w:val="Zaimportowanystyl32"/>
    <w:lvl w:ilvl="0" w:tplc="7A3020A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A6736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BED2CC">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A4D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22D4E4">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AEAEA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38E9F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E2199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36EB8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6D676A95"/>
    <w:multiLevelType w:val="hybridMultilevel"/>
    <w:tmpl w:val="27AA0F56"/>
    <w:styleLink w:val="Zaimportowanystyl272"/>
    <w:lvl w:ilvl="0" w:tplc="CB8EB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2C2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25FD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E6311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48C0F6">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ABE50">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ECB0CC">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0BC00">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8F960">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DED683A"/>
    <w:multiLevelType w:val="hybridMultilevel"/>
    <w:tmpl w:val="7F1030CA"/>
    <w:styleLink w:val="Zaimportowanystyl124"/>
    <w:lvl w:ilvl="0" w:tplc="16D8C4CA">
      <w:start w:val="1"/>
      <w:numFmt w:val="decimal"/>
      <w:lvlText w:val="%1)"/>
      <w:lvlJc w:val="left"/>
      <w:pPr>
        <w:tabs>
          <w:tab w:val="num" w:pos="708"/>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CBD30">
      <w:start w:val="1"/>
      <w:numFmt w:val="lowerLetter"/>
      <w:lvlText w:val="%2."/>
      <w:lvlJc w:val="left"/>
      <w:pPr>
        <w:tabs>
          <w:tab w:val="left" w:pos="708"/>
          <w:tab w:val="num" w:pos="1416"/>
        </w:tabs>
        <w:ind w:left="1559"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9CC284">
      <w:start w:val="1"/>
      <w:numFmt w:val="lowerRoman"/>
      <w:suff w:val="nothing"/>
      <w:lvlText w:val="%3."/>
      <w:lvlJc w:val="left"/>
      <w:pPr>
        <w:tabs>
          <w:tab w:val="left" w:pos="708"/>
        </w:tabs>
        <w:ind w:left="225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8047A74">
      <w:start w:val="1"/>
      <w:numFmt w:val="decimal"/>
      <w:suff w:val="nothing"/>
      <w:lvlText w:val="%4."/>
      <w:lvlJc w:val="left"/>
      <w:pPr>
        <w:tabs>
          <w:tab w:val="left" w:pos="708"/>
        </w:tabs>
        <w:ind w:left="2914"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25206EC">
      <w:start w:val="1"/>
      <w:numFmt w:val="lowerLetter"/>
      <w:suff w:val="nothing"/>
      <w:lvlText w:val="%5."/>
      <w:lvlJc w:val="left"/>
      <w:pPr>
        <w:tabs>
          <w:tab w:val="left" w:pos="708"/>
        </w:tabs>
        <w:ind w:left="3634"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E0F0D26A">
      <w:start w:val="1"/>
      <w:numFmt w:val="lowerRoman"/>
      <w:lvlText w:val="%6."/>
      <w:lvlJc w:val="left"/>
      <w:pPr>
        <w:tabs>
          <w:tab w:val="left" w:pos="708"/>
          <w:tab w:val="num" w:pos="4451"/>
        </w:tabs>
        <w:ind w:left="4594" w:hanging="443"/>
      </w:pPr>
      <w:rPr>
        <w:rFonts w:hAnsi="Arial Unicode MS"/>
        <w:caps w:val="0"/>
        <w:smallCaps w:val="0"/>
        <w:strike w:val="0"/>
        <w:dstrike w:val="0"/>
        <w:outline w:val="0"/>
        <w:emboss w:val="0"/>
        <w:imprint w:val="0"/>
        <w:spacing w:val="0"/>
        <w:w w:val="100"/>
        <w:kern w:val="0"/>
        <w:position w:val="0"/>
        <w:highlight w:val="none"/>
        <w:vertAlign w:val="baseline"/>
      </w:rPr>
    </w:lvl>
    <w:lvl w:ilvl="6" w:tplc="DEEA66B2">
      <w:start w:val="1"/>
      <w:numFmt w:val="decimal"/>
      <w:suff w:val="nothing"/>
      <w:lvlText w:val="%7."/>
      <w:lvlJc w:val="left"/>
      <w:pPr>
        <w:tabs>
          <w:tab w:val="left" w:pos="708"/>
        </w:tabs>
        <w:ind w:left="5074"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428ED64E">
      <w:start w:val="1"/>
      <w:numFmt w:val="lowerLetter"/>
      <w:suff w:val="nothing"/>
      <w:lvlText w:val="%8."/>
      <w:lvlJc w:val="left"/>
      <w:pPr>
        <w:tabs>
          <w:tab w:val="left" w:pos="708"/>
        </w:tabs>
        <w:ind w:left="5794"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42AB844">
      <w:start w:val="1"/>
      <w:numFmt w:val="lowerRoman"/>
      <w:lvlText w:val="%9."/>
      <w:lvlJc w:val="left"/>
      <w:pPr>
        <w:tabs>
          <w:tab w:val="left" w:pos="708"/>
          <w:tab w:val="num" w:pos="6611"/>
        </w:tabs>
        <w:ind w:left="6754" w:hanging="4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DFE69A2"/>
    <w:multiLevelType w:val="hybridMultilevel"/>
    <w:tmpl w:val="8EB89716"/>
    <w:lvl w:ilvl="0" w:tplc="DB502022">
      <w:start w:val="1"/>
      <w:numFmt w:val="bullet"/>
      <w:lvlText w:val="·"/>
      <w:lvlJc w:val="left"/>
      <w:pPr>
        <w:ind w:left="709" w:hanging="360"/>
      </w:pPr>
      <w:rPr>
        <w:rFonts w:ascii="Symbol" w:eastAsia="Symbol" w:hAnsi="Symbol" w:cs="Symbol" w:hint="default"/>
      </w:rPr>
    </w:lvl>
    <w:lvl w:ilvl="1" w:tplc="04150019">
      <w:start w:val="1"/>
      <w:numFmt w:val="bullet"/>
      <w:lvlText w:val="o"/>
      <w:lvlJc w:val="left"/>
      <w:pPr>
        <w:ind w:left="1429" w:hanging="360"/>
      </w:pPr>
      <w:rPr>
        <w:rFonts w:ascii="Courier New" w:eastAsia="Courier New" w:hAnsi="Courier New" w:cs="Courier New" w:hint="default"/>
      </w:rPr>
    </w:lvl>
    <w:lvl w:ilvl="2" w:tplc="0415001B">
      <w:start w:val="1"/>
      <w:numFmt w:val="bullet"/>
      <w:lvlText w:val="§"/>
      <w:lvlJc w:val="left"/>
      <w:pPr>
        <w:ind w:left="2149" w:hanging="360"/>
      </w:pPr>
      <w:rPr>
        <w:rFonts w:ascii="Wingdings" w:eastAsia="Wingdings" w:hAnsi="Wingdings" w:cs="Wingdings" w:hint="default"/>
      </w:rPr>
    </w:lvl>
    <w:lvl w:ilvl="3" w:tplc="0415000F">
      <w:start w:val="1"/>
      <w:numFmt w:val="bullet"/>
      <w:lvlText w:val="·"/>
      <w:lvlJc w:val="left"/>
      <w:pPr>
        <w:ind w:left="2869" w:hanging="360"/>
      </w:pPr>
      <w:rPr>
        <w:rFonts w:ascii="Symbol" w:eastAsia="Symbol" w:hAnsi="Symbol" w:cs="Symbol" w:hint="default"/>
      </w:rPr>
    </w:lvl>
    <w:lvl w:ilvl="4" w:tplc="04150019">
      <w:start w:val="1"/>
      <w:numFmt w:val="bullet"/>
      <w:lvlText w:val="o"/>
      <w:lvlJc w:val="left"/>
      <w:pPr>
        <w:ind w:left="3589" w:hanging="360"/>
      </w:pPr>
      <w:rPr>
        <w:rFonts w:ascii="Courier New" w:eastAsia="Courier New" w:hAnsi="Courier New" w:cs="Courier New" w:hint="default"/>
      </w:rPr>
    </w:lvl>
    <w:lvl w:ilvl="5" w:tplc="0415001B">
      <w:start w:val="1"/>
      <w:numFmt w:val="bullet"/>
      <w:lvlText w:val="§"/>
      <w:lvlJc w:val="left"/>
      <w:pPr>
        <w:ind w:left="4309" w:hanging="360"/>
      </w:pPr>
      <w:rPr>
        <w:rFonts w:ascii="Wingdings" w:eastAsia="Wingdings" w:hAnsi="Wingdings" w:cs="Wingdings" w:hint="default"/>
      </w:rPr>
    </w:lvl>
    <w:lvl w:ilvl="6" w:tplc="0415000F">
      <w:start w:val="1"/>
      <w:numFmt w:val="bullet"/>
      <w:lvlText w:val="·"/>
      <w:lvlJc w:val="left"/>
      <w:pPr>
        <w:ind w:left="5029" w:hanging="360"/>
      </w:pPr>
      <w:rPr>
        <w:rFonts w:ascii="Symbol" w:eastAsia="Symbol" w:hAnsi="Symbol" w:cs="Symbol" w:hint="default"/>
      </w:rPr>
    </w:lvl>
    <w:lvl w:ilvl="7" w:tplc="04150019">
      <w:start w:val="1"/>
      <w:numFmt w:val="bullet"/>
      <w:lvlText w:val="o"/>
      <w:lvlJc w:val="left"/>
      <w:pPr>
        <w:ind w:left="5749" w:hanging="360"/>
      </w:pPr>
      <w:rPr>
        <w:rFonts w:ascii="Courier New" w:eastAsia="Courier New" w:hAnsi="Courier New" w:cs="Courier New" w:hint="default"/>
      </w:rPr>
    </w:lvl>
    <w:lvl w:ilvl="8" w:tplc="0415001B">
      <w:start w:val="1"/>
      <w:numFmt w:val="bullet"/>
      <w:lvlText w:val="§"/>
      <w:lvlJc w:val="left"/>
      <w:pPr>
        <w:ind w:left="6469" w:hanging="360"/>
      </w:pPr>
      <w:rPr>
        <w:rFonts w:ascii="Wingdings" w:eastAsia="Wingdings" w:hAnsi="Wingdings" w:cs="Wingdings" w:hint="default"/>
      </w:rPr>
    </w:lvl>
  </w:abstractNum>
  <w:abstractNum w:abstractNumId="311" w15:restartNumberingAfterBreak="0">
    <w:nsid w:val="6E297BA9"/>
    <w:multiLevelType w:val="hybridMultilevel"/>
    <w:tmpl w:val="A7ACEA88"/>
    <w:lvl w:ilvl="0" w:tplc="78FCC4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E67417A"/>
    <w:multiLevelType w:val="multilevel"/>
    <w:tmpl w:val="42B69238"/>
    <w:styleLink w:val="Zaimportowanystyl21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3" w15:restartNumberingAfterBreak="0">
    <w:nsid w:val="6E922AEE"/>
    <w:multiLevelType w:val="hybridMultilevel"/>
    <w:tmpl w:val="3F7ABCC0"/>
    <w:styleLink w:val="Zaimportowanystyl18"/>
    <w:lvl w:ilvl="0" w:tplc="870439C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4"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5" w15:restartNumberingAfterBreak="0">
    <w:nsid w:val="6FAC6ECA"/>
    <w:multiLevelType w:val="hybridMultilevel"/>
    <w:tmpl w:val="F68E36C6"/>
    <w:lvl w:ilvl="0" w:tplc="78FCC4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6" w15:restartNumberingAfterBreak="0">
    <w:nsid w:val="703A3D28"/>
    <w:multiLevelType w:val="hybridMultilevel"/>
    <w:tmpl w:val="CF4C210E"/>
    <w:lvl w:ilvl="0" w:tplc="E5D0038E">
      <w:start w:val="1"/>
      <w:numFmt w:val="bullet"/>
      <w:lvlText w:val="·"/>
      <w:lvlJc w:val="left"/>
      <w:pPr>
        <w:ind w:left="709" w:hanging="360"/>
      </w:pPr>
      <w:rPr>
        <w:rFonts w:ascii="Symbol" w:eastAsia="Symbol" w:hAnsi="Symbol" w:cs="Symbol" w:hint="default"/>
      </w:rPr>
    </w:lvl>
    <w:lvl w:ilvl="1" w:tplc="D0969788">
      <w:start w:val="1"/>
      <w:numFmt w:val="bullet"/>
      <w:lvlText w:val="o"/>
      <w:lvlJc w:val="left"/>
      <w:pPr>
        <w:ind w:left="1429" w:hanging="360"/>
      </w:pPr>
      <w:rPr>
        <w:rFonts w:ascii="Courier New" w:eastAsia="Courier New" w:hAnsi="Courier New" w:cs="Courier New" w:hint="default"/>
      </w:rPr>
    </w:lvl>
    <w:lvl w:ilvl="2" w:tplc="E1D2B418">
      <w:start w:val="1"/>
      <w:numFmt w:val="bullet"/>
      <w:lvlText w:val="§"/>
      <w:lvlJc w:val="left"/>
      <w:pPr>
        <w:ind w:left="2149" w:hanging="360"/>
      </w:pPr>
      <w:rPr>
        <w:rFonts w:ascii="Wingdings" w:eastAsia="Wingdings" w:hAnsi="Wingdings" w:cs="Wingdings" w:hint="default"/>
      </w:rPr>
    </w:lvl>
    <w:lvl w:ilvl="3" w:tplc="9C0012CA">
      <w:start w:val="1"/>
      <w:numFmt w:val="bullet"/>
      <w:lvlText w:val="·"/>
      <w:lvlJc w:val="left"/>
      <w:pPr>
        <w:ind w:left="2869" w:hanging="360"/>
      </w:pPr>
      <w:rPr>
        <w:rFonts w:ascii="Symbol" w:eastAsia="Symbol" w:hAnsi="Symbol" w:cs="Symbol" w:hint="default"/>
      </w:rPr>
    </w:lvl>
    <w:lvl w:ilvl="4" w:tplc="27707BF6">
      <w:start w:val="1"/>
      <w:numFmt w:val="bullet"/>
      <w:lvlText w:val="o"/>
      <w:lvlJc w:val="left"/>
      <w:pPr>
        <w:ind w:left="3589" w:hanging="360"/>
      </w:pPr>
      <w:rPr>
        <w:rFonts w:ascii="Courier New" w:eastAsia="Courier New" w:hAnsi="Courier New" w:cs="Courier New" w:hint="default"/>
      </w:rPr>
    </w:lvl>
    <w:lvl w:ilvl="5" w:tplc="292A98E8">
      <w:start w:val="1"/>
      <w:numFmt w:val="bullet"/>
      <w:lvlText w:val="§"/>
      <w:lvlJc w:val="left"/>
      <w:pPr>
        <w:ind w:left="4309" w:hanging="360"/>
      </w:pPr>
      <w:rPr>
        <w:rFonts w:ascii="Wingdings" w:eastAsia="Wingdings" w:hAnsi="Wingdings" w:cs="Wingdings" w:hint="default"/>
      </w:rPr>
    </w:lvl>
    <w:lvl w:ilvl="6" w:tplc="6D3E7786">
      <w:start w:val="1"/>
      <w:numFmt w:val="bullet"/>
      <w:lvlText w:val="·"/>
      <w:lvlJc w:val="left"/>
      <w:pPr>
        <w:ind w:left="5029" w:hanging="360"/>
      </w:pPr>
      <w:rPr>
        <w:rFonts w:ascii="Symbol" w:eastAsia="Symbol" w:hAnsi="Symbol" w:cs="Symbol" w:hint="default"/>
      </w:rPr>
    </w:lvl>
    <w:lvl w:ilvl="7" w:tplc="DA4C598C">
      <w:start w:val="1"/>
      <w:numFmt w:val="bullet"/>
      <w:lvlText w:val="o"/>
      <w:lvlJc w:val="left"/>
      <w:pPr>
        <w:ind w:left="5749" w:hanging="360"/>
      </w:pPr>
      <w:rPr>
        <w:rFonts w:ascii="Courier New" w:eastAsia="Courier New" w:hAnsi="Courier New" w:cs="Courier New" w:hint="default"/>
      </w:rPr>
    </w:lvl>
    <w:lvl w:ilvl="8" w:tplc="B45C9D08">
      <w:start w:val="1"/>
      <w:numFmt w:val="bullet"/>
      <w:lvlText w:val="§"/>
      <w:lvlJc w:val="left"/>
      <w:pPr>
        <w:ind w:left="6469" w:hanging="360"/>
      </w:pPr>
      <w:rPr>
        <w:rFonts w:ascii="Wingdings" w:eastAsia="Wingdings" w:hAnsi="Wingdings" w:cs="Wingdings" w:hint="default"/>
      </w:rPr>
    </w:lvl>
  </w:abstractNum>
  <w:abstractNum w:abstractNumId="317" w15:restartNumberingAfterBreak="0">
    <w:nsid w:val="707A539F"/>
    <w:multiLevelType w:val="hybridMultilevel"/>
    <w:tmpl w:val="7BDC2AA8"/>
    <w:lvl w:ilvl="0" w:tplc="A4525962">
      <w:start w:val="1"/>
      <w:numFmt w:val="bullet"/>
      <w:lvlText w:val=""/>
      <w:lvlJc w:val="left"/>
      <w:pPr>
        <w:ind w:left="720" w:hanging="360"/>
      </w:pPr>
      <w:rPr>
        <w:rFonts w:ascii="Symbol" w:hAnsi="Symbol" w:hint="default"/>
      </w:rPr>
    </w:lvl>
    <w:lvl w:ilvl="1" w:tplc="5FA6F3CC">
      <w:start w:val="1"/>
      <w:numFmt w:val="bullet"/>
      <w:lvlText w:val=""/>
      <w:lvlJc w:val="left"/>
      <w:pPr>
        <w:ind w:left="1440" w:hanging="360"/>
      </w:pPr>
      <w:rPr>
        <w:rFonts w:ascii="Symbol" w:hAnsi="Symbol" w:hint="default"/>
      </w:rPr>
    </w:lvl>
    <w:lvl w:ilvl="2" w:tplc="89C4A456" w:tentative="1">
      <w:start w:val="1"/>
      <w:numFmt w:val="bullet"/>
      <w:lvlText w:val=""/>
      <w:lvlJc w:val="left"/>
      <w:pPr>
        <w:ind w:left="2160" w:hanging="360"/>
      </w:pPr>
      <w:rPr>
        <w:rFonts w:ascii="Wingdings" w:hAnsi="Wingdings" w:hint="default"/>
      </w:rPr>
    </w:lvl>
    <w:lvl w:ilvl="3" w:tplc="0DF25252" w:tentative="1">
      <w:start w:val="1"/>
      <w:numFmt w:val="bullet"/>
      <w:lvlText w:val=""/>
      <w:lvlJc w:val="left"/>
      <w:pPr>
        <w:ind w:left="2880" w:hanging="360"/>
      </w:pPr>
      <w:rPr>
        <w:rFonts w:ascii="Symbol" w:hAnsi="Symbol" w:hint="default"/>
      </w:rPr>
    </w:lvl>
    <w:lvl w:ilvl="4" w:tplc="9E64DD5E" w:tentative="1">
      <w:start w:val="1"/>
      <w:numFmt w:val="bullet"/>
      <w:lvlText w:val="o"/>
      <w:lvlJc w:val="left"/>
      <w:pPr>
        <w:ind w:left="3600" w:hanging="360"/>
      </w:pPr>
      <w:rPr>
        <w:rFonts w:ascii="Courier New" w:hAnsi="Courier New" w:cs="Courier New" w:hint="default"/>
      </w:rPr>
    </w:lvl>
    <w:lvl w:ilvl="5" w:tplc="0DD29E76" w:tentative="1">
      <w:start w:val="1"/>
      <w:numFmt w:val="bullet"/>
      <w:lvlText w:val=""/>
      <w:lvlJc w:val="left"/>
      <w:pPr>
        <w:ind w:left="4320" w:hanging="360"/>
      </w:pPr>
      <w:rPr>
        <w:rFonts w:ascii="Wingdings" w:hAnsi="Wingdings" w:hint="default"/>
      </w:rPr>
    </w:lvl>
    <w:lvl w:ilvl="6" w:tplc="81BA5978" w:tentative="1">
      <w:start w:val="1"/>
      <w:numFmt w:val="bullet"/>
      <w:lvlText w:val=""/>
      <w:lvlJc w:val="left"/>
      <w:pPr>
        <w:ind w:left="5040" w:hanging="360"/>
      </w:pPr>
      <w:rPr>
        <w:rFonts w:ascii="Symbol" w:hAnsi="Symbol" w:hint="default"/>
      </w:rPr>
    </w:lvl>
    <w:lvl w:ilvl="7" w:tplc="CD96A600" w:tentative="1">
      <w:start w:val="1"/>
      <w:numFmt w:val="bullet"/>
      <w:lvlText w:val="o"/>
      <w:lvlJc w:val="left"/>
      <w:pPr>
        <w:ind w:left="5760" w:hanging="360"/>
      </w:pPr>
      <w:rPr>
        <w:rFonts w:ascii="Courier New" w:hAnsi="Courier New" w:cs="Courier New" w:hint="default"/>
      </w:rPr>
    </w:lvl>
    <w:lvl w:ilvl="8" w:tplc="D1680F24" w:tentative="1">
      <w:start w:val="1"/>
      <w:numFmt w:val="bullet"/>
      <w:lvlText w:val=""/>
      <w:lvlJc w:val="left"/>
      <w:pPr>
        <w:ind w:left="6480" w:hanging="360"/>
      </w:pPr>
      <w:rPr>
        <w:rFonts w:ascii="Wingdings" w:hAnsi="Wingdings" w:hint="default"/>
      </w:rPr>
    </w:lvl>
  </w:abstractNum>
  <w:abstractNum w:abstractNumId="318" w15:restartNumberingAfterBreak="0">
    <w:nsid w:val="70D437A9"/>
    <w:multiLevelType w:val="hybridMultilevel"/>
    <w:tmpl w:val="986AA64E"/>
    <w:lvl w:ilvl="0" w:tplc="BC825512">
      <w:start w:val="1"/>
      <w:numFmt w:val="lowerLetter"/>
      <w:lvlText w:val="%1)"/>
      <w:lvlJc w:val="left"/>
      <w:pPr>
        <w:ind w:left="720" w:hanging="360"/>
      </w:pPr>
    </w:lvl>
    <w:lvl w:ilvl="1" w:tplc="202A657C" w:tentative="1">
      <w:start w:val="1"/>
      <w:numFmt w:val="lowerLetter"/>
      <w:lvlText w:val="%2."/>
      <w:lvlJc w:val="left"/>
      <w:pPr>
        <w:ind w:left="1440" w:hanging="360"/>
      </w:pPr>
    </w:lvl>
    <w:lvl w:ilvl="2" w:tplc="B07AD866" w:tentative="1">
      <w:start w:val="1"/>
      <w:numFmt w:val="lowerRoman"/>
      <w:lvlText w:val="%3."/>
      <w:lvlJc w:val="right"/>
      <w:pPr>
        <w:ind w:left="2160" w:hanging="180"/>
      </w:pPr>
    </w:lvl>
    <w:lvl w:ilvl="3" w:tplc="57FCC90E" w:tentative="1">
      <w:start w:val="1"/>
      <w:numFmt w:val="decimal"/>
      <w:lvlText w:val="%4."/>
      <w:lvlJc w:val="left"/>
      <w:pPr>
        <w:ind w:left="2880" w:hanging="360"/>
      </w:pPr>
    </w:lvl>
    <w:lvl w:ilvl="4" w:tplc="9CEED942" w:tentative="1">
      <w:start w:val="1"/>
      <w:numFmt w:val="lowerLetter"/>
      <w:lvlText w:val="%5."/>
      <w:lvlJc w:val="left"/>
      <w:pPr>
        <w:ind w:left="3600" w:hanging="360"/>
      </w:pPr>
    </w:lvl>
    <w:lvl w:ilvl="5" w:tplc="76DEB5BC" w:tentative="1">
      <w:start w:val="1"/>
      <w:numFmt w:val="lowerRoman"/>
      <w:lvlText w:val="%6."/>
      <w:lvlJc w:val="right"/>
      <w:pPr>
        <w:ind w:left="4320" w:hanging="180"/>
      </w:pPr>
    </w:lvl>
    <w:lvl w:ilvl="6" w:tplc="8C9CBBA2" w:tentative="1">
      <w:start w:val="1"/>
      <w:numFmt w:val="decimal"/>
      <w:lvlText w:val="%7."/>
      <w:lvlJc w:val="left"/>
      <w:pPr>
        <w:ind w:left="5040" w:hanging="360"/>
      </w:pPr>
    </w:lvl>
    <w:lvl w:ilvl="7" w:tplc="C1DCAE98" w:tentative="1">
      <w:start w:val="1"/>
      <w:numFmt w:val="lowerLetter"/>
      <w:lvlText w:val="%8."/>
      <w:lvlJc w:val="left"/>
      <w:pPr>
        <w:ind w:left="5760" w:hanging="360"/>
      </w:pPr>
    </w:lvl>
    <w:lvl w:ilvl="8" w:tplc="8FA4F458" w:tentative="1">
      <w:start w:val="1"/>
      <w:numFmt w:val="lowerRoman"/>
      <w:lvlText w:val="%9."/>
      <w:lvlJc w:val="right"/>
      <w:pPr>
        <w:ind w:left="6480" w:hanging="180"/>
      </w:pPr>
    </w:lvl>
  </w:abstractNum>
  <w:abstractNum w:abstractNumId="31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13540FF"/>
    <w:multiLevelType w:val="hybridMultilevel"/>
    <w:tmpl w:val="8A185836"/>
    <w:lvl w:ilvl="0" w:tplc="B5F63E00">
      <w:start w:val="1"/>
      <w:numFmt w:val="bullet"/>
      <w:lvlText w:val=""/>
      <w:lvlJc w:val="left"/>
      <w:pPr>
        <w:tabs>
          <w:tab w:val="num" w:pos="720"/>
        </w:tabs>
        <w:ind w:left="720" w:hanging="360"/>
      </w:pPr>
      <w:rPr>
        <w:rFonts w:ascii="Symbol" w:hAnsi="Symbol" w:hint="default"/>
      </w:rPr>
    </w:lvl>
    <w:lvl w:ilvl="1" w:tplc="D3F27D96">
      <w:start w:val="1"/>
      <w:numFmt w:val="lowerLetter"/>
      <w:lvlText w:val="%2."/>
      <w:lvlJc w:val="left"/>
      <w:pPr>
        <w:tabs>
          <w:tab w:val="num" w:pos="1440"/>
        </w:tabs>
        <w:ind w:left="1440" w:hanging="360"/>
      </w:pPr>
    </w:lvl>
    <w:lvl w:ilvl="2" w:tplc="5668342E">
      <w:start w:val="1"/>
      <w:numFmt w:val="lowerRoman"/>
      <w:lvlText w:val="%3."/>
      <w:lvlJc w:val="right"/>
      <w:pPr>
        <w:tabs>
          <w:tab w:val="num" w:pos="2160"/>
        </w:tabs>
        <w:ind w:left="2160" w:hanging="180"/>
      </w:pPr>
    </w:lvl>
    <w:lvl w:ilvl="3" w:tplc="130C35B6">
      <w:start w:val="1"/>
      <w:numFmt w:val="bullet"/>
      <w:lvlText w:val=""/>
      <w:lvlJc w:val="left"/>
      <w:pPr>
        <w:tabs>
          <w:tab w:val="num" w:pos="2880"/>
        </w:tabs>
        <w:ind w:left="2880" w:hanging="360"/>
      </w:pPr>
      <w:rPr>
        <w:rFonts w:ascii="Symbol" w:hAnsi="Symbol" w:hint="default"/>
      </w:rPr>
    </w:lvl>
    <w:lvl w:ilvl="4" w:tplc="0F4880E0">
      <w:start w:val="1"/>
      <w:numFmt w:val="lowerLetter"/>
      <w:lvlText w:val="%5."/>
      <w:lvlJc w:val="left"/>
      <w:pPr>
        <w:tabs>
          <w:tab w:val="num" w:pos="3600"/>
        </w:tabs>
        <w:ind w:left="3600" w:hanging="360"/>
      </w:pPr>
    </w:lvl>
    <w:lvl w:ilvl="5" w:tplc="7D4E91F4">
      <w:start w:val="1"/>
      <w:numFmt w:val="lowerRoman"/>
      <w:lvlText w:val="%6."/>
      <w:lvlJc w:val="right"/>
      <w:pPr>
        <w:tabs>
          <w:tab w:val="num" w:pos="4320"/>
        </w:tabs>
        <w:ind w:left="4320" w:hanging="180"/>
      </w:pPr>
    </w:lvl>
    <w:lvl w:ilvl="6" w:tplc="C120880C">
      <w:start w:val="1"/>
      <w:numFmt w:val="decimal"/>
      <w:lvlText w:val="%7."/>
      <w:lvlJc w:val="left"/>
      <w:pPr>
        <w:tabs>
          <w:tab w:val="num" w:pos="5040"/>
        </w:tabs>
        <w:ind w:left="5040" w:hanging="360"/>
      </w:pPr>
    </w:lvl>
    <w:lvl w:ilvl="7" w:tplc="B7F0FCD4">
      <w:start w:val="1"/>
      <w:numFmt w:val="lowerLetter"/>
      <w:lvlText w:val="%8."/>
      <w:lvlJc w:val="left"/>
      <w:pPr>
        <w:tabs>
          <w:tab w:val="num" w:pos="5760"/>
        </w:tabs>
        <w:ind w:left="5760" w:hanging="360"/>
      </w:pPr>
    </w:lvl>
    <w:lvl w:ilvl="8" w:tplc="FB601E74">
      <w:start w:val="1"/>
      <w:numFmt w:val="lowerRoman"/>
      <w:lvlText w:val="%9."/>
      <w:lvlJc w:val="right"/>
      <w:pPr>
        <w:tabs>
          <w:tab w:val="num" w:pos="6480"/>
        </w:tabs>
        <w:ind w:left="6480" w:hanging="180"/>
      </w:pPr>
    </w:lvl>
  </w:abstractNum>
  <w:abstractNum w:abstractNumId="322" w15:restartNumberingAfterBreak="0">
    <w:nsid w:val="71616E2C"/>
    <w:multiLevelType w:val="hybridMultilevel"/>
    <w:tmpl w:val="9BD4810E"/>
    <w:styleLink w:val="Zaimportowanystyl62"/>
    <w:lvl w:ilvl="0" w:tplc="66926148">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F2B276">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98E8AA">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12FD70">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54F9BC">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541E5A">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38E3C2">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5689E0">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7A6178">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3"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4" w15:restartNumberingAfterBreak="0">
    <w:nsid w:val="730E1E46"/>
    <w:multiLevelType w:val="hybridMultilevel"/>
    <w:tmpl w:val="39C816EE"/>
    <w:styleLink w:val="Zaimportowanystyl214"/>
    <w:lvl w:ilvl="0" w:tplc="D9E0FF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E0FF2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738C03F7"/>
    <w:multiLevelType w:val="multilevel"/>
    <w:tmpl w:val="ADAE5E12"/>
    <w:lvl w:ilvl="0">
      <w:start w:val="1"/>
      <w:numFmt w:val="decimal"/>
      <w:lvlText w:val="%1."/>
      <w:lvlJc w:val="left"/>
      <w:pPr>
        <w:tabs>
          <w:tab w:val="num" w:pos="708"/>
        </w:tabs>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24"/>
        </w:tabs>
        <w:ind w:left="2148" w:hanging="288"/>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56" w:hanging="33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64" w:hanging="32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72" w:hanging="25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80" w:hanging="3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88" w:hanging="28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96" w:hanging="216"/>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6" w15:restartNumberingAfterBreak="0">
    <w:nsid w:val="74397462"/>
    <w:multiLevelType w:val="hybridMultilevel"/>
    <w:tmpl w:val="30FECCFE"/>
    <w:lvl w:ilvl="0" w:tplc="A7283D74">
      <w:start w:val="1"/>
      <w:numFmt w:val="bullet"/>
      <w:lvlText w:val=""/>
      <w:lvlJc w:val="left"/>
      <w:pPr>
        <w:ind w:left="1364" w:hanging="360"/>
      </w:pPr>
      <w:rPr>
        <w:rFonts w:ascii="Symbol" w:hAnsi="Symbol" w:hint="default"/>
      </w:rPr>
    </w:lvl>
    <w:lvl w:ilvl="1" w:tplc="D408CA02" w:tentative="1">
      <w:start w:val="1"/>
      <w:numFmt w:val="bullet"/>
      <w:lvlText w:val="o"/>
      <w:lvlJc w:val="left"/>
      <w:pPr>
        <w:ind w:left="2084" w:hanging="360"/>
      </w:pPr>
      <w:rPr>
        <w:rFonts w:ascii="Courier New" w:hAnsi="Courier New" w:cs="Courier New" w:hint="default"/>
      </w:rPr>
    </w:lvl>
    <w:lvl w:ilvl="2" w:tplc="61A44494" w:tentative="1">
      <w:start w:val="1"/>
      <w:numFmt w:val="bullet"/>
      <w:lvlText w:val=""/>
      <w:lvlJc w:val="left"/>
      <w:pPr>
        <w:ind w:left="2804" w:hanging="360"/>
      </w:pPr>
      <w:rPr>
        <w:rFonts w:ascii="Wingdings" w:hAnsi="Wingdings" w:hint="default"/>
      </w:rPr>
    </w:lvl>
    <w:lvl w:ilvl="3" w:tplc="4574D1A0" w:tentative="1">
      <w:start w:val="1"/>
      <w:numFmt w:val="bullet"/>
      <w:lvlText w:val=""/>
      <w:lvlJc w:val="left"/>
      <w:pPr>
        <w:ind w:left="3524" w:hanging="360"/>
      </w:pPr>
      <w:rPr>
        <w:rFonts w:ascii="Symbol" w:hAnsi="Symbol" w:hint="default"/>
      </w:rPr>
    </w:lvl>
    <w:lvl w:ilvl="4" w:tplc="75326C0C" w:tentative="1">
      <w:start w:val="1"/>
      <w:numFmt w:val="bullet"/>
      <w:lvlText w:val="o"/>
      <w:lvlJc w:val="left"/>
      <w:pPr>
        <w:ind w:left="4244" w:hanging="360"/>
      </w:pPr>
      <w:rPr>
        <w:rFonts w:ascii="Courier New" w:hAnsi="Courier New" w:cs="Courier New" w:hint="default"/>
      </w:rPr>
    </w:lvl>
    <w:lvl w:ilvl="5" w:tplc="8EE08D66" w:tentative="1">
      <w:start w:val="1"/>
      <w:numFmt w:val="bullet"/>
      <w:lvlText w:val=""/>
      <w:lvlJc w:val="left"/>
      <w:pPr>
        <w:ind w:left="4964" w:hanging="360"/>
      </w:pPr>
      <w:rPr>
        <w:rFonts w:ascii="Wingdings" w:hAnsi="Wingdings" w:hint="default"/>
      </w:rPr>
    </w:lvl>
    <w:lvl w:ilvl="6" w:tplc="041AD484" w:tentative="1">
      <w:start w:val="1"/>
      <w:numFmt w:val="bullet"/>
      <w:lvlText w:val=""/>
      <w:lvlJc w:val="left"/>
      <w:pPr>
        <w:ind w:left="5684" w:hanging="360"/>
      </w:pPr>
      <w:rPr>
        <w:rFonts w:ascii="Symbol" w:hAnsi="Symbol" w:hint="default"/>
      </w:rPr>
    </w:lvl>
    <w:lvl w:ilvl="7" w:tplc="77E045A8" w:tentative="1">
      <w:start w:val="1"/>
      <w:numFmt w:val="bullet"/>
      <w:lvlText w:val="o"/>
      <w:lvlJc w:val="left"/>
      <w:pPr>
        <w:ind w:left="6404" w:hanging="360"/>
      </w:pPr>
      <w:rPr>
        <w:rFonts w:ascii="Courier New" w:hAnsi="Courier New" w:cs="Courier New" w:hint="default"/>
      </w:rPr>
    </w:lvl>
    <w:lvl w:ilvl="8" w:tplc="C71049C4" w:tentative="1">
      <w:start w:val="1"/>
      <w:numFmt w:val="bullet"/>
      <w:lvlText w:val=""/>
      <w:lvlJc w:val="left"/>
      <w:pPr>
        <w:ind w:left="7124" w:hanging="360"/>
      </w:pPr>
      <w:rPr>
        <w:rFonts w:ascii="Wingdings" w:hAnsi="Wingdings" w:hint="default"/>
      </w:rPr>
    </w:lvl>
  </w:abstractNum>
  <w:abstractNum w:abstractNumId="327" w15:restartNumberingAfterBreak="0">
    <w:nsid w:val="75576BF8"/>
    <w:multiLevelType w:val="hybridMultilevel"/>
    <w:tmpl w:val="1298D8A6"/>
    <w:lvl w:ilvl="0" w:tplc="2266126E">
      <w:start w:val="1"/>
      <w:numFmt w:val="decimal"/>
      <w:lvlText w:val="%1."/>
      <w:lvlJc w:val="left"/>
      <w:pPr>
        <w:ind w:left="720" w:hanging="360"/>
      </w:pPr>
    </w:lvl>
    <w:lvl w:ilvl="1" w:tplc="7B54C208" w:tentative="1">
      <w:start w:val="1"/>
      <w:numFmt w:val="lowerLetter"/>
      <w:lvlText w:val="%2."/>
      <w:lvlJc w:val="left"/>
      <w:pPr>
        <w:ind w:left="1440" w:hanging="360"/>
      </w:pPr>
    </w:lvl>
    <w:lvl w:ilvl="2" w:tplc="596E6B06" w:tentative="1">
      <w:start w:val="1"/>
      <w:numFmt w:val="lowerRoman"/>
      <w:lvlText w:val="%3."/>
      <w:lvlJc w:val="right"/>
      <w:pPr>
        <w:ind w:left="2160" w:hanging="180"/>
      </w:pPr>
    </w:lvl>
    <w:lvl w:ilvl="3" w:tplc="4FD40292" w:tentative="1">
      <w:start w:val="1"/>
      <w:numFmt w:val="decimal"/>
      <w:lvlText w:val="%4."/>
      <w:lvlJc w:val="left"/>
      <w:pPr>
        <w:ind w:left="2880" w:hanging="360"/>
      </w:pPr>
    </w:lvl>
    <w:lvl w:ilvl="4" w:tplc="DA1632D8" w:tentative="1">
      <w:start w:val="1"/>
      <w:numFmt w:val="lowerLetter"/>
      <w:lvlText w:val="%5."/>
      <w:lvlJc w:val="left"/>
      <w:pPr>
        <w:ind w:left="3600" w:hanging="360"/>
      </w:pPr>
    </w:lvl>
    <w:lvl w:ilvl="5" w:tplc="DB18CE78" w:tentative="1">
      <w:start w:val="1"/>
      <w:numFmt w:val="lowerRoman"/>
      <w:lvlText w:val="%6."/>
      <w:lvlJc w:val="right"/>
      <w:pPr>
        <w:ind w:left="4320" w:hanging="180"/>
      </w:pPr>
    </w:lvl>
    <w:lvl w:ilvl="6" w:tplc="8BA01A22" w:tentative="1">
      <w:start w:val="1"/>
      <w:numFmt w:val="decimal"/>
      <w:lvlText w:val="%7."/>
      <w:lvlJc w:val="left"/>
      <w:pPr>
        <w:ind w:left="5040" w:hanging="360"/>
      </w:pPr>
    </w:lvl>
    <w:lvl w:ilvl="7" w:tplc="D9621378" w:tentative="1">
      <w:start w:val="1"/>
      <w:numFmt w:val="lowerLetter"/>
      <w:lvlText w:val="%8."/>
      <w:lvlJc w:val="left"/>
      <w:pPr>
        <w:ind w:left="5760" w:hanging="360"/>
      </w:pPr>
    </w:lvl>
    <w:lvl w:ilvl="8" w:tplc="4F8AE396" w:tentative="1">
      <w:start w:val="1"/>
      <w:numFmt w:val="lowerRoman"/>
      <w:lvlText w:val="%9."/>
      <w:lvlJc w:val="right"/>
      <w:pPr>
        <w:ind w:left="6480" w:hanging="180"/>
      </w:pPr>
    </w:lvl>
  </w:abstractNum>
  <w:abstractNum w:abstractNumId="328" w15:restartNumberingAfterBreak="0">
    <w:nsid w:val="75870822"/>
    <w:multiLevelType w:val="hybridMultilevel"/>
    <w:tmpl w:val="7C58C0FE"/>
    <w:styleLink w:val="Zaimportowanystyl281"/>
    <w:lvl w:ilvl="0" w:tplc="19E0FED0">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B90C9D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09A031E">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44EFFDC">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F4EA3FA">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417A5E92">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7ECA000">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A7E698A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810C8F0">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75BC7779"/>
    <w:multiLevelType w:val="hybridMultilevel"/>
    <w:tmpl w:val="5F941C42"/>
    <w:styleLink w:val="Zaimportowanystyl41"/>
    <w:lvl w:ilvl="0" w:tplc="8C8079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6B244">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EA474E">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494A6">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8DC2E">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A54D8">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0037E">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BBA2">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2AABC">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0" w15:restartNumberingAfterBreak="0">
    <w:nsid w:val="765E425A"/>
    <w:multiLevelType w:val="hybridMultilevel"/>
    <w:tmpl w:val="5CAA58B2"/>
    <w:styleLink w:val="Zaimportowanystyl183"/>
    <w:lvl w:ilvl="0" w:tplc="1C925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6D5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22D30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BAAE9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A6FC9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98DB8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7C534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BCA3F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A8FE78">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74A232C"/>
    <w:multiLevelType w:val="hybridMultilevel"/>
    <w:tmpl w:val="0316D188"/>
    <w:lvl w:ilvl="0" w:tplc="FFFFFFFF">
      <w:start w:val="1"/>
      <w:numFmt w:val="bullet"/>
      <w:lvlText w:val="·"/>
      <w:lvlJc w:val="left"/>
      <w:pPr>
        <w:ind w:left="709" w:hanging="360"/>
      </w:pPr>
      <w:rPr>
        <w:rFonts w:ascii="Symbol" w:eastAsia="Symbol" w:hAnsi="Symbol" w:cs="Symbol"/>
      </w:rPr>
    </w:lvl>
    <w:lvl w:ilvl="1" w:tplc="FFFFFFFF">
      <w:start w:val="1"/>
      <w:numFmt w:val="bullet"/>
      <w:lvlText w:val="o"/>
      <w:lvlJc w:val="left"/>
      <w:pPr>
        <w:ind w:left="1429" w:hanging="360"/>
      </w:pPr>
      <w:rPr>
        <w:rFonts w:ascii="Courier New" w:eastAsia="Courier New" w:hAnsi="Courier New" w:cs="Courier New"/>
      </w:rPr>
    </w:lvl>
    <w:lvl w:ilvl="2" w:tplc="04150017">
      <w:start w:val="1"/>
      <w:numFmt w:val="bullet"/>
      <w:lvlText w:val="§"/>
      <w:lvlJc w:val="left"/>
      <w:pPr>
        <w:ind w:left="2149" w:hanging="360"/>
      </w:pPr>
      <w:rPr>
        <w:rFonts w:ascii="Wingdings" w:eastAsia="Wingdings" w:hAnsi="Wingdings" w:cs="Wingdings"/>
      </w:rPr>
    </w:lvl>
    <w:lvl w:ilvl="3" w:tplc="FFFFFFFF">
      <w:start w:val="1"/>
      <w:numFmt w:val="bullet"/>
      <w:lvlText w:val="·"/>
      <w:lvlJc w:val="left"/>
      <w:pPr>
        <w:ind w:left="2869" w:hanging="360"/>
      </w:pPr>
      <w:rPr>
        <w:rFonts w:ascii="Symbol" w:eastAsia="Symbol" w:hAnsi="Symbol" w:cs="Symbol"/>
      </w:rPr>
    </w:lvl>
    <w:lvl w:ilvl="4" w:tplc="FFFFFFFF">
      <w:start w:val="1"/>
      <w:numFmt w:val="bullet"/>
      <w:lvlText w:val="o"/>
      <w:lvlJc w:val="left"/>
      <w:pPr>
        <w:ind w:left="3589" w:hanging="360"/>
      </w:pPr>
      <w:rPr>
        <w:rFonts w:ascii="Courier New" w:eastAsia="Courier New" w:hAnsi="Courier New" w:cs="Courier New"/>
      </w:rPr>
    </w:lvl>
    <w:lvl w:ilvl="5" w:tplc="FFFFFFFF">
      <w:start w:val="1"/>
      <w:numFmt w:val="bullet"/>
      <w:lvlText w:val="§"/>
      <w:lvlJc w:val="left"/>
      <w:pPr>
        <w:ind w:left="4309" w:hanging="360"/>
      </w:pPr>
      <w:rPr>
        <w:rFonts w:ascii="Wingdings" w:eastAsia="Wingdings" w:hAnsi="Wingdings" w:cs="Wingdings"/>
      </w:rPr>
    </w:lvl>
    <w:lvl w:ilvl="6" w:tplc="FFFFFFFF">
      <w:start w:val="1"/>
      <w:numFmt w:val="bullet"/>
      <w:lvlText w:val="·"/>
      <w:lvlJc w:val="left"/>
      <w:pPr>
        <w:ind w:left="5029" w:hanging="360"/>
      </w:pPr>
      <w:rPr>
        <w:rFonts w:ascii="Symbol" w:eastAsia="Symbol" w:hAnsi="Symbol" w:cs="Symbol"/>
      </w:rPr>
    </w:lvl>
    <w:lvl w:ilvl="7" w:tplc="FFFFFFFF">
      <w:start w:val="1"/>
      <w:numFmt w:val="bullet"/>
      <w:lvlText w:val="o"/>
      <w:lvlJc w:val="left"/>
      <w:pPr>
        <w:ind w:left="5749" w:hanging="360"/>
      </w:pPr>
      <w:rPr>
        <w:rFonts w:ascii="Courier New" w:eastAsia="Courier New" w:hAnsi="Courier New" w:cs="Courier New"/>
      </w:rPr>
    </w:lvl>
    <w:lvl w:ilvl="8" w:tplc="FFFFFFFF">
      <w:start w:val="1"/>
      <w:numFmt w:val="bullet"/>
      <w:lvlText w:val="§"/>
      <w:lvlJc w:val="left"/>
      <w:pPr>
        <w:ind w:left="6469" w:hanging="360"/>
      </w:pPr>
      <w:rPr>
        <w:rFonts w:ascii="Wingdings" w:eastAsia="Wingdings" w:hAnsi="Wingdings" w:cs="Wingdings"/>
      </w:rPr>
    </w:lvl>
  </w:abstractNum>
  <w:abstractNum w:abstractNumId="332" w15:restartNumberingAfterBreak="0">
    <w:nsid w:val="77745EC4"/>
    <w:multiLevelType w:val="hybridMultilevel"/>
    <w:tmpl w:val="AECAF33C"/>
    <w:lvl w:ilvl="0" w:tplc="C00655A0">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3" w15:restartNumberingAfterBreak="0">
    <w:nsid w:val="77BF26CA"/>
    <w:multiLevelType w:val="hybridMultilevel"/>
    <w:tmpl w:val="9D44A4B4"/>
    <w:styleLink w:val="Zaimportowanystyl8"/>
    <w:lvl w:ilvl="0" w:tplc="5282D18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65084">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C8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E2F1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D2F33A">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B2DAD4">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C8D1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45014">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74F42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4" w15:restartNumberingAfterBreak="0">
    <w:nsid w:val="78471C20"/>
    <w:multiLevelType w:val="hybridMultilevel"/>
    <w:tmpl w:val="5C2EE6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5" w15:restartNumberingAfterBreak="0">
    <w:nsid w:val="78A93A13"/>
    <w:multiLevelType w:val="hybridMultilevel"/>
    <w:tmpl w:val="40A6A9B2"/>
    <w:lvl w:ilvl="0" w:tplc="0415000F">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6" w15:restartNumberingAfterBreak="0">
    <w:nsid w:val="78C15D6A"/>
    <w:multiLevelType w:val="hybridMultilevel"/>
    <w:tmpl w:val="EB8C1852"/>
    <w:styleLink w:val="Zaimportowanystyl112"/>
    <w:lvl w:ilvl="0" w:tplc="8CDC66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8" w15:restartNumberingAfterBreak="0">
    <w:nsid w:val="794653C6"/>
    <w:multiLevelType w:val="hybridMultilevel"/>
    <w:tmpl w:val="2578C334"/>
    <w:lvl w:ilvl="0" w:tplc="0EDA46BC">
      <w:start w:val="1"/>
      <w:numFmt w:val="bullet"/>
      <w:lvlText w:val="·"/>
      <w:lvlJc w:val="left"/>
      <w:pPr>
        <w:ind w:left="709" w:hanging="360"/>
      </w:pPr>
      <w:rPr>
        <w:rFonts w:ascii="Symbol" w:eastAsia="Symbol" w:hAnsi="Symbol" w:cs="Symbol" w:hint="default"/>
      </w:rPr>
    </w:lvl>
    <w:lvl w:ilvl="1" w:tplc="2C1ECE16">
      <w:start w:val="1"/>
      <w:numFmt w:val="bullet"/>
      <w:lvlText w:val="o"/>
      <w:lvlJc w:val="left"/>
      <w:pPr>
        <w:ind w:left="1429" w:hanging="360"/>
      </w:pPr>
      <w:rPr>
        <w:rFonts w:ascii="Courier New" w:eastAsia="Courier New" w:hAnsi="Courier New" w:cs="Courier New" w:hint="default"/>
      </w:rPr>
    </w:lvl>
    <w:lvl w:ilvl="2" w:tplc="B0320430">
      <w:start w:val="1"/>
      <w:numFmt w:val="bullet"/>
      <w:lvlText w:val="§"/>
      <w:lvlJc w:val="left"/>
      <w:pPr>
        <w:ind w:left="2149" w:hanging="360"/>
      </w:pPr>
      <w:rPr>
        <w:rFonts w:ascii="Wingdings" w:eastAsia="Wingdings" w:hAnsi="Wingdings" w:cs="Wingdings" w:hint="default"/>
      </w:rPr>
    </w:lvl>
    <w:lvl w:ilvl="3" w:tplc="0444E850">
      <w:start w:val="1"/>
      <w:numFmt w:val="bullet"/>
      <w:lvlText w:val="·"/>
      <w:lvlJc w:val="left"/>
      <w:pPr>
        <w:ind w:left="2869" w:hanging="360"/>
      </w:pPr>
      <w:rPr>
        <w:rFonts w:ascii="Symbol" w:eastAsia="Symbol" w:hAnsi="Symbol" w:cs="Symbol" w:hint="default"/>
      </w:rPr>
    </w:lvl>
    <w:lvl w:ilvl="4" w:tplc="F3A0FD3C">
      <w:start w:val="1"/>
      <w:numFmt w:val="bullet"/>
      <w:lvlText w:val="o"/>
      <w:lvlJc w:val="left"/>
      <w:pPr>
        <w:ind w:left="3589" w:hanging="360"/>
      </w:pPr>
      <w:rPr>
        <w:rFonts w:ascii="Courier New" w:eastAsia="Courier New" w:hAnsi="Courier New" w:cs="Courier New" w:hint="default"/>
      </w:rPr>
    </w:lvl>
    <w:lvl w:ilvl="5" w:tplc="9392ED0E">
      <w:start w:val="1"/>
      <w:numFmt w:val="bullet"/>
      <w:lvlText w:val="§"/>
      <w:lvlJc w:val="left"/>
      <w:pPr>
        <w:ind w:left="4309" w:hanging="360"/>
      </w:pPr>
      <w:rPr>
        <w:rFonts w:ascii="Wingdings" w:eastAsia="Wingdings" w:hAnsi="Wingdings" w:cs="Wingdings" w:hint="default"/>
      </w:rPr>
    </w:lvl>
    <w:lvl w:ilvl="6" w:tplc="C804C464">
      <w:start w:val="1"/>
      <w:numFmt w:val="bullet"/>
      <w:lvlText w:val="·"/>
      <w:lvlJc w:val="left"/>
      <w:pPr>
        <w:ind w:left="5029" w:hanging="360"/>
      </w:pPr>
      <w:rPr>
        <w:rFonts w:ascii="Symbol" w:eastAsia="Symbol" w:hAnsi="Symbol" w:cs="Symbol" w:hint="default"/>
      </w:rPr>
    </w:lvl>
    <w:lvl w:ilvl="7" w:tplc="AF6AE984">
      <w:start w:val="1"/>
      <w:numFmt w:val="bullet"/>
      <w:lvlText w:val="o"/>
      <w:lvlJc w:val="left"/>
      <w:pPr>
        <w:ind w:left="5749" w:hanging="360"/>
      </w:pPr>
      <w:rPr>
        <w:rFonts w:ascii="Courier New" w:eastAsia="Courier New" w:hAnsi="Courier New" w:cs="Courier New" w:hint="default"/>
      </w:rPr>
    </w:lvl>
    <w:lvl w:ilvl="8" w:tplc="1D909252">
      <w:start w:val="1"/>
      <w:numFmt w:val="bullet"/>
      <w:lvlText w:val="§"/>
      <w:lvlJc w:val="left"/>
      <w:pPr>
        <w:ind w:left="6469" w:hanging="360"/>
      </w:pPr>
      <w:rPr>
        <w:rFonts w:ascii="Wingdings" w:eastAsia="Wingdings" w:hAnsi="Wingdings" w:cs="Wingdings" w:hint="default"/>
      </w:rPr>
    </w:lvl>
  </w:abstractNum>
  <w:abstractNum w:abstractNumId="339" w15:restartNumberingAfterBreak="0">
    <w:nsid w:val="79B85785"/>
    <w:multiLevelType w:val="hybridMultilevel"/>
    <w:tmpl w:val="AAA29938"/>
    <w:lvl w:ilvl="0" w:tplc="C7686BFC">
      <w:start w:val="1"/>
      <w:numFmt w:val="bullet"/>
      <w:lvlText w:val="·"/>
      <w:lvlJc w:val="left"/>
      <w:pPr>
        <w:ind w:left="709" w:hanging="360"/>
      </w:pPr>
      <w:rPr>
        <w:rFonts w:ascii="Symbol" w:eastAsia="Symbol" w:hAnsi="Symbol" w:cs="Symbol" w:hint="default"/>
      </w:rPr>
    </w:lvl>
    <w:lvl w:ilvl="1" w:tplc="41B8B14A">
      <w:start w:val="1"/>
      <w:numFmt w:val="bullet"/>
      <w:lvlText w:val="o"/>
      <w:lvlJc w:val="left"/>
      <w:pPr>
        <w:ind w:left="1429" w:hanging="360"/>
      </w:pPr>
      <w:rPr>
        <w:rFonts w:ascii="Courier New" w:eastAsia="Courier New" w:hAnsi="Courier New" w:cs="Courier New" w:hint="default"/>
      </w:rPr>
    </w:lvl>
    <w:lvl w:ilvl="2" w:tplc="172C7978">
      <w:start w:val="1"/>
      <w:numFmt w:val="bullet"/>
      <w:lvlText w:val="§"/>
      <w:lvlJc w:val="left"/>
      <w:pPr>
        <w:ind w:left="2149" w:hanging="360"/>
      </w:pPr>
      <w:rPr>
        <w:rFonts w:ascii="Wingdings" w:eastAsia="Wingdings" w:hAnsi="Wingdings" w:cs="Wingdings" w:hint="default"/>
      </w:rPr>
    </w:lvl>
    <w:lvl w:ilvl="3" w:tplc="666A6CB2">
      <w:start w:val="1"/>
      <w:numFmt w:val="bullet"/>
      <w:lvlText w:val="·"/>
      <w:lvlJc w:val="left"/>
      <w:pPr>
        <w:ind w:left="2869" w:hanging="360"/>
      </w:pPr>
      <w:rPr>
        <w:rFonts w:ascii="Symbol" w:eastAsia="Symbol" w:hAnsi="Symbol" w:cs="Symbol" w:hint="default"/>
      </w:rPr>
    </w:lvl>
    <w:lvl w:ilvl="4" w:tplc="67221F8E">
      <w:start w:val="1"/>
      <w:numFmt w:val="bullet"/>
      <w:lvlText w:val="o"/>
      <w:lvlJc w:val="left"/>
      <w:pPr>
        <w:ind w:left="3589" w:hanging="360"/>
      </w:pPr>
      <w:rPr>
        <w:rFonts w:ascii="Courier New" w:eastAsia="Courier New" w:hAnsi="Courier New" w:cs="Courier New" w:hint="default"/>
      </w:rPr>
    </w:lvl>
    <w:lvl w:ilvl="5" w:tplc="D76CD24E">
      <w:start w:val="1"/>
      <w:numFmt w:val="bullet"/>
      <w:lvlText w:val="§"/>
      <w:lvlJc w:val="left"/>
      <w:pPr>
        <w:ind w:left="4309" w:hanging="360"/>
      </w:pPr>
      <w:rPr>
        <w:rFonts w:ascii="Wingdings" w:eastAsia="Wingdings" w:hAnsi="Wingdings" w:cs="Wingdings" w:hint="default"/>
      </w:rPr>
    </w:lvl>
    <w:lvl w:ilvl="6" w:tplc="B67E9248">
      <w:start w:val="1"/>
      <w:numFmt w:val="bullet"/>
      <w:lvlText w:val="·"/>
      <w:lvlJc w:val="left"/>
      <w:pPr>
        <w:ind w:left="5029" w:hanging="360"/>
      </w:pPr>
      <w:rPr>
        <w:rFonts w:ascii="Symbol" w:eastAsia="Symbol" w:hAnsi="Symbol" w:cs="Symbol" w:hint="default"/>
      </w:rPr>
    </w:lvl>
    <w:lvl w:ilvl="7" w:tplc="77FEC9FE">
      <w:start w:val="1"/>
      <w:numFmt w:val="bullet"/>
      <w:lvlText w:val="o"/>
      <w:lvlJc w:val="left"/>
      <w:pPr>
        <w:ind w:left="5749" w:hanging="360"/>
      </w:pPr>
      <w:rPr>
        <w:rFonts w:ascii="Courier New" w:eastAsia="Courier New" w:hAnsi="Courier New" w:cs="Courier New" w:hint="default"/>
      </w:rPr>
    </w:lvl>
    <w:lvl w:ilvl="8" w:tplc="C9E02D92">
      <w:start w:val="1"/>
      <w:numFmt w:val="bullet"/>
      <w:lvlText w:val="§"/>
      <w:lvlJc w:val="left"/>
      <w:pPr>
        <w:ind w:left="6469" w:hanging="360"/>
      </w:pPr>
      <w:rPr>
        <w:rFonts w:ascii="Wingdings" w:eastAsia="Wingdings" w:hAnsi="Wingdings" w:cs="Wingdings" w:hint="default"/>
      </w:rPr>
    </w:lvl>
  </w:abstractNum>
  <w:abstractNum w:abstractNumId="340" w15:restartNumberingAfterBreak="0">
    <w:nsid w:val="7A2A5E16"/>
    <w:multiLevelType w:val="hybridMultilevel"/>
    <w:tmpl w:val="9D3EDB16"/>
    <w:styleLink w:val="Zaimportowanystyl11"/>
    <w:lvl w:ilvl="0" w:tplc="237CB4F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0CA04">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244C4">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C254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FACA90">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8CFC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8E17F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2F3AA">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82A54">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1" w15:restartNumberingAfterBreak="0">
    <w:nsid w:val="7A5F63E4"/>
    <w:multiLevelType w:val="hybridMultilevel"/>
    <w:tmpl w:val="D71CD5D8"/>
    <w:styleLink w:val="Zaimportowanystyl113"/>
    <w:lvl w:ilvl="0" w:tplc="28BC0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D0A6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4F4F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CA89E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6BA0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0CA43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CC88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52A36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C6B810">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ADE6129"/>
    <w:multiLevelType w:val="hybridMultilevel"/>
    <w:tmpl w:val="37006C2C"/>
    <w:styleLink w:val="Litery"/>
    <w:lvl w:ilvl="0" w:tplc="B910125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D76C29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D783414">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09CF1CE">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E64F258">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1F24C80">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1324596">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24CD81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5C2DEEC">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15:restartNumberingAfterBreak="0">
    <w:nsid w:val="7B5B3550"/>
    <w:multiLevelType w:val="hybridMultilevel"/>
    <w:tmpl w:val="0994C3C4"/>
    <w:lvl w:ilvl="0" w:tplc="6CD225D6">
      <w:start w:val="1"/>
      <w:numFmt w:val="bullet"/>
      <w:lvlText w:val="·"/>
      <w:lvlJc w:val="left"/>
      <w:pPr>
        <w:ind w:left="720" w:hanging="360"/>
      </w:pPr>
      <w:rPr>
        <w:rFonts w:ascii="Symbol" w:eastAsia="Symbol" w:hAnsi="Symbol" w:cs="Symbol" w:hint="default"/>
      </w:rPr>
    </w:lvl>
    <w:lvl w:ilvl="1" w:tplc="EB4412EA">
      <w:start w:val="1"/>
      <w:numFmt w:val="bullet"/>
      <w:lvlText w:val="o"/>
      <w:lvlJc w:val="left"/>
      <w:pPr>
        <w:ind w:left="1440" w:hanging="360"/>
      </w:pPr>
      <w:rPr>
        <w:rFonts w:ascii="Courier New" w:eastAsia="Courier New" w:hAnsi="Courier New" w:cs="Courier New" w:hint="default"/>
      </w:rPr>
    </w:lvl>
    <w:lvl w:ilvl="2" w:tplc="2200BDB2">
      <w:start w:val="1"/>
      <w:numFmt w:val="bullet"/>
      <w:lvlText w:val="§"/>
      <w:lvlJc w:val="left"/>
      <w:pPr>
        <w:ind w:left="2160" w:hanging="360"/>
      </w:pPr>
      <w:rPr>
        <w:rFonts w:ascii="Wingdings" w:eastAsia="Wingdings" w:hAnsi="Wingdings" w:cs="Wingdings" w:hint="default"/>
      </w:rPr>
    </w:lvl>
    <w:lvl w:ilvl="3" w:tplc="E292C116">
      <w:start w:val="1"/>
      <w:numFmt w:val="bullet"/>
      <w:lvlText w:val="·"/>
      <w:lvlJc w:val="left"/>
      <w:pPr>
        <w:ind w:left="2880" w:hanging="360"/>
      </w:pPr>
      <w:rPr>
        <w:rFonts w:ascii="Symbol" w:eastAsia="Symbol" w:hAnsi="Symbol" w:cs="Symbol" w:hint="default"/>
      </w:rPr>
    </w:lvl>
    <w:lvl w:ilvl="4" w:tplc="F2C4D6E6">
      <w:start w:val="1"/>
      <w:numFmt w:val="bullet"/>
      <w:lvlText w:val="o"/>
      <w:lvlJc w:val="left"/>
      <w:pPr>
        <w:ind w:left="3600" w:hanging="360"/>
      </w:pPr>
      <w:rPr>
        <w:rFonts w:ascii="Courier New" w:eastAsia="Courier New" w:hAnsi="Courier New" w:cs="Courier New" w:hint="default"/>
      </w:rPr>
    </w:lvl>
    <w:lvl w:ilvl="5" w:tplc="CA34C30A">
      <w:start w:val="1"/>
      <w:numFmt w:val="bullet"/>
      <w:lvlText w:val="§"/>
      <w:lvlJc w:val="left"/>
      <w:pPr>
        <w:ind w:left="4320" w:hanging="360"/>
      </w:pPr>
      <w:rPr>
        <w:rFonts w:ascii="Wingdings" w:eastAsia="Wingdings" w:hAnsi="Wingdings" w:cs="Wingdings" w:hint="default"/>
      </w:rPr>
    </w:lvl>
    <w:lvl w:ilvl="6" w:tplc="D6286B70">
      <w:start w:val="1"/>
      <w:numFmt w:val="bullet"/>
      <w:lvlText w:val="·"/>
      <w:lvlJc w:val="left"/>
      <w:pPr>
        <w:ind w:left="5040" w:hanging="360"/>
      </w:pPr>
      <w:rPr>
        <w:rFonts w:ascii="Symbol" w:eastAsia="Symbol" w:hAnsi="Symbol" w:cs="Symbol" w:hint="default"/>
      </w:rPr>
    </w:lvl>
    <w:lvl w:ilvl="7" w:tplc="0D12B396">
      <w:start w:val="1"/>
      <w:numFmt w:val="bullet"/>
      <w:lvlText w:val="o"/>
      <w:lvlJc w:val="left"/>
      <w:pPr>
        <w:ind w:left="5760" w:hanging="360"/>
      </w:pPr>
      <w:rPr>
        <w:rFonts w:ascii="Courier New" w:eastAsia="Courier New" w:hAnsi="Courier New" w:cs="Courier New" w:hint="default"/>
      </w:rPr>
    </w:lvl>
    <w:lvl w:ilvl="8" w:tplc="F0022E26">
      <w:start w:val="1"/>
      <w:numFmt w:val="bullet"/>
      <w:lvlText w:val="§"/>
      <w:lvlJc w:val="left"/>
      <w:pPr>
        <w:ind w:left="6480" w:hanging="360"/>
      </w:pPr>
      <w:rPr>
        <w:rFonts w:ascii="Wingdings" w:eastAsia="Wingdings" w:hAnsi="Wingdings" w:cs="Wingdings" w:hint="default"/>
      </w:rPr>
    </w:lvl>
  </w:abstractNum>
  <w:abstractNum w:abstractNumId="344" w15:restartNumberingAfterBreak="0">
    <w:nsid w:val="7B91487F"/>
    <w:multiLevelType w:val="hybridMultilevel"/>
    <w:tmpl w:val="E570B93E"/>
    <w:styleLink w:val="Zaimportowanystyl13"/>
    <w:lvl w:ilvl="0" w:tplc="74FEA600">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CF272">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601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84852">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82AAD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26A7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907C6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C23210">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EE6C">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5" w15:restartNumberingAfterBreak="0">
    <w:nsid w:val="7C121A9B"/>
    <w:multiLevelType w:val="hybridMultilevel"/>
    <w:tmpl w:val="913E9DEA"/>
    <w:lvl w:ilvl="0" w:tplc="EE3638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AAE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0EB5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444D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62EB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7ABF6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76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3EF9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8912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6" w15:restartNumberingAfterBreak="0">
    <w:nsid w:val="7C3B420E"/>
    <w:multiLevelType w:val="hybridMultilevel"/>
    <w:tmpl w:val="C8D87E24"/>
    <w:numStyleLink w:val="Zaimportowanystyl165"/>
  </w:abstractNum>
  <w:abstractNum w:abstractNumId="34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D782ADF"/>
    <w:multiLevelType w:val="hybridMultilevel"/>
    <w:tmpl w:val="EF78895E"/>
    <w:styleLink w:val="Zaimportowanystyl131"/>
    <w:lvl w:ilvl="0" w:tplc="60283A6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9EE1A8">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FADB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36150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369AD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8056F6">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3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C66DBA">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1277E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7E457C86"/>
    <w:multiLevelType w:val="hybridMultilevel"/>
    <w:tmpl w:val="D9C63552"/>
    <w:styleLink w:val="Zaimportowanystyl252"/>
    <w:lvl w:ilvl="0" w:tplc="98F2104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0" w15:restartNumberingAfterBreak="0">
    <w:nsid w:val="7EA02455"/>
    <w:multiLevelType w:val="multilevel"/>
    <w:tmpl w:val="DAFA6A2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rFonts w:hAnsi="Arial Unicode MS"/>
        <w:i/>
        <w:caps w:val="0"/>
        <w:smallCaps w:val="0"/>
        <w:strike w:val="0"/>
        <w:dstrike w:val="0"/>
        <w:color w:val="000000"/>
        <w:spacing w:val="0"/>
        <w:w w:val="100"/>
        <w:kern w:val="0"/>
        <w:position w:val="0"/>
        <w:highlight w:val="none"/>
        <w:u w:val="none"/>
        <w:vertAlign w:val="baseline"/>
        <w:lang w:val="pl-PL" w:eastAsia="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51" w15:restartNumberingAfterBreak="0">
    <w:nsid w:val="7EAB3D07"/>
    <w:multiLevelType w:val="hybridMultilevel"/>
    <w:tmpl w:val="6A522592"/>
    <w:lvl w:ilvl="0" w:tplc="E828F602">
      <w:start w:val="1"/>
      <w:numFmt w:val="bullet"/>
      <w:lvlText w:val=""/>
      <w:lvlJc w:val="left"/>
      <w:pPr>
        <w:ind w:left="644" w:hanging="360"/>
      </w:pPr>
      <w:rPr>
        <w:rFonts w:ascii="Symbol" w:hAnsi="Symbol" w:hint="default"/>
      </w:rPr>
    </w:lvl>
    <w:lvl w:ilvl="1" w:tplc="3626DCA2" w:tentative="1">
      <w:start w:val="1"/>
      <w:numFmt w:val="lowerLetter"/>
      <w:lvlText w:val="%2."/>
      <w:lvlJc w:val="left"/>
      <w:pPr>
        <w:ind w:left="1364" w:hanging="360"/>
      </w:pPr>
    </w:lvl>
    <w:lvl w:ilvl="2" w:tplc="BAD4D998" w:tentative="1">
      <w:start w:val="1"/>
      <w:numFmt w:val="lowerRoman"/>
      <w:lvlText w:val="%3."/>
      <w:lvlJc w:val="right"/>
      <w:pPr>
        <w:ind w:left="2084" w:hanging="180"/>
      </w:pPr>
    </w:lvl>
    <w:lvl w:ilvl="3" w:tplc="4C12D978" w:tentative="1">
      <w:start w:val="1"/>
      <w:numFmt w:val="decimal"/>
      <w:lvlText w:val="%4."/>
      <w:lvlJc w:val="left"/>
      <w:pPr>
        <w:ind w:left="2804" w:hanging="360"/>
      </w:pPr>
    </w:lvl>
    <w:lvl w:ilvl="4" w:tplc="7390CF4A" w:tentative="1">
      <w:start w:val="1"/>
      <w:numFmt w:val="lowerLetter"/>
      <w:lvlText w:val="%5."/>
      <w:lvlJc w:val="left"/>
      <w:pPr>
        <w:ind w:left="3524" w:hanging="360"/>
      </w:pPr>
    </w:lvl>
    <w:lvl w:ilvl="5" w:tplc="FADA4A1C" w:tentative="1">
      <w:start w:val="1"/>
      <w:numFmt w:val="lowerRoman"/>
      <w:lvlText w:val="%6."/>
      <w:lvlJc w:val="right"/>
      <w:pPr>
        <w:ind w:left="4244" w:hanging="180"/>
      </w:pPr>
    </w:lvl>
    <w:lvl w:ilvl="6" w:tplc="9FF4C8CE" w:tentative="1">
      <w:start w:val="1"/>
      <w:numFmt w:val="decimal"/>
      <w:lvlText w:val="%7."/>
      <w:lvlJc w:val="left"/>
      <w:pPr>
        <w:ind w:left="4964" w:hanging="360"/>
      </w:pPr>
    </w:lvl>
    <w:lvl w:ilvl="7" w:tplc="2C7280AE" w:tentative="1">
      <w:start w:val="1"/>
      <w:numFmt w:val="lowerLetter"/>
      <w:lvlText w:val="%8."/>
      <w:lvlJc w:val="left"/>
      <w:pPr>
        <w:ind w:left="5684" w:hanging="360"/>
      </w:pPr>
    </w:lvl>
    <w:lvl w:ilvl="8" w:tplc="250A7890" w:tentative="1">
      <w:start w:val="1"/>
      <w:numFmt w:val="lowerRoman"/>
      <w:lvlText w:val="%9."/>
      <w:lvlJc w:val="right"/>
      <w:pPr>
        <w:ind w:left="6404" w:hanging="180"/>
      </w:pPr>
    </w:lvl>
  </w:abstractNum>
  <w:abstractNum w:abstractNumId="352" w15:restartNumberingAfterBreak="0">
    <w:nsid w:val="7EE85C45"/>
    <w:multiLevelType w:val="hybridMultilevel"/>
    <w:tmpl w:val="F8FA3F8E"/>
    <w:styleLink w:val="Zaimportowanystyl38"/>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3" w15:restartNumberingAfterBreak="0">
    <w:nsid w:val="7F3606CB"/>
    <w:multiLevelType w:val="hybridMultilevel"/>
    <w:tmpl w:val="25FECBAE"/>
    <w:lvl w:ilvl="0" w:tplc="56F4360C">
      <w:start w:val="1"/>
      <w:numFmt w:val="bullet"/>
      <w:lvlText w:val=""/>
      <w:lvlJc w:val="left"/>
      <w:pPr>
        <w:ind w:left="1352" w:hanging="360"/>
      </w:pPr>
      <w:rPr>
        <w:rFonts w:ascii="Symbol" w:hAnsi="Symbol" w:hint="default"/>
      </w:rPr>
    </w:lvl>
    <w:lvl w:ilvl="1" w:tplc="CF1E2CCA" w:tentative="1">
      <w:start w:val="1"/>
      <w:numFmt w:val="bullet"/>
      <w:lvlText w:val="o"/>
      <w:lvlJc w:val="left"/>
      <w:pPr>
        <w:ind w:left="2072" w:hanging="360"/>
      </w:pPr>
      <w:rPr>
        <w:rFonts w:ascii="Courier New" w:hAnsi="Courier New" w:cs="Courier New" w:hint="default"/>
      </w:rPr>
    </w:lvl>
    <w:lvl w:ilvl="2" w:tplc="AAFC03CE" w:tentative="1">
      <w:start w:val="1"/>
      <w:numFmt w:val="bullet"/>
      <w:lvlText w:val=""/>
      <w:lvlJc w:val="left"/>
      <w:pPr>
        <w:ind w:left="2792" w:hanging="360"/>
      </w:pPr>
      <w:rPr>
        <w:rFonts w:ascii="Wingdings" w:hAnsi="Wingdings" w:hint="default"/>
      </w:rPr>
    </w:lvl>
    <w:lvl w:ilvl="3" w:tplc="3D7884F0" w:tentative="1">
      <w:start w:val="1"/>
      <w:numFmt w:val="bullet"/>
      <w:lvlText w:val=""/>
      <w:lvlJc w:val="left"/>
      <w:pPr>
        <w:ind w:left="3512" w:hanging="360"/>
      </w:pPr>
      <w:rPr>
        <w:rFonts w:ascii="Symbol" w:hAnsi="Symbol" w:hint="default"/>
      </w:rPr>
    </w:lvl>
    <w:lvl w:ilvl="4" w:tplc="8368CF56" w:tentative="1">
      <w:start w:val="1"/>
      <w:numFmt w:val="bullet"/>
      <w:lvlText w:val="o"/>
      <w:lvlJc w:val="left"/>
      <w:pPr>
        <w:ind w:left="4232" w:hanging="360"/>
      </w:pPr>
      <w:rPr>
        <w:rFonts w:ascii="Courier New" w:hAnsi="Courier New" w:cs="Courier New" w:hint="default"/>
      </w:rPr>
    </w:lvl>
    <w:lvl w:ilvl="5" w:tplc="C12C3554" w:tentative="1">
      <w:start w:val="1"/>
      <w:numFmt w:val="bullet"/>
      <w:lvlText w:val=""/>
      <w:lvlJc w:val="left"/>
      <w:pPr>
        <w:ind w:left="4952" w:hanging="360"/>
      </w:pPr>
      <w:rPr>
        <w:rFonts w:ascii="Wingdings" w:hAnsi="Wingdings" w:hint="default"/>
      </w:rPr>
    </w:lvl>
    <w:lvl w:ilvl="6" w:tplc="2362E89E" w:tentative="1">
      <w:start w:val="1"/>
      <w:numFmt w:val="bullet"/>
      <w:lvlText w:val=""/>
      <w:lvlJc w:val="left"/>
      <w:pPr>
        <w:ind w:left="5672" w:hanging="360"/>
      </w:pPr>
      <w:rPr>
        <w:rFonts w:ascii="Symbol" w:hAnsi="Symbol" w:hint="default"/>
      </w:rPr>
    </w:lvl>
    <w:lvl w:ilvl="7" w:tplc="BDCCEA0E" w:tentative="1">
      <w:start w:val="1"/>
      <w:numFmt w:val="bullet"/>
      <w:lvlText w:val="o"/>
      <w:lvlJc w:val="left"/>
      <w:pPr>
        <w:ind w:left="6392" w:hanging="360"/>
      </w:pPr>
      <w:rPr>
        <w:rFonts w:ascii="Courier New" w:hAnsi="Courier New" w:cs="Courier New" w:hint="default"/>
      </w:rPr>
    </w:lvl>
    <w:lvl w:ilvl="8" w:tplc="B3764888" w:tentative="1">
      <w:start w:val="1"/>
      <w:numFmt w:val="bullet"/>
      <w:lvlText w:val=""/>
      <w:lvlJc w:val="left"/>
      <w:pPr>
        <w:ind w:left="7112" w:hanging="360"/>
      </w:pPr>
      <w:rPr>
        <w:rFonts w:ascii="Wingdings" w:hAnsi="Wingdings" w:hint="default"/>
      </w:rPr>
    </w:lvl>
  </w:abstractNum>
  <w:abstractNum w:abstractNumId="354" w15:restartNumberingAfterBreak="0">
    <w:nsid w:val="7FF364AC"/>
    <w:multiLevelType w:val="hybridMultilevel"/>
    <w:tmpl w:val="47E68E76"/>
    <w:lvl w:ilvl="0" w:tplc="5A887D7C">
      <w:start w:val="1"/>
      <w:numFmt w:val="bullet"/>
      <w:lvlText w:val=""/>
      <w:lvlJc w:val="left"/>
      <w:pPr>
        <w:ind w:left="780" w:hanging="360"/>
      </w:pPr>
      <w:rPr>
        <w:rFonts w:ascii="Symbol" w:hAnsi="Symbol" w:hint="default"/>
      </w:rPr>
    </w:lvl>
    <w:lvl w:ilvl="1" w:tplc="8A0C9832">
      <w:numFmt w:val="bullet"/>
      <w:lvlText w:val="•"/>
      <w:lvlJc w:val="left"/>
      <w:pPr>
        <w:ind w:left="1845" w:hanging="705"/>
      </w:pPr>
      <w:rPr>
        <w:rFonts w:ascii="Times New Roman" w:eastAsia="Cambria" w:hAnsi="Times New Roman" w:cs="Times New Roman" w:hint="default"/>
      </w:rPr>
    </w:lvl>
    <w:lvl w:ilvl="2" w:tplc="21446F62" w:tentative="1">
      <w:start w:val="1"/>
      <w:numFmt w:val="bullet"/>
      <w:lvlText w:val=""/>
      <w:lvlJc w:val="left"/>
      <w:pPr>
        <w:ind w:left="2220" w:hanging="360"/>
      </w:pPr>
      <w:rPr>
        <w:rFonts w:ascii="Wingdings" w:hAnsi="Wingdings" w:hint="default"/>
      </w:rPr>
    </w:lvl>
    <w:lvl w:ilvl="3" w:tplc="8196FAC4" w:tentative="1">
      <w:start w:val="1"/>
      <w:numFmt w:val="bullet"/>
      <w:lvlText w:val=""/>
      <w:lvlJc w:val="left"/>
      <w:pPr>
        <w:ind w:left="2940" w:hanging="360"/>
      </w:pPr>
      <w:rPr>
        <w:rFonts w:ascii="Symbol" w:hAnsi="Symbol" w:hint="default"/>
      </w:rPr>
    </w:lvl>
    <w:lvl w:ilvl="4" w:tplc="F4F629FA" w:tentative="1">
      <w:start w:val="1"/>
      <w:numFmt w:val="bullet"/>
      <w:lvlText w:val="o"/>
      <w:lvlJc w:val="left"/>
      <w:pPr>
        <w:ind w:left="3660" w:hanging="360"/>
      </w:pPr>
      <w:rPr>
        <w:rFonts w:ascii="Courier New" w:hAnsi="Courier New" w:cs="Courier New" w:hint="default"/>
      </w:rPr>
    </w:lvl>
    <w:lvl w:ilvl="5" w:tplc="BB5A163C" w:tentative="1">
      <w:start w:val="1"/>
      <w:numFmt w:val="bullet"/>
      <w:lvlText w:val=""/>
      <w:lvlJc w:val="left"/>
      <w:pPr>
        <w:ind w:left="4380" w:hanging="360"/>
      </w:pPr>
      <w:rPr>
        <w:rFonts w:ascii="Wingdings" w:hAnsi="Wingdings" w:hint="default"/>
      </w:rPr>
    </w:lvl>
    <w:lvl w:ilvl="6" w:tplc="482C2FD2" w:tentative="1">
      <w:start w:val="1"/>
      <w:numFmt w:val="bullet"/>
      <w:lvlText w:val=""/>
      <w:lvlJc w:val="left"/>
      <w:pPr>
        <w:ind w:left="5100" w:hanging="360"/>
      </w:pPr>
      <w:rPr>
        <w:rFonts w:ascii="Symbol" w:hAnsi="Symbol" w:hint="default"/>
      </w:rPr>
    </w:lvl>
    <w:lvl w:ilvl="7" w:tplc="E7DA2D82" w:tentative="1">
      <w:start w:val="1"/>
      <w:numFmt w:val="bullet"/>
      <w:lvlText w:val="o"/>
      <w:lvlJc w:val="left"/>
      <w:pPr>
        <w:ind w:left="5820" w:hanging="360"/>
      </w:pPr>
      <w:rPr>
        <w:rFonts w:ascii="Courier New" w:hAnsi="Courier New" w:cs="Courier New" w:hint="default"/>
      </w:rPr>
    </w:lvl>
    <w:lvl w:ilvl="8" w:tplc="5ECC16B6" w:tentative="1">
      <w:start w:val="1"/>
      <w:numFmt w:val="bullet"/>
      <w:lvlText w:val=""/>
      <w:lvlJc w:val="left"/>
      <w:pPr>
        <w:ind w:left="6540" w:hanging="360"/>
      </w:pPr>
      <w:rPr>
        <w:rFonts w:ascii="Wingdings" w:hAnsi="Wingdings" w:hint="default"/>
      </w:rPr>
    </w:lvl>
  </w:abstractNum>
  <w:num w:numId="1">
    <w:abstractNumId w:val="16"/>
  </w:num>
  <w:num w:numId="2">
    <w:abstractNumId w:val="34"/>
  </w:num>
  <w:num w:numId="3">
    <w:abstractNumId w:val="288"/>
  </w:num>
  <w:num w:numId="4">
    <w:abstractNumId w:val="259"/>
  </w:num>
  <w:num w:numId="5">
    <w:abstractNumId w:val="32"/>
  </w:num>
  <w:num w:numId="6">
    <w:abstractNumId w:val="337"/>
  </w:num>
  <w:num w:numId="7">
    <w:abstractNumId w:val="173"/>
  </w:num>
  <w:num w:numId="8">
    <w:abstractNumId w:val="11"/>
  </w:num>
  <w:num w:numId="9">
    <w:abstractNumId w:val="27"/>
  </w:num>
  <w:num w:numId="10">
    <w:abstractNumId w:val="312"/>
  </w:num>
  <w:num w:numId="11">
    <w:abstractNumId w:val="150"/>
  </w:num>
  <w:num w:numId="12">
    <w:abstractNumId w:val="218"/>
  </w:num>
  <w:num w:numId="13">
    <w:abstractNumId w:val="130"/>
  </w:num>
  <w:num w:numId="14">
    <w:abstractNumId w:val="62"/>
  </w:num>
  <w:num w:numId="15">
    <w:abstractNumId w:val="167"/>
  </w:num>
  <w:num w:numId="16">
    <w:abstractNumId w:val="127"/>
  </w:num>
  <w:num w:numId="17">
    <w:abstractNumId w:val="67"/>
  </w:num>
  <w:num w:numId="18">
    <w:abstractNumId w:val="90"/>
  </w:num>
  <w:num w:numId="19">
    <w:abstractNumId w:val="153"/>
  </w:num>
  <w:num w:numId="20">
    <w:abstractNumId w:val="287"/>
  </w:num>
  <w:num w:numId="21">
    <w:abstractNumId w:val="146"/>
  </w:num>
  <w:num w:numId="22">
    <w:abstractNumId w:val="238"/>
  </w:num>
  <w:num w:numId="23">
    <w:abstractNumId w:val="227"/>
  </w:num>
  <w:num w:numId="24">
    <w:abstractNumId w:val="219"/>
  </w:num>
  <w:num w:numId="25">
    <w:abstractNumId w:val="292"/>
  </w:num>
  <w:num w:numId="26">
    <w:abstractNumId w:val="258"/>
  </w:num>
  <w:num w:numId="27">
    <w:abstractNumId w:val="133"/>
  </w:num>
  <w:num w:numId="28">
    <w:abstractNumId w:val="14"/>
  </w:num>
  <w:num w:numId="29">
    <w:abstractNumId w:val="209"/>
  </w:num>
  <w:num w:numId="30">
    <w:abstractNumId w:val="102"/>
  </w:num>
  <w:num w:numId="31">
    <w:abstractNumId w:val="265"/>
  </w:num>
  <w:num w:numId="32">
    <w:abstractNumId w:val="223"/>
  </w:num>
  <w:num w:numId="33">
    <w:abstractNumId w:val="211"/>
  </w:num>
  <w:num w:numId="34">
    <w:abstractNumId w:val="189"/>
  </w:num>
  <w:num w:numId="35">
    <w:abstractNumId w:val="236"/>
  </w:num>
  <w:num w:numId="36">
    <w:abstractNumId w:val="333"/>
  </w:num>
  <w:num w:numId="37">
    <w:abstractNumId w:val="286"/>
  </w:num>
  <w:num w:numId="38">
    <w:abstractNumId w:val="340"/>
  </w:num>
  <w:num w:numId="39">
    <w:abstractNumId w:val="305"/>
  </w:num>
  <w:num w:numId="40">
    <w:abstractNumId w:val="344"/>
  </w:num>
  <w:num w:numId="41">
    <w:abstractNumId w:val="268"/>
  </w:num>
  <w:num w:numId="42">
    <w:abstractNumId w:val="57"/>
  </w:num>
  <w:num w:numId="43">
    <w:abstractNumId w:val="201"/>
  </w:num>
  <w:num w:numId="44">
    <w:abstractNumId w:val="97"/>
  </w:num>
  <w:num w:numId="45">
    <w:abstractNumId w:val="313"/>
  </w:num>
  <w:num w:numId="46">
    <w:abstractNumId w:val="206"/>
  </w:num>
  <w:num w:numId="47">
    <w:abstractNumId w:val="138"/>
  </w:num>
  <w:num w:numId="48">
    <w:abstractNumId w:val="50"/>
  </w:num>
  <w:num w:numId="49">
    <w:abstractNumId w:val="243"/>
  </w:num>
  <w:num w:numId="50">
    <w:abstractNumId w:val="161"/>
  </w:num>
  <w:num w:numId="51">
    <w:abstractNumId w:val="208"/>
  </w:num>
  <w:num w:numId="52">
    <w:abstractNumId w:val="230"/>
  </w:num>
  <w:num w:numId="53">
    <w:abstractNumId w:val="79"/>
  </w:num>
  <w:num w:numId="54">
    <w:abstractNumId w:val="329"/>
  </w:num>
  <w:num w:numId="55">
    <w:abstractNumId w:val="93"/>
  </w:num>
  <w:num w:numId="56">
    <w:abstractNumId w:val="106"/>
  </w:num>
  <w:num w:numId="57">
    <w:abstractNumId w:val="296"/>
  </w:num>
  <w:num w:numId="58">
    <w:abstractNumId w:val="87"/>
  </w:num>
  <w:num w:numId="59">
    <w:abstractNumId w:val="41"/>
  </w:num>
  <w:num w:numId="60">
    <w:abstractNumId w:val="155"/>
  </w:num>
  <w:num w:numId="61">
    <w:abstractNumId w:val="100"/>
  </w:num>
  <w:num w:numId="62">
    <w:abstractNumId w:val="113"/>
  </w:num>
  <w:num w:numId="63">
    <w:abstractNumId w:val="245"/>
  </w:num>
  <w:num w:numId="64">
    <w:abstractNumId w:val="306"/>
  </w:num>
  <w:num w:numId="65">
    <w:abstractNumId w:val="275"/>
  </w:num>
  <w:num w:numId="66">
    <w:abstractNumId w:val="75"/>
  </w:num>
  <w:num w:numId="67">
    <w:abstractNumId w:val="88"/>
  </w:num>
  <w:num w:numId="68">
    <w:abstractNumId w:val="239"/>
  </w:num>
  <w:num w:numId="69">
    <w:abstractNumId w:val="250"/>
  </w:num>
  <w:num w:numId="70">
    <w:abstractNumId w:val="99"/>
  </w:num>
  <w:num w:numId="71">
    <w:abstractNumId w:val="73"/>
  </w:num>
  <w:num w:numId="72">
    <w:abstractNumId w:val="132"/>
  </w:num>
  <w:num w:numId="73">
    <w:abstractNumId w:val="137"/>
  </w:num>
  <w:num w:numId="74">
    <w:abstractNumId w:val="210"/>
  </w:num>
  <w:num w:numId="75">
    <w:abstractNumId w:val="348"/>
  </w:num>
  <w:num w:numId="76">
    <w:abstractNumId w:val="176"/>
  </w:num>
  <w:num w:numId="77">
    <w:abstractNumId w:val="145"/>
  </w:num>
  <w:num w:numId="78">
    <w:abstractNumId w:val="28"/>
  </w:num>
  <w:num w:numId="79">
    <w:abstractNumId w:val="109"/>
  </w:num>
  <w:num w:numId="80">
    <w:abstractNumId w:val="178"/>
  </w:num>
  <w:num w:numId="81">
    <w:abstractNumId w:val="76"/>
  </w:num>
  <w:num w:numId="82">
    <w:abstractNumId w:val="241"/>
  </w:num>
  <w:num w:numId="83">
    <w:abstractNumId w:val="204"/>
  </w:num>
  <w:num w:numId="84">
    <w:abstractNumId w:val="72"/>
  </w:num>
  <w:num w:numId="85">
    <w:abstractNumId w:val="234"/>
  </w:num>
  <w:num w:numId="86">
    <w:abstractNumId w:val="61"/>
  </w:num>
  <w:num w:numId="87">
    <w:abstractNumId w:val="266"/>
  </w:num>
  <w:num w:numId="88">
    <w:abstractNumId w:val="170"/>
  </w:num>
  <w:num w:numId="89">
    <w:abstractNumId w:val="142"/>
  </w:num>
  <w:num w:numId="90">
    <w:abstractNumId w:val="169"/>
  </w:num>
  <w:num w:numId="91">
    <w:abstractNumId w:val="70"/>
  </w:num>
  <w:num w:numId="92">
    <w:abstractNumId w:val="172"/>
  </w:num>
  <w:num w:numId="93">
    <w:abstractNumId w:val="251"/>
  </w:num>
  <w:num w:numId="94">
    <w:abstractNumId w:val="342"/>
  </w:num>
  <w:num w:numId="95">
    <w:abstractNumId w:val="322"/>
  </w:num>
  <w:num w:numId="96">
    <w:abstractNumId w:val="81"/>
  </w:num>
  <w:num w:numId="97">
    <w:abstractNumId w:val="205"/>
  </w:num>
  <w:num w:numId="98">
    <w:abstractNumId w:val="270"/>
  </w:num>
  <w:num w:numId="99">
    <w:abstractNumId w:val="141"/>
  </w:num>
  <w:num w:numId="100">
    <w:abstractNumId w:val="336"/>
  </w:num>
  <w:num w:numId="101">
    <w:abstractNumId w:val="253"/>
  </w:num>
  <w:num w:numId="102">
    <w:abstractNumId w:val="83"/>
  </w:num>
  <w:num w:numId="103">
    <w:abstractNumId w:val="185"/>
  </w:num>
  <w:num w:numId="104">
    <w:abstractNumId w:val="36"/>
  </w:num>
  <w:num w:numId="105">
    <w:abstractNumId w:val="225"/>
  </w:num>
  <w:num w:numId="106">
    <w:abstractNumId w:val="273"/>
  </w:num>
  <w:num w:numId="107">
    <w:abstractNumId w:val="303"/>
  </w:num>
  <w:num w:numId="108">
    <w:abstractNumId w:val="347"/>
  </w:num>
  <w:num w:numId="109">
    <w:abstractNumId w:val="74"/>
  </w:num>
  <w:num w:numId="110">
    <w:abstractNumId w:val="51"/>
  </w:num>
  <w:num w:numId="111">
    <w:abstractNumId w:val="278"/>
  </w:num>
  <w:num w:numId="112">
    <w:abstractNumId w:val="165"/>
  </w:num>
  <w:num w:numId="113">
    <w:abstractNumId w:val="252"/>
  </w:num>
  <w:num w:numId="114">
    <w:abstractNumId w:val="267"/>
  </w:num>
  <w:num w:numId="115">
    <w:abstractNumId w:val="269"/>
  </w:num>
  <w:num w:numId="116">
    <w:abstractNumId w:val="42"/>
  </w:num>
  <w:num w:numId="117">
    <w:abstractNumId w:val="196"/>
  </w:num>
  <w:num w:numId="118">
    <w:abstractNumId w:val="271"/>
  </w:num>
  <w:num w:numId="119">
    <w:abstractNumId w:val="281"/>
  </w:num>
  <w:num w:numId="120">
    <w:abstractNumId w:val="116"/>
  </w:num>
  <w:num w:numId="121">
    <w:abstractNumId w:val="256"/>
  </w:num>
  <w:num w:numId="122">
    <w:abstractNumId w:val="122"/>
  </w:num>
  <w:num w:numId="123">
    <w:abstractNumId w:val="31"/>
  </w:num>
  <w:num w:numId="124">
    <w:abstractNumId w:val="23"/>
  </w:num>
  <w:num w:numId="125">
    <w:abstractNumId w:val="107"/>
  </w:num>
  <w:num w:numId="126">
    <w:abstractNumId w:val="213"/>
  </w:num>
  <w:num w:numId="127">
    <w:abstractNumId w:val="101"/>
  </w:num>
  <w:num w:numId="128">
    <w:abstractNumId w:val="323"/>
  </w:num>
  <w:num w:numId="129">
    <w:abstractNumId w:val="220"/>
  </w:num>
  <w:num w:numId="130">
    <w:abstractNumId w:val="235"/>
  </w:num>
  <w:num w:numId="131">
    <w:abstractNumId w:val="319"/>
  </w:num>
  <w:num w:numId="132">
    <w:abstractNumId w:val="341"/>
  </w:num>
  <w:num w:numId="133">
    <w:abstractNumId w:val="190"/>
  </w:num>
  <w:num w:numId="134">
    <w:abstractNumId w:val="44"/>
  </w:num>
  <w:num w:numId="135">
    <w:abstractNumId w:val="291"/>
  </w:num>
  <w:num w:numId="136">
    <w:abstractNumId w:val="157"/>
  </w:num>
  <w:num w:numId="137">
    <w:abstractNumId w:val="123"/>
  </w:num>
  <w:num w:numId="138">
    <w:abstractNumId w:val="224"/>
  </w:num>
  <w:num w:numId="139">
    <w:abstractNumId w:val="330"/>
  </w:num>
  <w:num w:numId="140">
    <w:abstractNumId w:val="66"/>
  </w:num>
  <w:num w:numId="141">
    <w:abstractNumId w:val="49"/>
  </w:num>
  <w:num w:numId="142">
    <w:abstractNumId w:val="247"/>
  </w:num>
  <w:num w:numId="143">
    <w:abstractNumId w:val="114"/>
  </w:num>
  <w:num w:numId="144">
    <w:abstractNumId w:val="320"/>
  </w:num>
  <w:num w:numId="145">
    <w:abstractNumId w:val="349"/>
  </w:num>
  <w:num w:numId="146">
    <w:abstractNumId w:val="188"/>
  </w:num>
  <w:num w:numId="147">
    <w:abstractNumId w:val="308"/>
  </w:num>
  <w:num w:numId="148">
    <w:abstractNumId w:val="328"/>
  </w:num>
  <w:num w:numId="149">
    <w:abstractNumId w:val="237"/>
  </w:num>
  <w:num w:numId="150">
    <w:abstractNumId w:val="159"/>
  </w:num>
  <w:num w:numId="151">
    <w:abstractNumId w:val="136"/>
  </w:num>
  <w:num w:numId="152">
    <w:abstractNumId w:val="12"/>
  </w:num>
  <w:num w:numId="153">
    <w:abstractNumId w:val="285"/>
  </w:num>
  <w:num w:numId="154">
    <w:abstractNumId w:val="324"/>
  </w:num>
  <w:num w:numId="155">
    <w:abstractNumId w:val="246"/>
  </w:num>
  <w:num w:numId="156">
    <w:abstractNumId w:val="20"/>
  </w:num>
  <w:num w:numId="157">
    <w:abstractNumId w:val="194"/>
  </w:num>
  <w:num w:numId="158">
    <w:abstractNumId w:val="192"/>
  </w:num>
  <w:num w:numId="159">
    <w:abstractNumId w:val="212"/>
  </w:num>
  <w:num w:numId="160">
    <w:abstractNumId w:val="98"/>
  </w:num>
  <w:num w:numId="161">
    <w:abstractNumId w:val="307"/>
  </w:num>
  <w:num w:numId="162">
    <w:abstractNumId w:val="154"/>
  </w:num>
  <w:num w:numId="163">
    <w:abstractNumId w:val="71"/>
  </w:num>
  <w:num w:numId="164">
    <w:abstractNumId w:val="294"/>
  </w:num>
  <w:num w:numId="165">
    <w:abstractNumId w:val="164"/>
  </w:num>
  <w:num w:numId="166">
    <w:abstractNumId w:val="289"/>
  </w:num>
  <w:num w:numId="167">
    <w:abstractNumId w:val="318"/>
  </w:num>
  <w:num w:numId="168">
    <w:abstractNumId w:val="255"/>
  </w:num>
  <w:num w:numId="169">
    <w:abstractNumId w:val="302"/>
  </w:num>
  <w:num w:numId="170">
    <w:abstractNumId w:val="18"/>
  </w:num>
  <w:num w:numId="171">
    <w:abstractNumId w:val="152"/>
  </w:num>
  <w:num w:numId="172">
    <w:abstractNumId w:val="53"/>
  </w:num>
  <w:num w:numId="173">
    <w:abstractNumId w:val="80"/>
  </w:num>
  <w:num w:numId="174">
    <w:abstractNumId w:val="221"/>
  </w:num>
  <w:num w:numId="175">
    <w:abstractNumId w:val="215"/>
  </w:num>
  <w:num w:numId="176">
    <w:abstractNumId w:val="158"/>
  </w:num>
  <w:num w:numId="177">
    <w:abstractNumId w:val="283"/>
  </w:num>
  <w:num w:numId="178">
    <w:abstractNumId w:val="175"/>
  </w:num>
  <w:num w:numId="179">
    <w:abstractNumId w:val="117"/>
  </w:num>
  <w:num w:numId="180">
    <w:abstractNumId w:val="5"/>
  </w:num>
  <w:num w:numId="181">
    <w:abstractNumId w:val="3"/>
  </w:num>
  <w:num w:numId="182">
    <w:abstractNumId w:val="2"/>
  </w:num>
  <w:num w:numId="183">
    <w:abstractNumId w:val="4"/>
  </w:num>
  <w:num w:numId="184">
    <w:abstractNumId w:val="1"/>
  </w:num>
  <w:num w:numId="185">
    <w:abstractNumId w:val="0"/>
  </w:num>
  <w:num w:numId="186">
    <w:abstractNumId w:val="104"/>
  </w:num>
  <w:num w:numId="187">
    <w:abstractNumId w:val="55"/>
  </w:num>
  <w:num w:numId="188">
    <w:abstractNumId w:val="86"/>
  </w:num>
  <w:num w:numId="189">
    <w:abstractNumId w:val="22"/>
  </w:num>
  <w:num w:numId="190">
    <w:abstractNumId w:val="56"/>
  </w:num>
  <w:num w:numId="191">
    <w:abstractNumId w:val="13"/>
  </w:num>
  <w:num w:numId="192">
    <w:abstractNumId w:val="353"/>
  </w:num>
  <w:num w:numId="193">
    <w:abstractNumId w:val="85"/>
  </w:num>
  <w:num w:numId="194">
    <w:abstractNumId w:val="52"/>
  </w:num>
  <w:num w:numId="195">
    <w:abstractNumId w:val="272"/>
  </w:num>
  <w:num w:numId="196">
    <w:abstractNumId w:val="326"/>
  </w:num>
  <w:num w:numId="197">
    <w:abstractNumId w:val="321"/>
  </w:num>
  <w:num w:numId="198">
    <w:abstractNumId w:val="151"/>
  </w:num>
  <w:num w:numId="199">
    <w:abstractNumId w:val="19"/>
  </w:num>
  <w:num w:numId="200">
    <w:abstractNumId w:val="77"/>
  </w:num>
  <w:num w:numId="201">
    <w:abstractNumId w:val="299"/>
  </w:num>
  <w:num w:numId="202">
    <w:abstractNumId w:val="21"/>
  </w:num>
  <w:num w:numId="203">
    <w:abstractNumId w:val="335"/>
  </w:num>
  <w:num w:numId="204">
    <w:abstractNumId w:val="125"/>
  </w:num>
  <w:num w:numId="205">
    <w:abstractNumId w:val="84"/>
  </w:num>
  <w:num w:numId="206">
    <w:abstractNumId w:val="248"/>
  </w:num>
  <w:num w:numId="207">
    <w:abstractNumId w:val="105"/>
  </w:num>
  <w:num w:numId="208">
    <w:abstractNumId w:val="82"/>
  </w:num>
  <w:num w:numId="209">
    <w:abstractNumId w:val="334"/>
  </w:num>
  <w:num w:numId="210">
    <w:abstractNumId w:val="120"/>
  </w:num>
  <w:num w:numId="211">
    <w:abstractNumId w:val="297"/>
  </w:num>
  <w:num w:numId="212">
    <w:abstractNumId w:val="121"/>
  </w:num>
  <w:num w:numId="213">
    <w:abstractNumId w:val="68"/>
  </w:num>
  <w:num w:numId="214">
    <w:abstractNumId w:val="126"/>
  </w:num>
  <w:num w:numId="215">
    <w:abstractNumId w:val="197"/>
  </w:num>
  <w:num w:numId="216">
    <w:abstractNumId w:val="217"/>
  </w:num>
  <w:num w:numId="217">
    <w:abstractNumId w:val="300"/>
  </w:num>
  <w:num w:numId="218">
    <w:abstractNumId w:val="315"/>
  </w:num>
  <w:num w:numId="219">
    <w:abstractNumId w:val="207"/>
  </w:num>
  <w:num w:numId="220">
    <w:abstractNumId w:val="182"/>
  </w:num>
  <w:num w:numId="221">
    <w:abstractNumId w:val="25"/>
  </w:num>
  <w:num w:numId="222">
    <w:abstractNumId w:val="64"/>
  </w:num>
  <w:num w:numId="223">
    <w:abstractNumId w:val="316"/>
  </w:num>
  <w:num w:numId="224">
    <w:abstractNumId w:val="242"/>
  </w:num>
  <w:num w:numId="225">
    <w:abstractNumId w:val="78"/>
  </w:num>
  <w:num w:numId="226">
    <w:abstractNumId w:val="301"/>
  </w:num>
  <w:num w:numId="227">
    <w:abstractNumId w:val="232"/>
  </w:num>
  <w:num w:numId="228">
    <w:abstractNumId w:val="103"/>
  </w:num>
  <w:num w:numId="229">
    <w:abstractNumId w:val="290"/>
  </w:num>
  <w:num w:numId="230">
    <w:abstractNumId w:val="203"/>
  </w:num>
  <w:num w:numId="231">
    <w:abstractNumId w:val="115"/>
  </w:num>
  <w:num w:numId="232">
    <w:abstractNumId w:val="183"/>
  </w:num>
  <w:num w:numId="233">
    <w:abstractNumId w:val="135"/>
  </w:num>
  <w:num w:numId="234">
    <w:abstractNumId w:val="179"/>
  </w:num>
  <w:num w:numId="235">
    <w:abstractNumId w:val="260"/>
  </w:num>
  <w:num w:numId="236">
    <w:abstractNumId w:val="96"/>
  </w:num>
  <w:num w:numId="237">
    <w:abstractNumId w:val="40"/>
  </w:num>
  <w:num w:numId="238">
    <w:abstractNumId w:val="168"/>
  </w:num>
  <w:num w:numId="239">
    <w:abstractNumId w:val="160"/>
  </w:num>
  <w:num w:numId="240">
    <w:abstractNumId w:val="304"/>
  </w:num>
  <w:num w:numId="241">
    <w:abstractNumId w:val="35"/>
  </w:num>
  <w:num w:numId="242">
    <w:abstractNumId w:val="233"/>
  </w:num>
  <w:num w:numId="243">
    <w:abstractNumId w:val="331"/>
  </w:num>
  <w:num w:numId="244">
    <w:abstractNumId w:val="262"/>
  </w:num>
  <w:num w:numId="245">
    <w:abstractNumId w:val="37"/>
  </w:num>
  <w:num w:numId="246">
    <w:abstractNumId w:val="343"/>
  </w:num>
  <w:num w:numId="247">
    <w:abstractNumId w:val="274"/>
  </w:num>
  <w:num w:numId="248">
    <w:abstractNumId w:val="131"/>
  </w:num>
  <w:num w:numId="249">
    <w:abstractNumId w:val="229"/>
  </w:num>
  <w:num w:numId="250">
    <w:abstractNumId w:val="310"/>
  </w:num>
  <w:num w:numId="251">
    <w:abstractNumId w:val="339"/>
  </w:num>
  <w:num w:numId="252">
    <w:abstractNumId w:val="111"/>
  </w:num>
  <w:num w:numId="253">
    <w:abstractNumId w:val="156"/>
  </w:num>
  <w:num w:numId="254">
    <w:abstractNumId w:val="338"/>
  </w:num>
  <w:num w:numId="255">
    <w:abstractNumId w:val="263"/>
  </w:num>
  <w:num w:numId="256">
    <w:abstractNumId w:val="282"/>
  </w:num>
  <w:num w:numId="257">
    <w:abstractNumId w:val="191"/>
  </w:num>
  <w:num w:numId="258">
    <w:abstractNumId w:val="244"/>
  </w:num>
  <w:num w:numId="259">
    <w:abstractNumId w:val="147"/>
  </w:num>
  <w:num w:numId="260">
    <w:abstractNumId w:val="231"/>
  </w:num>
  <w:num w:numId="261">
    <w:abstractNumId w:val="128"/>
  </w:num>
  <w:num w:numId="262">
    <w:abstractNumId w:val="284"/>
  </w:num>
  <w:num w:numId="263">
    <w:abstractNumId w:val="54"/>
  </w:num>
  <w:num w:numId="264">
    <w:abstractNumId w:val="38"/>
  </w:num>
  <w:num w:numId="265">
    <w:abstractNumId w:val="295"/>
  </w:num>
  <w:num w:numId="266">
    <w:abstractNumId w:val="45"/>
  </w:num>
  <w:num w:numId="267">
    <w:abstractNumId w:val="95"/>
  </w:num>
  <w:num w:numId="268">
    <w:abstractNumId w:val="166"/>
  </w:num>
  <w:num w:numId="269">
    <w:abstractNumId w:val="257"/>
  </w:num>
  <w:num w:numId="270">
    <w:abstractNumId w:val="24"/>
  </w:num>
  <w:num w:numId="271">
    <w:abstractNumId w:val="180"/>
  </w:num>
  <w:num w:numId="272">
    <w:abstractNumId w:val="293"/>
  </w:num>
  <w:num w:numId="273">
    <w:abstractNumId w:val="112"/>
  </w:num>
  <w:num w:numId="274">
    <w:abstractNumId w:val="193"/>
  </w:num>
  <w:num w:numId="275">
    <w:abstractNumId w:val="144"/>
  </w:num>
  <w:num w:numId="276">
    <w:abstractNumId w:val="202"/>
  </w:num>
  <w:num w:numId="277">
    <w:abstractNumId w:val="48"/>
  </w:num>
  <w:num w:numId="278">
    <w:abstractNumId w:val="63"/>
  </w:num>
  <w:num w:numId="279">
    <w:abstractNumId w:val="186"/>
  </w:num>
  <w:num w:numId="280">
    <w:abstractNumId w:val="47"/>
  </w:num>
  <w:num w:numId="281">
    <w:abstractNumId w:val="29"/>
  </w:num>
  <w:num w:numId="282">
    <w:abstractNumId w:val="354"/>
  </w:num>
  <w:num w:numId="283">
    <w:abstractNumId w:val="317"/>
  </w:num>
  <w:num w:numId="284">
    <w:abstractNumId w:val="39"/>
  </w:num>
  <w:num w:numId="285">
    <w:abstractNumId w:val="228"/>
  </w:num>
  <w:num w:numId="286">
    <w:abstractNumId w:val="110"/>
  </w:num>
  <w:num w:numId="287">
    <w:abstractNumId w:val="279"/>
  </w:num>
  <w:num w:numId="288">
    <w:abstractNumId w:val="327"/>
  </w:num>
  <w:num w:numId="289">
    <w:abstractNumId w:val="276"/>
  </w:num>
  <w:num w:numId="290">
    <w:abstractNumId w:val="129"/>
  </w:num>
  <w:num w:numId="291">
    <w:abstractNumId w:val="69"/>
  </w:num>
  <w:num w:numId="292">
    <w:abstractNumId w:val="184"/>
  </w:num>
  <w:num w:numId="293">
    <w:abstractNumId w:val="280"/>
  </w:num>
  <w:num w:numId="294">
    <w:abstractNumId w:val="198"/>
  </w:num>
  <w:num w:numId="295">
    <w:abstractNumId w:val="351"/>
  </w:num>
  <w:num w:numId="296">
    <w:abstractNumId w:val="92"/>
  </w:num>
  <w:num w:numId="297">
    <w:abstractNumId w:val="91"/>
  </w:num>
  <w:num w:numId="298">
    <w:abstractNumId w:val="277"/>
  </w:num>
  <w:num w:numId="299">
    <w:abstractNumId w:val="277"/>
    <w:lvlOverride w:ilvl="0">
      <w:lvl w:ilvl="0" w:tplc="D86E919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088C3C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867CD708">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C28C9C4">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FAC016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62466B0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0AAE01F6">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BC8F8BA">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E707F2C">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0">
    <w:abstractNumId w:val="171"/>
  </w:num>
  <w:num w:numId="301">
    <w:abstractNumId w:val="171"/>
    <w:lvlOverride w:ilvl="0">
      <w:startOverride w:val="2"/>
    </w:lvlOverride>
  </w:num>
  <w:num w:numId="302">
    <w:abstractNumId w:val="325"/>
  </w:num>
  <w:num w:numId="303">
    <w:abstractNumId w:val="325"/>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4">
    <w:abstractNumId w:val="325"/>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5">
    <w:abstractNumId w:val="58"/>
  </w:num>
  <w:num w:numId="306">
    <w:abstractNumId w:val="58"/>
    <w:lvlOverride w:ilvl="0">
      <w:startOverride w:val="3"/>
    </w:lvlOverride>
  </w:num>
  <w:num w:numId="307">
    <w:abstractNumId w:val="58"/>
    <w:lvlOverride w:ilvl="0">
      <w:startOverride w:val="4"/>
    </w:lvlOverride>
  </w:num>
  <w:num w:numId="308">
    <w:abstractNumId w:val="222"/>
  </w:num>
  <w:num w:numId="309">
    <w:abstractNumId w:val="30"/>
  </w:num>
  <w:num w:numId="310">
    <w:abstractNumId w:val="65"/>
  </w:num>
  <w:num w:numId="311">
    <w:abstractNumId w:val="199"/>
  </w:num>
  <w:num w:numId="312">
    <w:abstractNumId w:val="187"/>
  </w:num>
  <w:num w:numId="313">
    <w:abstractNumId w:val="254"/>
  </w:num>
  <w:num w:numId="314">
    <w:abstractNumId w:val="143"/>
  </w:num>
  <w:num w:numId="315">
    <w:abstractNumId w:val="350"/>
  </w:num>
  <w:num w:numId="316">
    <w:abstractNumId w:val="177"/>
  </w:num>
  <w:num w:numId="317">
    <w:abstractNumId w:val="352"/>
  </w:num>
  <w:num w:numId="318">
    <w:abstractNumId w:val="148"/>
  </w:num>
  <w:num w:numId="319">
    <w:abstractNumId w:val="59"/>
  </w:num>
  <w:num w:numId="320">
    <w:abstractNumId w:val="134"/>
  </w:num>
  <w:num w:numId="321">
    <w:abstractNumId w:val="15"/>
  </w:num>
  <w:num w:numId="322">
    <w:abstractNumId w:val="314"/>
  </w:num>
  <w:num w:numId="323">
    <w:abstractNumId w:val="89"/>
  </w:num>
  <w:num w:numId="324">
    <w:abstractNumId w:val="60"/>
  </w:num>
  <w:num w:numId="325">
    <w:abstractNumId w:val="181"/>
  </w:num>
  <w:num w:numId="326">
    <w:abstractNumId w:val="17"/>
  </w:num>
  <w:num w:numId="327">
    <w:abstractNumId w:val="226"/>
  </w:num>
  <w:num w:numId="328">
    <w:abstractNumId w:val="33"/>
  </w:num>
  <w:num w:numId="329">
    <w:abstractNumId w:val="226"/>
  </w:num>
  <w:num w:numId="330">
    <w:abstractNumId w:val="249"/>
  </w:num>
  <w:num w:numId="331">
    <w:abstractNumId w:val="118"/>
  </w:num>
  <w:num w:numId="332">
    <w:abstractNumId w:val="118"/>
    <w:lvlOverride w:ilvl="0">
      <w:lvl w:ilvl="0" w:tplc="DD361E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EDC0446">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51CA09F8">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E246354">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BA0F880">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9BC53D8">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0598D4BE">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C5225C8">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DEED51A">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3">
    <w:abstractNumId w:val="139"/>
  </w:num>
  <w:num w:numId="334">
    <w:abstractNumId w:val="346"/>
  </w:num>
  <w:num w:numId="335">
    <w:abstractNumId w:val="46"/>
  </w:num>
  <w:num w:numId="336">
    <w:abstractNumId w:val="309"/>
  </w:num>
  <w:num w:numId="337">
    <w:abstractNumId w:val="43"/>
  </w:num>
  <w:num w:numId="338">
    <w:abstractNumId w:val="200"/>
  </w:num>
  <w:num w:numId="339">
    <w:abstractNumId w:val="311"/>
  </w:num>
  <w:num w:numId="340">
    <w:abstractNumId w:val="119"/>
  </w:num>
  <w:num w:numId="341">
    <w:abstractNumId w:val="94"/>
  </w:num>
  <w:num w:numId="342">
    <w:abstractNumId w:val="163"/>
  </w:num>
  <w:num w:numId="343">
    <w:abstractNumId w:val="174"/>
  </w:num>
  <w:num w:numId="344">
    <w:abstractNumId w:val="264"/>
  </w:num>
  <w:num w:numId="345">
    <w:abstractNumId w:val="216"/>
  </w:num>
  <w:num w:numId="346">
    <w:abstractNumId w:val="162"/>
  </w:num>
  <w:num w:numId="347">
    <w:abstractNumId w:val="195"/>
  </w:num>
  <w:num w:numId="348">
    <w:abstractNumId w:val="26"/>
  </w:num>
  <w:num w:numId="349">
    <w:abstractNumId w:val="140"/>
  </w:num>
  <w:num w:numId="350">
    <w:abstractNumId w:val="149"/>
  </w:num>
  <w:num w:numId="351">
    <w:abstractNumId w:val="298"/>
  </w:num>
  <w:num w:numId="352">
    <w:abstractNumId w:val="261"/>
  </w:num>
  <w:num w:numId="353">
    <w:abstractNumId w:val="345"/>
  </w:num>
  <w:num w:numId="354">
    <w:abstractNumId w:val="108"/>
  </w:num>
  <w:num w:numId="355">
    <w:abstractNumId w:val="240"/>
  </w:num>
  <w:num w:numId="356">
    <w:abstractNumId w:val="124"/>
  </w:num>
  <w:num w:numId="357">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EA4"/>
    <w:rsid w:val="000141C0"/>
    <w:rsid w:val="0002723C"/>
    <w:rsid w:val="00032722"/>
    <w:rsid w:val="00036531"/>
    <w:rsid w:val="00044A58"/>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45C"/>
    <w:rsid w:val="00092B2A"/>
    <w:rsid w:val="00092EE4"/>
    <w:rsid w:val="000958C2"/>
    <w:rsid w:val="000A3B2E"/>
    <w:rsid w:val="000A3FF0"/>
    <w:rsid w:val="000A4D64"/>
    <w:rsid w:val="000A4EA8"/>
    <w:rsid w:val="000A4F79"/>
    <w:rsid w:val="000A6975"/>
    <w:rsid w:val="000B43A4"/>
    <w:rsid w:val="000C04A9"/>
    <w:rsid w:val="000C0A17"/>
    <w:rsid w:val="000C3DBF"/>
    <w:rsid w:val="000C4A22"/>
    <w:rsid w:val="000C540C"/>
    <w:rsid w:val="000C5C04"/>
    <w:rsid w:val="000C6352"/>
    <w:rsid w:val="000D4ED1"/>
    <w:rsid w:val="000D51FF"/>
    <w:rsid w:val="000D5BB5"/>
    <w:rsid w:val="000D5FD5"/>
    <w:rsid w:val="000D79B0"/>
    <w:rsid w:val="000E0518"/>
    <w:rsid w:val="000E38F2"/>
    <w:rsid w:val="000E4125"/>
    <w:rsid w:val="000E51DE"/>
    <w:rsid w:val="000F2BF7"/>
    <w:rsid w:val="000F407A"/>
    <w:rsid w:val="000F5594"/>
    <w:rsid w:val="000F56F7"/>
    <w:rsid w:val="001053B8"/>
    <w:rsid w:val="00107584"/>
    <w:rsid w:val="00110678"/>
    <w:rsid w:val="00111287"/>
    <w:rsid w:val="00111821"/>
    <w:rsid w:val="00111848"/>
    <w:rsid w:val="0011371D"/>
    <w:rsid w:val="0011586A"/>
    <w:rsid w:val="00120628"/>
    <w:rsid w:val="00122C8F"/>
    <w:rsid w:val="001237F0"/>
    <w:rsid w:val="00123A62"/>
    <w:rsid w:val="0012622C"/>
    <w:rsid w:val="00126A8C"/>
    <w:rsid w:val="0013105B"/>
    <w:rsid w:val="001314E8"/>
    <w:rsid w:val="00134731"/>
    <w:rsid w:val="00135337"/>
    <w:rsid w:val="00142DA3"/>
    <w:rsid w:val="00144252"/>
    <w:rsid w:val="00154187"/>
    <w:rsid w:val="00154DF9"/>
    <w:rsid w:val="00167202"/>
    <w:rsid w:val="001849EC"/>
    <w:rsid w:val="0018533B"/>
    <w:rsid w:val="001859F7"/>
    <w:rsid w:val="00185FE8"/>
    <w:rsid w:val="0018618B"/>
    <w:rsid w:val="00190618"/>
    <w:rsid w:val="00193273"/>
    <w:rsid w:val="0019389B"/>
    <w:rsid w:val="00197FE7"/>
    <w:rsid w:val="001A0533"/>
    <w:rsid w:val="001B0286"/>
    <w:rsid w:val="001B0723"/>
    <w:rsid w:val="001B40FC"/>
    <w:rsid w:val="001C1562"/>
    <w:rsid w:val="001C27D9"/>
    <w:rsid w:val="001C3A85"/>
    <w:rsid w:val="001C5686"/>
    <w:rsid w:val="001C579F"/>
    <w:rsid w:val="001C7AA4"/>
    <w:rsid w:val="001D0668"/>
    <w:rsid w:val="001D116B"/>
    <w:rsid w:val="001D4F73"/>
    <w:rsid w:val="001E0FC0"/>
    <w:rsid w:val="001E2FC2"/>
    <w:rsid w:val="001E482A"/>
    <w:rsid w:val="001E6451"/>
    <w:rsid w:val="001F19F5"/>
    <w:rsid w:val="001F1EE3"/>
    <w:rsid w:val="001F7AE4"/>
    <w:rsid w:val="001F7E6A"/>
    <w:rsid w:val="00200675"/>
    <w:rsid w:val="0020158F"/>
    <w:rsid w:val="002039E7"/>
    <w:rsid w:val="00204DFD"/>
    <w:rsid w:val="0020658B"/>
    <w:rsid w:val="0021155D"/>
    <w:rsid w:val="00216746"/>
    <w:rsid w:val="002174CD"/>
    <w:rsid w:val="00217910"/>
    <w:rsid w:val="002251F7"/>
    <w:rsid w:val="002260BD"/>
    <w:rsid w:val="002335E8"/>
    <w:rsid w:val="00236DFC"/>
    <w:rsid w:val="002373B5"/>
    <w:rsid w:val="00237F95"/>
    <w:rsid w:val="00241304"/>
    <w:rsid w:val="002442F4"/>
    <w:rsid w:val="00245A04"/>
    <w:rsid w:val="00246FF6"/>
    <w:rsid w:val="00247FCD"/>
    <w:rsid w:val="00250F85"/>
    <w:rsid w:val="00252DC0"/>
    <w:rsid w:val="00252E9C"/>
    <w:rsid w:val="00254A27"/>
    <w:rsid w:val="0025746D"/>
    <w:rsid w:val="002636B0"/>
    <w:rsid w:val="0026389E"/>
    <w:rsid w:val="002638A9"/>
    <w:rsid w:val="00264331"/>
    <w:rsid w:val="002656B0"/>
    <w:rsid w:val="00265AC5"/>
    <w:rsid w:val="00271DC5"/>
    <w:rsid w:val="0027626F"/>
    <w:rsid w:val="00276275"/>
    <w:rsid w:val="002830F4"/>
    <w:rsid w:val="00283D93"/>
    <w:rsid w:val="00284102"/>
    <w:rsid w:val="002842F3"/>
    <w:rsid w:val="0028473C"/>
    <w:rsid w:val="002912BB"/>
    <w:rsid w:val="00292539"/>
    <w:rsid w:val="002A2F2C"/>
    <w:rsid w:val="002A3567"/>
    <w:rsid w:val="002A4855"/>
    <w:rsid w:val="002A534D"/>
    <w:rsid w:val="002A56AF"/>
    <w:rsid w:val="002A71AF"/>
    <w:rsid w:val="002A785C"/>
    <w:rsid w:val="002B18CD"/>
    <w:rsid w:val="002B2BC2"/>
    <w:rsid w:val="002B3CBF"/>
    <w:rsid w:val="002B7407"/>
    <w:rsid w:val="002B7DCF"/>
    <w:rsid w:val="002C1C91"/>
    <w:rsid w:val="002C26FE"/>
    <w:rsid w:val="002C5951"/>
    <w:rsid w:val="002C6DD7"/>
    <w:rsid w:val="002D56D7"/>
    <w:rsid w:val="002D7578"/>
    <w:rsid w:val="002E766E"/>
    <w:rsid w:val="002E7E7B"/>
    <w:rsid w:val="002F40F9"/>
    <w:rsid w:val="002F76AD"/>
    <w:rsid w:val="002F7A6C"/>
    <w:rsid w:val="002F7BA5"/>
    <w:rsid w:val="00304F38"/>
    <w:rsid w:val="00307F55"/>
    <w:rsid w:val="003115B5"/>
    <w:rsid w:val="0031268E"/>
    <w:rsid w:val="00312793"/>
    <w:rsid w:val="00325DB6"/>
    <w:rsid w:val="003314AC"/>
    <w:rsid w:val="00337962"/>
    <w:rsid w:val="00342440"/>
    <w:rsid w:val="003431C2"/>
    <w:rsid w:val="00343D9A"/>
    <w:rsid w:val="00344CFD"/>
    <w:rsid w:val="00347EE9"/>
    <w:rsid w:val="003507B0"/>
    <w:rsid w:val="00351902"/>
    <w:rsid w:val="003529BA"/>
    <w:rsid w:val="00363641"/>
    <w:rsid w:val="00365BE1"/>
    <w:rsid w:val="00367229"/>
    <w:rsid w:val="003731B5"/>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D5C"/>
    <w:rsid w:val="003D4F17"/>
    <w:rsid w:val="003D730D"/>
    <w:rsid w:val="003D7F83"/>
    <w:rsid w:val="003E0484"/>
    <w:rsid w:val="003E1F8E"/>
    <w:rsid w:val="003E580F"/>
    <w:rsid w:val="003F0A68"/>
    <w:rsid w:val="003F1A05"/>
    <w:rsid w:val="00401428"/>
    <w:rsid w:val="00406025"/>
    <w:rsid w:val="00410B06"/>
    <w:rsid w:val="00414153"/>
    <w:rsid w:val="004169C7"/>
    <w:rsid w:val="00422D38"/>
    <w:rsid w:val="004258B8"/>
    <w:rsid w:val="00425C06"/>
    <w:rsid w:val="00426D5A"/>
    <w:rsid w:val="00427B40"/>
    <w:rsid w:val="0043205C"/>
    <w:rsid w:val="004323F8"/>
    <w:rsid w:val="00435C98"/>
    <w:rsid w:val="00440523"/>
    <w:rsid w:val="00442809"/>
    <w:rsid w:val="0044794C"/>
    <w:rsid w:val="0044799A"/>
    <w:rsid w:val="00450B1F"/>
    <w:rsid w:val="00451549"/>
    <w:rsid w:val="00451E9B"/>
    <w:rsid w:val="00452503"/>
    <w:rsid w:val="00452DDC"/>
    <w:rsid w:val="004545E2"/>
    <w:rsid w:val="0045657F"/>
    <w:rsid w:val="00460CF7"/>
    <w:rsid w:val="00465FA5"/>
    <w:rsid w:val="0046652E"/>
    <w:rsid w:val="004725A4"/>
    <w:rsid w:val="004765BA"/>
    <w:rsid w:val="00476CD4"/>
    <w:rsid w:val="00477173"/>
    <w:rsid w:val="00477EB6"/>
    <w:rsid w:val="0048296C"/>
    <w:rsid w:val="004851DB"/>
    <w:rsid w:val="004876EB"/>
    <w:rsid w:val="004901CB"/>
    <w:rsid w:val="004923C8"/>
    <w:rsid w:val="004A5C1F"/>
    <w:rsid w:val="004B0146"/>
    <w:rsid w:val="004B2BB2"/>
    <w:rsid w:val="004B41EF"/>
    <w:rsid w:val="004B6235"/>
    <w:rsid w:val="004C25FC"/>
    <w:rsid w:val="004C3432"/>
    <w:rsid w:val="004C3D3C"/>
    <w:rsid w:val="004C3D6B"/>
    <w:rsid w:val="004C45E3"/>
    <w:rsid w:val="004D1254"/>
    <w:rsid w:val="004E0BD9"/>
    <w:rsid w:val="004E196F"/>
    <w:rsid w:val="004E1C67"/>
    <w:rsid w:val="004E2177"/>
    <w:rsid w:val="004E40A9"/>
    <w:rsid w:val="004E68EC"/>
    <w:rsid w:val="004E72CA"/>
    <w:rsid w:val="004F218F"/>
    <w:rsid w:val="004F76B3"/>
    <w:rsid w:val="00500E13"/>
    <w:rsid w:val="0050477C"/>
    <w:rsid w:val="00511457"/>
    <w:rsid w:val="00513396"/>
    <w:rsid w:val="00514390"/>
    <w:rsid w:val="00514EAB"/>
    <w:rsid w:val="005207FA"/>
    <w:rsid w:val="00522453"/>
    <w:rsid w:val="00524453"/>
    <w:rsid w:val="00526053"/>
    <w:rsid w:val="005260B1"/>
    <w:rsid w:val="005270E8"/>
    <w:rsid w:val="00527152"/>
    <w:rsid w:val="005317CF"/>
    <w:rsid w:val="00536E8D"/>
    <w:rsid w:val="0054189C"/>
    <w:rsid w:val="00541B82"/>
    <w:rsid w:val="00542D7B"/>
    <w:rsid w:val="00550AE0"/>
    <w:rsid w:val="00550C78"/>
    <w:rsid w:val="005529A7"/>
    <w:rsid w:val="00552B59"/>
    <w:rsid w:val="00556059"/>
    <w:rsid w:val="005561BC"/>
    <w:rsid w:val="0056071C"/>
    <w:rsid w:val="00561B47"/>
    <w:rsid w:val="00562E63"/>
    <w:rsid w:val="00563F78"/>
    <w:rsid w:val="005679BD"/>
    <w:rsid w:val="00570482"/>
    <w:rsid w:val="005809BA"/>
    <w:rsid w:val="00580F9F"/>
    <w:rsid w:val="005827DA"/>
    <w:rsid w:val="00584D09"/>
    <w:rsid w:val="00586F95"/>
    <w:rsid w:val="005900EE"/>
    <w:rsid w:val="00590435"/>
    <w:rsid w:val="0059417F"/>
    <w:rsid w:val="00595242"/>
    <w:rsid w:val="005A0171"/>
    <w:rsid w:val="005A4918"/>
    <w:rsid w:val="005A6730"/>
    <w:rsid w:val="005A73CB"/>
    <w:rsid w:val="005B0420"/>
    <w:rsid w:val="005B4DBD"/>
    <w:rsid w:val="005C00B3"/>
    <w:rsid w:val="005C22C8"/>
    <w:rsid w:val="005C4D17"/>
    <w:rsid w:val="005C7EF9"/>
    <w:rsid w:val="005D0894"/>
    <w:rsid w:val="005D2CD7"/>
    <w:rsid w:val="005D3EA5"/>
    <w:rsid w:val="005D7803"/>
    <w:rsid w:val="005E35E8"/>
    <w:rsid w:val="005E64BC"/>
    <w:rsid w:val="005E6536"/>
    <w:rsid w:val="005E74A0"/>
    <w:rsid w:val="005F1B5A"/>
    <w:rsid w:val="005F4595"/>
    <w:rsid w:val="005F4EAF"/>
    <w:rsid w:val="005F57CC"/>
    <w:rsid w:val="005F71C0"/>
    <w:rsid w:val="00600DBE"/>
    <w:rsid w:val="00604022"/>
    <w:rsid w:val="00604F6F"/>
    <w:rsid w:val="006063B4"/>
    <w:rsid w:val="006110B7"/>
    <w:rsid w:val="0061320A"/>
    <w:rsid w:val="0061542D"/>
    <w:rsid w:val="00615A7E"/>
    <w:rsid w:val="00615E6E"/>
    <w:rsid w:val="006258B0"/>
    <w:rsid w:val="00631356"/>
    <w:rsid w:val="00632E16"/>
    <w:rsid w:val="006354C0"/>
    <w:rsid w:val="00635E4F"/>
    <w:rsid w:val="00636487"/>
    <w:rsid w:val="00641956"/>
    <w:rsid w:val="00652B44"/>
    <w:rsid w:val="0065572B"/>
    <w:rsid w:val="006577E1"/>
    <w:rsid w:val="00661DD7"/>
    <w:rsid w:val="00663378"/>
    <w:rsid w:val="00664D44"/>
    <w:rsid w:val="00672A63"/>
    <w:rsid w:val="00673656"/>
    <w:rsid w:val="006742E4"/>
    <w:rsid w:val="006770F8"/>
    <w:rsid w:val="006853F9"/>
    <w:rsid w:val="0069068A"/>
    <w:rsid w:val="00693A26"/>
    <w:rsid w:val="00693EC0"/>
    <w:rsid w:val="00697A80"/>
    <w:rsid w:val="006A1FA6"/>
    <w:rsid w:val="006B2729"/>
    <w:rsid w:val="006B629E"/>
    <w:rsid w:val="006B78B1"/>
    <w:rsid w:val="006C0750"/>
    <w:rsid w:val="006C12B1"/>
    <w:rsid w:val="006C2A67"/>
    <w:rsid w:val="006C5C1C"/>
    <w:rsid w:val="006C5D92"/>
    <w:rsid w:val="006C7CFF"/>
    <w:rsid w:val="006D0C34"/>
    <w:rsid w:val="006D4A87"/>
    <w:rsid w:val="006D4EEC"/>
    <w:rsid w:val="006D605D"/>
    <w:rsid w:val="006F4936"/>
    <w:rsid w:val="006F4F3F"/>
    <w:rsid w:val="006F5118"/>
    <w:rsid w:val="006F5CF2"/>
    <w:rsid w:val="006F7016"/>
    <w:rsid w:val="00700435"/>
    <w:rsid w:val="007013F1"/>
    <w:rsid w:val="007115D2"/>
    <w:rsid w:val="007203CA"/>
    <w:rsid w:val="00727DE3"/>
    <w:rsid w:val="0073320E"/>
    <w:rsid w:val="007347F0"/>
    <w:rsid w:val="00734B0A"/>
    <w:rsid w:val="00735402"/>
    <w:rsid w:val="00740294"/>
    <w:rsid w:val="007476E7"/>
    <w:rsid w:val="00750D99"/>
    <w:rsid w:val="00755034"/>
    <w:rsid w:val="00755A6F"/>
    <w:rsid w:val="00765A7D"/>
    <w:rsid w:val="00765EA0"/>
    <w:rsid w:val="007675D9"/>
    <w:rsid w:val="00770802"/>
    <w:rsid w:val="007718AA"/>
    <w:rsid w:val="007727C2"/>
    <w:rsid w:val="0077553D"/>
    <w:rsid w:val="007756CB"/>
    <w:rsid w:val="00781461"/>
    <w:rsid w:val="00782299"/>
    <w:rsid w:val="00786E12"/>
    <w:rsid w:val="007A004B"/>
    <w:rsid w:val="007A0941"/>
    <w:rsid w:val="007A1451"/>
    <w:rsid w:val="007A6835"/>
    <w:rsid w:val="007A69CE"/>
    <w:rsid w:val="007A6EEB"/>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46F6D"/>
    <w:rsid w:val="008531CB"/>
    <w:rsid w:val="008546A0"/>
    <w:rsid w:val="0086096B"/>
    <w:rsid w:val="00861010"/>
    <w:rsid w:val="00862117"/>
    <w:rsid w:val="00864E80"/>
    <w:rsid w:val="00866E9E"/>
    <w:rsid w:val="00867EF5"/>
    <w:rsid w:val="00871407"/>
    <w:rsid w:val="008755E4"/>
    <w:rsid w:val="008802E5"/>
    <w:rsid w:val="00880695"/>
    <w:rsid w:val="0088180A"/>
    <w:rsid w:val="00884D60"/>
    <w:rsid w:val="00886775"/>
    <w:rsid w:val="00891F6F"/>
    <w:rsid w:val="00893AB2"/>
    <w:rsid w:val="008957D8"/>
    <w:rsid w:val="008A3ADE"/>
    <w:rsid w:val="008A45B3"/>
    <w:rsid w:val="008A464B"/>
    <w:rsid w:val="008A5590"/>
    <w:rsid w:val="008A774C"/>
    <w:rsid w:val="008A78D2"/>
    <w:rsid w:val="008B44D2"/>
    <w:rsid w:val="008C0731"/>
    <w:rsid w:val="008C1CB3"/>
    <w:rsid w:val="008C3DD9"/>
    <w:rsid w:val="008C4305"/>
    <w:rsid w:val="008C455C"/>
    <w:rsid w:val="008C660C"/>
    <w:rsid w:val="008C763D"/>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2076C"/>
    <w:rsid w:val="00920C86"/>
    <w:rsid w:val="0092178F"/>
    <w:rsid w:val="009242F5"/>
    <w:rsid w:val="00924554"/>
    <w:rsid w:val="0092563E"/>
    <w:rsid w:val="00925A3B"/>
    <w:rsid w:val="0092642E"/>
    <w:rsid w:val="00926A69"/>
    <w:rsid w:val="00931532"/>
    <w:rsid w:val="00931BD0"/>
    <w:rsid w:val="00933C07"/>
    <w:rsid w:val="00934B72"/>
    <w:rsid w:val="009374B8"/>
    <w:rsid w:val="00942587"/>
    <w:rsid w:val="00943FA2"/>
    <w:rsid w:val="00944019"/>
    <w:rsid w:val="00945E04"/>
    <w:rsid w:val="009469DB"/>
    <w:rsid w:val="009562CB"/>
    <w:rsid w:val="00957497"/>
    <w:rsid w:val="00961219"/>
    <w:rsid w:val="00964969"/>
    <w:rsid w:val="00967089"/>
    <w:rsid w:val="0098090F"/>
    <w:rsid w:val="009817FE"/>
    <w:rsid w:val="009832C7"/>
    <w:rsid w:val="0099287C"/>
    <w:rsid w:val="009955EE"/>
    <w:rsid w:val="009A01B5"/>
    <w:rsid w:val="009A1273"/>
    <w:rsid w:val="009A6B31"/>
    <w:rsid w:val="009A70E7"/>
    <w:rsid w:val="009A788B"/>
    <w:rsid w:val="009B0312"/>
    <w:rsid w:val="009B2287"/>
    <w:rsid w:val="009B635D"/>
    <w:rsid w:val="009B71A5"/>
    <w:rsid w:val="009C4727"/>
    <w:rsid w:val="009C7258"/>
    <w:rsid w:val="009C77EA"/>
    <w:rsid w:val="009D73AF"/>
    <w:rsid w:val="009E1756"/>
    <w:rsid w:val="009E25B5"/>
    <w:rsid w:val="009E73B5"/>
    <w:rsid w:val="009F043C"/>
    <w:rsid w:val="009F27EA"/>
    <w:rsid w:val="009F5761"/>
    <w:rsid w:val="009F7B18"/>
    <w:rsid w:val="00A02F96"/>
    <w:rsid w:val="00A11C3F"/>
    <w:rsid w:val="00A129B6"/>
    <w:rsid w:val="00A14778"/>
    <w:rsid w:val="00A26A4A"/>
    <w:rsid w:val="00A26D4C"/>
    <w:rsid w:val="00A30861"/>
    <w:rsid w:val="00A30AEF"/>
    <w:rsid w:val="00A3230D"/>
    <w:rsid w:val="00A32C2E"/>
    <w:rsid w:val="00A360DC"/>
    <w:rsid w:val="00A4065C"/>
    <w:rsid w:val="00A40DD4"/>
    <w:rsid w:val="00A41204"/>
    <w:rsid w:val="00A42C27"/>
    <w:rsid w:val="00A42CFB"/>
    <w:rsid w:val="00A45D24"/>
    <w:rsid w:val="00A53967"/>
    <w:rsid w:val="00A57B5B"/>
    <w:rsid w:val="00A62C97"/>
    <w:rsid w:val="00A64272"/>
    <w:rsid w:val="00A65D57"/>
    <w:rsid w:val="00A663F8"/>
    <w:rsid w:val="00A7169F"/>
    <w:rsid w:val="00A73222"/>
    <w:rsid w:val="00A73297"/>
    <w:rsid w:val="00A7336E"/>
    <w:rsid w:val="00A76AC6"/>
    <w:rsid w:val="00A76AE7"/>
    <w:rsid w:val="00A80ABF"/>
    <w:rsid w:val="00A81BE4"/>
    <w:rsid w:val="00A81D8C"/>
    <w:rsid w:val="00A8710B"/>
    <w:rsid w:val="00A922C1"/>
    <w:rsid w:val="00A94A8F"/>
    <w:rsid w:val="00A969C9"/>
    <w:rsid w:val="00A97010"/>
    <w:rsid w:val="00AA17E1"/>
    <w:rsid w:val="00AA193F"/>
    <w:rsid w:val="00AA1AF8"/>
    <w:rsid w:val="00AA28A2"/>
    <w:rsid w:val="00AA314D"/>
    <w:rsid w:val="00AA4911"/>
    <w:rsid w:val="00AA69EC"/>
    <w:rsid w:val="00AA6B85"/>
    <w:rsid w:val="00AB128D"/>
    <w:rsid w:val="00AB63D4"/>
    <w:rsid w:val="00AB783F"/>
    <w:rsid w:val="00AC2188"/>
    <w:rsid w:val="00AC29B3"/>
    <w:rsid w:val="00AD5C34"/>
    <w:rsid w:val="00AD62FC"/>
    <w:rsid w:val="00AD6502"/>
    <w:rsid w:val="00AE062C"/>
    <w:rsid w:val="00AE0690"/>
    <w:rsid w:val="00AE2001"/>
    <w:rsid w:val="00AE3945"/>
    <w:rsid w:val="00AE76C5"/>
    <w:rsid w:val="00AE7893"/>
    <w:rsid w:val="00AF03B1"/>
    <w:rsid w:val="00AF03E6"/>
    <w:rsid w:val="00AF4649"/>
    <w:rsid w:val="00AF63F6"/>
    <w:rsid w:val="00AF6C2D"/>
    <w:rsid w:val="00B00B65"/>
    <w:rsid w:val="00B01B15"/>
    <w:rsid w:val="00B0371A"/>
    <w:rsid w:val="00B05354"/>
    <w:rsid w:val="00B06325"/>
    <w:rsid w:val="00B12D80"/>
    <w:rsid w:val="00B13038"/>
    <w:rsid w:val="00B13E63"/>
    <w:rsid w:val="00B14110"/>
    <w:rsid w:val="00B1486D"/>
    <w:rsid w:val="00B239EF"/>
    <w:rsid w:val="00B3189C"/>
    <w:rsid w:val="00B31E87"/>
    <w:rsid w:val="00B32BD8"/>
    <w:rsid w:val="00B36DEB"/>
    <w:rsid w:val="00B46341"/>
    <w:rsid w:val="00B51258"/>
    <w:rsid w:val="00B520B8"/>
    <w:rsid w:val="00B54354"/>
    <w:rsid w:val="00B57957"/>
    <w:rsid w:val="00B65DEE"/>
    <w:rsid w:val="00B679FA"/>
    <w:rsid w:val="00B70160"/>
    <w:rsid w:val="00B73A0B"/>
    <w:rsid w:val="00B74F79"/>
    <w:rsid w:val="00B76400"/>
    <w:rsid w:val="00B77985"/>
    <w:rsid w:val="00B80A88"/>
    <w:rsid w:val="00B8169A"/>
    <w:rsid w:val="00B83915"/>
    <w:rsid w:val="00B8474F"/>
    <w:rsid w:val="00B86EC8"/>
    <w:rsid w:val="00B90F03"/>
    <w:rsid w:val="00B91EA7"/>
    <w:rsid w:val="00B92584"/>
    <w:rsid w:val="00B928B5"/>
    <w:rsid w:val="00B92F41"/>
    <w:rsid w:val="00B9744B"/>
    <w:rsid w:val="00BA0579"/>
    <w:rsid w:val="00BA2AD7"/>
    <w:rsid w:val="00BA2DA5"/>
    <w:rsid w:val="00BC1EEC"/>
    <w:rsid w:val="00BC63FA"/>
    <w:rsid w:val="00BD26A9"/>
    <w:rsid w:val="00BD4713"/>
    <w:rsid w:val="00BE3AA4"/>
    <w:rsid w:val="00BE505B"/>
    <w:rsid w:val="00BF5A87"/>
    <w:rsid w:val="00C00FE1"/>
    <w:rsid w:val="00C02976"/>
    <w:rsid w:val="00C03D46"/>
    <w:rsid w:val="00C05BD8"/>
    <w:rsid w:val="00C06719"/>
    <w:rsid w:val="00C10656"/>
    <w:rsid w:val="00C136FA"/>
    <w:rsid w:val="00C14A20"/>
    <w:rsid w:val="00C15743"/>
    <w:rsid w:val="00C16993"/>
    <w:rsid w:val="00C1792C"/>
    <w:rsid w:val="00C26702"/>
    <w:rsid w:val="00C27BD4"/>
    <w:rsid w:val="00C45B94"/>
    <w:rsid w:val="00C50499"/>
    <w:rsid w:val="00C559CF"/>
    <w:rsid w:val="00C56D7F"/>
    <w:rsid w:val="00C61131"/>
    <w:rsid w:val="00C65F6D"/>
    <w:rsid w:val="00C67076"/>
    <w:rsid w:val="00C702B3"/>
    <w:rsid w:val="00C70D0F"/>
    <w:rsid w:val="00C76A06"/>
    <w:rsid w:val="00C77114"/>
    <w:rsid w:val="00C77AEE"/>
    <w:rsid w:val="00C77B54"/>
    <w:rsid w:val="00C801C0"/>
    <w:rsid w:val="00C8189E"/>
    <w:rsid w:val="00C83B04"/>
    <w:rsid w:val="00C9303C"/>
    <w:rsid w:val="00C94DFA"/>
    <w:rsid w:val="00C960EE"/>
    <w:rsid w:val="00CA006C"/>
    <w:rsid w:val="00CA0414"/>
    <w:rsid w:val="00CA05FE"/>
    <w:rsid w:val="00CA19AB"/>
    <w:rsid w:val="00CA41D2"/>
    <w:rsid w:val="00CC1543"/>
    <w:rsid w:val="00CC18E1"/>
    <w:rsid w:val="00CC691D"/>
    <w:rsid w:val="00CC7235"/>
    <w:rsid w:val="00CD038C"/>
    <w:rsid w:val="00CD0FFC"/>
    <w:rsid w:val="00CD59A4"/>
    <w:rsid w:val="00CD60D2"/>
    <w:rsid w:val="00CE15F8"/>
    <w:rsid w:val="00CE1E9E"/>
    <w:rsid w:val="00CE344A"/>
    <w:rsid w:val="00CE41CE"/>
    <w:rsid w:val="00CE4898"/>
    <w:rsid w:val="00CE5C10"/>
    <w:rsid w:val="00CE6C98"/>
    <w:rsid w:val="00CF65C8"/>
    <w:rsid w:val="00CF6A41"/>
    <w:rsid w:val="00D00072"/>
    <w:rsid w:val="00D052F0"/>
    <w:rsid w:val="00D0598A"/>
    <w:rsid w:val="00D07716"/>
    <w:rsid w:val="00D13AF6"/>
    <w:rsid w:val="00D16696"/>
    <w:rsid w:val="00D21DA5"/>
    <w:rsid w:val="00D22345"/>
    <w:rsid w:val="00D23CA3"/>
    <w:rsid w:val="00D265F7"/>
    <w:rsid w:val="00D2725D"/>
    <w:rsid w:val="00D272EC"/>
    <w:rsid w:val="00D309B1"/>
    <w:rsid w:val="00D326DA"/>
    <w:rsid w:val="00D33A65"/>
    <w:rsid w:val="00D3470E"/>
    <w:rsid w:val="00D35BC4"/>
    <w:rsid w:val="00D37BE1"/>
    <w:rsid w:val="00D4120B"/>
    <w:rsid w:val="00D437A8"/>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5F10"/>
    <w:rsid w:val="00D871DA"/>
    <w:rsid w:val="00D91907"/>
    <w:rsid w:val="00D92E39"/>
    <w:rsid w:val="00D93D9D"/>
    <w:rsid w:val="00D93DA0"/>
    <w:rsid w:val="00D94B2B"/>
    <w:rsid w:val="00D975A8"/>
    <w:rsid w:val="00D97FFC"/>
    <w:rsid w:val="00DA6166"/>
    <w:rsid w:val="00DB0A52"/>
    <w:rsid w:val="00DB1234"/>
    <w:rsid w:val="00DB2723"/>
    <w:rsid w:val="00DB34E7"/>
    <w:rsid w:val="00DB5229"/>
    <w:rsid w:val="00DB5980"/>
    <w:rsid w:val="00DC06D8"/>
    <w:rsid w:val="00DC15C4"/>
    <w:rsid w:val="00DC2DED"/>
    <w:rsid w:val="00DD11AE"/>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D69"/>
    <w:rsid w:val="00E10D0D"/>
    <w:rsid w:val="00E11320"/>
    <w:rsid w:val="00E11E84"/>
    <w:rsid w:val="00E12FBD"/>
    <w:rsid w:val="00E148EC"/>
    <w:rsid w:val="00E16D9B"/>
    <w:rsid w:val="00E207FD"/>
    <w:rsid w:val="00E228D2"/>
    <w:rsid w:val="00E3077F"/>
    <w:rsid w:val="00E32257"/>
    <w:rsid w:val="00E36CC6"/>
    <w:rsid w:val="00E375C9"/>
    <w:rsid w:val="00E37C57"/>
    <w:rsid w:val="00E40C7A"/>
    <w:rsid w:val="00E41360"/>
    <w:rsid w:val="00E4174E"/>
    <w:rsid w:val="00E451E7"/>
    <w:rsid w:val="00E47959"/>
    <w:rsid w:val="00E47C00"/>
    <w:rsid w:val="00E50876"/>
    <w:rsid w:val="00E52F4D"/>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B000F"/>
    <w:rsid w:val="00EB4D43"/>
    <w:rsid w:val="00EC01FC"/>
    <w:rsid w:val="00EC0BBB"/>
    <w:rsid w:val="00EC10A7"/>
    <w:rsid w:val="00EC1361"/>
    <w:rsid w:val="00EC34DE"/>
    <w:rsid w:val="00EC4A24"/>
    <w:rsid w:val="00EC5F53"/>
    <w:rsid w:val="00EC7092"/>
    <w:rsid w:val="00ED1BA6"/>
    <w:rsid w:val="00ED317F"/>
    <w:rsid w:val="00ED46B5"/>
    <w:rsid w:val="00ED687C"/>
    <w:rsid w:val="00ED6EF0"/>
    <w:rsid w:val="00EE09A5"/>
    <w:rsid w:val="00EE34AE"/>
    <w:rsid w:val="00EE5AD0"/>
    <w:rsid w:val="00EE5C31"/>
    <w:rsid w:val="00EE681C"/>
    <w:rsid w:val="00EE7AFB"/>
    <w:rsid w:val="00EF111F"/>
    <w:rsid w:val="00EF1133"/>
    <w:rsid w:val="00EF2333"/>
    <w:rsid w:val="00EF3AA8"/>
    <w:rsid w:val="00EF64C7"/>
    <w:rsid w:val="00EF7299"/>
    <w:rsid w:val="00F01C42"/>
    <w:rsid w:val="00F05EA6"/>
    <w:rsid w:val="00F073CE"/>
    <w:rsid w:val="00F1025D"/>
    <w:rsid w:val="00F16ECD"/>
    <w:rsid w:val="00F17EB7"/>
    <w:rsid w:val="00F205CB"/>
    <w:rsid w:val="00F22BA1"/>
    <w:rsid w:val="00F25798"/>
    <w:rsid w:val="00F31727"/>
    <w:rsid w:val="00F33D42"/>
    <w:rsid w:val="00F35839"/>
    <w:rsid w:val="00F416B7"/>
    <w:rsid w:val="00F446CB"/>
    <w:rsid w:val="00F53A61"/>
    <w:rsid w:val="00F549C9"/>
    <w:rsid w:val="00F57293"/>
    <w:rsid w:val="00F57680"/>
    <w:rsid w:val="00F65301"/>
    <w:rsid w:val="00F656F2"/>
    <w:rsid w:val="00F65E5A"/>
    <w:rsid w:val="00F66475"/>
    <w:rsid w:val="00F7389D"/>
    <w:rsid w:val="00F7484D"/>
    <w:rsid w:val="00F77CDA"/>
    <w:rsid w:val="00F85B70"/>
    <w:rsid w:val="00F908B4"/>
    <w:rsid w:val="00F9570D"/>
    <w:rsid w:val="00FA5A68"/>
    <w:rsid w:val="00FB2733"/>
    <w:rsid w:val="00FB3AE4"/>
    <w:rsid w:val="00FB3D29"/>
    <w:rsid w:val="00FB7099"/>
    <w:rsid w:val="00FC5A0C"/>
    <w:rsid w:val="00FD3371"/>
    <w:rsid w:val="00FD58E3"/>
    <w:rsid w:val="00FD5B2D"/>
    <w:rsid w:val="00FD609A"/>
    <w:rsid w:val="00FE132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0AE0"/>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uiPriority w:val="99"/>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uiPriority w:val="99"/>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80"/>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1"/>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2"/>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3"/>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5"/>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4"/>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iPriority w:val="99"/>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B0420"/>
    <w:rPr>
      <w:rFonts w:ascii="Calibri" w:hAnsi="Calibri"/>
      <w:szCs w:val="21"/>
    </w:rPr>
  </w:style>
  <w:style w:type="character" w:customStyle="1" w:styleId="FootnoteTextChar">
    <w:name w:val="Footnote Text Char"/>
    <w:uiPriority w:val="99"/>
    <w:rsid w:val="004B0146"/>
    <w:rPr>
      <w:sz w:val="18"/>
    </w:rPr>
  </w:style>
  <w:style w:type="character" w:customStyle="1" w:styleId="EndnoteTextChar">
    <w:name w:val="Endnote Text Char"/>
    <w:uiPriority w:val="99"/>
    <w:rsid w:val="00FD58E3"/>
    <w:rPr>
      <w:sz w:val="20"/>
    </w:rPr>
  </w:style>
  <w:style w:type="character" w:customStyle="1" w:styleId="Heading1Char">
    <w:name w:val="Heading 1 Char"/>
    <w:basedOn w:val="Domylnaczcionkaakapitu"/>
    <w:uiPriority w:val="9"/>
    <w:rsid w:val="00FD58E3"/>
    <w:rPr>
      <w:rFonts w:ascii="Arial" w:eastAsia="Arial" w:hAnsi="Arial" w:cs="Arial"/>
      <w:sz w:val="40"/>
      <w:szCs w:val="40"/>
    </w:rPr>
  </w:style>
  <w:style w:type="character" w:customStyle="1" w:styleId="Heading2Char">
    <w:name w:val="Heading 2 Char"/>
    <w:basedOn w:val="Domylnaczcionkaakapitu"/>
    <w:uiPriority w:val="9"/>
    <w:rsid w:val="00FD58E3"/>
    <w:rPr>
      <w:rFonts w:ascii="Arial" w:eastAsia="Arial" w:hAnsi="Arial" w:cs="Arial"/>
      <w:sz w:val="34"/>
    </w:rPr>
  </w:style>
  <w:style w:type="character" w:customStyle="1" w:styleId="Heading3Char">
    <w:name w:val="Heading 3 Char"/>
    <w:basedOn w:val="Domylnaczcionkaakapitu"/>
    <w:uiPriority w:val="9"/>
    <w:rsid w:val="00FD58E3"/>
    <w:rPr>
      <w:rFonts w:ascii="Arial" w:eastAsia="Arial" w:hAnsi="Arial" w:cs="Arial"/>
      <w:sz w:val="30"/>
      <w:szCs w:val="30"/>
    </w:rPr>
  </w:style>
  <w:style w:type="character" w:customStyle="1" w:styleId="Heading4Char">
    <w:name w:val="Heading 4 Char"/>
    <w:basedOn w:val="Domylnaczcionkaakapitu"/>
    <w:uiPriority w:val="9"/>
    <w:rsid w:val="00FD58E3"/>
    <w:rPr>
      <w:rFonts w:ascii="Arial" w:eastAsia="Arial" w:hAnsi="Arial" w:cs="Arial"/>
      <w:b/>
      <w:bCs/>
      <w:sz w:val="26"/>
      <w:szCs w:val="26"/>
    </w:rPr>
  </w:style>
  <w:style w:type="character" w:customStyle="1" w:styleId="Heading5Char">
    <w:name w:val="Heading 5 Char"/>
    <w:basedOn w:val="Domylnaczcionkaakapitu"/>
    <w:uiPriority w:val="9"/>
    <w:rsid w:val="00FD58E3"/>
    <w:rPr>
      <w:rFonts w:ascii="Arial" w:eastAsia="Arial" w:hAnsi="Arial" w:cs="Arial"/>
      <w:b/>
      <w:bCs/>
      <w:sz w:val="24"/>
      <w:szCs w:val="24"/>
    </w:rPr>
  </w:style>
  <w:style w:type="character" w:customStyle="1" w:styleId="Heading6Char">
    <w:name w:val="Heading 6 Char"/>
    <w:basedOn w:val="Domylnaczcionkaakapitu"/>
    <w:uiPriority w:val="9"/>
    <w:rsid w:val="00FD58E3"/>
    <w:rPr>
      <w:rFonts w:ascii="Arial" w:eastAsia="Arial" w:hAnsi="Arial" w:cs="Arial"/>
      <w:b/>
      <w:bCs/>
      <w:sz w:val="22"/>
      <w:szCs w:val="22"/>
    </w:rPr>
  </w:style>
  <w:style w:type="character" w:customStyle="1" w:styleId="Heading7Char">
    <w:name w:val="Heading 7 Char"/>
    <w:basedOn w:val="Domylnaczcionkaakapitu"/>
    <w:uiPriority w:val="9"/>
    <w:rsid w:val="00FD58E3"/>
    <w:rPr>
      <w:rFonts w:ascii="Arial" w:eastAsia="Arial" w:hAnsi="Arial" w:cs="Arial"/>
      <w:b/>
      <w:bCs/>
      <w:i/>
      <w:iCs/>
      <w:sz w:val="22"/>
      <w:szCs w:val="22"/>
    </w:rPr>
  </w:style>
  <w:style w:type="character" w:customStyle="1" w:styleId="Heading8Char">
    <w:name w:val="Heading 8 Char"/>
    <w:basedOn w:val="Domylnaczcionkaakapitu"/>
    <w:uiPriority w:val="9"/>
    <w:rsid w:val="00FD58E3"/>
    <w:rPr>
      <w:rFonts w:ascii="Arial" w:eastAsia="Arial" w:hAnsi="Arial" w:cs="Arial"/>
      <w:i/>
      <w:iCs/>
      <w:sz w:val="22"/>
      <w:szCs w:val="22"/>
    </w:rPr>
  </w:style>
  <w:style w:type="character" w:customStyle="1" w:styleId="Heading9Char">
    <w:name w:val="Heading 9 Char"/>
    <w:basedOn w:val="Domylnaczcionkaakapitu"/>
    <w:uiPriority w:val="9"/>
    <w:rsid w:val="00FD58E3"/>
    <w:rPr>
      <w:rFonts w:ascii="Arial" w:eastAsia="Arial" w:hAnsi="Arial" w:cs="Arial"/>
      <w:i/>
      <w:iCs/>
      <w:sz w:val="21"/>
      <w:szCs w:val="21"/>
    </w:rPr>
  </w:style>
  <w:style w:type="character" w:customStyle="1" w:styleId="TitleChar">
    <w:name w:val="Title Char"/>
    <w:basedOn w:val="Domylnaczcionkaakapitu"/>
    <w:uiPriority w:val="10"/>
    <w:rsid w:val="00FD58E3"/>
    <w:rPr>
      <w:sz w:val="48"/>
      <w:szCs w:val="48"/>
    </w:rPr>
  </w:style>
  <w:style w:type="character" w:customStyle="1" w:styleId="SubtitleChar">
    <w:name w:val="Subtitle Char"/>
    <w:basedOn w:val="Domylnaczcionkaakapitu"/>
    <w:uiPriority w:val="11"/>
    <w:rsid w:val="00FD58E3"/>
    <w:rPr>
      <w:sz w:val="24"/>
      <w:szCs w:val="24"/>
    </w:rPr>
  </w:style>
  <w:style w:type="character" w:customStyle="1" w:styleId="QuoteChar">
    <w:name w:val="Quote Char"/>
    <w:uiPriority w:val="29"/>
    <w:rsid w:val="00FD58E3"/>
    <w:rPr>
      <w:i/>
    </w:rPr>
  </w:style>
  <w:style w:type="character" w:customStyle="1" w:styleId="IntenseQuoteChar">
    <w:name w:val="Intense Quote Char"/>
    <w:uiPriority w:val="30"/>
    <w:rsid w:val="00FD58E3"/>
    <w:rPr>
      <w:i/>
    </w:rPr>
  </w:style>
  <w:style w:type="character" w:customStyle="1" w:styleId="HeaderChar">
    <w:name w:val="Header Char"/>
    <w:basedOn w:val="Domylnaczcionkaakapitu"/>
    <w:uiPriority w:val="99"/>
    <w:rsid w:val="00FD58E3"/>
  </w:style>
  <w:style w:type="character" w:customStyle="1" w:styleId="FooterChar">
    <w:name w:val="Footer Char"/>
    <w:basedOn w:val="Domylnaczcionkaakapitu"/>
    <w:uiPriority w:val="99"/>
    <w:rsid w:val="00FD58E3"/>
  </w:style>
  <w:style w:type="character" w:customStyle="1" w:styleId="CaptionChar">
    <w:name w:val="Caption Char"/>
    <w:uiPriority w:val="99"/>
    <w:rsid w:val="00FD58E3"/>
  </w:style>
  <w:style w:type="table" w:customStyle="1" w:styleId="TableGridLight">
    <w:name w:val="Table Grid Light"/>
    <w:basedOn w:val="Standardowy"/>
    <w:uiPriority w:val="59"/>
    <w:rsid w:val="00FD58E3"/>
    <w:pPr>
      <w:spacing w:after="0" w:line="240" w:lineRule="auto"/>
    </w:pPr>
    <w:rPr>
      <w:rFonts w:eastAsiaTheme="minorEastAsia"/>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rsid w:val="00FD58E3"/>
    <w:pPr>
      <w:spacing w:after="0" w:line="240" w:lineRule="auto"/>
    </w:pPr>
    <w:rPr>
      <w:rFonts w:eastAsiaTheme="minorEastAsia"/>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rsid w:val="00FD58E3"/>
    <w:pPr>
      <w:spacing w:after="0" w:line="240" w:lineRule="auto"/>
    </w:pPr>
    <w:rPr>
      <w:rFonts w:eastAsiaTheme="minorEastAsia"/>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rsid w:val="00FD58E3"/>
    <w:pPr>
      <w:spacing w:after="0" w:line="240" w:lineRule="auto"/>
    </w:pPr>
    <w:rPr>
      <w:rFonts w:eastAsiaTheme="minorEastAsia"/>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rsid w:val="00FD58E3"/>
    <w:pPr>
      <w:spacing w:after="0" w:line="240" w:lineRule="auto"/>
    </w:pPr>
    <w:rPr>
      <w:rFonts w:eastAsiaTheme="minorEastAsia"/>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rsid w:val="00FD58E3"/>
    <w:pPr>
      <w:spacing w:after="0" w:line="240" w:lineRule="auto"/>
    </w:pPr>
    <w:rPr>
      <w:rFonts w:eastAsiaTheme="minorEastAsia"/>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FD58E3"/>
    <w:pPr>
      <w:spacing w:after="0" w:line="240" w:lineRule="auto"/>
    </w:pPr>
    <w:rPr>
      <w:rFonts w:eastAsiaTheme="minorEastAsia"/>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FD58E3"/>
    <w:pPr>
      <w:spacing w:after="0" w:line="240" w:lineRule="auto"/>
    </w:pPr>
    <w:rPr>
      <w:rFonts w:eastAsiaTheme="minorEastAsia"/>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FD58E3"/>
    <w:pPr>
      <w:spacing w:after="0" w:line="240" w:lineRule="auto"/>
    </w:pPr>
    <w:rPr>
      <w:rFonts w:eastAsiaTheme="minorEastAsia"/>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FD58E3"/>
    <w:pPr>
      <w:spacing w:after="0" w:line="240" w:lineRule="auto"/>
    </w:pPr>
    <w:rPr>
      <w:rFonts w:eastAsiaTheme="minorEastAsia"/>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FD58E3"/>
    <w:pPr>
      <w:spacing w:after="0" w:line="240" w:lineRule="auto"/>
    </w:pPr>
    <w:rPr>
      <w:rFonts w:eastAsiaTheme="minorEastAsia"/>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rsid w:val="00FD58E3"/>
    <w:pPr>
      <w:spacing w:after="0" w:line="240" w:lineRule="auto"/>
    </w:pPr>
    <w:rPr>
      <w:rFonts w:eastAsiaTheme="minorEastAsia"/>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rsid w:val="00FD58E3"/>
    <w:pPr>
      <w:spacing w:after="0" w:line="240" w:lineRule="auto"/>
    </w:pPr>
    <w:rPr>
      <w:rFonts w:eastAsiaTheme="minorEastAsia"/>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rsid w:val="00FD58E3"/>
    <w:pPr>
      <w:spacing w:after="0" w:line="240" w:lineRule="auto"/>
    </w:pPr>
    <w:rPr>
      <w:rFonts w:eastAsiaTheme="minorEastAsia"/>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rsid w:val="00FD58E3"/>
    <w:pPr>
      <w:spacing w:after="0" w:line="240" w:lineRule="auto"/>
    </w:pPr>
    <w:rPr>
      <w:rFonts w:eastAsiaTheme="minorEastAsia"/>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rsid w:val="00FD58E3"/>
    <w:pPr>
      <w:spacing w:after="0" w:line="240" w:lineRule="auto"/>
    </w:pPr>
    <w:rPr>
      <w:rFonts w:eastAsiaTheme="minorEastAsia"/>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rsid w:val="00FD58E3"/>
    <w:pPr>
      <w:spacing w:after="0" w:line="240" w:lineRule="auto"/>
    </w:pPr>
    <w:rPr>
      <w:rFonts w:eastAsiaTheme="minorEastAsia"/>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rsid w:val="00FD58E3"/>
    <w:pPr>
      <w:spacing w:after="0" w:line="240" w:lineRule="auto"/>
    </w:pPr>
    <w:rPr>
      <w:rFonts w:eastAsiaTheme="minorEastAsia"/>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rsid w:val="00FD58E3"/>
    <w:pPr>
      <w:spacing w:after="0" w:line="240" w:lineRule="auto"/>
    </w:pPr>
    <w:rPr>
      <w:rFonts w:eastAsiaTheme="minorEastAsia"/>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rsid w:val="00FD58E3"/>
    <w:pPr>
      <w:spacing w:after="0" w:line="240" w:lineRule="auto"/>
    </w:pPr>
    <w:rPr>
      <w:rFonts w:eastAsiaTheme="minorEastAsia"/>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rsid w:val="00FD58E3"/>
    <w:pPr>
      <w:spacing w:after="0" w:line="240" w:lineRule="auto"/>
    </w:pPr>
    <w:rPr>
      <w:rFonts w:eastAsiaTheme="minorEastAsia"/>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rsid w:val="00FD58E3"/>
    <w:pPr>
      <w:spacing w:after="0" w:line="240" w:lineRule="auto"/>
    </w:pPr>
    <w:rPr>
      <w:rFonts w:eastAsiaTheme="minorEastAsia"/>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rsid w:val="00FD58E3"/>
    <w:pPr>
      <w:spacing w:after="0" w:line="240" w:lineRule="auto"/>
    </w:pPr>
    <w:rPr>
      <w:rFonts w:eastAsiaTheme="minorEastAsia"/>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rsid w:val="00FD58E3"/>
    <w:pPr>
      <w:spacing w:after="0" w:line="240" w:lineRule="auto"/>
    </w:pPr>
    <w:rPr>
      <w:rFonts w:eastAsiaTheme="minorEastAsia"/>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rsid w:val="00FD58E3"/>
    <w:pPr>
      <w:spacing w:after="0" w:line="240" w:lineRule="auto"/>
    </w:pPr>
    <w:rPr>
      <w:rFonts w:eastAsiaTheme="minorEastAsia"/>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rsid w:val="00FD58E3"/>
    <w:pPr>
      <w:spacing w:after="0" w:line="240" w:lineRule="auto"/>
    </w:pPr>
    <w:rPr>
      <w:rFonts w:eastAsiaTheme="minorEastAsia"/>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rsid w:val="00FD58E3"/>
    <w:pPr>
      <w:spacing w:after="0" w:line="240" w:lineRule="auto"/>
    </w:pPr>
    <w:rPr>
      <w:rFonts w:eastAsiaTheme="minorEastAsia"/>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rsid w:val="00FD58E3"/>
    <w:pPr>
      <w:spacing w:after="0" w:line="240" w:lineRule="auto"/>
    </w:pPr>
    <w:rPr>
      <w:rFonts w:eastAsiaTheme="minorEastAsia"/>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rsid w:val="00FD58E3"/>
    <w:pPr>
      <w:spacing w:after="0" w:line="240" w:lineRule="auto"/>
    </w:pPr>
    <w:rPr>
      <w:rFonts w:eastAsiaTheme="minorEastAsia"/>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rsid w:val="00FD58E3"/>
    <w:pPr>
      <w:spacing w:after="0" w:line="240" w:lineRule="auto"/>
    </w:pPr>
    <w:rPr>
      <w:rFonts w:eastAsiaTheme="minorEastAsia"/>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rsid w:val="00FD58E3"/>
    <w:pPr>
      <w:spacing w:after="0" w:line="240" w:lineRule="auto"/>
    </w:pPr>
    <w:rPr>
      <w:rFonts w:eastAsiaTheme="minorEastAsia"/>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rsid w:val="00FD58E3"/>
    <w:pPr>
      <w:spacing w:after="0" w:line="240" w:lineRule="auto"/>
    </w:pPr>
    <w:rPr>
      <w:rFonts w:eastAsiaTheme="minorEastAsia"/>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rsid w:val="00FD58E3"/>
    <w:pPr>
      <w:spacing w:after="0" w:line="240" w:lineRule="auto"/>
    </w:pPr>
    <w:rPr>
      <w:rFonts w:eastAsiaTheme="minorEastAsi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rsid w:val="00FD58E3"/>
    <w:pPr>
      <w:spacing w:after="0" w:line="240" w:lineRule="auto"/>
    </w:pPr>
    <w:rPr>
      <w:rFonts w:eastAsiaTheme="minorEastAsia"/>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FD58E3"/>
    <w:pPr>
      <w:spacing w:after="0" w:line="240" w:lineRule="auto"/>
    </w:pPr>
    <w:rPr>
      <w:rFonts w:eastAsiaTheme="minorEastAsia"/>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FD58E3"/>
    <w:pPr>
      <w:spacing w:after="0" w:line="240" w:lineRule="auto"/>
    </w:pPr>
    <w:rPr>
      <w:rFonts w:eastAsiaTheme="minorEastAsia"/>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FD58E3"/>
    <w:pPr>
      <w:spacing w:after="0" w:line="240" w:lineRule="auto"/>
    </w:pPr>
    <w:rPr>
      <w:rFonts w:eastAsiaTheme="minorEastAsia"/>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FD58E3"/>
    <w:pPr>
      <w:spacing w:after="0" w:line="240" w:lineRule="auto"/>
    </w:pPr>
    <w:rPr>
      <w:rFonts w:eastAsiaTheme="minorEastAsi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FD58E3"/>
    <w:pPr>
      <w:spacing w:after="0" w:line="240" w:lineRule="auto"/>
    </w:pPr>
    <w:rPr>
      <w:rFonts w:eastAsiaTheme="minorEastAsi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rsid w:val="00FD58E3"/>
    <w:pPr>
      <w:spacing w:after="0" w:line="240" w:lineRule="auto"/>
    </w:pPr>
    <w:rPr>
      <w:rFonts w:eastAsiaTheme="minorEastAsia"/>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FD58E3"/>
    <w:pPr>
      <w:spacing w:after="0" w:line="240" w:lineRule="auto"/>
    </w:pPr>
    <w:rPr>
      <w:rFonts w:eastAsiaTheme="minorEastAsia"/>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FD58E3"/>
    <w:pPr>
      <w:spacing w:after="0" w:line="240" w:lineRule="auto"/>
    </w:pPr>
    <w:rPr>
      <w:rFonts w:eastAsiaTheme="minorEastAsia"/>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FD58E3"/>
    <w:pPr>
      <w:spacing w:after="0" w:line="240" w:lineRule="auto"/>
    </w:pPr>
    <w:rPr>
      <w:rFonts w:eastAsiaTheme="minorEastAsia"/>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FD58E3"/>
    <w:pPr>
      <w:spacing w:after="0" w:line="240" w:lineRule="auto"/>
    </w:pPr>
    <w:rPr>
      <w:rFonts w:eastAsiaTheme="minorEastAsia"/>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FD58E3"/>
    <w:pPr>
      <w:spacing w:after="0" w:line="240" w:lineRule="auto"/>
    </w:pPr>
    <w:rPr>
      <w:rFonts w:eastAsiaTheme="minorEastAsia"/>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FD58E3"/>
    <w:pPr>
      <w:spacing w:after="0" w:line="240" w:lineRule="auto"/>
    </w:pPr>
    <w:rPr>
      <w:rFonts w:eastAsiaTheme="minorEastAsia"/>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rsid w:val="00FD58E3"/>
    <w:pPr>
      <w:spacing w:after="0" w:line="240" w:lineRule="auto"/>
    </w:pPr>
    <w:rPr>
      <w:rFonts w:eastAsiaTheme="minorEastAsia"/>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rsid w:val="00FD58E3"/>
    <w:pPr>
      <w:spacing w:after="0" w:line="240" w:lineRule="auto"/>
    </w:pPr>
    <w:rPr>
      <w:rFonts w:eastAsiaTheme="minorEastAsia"/>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rsid w:val="00FD58E3"/>
    <w:pPr>
      <w:spacing w:after="0" w:line="240" w:lineRule="auto"/>
    </w:pPr>
    <w:rPr>
      <w:rFonts w:eastAsiaTheme="minorEastAsia"/>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rsid w:val="00FD58E3"/>
    <w:pPr>
      <w:spacing w:after="0" w:line="240" w:lineRule="auto"/>
    </w:pPr>
    <w:rPr>
      <w:rFonts w:eastAsiaTheme="minorEastAsia"/>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rsid w:val="00FD58E3"/>
    <w:pPr>
      <w:spacing w:after="0" w:line="240" w:lineRule="auto"/>
    </w:pPr>
    <w:rPr>
      <w:rFonts w:eastAsiaTheme="minorEastAsia"/>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rsid w:val="00FD58E3"/>
    <w:pPr>
      <w:spacing w:after="0" w:line="240" w:lineRule="auto"/>
    </w:pPr>
    <w:rPr>
      <w:rFonts w:eastAsiaTheme="minorEastAsia"/>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rsid w:val="00FD58E3"/>
    <w:pPr>
      <w:spacing w:after="0" w:line="240" w:lineRule="auto"/>
    </w:pPr>
    <w:rPr>
      <w:rFonts w:eastAsiaTheme="minorEastAsia"/>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rsid w:val="00FD58E3"/>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FD58E3"/>
    <w:pPr>
      <w:spacing w:after="0" w:line="240" w:lineRule="auto"/>
    </w:pPr>
    <w:rPr>
      <w:rFonts w:eastAsiaTheme="minorEastAsi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FD58E3"/>
    <w:pPr>
      <w:spacing w:after="0" w:line="240" w:lineRule="auto"/>
    </w:pPr>
    <w:rPr>
      <w:rFonts w:eastAsiaTheme="minorEastAsia"/>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FD58E3"/>
    <w:pPr>
      <w:spacing w:after="0" w:line="240" w:lineRule="auto"/>
    </w:pPr>
    <w:rPr>
      <w:rFonts w:eastAsiaTheme="minorEastAsia"/>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FD58E3"/>
    <w:pPr>
      <w:spacing w:after="0" w:line="240" w:lineRule="auto"/>
    </w:pPr>
    <w:rPr>
      <w:rFonts w:eastAsiaTheme="minorEastAsia"/>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FD58E3"/>
    <w:pPr>
      <w:spacing w:after="0" w:line="240" w:lineRule="auto"/>
    </w:pPr>
    <w:rPr>
      <w:rFonts w:eastAsiaTheme="minorEastAsia"/>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rsid w:val="00FD58E3"/>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rsid w:val="00FD58E3"/>
    <w:pPr>
      <w:spacing w:after="0" w:line="240" w:lineRule="auto"/>
    </w:pPr>
    <w:rPr>
      <w:rFonts w:eastAsiaTheme="minorEastAsia"/>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rsid w:val="00FD58E3"/>
    <w:pPr>
      <w:spacing w:after="0" w:line="240" w:lineRule="auto"/>
    </w:pPr>
    <w:rPr>
      <w:rFonts w:eastAsiaTheme="minorEastAsia"/>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rsid w:val="00FD58E3"/>
    <w:pPr>
      <w:spacing w:after="0" w:line="240" w:lineRule="auto"/>
    </w:pPr>
    <w:rPr>
      <w:rFonts w:eastAsiaTheme="minorEastAsia"/>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rsid w:val="00FD58E3"/>
    <w:pPr>
      <w:spacing w:after="0" w:line="240" w:lineRule="auto"/>
    </w:pPr>
    <w:rPr>
      <w:rFonts w:eastAsiaTheme="minorEastAsia"/>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rsid w:val="00FD58E3"/>
    <w:pPr>
      <w:spacing w:after="0" w:line="240" w:lineRule="auto"/>
    </w:pPr>
    <w:rPr>
      <w:rFonts w:eastAsiaTheme="minorEastAsia"/>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rsid w:val="00FD58E3"/>
    <w:pPr>
      <w:spacing w:after="0" w:line="240" w:lineRule="auto"/>
    </w:pPr>
    <w:rPr>
      <w:rFonts w:eastAsiaTheme="minorEastAsia"/>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rsid w:val="00FD58E3"/>
    <w:pPr>
      <w:spacing w:after="0" w:line="240" w:lineRule="auto"/>
    </w:pPr>
    <w:rPr>
      <w:rFonts w:eastAsiaTheme="minorEastAsia"/>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rsid w:val="00FD58E3"/>
    <w:pPr>
      <w:spacing w:after="0" w:line="240" w:lineRule="auto"/>
    </w:pPr>
    <w:rPr>
      <w:rFonts w:eastAsiaTheme="minorEastAsia"/>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rsid w:val="00FD58E3"/>
    <w:pPr>
      <w:spacing w:after="0" w:line="240" w:lineRule="auto"/>
    </w:pPr>
    <w:rPr>
      <w:rFonts w:eastAsiaTheme="minorEastAsia"/>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rsid w:val="00FD58E3"/>
    <w:pPr>
      <w:spacing w:after="0" w:line="240" w:lineRule="auto"/>
    </w:pPr>
    <w:rPr>
      <w:rFonts w:eastAsiaTheme="minorEastAsia"/>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rsid w:val="00FD58E3"/>
    <w:pPr>
      <w:spacing w:after="0" w:line="240" w:lineRule="auto"/>
    </w:pPr>
    <w:rPr>
      <w:rFonts w:eastAsiaTheme="minorEastAsia"/>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rsid w:val="00FD58E3"/>
    <w:pPr>
      <w:spacing w:after="0" w:line="240" w:lineRule="auto"/>
    </w:pPr>
    <w:rPr>
      <w:rFonts w:eastAsiaTheme="minorEastAsia"/>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rsid w:val="00FD58E3"/>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FD58E3"/>
    <w:pPr>
      <w:spacing w:after="0" w:line="240" w:lineRule="auto"/>
    </w:pPr>
    <w:rPr>
      <w:rFonts w:eastAsiaTheme="minorEastAsia"/>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FD58E3"/>
    <w:pPr>
      <w:spacing w:after="0" w:line="240" w:lineRule="auto"/>
    </w:pPr>
    <w:rPr>
      <w:rFonts w:eastAsiaTheme="minorEastAsia"/>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FD58E3"/>
    <w:pPr>
      <w:spacing w:after="0" w:line="240" w:lineRule="auto"/>
    </w:pPr>
    <w:rPr>
      <w:rFonts w:eastAsiaTheme="minorEastAsia"/>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FD58E3"/>
    <w:pPr>
      <w:spacing w:after="0" w:line="240" w:lineRule="auto"/>
    </w:pPr>
    <w:rPr>
      <w:rFonts w:eastAsiaTheme="minorEastAsia"/>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FD58E3"/>
    <w:pPr>
      <w:spacing w:after="0" w:line="240" w:lineRule="auto"/>
    </w:pPr>
    <w:rPr>
      <w:rFonts w:eastAsiaTheme="minorEastAsia"/>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rsid w:val="00FD58E3"/>
    <w:pPr>
      <w:spacing w:after="0" w:line="240" w:lineRule="auto"/>
    </w:pPr>
    <w:rPr>
      <w:rFonts w:eastAsiaTheme="minorEastAsia"/>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FD58E3"/>
    <w:pPr>
      <w:spacing w:after="0" w:line="240" w:lineRule="auto"/>
    </w:pPr>
    <w:rPr>
      <w:rFonts w:eastAsiaTheme="minorEastAsia"/>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FD58E3"/>
    <w:pPr>
      <w:spacing w:after="0" w:line="240" w:lineRule="auto"/>
    </w:pPr>
    <w:rPr>
      <w:rFonts w:eastAsiaTheme="minorEastAsia"/>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FD58E3"/>
    <w:pPr>
      <w:spacing w:after="0" w:line="240" w:lineRule="auto"/>
    </w:pPr>
    <w:rPr>
      <w:rFonts w:eastAsiaTheme="minorEastAsia"/>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FD58E3"/>
    <w:pPr>
      <w:spacing w:after="0" w:line="240" w:lineRule="auto"/>
    </w:pPr>
    <w:rPr>
      <w:rFonts w:eastAsiaTheme="minorEastAsia"/>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FD58E3"/>
    <w:pPr>
      <w:spacing w:after="0" w:line="240" w:lineRule="auto"/>
    </w:pPr>
    <w:rPr>
      <w:rFonts w:eastAsiaTheme="minorEastAsia"/>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FD58E3"/>
    <w:pPr>
      <w:spacing w:after="0" w:line="240" w:lineRule="auto"/>
    </w:pPr>
    <w:rPr>
      <w:rFonts w:eastAsiaTheme="minorEastAsia"/>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sid w:val="00FD58E3"/>
    <w:pPr>
      <w:spacing w:after="0" w:line="240" w:lineRule="auto"/>
    </w:pPr>
    <w:rPr>
      <w:rFonts w:eastAsiaTheme="minorEastAsia"/>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rsid w:val="00FD58E3"/>
    <w:pPr>
      <w:spacing w:after="0" w:line="240" w:lineRule="auto"/>
    </w:pPr>
    <w:rPr>
      <w:rFonts w:eastAsiaTheme="minorEastAsia"/>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FD58E3"/>
    <w:pPr>
      <w:spacing w:after="0" w:line="240" w:lineRule="auto"/>
    </w:pPr>
    <w:rPr>
      <w:rFonts w:eastAsiaTheme="minorEastAsia"/>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FD58E3"/>
    <w:pPr>
      <w:spacing w:after="0" w:line="240" w:lineRule="auto"/>
    </w:pPr>
    <w:rPr>
      <w:rFonts w:eastAsiaTheme="minorEastAsia"/>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FD58E3"/>
    <w:pPr>
      <w:spacing w:after="0" w:line="240" w:lineRule="auto"/>
    </w:pPr>
    <w:rPr>
      <w:rFonts w:eastAsiaTheme="minorEastAsia"/>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FD58E3"/>
    <w:pPr>
      <w:spacing w:after="0" w:line="240" w:lineRule="auto"/>
    </w:pPr>
    <w:rPr>
      <w:rFonts w:eastAsiaTheme="minorEastAsia"/>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FD58E3"/>
    <w:pPr>
      <w:spacing w:after="0" w:line="240" w:lineRule="auto"/>
    </w:pPr>
    <w:rPr>
      <w:rFonts w:eastAsiaTheme="minorEastAsia"/>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FD58E3"/>
    <w:pPr>
      <w:spacing w:after="0" w:line="240" w:lineRule="auto"/>
    </w:pPr>
    <w:rPr>
      <w:rFonts w:eastAsiaTheme="minorEastAsia"/>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Spistreci1">
    <w:name w:val="toc 1"/>
    <w:basedOn w:val="Normalny"/>
    <w:next w:val="Normalny"/>
    <w:uiPriority w:val="39"/>
    <w:unhideWhenUsed/>
    <w:rsid w:val="00FD58E3"/>
    <w:pPr>
      <w:spacing w:after="57" w:line="276" w:lineRule="auto"/>
    </w:pPr>
    <w:rPr>
      <w:rFonts w:eastAsiaTheme="minorEastAsia"/>
    </w:rPr>
  </w:style>
  <w:style w:type="paragraph" w:styleId="Spistreci2">
    <w:name w:val="toc 2"/>
    <w:basedOn w:val="Normalny"/>
    <w:next w:val="Normalny"/>
    <w:uiPriority w:val="39"/>
    <w:unhideWhenUsed/>
    <w:rsid w:val="00FD58E3"/>
    <w:pPr>
      <w:spacing w:after="57" w:line="276" w:lineRule="auto"/>
      <w:ind w:left="283"/>
    </w:pPr>
    <w:rPr>
      <w:rFonts w:eastAsiaTheme="minorEastAsia"/>
    </w:rPr>
  </w:style>
  <w:style w:type="paragraph" w:styleId="Spistreci3">
    <w:name w:val="toc 3"/>
    <w:basedOn w:val="Normalny"/>
    <w:next w:val="Normalny"/>
    <w:uiPriority w:val="39"/>
    <w:unhideWhenUsed/>
    <w:rsid w:val="00FD58E3"/>
    <w:pPr>
      <w:spacing w:after="57" w:line="276" w:lineRule="auto"/>
      <w:ind w:left="567"/>
    </w:pPr>
    <w:rPr>
      <w:rFonts w:eastAsiaTheme="minorEastAsia"/>
    </w:rPr>
  </w:style>
  <w:style w:type="paragraph" w:styleId="Spistreci4">
    <w:name w:val="toc 4"/>
    <w:basedOn w:val="Normalny"/>
    <w:next w:val="Normalny"/>
    <w:uiPriority w:val="39"/>
    <w:unhideWhenUsed/>
    <w:rsid w:val="00FD58E3"/>
    <w:pPr>
      <w:spacing w:after="57" w:line="276" w:lineRule="auto"/>
      <w:ind w:left="850"/>
    </w:pPr>
    <w:rPr>
      <w:rFonts w:eastAsiaTheme="minorEastAsia"/>
    </w:rPr>
  </w:style>
  <w:style w:type="paragraph" w:styleId="Spistreci5">
    <w:name w:val="toc 5"/>
    <w:basedOn w:val="Normalny"/>
    <w:next w:val="Normalny"/>
    <w:uiPriority w:val="39"/>
    <w:unhideWhenUsed/>
    <w:rsid w:val="00FD58E3"/>
    <w:pPr>
      <w:spacing w:after="57" w:line="276" w:lineRule="auto"/>
      <w:ind w:left="1134"/>
    </w:pPr>
    <w:rPr>
      <w:rFonts w:eastAsiaTheme="minorEastAsia"/>
    </w:rPr>
  </w:style>
  <w:style w:type="paragraph" w:styleId="Spistreci6">
    <w:name w:val="toc 6"/>
    <w:basedOn w:val="Normalny"/>
    <w:next w:val="Normalny"/>
    <w:uiPriority w:val="39"/>
    <w:unhideWhenUsed/>
    <w:rsid w:val="00FD58E3"/>
    <w:pPr>
      <w:spacing w:after="57" w:line="276" w:lineRule="auto"/>
      <w:ind w:left="1417"/>
    </w:pPr>
    <w:rPr>
      <w:rFonts w:eastAsiaTheme="minorEastAsia"/>
    </w:rPr>
  </w:style>
  <w:style w:type="paragraph" w:styleId="Spistreci7">
    <w:name w:val="toc 7"/>
    <w:basedOn w:val="Normalny"/>
    <w:next w:val="Normalny"/>
    <w:uiPriority w:val="39"/>
    <w:unhideWhenUsed/>
    <w:rsid w:val="00FD58E3"/>
    <w:pPr>
      <w:spacing w:after="57" w:line="276" w:lineRule="auto"/>
      <w:ind w:left="1701"/>
    </w:pPr>
    <w:rPr>
      <w:rFonts w:eastAsiaTheme="minorEastAsia"/>
    </w:rPr>
  </w:style>
  <w:style w:type="paragraph" w:styleId="Spistreci8">
    <w:name w:val="toc 8"/>
    <w:basedOn w:val="Normalny"/>
    <w:next w:val="Normalny"/>
    <w:uiPriority w:val="39"/>
    <w:unhideWhenUsed/>
    <w:rsid w:val="00FD58E3"/>
    <w:pPr>
      <w:spacing w:after="57" w:line="276" w:lineRule="auto"/>
      <w:ind w:left="1984"/>
    </w:pPr>
    <w:rPr>
      <w:rFonts w:eastAsiaTheme="minorEastAsia"/>
    </w:rPr>
  </w:style>
  <w:style w:type="paragraph" w:styleId="Spistreci9">
    <w:name w:val="toc 9"/>
    <w:basedOn w:val="Normalny"/>
    <w:next w:val="Normalny"/>
    <w:uiPriority w:val="39"/>
    <w:unhideWhenUsed/>
    <w:rsid w:val="00FD58E3"/>
    <w:pPr>
      <w:spacing w:after="57" w:line="276" w:lineRule="auto"/>
      <w:ind w:left="2268"/>
    </w:pPr>
    <w:rPr>
      <w:rFonts w:eastAsiaTheme="minorEastAsia"/>
    </w:rPr>
  </w:style>
  <w:style w:type="paragraph" w:styleId="Spisilustracji">
    <w:name w:val="table of figures"/>
    <w:basedOn w:val="Normalny"/>
    <w:next w:val="Normalny"/>
    <w:uiPriority w:val="99"/>
    <w:unhideWhenUsed/>
    <w:rsid w:val="00FD58E3"/>
    <w:pPr>
      <w:spacing w:after="0" w:line="276" w:lineRule="auto"/>
    </w:pPr>
    <w:rPr>
      <w:rFonts w:eastAsiaTheme="minorEastAsia"/>
    </w:rPr>
  </w:style>
  <w:style w:type="paragraph" w:styleId="Legenda">
    <w:name w:val="caption"/>
    <w:basedOn w:val="Normalny"/>
    <w:next w:val="Normalny"/>
    <w:uiPriority w:val="35"/>
    <w:semiHidden/>
    <w:unhideWhenUsed/>
    <w:qFormat/>
    <w:rsid w:val="00FD58E3"/>
    <w:pPr>
      <w:spacing w:after="200" w:line="240" w:lineRule="auto"/>
    </w:pPr>
    <w:rPr>
      <w:rFonts w:eastAsiaTheme="minorEastAsia"/>
      <w:b/>
      <w:bCs/>
      <w:color w:val="4472C4" w:themeColor="accent1"/>
      <w:sz w:val="18"/>
      <w:szCs w:val="18"/>
    </w:rPr>
  </w:style>
  <w:style w:type="character" w:customStyle="1" w:styleId="attribute-values">
    <w:name w:val="attribute-values"/>
    <w:basedOn w:val="Domylnaczcionkaakapitu"/>
    <w:rsid w:val="00FD58E3"/>
  </w:style>
  <w:style w:type="character" w:customStyle="1" w:styleId="ListParagraphChar">
    <w:name w:val="List Paragraph Char"/>
    <w:link w:val="Akapitzlist1"/>
    <w:rsid w:val="00FD58E3"/>
    <w:rPr>
      <w:rFonts w:ascii="Times New Roman" w:eastAsia="Times New Roman" w:hAnsi="Times New Roman" w:cs="Times New Roman"/>
      <w:sz w:val="24"/>
      <w:szCs w:val="24"/>
    </w:rPr>
  </w:style>
  <w:style w:type="table" w:customStyle="1" w:styleId="Tabela-Siatka31">
    <w:name w:val="Tabela - Siatka31"/>
    <w:basedOn w:val="Standardowy"/>
    <w:next w:val="Tabela-Siatka"/>
    <w:uiPriority w:val="59"/>
    <w:rsid w:val="00DC06D8"/>
    <w:pPr>
      <w:spacing w:after="0" w:line="240" w:lineRule="auto"/>
    </w:pPr>
    <w:rPr>
      <w:rFonts w:eastAsiaTheme="minorEastAsi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7">
    <w:name w:val="Bez listy7"/>
    <w:next w:val="Bezlisty"/>
    <w:uiPriority w:val="99"/>
    <w:semiHidden/>
    <w:unhideWhenUsed/>
    <w:rsid w:val="0018533B"/>
  </w:style>
  <w:style w:type="numbering" w:customStyle="1" w:styleId="Zaimportowanystyl118">
    <w:name w:val="Zaimportowany styl 118"/>
    <w:rsid w:val="0018533B"/>
    <w:pPr>
      <w:numPr>
        <w:numId w:val="310"/>
      </w:numPr>
    </w:pPr>
  </w:style>
  <w:style w:type="numbering" w:customStyle="1" w:styleId="Zaimportowanystyl119">
    <w:name w:val="Zaimportowany styl 119"/>
    <w:rsid w:val="00452DDC"/>
    <w:pPr>
      <w:numPr>
        <w:numId w:val="1"/>
      </w:numPr>
    </w:pPr>
  </w:style>
  <w:style w:type="numbering" w:customStyle="1" w:styleId="Zaimportowanystyl217">
    <w:name w:val="Zaimportowany styl 217"/>
    <w:rsid w:val="00452DDC"/>
    <w:pPr>
      <w:numPr>
        <w:numId w:val="316"/>
      </w:numPr>
    </w:pPr>
  </w:style>
  <w:style w:type="numbering" w:customStyle="1" w:styleId="Zaimportowanystyl38">
    <w:name w:val="Zaimportowany styl 38"/>
    <w:rsid w:val="00452DDC"/>
    <w:pPr>
      <w:numPr>
        <w:numId w:val="317"/>
      </w:numPr>
    </w:pPr>
  </w:style>
  <w:style w:type="numbering" w:customStyle="1" w:styleId="Zaimportowanystyl46">
    <w:name w:val="Zaimportowany styl 46"/>
    <w:rsid w:val="00452DDC"/>
    <w:pPr>
      <w:numPr>
        <w:numId w:val="318"/>
      </w:numPr>
    </w:pPr>
  </w:style>
  <w:style w:type="numbering" w:customStyle="1" w:styleId="Zaimportowanystyl58">
    <w:name w:val="Zaimportowany styl 58"/>
    <w:rsid w:val="00452DDC"/>
    <w:pPr>
      <w:numPr>
        <w:numId w:val="319"/>
      </w:numPr>
    </w:pPr>
  </w:style>
  <w:style w:type="numbering" w:customStyle="1" w:styleId="Zaimportowanystyl1110">
    <w:name w:val="Zaimportowany styl 1110"/>
    <w:rsid w:val="00452DDC"/>
    <w:pPr>
      <w:numPr>
        <w:numId w:val="320"/>
      </w:numPr>
    </w:pPr>
  </w:style>
  <w:style w:type="numbering" w:customStyle="1" w:styleId="Zaimportowanystyl77">
    <w:name w:val="Zaimportowany styl 77"/>
    <w:rsid w:val="00452DDC"/>
    <w:pPr>
      <w:numPr>
        <w:numId w:val="321"/>
      </w:numPr>
    </w:pPr>
  </w:style>
  <w:style w:type="numbering" w:customStyle="1" w:styleId="Zaimportowanystyl96">
    <w:name w:val="Zaimportowany styl 96"/>
    <w:rsid w:val="00452DDC"/>
    <w:pPr>
      <w:numPr>
        <w:numId w:val="322"/>
      </w:numPr>
    </w:pPr>
  </w:style>
  <w:style w:type="numbering" w:customStyle="1" w:styleId="Zaimportowanystyl107">
    <w:name w:val="Zaimportowany styl 107"/>
    <w:rsid w:val="00452DDC"/>
    <w:pPr>
      <w:numPr>
        <w:numId w:val="324"/>
      </w:numPr>
    </w:pPr>
  </w:style>
  <w:style w:type="numbering" w:customStyle="1" w:styleId="Zaimportowanystyl135">
    <w:name w:val="Zaimportowany styl 135"/>
    <w:rsid w:val="00452DDC"/>
    <w:pPr>
      <w:numPr>
        <w:numId w:val="326"/>
      </w:numPr>
    </w:pPr>
  </w:style>
  <w:style w:type="numbering" w:customStyle="1" w:styleId="Zaimportowanystyl145">
    <w:name w:val="Zaimportowany styl 145"/>
    <w:rsid w:val="00452DDC"/>
    <w:pPr>
      <w:numPr>
        <w:numId w:val="328"/>
      </w:numPr>
    </w:pPr>
  </w:style>
  <w:style w:type="numbering" w:customStyle="1" w:styleId="Zaimportowanystyl155">
    <w:name w:val="Zaimportowany styl 155"/>
    <w:rsid w:val="00452DDC"/>
    <w:pPr>
      <w:numPr>
        <w:numId w:val="330"/>
      </w:numPr>
    </w:pPr>
  </w:style>
  <w:style w:type="numbering" w:customStyle="1" w:styleId="Zaimportowanystyl165">
    <w:name w:val="Zaimportowany styl 165"/>
    <w:rsid w:val="00452DDC"/>
    <w:pPr>
      <w:numPr>
        <w:numId w:val="333"/>
      </w:numPr>
    </w:pPr>
  </w:style>
  <w:style w:type="numbering" w:customStyle="1" w:styleId="Zaimportowanystyl175">
    <w:name w:val="Zaimportowany styl 175"/>
    <w:rsid w:val="00452DDC"/>
    <w:pPr>
      <w:numPr>
        <w:numId w:val="335"/>
      </w:numPr>
    </w:pPr>
  </w:style>
  <w:style w:type="numbering" w:customStyle="1" w:styleId="Zaimportowanystyl124">
    <w:name w:val="Zaimportowany styl 124"/>
    <w:rsid w:val="00452DDC"/>
    <w:pPr>
      <w:numPr>
        <w:numId w:val="336"/>
      </w:numPr>
    </w:pPr>
  </w:style>
  <w:style w:type="numbering" w:customStyle="1" w:styleId="Bezlisty8">
    <w:name w:val="Bez listy8"/>
    <w:next w:val="Bezlisty"/>
    <w:uiPriority w:val="99"/>
    <w:semiHidden/>
    <w:unhideWhenUsed/>
    <w:rsid w:val="000B43A4"/>
  </w:style>
  <w:style w:type="numbering" w:customStyle="1" w:styleId="Zaimportowanystyl120">
    <w:name w:val="Zaimportowany styl 120"/>
    <w:rsid w:val="000B43A4"/>
    <w:pPr>
      <w:numPr>
        <w:numId w:val="8"/>
      </w:numPr>
    </w:pPr>
  </w:style>
  <w:style w:type="numbering" w:customStyle="1" w:styleId="Zaimportowanystyl218">
    <w:name w:val="Zaimportowany styl 218"/>
    <w:rsid w:val="000B43A4"/>
    <w:pPr>
      <w:numPr>
        <w:numId w:val="10"/>
      </w:numPr>
    </w:pPr>
  </w:style>
  <w:style w:type="numbering" w:customStyle="1" w:styleId="Zaimportowanystyl39">
    <w:name w:val="Zaimportowany styl 39"/>
    <w:rsid w:val="000B43A4"/>
    <w:pPr>
      <w:numPr>
        <w:numId w:val="13"/>
      </w:numPr>
    </w:pPr>
  </w:style>
  <w:style w:type="numbering" w:customStyle="1" w:styleId="Zaimportowanystyl47">
    <w:name w:val="Zaimportowany styl 47"/>
    <w:rsid w:val="000B43A4"/>
    <w:pPr>
      <w:numPr>
        <w:numId w:val="15"/>
      </w:numPr>
    </w:pPr>
  </w:style>
  <w:style w:type="numbering" w:customStyle="1" w:styleId="Zaimportowanystyl1111">
    <w:name w:val="Zaimportowany styl 1111"/>
    <w:rsid w:val="000B43A4"/>
    <w:pPr>
      <w:numPr>
        <w:numId w:val="17"/>
      </w:numPr>
    </w:pPr>
  </w:style>
  <w:style w:type="numbering" w:customStyle="1" w:styleId="Zaimportowanystyl78">
    <w:name w:val="Zaimportowany styl 78"/>
    <w:rsid w:val="000B43A4"/>
    <w:pPr>
      <w:numPr>
        <w:numId w:val="19"/>
      </w:numPr>
    </w:pPr>
  </w:style>
  <w:style w:type="numbering" w:customStyle="1" w:styleId="Zaimportowanystyl156">
    <w:name w:val="Zaimportowany styl 156"/>
    <w:rsid w:val="000B43A4"/>
    <w:pPr>
      <w:numPr>
        <w:numId w:val="22"/>
      </w:numPr>
    </w:pPr>
  </w:style>
  <w:style w:type="character" w:styleId="Nierozpoznanawzmianka">
    <w:name w:val="Unresolved Mention"/>
    <w:basedOn w:val="Domylnaczcionkaakapitu"/>
    <w:uiPriority w:val="99"/>
    <w:semiHidden/>
    <w:unhideWhenUsed/>
    <w:rsid w:val="0065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778">
      <w:bodyDiv w:val="1"/>
      <w:marLeft w:val="0"/>
      <w:marRight w:val="0"/>
      <w:marTop w:val="0"/>
      <w:marBottom w:val="0"/>
      <w:divBdr>
        <w:top w:val="none" w:sz="0" w:space="0" w:color="auto"/>
        <w:left w:val="none" w:sz="0" w:space="0" w:color="auto"/>
        <w:bottom w:val="none" w:sz="0" w:space="0" w:color="auto"/>
        <w:right w:val="none" w:sz="0" w:space="0" w:color="auto"/>
      </w:divBdr>
    </w:div>
    <w:div w:id="454909369">
      <w:bodyDiv w:val="1"/>
      <w:marLeft w:val="0"/>
      <w:marRight w:val="0"/>
      <w:marTop w:val="0"/>
      <w:marBottom w:val="0"/>
      <w:divBdr>
        <w:top w:val="none" w:sz="0" w:space="0" w:color="auto"/>
        <w:left w:val="none" w:sz="0" w:space="0" w:color="auto"/>
        <w:bottom w:val="none" w:sz="0" w:space="0" w:color="auto"/>
        <w:right w:val="none" w:sz="0" w:space="0" w:color="auto"/>
      </w:divBdr>
    </w:div>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024866916">
      <w:bodyDiv w:val="1"/>
      <w:marLeft w:val="0"/>
      <w:marRight w:val="0"/>
      <w:marTop w:val="0"/>
      <w:marBottom w:val="0"/>
      <w:divBdr>
        <w:top w:val="none" w:sz="0" w:space="0" w:color="auto"/>
        <w:left w:val="none" w:sz="0" w:space="0" w:color="auto"/>
        <w:bottom w:val="none" w:sz="0" w:space="0" w:color="auto"/>
        <w:right w:val="none" w:sz="0" w:space="0" w:color="auto"/>
      </w:divBdr>
    </w:div>
    <w:div w:id="17421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amw.gdynia.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www.napad.pl/p-153-rejestratory-cyfrowe-dyski-hdd.htm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image" Target="media/image5.jpg"/><Relationship Id="rId47" Type="http://schemas.openxmlformats.org/officeDocument/2006/relationships/image" Target="media/image10.jpg"/><Relationship Id="rId50" Type="http://schemas.openxmlformats.org/officeDocument/2006/relationships/hyperlink" Target="https://epeat.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eat.net/" TargetMode="External"/><Relationship Id="rId29" Type="http://schemas.openxmlformats.org/officeDocument/2006/relationships/hyperlink" Target="https://platformazakupowa.pl/strona/1-regulamin" TargetMode="External"/><Relationship Id="rId11" Type="http://schemas.openxmlformats.org/officeDocument/2006/relationships/header" Target="head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uzp.gov.pl/ukraina/komunikaty/ogolnounijny-zakaz-udzialu-rosyjskich-wykonawcow-w-zamowieniach-publicznych-i-koncesjach2" TargetMode="External"/><Relationship Id="rId40" Type="http://schemas.openxmlformats.org/officeDocument/2006/relationships/hyperlink" Target="https://epeat.net/" TargetMode="External"/><Relationship Id="rId45"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w.sokolowski@amw.gdynia.pl" TargetMode="Externa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7.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w.gdyni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6.jpg"/><Relationship Id="rId48" Type="http://schemas.openxmlformats.org/officeDocument/2006/relationships/image" Target="media/image11.jpg"/><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spd.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6" Type="http://schemas.openxmlformats.org/officeDocument/2006/relationships/image" Target="media/image9.jpg"/><Relationship Id="rId20" Type="http://schemas.openxmlformats.org/officeDocument/2006/relationships/hyperlink" Target="http://platformazakupowa.pl/" TargetMode="External"/><Relationship Id="rId41"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F5ED-3326-4014-ADD7-53DCCA43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118</Pages>
  <Words>43820</Words>
  <Characters>262922</Characters>
  <Application>Microsoft Office Word</Application>
  <DocSecurity>0</DocSecurity>
  <Lines>2191</Lines>
  <Paragraphs>612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Reda Sabina</cp:lastModifiedBy>
  <cp:revision>25</cp:revision>
  <cp:lastPrinted>2023-08-07T12:11:00Z</cp:lastPrinted>
  <dcterms:created xsi:type="dcterms:W3CDTF">2023-07-21T10:29:00Z</dcterms:created>
  <dcterms:modified xsi:type="dcterms:W3CDTF">2023-08-07T12:11:00Z</dcterms:modified>
</cp:coreProperties>
</file>