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2765BA35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  <w:r w:rsidR="008A69E4">
        <w:rPr>
          <w:rFonts w:ascii="Tahoma" w:hAnsi="Tahoma" w:cs="Tahoma"/>
          <w:sz w:val="20"/>
          <w:szCs w:val="20"/>
        </w:rPr>
        <w:t>:</w:t>
      </w:r>
    </w:p>
    <w:p w14:paraId="27A4AF6F" w14:textId="77777777" w:rsidR="002D0B2D" w:rsidRPr="002D0B2D" w:rsidRDefault="002D0B2D" w:rsidP="002D0B2D"/>
    <w:p w14:paraId="186FF570" w14:textId="7DF122CF" w:rsidR="00ED124E" w:rsidRPr="00C94692" w:rsidRDefault="008B50D6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Dostawa </w:t>
      </w:r>
      <w:r w:rsidR="007276A4">
        <w:rPr>
          <w:rFonts w:ascii="Tahoma" w:hAnsi="Tahoma" w:cs="Tahoma"/>
          <w:b/>
          <w:bCs/>
          <w:spacing w:val="-6"/>
          <w:sz w:val="22"/>
          <w:szCs w:val="22"/>
        </w:rPr>
        <w:t>skrzynek ulicznych w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7276A4">
        <w:rPr>
          <w:rFonts w:ascii="Tahoma" w:hAnsi="Tahoma" w:cs="Tahoma"/>
          <w:b/>
          <w:bCs/>
          <w:spacing w:val="-6"/>
          <w:sz w:val="22"/>
          <w:szCs w:val="22"/>
        </w:rPr>
        <w:t>I półroczu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2022</w:t>
      </w:r>
      <w:r w:rsidR="007276A4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r</w:t>
      </w:r>
      <w:r w:rsidR="007276A4">
        <w:rPr>
          <w:rFonts w:ascii="Tahoma" w:hAnsi="Tahoma" w:cs="Tahoma"/>
          <w:b/>
          <w:bCs/>
          <w:spacing w:val="-6"/>
          <w:sz w:val="22"/>
          <w:szCs w:val="22"/>
        </w:rPr>
        <w:t>oku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3D991C6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276A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A0D4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5D017E62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E17752">
        <w:rPr>
          <w:rFonts w:ascii="Tahoma" w:hAnsi="Tahoma" w:cs="Tahoma"/>
          <w:b/>
          <w:sz w:val="20"/>
          <w:szCs w:val="20"/>
        </w:rPr>
        <w:t>ODBIORCA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308C5AD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C51ABD">
        <w:rPr>
          <w:rFonts w:ascii="Tahoma" w:hAnsi="Tahoma" w:cs="Tahoma"/>
          <w:b/>
          <w:sz w:val="20"/>
          <w:szCs w:val="20"/>
        </w:rPr>
        <w:t>OFERENT (DOSTAWCA)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B5E8E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7F10C5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051CF9C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Oferenta </w:t>
            </w:r>
            <w:r w:rsidR="00C51AB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51AB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6D04B4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575566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3FA" w14:textId="77777777" w:rsidR="00C646D0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5493F3" w14:textId="196E7DF3" w:rsidR="00ED124E" w:rsidRPr="007505A1" w:rsidRDefault="00C646D0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Oferenta </w:t>
            </w:r>
            <w:r w:rsidR="00C51AB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51AB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593956AC" w14:textId="193E892E" w:rsidR="00B85EF1" w:rsidRPr="00A77CE5" w:rsidRDefault="007276A4" w:rsidP="007276A4">
      <w:pPr>
        <w:spacing w:after="240"/>
        <w:rPr>
          <w:rFonts w:ascii="Tahoma" w:hAnsi="Tahoma" w:cs="Tahoma"/>
          <w:b/>
          <w:sz w:val="22"/>
          <w:szCs w:val="22"/>
        </w:rPr>
      </w:pPr>
      <w:r w:rsidRPr="007276A4">
        <w:rPr>
          <w:rFonts w:ascii="Tahoma" w:hAnsi="Tahoma" w:cs="Tahoma"/>
          <w:b/>
          <w:bCs/>
          <w:spacing w:val="-6"/>
          <w:sz w:val="22"/>
          <w:szCs w:val="22"/>
        </w:rPr>
        <w:t>Dostawa skrzynek ulicznych w I półroczu 2022 roku.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1C118A1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276A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A0D4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467541FA" w:rsidR="00ED124E" w:rsidRPr="004B2C9E" w:rsidRDefault="00E17752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FD52C61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 xml:space="preserve">     </w:t>
      </w:r>
      <w:r w:rsidR="00C646D0">
        <w:rPr>
          <w:rFonts w:ascii="Tahoma" w:hAnsi="Tahoma" w:cs="Tahoma"/>
          <w:b/>
          <w:sz w:val="20"/>
          <w:szCs w:val="20"/>
        </w:rPr>
        <w:t>OFERENT (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="00C646D0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93D7E1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4E3158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44512B4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0100C0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7B720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10FAF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7D0F" w14:textId="77777777" w:rsidR="005A723B" w:rsidRDefault="005A723B">
      <w:r>
        <w:separator/>
      </w:r>
    </w:p>
  </w:endnote>
  <w:endnote w:type="continuationSeparator" w:id="0">
    <w:p w14:paraId="01B12AC7" w14:textId="77777777" w:rsidR="005A723B" w:rsidRDefault="005A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09BF" w14:textId="77777777" w:rsidR="005A723B" w:rsidRDefault="005A723B">
      <w:r>
        <w:separator/>
      </w:r>
    </w:p>
  </w:footnote>
  <w:footnote w:type="continuationSeparator" w:id="0">
    <w:p w14:paraId="7B3BB53A" w14:textId="77777777" w:rsidR="005A723B" w:rsidRDefault="005A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1DFB57B" w:rsidR="00854811" w:rsidRDefault="008B50D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Dostawa </w:t>
    </w:r>
    <w:r w:rsidR="00744A4B">
      <w:rPr>
        <w:rFonts w:ascii="Tahoma" w:hAnsi="Tahoma" w:cs="Tahoma"/>
        <w:bCs/>
        <w:sz w:val="16"/>
        <w:szCs w:val="16"/>
      </w:rPr>
      <w:t xml:space="preserve">skrzynek ulicznych </w:t>
    </w:r>
    <w:r w:rsidR="007276A4">
      <w:rPr>
        <w:rFonts w:ascii="Tahoma" w:hAnsi="Tahoma" w:cs="Tahoma"/>
        <w:bCs/>
        <w:sz w:val="16"/>
        <w:szCs w:val="16"/>
      </w:rPr>
      <w:t>w</w:t>
    </w:r>
    <w:r w:rsidR="00792ED4">
      <w:rPr>
        <w:rFonts w:ascii="Tahoma" w:hAnsi="Tahoma" w:cs="Tahoma"/>
        <w:bCs/>
        <w:sz w:val="16"/>
        <w:szCs w:val="16"/>
      </w:rPr>
      <w:t xml:space="preserve"> </w:t>
    </w:r>
    <w:r w:rsidR="00744A4B">
      <w:rPr>
        <w:rFonts w:ascii="Tahoma" w:hAnsi="Tahoma" w:cs="Tahoma"/>
        <w:bCs/>
        <w:sz w:val="16"/>
        <w:szCs w:val="16"/>
      </w:rPr>
      <w:t>I półrocz</w:t>
    </w:r>
    <w:r w:rsidR="007276A4">
      <w:rPr>
        <w:rFonts w:ascii="Tahoma" w:hAnsi="Tahoma" w:cs="Tahoma"/>
        <w:bCs/>
        <w:sz w:val="16"/>
        <w:szCs w:val="16"/>
      </w:rPr>
      <w:t>u</w:t>
    </w:r>
    <w:r w:rsidR="00792ED4">
      <w:rPr>
        <w:rFonts w:ascii="Tahoma" w:hAnsi="Tahoma" w:cs="Tahoma"/>
        <w:bCs/>
        <w:sz w:val="16"/>
        <w:szCs w:val="16"/>
      </w:rPr>
      <w:t xml:space="preserve"> 2022</w:t>
    </w:r>
    <w:r w:rsidR="00744A4B">
      <w:rPr>
        <w:rFonts w:ascii="Tahoma" w:hAnsi="Tahoma" w:cs="Tahoma"/>
        <w:bCs/>
        <w:sz w:val="16"/>
        <w:szCs w:val="16"/>
      </w:rPr>
      <w:t xml:space="preserve"> roku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1CCD"/>
    <w:rsid w:val="002A5530"/>
    <w:rsid w:val="002B5DCB"/>
    <w:rsid w:val="002B6971"/>
    <w:rsid w:val="002D0B2D"/>
    <w:rsid w:val="002F6EFF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23B"/>
    <w:rsid w:val="005A7812"/>
    <w:rsid w:val="005B49C1"/>
    <w:rsid w:val="005E3D4C"/>
    <w:rsid w:val="005E4A71"/>
    <w:rsid w:val="005E70BA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6F57E7"/>
    <w:rsid w:val="00713BE0"/>
    <w:rsid w:val="00714D7B"/>
    <w:rsid w:val="00725C83"/>
    <w:rsid w:val="007276A4"/>
    <w:rsid w:val="00732A5C"/>
    <w:rsid w:val="00736A45"/>
    <w:rsid w:val="00744A4B"/>
    <w:rsid w:val="0076752B"/>
    <w:rsid w:val="00773733"/>
    <w:rsid w:val="00790E65"/>
    <w:rsid w:val="00792ED4"/>
    <w:rsid w:val="007A2D2D"/>
    <w:rsid w:val="007B2208"/>
    <w:rsid w:val="007B3452"/>
    <w:rsid w:val="007B75EB"/>
    <w:rsid w:val="007C01C6"/>
    <w:rsid w:val="007E1DC6"/>
    <w:rsid w:val="008049EE"/>
    <w:rsid w:val="008122E9"/>
    <w:rsid w:val="0082239A"/>
    <w:rsid w:val="008344AC"/>
    <w:rsid w:val="0085467F"/>
    <w:rsid w:val="00854811"/>
    <w:rsid w:val="0086326E"/>
    <w:rsid w:val="00871E17"/>
    <w:rsid w:val="008A0D40"/>
    <w:rsid w:val="008A69E4"/>
    <w:rsid w:val="008B50D6"/>
    <w:rsid w:val="009007C9"/>
    <w:rsid w:val="00904603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9579B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ABD"/>
    <w:rsid w:val="00C646D0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7752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1962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29</cp:revision>
  <cp:lastPrinted>2021-01-11T06:11:00Z</cp:lastPrinted>
  <dcterms:created xsi:type="dcterms:W3CDTF">2021-03-19T09:57:00Z</dcterms:created>
  <dcterms:modified xsi:type="dcterms:W3CDTF">2022-01-04T11:10:00Z</dcterms:modified>
</cp:coreProperties>
</file>