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36EF" w14:textId="6ACBBDD2" w:rsidR="00CA2EE0" w:rsidRPr="00CA2EE0" w:rsidRDefault="00077FE0" w:rsidP="00955DE8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2B44">
        <w:rPr>
          <w:rFonts w:ascii="Arial" w:hAnsi="Arial" w:cs="Arial"/>
          <w:sz w:val="22"/>
          <w:szCs w:val="22"/>
        </w:rPr>
        <w:t xml:space="preserve"> </w:t>
      </w:r>
      <w:r w:rsidR="003B6B02"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Załącznik </w:t>
      </w:r>
      <w:r w:rsidR="003B6B02">
        <w:rPr>
          <w:rFonts w:ascii="Arial" w:hAnsi="Arial" w:cs="Arial"/>
          <w:b/>
          <w:sz w:val="22"/>
          <w:szCs w:val="22"/>
        </w:rPr>
        <w:t>nr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</w:t>
      </w:r>
      <w:r w:rsidR="002D13CA">
        <w:rPr>
          <w:rFonts w:ascii="Arial" w:hAnsi="Arial" w:cs="Arial"/>
          <w:b/>
          <w:sz w:val="22"/>
          <w:szCs w:val="22"/>
        </w:rPr>
        <w:t>1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DF2665">
        <w:rPr>
          <w:rFonts w:ascii="Arial" w:hAnsi="Arial" w:cs="Arial"/>
          <w:sz w:val="22"/>
          <w:szCs w:val="22"/>
        </w:rPr>
        <w:t xml:space="preserve">  </w:t>
      </w:r>
    </w:p>
    <w:p w14:paraId="5CB2697B" w14:textId="77777777" w:rsidR="00CA2EE0" w:rsidRDefault="00CA2EE0" w:rsidP="00CA2EE0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 w:rsidRPr="00CA2EE0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B52B39F" w14:textId="4421580F" w:rsidR="00955DE8" w:rsidRDefault="00955DE8" w:rsidP="00CA2EE0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Kompleksowa dostawa energii elektrycznej, obejmująca sprzedaż energii elektrycznej oraz świadczenie usług dystrybucji energii elektrycznej</w:t>
      </w:r>
    </w:p>
    <w:p w14:paraId="731C6248" w14:textId="58C91DB3" w:rsidR="00955DE8" w:rsidRPr="00CA2EE0" w:rsidRDefault="00955DE8" w:rsidP="00CA2EE0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Znak sprawy 520.261.1.9.2023.KS</w:t>
      </w:r>
    </w:p>
    <w:p w14:paraId="0EEC42A7" w14:textId="77777777" w:rsidR="00CA2EE0" w:rsidRPr="00CA2EE0" w:rsidRDefault="00CA2EE0" w:rsidP="00CA2EE0">
      <w:pPr>
        <w:keepNext/>
        <w:widowControl w:val="0"/>
        <w:numPr>
          <w:ilvl w:val="0"/>
          <w:numId w:val="13"/>
        </w:numPr>
        <w:suppressAutoHyphens/>
        <w:autoSpaceDE/>
        <w:autoSpaceDN/>
        <w:spacing w:after="160" w:line="259" w:lineRule="auto"/>
        <w:ind w:left="426" w:hanging="426"/>
        <w:outlineLvl w:val="0"/>
        <w:rPr>
          <w:rFonts w:ascii="Arial" w:eastAsia="Lucida Sans Unicode" w:hAnsi="Arial" w:cs="Arial"/>
          <w:b/>
          <w:bCs/>
          <w:sz w:val="22"/>
          <w:szCs w:val="18"/>
        </w:rPr>
      </w:pPr>
      <w:bookmarkStart w:id="0" w:name="_Toc21946919"/>
      <w:bookmarkStart w:id="1" w:name="_Toc24974179"/>
      <w:bookmarkStart w:id="2" w:name="_Toc24975729"/>
      <w:bookmarkStart w:id="3" w:name="_Toc47680276"/>
      <w:bookmarkStart w:id="4" w:name="_Toc50033667"/>
      <w:r w:rsidRPr="00CA2EE0">
        <w:rPr>
          <w:rFonts w:ascii="Arial" w:eastAsia="Lucida Sans Unicode" w:hAnsi="Arial" w:cs="Arial"/>
          <w:b/>
          <w:bCs/>
          <w:sz w:val="22"/>
          <w:szCs w:val="18"/>
        </w:rPr>
        <w:t>Dane  oferenta</w:t>
      </w:r>
      <w:r w:rsidRPr="00CA2EE0">
        <w:rPr>
          <w:rFonts w:ascii="Arial" w:eastAsia="Lucida Sans Unicode" w:hAnsi="Arial" w:cs="Arial"/>
          <w:b/>
          <w:bCs/>
          <w:sz w:val="22"/>
          <w:szCs w:val="18"/>
          <w:vertAlign w:val="superscript"/>
        </w:rPr>
        <w:footnoteReference w:id="1"/>
      </w:r>
      <w:r w:rsidRPr="00CA2EE0">
        <w:rPr>
          <w:rFonts w:ascii="Arial" w:eastAsia="Lucida Sans Unicode" w:hAnsi="Arial" w:cs="Arial"/>
          <w:b/>
          <w:bCs/>
          <w:sz w:val="22"/>
          <w:szCs w:val="18"/>
        </w:rPr>
        <w:t>.</w:t>
      </w:r>
      <w:bookmarkEnd w:id="0"/>
      <w:bookmarkEnd w:id="1"/>
      <w:bookmarkEnd w:id="2"/>
      <w:bookmarkEnd w:id="3"/>
      <w:bookmarkEnd w:id="4"/>
      <w:r w:rsidRPr="00CA2EE0">
        <w:rPr>
          <w:rFonts w:ascii="Arial" w:eastAsia="Lucida Sans Unicode" w:hAnsi="Arial" w:cs="Courier New"/>
          <w:sz w:val="22"/>
          <w:szCs w:val="1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CA2EE0" w:rsidRPr="00CA2EE0" w14:paraId="7FF1C0B0" w14:textId="77777777" w:rsidTr="00B15F61">
        <w:tc>
          <w:tcPr>
            <w:tcW w:w="588" w:type="dxa"/>
            <w:vAlign w:val="center"/>
          </w:tcPr>
          <w:p w14:paraId="18C5B14D" w14:textId="77777777" w:rsidR="00CA2EE0" w:rsidRPr="00CA2EE0" w:rsidRDefault="00CA2EE0" w:rsidP="00CA2EE0">
            <w:pPr>
              <w:numPr>
                <w:ilvl w:val="0"/>
                <w:numId w:val="12"/>
              </w:numPr>
              <w:suppressAutoHyphens/>
              <w:autoSpaceDE/>
              <w:autoSpaceDN/>
              <w:spacing w:before="120" w:after="12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732F8606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01359715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1CEB1EC5" w14:textId="77777777" w:rsidTr="00B15F61">
        <w:tc>
          <w:tcPr>
            <w:tcW w:w="588" w:type="dxa"/>
            <w:vAlign w:val="center"/>
          </w:tcPr>
          <w:p w14:paraId="787A2BC0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01ED6E3F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0CAB265B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392302A2" w14:textId="77777777" w:rsidTr="00B15F61">
        <w:tc>
          <w:tcPr>
            <w:tcW w:w="588" w:type="dxa"/>
            <w:vAlign w:val="center"/>
          </w:tcPr>
          <w:p w14:paraId="03082E66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6BE8A42E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56EF65D8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4B6FEBEA" w14:textId="77777777" w:rsidTr="00B15F61">
        <w:tc>
          <w:tcPr>
            <w:tcW w:w="588" w:type="dxa"/>
            <w:vAlign w:val="center"/>
          </w:tcPr>
          <w:p w14:paraId="0F28E1AA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2E65DDF2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150066AE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3F8A20F0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1FBA4D85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493CB52B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Osoba do kontaktów</w:t>
            </w:r>
          </w:p>
          <w:p w14:paraId="38FF01E5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29F88EC7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2DBB4A11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11E7D51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79BA5601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NIP, REGON</w:t>
            </w:r>
          </w:p>
        </w:tc>
        <w:tc>
          <w:tcPr>
            <w:tcW w:w="5641" w:type="dxa"/>
            <w:gridSpan w:val="4"/>
          </w:tcPr>
          <w:p w14:paraId="7C824C6F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679ABDCA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05153EE1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1B19E2E8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4B22955A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  <w:i/>
                <w:iCs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8C88AF2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  <w:i/>
                <w:iCs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108712F3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  <w:i/>
                <w:iCs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28EEAE20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</w:rPr>
              <w:t>duże</w:t>
            </w:r>
          </w:p>
        </w:tc>
      </w:tr>
      <w:tr w:rsidR="00CA2EE0" w:rsidRPr="00CA2EE0" w14:paraId="15A135BB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66FE91E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7E4EEB9A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34B16CA1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4546BA53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64970738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10FCE9B4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519E699E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5A91A0DE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4566D985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15B39537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 xml:space="preserve">Nr telefonu /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57026EA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493E50C7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1FD557E4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5699873D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strona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5AE61EF4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6DFBBD76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76ADCFD6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050B3404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proofErr w:type="spellStart"/>
            <w:r w:rsidRPr="00CA2EE0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9D726E4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21F454E3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6DA04064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37D32527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proofErr w:type="spellStart"/>
            <w:r w:rsidRPr="00CA2EE0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>,</w:t>
            </w:r>
          </w:p>
          <w:p w14:paraId="3A452781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proofErr w:type="spellStart"/>
            <w:r w:rsidRPr="00CA2EE0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0A094DA4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621631F4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56946CE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22CE2B79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Data sporządzenia</w:t>
            </w:r>
          </w:p>
          <w:p w14:paraId="5A66843E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r w:rsidRPr="00CA2EE0">
              <w:rPr>
                <w:rFonts w:ascii="Arial" w:hAnsi="Arial" w:cs="Arial"/>
              </w:rPr>
              <w:t>oferty</w:t>
            </w:r>
          </w:p>
        </w:tc>
        <w:tc>
          <w:tcPr>
            <w:tcW w:w="5641" w:type="dxa"/>
            <w:gridSpan w:val="4"/>
          </w:tcPr>
          <w:p w14:paraId="29EC1CB6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2233F7AE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0887548E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4AC3892D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Adres zamieszkania</w:t>
            </w:r>
            <w:r w:rsidRPr="00CA2EE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41" w:type="dxa"/>
            <w:gridSpan w:val="4"/>
          </w:tcPr>
          <w:p w14:paraId="4A726906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7B68C5A8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EB18249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3AE00D93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PESEL</w:t>
            </w:r>
            <w:r w:rsidRPr="00CA2EE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41" w:type="dxa"/>
            <w:gridSpan w:val="4"/>
          </w:tcPr>
          <w:p w14:paraId="40759F30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D73BA55" w14:textId="77777777" w:rsidR="00CA2EE0" w:rsidRPr="00CA2EE0" w:rsidRDefault="00CA2EE0" w:rsidP="00CA2EE0">
      <w:pPr>
        <w:suppressAutoHyphens/>
        <w:autoSpaceDE/>
        <w:autoSpaceDN/>
        <w:spacing w:before="120" w:line="276" w:lineRule="auto"/>
        <w:ind w:left="284" w:right="-3" w:hanging="284"/>
        <w:jc w:val="both"/>
        <w:rPr>
          <w:rFonts w:ascii="Arial" w:hAnsi="Arial" w:cs="Arial"/>
          <w:sz w:val="18"/>
          <w:szCs w:val="18"/>
        </w:rPr>
      </w:pPr>
      <w:r w:rsidRPr="00CA2EE0">
        <w:rPr>
          <w:rFonts w:ascii="Arial" w:hAnsi="Arial" w:cs="Arial"/>
          <w:b/>
          <w:sz w:val="18"/>
          <w:szCs w:val="18"/>
        </w:rPr>
        <w:t xml:space="preserve">* </w:t>
      </w:r>
      <w:r w:rsidRPr="00CA2EE0">
        <w:rPr>
          <w:rFonts w:ascii="Arial" w:hAnsi="Arial" w:cs="Arial"/>
          <w:sz w:val="18"/>
          <w:szCs w:val="18"/>
        </w:rPr>
        <w:t>dotyczy oferenta, który prowadzi działalność gospodarczą jako osoba fizyczna i posiada wpis w CEIDG+</w:t>
      </w:r>
    </w:p>
    <w:p w14:paraId="5BC05C44" w14:textId="77777777" w:rsidR="00CA2EE0" w:rsidRPr="00CA2EE0" w:rsidRDefault="00CA2EE0" w:rsidP="00CA2EE0">
      <w:pPr>
        <w:suppressAutoHyphens/>
        <w:autoSpaceDE/>
        <w:autoSpaceDN/>
        <w:spacing w:before="120" w:line="276" w:lineRule="auto"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CA2EE0">
        <w:rPr>
          <w:rFonts w:ascii="Arial" w:hAnsi="Arial" w:cs="Arial"/>
          <w:bCs/>
          <w:sz w:val="18"/>
          <w:szCs w:val="18"/>
        </w:rPr>
        <w:t>** niepotrzebne skreślić</w:t>
      </w:r>
    </w:p>
    <w:p w14:paraId="7DA0939C" w14:textId="77777777" w:rsidR="00CA2EE0" w:rsidRPr="00CA2EE0" w:rsidRDefault="00CA2EE0" w:rsidP="00CA2EE0">
      <w:pPr>
        <w:suppressAutoHyphens/>
        <w:autoSpaceDE/>
        <w:autoSpaceDN/>
        <w:spacing w:before="120" w:line="276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CA2EE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44BD1FE" w14:textId="77777777" w:rsidR="00CA2EE0" w:rsidRPr="00CA2EE0" w:rsidRDefault="00CA2EE0" w:rsidP="00CA2EE0">
      <w:pPr>
        <w:autoSpaceDE/>
        <w:autoSpaceDN/>
        <w:rPr>
          <w:sz w:val="24"/>
          <w:szCs w:val="24"/>
        </w:rPr>
      </w:pPr>
    </w:p>
    <w:p w14:paraId="5F2C72BA" w14:textId="77777777" w:rsidR="00CA2EE0" w:rsidRPr="00CA2EE0" w:rsidRDefault="00CA2EE0" w:rsidP="00955DE8">
      <w:pPr>
        <w:keepNext/>
        <w:widowControl w:val="0"/>
        <w:suppressAutoHyphens/>
        <w:autoSpaceDE/>
        <w:autoSpaceDN/>
        <w:ind w:right="-854"/>
        <w:outlineLvl w:val="0"/>
        <w:rPr>
          <w:rFonts w:ascii="Arial" w:eastAsia="Lucida Sans Unicode" w:hAnsi="Arial" w:cs="Arial"/>
          <w:sz w:val="16"/>
          <w:szCs w:val="16"/>
        </w:rPr>
      </w:pPr>
    </w:p>
    <w:p w14:paraId="473A4221" w14:textId="77777777" w:rsidR="00CA2EE0" w:rsidRPr="00CA2EE0" w:rsidRDefault="00CA2EE0" w:rsidP="00CA2EE0">
      <w:pPr>
        <w:suppressAutoHyphens/>
        <w:autoSpaceDE/>
        <w:autoSpaceDN/>
        <w:jc w:val="right"/>
        <w:rPr>
          <w:rFonts w:ascii="Arial" w:hAnsi="Arial" w:cs="Arial"/>
          <w:sz w:val="16"/>
          <w:szCs w:val="16"/>
        </w:rPr>
      </w:pPr>
      <w:r w:rsidRPr="00CA2EE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2107CFCC" w14:textId="77777777" w:rsidR="00CA2EE0" w:rsidRPr="00CA2EE0" w:rsidRDefault="00CA2EE0" w:rsidP="00CA2EE0">
      <w:pPr>
        <w:keepNext/>
        <w:widowControl w:val="0"/>
        <w:suppressAutoHyphens/>
        <w:autoSpaceDE/>
        <w:autoSpaceDN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43BB767D" w14:textId="77777777" w:rsidR="00CA2EE0" w:rsidRPr="00CA2EE0" w:rsidRDefault="00CA2EE0" w:rsidP="00CA2EE0">
      <w:pPr>
        <w:keepNext/>
        <w:widowControl w:val="0"/>
        <w:suppressAutoHyphens/>
        <w:autoSpaceDE/>
        <w:autoSpaceDN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CA2EE0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09BD67CA" w14:textId="77777777" w:rsidR="00CA2EE0" w:rsidRPr="00CA2EE0" w:rsidRDefault="00CA2EE0" w:rsidP="00CA2EE0">
      <w:pPr>
        <w:keepNext/>
        <w:widowControl w:val="0"/>
        <w:suppressAutoHyphens/>
        <w:autoSpaceDE/>
        <w:autoSpaceDN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CA2EE0">
        <w:rPr>
          <w:rFonts w:ascii="Arial" w:eastAsia="Lucida Sans Unicode" w:hAnsi="Arial" w:cs="Arial"/>
          <w:sz w:val="16"/>
          <w:szCs w:val="16"/>
        </w:rPr>
        <w:t xml:space="preserve">upoważnionego przedstawiciela     </w:t>
      </w:r>
    </w:p>
    <w:p w14:paraId="424363B5" w14:textId="77777777" w:rsidR="00CA2EE0" w:rsidRPr="00CA2EE0" w:rsidRDefault="00CA2EE0" w:rsidP="00CA2EE0">
      <w:pPr>
        <w:suppressAutoHyphens/>
        <w:autoSpaceDE/>
        <w:autoSpaceDN/>
        <w:ind w:right="6189" w:firstLine="709"/>
        <w:rPr>
          <w:rFonts w:ascii="Arial" w:hAnsi="Arial" w:cs="Arial"/>
          <w:sz w:val="16"/>
          <w:szCs w:val="16"/>
        </w:rPr>
      </w:pPr>
      <w:r w:rsidRPr="00CA2EE0">
        <w:rPr>
          <w:rFonts w:ascii="Arial" w:hAnsi="Arial" w:cs="Arial"/>
          <w:sz w:val="16"/>
          <w:szCs w:val="16"/>
        </w:rPr>
        <w:t>Miejscowość – data</w:t>
      </w:r>
    </w:p>
    <w:p w14:paraId="0BF83547" w14:textId="77777777" w:rsidR="00CA2EE0" w:rsidRPr="00DF2665" w:rsidRDefault="00CA2EE0" w:rsidP="00CA2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A6A672" w14:textId="6C304EC1" w:rsidR="00735E61" w:rsidRPr="00D607D3" w:rsidRDefault="00E7239A" w:rsidP="006815D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3B6B02" w:rsidRPr="00D607D3">
        <w:rPr>
          <w:rFonts w:ascii="Arial" w:hAnsi="Arial" w:cs="Arial"/>
        </w:rPr>
        <w:t>:</w:t>
      </w:r>
    </w:p>
    <w:tbl>
      <w:tblPr>
        <w:tblStyle w:val="Tabela-Siatka"/>
        <w:tblW w:w="9931" w:type="dxa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2551"/>
        <w:gridCol w:w="1418"/>
        <w:gridCol w:w="1422"/>
        <w:gridCol w:w="2538"/>
        <w:gridCol w:w="13"/>
      </w:tblGrid>
      <w:tr w:rsidR="005A325C" w:rsidRPr="006E1594" w14:paraId="6F1A5781" w14:textId="77777777" w:rsidTr="00006476">
        <w:trPr>
          <w:gridAfter w:val="1"/>
          <w:wAfter w:w="13" w:type="dxa"/>
          <w:trHeight w:val="454"/>
          <w:jc w:val="center"/>
        </w:trPr>
        <w:tc>
          <w:tcPr>
            <w:tcW w:w="1989" w:type="dxa"/>
            <w:vMerge w:val="restart"/>
            <w:vAlign w:val="center"/>
          </w:tcPr>
          <w:p w14:paraId="7C3B0ECF" w14:textId="77777777" w:rsidR="005A325C" w:rsidRPr="00E7239A" w:rsidRDefault="005A325C" w:rsidP="005A325C">
            <w:pPr>
              <w:suppressAutoHyphens/>
              <w:spacing w:after="80"/>
              <w:rPr>
                <w:rFonts w:ascii="Arial" w:hAnsi="Arial" w:cs="Arial"/>
                <w:b/>
              </w:rPr>
            </w:pPr>
            <w:r w:rsidRPr="00E7239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7929" w:type="dxa"/>
            <w:gridSpan w:val="4"/>
          </w:tcPr>
          <w:p w14:paraId="00B41B2E" w14:textId="5895520A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6E1594">
              <w:rPr>
                <w:rFonts w:ascii="Arial" w:hAnsi="Arial" w:cs="Arial"/>
                <w:b/>
              </w:rPr>
              <w:t>I Strefa</w:t>
            </w:r>
          </w:p>
        </w:tc>
      </w:tr>
      <w:tr w:rsidR="005A325C" w:rsidRPr="006E1594" w14:paraId="6CA5481C" w14:textId="77777777" w:rsidTr="00D37DE1">
        <w:trPr>
          <w:trHeight w:val="794"/>
          <w:jc w:val="center"/>
        </w:trPr>
        <w:tc>
          <w:tcPr>
            <w:tcW w:w="1989" w:type="dxa"/>
            <w:vMerge/>
            <w:vAlign w:val="center"/>
          </w:tcPr>
          <w:p w14:paraId="609BD4D4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5540ACE5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6E1594">
              <w:rPr>
                <w:rFonts w:ascii="Arial" w:hAnsi="Arial" w:cs="Arial"/>
                <w:b/>
              </w:rPr>
              <w:t>Stawka jednostkowa netto za 1 MWh</w:t>
            </w:r>
          </w:p>
        </w:tc>
        <w:tc>
          <w:tcPr>
            <w:tcW w:w="1418" w:type="dxa"/>
            <w:vAlign w:val="center"/>
          </w:tcPr>
          <w:p w14:paraId="38136AF0" w14:textId="5642B553" w:rsidR="005A325C" w:rsidRPr="006E1594" w:rsidRDefault="00006476" w:rsidP="00D37DE1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1422" w:type="dxa"/>
            <w:vAlign w:val="center"/>
          </w:tcPr>
          <w:p w14:paraId="690150AA" w14:textId="3CDCDA0B" w:rsidR="005A325C" w:rsidRPr="006E1594" w:rsidRDefault="00006476" w:rsidP="00D37DE1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2551" w:type="dxa"/>
            <w:gridSpan w:val="2"/>
            <w:vAlign w:val="center"/>
          </w:tcPr>
          <w:p w14:paraId="2D35ABE7" w14:textId="0368DD60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6E1594">
              <w:rPr>
                <w:rFonts w:ascii="Arial" w:hAnsi="Arial" w:cs="Arial"/>
                <w:b/>
              </w:rPr>
              <w:t xml:space="preserve">Stawka brutto za </w:t>
            </w:r>
            <w:r w:rsidRPr="006E1594">
              <w:rPr>
                <w:rFonts w:ascii="Arial" w:hAnsi="Arial" w:cs="Arial"/>
                <w:b/>
              </w:rPr>
              <w:br/>
              <w:t>1 MWh (w tym VAT)</w:t>
            </w:r>
          </w:p>
        </w:tc>
      </w:tr>
      <w:tr w:rsidR="005A325C" w:rsidRPr="006E1594" w14:paraId="7F3329E3" w14:textId="77777777" w:rsidTr="00006476">
        <w:trPr>
          <w:trHeight w:val="120"/>
          <w:jc w:val="center"/>
        </w:trPr>
        <w:tc>
          <w:tcPr>
            <w:tcW w:w="1989" w:type="dxa"/>
            <w:vMerge/>
            <w:vAlign w:val="center"/>
          </w:tcPr>
          <w:p w14:paraId="1BCC428D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0621CFC0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 w:rsidRPr="006E1594">
              <w:rPr>
                <w:rFonts w:ascii="Arial" w:hAnsi="Arial" w:cs="Arial"/>
                <w:bCs/>
              </w:rPr>
              <w:t>(zł/MWh)</w:t>
            </w:r>
          </w:p>
        </w:tc>
        <w:tc>
          <w:tcPr>
            <w:tcW w:w="1418" w:type="dxa"/>
          </w:tcPr>
          <w:p w14:paraId="2DB4A0B1" w14:textId="3902E400" w:rsidR="005A325C" w:rsidRPr="006E1594" w:rsidRDefault="00D37DE1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422" w:type="dxa"/>
          </w:tcPr>
          <w:p w14:paraId="438AC9F8" w14:textId="3CA50019" w:rsidR="005A325C" w:rsidRPr="006E1594" w:rsidRDefault="00D37DE1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51" w:type="dxa"/>
            <w:gridSpan w:val="2"/>
            <w:vAlign w:val="center"/>
          </w:tcPr>
          <w:p w14:paraId="5A2BB8E3" w14:textId="72806AB6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 w:rsidRPr="006E1594">
              <w:rPr>
                <w:rFonts w:ascii="Arial" w:hAnsi="Arial" w:cs="Arial"/>
                <w:bCs/>
              </w:rPr>
              <w:t>(zł/MWh)</w:t>
            </w:r>
          </w:p>
        </w:tc>
      </w:tr>
      <w:tr w:rsidR="005A325C" w:rsidRPr="006E1594" w14:paraId="7744B72A" w14:textId="77777777" w:rsidTr="00006476">
        <w:trPr>
          <w:trHeight w:val="1020"/>
          <w:jc w:val="center"/>
        </w:trPr>
        <w:tc>
          <w:tcPr>
            <w:tcW w:w="1989" w:type="dxa"/>
            <w:vAlign w:val="center"/>
          </w:tcPr>
          <w:p w14:paraId="68DAD403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 w:rsidRPr="006E1594">
              <w:rPr>
                <w:rFonts w:ascii="Arial" w:hAnsi="Arial" w:cs="Arial"/>
                <w:bCs/>
              </w:rPr>
              <w:t xml:space="preserve">Sprzedaż energii eklektycznej dla taryfy </w:t>
            </w:r>
            <w:r w:rsidRPr="006E1594">
              <w:rPr>
                <w:rFonts w:ascii="Arial" w:hAnsi="Arial" w:cs="Arial"/>
                <w:b/>
              </w:rPr>
              <w:t>C11</w:t>
            </w:r>
          </w:p>
        </w:tc>
        <w:tc>
          <w:tcPr>
            <w:tcW w:w="2551" w:type="dxa"/>
          </w:tcPr>
          <w:p w14:paraId="2E045C52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92249D5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</w:tcPr>
          <w:p w14:paraId="5CEE58B8" w14:textId="77777777" w:rsidR="005A325C" w:rsidRPr="006E1594" w:rsidRDefault="005A325C" w:rsidP="00006476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14:paraId="78567879" w14:textId="3E7300B1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19B5B6" w14:textId="30CAA0C6" w:rsidR="003B6B02" w:rsidRDefault="00E7239A" w:rsidP="003551E6">
      <w:pPr>
        <w:spacing w:line="276" w:lineRule="auto"/>
        <w:rPr>
          <w:rFonts w:ascii="Arial" w:hAnsi="Arial" w:cs="Arial"/>
          <w:b/>
          <w:bCs/>
        </w:rPr>
      </w:pPr>
      <w:r w:rsidRPr="00E21AD3">
        <w:rPr>
          <w:rFonts w:ascii="Arial" w:hAnsi="Arial" w:cs="Arial"/>
          <w:b/>
          <w:bCs/>
        </w:rPr>
        <w:t xml:space="preserve">Oferowana cena jednostkowa energii elektrycznej uwzględnia wszystkie dodatkowe koszty oraz opłaty związane z realizacją przedmiotu </w:t>
      </w:r>
      <w:r>
        <w:rPr>
          <w:rFonts w:ascii="Arial" w:hAnsi="Arial" w:cs="Arial"/>
          <w:b/>
          <w:bCs/>
        </w:rPr>
        <w:t>zamówienia.</w:t>
      </w:r>
    </w:p>
    <w:p w14:paraId="688692CF" w14:textId="0DBB08F6" w:rsidR="003551E6" w:rsidRDefault="003551E6" w:rsidP="003551E6">
      <w:pPr>
        <w:spacing w:line="276" w:lineRule="auto"/>
        <w:rPr>
          <w:rFonts w:ascii="Arial" w:hAnsi="Arial" w:cs="Arial"/>
          <w:b/>
          <w:bCs/>
        </w:rPr>
      </w:pPr>
    </w:p>
    <w:p w14:paraId="5B537F36" w14:textId="77777777" w:rsidR="003551E6" w:rsidRPr="003551E6" w:rsidRDefault="003551E6" w:rsidP="003551E6">
      <w:pPr>
        <w:spacing w:line="276" w:lineRule="auto"/>
        <w:rPr>
          <w:rFonts w:ascii="Arial" w:hAnsi="Arial" w:cs="Arial"/>
          <w:b/>
          <w:bCs/>
        </w:rPr>
      </w:pPr>
    </w:p>
    <w:p w14:paraId="769C77EB" w14:textId="77777777" w:rsidR="00420035" w:rsidRDefault="003B6B02" w:rsidP="00420035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6A0C2348" w14:textId="5C27CCF8" w:rsidR="00420035" w:rsidRDefault="00420035" w:rsidP="00420035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420035">
        <w:rPr>
          <w:rFonts w:ascii="Arial" w:hAnsi="Arial" w:cs="Arial"/>
        </w:rPr>
        <w:t>Oświadczamy, że oferowana cena uwzględnia koszt dostawy energii elektrycznej, ceny zgodne z Taryfą Operatora Systemu Dystrybucyjnego na rok 202</w:t>
      </w:r>
      <w:r w:rsidR="00CA2EE0">
        <w:rPr>
          <w:rFonts w:ascii="Arial" w:hAnsi="Arial" w:cs="Arial"/>
        </w:rPr>
        <w:t>4</w:t>
      </w:r>
      <w:r w:rsidRPr="00420035">
        <w:rPr>
          <w:rFonts w:ascii="Arial" w:hAnsi="Arial" w:cs="Arial"/>
        </w:rPr>
        <w:t>.</w:t>
      </w:r>
    </w:p>
    <w:p w14:paraId="67BE4038" w14:textId="0EA72479" w:rsidR="00420035" w:rsidRPr="00420035" w:rsidRDefault="00420035" w:rsidP="00420035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420035">
        <w:rPr>
          <w:rFonts w:ascii="Arial" w:hAnsi="Arial" w:cs="Arial"/>
        </w:rPr>
        <w:t xml:space="preserve">Oświadczamy, że cena netto wg której rozliczana będzie sprzedaż energii elektrycznej, pozostanie przez cały okres obowiązywania Umowy. </w:t>
      </w:r>
    </w:p>
    <w:p w14:paraId="1D8BC3B0" w14:textId="20473B64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AF28DC0" w:rsidR="003B6B02" w:rsidRPr="00527547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1AC9A8E8" w14:textId="01A7F853" w:rsidR="00E359FC" w:rsidRPr="00E359FC" w:rsidRDefault="00527547" w:rsidP="00E359FC">
      <w:pPr>
        <w:pStyle w:val="Akapitzlist"/>
        <w:widowControl w:val="0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będziemy </w:t>
      </w:r>
      <w:r w:rsidR="00D40AAD" w:rsidRPr="00D40AAD">
        <w:rPr>
          <w:rFonts w:ascii="Arial" w:hAnsi="Arial" w:cs="Arial"/>
          <w:b/>
        </w:rPr>
        <w:t xml:space="preserve">dostarczać </w:t>
      </w:r>
      <w:r w:rsidR="00962A72">
        <w:rPr>
          <w:rFonts w:ascii="Arial" w:hAnsi="Arial" w:cs="Arial"/>
          <w:b/>
        </w:rPr>
        <w:t xml:space="preserve">przedmiot </w:t>
      </w:r>
      <w:r w:rsidR="000D6E8B">
        <w:rPr>
          <w:rFonts w:ascii="Arial" w:hAnsi="Arial" w:cs="Arial"/>
          <w:b/>
        </w:rPr>
        <w:t>zamówienia</w:t>
      </w:r>
      <w:r w:rsidR="00962A72">
        <w:rPr>
          <w:rFonts w:ascii="Arial" w:hAnsi="Arial" w:cs="Arial"/>
          <w:b/>
        </w:rPr>
        <w:t xml:space="preserve"> w </w:t>
      </w:r>
      <w:r w:rsidR="000D6E8B">
        <w:rPr>
          <w:rFonts w:ascii="Arial" w:hAnsi="Arial" w:cs="Arial"/>
          <w:b/>
        </w:rPr>
        <w:t>terminie od 01.01.202</w:t>
      </w:r>
      <w:r w:rsidR="00CA2EE0">
        <w:rPr>
          <w:rFonts w:ascii="Arial" w:hAnsi="Arial" w:cs="Arial"/>
          <w:b/>
        </w:rPr>
        <w:t>4</w:t>
      </w:r>
      <w:r w:rsidR="000D6E8B">
        <w:rPr>
          <w:rFonts w:ascii="Arial" w:hAnsi="Arial" w:cs="Arial"/>
          <w:b/>
        </w:rPr>
        <w:t xml:space="preserve"> r. do 31.12.202</w:t>
      </w:r>
      <w:r w:rsidR="00CA2EE0">
        <w:rPr>
          <w:rFonts w:ascii="Arial" w:hAnsi="Arial" w:cs="Arial"/>
          <w:b/>
        </w:rPr>
        <w:t>4</w:t>
      </w:r>
      <w:r w:rsidR="000D6E8B">
        <w:rPr>
          <w:rFonts w:ascii="Arial" w:hAnsi="Arial" w:cs="Arial"/>
          <w:b/>
        </w:rPr>
        <w:t xml:space="preserve"> r.</w:t>
      </w:r>
      <w:r w:rsidR="00962A72">
        <w:rPr>
          <w:rFonts w:ascii="Arial" w:hAnsi="Arial" w:cs="Arial"/>
          <w:b/>
        </w:rPr>
        <w:t xml:space="preserve"> </w:t>
      </w:r>
    </w:p>
    <w:p w14:paraId="42260B3D" w14:textId="692B3A53" w:rsidR="003B6B02" w:rsidRPr="00063FB7" w:rsidRDefault="003B6B02" w:rsidP="00BC2EE7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BC2EE7">
      <w:pPr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lastRenderedPageBreak/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F61D57">
      <w:pPr>
        <w:pStyle w:val="Akapitzlist"/>
        <w:suppressAutoHyphens/>
        <w:spacing w:after="120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BC2EE7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EC7466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BC2EE7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F61D57">
      <w:pPr>
        <w:spacing w:after="120"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163239">
        <w:rPr>
          <w:rFonts w:ascii="Arial" w:hAnsi="Arial" w:cs="Arial"/>
        </w:rPr>
        <w:t>niepotrzebne skreślić</w:t>
      </w:r>
    </w:p>
    <w:p w14:paraId="1A94094F" w14:textId="77777777" w:rsidR="00163239" w:rsidRDefault="00163239" w:rsidP="00F61D5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56432AB" w14:textId="1AADDA15" w:rsidR="00183EE0" w:rsidRDefault="00183EE0" w:rsidP="00F61D5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F61D57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F61D57">
      <w:pPr>
        <w:spacing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4FEF" w14:textId="77777777" w:rsidR="003C36A3" w:rsidRDefault="003C36A3" w:rsidP="006E4D16">
      <w:r>
        <w:separator/>
      </w:r>
    </w:p>
  </w:endnote>
  <w:endnote w:type="continuationSeparator" w:id="0">
    <w:p w14:paraId="5C2E7E04" w14:textId="77777777" w:rsidR="003C36A3" w:rsidRDefault="003C36A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BB97" w14:textId="77777777" w:rsidR="003C36A3" w:rsidRDefault="003C36A3" w:rsidP="006E4D16">
      <w:r>
        <w:separator/>
      </w:r>
    </w:p>
  </w:footnote>
  <w:footnote w:type="continuationSeparator" w:id="0">
    <w:p w14:paraId="6E2940E0" w14:textId="77777777" w:rsidR="003C36A3" w:rsidRDefault="003C36A3" w:rsidP="006E4D16">
      <w:r>
        <w:continuationSeparator/>
      </w:r>
    </w:p>
  </w:footnote>
  <w:footnote w:id="1">
    <w:p w14:paraId="2E5500DB" w14:textId="77777777" w:rsidR="00CA2EE0" w:rsidRDefault="00CA2EE0" w:rsidP="00CA2EE0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5681">
    <w:abstractNumId w:val="11"/>
  </w:num>
  <w:num w:numId="2" w16cid:durableId="2078017076">
    <w:abstractNumId w:val="2"/>
  </w:num>
  <w:num w:numId="3" w16cid:durableId="185827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98295">
    <w:abstractNumId w:val="6"/>
  </w:num>
  <w:num w:numId="5" w16cid:durableId="1297025319">
    <w:abstractNumId w:val="9"/>
  </w:num>
  <w:num w:numId="6" w16cid:durableId="533007740">
    <w:abstractNumId w:val="7"/>
  </w:num>
  <w:num w:numId="7" w16cid:durableId="1405223574">
    <w:abstractNumId w:val="5"/>
  </w:num>
  <w:num w:numId="8" w16cid:durableId="2020112661">
    <w:abstractNumId w:val="10"/>
  </w:num>
  <w:num w:numId="9" w16cid:durableId="1737900526">
    <w:abstractNumId w:val="3"/>
  </w:num>
  <w:num w:numId="10" w16cid:durableId="1210066343">
    <w:abstractNumId w:val="4"/>
  </w:num>
  <w:num w:numId="11" w16cid:durableId="447938810">
    <w:abstractNumId w:val="1"/>
  </w:num>
  <w:num w:numId="12" w16cid:durableId="1393847089">
    <w:abstractNumId w:val="0"/>
  </w:num>
  <w:num w:numId="13" w16cid:durableId="200785329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476"/>
    <w:rsid w:val="00006E88"/>
    <w:rsid w:val="0001001E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D6E8B"/>
    <w:rsid w:val="000E17E8"/>
    <w:rsid w:val="000E2597"/>
    <w:rsid w:val="000E6B31"/>
    <w:rsid w:val="00127B75"/>
    <w:rsid w:val="00163239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2E7261"/>
    <w:rsid w:val="00310DE5"/>
    <w:rsid w:val="00313EC6"/>
    <w:rsid w:val="003213EA"/>
    <w:rsid w:val="003308FF"/>
    <w:rsid w:val="003551E6"/>
    <w:rsid w:val="00372AD0"/>
    <w:rsid w:val="003B6B02"/>
    <w:rsid w:val="003C36A3"/>
    <w:rsid w:val="003C50F4"/>
    <w:rsid w:val="003E6A8D"/>
    <w:rsid w:val="003F74CA"/>
    <w:rsid w:val="0040762D"/>
    <w:rsid w:val="00420035"/>
    <w:rsid w:val="00445346"/>
    <w:rsid w:val="0045326B"/>
    <w:rsid w:val="00463764"/>
    <w:rsid w:val="00474CDF"/>
    <w:rsid w:val="004768B5"/>
    <w:rsid w:val="004B2B44"/>
    <w:rsid w:val="004C0157"/>
    <w:rsid w:val="004C2138"/>
    <w:rsid w:val="004E02A1"/>
    <w:rsid w:val="004F4ABC"/>
    <w:rsid w:val="00527547"/>
    <w:rsid w:val="00532A73"/>
    <w:rsid w:val="005706DB"/>
    <w:rsid w:val="005A325C"/>
    <w:rsid w:val="005C409B"/>
    <w:rsid w:val="005E1BB8"/>
    <w:rsid w:val="005F47E8"/>
    <w:rsid w:val="006260DC"/>
    <w:rsid w:val="00653FAD"/>
    <w:rsid w:val="00663735"/>
    <w:rsid w:val="00664F28"/>
    <w:rsid w:val="006739B9"/>
    <w:rsid w:val="006815D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55DE8"/>
    <w:rsid w:val="00962A72"/>
    <w:rsid w:val="0096452C"/>
    <w:rsid w:val="00A203CE"/>
    <w:rsid w:val="00A26415"/>
    <w:rsid w:val="00A336E8"/>
    <w:rsid w:val="00A37EFD"/>
    <w:rsid w:val="00A428D5"/>
    <w:rsid w:val="00A44C51"/>
    <w:rsid w:val="00A707D0"/>
    <w:rsid w:val="00A70B6A"/>
    <w:rsid w:val="00A72F2E"/>
    <w:rsid w:val="00A736BF"/>
    <w:rsid w:val="00A77C6C"/>
    <w:rsid w:val="00A859E9"/>
    <w:rsid w:val="00A872B4"/>
    <w:rsid w:val="00AA384C"/>
    <w:rsid w:val="00AE18F2"/>
    <w:rsid w:val="00AF0902"/>
    <w:rsid w:val="00B05B01"/>
    <w:rsid w:val="00B228A4"/>
    <w:rsid w:val="00B31EF9"/>
    <w:rsid w:val="00B51A5E"/>
    <w:rsid w:val="00B809FF"/>
    <w:rsid w:val="00B91B4F"/>
    <w:rsid w:val="00BA192A"/>
    <w:rsid w:val="00BB078F"/>
    <w:rsid w:val="00BB245E"/>
    <w:rsid w:val="00BB4F4A"/>
    <w:rsid w:val="00BB5B74"/>
    <w:rsid w:val="00BC2EE7"/>
    <w:rsid w:val="00BF1990"/>
    <w:rsid w:val="00C0337A"/>
    <w:rsid w:val="00C05A56"/>
    <w:rsid w:val="00C40BB9"/>
    <w:rsid w:val="00C55466"/>
    <w:rsid w:val="00C7477B"/>
    <w:rsid w:val="00C81D25"/>
    <w:rsid w:val="00CA2EE0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37DE1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359FC"/>
    <w:rsid w:val="00E7239A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0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D836A-24BC-4C28-927C-8607560AD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CBA0F-7831-45D3-B770-B78DA6B9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2023-07-31T10:38:00Z</dcterms:created>
  <dcterms:modified xsi:type="dcterms:W3CDTF">2023-07-31T10:38:00Z</dcterms:modified>
</cp:coreProperties>
</file>