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B5C23D" w14:textId="77777777" w:rsidR="00FF346F" w:rsidRPr="00794350" w:rsidRDefault="00794350">
      <w:pPr>
        <w:jc w:val="right"/>
        <w:rPr>
          <w:rFonts w:ascii="Calibri" w:eastAsia="Calibri" w:hAnsi="Calibri" w:cs="Calibri"/>
          <w:bCs/>
          <w:i/>
          <w:szCs w:val="24"/>
        </w:rPr>
      </w:pPr>
      <w:r w:rsidRPr="00794350">
        <w:rPr>
          <w:rFonts w:ascii="Calibri" w:eastAsia="Calibri" w:hAnsi="Calibri" w:cs="Calibri"/>
          <w:bCs/>
          <w:i/>
          <w:szCs w:val="24"/>
        </w:rPr>
        <w:t xml:space="preserve">Załącznik nr 1 do zapytania </w:t>
      </w:r>
    </w:p>
    <w:p w14:paraId="78E9583A" w14:textId="77777777" w:rsidR="00FF346F" w:rsidRDefault="00794350">
      <w:pPr>
        <w:spacing w:line="240" w:lineRule="auto"/>
        <w:jc w:val="center"/>
      </w:pP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eastAsia="Calibri"/>
          <w:b/>
          <w:sz w:val="22"/>
          <w:szCs w:val="22"/>
        </w:rPr>
        <w:t xml:space="preserve">FORMULARZ OFERTOWY </w:t>
      </w:r>
    </w:p>
    <w:p w14:paraId="2AEAA082" w14:textId="79A4C85D" w:rsidR="00FF346F" w:rsidRDefault="00794350">
      <w:pPr>
        <w:spacing w:line="240" w:lineRule="auto"/>
        <w:jc w:val="center"/>
      </w:pPr>
      <w:r>
        <w:rPr>
          <w:rFonts w:eastAsia="Calibri"/>
          <w:b/>
          <w:sz w:val="22"/>
          <w:szCs w:val="22"/>
        </w:rPr>
        <w:t xml:space="preserve">WRAZ Z </w:t>
      </w:r>
      <w:r>
        <w:rPr>
          <w:rFonts w:eastAsia="Calibri"/>
          <w:b/>
          <w:sz w:val="22"/>
          <w:szCs w:val="22"/>
        </w:rPr>
        <w:t xml:space="preserve">OPISEM PRZEDMIOTU ZAMÓWIENIA 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4"/>
        <w:gridCol w:w="6798"/>
      </w:tblGrid>
      <w:tr w:rsidR="00FF346F" w14:paraId="37032D7F" w14:textId="77777777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1C6363" w14:textId="77777777" w:rsidR="00FF346F" w:rsidRDefault="0079435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Przedmiot zamówienia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D9DD14" w14:textId="262BF2A4" w:rsidR="00FF346F" w:rsidRPr="00794350" w:rsidRDefault="00794350" w:rsidP="00794350">
            <w:pPr>
              <w:spacing w:line="240" w:lineRule="auto"/>
              <w:jc w:val="both"/>
              <w:rPr>
                <w:rFonts w:eastAsia="Calibri"/>
                <w:b/>
                <w:sz w:val="22"/>
                <w:szCs w:val="22"/>
              </w:rPr>
            </w:pPr>
            <w:r w:rsidRPr="00794350">
              <w:rPr>
                <w:rFonts w:eastAsia="Calibri"/>
                <w:b/>
                <w:sz w:val="22"/>
                <w:szCs w:val="22"/>
              </w:rPr>
              <w:t xml:space="preserve">Serwis i utrzymanie w ciągłej sprawności technicznej instalacji wentylacji mechanicznej i urządzeń: central wentylacyjnych </w:t>
            </w:r>
            <w:proofErr w:type="spellStart"/>
            <w:r w:rsidRPr="00794350">
              <w:rPr>
                <w:rFonts w:eastAsia="Calibri"/>
                <w:b/>
                <w:sz w:val="22"/>
                <w:szCs w:val="22"/>
              </w:rPr>
              <w:t>nawiewno</w:t>
            </w:r>
            <w:proofErr w:type="spellEnd"/>
            <w:r w:rsidRPr="00794350">
              <w:rPr>
                <w:rFonts w:eastAsia="Calibri"/>
                <w:b/>
                <w:sz w:val="22"/>
                <w:szCs w:val="22"/>
              </w:rPr>
              <w:t>-wywiewnych (145 szt.) i wentylatorów dachowych wyciągowych (94 szt.)</w:t>
            </w:r>
          </w:p>
        </w:tc>
      </w:tr>
      <w:tr w:rsidR="00FF346F" w14:paraId="5DAC8E51" w14:textId="77777777">
        <w:tblPrEx>
          <w:tblCellMar>
            <w:top w:w="0" w:type="dxa"/>
            <w:bottom w:w="0" w:type="dxa"/>
          </w:tblCellMar>
        </w:tblPrEx>
        <w:trPr>
          <w:trHeight w:val="850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F523E7" w14:textId="77777777" w:rsidR="00FF346F" w:rsidRDefault="0079435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WYKONAWCA</w:t>
            </w:r>
          </w:p>
          <w:p w14:paraId="4A6F0253" w14:textId="77777777" w:rsidR="00FF346F" w:rsidRDefault="0079435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 xml:space="preserve">adres, </w:t>
            </w:r>
          </w:p>
          <w:p w14:paraId="1FB906D7" w14:textId="77777777" w:rsidR="00FF346F" w:rsidRDefault="0079435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telefon</w:t>
            </w:r>
          </w:p>
          <w:p w14:paraId="18483409" w14:textId="77777777" w:rsidR="00FF346F" w:rsidRDefault="0079435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NIP, REGON</w:t>
            </w:r>
          </w:p>
          <w:p w14:paraId="2500ED27" w14:textId="77777777" w:rsidR="00FF346F" w:rsidRDefault="0079435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e-mail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96A744" w14:textId="77777777" w:rsidR="00FF346F" w:rsidRDefault="00FF346F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rFonts w:eastAsia="Calibri"/>
                <w:sz w:val="20"/>
              </w:rPr>
            </w:pPr>
          </w:p>
          <w:p w14:paraId="419BBB16" w14:textId="77777777" w:rsidR="00FF346F" w:rsidRDefault="00FF346F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rFonts w:eastAsia="Calibri"/>
                <w:sz w:val="20"/>
              </w:rPr>
            </w:pPr>
          </w:p>
          <w:p w14:paraId="0E651D9A" w14:textId="77777777" w:rsidR="00FF346F" w:rsidRDefault="00FF346F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rFonts w:eastAsia="Calibri"/>
                <w:sz w:val="20"/>
              </w:rPr>
            </w:pPr>
          </w:p>
          <w:p w14:paraId="582D51EB" w14:textId="77777777" w:rsidR="00FF346F" w:rsidRDefault="00FF346F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rFonts w:eastAsia="Calibri"/>
                <w:sz w:val="20"/>
              </w:rPr>
            </w:pPr>
          </w:p>
        </w:tc>
      </w:tr>
      <w:tr w:rsidR="00FF346F" w14:paraId="5FE165C8" w14:textId="77777777">
        <w:tblPrEx>
          <w:tblCellMar>
            <w:top w:w="0" w:type="dxa"/>
            <w:bottom w:w="0" w:type="dxa"/>
          </w:tblCellMar>
        </w:tblPrEx>
        <w:trPr>
          <w:trHeight w:val="317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DCB37C" w14:textId="77777777" w:rsidR="00FF346F" w:rsidRDefault="0079435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Oferowana wartość</w:t>
            </w:r>
          </w:p>
          <w:p w14:paraId="10DE71C5" w14:textId="77777777" w:rsidR="00FF346F" w:rsidRDefault="0079435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za wykonanie zadania</w:t>
            </w:r>
          </w:p>
          <w:p w14:paraId="40BF3E40" w14:textId="77777777" w:rsidR="00FF346F" w:rsidRDefault="0079435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Cs/>
                <w:i/>
                <w:iCs/>
                <w:sz w:val="20"/>
              </w:rPr>
            </w:pPr>
            <w:r>
              <w:rPr>
                <w:rFonts w:eastAsia="Calibri"/>
                <w:bCs/>
                <w:i/>
                <w:iCs/>
                <w:sz w:val="20"/>
              </w:rPr>
              <w:t>(podlega ocenie)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C3F31F" w14:textId="77777777" w:rsidR="00FF346F" w:rsidRDefault="00FF346F">
            <w:pPr>
              <w:widowControl w:val="0"/>
              <w:tabs>
                <w:tab w:val="left" w:pos="0"/>
              </w:tabs>
              <w:spacing w:line="240" w:lineRule="auto"/>
              <w:textAlignment w:val="auto"/>
              <w:rPr>
                <w:rFonts w:eastAsia="Lucida Sans Unicode"/>
                <w:b/>
                <w:bCs/>
                <w:kern w:val="3"/>
                <w:sz w:val="22"/>
                <w:szCs w:val="22"/>
              </w:rPr>
            </w:pPr>
          </w:p>
          <w:p w14:paraId="0F52A5E3" w14:textId="77777777" w:rsidR="00FF346F" w:rsidRDefault="00794350">
            <w:pPr>
              <w:widowControl w:val="0"/>
              <w:tabs>
                <w:tab w:val="left" w:pos="0"/>
              </w:tabs>
              <w:spacing w:line="240" w:lineRule="auto"/>
              <w:textAlignment w:val="auto"/>
              <w:rPr>
                <w:rFonts w:eastAsia="Lucida Sans Unicode"/>
                <w:b/>
                <w:bCs/>
                <w:kern w:val="3"/>
                <w:sz w:val="22"/>
                <w:szCs w:val="22"/>
              </w:rPr>
            </w:pPr>
            <w:r>
              <w:rPr>
                <w:rFonts w:eastAsia="Lucida Sans Unicode"/>
                <w:b/>
                <w:bCs/>
                <w:kern w:val="3"/>
                <w:sz w:val="22"/>
                <w:szCs w:val="22"/>
              </w:rPr>
              <w:t xml:space="preserve">Łączna cena netto za okres 12 miesięcy: ……………….. </w:t>
            </w:r>
          </w:p>
          <w:p w14:paraId="70B29CBA" w14:textId="77777777" w:rsidR="00FF346F" w:rsidRDefault="00794350">
            <w:pPr>
              <w:widowControl w:val="0"/>
              <w:tabs>
                <w:tab w:val="left" w:pos="0"/>
              </w:tabs>
              <w:spacing w:after="240" w:line="240" w:lineRule="auto"/>
              <w:textAlignment w:val="auto"/>
              <w:rPr>
                <w:rFonts w:eastAsia="Lucida Sans Unicode"/>
                <w:kern w:val="3"/>
                <w:sz w:val="22"/>
                <w:szCs w:val="22"/>
              </w:rPr>
            </w:pPr>
            <w:r>
              <w:rPr>
                <w:rFonts w:eastAsia="Lucida Sans Unicode"/>
                <w:kern w:val="3"/>
                <w:sz w:val="22"/>
                <w:szCs w:val="22"/>
              </w:rPr>
              <w:t xml:space="preserve">(słownie: ……………… 00/100) </w:t>
            </w:r>
          </w:p>
          <w:p w14:paraId="0F336C4E" w14:textId="77777777" w:rsidR="00FF346F" w:rsidRDefault="00794350">
            <w:pPr>
              <w:widowControl w:val="0"/>
              <w:tabs>
                <w:tab w:val="left" w:pos="0"/>
              </w:tabs>
              <w:spacing w:line="240" w:lineRule="auto"/>
            </w:pPr>
            <w:r>
              <w:rPr>
                <w:rFonts w:eastAsia="Lucida Sans Unicode"/>
                <w:b/>
                <w:bCs/>
                <w:kern w:val="3"/>
                <w:sz w:val="22"/>
                <w:szCs w:val="22"/>
              </w:rPr>
              <w:t xml:space="preserve">Łączna cena brutto za okres 12 </w:t>
            </w:r>
            <w:r>
              <w:rPr>
                <w:rFonts w:eastAsia="Lucida Sans Unicode"/>
                <w:b/>
                <w:bCs/>
                <w:kern w:val="3"/>
                <w:sz w:val="22"/>
                <w:szCs w:val="22"/>
              </w:rPr>
              <w:t>miesięcy</w:t>
            </w:r>
            <w:r>
              <w:rPr>
                <w:rFonts w:eastAsia="Lucida Sans Unicode"/>
                <w:kern w:val="3"/>
                <w:sz w:val="22"/>
                <w:szCs w:val="22"/>
              </w:rPr>
              <w:t xml:space="preserve">: </w:t>
            </w:r>
            <w:r>
              <w:rPr>
                <w:rFonts w:eastAsia="Lucida Sans Unicode"/>
                <w:b/>
                <w:bCs/>
                <w:kern w:val="3"/>
                <w:sz w:val="22"/>
                <w:szCs w:val="22"/>
              </w:rPr>
              <w:t xml:space="preserve">……………… </w:t>
            </w:r>
          </w:p>
          <w:p w14:paraId="42CEB2FE" w14:textId="77777777" w:rsidR="00FF346F" w:rsidRDefault="00794350">
            <w:pPr>
              <w:widowControl w:val="0"/>
              <w:tabs>
                <w:tab w:val="left" w:pos="0"/>
              </w:tabs>
              <w:spacing w:after="240" w:line="240" w:lineRule="auto"/>
              <w:rPr>
                <w:rFonts w:eastAsia="Lucida Sans Unicode"/>
                <w:kern w:val="3"/>
                <w:sz w:val="22"/>
                <w:szCs w:val="22"/>
              </w:rPr>
            </w:pPr>
            <w:r>
              <w:rPr>
                <w:rFonts w:eastAsia="Lucida Sans Unicode"/>
                <w:kern w:val="3"/>
                <w:sz w:val="22"/>
                <w:szCs w:val="22"/>
              </w:rPr>
              <w:t>(słownie: ……………… 00/100)</w:t>
            </w:r>
          </w:p>
          <w:p w14:paraId="0EB59F21" w14:textId="77777777" w:rsidR="00FF346F" w:rsidRDefault="00794350">
            <w:pPr>
              <w:widowControl w:val="0"/>
              <w:tabs>
                <w:tab w:val="left" w:pos="0"/>
              </w:tabs>
              <w:spacing w:line="240" w:lineRule="auto"/>
              <w:ind w:left="284" w:hanging="284"/>
            </w:pPr>
            <w:r>
              <w:rPr>
                <w:rFonts w:eastAsia="Lucida Sans Unicode"/>
                <w:b/>
                <w:bCs/>
                <w:kern w:val="3"/>
                <w:sz w:val="22"/>
                <w:szCs w:val="22"/>
              </w:rPr>
              <w:t>Cena za jeden miesiąc netto</w:t>
            </w:r>
            <w:r>
              <w:rPr>
                <w:rFonts w:eastAsia="Lucida Sans Unicode"/>
                <w:kern w:val="3"/>
                <w:sz w:val="22"/>
                <w:szCs w:val="22"/>
              </w:rPr>
              <w:t xml:space="preserve">: </w:t>
            </w:r>
            <w:r>
              <w:rPr>
                <w:rFonts w:eastAsia="Lucida Sans Unicode"/>
                <w:b/>
                <w:bCs/>
                <w:kern w:val="3"/>
                <w:sz w:val="22"/>
                <w:szCs w:val="22"/>
              </w:rPr>
              <w:t xml:space="preserve">………………. </w:t>
            </w:r>
          </w:p>
          <w:p w14:paraId="68A67B32" w14:textId="77777777" w:rsidR="00FF346F" w:rsidRDefault="00794350">
            <w:pPr>
              <w:widowControl w:val="0"/>
              <w:tabs>
                <w:tab w:val="left" w:pos="0"/>
              </w:tabs>
              <w:spacing w:after="240" w:line="240" w:lineRule="auto"/>
              <w:ind w:left="284" w:hanging="284"/>
              <w:rPr>
                <w:rFonts w:eastAsia="Lucida Sans Unicode"/>
                <w:kern w:val="3"/>
                <w:sz w:val="22"/>
                <w:szCs w:val="22"/>
              </w:rPr>
            </w:pPr>
            <w:r>
              <w:rPr>
                <w:rFonts w:eastAsia="Lucida Sans Unicode"/>
                <w:kern w:val="3"/>
                <w:sz w:val="22"/>
                <w:szCs w:val="22"/>
              </w:rPr>
              <w:t>(słownie: …………………. 00/100)</w:t>
            </w:r>
          </w:p>
          <w:p w14:paraId="55D10E92" w14:textId="77777777" w:rsidR="00FF346F" w:rsidRDefault="00794350">
            <w:pPr>
              <w:widowControl w:val="0"/>
              <w:tabs>
                <w:tab w:val="left" w:pos="0"/>
              </w:tabs>
              <w:spacing w:line="240" w:lineRule="auto"/>
              <w:ind w:left="284" w:hanging="284"/>
            </w:pPr>
            <w:r>
              <w:rPr>
                <w:rFonts w:eastAsia="Lucida Sans Unicode"/>
                <w:b/>
                <w:bCs/>
                <w:kern w:val="3"/>
                <w:sz w:val="22"/>
                <w:szCs w:val="22"/>
              </w:rPr>
              <w:t>Cena za jeden miesiąc brutto</w:t>
            </w:r>
            <w:r>
              <w:rPr>
                <w:rFonts w:eastAsia="Lucida Sans Unicode"/>
                <w:kern w:val="3"/>
                <w:sz w:val="22"/>
                <w:szCs w:val="22"/>
              </w:rPr>
              <w:t xml:space="preserve">: </w:t>
            </w:r>
            <w:r>
              <w:rPr>
                <w:rFonts w:eastAsia="Lucida Sans Unicode"/>
                <w:b/>
                <w:bCs/>
                <w:kern w:val="3"/>
                <w:sz w:val="22"/>
                <w:szCs w:val="22"/>
              </w:rPr>
              <w:t xml:space="preserve">…………………….. </w:t>
            </w:r>
          </w:p>
          <w:p w14:paraId="5028D5F9" w14:textId="77777777" w:rsidR="00FF346F" w:rsidRDefault="00794350">
            <w:pPr>
              <w:widowControl w:val="0"/>
              <w:tabs>
                <w:tab w:val="left" w:pos="0"/>
              </w:tabs>
              <w:spacing w:line="240" w:lineRule="auto"/>
              <w:ind w:left="284" w:hanging="284"/>
              <w:rPr>
                <w:rFonts w:eastAsia="Lucida Sans Unicode"/>
                <w:kern w:val="3"/>
                <w:sz w:val="22"/>
                <w:szCs w:val="22"/>
              </w:rPr>
            </w:pPr>
            <w:r>
              <w:rPr>
                <w:rFonts w:eastAsia="Lucida Sans Unicode"/>
                <w:kern w:val="3"/>
                <w:sz w:val="22"/>
                <w:szCs w:val="22"/>
              </w:rPr>
              <w:t xml:space="preserve">(słownie: ……………………. 00/100) </w:t>
            </w:r>
          </w:p>
          <w:p w14:paraId="49A5909E" w14:textId="77777777" w:rsidR="00FF346F" w:rsidRDefault="00FF346F">
            <w:pPr>
              <w:widowControl w:val="0"/>
              <w:tabs>
                <w:tab w:val="left" w:pos="0"/>
              </w:tabs>
              <w:spacing w:line="240" w:lineRule="auto"/>
              <w:ind w:left="284" w:hanging="284"/>
              <w:rPr>
                <w:rFonts w:eastAsia="Lucida Sans Unicode"/>
                <w:kern w:val="3"/>
                <w:sz w:val="20"/>
              </w:rPr>
            </w:pPr>
          </w:p>
          <w:p w14:paraId="6FA9CB19" w14:textId="77777777" w:rsidR="00FF346F" w:rsidRDefault="00FF346F">
            <w:pPr>
              <w:widowControl w:val="0"/>
              <w:tabs>
                <w:tab w:val="left" w:pos="0"/>
              </w:tabs>
              <w:spacing w:line="240" w:lineRule="auto"/>
              <w:ind w:left="284"/>
              <w:rPr>
                <w:rFonts w:eastAsia="Calibri"/>
                <w:bCs/>
                <w:sz w:val="20"/>
              </w:rPr>
            </w:pPr>
          </w:p>
        </w:tc>
      </w:tr>
      <w:tr w:rsidR="00FF346F" w14:paraId="65B70823" w14:textId="77777777">
        <w:tblPrEx>
          <w:tblCellMar>
            <w:top w:w="0" w:type="dxa"/>
            <w:bottom w:w="0" w:type="dxa"/>
          </w:tblCellMar>
        </w:tblPrEx>
        <w:trPr>
          <w:trHeight w:val="317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0A927B" w14:textId="77777777" w:rsidR="00FF346F" w:rsidRDefault="00794350">
            <w:pPr>
              <w:pStyle w:val="Akapitzlist"/>
              <w:widowControl w:val="0"/>
              <w:tabs>
                <w:tab w:val="left" w:pos="0"/>
              </w:tabs>
              <w:spacing w:after="0"/>
              <w:ind w:left="184"/>
              <w:rPr>
                <w:rFonts w:ascii="Times New Roman" w:eastAsia="Lucida Sans Unicode" w:hAnsi="Times New Roman"/>
                <w:b/>
                <w:bCs/>
                <w:i/>
                <w:iCs/>
                <w:kern w:val="3"/>
                <w:sz w:val="20"/>
                <w:szCs w:val="20"/>
                <w:lang w:eastAsia="ar-SA"/>
              </w:rPr>
            </w:pPr>
            <w:r>
              <w:rPr>
                <w:rFonts w:ascii="Times New Roman" w:eastAsia="Lucida Sans Unicode" w:hAnsi="Times New Roman"/>
                <w:b/>
                <w:bCs/>
                <w:i/>
                <w:iCs/>
                <w:kern w:val="3"/>
                <w:sz w:val="20"/>
                <w:szCs w:val="20"/>
                <w:lang w:eastAsia="ar-SA"/>
              </w:rPr>
              <w:t>Koszty napraw</w:t>
            </w:r>
          </w:p>
          <w:p w14:paraId="61A256F1" w14:textId="77777777" w:rsidR="00FF346F" w:rsidRDefault="00794350">
            <w:pPr>
              <w:pStyle w:val="Akapitzlist"/>
              <w:widowControl w:val="0"/>
              <w:tabs>
                <w:tab w:val="left" w:pos="0"/>
              </w:tabs>
              <w:spacing w:after="0"/>
              <w:ind w:left="184"/>
              <w:rPr>
                <w:rFonts w:ascii="Times New Roman" w:eastAsia="Lucida Sans Unicode" w:hAnsi="Times New Roman"/>
                <w:b/>
                <w:bCs/>
                <w:i/>
                <w:iCs/>
                <w:kern w:val="3"/>
                <w:sz w:val="20"/>
                <w:szCs w:val="20"/>
                <w:lang w:eastAsia="ar-SA"/>
              </w:rPr>
            </w:pPr>
            <w:r>
              <w:rPr>
                <w:rFonts w:ascii="Times New Roman" w:eastAsia="Lucida Sans Unicode" w:hAnsi="Times New Roman"/>
                <w:b/>
                <w:bCs/>
                <w:i/>
                <w:iCs/>
                <w:kern w:val="3"/>
                <w:sz w:val="20"/>
                <w:szCs w:val="20"/>
                <w:lang w:eastAsia="ar-SA"/>
              </w:rPr>
              <w:t xml:space="preserve"> i usunięcia awarii rozliczane wg oddzielnych zleceń </w:t>
            </w:r>
            <w:r>
              <w:rPr>
                <w:rFonts w:ascii="Times New Roman" w:eastAsia="Lucida Sans Unicode" w:hAnsi="Times New Roman"/>
                <w:b/>
                <w:bCs/>
                <w:i/>
                <w:iCs/>
                <w:kern w:val="3"/>
                <w:sz w:val="20"/>
                <w:szCs w:val="20"/>
                <w:lang w:eastAsia="ar-SA"/>
              </w:rPr>
              <w:t xml:space="preserve">według wymienionych stawek: </w:t>
            </w:r>
          </w:p>
          <w:p w14:paraId="2BEE48B9" w14:textId="77777777" w:rsidR="00FF346F" w:rsidRDefault="00FF346F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68ADA2" w14:textId="77777777" w:rsidR="00FF346F" w:rsidRDefault="00FF346F">
            <w:pPr>
              <w:widowControl w:val="0"/>
              <w:tabs>
                <w:tab w:val="left" w:pos="0"/>
              </w:tabs>
              <w:spacing w:line="240" w:lineRule="auto"/>
              <w:textAlignment w:val="auto"/>
              <w:rPr>
                <w:rFonts w:eastAsia="Lucida Sans Unicode"/>
                <w:b/>
                <w:bCs/>
                <w:kern w:val="3"/>
                <w:sz w:val="20"/>
              </w:rPr>
            </w:pPr>
          </w:p>
          <w:p w14:paraId="1DDA042F" w14:textId="77777777" w:rsidR="00FF346F" w:rsidRDefault="00794350">
            <w:pPr>
              <w:pStyle w:val="Akapitzlist"/>
              <w:widowControl w:val="0"/>
              <w:tabs>
                <w:tab w:val="left" w:pos="0"/>
              </w:tabs>
              <w:spacing w:after="0"/>
              <w:ind w:left="326" w:hanging="255"/>
              <w:jc w:val="both"/>
              <w:rPr>
                <w:rFonts w:ascii="Times New Roman" w:eastAsia="Lucida Sans Unicode" w:hAnsi="Times New Roman"/>
                <w:b/>
                <w:bCs/>
                <w:kern w:val="3"/>
              </w:rPr>
            </w:pPr>
            <w:r>
              <w:rPr>
                <w:rFonts w:ascii="Times New Roman" w:eastAsia="Lucida Sans Unicode" w:hAnsi="Times New Roman"/>
                <w:b/>
                <w:bCs/>
                <w:kern w:val="3"/>
              </w:rPr>
              <w:t xml:space="preserve">w dni powszednie: </w:t>
            </w:r>
          </w:p>
          <w:p w14:paraId="4FDF3AF1" w14:textId="77777777" w:rsidR="00FF346F" w:rsidRDefault="00794350">
            <w:pPr>
              <w:pStyle w:val="Akapitzlist"/>
              <w:widowControl w:val="0"/>
              <w:tabs>
                <w:tab w:val="left" w:pos="0"/>
              </w:tabs>
              <w:spacing w:after="0" w:line="276" w:lineRule="auto"/>
              <w:ind w:left="326" w:hanging="255"/>
              <w:jc w:val="both"/>
              <w:rPr>
                <w:rFonts w:ascii="Times New Roman" w:eastAsia="Lucida Sans Unicode" w:hAnsi="Times New Roman"/>
                <w:kern w:val="3"/>
              </w:rPr>
            </w:pPr>
            <w:r>
              <w:rPr>
                <w:rFonts w:ascii="Times New Roman" w:eastAsia="Lucida Sans Unicode" w:hAnsi="Times New Roman"/>
                <w:kern w:val="3"/>
              </w:rPr>
              <w:t xml:space="preserve">koszt roboczogodziny …………..… netto </w:t>
            </w:r>
          </w:p>
          <w:p w14:paraId="41E50E69" w14:textId="77777777" w:rsidR="00FF346F" w:rsidRDefault="00794350">
            <w:pPr>
              <w:pStyle w:val="Akapitzlist"/>
              <w:widowControl w:val="0"/>
              <w:tabs>
                <w:tab w:val="left" w:pos="0"/>
              </w:tabs>
              <w:spacing w:after="0" w:line="276" w:lineRule="auto"/>
              <w:ind w:left="326" w:hanging="255"/>
              <w:jc w:val="both"/>
              <w:rPr>
                <w:rFonts w:ascii="Times New Roman" w:eastAsia="Lucida Sans Unicode" w:hAnsi="Times New Roman"/>
                <w:kern w:val="3"/>
              </w:rPr>
            </w:pPr>
            <w:r>
              <w:rPr>
                <w:rFonts w:ascii="Times New Roman" w:eastAsia="Lucida Sans Unicode" w:hAnsi="Times New Roman"/>
                <w:kern w:val="3"/>
              </w:rPr>
              <w:t xml:space="preserve">koszt roboczogodziny …………….. brutto  </w:t>
            </w:r>
          </w:p>
          <w:p w14:paraId="0B66AA57" w14:textId="77777777" w:rsidR="00FF346F" w:rsidRDefault="00794350">
            <w:pPr>
              <w:pStyle w:val="Akapitzlist"/>
              <w:widowControl w:val="0"/>
              <w:tabs>
                <w:tab w:val="left" w:pos="0"/>
              </w:tabs>
              <w:spacing w:after="0" w:line="276" w:lineRule="auto"/>
              <w:ind w:left="326" w:hanging="255"/>
              <w:jc w:val="both"/>
              <w:rPr>
                <w:rFonts w:ascii="Times New Roman" w:eastAsia="Lucida Sans Unicode" w:hAnsi="Times New Roman"/>
                <w:kern w:val="3"/>
              </w:rPr>
            </w:pPr>
            <w:r>
              <w:rPr>
                <w:rFonts w:ascii="Times New Roman" w:eastAsia="Lucida Sans Unicode" w:hAnsi="Times New Roman"/>
                <w:kern w:val="3"/>
              </w:rPr>
              <w:t xml:space="preserve">koszt dojazdu ryczałt ……………… netto </w:t>
            </w:r>
          </w:p>
          <w:p w14:paraId="7CA1770F" w14:textId="77777777" w:rsidR="00FF346F" w:rsidRDefault="00794350">
            <w:pPr>
              <w:pStyle w:val="Akapitzlist"/>
              <w:widowControl w:val="0"/>
              <w:tabs>
                <w:tab w:val="left" w:pos="0"/>
              </w:tabs>
              <w:spacing w:line="276" w:lineRule="auto"/>
              <w:ind w:left="326" w:hanging="255"/>
              <w:jc w:val="both"/>
              <w:rPr>
                <w:rFonts w:ascii="Times New Roman" w:eastAsia="Lucida Sans Unicode" w:hAnsi="Times New Roman"/>
                <w:kern w:val="3"/>
              </w:rPr>
            </w:pPr>
            <w:r>
              <w:rPr>
                <w:rFonts w:ascii="Times New Roman" w:eastAsia="Lucida Sans Unicode" w:hAnsi="Times New Roman"/>
                <w:kern w:val="3"/>
              </w:rPr>
              <w:t xml:space="preserve">koszt dojazdu ryczałt ……………… brutto </w:t>
            </w:r>
          </w:p>
          <w:p w14:paraId="59618823" w14:textId="77777777" w:rsidR="00FF346F" w:rsidRDefault="00794350">
            <w:pPr>
              <w:pStyle w:val="Akapitzlist"/>
              <w:widowControl w:val="0"/>
              <w:tabs>
                <w:tab w:val="left" w:pos="0"/>
              </w:tabs>
              <w:spacing w:after="0"/>
              <w:ind w:left="184" w:hanging="113"/>
              <w:jc w:val="both"/>
              <w:rPr>
                <w:rFonts w:ascii="Times New Roman" w:eastAsia="Lucida Sans Unicode" w:hAnsi="Times New Roman"/>
                <w:b/>
                <w:bCs/>
                <w:kern w:val="3"/>
                <w:lang w:eastAsia="ar-SA"/>
              </w:rPr>
            </w:pPr>
            <w:r>
              <w:rPr>
                <w:rFonts w:ascii="Times New Roman" w:eastAsia="Lucida Sans Unicode" w:hAnsi="Times New Roman"/>
                <w:b/>
                <w:bCs/>
                <w:kern w:val="3"/>
                <w:lang w:eastAsia="ar-SA"/>
              </w:rPr>
              <w:t xml:space="preserve">w dni wolne od pracy i święta: </w:t>
            </w:r>
          </w:p>
          <w:p w14:paraId="0DB09324" w14:textId="77777777" w:rsidR="00FF346F" w:rsidRDefault="00794350">
            <w:pPr>
              <w:pStyle w:val="Akapitzlist"/>
              <w:widowControl w:val="0"/>
              <w:tabs>
                <w:tab w:val="left" w:pos="0"/>
              </w:tabs>
              <w:spacing w:after="0" w:line="276" w:lineRule="auto"/>
              <w:ind w:left="326" w:hanging="255"/>
              <w:jc w:val="both"/>
              <w:rPr>
                <w:rFonts w:ascii="Times New Roman" w:eastAsia="Lucida Sans Unicode" w:hAnsi="Times New Roman"/>
                <w:kern w:val="3"/>
              </w:rPr>
            </w:pPr>
            <w:r>
              <w:rPr>
                <w:rFonts w:ascii="Times New Roman" w:eastAsia="Lucida Sans Unicode" w:hAnsi="Times New Roman"/>
                <w:kern w:val="3"/>
              </w:rPr>
              <w:t xml:space="preserve">koszt </w:t>
            </w:r>
            <w:r>
              <w:rPr>
                <w:rFonts w:ascii="Times New Roman" w:eastAsia="Lucida Sans Unicode" w:hAnsi="Times New Roman"/>
                <w:kern w:val="3"/>
              </w:rPr>
              <w:t xml:space="preserve">roboczogodziny …………..… netto </w:t>
            </w:r>
          </w:p>
          <w:p w14:paraId="4A09792F" w14:textId="77777777" w:rsidR="00FF346F" w:rsidRDefault="00794350">
            <w:pPr>
              <w:pStyle w:val="Akapitzlist"/>
              <w:widowControl w:val="0"/>
              <w:tabs>
                <w:tab w:val="left" w:pos="0"/>
              </w:tabs>
              <w:spacing w:after="0" w:line="276" w:lineRule="auto"/>
              <w:ind w:left="326" w:hanging="255"/>
              <w:jc w:val="both"/>
              <w:rPr>
                <w:rFonts w:ascii="Times New Roman" w:eastAsia="Lucida Sans Unicode" w:hAnsi="Times New Roman"/>
                <w:kern w:val="3"/>
              </w:rPr>
            </w:pPr>
            <w:r>
              <w:rPr>
                <w:rFonts w:ascii="Times New Roman" w:eastAsia="Lucida Sans Unicode" w:hAnsi="Times New Roman"/>
                <w:kern w:val="3"/>
              </w:rPr>
              <w:t xml:space="preserve">koszt roboczogodziny …………….. brutto  </w:t>
            </w:r>
          </w:p>
          <w:p w14:paraId="687AE740" w14:textId="77777777" w:rsidR="00FF346F" w:rsidRDefault="00794350">
            <w:pPr>
              <w:pStyle w:val="Akapitzlist"/>
              <w:widowControl w:val="0"/>
              <w:tabs>
                <w:tab w:val="left" w:pos="0"/>
              </w:tabs>
              <w:spacing w:after="0" w:line="276" w:lineRule="auto"/>
              <w:ind w:left="326" w:hanging="255"/>
              <w:jc w:val="both"/>
              <w:rPr>
                <w:rFonts w:ascii="Times New Roman" w:eastAsia="Lucida Sans Unicode" w:hAnsi="Times New Roman"/>
                <w:kern w:val="3"/>
              </w:rPr>
            </w:pPr>
            <w:r>
              <w:rPr>
                <w:rFonts w:ascii="Times New Roman" w:eastAsia="Lucida Sans Unicode" w:hAnsi="Times New Roman"/>
                <w:kern w:val="3"/>
              </w:rPr>
              <w:t xml:space="preserve">koszt dojazdu ryczałt ……………… netto </w:t>
            </w:r>
          </w:p>
          <w:p w14:paraId="4E0660A9" w14:textId="77777777" w:rsidR="00FF346F" w:rsidRDefault="00794350">
            <w:pPr>
              <w:pStyle w:val="Akapitzlist"/>
              <w:widowControl w:val="0"/>
              <w:tabs>
                <w:tab w:val="left" w:pos="0"/>
              </w:tabs>
              <w:spacing w:line="276" w:lineRule="auto"/>
              <w:ind w:left="326" w:hanging="255"/>
              <w:jc w:val="both"/>
            </w:pPr>
            <w:r>
              <w:rPr>
                <w:rFonts w:ascii="Times New Roman" w:eastAsia="Lucida Sans Unicode" w:hAnsi="Times New Roman"/>
                <w:kern w:val="3"/>
              </w:rPr>
              <w:t>koszt dojazdu ryczałt ……………… brutto</w:t>
            </w:r>
            <w:r>
              <w:rPr>
                <w:rFonts w:ascii="Times New Roman" w:eastAsia="Lucida Sans Unicode" w:hAnsi="Times New Roman"/>
                <w:kern w:val="3"/>
                <w:sz w:val="20"/>
              </w:rPr>
              <w:t xml:space="preserve"> </w:t>
            </w:r>
          </w:p>
        </w:tc>
      </w:tr>
      <w:tr w:rsidR="00FF346F" w14:paraId="2D460FFC" w14:textId="77777777">
        <w:tblPrEx>
          <w:tblCellMar>
            <w:top w:w="0" w:type="dxa"/>
            <w:bottom w:w="0" w:type="dxa"/>
          </w:tblCellMar>
        </w:tblPrEx>
        <w:trPr>
          <w:trHeight w:val="111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C01143" w14:textId="77777777" w:rsidR="00FF346F" w:rsidRDefault="0079435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Termin płatności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631C6C" w14:textId="77777777" w:rsidR="00FF346F" w:rsidRDefault="0079435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</w:pPr>
            <w:r>
              <w:rPr>
                <w:rFonts w:eastAsia="Calibri"/>
                <w:b/>
                <w:bCs/>
                <w:sz w:val="22"/>
                <w:szCs w:val="22"/>
              </w:rPr>
              <w:t>60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FF346F" w14:paraId="541D08C0" w14:textId="77777777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E00B96" w14:textId="77777777" w:rsidR="00FF346F" w:rsidRDefault="0079435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Termin realizacji zamówienia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297FE9" w14:textId="69550F38" w:rsidR="00FF346F" w:rsidRDefault="00794350">
            <w:pPr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12 miesięcy </w:t>
            </w:r>
            <w:r>
              <w:rPr>
                <w:rFonts w:eastAsia="Calibri"/>
                <w:b/>
                <w:bCs/>
                <w:sz w:val="22"/>
                <w:szCs w:val="22"/>
              </w:rPr>
              <w:t>od dnia 02</w:t>
            </w:r>
            <w:r>
              <w:rPr>
                <w:rFonts w:eastAsia="Calibri"/>
                <w:b/>
                <w:bCs/>
                <w:sz w:val="22"/>
                <w:szCs w:val="22"/>
              </w:rPr>
              <w:t>.01.2025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 r. do dnia </w:t>
            </w:r>
            <w:r>
              <w:rPr>
                <w:rFonts w:eastAsia="Calibri"/>
                <w:b/>
                <w:bCs/>
                <w:sz w:val="22"/>
                <w:szCs w:val="22"/>
              </w:rPr>
              <w:t>31.12.2025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 r. </w:t>
            </w:r>
          </w:p>
        </w:tc>
      </w:tr>
      <w:tr w:rsidR="00794350" w14:paraId="56038FA0" w14:textId="77777777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244A82" w14:textId="77FAABB3" w:rsidR="00794350" w:rsidRDefault="0079435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Gwarancja jakości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4B04CA" w14:textId="7879D891" w:rsidR="00794350" w:rsidRDefault="00794350">
            <w:pPr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12 miesięcy</w:t>
            </w:r>
          </w:p>
        </w:tc>
      </w:tr>
      <w:tr w:rsidR="00794350" w14:paraId="08E084A1" w14:textId="77777777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287A8F" w14:textId="03482686" w:rsidR="00794350" w:rsidRDefault="0079435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 w:rsidRPr="00794350">
              <w:rPr>
                <w:rFonts w:eastAsia="Calibri"/>
                <w:b/>
                <w:bCs/>
                <w:i/>
                <w:iCs/>
                <w:sz w:val="20"/>
              </w:rPr>
              <w:t>Koszty zakupu materiałów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F28B8E" w14:textId="29A1A27E" w:rsidR="00794350" w:rsidRDefault="00794350">
            <w:pPr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eastAsia="Calibri"/>
                <w:b/>
                <w:bCs/>
                <w:i/>
                <w:iCs/>
                <w:sz w:val="22"/>
                <w:szCs w:val="22"/>
              </w:rPr>
              <w:t>KzM</w:t>
            </w:r>
            <w:proofErr w:type="spellEnd"/>
            <w:r>
              <w:rPr>
                <w:rFonts w:eastAsia="Calibri"/>
                <w:b/>
                <w:bCs/>
                <w:i/>
                <w:iCs/>
                <w:sz w:val="22"/>
                <w:szCs w:val="22"/>
              </w:rPr>
              <w:t>: … %</w:t>
            </w:r>
          </w:p>
        </w:tc>
      </w:tr>
      <w:tr w:rsidR="00FF346F" w14:paraId="1B136090" w14:textId="77777777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E5985F" w14:textId="77777777" w:rsidR="00FF346F" w:rsidRDefault="0079435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Oświadczamy, że:</w:t>
            </w:r>
          </w:p>
        </w:tc>
      </w:tr>
      <w:tr w:rsidR="00FF346F" w14:paraId="7D44C753" w14:textId="77777777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76B1BF" w14:textId="32D824DA" w:rsidR="00794350" w:rsidRPr="00EF302B" w:rsidRDefault="00794350" w:rsidP="00794350">
            <w:pPr>
              <w:numPr>
                <w:ilvl w:val="0"/>
                <w:numId w:val="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 xml:space="preserve">zapoznaliśmy się z przedmiotem usługi, w tym </w:t>
            </w:r>
            <w:r>
              <w:rPr>
                <w:rFonts w:eastAsia="Calibri"/>
                <w:sz w:val="20"/>
              </w:rPr>
              <w:t>Opisem Przedmiotu Zamówienia</w:t>
            </w:r>
            <w:r w:rsidRPr="00EF302B">
              <w:rPr>
                <w:rFonts w:eastAsia="Calibri"/>
                <w:sz w:val="20"/>
              </w:rPr>
              <w:t xml:space="preserve"> zawartym w Załączniku Nr </w:t>
            </w:r>
            <w:r>
              <w:rPr>
                <w:rFonts w:eastAsia="Calibri"/>
                <w:sz w:val="20"/>
              </w:rPr>
              <w:t>1</w:t>
            </w:r>
            <w:r w:rsidRPr="00EF302B">
              <w:rPr>
                <w:rFonts w:eastAsia="Calibri"/>
                <w:sz w:val="20"/>
              </w:rPr>
              <w:t xml:space="preserve"> i nie wnosimy do niego żadnych uwag oraz uzyskaliśmy konieczne informacje i wyjaśnienia niezbędne do przygotowania oferty</w:t>
            </w:r>
            <w:r>
              <w:rPr>
                <w:rFonts w:eastAsia="Calibri"/>
                <w:sz w:val="20"/>
              </w:rPr>
              <w:t>;</w:t>
            </w:r>
            <w:r w:rsidRPr="00EF302B">
              <w:rPr>
                <w:rFonts w:eastAsia="Calibri"/>
                <w:sz w:val="20"/>
              </w:rPr>
              <w:t xml:space="preserve"> </w:t>
            </w:r>
          </w:p>
          <w:p w14:paraId="7B8DA0C2" w14:textId="168C80B8" w:rsidR="00794350" w:rsidRPr="00EF302B" w:rsidRDefault="00794350" w:rsidP="00794350">
            <w:pPr>
              <w:numPr>
                <w:ilvl w:val="0"/>
                <w:numId w:val="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lastRenderedPageBreak/>
              <w:t xml:space="preserve">w przypadku wybrania naszej oferty, jako najkorzystniejszej, zobowiązujemy się do zawarcia pisemnego zamówienia według wzoru umowy stanowiącego Załącznik Nr </w:t>
            </w:r>
            <w:r>
              <w:rPr>
                <w:rFonts w:eastAsia="Calibri"/>
                <w:sz w:val="20"/>
              </w:rPr>
              <w:t>2</w:t>
            </w:r>
            <w:r>
              <w:rPr>
                <w:rFonts w:eastAsia="Calibri"/>
                <w:sz w:val="20"/>
              </w:rPr>
              <w:t>;</w:t>
            </w:r>
            <w:r w:rsidRPr="00EF302B">
              <w:rPr>
                <w:rFonts w:eastAsia="Calibri"/>
                <w:sz w:val="20"/>
              </w:rPr>
              <w:t xml:space="preserve"> </w:t>
            </w:r>
          </w:p>
          <w:p w14:paraId="035D3169" w14:textId="77777777" w:rsidR="00794350" w:rsidRDefault="00794350" w:rsidP="00794350">
            <w:pPr>
              <w:numPr>
                <w:ilvl w:val="0"/>
                <w:numId w:val="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czujemy się związani ofertą przez okres 30 dni, licząc od upływu składania ofert</w:t>
            </w:r>
            <w:r>
              <w:rPr>
                <w:rFonts w:eastAsia="Calibri"/>
                <w:sz w:val="20"/>
              </w:rPr>
              <w:t>;</w:t>
            </w:r>
          </w:p>
          <w:p w14:paraId="2263847E" w14:textId="77777777" w:rsidR="00794350" w:rsidRDefault="00794350" w:rsidP="00794350">
            <w:pPr>
              <w:numPr>
                <w:ilvl w:val="0"/>
                <w:numId w:val="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  <w:r>
              <w:rPr>
                <w:rFonts w:eastAsia="Calibri"/>
                <w:sz w:val="20"/>
              </w:rPr>
              <w:t>;</w:t>
            </w:r>
          </w:p>
          <w:p w14:paraId="39228B3F" w14:textId="7F35B72C" w:rsidR="00FF346F" w:rsidRPr="00794350" w:rsidRDefault="00794350" w:rsidP="00794350">
            <w:pPr>
              <w:numPr>
                <w:ilvl w:val="0"/>
                <w:numId w:val="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794350">
              <w:rPr>
                <w:rFonts w:eastAsia="Calibri"/>
                <w:sz w:val="20"/>
              </w:rPr>
              <w:t>Wykonawca nie podlega wykluczeniu na podstawie przepisów art. 7 ust. 1 ustawy z dnia 13 kwietnia 2022 r. o szczególnych</w:t>
            </w:r>
            <w:r>
              <w:rPr>
                <w:rFonts w:eastAsia="Calibri"/>
                <w:sz w:val="20"/>
              </w:rPr>
              <w:t xml:space="preserve"> </w:t>
            </w:r>
            <w:r w:rsidRPr="00794350">
              <w:rPr>
                <w:rFonts w:eastAsia="Calibri"/>
                <w:sz w:val="20"/>
              </w:rPr>
              <w:t>rozwiązaniach w zakresie przeciwdziałania wspieraniu agresji na Ukrainę oraz służących ochronie bezpieczeństwa narodowego oraz na podstawie art. 5k rozporządzenia  Rady (UE) nr 833/2014 z dnia 31 lipca 2014r.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</w:tc>
      </w:tr>
    </w:tbl>
    <w:p w14:paraId="65CFDC5E" w14:textId="77777777" w:rsidR="00794350" w:rsidRDefault="00794350">
      <w:pPr>
        <w:spacing w:line="276" w:lineRule="auto"/>
        <w:rPr>
          <w:rFonts w:eastAsia="Calibri"/>
          <w:b/>
        </w:rPr>
      </w:pPr>
    </w:p>
    <w:p w14:paraId="529FBA61" w14:textId="65E6E443" w:rsidR="00FF346F" w:rsidRDefault="00794350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ZOBOWIĄZANIA W PRZYPADKU PRZYZNANIA ZAMÓWIENIA:</w:t>
      </w:r>
    </w:p>
    <w:p w14:paraId="54BE0590" w14:textId="77777777" w:rsidR="00FF346F" w:rsidRDefault="00794350">
      <w:pPr>
        <w:numPr>
          <w:ilvl w:val="0"/>
          <w:numId w:val="3"/>
        </w:numPr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28"/>
      </w:tblGrid>
      <w:tr w:rsidR="00FF346F" w14:paraId="1F58BD86" w14:textId="77777777">
        <w:tblPrEx>
          <w:tblCellMar>
            <w:top w:w="0" w:type="dxa"/>
            <w:bottom w:w="0" w:type="dxa"/>
          </w:tblCellMar>
        </w:tblPrEx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8357D" w14:textId="77777777" w:rsidR="00FF346F" w:rsidRDefault="00FF346F">
            <w:pPr>
              <w:spacing w:before="240" w:line="276" w:lineRule="auto"/>
              <w:textAlignment w:val="auto"/>
              <w:rPr>
                <w:sz w:val="22"/>
              </w:rPr>
            </w:pPr>
          </w:p>
        </w:tc>
      </w:tr>
    </w:tbl>
    <w:p w14:paraId="2A6B919A" w14:textId="77777777" w:rsidR="00FF346F" w:rsidRDefault="00794350">
      <w:pPr>
        <w:spacing w:line="276" w:lineRule="auto"/>
        <w:rPr>
          <w:rFonts w:eastAsia="Calibri"/>
          <w:bCs/>
          <w:iCs/>
        </w:rPr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28"/>
      </w:tblGrid>
      <w:tr w:rsidR="00FF346F" w14:paraId="30AC07F0" w14:textId="77777777">
        <w:tblPrEx>
          <w:tblCellMar>
            <w:top w:w="0" w:type="dxa"/>
            <w:bottom w:w="0" w:type="dxa"/>
          </w:tblCellMar>
        </w:tblPrEx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D8534" w14:textId="77777777" w:rsidR="00FF346F" w:rsidRDefault="00FF346F">
            <w:pPr>
              <w:spacing w:line="276" w:lineRule="auto"/>
              <w:textAlignment w:val="auto"/>
              <w:rPr>
                <w:bCs/>
                <w:iCs/>
                <w:sz w:val="22"/>
              </w:rPr>
            </w:pPr>
          </w:p>
        </w:tc>
      </w:tr>
    </w:tbl>
    <w:p w14:paraId="52B95954" w14:textId="77777777" w:rsidR="00FF346F" w:rsidRDefault="00FF346F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</w:rPr>
      </w:pPr>
    </w:p>
    <w:p w14:paraId="6DDE752D" w14:textId="2C759614" w:rsidR="00794350" w:rsidRPr="00794350" w:rsidRDefault="00794350" w:rsidP="00794350">
      <w:pPr>
        <w:numPr>
          <w:ilvl w:val="0"/>
          <w:numId w:val="3"/>
        </w:numPr>
        <w:spacing w:line="276" w:lineRule="auto"/>
        <w:ind w:left="459" w:hanging="459"/>
        <w:textAlignment w:val="auto"/>
        <w:rPr>
          <w:rFonts w:eastAsia="Calibri"/>
          <w:bCs/>
          <w:iCs/>
        </w:rPr>
      </w:pPr>
      <w:r w:rsidRPr="00794350">
        <w:rPr>
          <w:rFonts w:eastAsia="Calibri"/>
          <w:bCs/>
          <w:iCs/>
        </w:rPr>
        <w:t>Nr rachunku bankowego do umowy: ……………………………………………………..</w:t>
      </w:r>
    </w:p>
    <w:p w14:paraId="6B560146" w14:textId="77777777" w:rsidR="00794350" w:rsidRDefault="00794350" w:rsidP="00794350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jc w:val="center"/>
        <w:rPr>
          <w:rFonts w:eastAsia="Calibri"/>
          <w:b/>
          <w:bCs/>
        </w:rPr>
      </w:pPr>
    </w:p>
    <w:p w14:paraId="0011E82F" w14:textId="360B5203" w:rsidR="00794350" w:rsidRDefault="00794350" w:rsidP="00794350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jc w:val="center"/>
        <w:rPr>
          <w:rFonts w:eastAsia="Calibri"/>
          <w:b/>
          <w:bCs/>
        </w:rPr>
      </w:pPr>
      <w:r w:rsidRPr="00794350">
        <w:rPr>
          <w:rFonts w:eastAsia="Calibri"/>
          <w:b/>
          <w:bCs/>
        </w:rPr>
        <w:t>OPIS PRZEDMIOTU ZAMÓWIENIA</w:t>
      </w:r>
    </w:p>
    <w:p w14:paraId="0B70530C" w14:textId="77777777" w:rsidR="00794350" w:rsidRPr="00794350" w:rsidRDefault="00794350" w:rsidP="00794350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jc w:val="center"/>
        <w:rPr>
          <w:rFonts w:eastAsia="Calibri"/>
          <w:b/>
          <w:bCs/>
        </w:rPr>
      </w:pPr>
    </w:p>
    <w:p w14:paraId="2BA4CEDF" w14:textId="77777777" w:rsidR="00FF346F" w:rsidRDefault="00794350">
      <w:pPr>
        <w:pStyle w:val="Akapitzlist"/>
        <w:widowControl w:val="0"/>
        <w:numPr>
          <w:ilvl w:val="3"/>
          <w:numId w:val="2"/>
        </w:numPr>
        <w:ind w:left="284" w:hanging="28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Zakres czynności obejmujący umowę:</w:t>
      </w:r>
    </w:p>
    <w:p w14:paraId="6CA1154E" w14:textId="59CD4CCD" w:rsidR="00FF346F" w:rsidRDefault="00794350">
      <w:pPr>
        <w:pStyle w:val="Akapitzlist"/>
        <w:widowControl w:val="0"/>
        <w:numPr>
          <w:ilvl w:val="0"/>
          <w:numId w:val="4"/>
        </w:numPr>
        <w:spacing w:after="0"/>
        <w:ind w:left="284" w:hanging="284"/>
        <w:jc w:val="both"/>
      </w:pPr>
      <w:r>
        <w:rPr>
          <w:rFonts w:ascii="Times New Roman" w:eastAsia="Lucida Sans Unicode" w:hAnsi="Times New Roman"/>
          <w:kern w:val="3"/>
          <w:sz w:val="24"/>
          <w:szCs w:val="24"/>
          <w:lang w:eastAsia="ar-SA"/>
        </w:rPr>
        <w:t xml:space="preserve">przeglądy </w:t>
      </w:r>
      <w:r>
        <w:rPr>
          <w:rFonts w:ascii="Times New Roman" w:eastAsia="Lucida Sans Unicode" w:hAnsi="Times New Roman"/>
          <w:b/>
          <w:bCs/>
          <w:kern w:val="3"/>
          <w:sz w:val="24"/>
          <w:szCs w:val="24"/>
          <w:lang w:eastAsia="ar-SA"/>
        </w:rPr>
        <w:t>2 razy do roku wg DTR</w:t>
      </w:r>
      <w:r>
        <w:rPr>
          <w:rFonts w:ascii="Times New Roman" w:eastAsia="Lucida Sans Unicode" w:hAnsi="Times New Roman"/>
          <w:kern w:val="3"/>
          <w:sz w:val="24"/>
          <w:szCs w:val="24"/>
          <w:lang w:eastAsia="ar-SA"/>
        </w:rPr>
        <w:t xml:space="preserve"> oraz </w:t>
      </w:r>
      <w:r>
        <w:rPr>
          <w:rFonts w:ascii="Times New Roman" w:eastAsia="Lucida Sans Unicode" w:hAnsi="Times New Roman"/>
          <w:kern w:val="3"/>
          <w:sz w:val="24"/>
          <w:szCs w:val="24"/>
          <w:lang w:eastAsia="ar-SA"/>
        </w:rPr>
        <w:t xml:space="preserve">obsługa serwisowa i utrzymanie w ciągłości sprawności technicznej central wentylacyjnych mechanicznych </w:t>
      </w:r>
      <w:proofErr w:type="spellStart"/>
      <w:r>
        <w:rPr>
          <w:rFonts w:ascii="Times New Roman" w:eastAsia="Lucida Sans Unicode" w:hAnsi="Times New Roman"/>
          <w:kern w:val="3"/>
          <w:sz w:val="24"/>
          <w:szCs w:val="24"/>
          <w:lang w:eastAsia="ar-SA"/>
        </w:rPr>
        <w:t>nawiewno</w:t>
      </w:r>
      <w:proofErr w:type="spellEnd"/>
      <w:r>
        <w:rPr>
          <w:rFonts w:ascii="Times New Roman" w:eastAsia="Lucida Sans Unicode" w:hAnsi="Times New Roman"/>
          <w:kern w:val="3"/>
          <w:sz w:val="24"/>
          <w:szCs w:val="24"/>
          <w:lang w:eastAsia="ar-SA"/>
        </w:rPr>
        <w:t xml:space="preserve">-wywiewnych </w:t>
      </w:r>
      <w:r>
        <w:rPr>
          <w:rFonts w:ascii="Times New Roman" w:eastAsia="Lucida Sans Unicode" w:hAnsi="Times New Roman"/>
          <w:kern w:val="3"/>
          <w:sz w:val="24"/>
          <w:szCs w:val="24"/>
          <w:lang w:eastAsia="ar-SA"/>
        </w:rPr>
        <w:br/>
      </w:r>
      <w:r>
        <w:rPr>
          <w:rFonts w:ascii="Times New Roman" w:eastAsia="Lucida Sans Unicode" w:hAnsi="Times New Roman"/>
          <w:kern w:val="3"/>
          <w:sz w:val="24"/>
          <w:szCs w:val="24"/>
          <w:lang w:eastAsia="ar-SA"/>
        </w:rPr>
        <w:t>w ilości 145</w:t>
      </w:r>
      <w:r>
        <w:rPr>
          <w:rFonts w:ascii="Times New Roman" w:eastAsia="Lucida Sans Unicode" w:hAnsi="Times New Roman"/>
          <w:kern w:val="3"/>
          <w:sz w:val="24"/>
          <w:szCs w:val="24"/>
          <w:lang w:eastAsia="ar-SA"/>
        </w:rPr>
        <w:t xml:space="preserve"> sztuk w monoblokach A,B,C,D,G,H,K,L, kuchni i prosektorium WCSKJ </w:t>
      </w:r>
    </w:p>
    <w:p w14:paraId="7ABB386F" w14:textId="4084BF95" w:rsidR="00FF346F" w:rsidRDefault="00794350">
      <w:pPr>
        <w:pStyle w:val="Akapitzlist"/>
        <w:widowControl w:val="0"/>
        <w:numPr>
          <w:ilvl w:val="0"/>
          <w:numId w:val="4"/>
        </w:numPr>
        <w:spacing w:after="0"/>
        <w:ind w:left="284" w:hanging="284"/>
        <w:jc w:val="both"/>
      </w:pPr>
      <w:r>
        <w:rPr>
          <w:rFonts w:ascii="Times New Roman" w:eastAsia="Lucida Sans Unicode" w:hAnsi="Times New Roman"/>
          <w:kern w:val="3"/>
          <w:sz w:val="24"/>
          <w:szCs w:val="24"/>
          <w:lang w:eastAsia="ar-SA"/>
        </w:rPr>
        <w:t xml:space="preserve">przeglądy </w:t>
      </w:r>
      <w:r>
        <w:rPr>
          <w:rFonts w:ascii="Times New Roman" w:eastAsia="Lucida Sans Unicode" w:hAnsi="Times New Roman"/>
          <w:b/>
          <w:bCs/>
          <w:kern w:val="3"/>
          <w:sz w:val="24"/>
          <w:szCs w:val="24"/>
          <w:lang w:eastAsia="ar-SA"/>
        </w:rPr>
        <w:t>1 raz w roku</w:t>
      </w:r>
      <w:r>
        <w:rPr>
          <w:rFonts w:ascii="Times New Roman" w:eastAsia="Lucida Sans Unicode" w:hAnsi="Times New Roman"/>
          <w:kern w:val="3"/>
          <w:sz w:val="24"/>
          <w:szCs w:val="24"/>
          <w:lang w:eastAsia="ar-SA"/>
        </w:rPr>
        <w:t xml:space="preserve"> wentylatorów dachowych wyciągowych oraz obsługa serwisowa </w:t>
      </w:r>
      <w:r>
        <w:rPr>
          <w:rFonts w:ascii="Times New Roman" w:eastAsia="Lucida Sans Unicode" w:hAnsi="Times New Roman"/>
          <w:kern w:val="3"/>
          <w:sz w:val="24"/>
          <w:szCs w:val="24"/>
          <w:lang w:eastAsia="ar-SA"/>
        </w:rPr>
        <w:br/>
      </w:r>
      <w:r>
        <w:rPr>
          <w:rFonts w:ascii="Times New Roman" w:eastAsia="Lucida Sans Unicode" w:hAnsi="Times New Roman"/>
          <w:kern w:val="3"/>
          <w:sz w:val="24"/>
          <w:szCs w:val="24"/>
          <w:lang w:eastAsia="ar-SA"/>
        </w:rPr>
        <w:t>i utrzymanie w ciągłości sprawności technicznej wentylatorów wyciągowych w ilości 94 szt.</w:t>
      </w:r>
      <w:r>
        <w:rPr>
          <w:rFonts w:ascii="Times New Roman" w:eastAsia="Lucida Sans Unicode" w:hAnsi="Times New Roman"/>
          <w:b/>
          <w:bCs/>
          <w:kern w:val="3"/>
          <w:sz w:val="24"/>
          <w:szCs w:val="24"/>
          <w:lang w:eastAsia="ar-SA"/>
        </w:rPr>
        <w:t xml:space="preserve"> </w:t>
      </w:r>
    </w:p>
    <w:p w14:paraId="7B70F820" w14:textId="77777777" w:rsidR="00FF346F" w:rsidRDefault="00FF346F">
      <w:pPr>
        <w:widowControl w:val="0"/>
        <w:spacing w:line="240" w:lineRule="auto"/>
        <w:ind w:left="284" w:hanging="284"/>
        <w:textAlignment w:val="auto"/>
        <w:rPr>
          <w:b/>
          <w:bCs/>
          <w:szCs w:val="24"/>
        </w:rPr>
      </w:pPr>
    </w:p>
    <w:p w14:paraId="37EBE2EE" w14:textId="77777777" w:rsidR="00FF346F" w:rsidRDefault="00794350">
      <w:pPr>
        <w:pStyle w:val="Akapitzlist"/>
        <w:widowControl w:val="0"/>
        <w:numPr>
          <w:ilvl w:val="3"/>
          <w:numId w:val="2"/>
        </w:numPr>
        <w:ind w:left="284" w:hanging="28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Zakres prac serwisu w/w urządzeń ;</w:t>
      </w:r>
    </w:p>
    <w:p w14:paraId="6F6D8F50" w14:textId="77777777" w:rsidR="00FF346F" w:rsidRDefault="00794350">
      <w:pPr>
        <w:pStyle w:val="Akapitzlist"/>
        <w:numPr>
          <w:ilvl w:val="0"/>
          <w:numId w:val="5"/>
        </w:numPr>
        <w:spacing w:after="0"/>
        <w:ind w:left="426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sprawdzenie elementów centrali, w tym układu napędów wentylatora</w:t>
      </w:r>
    </w:p>
    <w:p w14:paraId="591FDB82" w14:textId="77777777" w:rsidR="00FF346F" w:rsidRDefault="00794350">
      <w:pPr>
        <w:pStyle w:val="Akapitzlist"/>
        <w:numPr>
          <w:ilvl w:val="0"/>
          <w:numId w:val="5"/>
        </w:numPr>
        <w:spacing w:after="0"/>
        <w:ind w:left="426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sprawdzenie układów </w:t>
      </w:r>
      <w:r>
        <w:rPr>
          <w:rFonts w:ascii="Times New Roman" w:hAnsi="Times New Roman"/>
          <w:sz w:val="24"/>
          <w:szCs w:val="24"/>
        </w:rPr>
        <w:t>ogrzewania i chłodzenia powietrza</w:t>
      </w:r>
    </w:p>
    <w:p w14:paraId="3634F659" w14:textId="77777777" w:rsidR="00FF346F" w:rsidRDefault="00794350">
      <w:pPr>
        <w:pStyle w:val="Akapitzlist"/>
        <w:numPr>
          <w:ilvl w:val="0"/>
          <w:numId w:val="5"/>
        </w:numPr>
        <w:spacing w:after="0"/>
        <w:ind w:left="426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sprawdzenie elementów sterowania układem</w:t>
      </w:r>
    </w:p>
    <w:p w14:paraId="28DB924B" w14:textId="77777777" w:rsidR="00FF346F" w:rsidRDefault="00794350">
      <w:pPr>
        <w:pStyle w:val="Akapitzlist"/>
        <w:numPr>
          <w:ilvl w:val="0"/>
          <w:numId w:val="5"/>
        </w:numPr>
        <w:spacing w:after="0"/>
        <w:ind w:left="426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sprawdzenie elementów wykonawczych automatyki</w:t>
      </w:r>
    </w:p>
    <w:p w14:paraId="0A88188C" w14:textId="77777777" w:rsidR="00FF346F" w:rsidRDefault="00794350">
      <w:pPr>
        <w:pStyle w:val="Akapitzlist"/>
        <w:numPr>
          <w:ilvl w:val="0"/>
          <w:numId w:val="5"/>
        </w:numPr>
        <w:spacing w:after="0"/>
        <w:ind w:left="426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czyszczenie central wentylacyjnych</w:t>
      </w:r>
    </w:p>
    <w:p w14:paraId="22226969" w14:textId="77777777" w:rsidR="00FF346F" w:rsidRDefault="00794350">
      <w:pPr>
        <w:pStyle w:val="Akapitzlist"/>
        <w:numPr>
          <w:ilvl w:val="0"/>
          <w:numId w:val="5"/>
        </w:numPr>
        <w:spacing w:after="0"/>
        <w:ind w:left="426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wymiana pasków klinowych i filtrów, w tym filtrów HEPA </w:t>
      </w:r>
    </w:p>
    <w:p w14:paraId="1D329D9D" w14:textId="77777777" w:rsidR="00FF346F" w:rsidRDefault="00794350">
      <w:pPr>
        <w:pStyle w:val="Akapitzlist"/>
        <w:numPr>
          <w:ilvl w:val="0"/>
          <w:numId w:val="5"/>
        </w:numPr>
        <w:spacing w:after="0"/>
        <w:ind w:left="426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sprawdzenie wydajności centrali /wg potrzeb/</w:t>
      </w:r>
    </w:p>
    <w:p w14:paraId="39D559EA" w14:textId="77777777" w:rsidR="00FF346F" w:rsidRDefault="00794350">
      <w:pPr>
        <w:pStyle w:val="Akapitzlist"/>
        <w:numPr>
          <w:ilvl w:val="0"/>
          <w:numId w:val="5"/>
        </w:numPr>
        <w:spacing w:after="0"/>
        <w:ind w:left="426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oględziny zewnętrzne wentylatora</w:t>
      </w:r>
    </w:p>
    <w:p w14:paraId="48E74398" w14:textId="77777777" w:rsidR="00FF346F" w:rsidRDefault="00794350">
      <w:pPr>
        <w:pStyle w:val="Akapitzlist"/>
        <w:numPr>
          <w:ilvl w:val="0"/>
          <w:numId w:val="5"/>
        </w:numPr>
        <w:spacing w:after="0"/>
        <w:ind w:left="426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sprawdzenie wydatku wentylatora</w:t>
      </w:r>
    </w:p>
    <w:p w14:paraId="6B18F309" w14:textId="77777777" w:rsidR="00FF346F" w:rsidRDefault="00794350">
      <w:pPr>
        <w:pStyle w:val="Akapitzlist"/>
        <w:numPr>
          <w:ilvl w:val="0"/>
          <w:numId w:val="5"/>
        </w:numPr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sprawdzenie prądów wentylatora</w:t>
      </w:r>
    </w:p>
    <w:p w14:paraId="373091C9" w14:textId="77777777" w:rsidR="00FF346F" w:rsidRDefault="00794350">
      <w:pPr>
        <w:pStyle w:val="Akapitzlist"/>
        <w:spacing w:after="0"/>
        <w:ind w:left="426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Ustala się obecność serwisu dla czynności wymienionych w pkt. 2 (zakres prac serwisu urządzeń) – przynajmniej 2 razy w tygodniu. </w:t>
      </w:r>
    </w:p>
    <w:p w14:paraId="5D55AD0D" w14:textId="77777777" w:rsidR="00FF346F" w:rsidRDefault="00794350">
      <w:pPr>
        <w:spacing w:line="240" w:lineRule="auto"/>
        <w:rPr>
          <w:b/>
          <w:bCs/>
          <w:szCs w:val="24"/>
        </w:rPr>
      </w:pPr>
      <w:r>
        <w:rPr>
          <w:b/>
          <w:bCs/>
          <w:szCs w:val="24"/>
        </w:rPr>
        <w:t xml:space="preserve">       </w:t>
      </w:r>
    </w:p>
    <w:p w14:paraId="6F6EB969" w14:textId="77777777" w:rsidR="00794350" w:rsidRDefault="00794350">
      <w:pPr>
        <w:spacing w:line="240" w:lineRule="auto"/>
        <w:rPr>
          <w:b/>
          <w:bCs/>
          <w:szCs w:val="24"/>
        </w:rPr>
      </w:pPr>
    </w:p>
    <w:p w14:paraId="3ADCAE2E" w14:textId="5F2924C0" w:rsidR="00FF346F" w:rsidRDefault="00794350">
      <w:pPr>
        <w:pStyle w:val="Akapitzlist"/>
        <w:numPr>
          <w:ilvl w:val="3"/>
          <w:numId w:val="2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/>
        <w:ind w:left="284" w:hanging="284"/>
        <w:jc w:val="both"/>
      </w:pPr>
      <w:r>
        <w:rPr>
          <w:rFonts w:ascii="Times New Roman" w:hAnsi="Times New Roman"/>
          <w:sz w:val="24"/>
          <w:szCs w:val="24"/>
        </w:rPr>
        <w:lastRenderedPageBreak/>
        <w:t xml:space="preserve">Materiały użyte do przeglądów serwisowych będą rozliczane wg ustaleń. Zamawianie podstawowych materiałów tj. filtry, paski klinowe, łożyska leży po stronie Zamawiającego (materiał powierzony). W sytuacji nieprzewidzianych dopuszcza się stosowanie materiałów zakupionych przez Wykonawcę. Rozliczenie nastąpi według zużycia i według cen katalogowych producenta, </w:t>
      </w:r>
      <w:r>
        <w:rPr>
          <w:rFonts w:ascii="Times New Roman" w:hAnsi="Times New Roman"/>
          <w:b/>
          <w:bCs/>
          <w:sz w:val="24"/>
          <w:szCs w:val="24"/>
        </w:rPr>
        <w:t xml:space="preserve">powiększonych </w:t>
      </w:r>
      <w:r>
        <w:rPr>
          <w:rFonts w:ascii="Times New Roman" w:hAnsi="Times New Roman"/>
          <w:b/>
          <w:bCs/>
        </w:rPr>
        <w:t xml:space="preserve">o </w:t>
      </w:r>
      <w:proofErr w:type="spellStart"/>
      <w:r>
        <w:rPr>
          <w:rFonts w:ascii="Times New Roman" w:hAnsi="Times New Roman"/>
          <w:b/>
          <w:bCs/>
        </w:rPr>
        <w:t>KzM</w:t>
      </w:r>
      <w:proofErr w:type="spellEnd"/>
      <w:r>
        <w:rPr>
          <w:rFonts w:ascii="Times New Roman" w:hAnsi="Times New Roman"/>
          <w:sz w:val="24"/>
          <w:szCs w:val="24"/>
        </w:rPr>
        <w:t xml:space="preserve"> i transport do cen zakupu. </w:t>
      </w:r>
    </w:p>
    <w:p w14:paraId="3F12E81D" w14:textId="05CBF386" w:rsidR="00FF346F" w:rsidRDefault="00794350">
      <w:pPr>
        <w:pStyle w:val="Akapitzlist"/>
        <w:numPr>
          <w:ilvl w:val="3"/>
          <w:numId w:val="2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/>
        <w:ind w:left="284" w:hanging="284"/>
        <w:jc w:val="both"/>
      </w:pPr>
      <w:r>
        <w:rPr>
          <w:rFonts w:ascii="Times New Roman" w:eastAsia="Lucida Sans Unicode" w:hAnsi="Times New Roman"/>
          <w:kern w:val="3"/>
          <w:sz w:val="24"/>
          <w:szCs w:val="24"/>
        </w:rPr>
        <w:t>K</w:t>
      </w:r>
      <w:r>
        <w:rPr>
          <w:rFonts w:ascii="Times New Roman" w:eastAsia="Lucida Sans Unicode" w:hAnsi="Times New Roman"/>
          <w:kern w:val="3"/>
          <w:sz w:val="24"/>
          <w:szCs w:val="24"/>
          <w:lang w:eastAsia="ar-SA"/>
        </w:rPr>
        <w:t xml:space="preserve">oszty materiałów do usuwania awarii i napraw leżą po stronie Wykonawcy. </w:t>
      </w:r>
      <w:r>
        <w:rPr>
          <w:rFonts w:ascii="Times New Roman" w:hAnsi="Times New Roman"/>
          <w:sz w:val="24"/>
          <w:szCs w:val="24"/>
        </w:rPr>
        <w:t xml:space="preserve">Rozliczenie nastąpi według zużycia i </w:t>
      </w:r>
      <w:r>
        <w:rPr>
          <w:rFonts w:ascii="Times New Roman" w:hAnsi="Times New Roman"/>
          <w:sz w:val="24"/>
          <w:szCs w:val="24"/>
        </w:rPr>
        <w:t xml:space="preserve">według cen katalogowych producenta, </w:t>
      </w:r>
      <w:r>
        <w:rPr>
          <w:rFonts w:ascii="Times New Roman" w:hAnsi="Times New Roman"/>
          <w:b/>
          <w:bCs/>
          <w:sz w:val="24"/>
          <w:szCs w:val="24"/>
        </w:rPr>
        <w:t xml:space="preserve">powiększonych o </w:t>
      </w:r>
      <w:proofErr w:type="spellStart"/>
      <w:r>
        <w:rPr>
          <w:rFonts w:ascii="Times New Roman" w:hAnsi="Times New Roman"/>
          <w:b/>
          <w:bCs/>
        </w:rPr>
        <w:t>KzM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i transport do cen zakupu.</w:t>
      </w:r>
    </w:p>
    <w:p w14:paraId="535F6C5D" w14:textId="77777777" w:rsidR="00FF346F" w:rsidRDefault="00794350">
      <w:pPr>
        <w:pStyle w:val="Akapitzlist"/>
        <w:numPr>
          <w:ilvl w:val="3"/>
          <w:numId w:val="2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/>
        <w:ind w:left="284" w:hanging="284"/>
        <w:jc w:val="both"/>
      </w:pPr>
      <w:r>
        <w:rPr>
          <w:rFonts w:ascii="Times New Roman" w:eastAsia="Lucida Sans Unicode" w:hAnsi="Times New Roman"/>
          <w:kern w:val="3"/>
          <w:sz w:val="24"/>
          <w:szCs w:val="24"/>
        </w:rPr>
        <w:t xml:space="preserve">Czas reakcji Wykonawcy na zgłoszoną przez Zamawiającego awarię: </w:t>
      </w:r>
      <w:r>
        <w:rPr>
          <w:rFonts w:ascii="Times New Roman" w:eastAsia="Lucida Sans Unicode" w:hAnsi="Times New Roman"/>
          <w:b/>
          <w:bCs/>
          <w:kern w:val="3"/>
          <w:sz w:val="24"/>
          <w:szCs w:val="24"/>
        </w:rPr>
        <w:t xml:space="preserve">nie więcej jak 4 godziny. </w:t>
      </w:r>
    </w:p>
    <w:p w14:paraId="0ECCFEBC" w14:textId="77777777" w:rsidR="00FF346F" w:rsidRDefault="00794350">
      <w:pPr>
        <w:pStyle w:val="Akapitzlist"/>
        <w:numPr>
          <w:ilvl w:val="3"/>
          <w:numId w:val="2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/>
        <w:ind w:left="284" w:hanging="284"/>
        <w:jc w:val="both"/>
      </w:pPr>
      <w:r>
        <w:rPr>
          <w:rFonts w:ascii="Times New Roman" w:eastAsia="Lucida Sans Unicode" w:hAnsi="Times New Roman"/>
          <w:kern w:val="3"/>
          <w:sz w:val="24"/>
          <w:szCs w:val="24"/>
        </w:rPr>
        <w:t xml:space="preserve">Wykonawca udziela Zamawiającemu </w:t>
      </w:r>
      <w:r>
        <w:rPr>
          <w:rFonts w:ascii="Times New Roman" w:eastAsia="Lucida Sans Unicode" w:hAnsi="Times New Roman"/>
          <w:b/>
          <w:bCs/>
          <w:kern w:val="3"/>
          <w:sz w:val="24"/>
          <w:szCs w:val="24"/>
        </w:rPr>
        <w:t>12 miesięcznej gwarancji</w:t>
      </w:r>
      <w:r>
        <w:rPr>
          <w:rFonts w:ascii="Times New Roman" w:eastAsia="Lucida Sans Unicode" w:hAnsi="Times New Roman"/>
          <w:kern w:val="3"/>
          <w:sz w:val="24"/>
          <w:szCs w:val="24"/>
        </w:rPr>
        <w:t xml:space="preserve"> na jakość wykonywanych usług oraz dostarczonych materiałów. </w:t>
      </w:r>
    </w:p>
    <w:p w14:paraId="695528B1" w14:textId="77777777" w:rsidR="00FF346F" w:rsidRDefault="00FF346F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03070990" w14:textId="77777777" w:rsidR="00FF346F" w:rsidRDefault="00FF346F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40068512" w14:textId="77777777" w:rsidR="00FF346F" w:rsidRDefault="00794350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>…………………………………………………………………………………………………</w:t>
      </w:r>
    </w:p>
    <w:p w14:paraId="552BE060" w14:textId="77777777" w:rsidR="00FF346F" w:rsidRDefault="00794350">
      <w:pPr>
        <w:spacing w:line="240" w:lineRule="auto"/>
        <w:jc w:val="center"/>
      </w:pPr>
      <w:r>
        <w:rPr>
          <w:b/>
          <w:i/>
          <w:color w:val="FF0000"/>
          <w:sz w:val="22"/>
          <w:szCs w:val="22"/>
        </w:rPr>
        <w:t xml:space="preserve">Dokument należy podpisać podpisem elektronicznym: kwalifikowanym, zaufanym lub osobistym bądź wydrukowany dokument podpisać własnoręcznie, zeskanować - załączyć do oferty </w:t>
      </w:r>
      <w:r>
        <w:rPr>
          <w:b/>
          <w:i/>
          <w:color w:val="FF0000"/>
          <w:sz w:val="22"/>
          <w:szCs w:val="22"/>
        </w:rPr>
        <w:t>poprzez platformę zakupową</w:t>
      </w:r>
    </w:p>
    <w:p w14:paraId="0F4BB5BE" w14:textId="77777777" w:rsidR="00FF346F" w:rsidRDefault="00FF346F"/>
    <w:sectPr w:rsidR="00FF346F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567" w:footer="74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AFB9B4" w14:textId="77777777" w:rsidR="00794350" w:rsidRDefault="00794350">
      <w:pPr>
        <w:spacing w:line="240" w:lineRule="auto"/>
      </w:pPr>
      <w:r>
        <w:separator/>
      </w:r>
    </w:p>
  </w:endnote>
  <w:endnote w:type="continuationSeparator" w:id="0">
    <w:p w14:paraId="46A86BEF" w14:textId="77777777" w:rsidR="00794350" w:rsidRDefault="007943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Times New Roman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5E92F" w14:textId="77777777" w:rsidR="00794350" w:rsidRDefault="00794350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0A3275D" wp14:editId="6E2A0EFF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350359716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0E0F93E2" w14:textId="77777777" w:rsidR="00794350" w:rsidRDefault="00794350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 xml:space="preserve">: (075)-75-37-201, </w:t>
    </w:r>
    <w:r>
      <w:rPr>
        <w:color w:val="000000"/>
        <w:sz w:val="18"/>
        <w:lang w:val="en-US"/>
      </w:rPr>
      <w:t xml:space="preserve">tel. </w:t>
    </w:r>
    <w:proofErr w:type="spellStart"/>
    <w:r>
      <w:rPr>
        <w:color w:val="000000"/>
        <w:sz w:val="18"/>
        <w:lang w:val="en-US"/>
      </w:rPr>
      <w:t>centrala</w:t>
    </w:r>
    <w:proofErr w:type="spellEnd"/>
    <w:r>
      <w:rPr>
        <w:sz w:val="18"/>
        <w:lang w:val="en-US"/>
      </w:rPr>
      <w:t>: (075)-75-37-100</w:t>
    </w:r>
  </w:p>
  <w:p w14:paraId="06A8F67C" w14:textId="77777777" w:rsidR="00794350" w:rsidRDefault="00794350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B049B10" w14:textId="77777777" w:rsidR="00794350" w:rsidRDefault="00794350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CDB0B" w14:textId="77777777" w:rsidR="00794350" w:rsidRDefault="00794350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4955DE58" w14:textId="77777777" w:rsidR="00794350" w:rsidRDefault="007943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1210A" w14:textId="77777777" w:rsidR="00794350" w:rsidRDefault="00794350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9040C" w14:textId="77777777" w:rsidR="00794350" w:rsidRDefault="00794350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693D3565" w14:textId="77777777" w:rsidR="00794350" w:rsidRDefault="00794350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0F333D33" wp14:editId="3BBF74B7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256154209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AED6A3F" wp14:editId="4111BD9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113200953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6C365940" w14:textId="77777777" w:rsidR="00794350" w:rsidRDefault="00794350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7C0AEC39" w14:textId="77777777" w:rsidR="00794350" w:rsidRDefault="00794350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4A155033" w14:textId="77777777" w:rsidR="00794350" w:rsidRDefault="00794350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2EB29A5B" w14:textId="77777777" w:rsidR="00794350" w:rsidRDefault="00794350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C90"/>
    <w:multiLevelType w:val="multilevel"/>
    <w:tmpl w:val="832EF040"/>
    <w:lvl w:ilvl="0">
      <w:start w:val="1"/>
      <w:numFmt w:val="decimal"/>
      <w:lvlText w:val="%1)"/>
      <w:lvlJc w:val="left"/>
      <w:pPr>
        <w:ind w:left="644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2" w15:restartNumberingAfterBreak="0">
    <w:nsid w:val="30E32CEB"/>
    <w:multiLevelType w:val="multilevel"/>
    <w:tmpl w:val="ED74FCA0"/>
    <w:lvl w:ilvl="0">
      <w:start w:val="1"/>
      <w:numFmt w:val="decimal"/>
      <w:lvlText w:val="%1)"/>
      <w:lvlJc w:val="left"/>
      <w:pPr>
        <w:ind w:left="927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  <w:rPr>
        <w:rFonts w:ascii="Times New Roman" w:hAnsi="Times New Roman" w:cs="Times New Roman"/>
        <w:b w:val="0"/>
        <w:bCs w:val="0"/>
      </w:r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C044E7C"/>
    <w:multiLevelType w:val="multilevel"/>
    <w:tmpl w:val="7DE8CC04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4" w15:restartNumberingAfterBreak="0">
    <w:nsid w:val="5D641725"/>
    <w:multiLevelType w:val="multilevel"/>
    <w:tmpl w:val="56E02D7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86358562">
    <w:abstractNumId w:val="3"/>
  </w:num>
  <w:num w:numId="2" w16cid:durableId="379013865">
    <w:abstractNumId w:val="2"/>
  </w:num>
  <w:num w:numId="3" w16cid:durableId="498229515">
    <w:abstractNumId w:val="2"/>
    <w:lvlOverride w:ilvl="0">
      <w:startOverride w:val="1"/>
    </w:lvlOverride>
  </w:num>
  <w:num w:numId="4" w16cid:durableId="645670419">
    <w:abstractNumId w:val="0"/>
  </w:num>
  <w:num w:numId="5" w16cid:durableId="1710691296">
    <w:abstractNumId w:val="4"/>
  </w:num>
  <w:num w:numId="6" w16cid:durableId="3404693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FF346F"/>
    <w:rsid w:val="0006404A"/>
    <w:rsid w:val="00794350"/>
    <w:rsid w:val="00FF3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1582A"/>
  <w15:docId w15:val="{75C13C40-953F-422C-916C-BB123D3D0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suppressAutoHyphens/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pacing w:after="160" w:line="240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727</Words>
  <Characters>4362</Characters>
  <Application>Microsoft Office Word</Application>
  <DocSecurity>0</DocSecurity>
  <Lines>36</Lines>
  <Paragraphs>10</Paragraphs>
  <ScaleCrop>false</ScaleCrop>
  <Company/>
  <LinksUpToDate>false</LinksUpToDate>
  <CharactersWithSpaces>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2</cp:revision>
  <cp:lastPrinted>2020-06-09T12:11:00Z</cp:lastPrinted>
  <dcterms:created xsi:type="dcterms:W3CDTF">2024-12-20T12:52:00Z</dcterms:created>
  <dcterms:modified xsi:type="dcterms:W3CDTF">2024-12-20T12:52:00Z</dcterms:modified>
</cp:coreProperties>
</file>