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69D29FBB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AA183D">
        <w:rPr>
          <w:rFonts w:ascii="Arial" w:hAnsi="Arial" w:cs="Arial"/>
          <w:color w:val="000000" w:themeColor="text1"/>
          <w:sz w:val="24"/>
          <w:szCs w:val="24"/>
        </w:rPr>
        <w:t>1/</w:t>
      </w:r>
      <w:proofErr w:type="spellStart"/>
      <w:r w:rsidR="00AA183D">
        <w:rPr>
          <w:rFonts w:ascii="Arial" w:hAnsi="Arial" w:cs="Arial"/>
          <w:color w:val="000000" w:themeColor="text1"/>
          <w:sz w:val="24"/>
          <w:szCs w:val="24"/>
        </w:rPr>
        <w:t>ŚS</w:t>
      </w:r>
      <w:proofErr w:type="spellEnd"/>
      <w:r w:rsidR="00AA183D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AA183D">
        <w:rPr>
          <w:rFonts w:ascii="Arial" w:hAnsi="Arial" w:cs="Arial"/>
          <w:color w:val="000000" w:themeColor="text1"/>
          <w:sz w:val="24"/>
          <w:szCs w:val="24"/>
        </w:rPr>
        <w:t>MR</w:t>
      </w:r>
      <w:proofErr w:type="spellEnd"/>
      <w:r w:rsidR="00AA183D">
        <w:rPr>
          <w:rFonts w:ascii="Arial" w:hAnsi="Arial" w:cs="Arial"/>
          <w:color w:val="000000" w:themeColor="text1"/>
          <w:sz w:val="24"/>
          <w:szCs w:val="24"/>
        </w:rPr>
        <w:t>/2024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</w:t>
      </w:r>
      <w:proofErr w:type="spellStart"/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telefonu: 61 222 61 61, adres email: </w:t>
      </w:r>
      <w:proofErr w:type="spellStart"/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info@termymaltanskie.com.pl</w:t>
      </w:r>
      <w:proofErr w:type="spellEnd"/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5D6D5C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9E41043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67370EB0" w14:textId="3ABE3505" w:rsidR="00AA183D" w:rsidRDefault="00AA183D" w:rsidP="00AA183D">
      <w:pPr>
        <w:ind w:firstLine="708"/>
        <w:jc w:val="center"/>
        <w:rPr>
          <w:rFonts w:cs="Calibri"/>
          <w:b/>
          <w:bCs/>
          <w:sz w:val="24"/>
          <w:szCs w:val="24"/>
          <w:lang w:eastAsia="pl-PL"/>
        </w:rPr>
      </w:pPr>
      <w:bookmarkStart w:id="0" w:name="_Hlk159231371"/>
      <w:bookmarkStart w:id="1" w:name="_Hlk159850415"/>
      <w:r>
        <w:rPr>
          <w:rFonts w:cs="Calibri"/>
          <w:b/>
          <w:bCs/>
          <w:sz w:val="24"/>
          <w:szCs w:val="24"/>
          <w:lang w:eastAsia="pl-PL"/>
        </w:rPr>
        <w:t>Dostaw</w:t>
      </w:r>
      <w:r>
        <w:rPr>
          <w:rFonts w:cs="Calibri"/>
          <w:b/>
          <w:bCs/>
          <w:sz w:val="24"/>
          <w:szCs w:val="24"/>
          <w:lang w:eastAsia="pl-PL"/>
        </w:rPr>
        <w:t xml:space="preserve">y </w:t>
      </w:r>
      <w:r>
        <w:rPr>
          <w:rFonts w:cs="Calibri"/>
          <w:b/>
          <w:bCs/>
          <w:sz w:val="24"/>
          <w:szCs w:val="24"/>
          <w:lang w:eastAsia="pl-PL"/>
        </w:rPr>
        <w:t>zmywarki gastronomicznej na potrzeby</w:t>
      </w:r>
      <w:r w:rsidRPr="008B30CB">
        <w:rPr>
          <w:rFonts w:cs="Calibri"/>
          <w:b/>
          <w:bCs/>
          <w:sz w:val="24"/>
          <w:szCs w:val="24"/>
          <w:lang w:eastAsia="pl-PL"/>
        </w:rPr>
        <w:t xml:space="preserve"> strefy </w:t>
      </w:r>
      <w:r>
        <w:rPr>
          <w:rFonts w:cs="Calibri"/>
          <w:b/>
          <w:bCs/>
          <w:sz w:val="24"/>
          <w:szCs w:val="24"/>
          <w:lang w:eastAsia="pl-PL"/>
        </w:rPr>
        <w:t>Świata Saun</w:t>
      </w:r>
      <w:r w:rsidRPr="008B30CB">
        <w:rPr>
          <w:rFonts w:cs="Calibri"/>
          <w:b/>
          <w:bCs/>
          <w:sz w:val="24"/>
          <w:szCs w:val="24"/>
          <w:lang w:eastAsia="pl-PL"/>
        </w:rPr>
        <w:t xml:space="preserve"> w </w:t>
      </w:r>
      <w:r>
        <w:rPr>
          <w:rFonts w:cs="Calibri"/>
          <w:b/>
          <w:bCs/>
          <w:sz w:val="24"/>
          <w:szCs w:val="24"/>
          <w:lang w:eastAsia="pl-PL"/>
        </w:rPr>
        <w:t xml:space="preserve">Kompleksie </w:t>
      </w:r>
      <w:r w:rsidRPr="008B30CB">
        <w:rPr>
          <w:rFonts w:cs="Calibri"/>
          <w:b/>
          <w:bCs/>
          <w:sz w:val="24"/>
          <w:szCs w:val="24"/>
          <w:lang w:eastAsia="pl-PL"/>
        </w:rPr>
        <w:t>Term</w:t>
      </w:r>
      <w:r>
        <w:rPr>
          <w:rFonts w:cs="Calibri"/>
          <w:b/>
          <w:bCs/>
          <w:sz w:val="24"/>
          <w:szCs w:val="24"/>
          <w:lang w:eastAsia="pl-PL"/>
        </w:rPr>
        <w:t>y</w:t>
      </w:r>
      <w:r w:rsidRPr="008B30CB">
        <w:rPr>
          <w:rFonts w:cs="Calibri"/>
          <w:b/>
          <w:bCs/>
          <w:sz w:val="24"/>
          <w:szCs w:val="24"/>
          <w:lang w:eastAsia="pl-PL"/>
        </w:rPr>
        <w:t xml:space="preserve"> Maltański</w:t>
      </w:r>
      <w:r>
        <w:rPr>
          <w:rFonts w:cs="Calibri"/>
          <w:b/>
          <w:bCs/>
          <w:sz w:val="24"/>
          <w:szCs w:val="24"/>
          <w:lang w:eastAsia="pl-PL"/>
        </w:rPr>
        <w:t>e</w:t>
      </w:r>
      <w:r w:rsidRPr="008B30CB">
        <w:rPr>
          <w:rFonts w:cs="Calibri"/>
          <w:b/>
          <w:bCs/>
          <w:sz w:val="24"/>
          <w:szCs w:val="24"/>
          <w:lang w:eastAsia="pl-PL"/>
        </w:rPr>
        <w:t xml:space="preserve"> w Poznaniu</w:t>
      </w:r>
    </w:p>
    <w:bookmarkEnd w:id="0"/>
    <w:bookmarkEnd w:id="1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</w:t>
      </w:r>
      <w:proofErr w:type="spellStart"/>
      <w:r w:rsidR="00530AE5" w:rsidRPr="0097603D">
        <w:rPr>
          <w:rFonts w:ascii="Arial" w:hAnsi="Arial" w:cs="Arial"/>
          <w:sz w:val="24"/>
          <w:szCs w:val="24"/>
        </w:rPr>
        <w:t>ust.1</w:t>
      </w:r>
      <w:proofErr w:type="spellEnd"/>
      <w:r w:rsidR="00530AE5" w:rsidRPr="0097603D">
        <w:rPr>
          <w:rFonts w:ascii="Arial" w:hAnsi="Arial" w:cs="Arial"/>
          <w:sz w:val="24"/>
          <w:szCs w:val="24"/>
        </w:rPr>
        <w:t xml:space="preserve">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proofErr w:type="spellStart"/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  <w:proofErr w:type="spellEnd"/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w sposób zautomatyzowany, stosowanie do art. 22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15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17 ust. 3 lit. b, d lub e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prawo do przenoszenia danych osobowych, o którym mowa w art. 20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0DBC"/>
    <w:rsid w:val="005A7C43"/>
    <w:rsid w:val="005B13FE"/>
    <w:rsid w:val="005D6D5C"/>
    <w:rsid w:val="00675574"/>
    <w:rsid w:val="006825DC"/>
    <w:rsid w:val="006A6DF4"/>
    <w:rsid w:val="006B6173"/>
    <w:rsid w:val="00701541"/>
    <w:rsid w:val="007154F2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9F2618"/>
    <w:rsid w:val="00A54F78"/>
    <w:rsid w:val="00AA183D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Marcin Rogoziński</cp:lastModifiedBy>
  <cp:revision>2</cp:revision>
  <cp:lastPrinted>2021-02-18T08:58:00Z</cp:lastPrinted>
  <dcterms:created xsi:type="dcterms:W3CDTF">2024-02-29T12:47:00Z</dcterms:created>
  <dcterms:modified xsi:type="dcterms:W3CDTF">2024-02-29T12:47:00Z</dcterms:modified>
</cp:coreProperties>
</file>