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93621E" w:rsidRPr="00CC4767" w14:paraId="4B034602" w14:textId="77777777">
        <w:trPr>
          <w:trHeight w:val="1648"/>
        </w:trPr>
        <w:tc>
          <w:tcPr>
            <w:tcW w:w="6569" w:type="dxa"/>
            <w:vAlign w:val="center"/>
          </w:tcPr>
          <w:p w14:paraId="3BE21EE0" w14:textId="77777777" w:rsidR="0093621E" w:rsidRPr="00CC4767" w:rsidRDefault="0093621E">
            <w:pPr>
              <w:tabs>
                <w:tab w:val="center" w:pos="4536"/>
                <w:tab w:val="right" w:pos="9072"/>
              </w:tabs>
              <w:rPr>
                <w:rFonts w:ascii="Garamond" w:hAnsi="Garamond" w:cs="Garamond"/>
                <w:sz w:val="22"/>
                <w:szCs w:val="22"/>
                <w:lang w:val="pt-BR"/>
              </w:rPr>
            </w:pPr>
          </w:p>
          <w:p w14:paraId="6CC74393" w14:textId="77777777" w:rsidR="0093621E" w:rsidRPr="00CC4767" w:rsidRDefault="0093621E">
            <w:pPr>
              <w:tabs>
                <w:tab w:val="center" w:pos="4536"/>
                <w:tab w:val="right" w:pos="9072"/>
              </w:tabs>
              <w:rPr>
                <w:rFonts w:ascii="Garamond" w:hAnsi="Garamond" w:cs="Garamond"/>
                <w:b/>
                <w:bCs/>
                <w:sz w:val="22"/>
                <w:szCs w:val="22"/>
              </w:rPr>
            </w:pPr>
            <w:r w:rsidRPr="00CC4767">
              <w:rPr>
                <w:rFonts w:ascii="Garamond" w:hAnsi="Garamond" w:cs="Garamond"/>
                <w:b/>
                <w:bCs/>
                <w:sz w:val="22"/>
                <w:szCs w:val="22"/>
              </w:rPr>
              <w:t>DZIAŁ ZAMÓWIEŃ PUBLICZNYCH</w:t>
            </w:r>
          </w:p>
          <w:p w14:paraId="33785431" w14:textId="77777777" w:rsidR="0093621E" w:rsidRPr="00CC4767" w:rsidRDefault="0093621E">
            <w:pPr>
              <w:tabs>
                <w:tab w:val="center" w:pos="4536"/>
                <w:tab w:val="right" w:pos="9072"/>
              </w:tabs>
              <w:rPr>
                <w:rFonts w:ascii="Garamond" w:hAnsi="Garamond" w:cs="Garamond"/>
                <w:b/>
                <w:bCs/>
                <w:sz w:val="22"/>
                <w:szCs w:val="22"/>
              </w:rPr>
            </w:pPr>
            <w:r w:rsidRPr="00CC4767">
              <w:rPr>
                <w:rFonts w:ascii="Garamond" w:hAnsi="Garamond" w:cs="Garamond"/>
                <w:b/>
                <w:bCs/>
                <w:sz w:val="22"/>
                <w:szCs w:val="22"/>
              </w:rPr>
              <w:t>UNIWERSYTETU JAGIELLOŃSKIEGO</w:t>
            </w:r>
          </w:p>
          <w:p w14:paraId="2A42A3F5" w14:textId="77777777" w:rsidR="0093621E" w:rsidRPr="00CC4767" w:rsidRDefault="0093621E">
            <w:pPr>
              <w:tabs>
                <w:tab w:val="center" w:pos="4536"/>
                <w:tab w:val="right" w:pos="9072"/>
              </w:tabs>
              <w:rPr>
                <w:rFonts w:ascii="Garamond" w:hAnsi="Garamond" w:cs="Garamond"/>
                <w:b/>
                <w:bCs/>
                <w:sz w:val="22"/>
                <w:szCs w:val="22"/>
              </w:rPr>
            </w:pPr>
            <w:r w:rsidRPr="00CC4767">
              <w:rPr>
                <w:rFonts w:ascii="Garamond" w:hAnsi="Garamond"/>
                <w:sz w:val="22"/>
                <w:szCs w:val="22"/>
              </w:rPr>
              <w:t>ul. Straszewskiego 25/3 i 4, 31-113 Kraków</w:t>
            </w:r>
          </w:p>
          <w:p w14:paraId="5998C4C5" w14:textId="77777777" w:rsidR="0093621E" w:rsidRPr="00CC4767" w:rsidRDefault="0093621E">
            <w:pPr>
              <w:tabs>
                <w:tab w:val="center" w:pos="4536"/>
                <w:tab w:val="right" w:pos="9072"/>
              </w:tabs>
              <w:rPr>
                <w:rFonts w:ascii="Garamond" w:hAnsi="Garamond" w:cs="Garamond"/>
                <w:sz w:val="22"/>
                <w:szCs w:val="22"/>
                <w:lang w:val="pt-BR"/>
              </w:rPr>
            </w:pPr>
            <w:r w:rsidRPr="00CC4767">
              <w:rPr>
                <w:rFonts w:ascii="Garamond" w:hAnsi="Garamond" w:cs="Garamond"/>
                <w:b/>
                <w:bCs/>
                <w:sz w:val="22"/>
                <w:szCs w:val="22"/>
                <w:lang w:val="pt-BR"/>
              </w:rPr>
              <w:t>tel.</w:t>
            </w:r>
            <w:r w:rsidRPr="00CC4767">
              <w:rPr>
                <w:rFonts w:ascii="Garamond" w:hAnsi="Garamond" w:cs="Garamond"/>
                <w:sz w:val="22"/>
                <w:szCs w:val="22"/>
                <w:lang w:val="pt-BR"/>
              </w:rPr>
              <w:t xml:space="preserve"> +4812-663-39-03</w:t>
            </w:r>
          </w:p>
          <w:p w14:paraId="54C1A071" w14:textId="77777777" w:rsidR="0093621E" w:rsidRPr="00CC4767" w:rsidRDefault="0093621E">
            <w:pPr>
              <w:tabs>
                <w:tab w:val="center" w:pos="4536"/>
                <w:tab w:val="right" w:pos="9072"/>
              </w:tabs>
              <w:rPr>
                <w:rFonts w:ascii="Garamond" w:hAnsi="Garamond" w:cs="Garamond"/>
                <w:b/>
                <w:bCs/>
                <w:sz w:val="22"/>
                <w:szCs w:val="22"/>
                <w:lang w:val="pt-BR"/>
              </w:rPr>
            </w:pPr>
            <w:r w:rsidRPr="00CC4767">
              <w:rPr>
                <w:rFonts w:ascii="Garamond" w:hAnsi="Garamond" w:cs="Garamond"/>
                <w:b/>
                <w:bCs/>
                <w:sz w:val="22"/>
                <w:szCs w:val="22"/>
                <w:lang w:val="pt-BR"/>
              </w:rPr>
              <w:t xml:space="preserve">e-mail: </w:t>
            </w:r>
            <w:r w:rsidRPr="00CC4767">
              <w:fldChar w:fldCharType="begin"/>
            </w:r>
            <w:r>
              <w:instrText>HYPERLINK "mailto:bzp@uj.edu.pl"</w:instrText>
            </w:r>
            <w:r w:rsidRPr="00CC4767">
              <w:fldChar w:fldCharType="separate"/>
            </w:r>
            <w:r w:rsidRPr="00CC4767">
              <w:rPr>
                <w:rFonts w:ascii="Garamond" w:hAnsi="Garamond" w:cs="Garamond"/>
                <w:b/>
                <w:bCs/>
                <w:color w:val="0000FF"/>
                <w:sz w:val="22"/>
                <w:szCs w:val="22"/>
                <w:u w:val="single"/>
                <w:lang w:val="pt-BR"/>
              </w:rPr>
              <w:t>bzp@uj.edu.pl</w:t>
            </w:r>
            <w:r w:rsidRPr="00CC4767">
              <w:rPr>
                <w:rFonts w:ascii="Garamond" w:hAnsi="Garamond" w:cs="Garamond"/>
                <w:b/>
                <w:bCs/>
                <w:color w:val="0000FF"/>
                <w:sz w:val="22"/>
                <w:szCs w:val="22"/>
                <w:u w:val="single"/>
                <w:lang w:val="pt-BR"/>
              </w:rPr>
              <w:fldChar w:fldCharType="end"/>
            </w:r>
          </w:p>
          <w:p w14:paraId="2334F7F4" w14:textId="77777777" w:rsidR="0093621E" w:rsidRPr="00CC4767" w:rsidRDefault="0093621E">
            <w:pPr>
              <w:tabs>
                <w:tab w:val="center" w:pos="4536"/>
                <w:tab w:val="right" w:pos="9072"/>
              </w:tabs>
              <w:rPr>
                <w:rFonts w:ascii="Garamond" w:hAnsi="Garamond" w:cs="Garamond"/>
                <w:b/>
                <w:bCs/>
                <w:sz w:val="22"/>
                <w:szCs w:val="22"/>
                <w:lang w:val="pt-BR"/>
              </w:rPr>
            </w:pPr>
            <w:hyperlink r:id="rId11" w:history="1">
              <w:r w:rsidRPr="00CC4767">
                <w:rPr>
                  <w:rFonts w:ascii="Garamond" w:hAnsi="Garamond" w:cs="Garamond"/>
                  <w:b/>
                  <w:bCs/>
                  <w:color w:val="0000FF"/>
                  <w:sz w:val="22"/>
                  <w:szCs w:val="22"/>
                  <w:u w:val="single"/>
                  <w:lang w:val="pt-BR"/>
                </w:rPr>
                <w:t>https://www.uj.edu.pl</w:t>
              </w:r>
            </w:hyperlink>
            <w:r w:rsidRPr="00CC4767">
              <w:rPr>
                <w:rFonts w:ascii="Garamond" w:hAnsi="Garamond" w:cs="Garamond"/>
                <w:b/>
                <w:bCs/>
                <w:sz w:val="22"/>
                <w:szCs w:val="22"/>
                <w:lang w:val="pt-BR"/>
              </w:rPr>
              <w:t xml:space="preserve"> ; </w:t>
            </w:r>
            <w:hyperlink r:id="rId12" w:history="1">
              <w:r w:rsidRPr="00CC4767">
                <w:rPr>
                  <w:rFonts w:ascii="Garamond" w:hAnsi="Garamond" w:cs="Garamond"/>
                  <w:b/>
                  <w:bCs/>
                  <w:color w:val="0000FF"/>
                  <w:sz w:val="22"/>
                  <w:szCs w:val="22"/>
                  <w:u w:val="single"/>
                  <w:lang w:val="pt-BR"/>
                </w:rPr>
                <w:t>https://przetargi.uj.edu.pl</w:t>
              </w:r>
            </w:hyperlink>
          </w:p>
          <w:p w14:paraId="42190A81" w14:textId="77777777" w:rsidR="0093621E" w:rsidRPr="00CC4767" w:rsidRDefault="0093621E">
            <w:pPr>
              <w:tabs>
                <w:tab w:val="center" w:pos="4536"/>
                <w:tab w:val="right" w:pos="9072"/>
              </w:tabs>
              <w:rPr>
                <w:rFonts w:ascii="Garamond" w:hAnsi="Garamond" w:cs="Garamond"/>
                <w:sz w:val="22"/>
                <w:szCs w:val="22"/>
                <w:lang w:val="pt-BR"/>
              </w:rPr>
            </w:pPr>
          </w:p>
        </w:tc>
        <w:tc>
          <w:tcPr>
            <w:tcW w:w="2322" w:type="dxa"/>
          </w:tcPr>
          <w:p w14:paraId="55B4DFE9" w14:textId="77777777" w:rsidR="0093621E" w:rsidRPr="00CC4767" w:rsidRDefault="0093621E">
            <w:pPr>
              <w:tabs>
                <w:tab w:val="center" w:pos="4536"/>
                <w:tab w:val="right" w:pos="9072"/>
              </w:tabs>
              <w:rPr>
                <w:rFonts w:cs="Arial"/>
                <w:sz w:val="22"/>
                <w:szCs w:val="22"/>
                <w:lang w:val="pt-BR"/>
              </w:rPr>
            </w:pPr>
          </w:p>
          <w:p w14:paraId="16FEE0D0" w14:textId="77777777" w:rsidR="0093621E" w:rsidRPr="00CC4767" w:rsidRDefault="0093621E">
            <w:pPr>
              <w:tabs>
                <w:tab w:val="center" w:pos="4536"/>
                <w:tab w:val="right" w:pos="9072"/>
              </w:tabs>
              <w:rPr>
                <w:rFonts w:cs="Arial"/>
                <w:sz w:val="22"/>
                <w:szCs w:val="22"/>
              </w:rPr>
            </w:pPr>
            <w:r w:rsidRPr="00CC4767">
              <w:rPr>
                <w:rFonts w:cs="Arial"/>
                <w:b/>
                <w:noProof/>
                <w:sz w:val="22"/>
                <w:szCs w:val="22"/>
              </w:rPr>
              <w:drawing>
                <wp:inline distT="0" distB="0" distL="0" distR="0" wp14:anchorId="57A18847" wp14:editId="6AF5E58E">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5F94EBAE" w14:textId="77777777" w:rsidR="0093621E" w:rsidRPr="00CC4767" w:rsidRDefault="0093621E" w:rsidP="0093621E">
      <w:pPr>
        <w:widowControl/>
        <w:suppressAutoHyphens w:val="0"/>
        <w:jc w:val="both"/>
        <w:outlineLvl w:val="0"/>
        <w:rPr>
          <w:sz w:val="22"/>
          <w:szCs w:val="22"/>
        </w:rPr>
      </w:pPr>
    </w:p>
    <w:p w14:paraId="04E44A31" w14:textId="7E02A5D4" w:rsidR="00021006" w:rsidRPr="00CC4767" w:rsidRDefault="00A31A51" w:rsidP="006F441E">
      <w:pPr>
        <w:widowControl/>
        <w:suppressAutoHyphens w:val="0"/>
        <w:ind w:left="360"/>
        <w:jc w:val="right"/>
        <w:outlineLvl w:val="0"/>
        <w:rPr>
          <w:sz w:val="22"/>
          <w:szCs w:val="22"/>
        </w:rPr>
      </w:pPr>
      <w:r w:rsidRPr="00CC4767">
        <w:rPr>
          <w:sz w:val="22"/>
          <w:szCs w:val="22"/>
        </w:rPr>
        <w:t xml:space="preserve"> </w:t>
      </w:r>
      <w:r w:rsidR="5CD32AA8" w:rsidRPr="00CC4767">
        <w:rPr>
          <w:sz w:val="22"/>
          <w:szCs w:val="22"/>
        </w:rPr>
        <w:t>Kraków,</w:t>
      </w:r>
      <w:r w:rsidRPr="00CC4767">
        <w:rPr>
          <w:sz w:val="22"/>
          <w:szCs w:val="22"/>
        </w:rPr>
        <w:t xml:space="preserve"> </w:t>
      </w:r>
      <w:r w:rsidR="5CD32AA8" w:rsidRPr="00CC4767">
        <w:rPr>
          <w:sz w:val="22"/>
          <w:szCs w:val="22"/>
        </w:rPr>
        <w:t>dnia</w:t>
      </w:r>
      <w:r w:rsidRPr="00CC4767">
        <w:rPr>
          <w:sz w:val="22"/>
          <w:szCs w:val="22"/>
        </w:rPr>
        <w:t xml:space="preserve"> </w:t>
      </w:r>
      <w:r w:rsidR="000B49A1">
        <w:rPr>
          <w:sz w:val="22"/>
          <w:szCs w:val="22"/>
        </w:rPr>
        <w:t>10.12.2024 r.</w:t>
      </w:r>
    </w:p>
    <w:p w14:paraId="7327A2E9" w14:textId="77777777" w:rsidR="008B1225" w:rsidRPr="00CC4767" w:rsidRDefault="008B1225">
      <w:pPr>
        <w:widowControl/>
        <w:suppressAutoHyphens w:val="0"/>
        <w:ind w:left="360"/>
        <w:outlineLvl w:val="0"/>
        <w:rPr>
          <w:b/>
          <w:bCs/>
          <w:sz w:val="22"/>
          <w:szCs w:val="22"/>
          <w:u w:val="single"/>
        </w:rPr>
      </w:pPr>
    </w:p>
    <w:p w14:paraId="52A1A7C6" w14:textId="57D470EC" w:rsidR="00021006" w:rsidRPr="00CC4767" w:rsidRDefault="5CD32AA8" w:rsidP="5CD32AA8">
      <w:pPr>
        <w:widowControl/>
        <w:suppressAutoHyphens w:val="0"/>
        <w:ind w:left="360"/>
        <w:outlineLvl w:val="0"/>
        <w:rPr>
          <w:b/>
          <w:bCs/>
          <w:sz w:val="22"/>
          <w:szCs w:val="22"/>
          <w:u w:val="single"/>
        </w:rPr>
      </w:pPr>
      <w:r w:rsidRPr="00CC4767">
        <w:rPr>
          <w:b/>
          <w:bCs/>
          <w:sz w:val="22"/>
          <w:szCs w:val="22"/>
          <w:u w:val="single"/>
        </w:rPr>
        <w:t>SPECYFIKACJA</w:t>
      </w:r>
      <w:r w:rsidR="00A31A51" w:rsidRPr="00CC4767">
        <w:rPr>
          <w:b/>
          <w:bCs/>
          <w:sz w:val="22"/>
          <w:szCs w:val="22"/>
          <w:u w:val="single"/>
        </w:rPr>
        <w:t xml:space="preserve"> </w:t>
      </w:r>
      <w:r w:rsidRPr="00CC4767">
        <w:rPr>
          <w:b/>
          <w:bCs/>
          <w:sz w:val="22"/>
          <w:szCs w:val="22"/>
          <w:u w:val="single"/>
        </w:rPr>
        <w:t>WARUNKÓW</w:t>
      </w:r>
      <w:r w:rsidR="00A31A51" w:rsidRPr="00CC4767">
        <w:rPr>
          <w:b/>
          <w:bCs/>
          <w:sz w:val="22"/>
          <w:szCs w:val="22"/>
          <w:u w:val="single"/>
        </w:rPr>
        <w:t xml:space="preserve"> </w:t>
      </w:r>
      <w:r w:rsidRPr="00CC4767">
        <w:rPr>
          <w:b/>
          <w:bCs/>
          <w:sz w:val="22"/>
          <w:szCs w:val="22"/>
          <w:u w:val="single"/>
        </w:rPr>
        <w:t>ZAMÓWIENIA</w:t>
      </w:r>
      <w:r w:rsidR="00DD6717" w:rsidRPr="00CC4767">
        <w:rPr>
          <w:b/>
          <w:bCs/>
          <w:sz w:val="22"/>
          <w:szCs w:val="22"/>
          <w:u w:val="single"/>
        </w:rPr>
        <w:t xml:space="preserve"> </w:t>
      </w:r>
    </w:p>
    <w:p w14:paraId="1EAE484C" w14:textId="1C2B44EC" w:rsidR="00021006" w:rsidRPr="00CC4767" w:rsidRDefault="5CD32AA8" w:rsidP="5CD32AA8">
      <w:pPr>
        <w:widowControl/>
        <w:suppressAutoHyphens w:val="0"/>
        <w:ind w:left="360"/>
        <w:rPr>
          <w:b/>
          <w:bCs/>
          <w:sz w:val="22"/>
          <w:szCs w:val="22"/>
          <w:u w:val="single"/>
        </w:rPr>
      </w:pPr>
      <w:r w:rsidRPr="00CC4767">
        <w:rPr>
          <w:b/>
          <w:bCs/>
          <w:sz w:val="22"/>
          <w:szCs w:val="22"/>
          <w:u w:val="single"/>
        </w:rPr>
        <w:t>zwana</w:t>
      </w:r>
      <w:r w:rsidR="00A31A51" w:rsidRPr="00CC4767">
        <w:rPr>
          <w:b/>
          <w:bCs/>
          <w:sz w:val="22"/>
          <w:szCs w:val="22"/>
          <w:u w:val="single"/>
        </w:rPr>
        <w:t xml:space="preserve"> </w:t>
      </w:r>
      <w:r w:rsidRPr="00CC4767">
        <w:rPr>
          <w:b/>
          <w:bCs/>
          <w:sz w:val="22"/>
          <w:szCs w:val="22"/>
          <w:u w:val="single"/>
        </w:rPr>
        <w:t>dalej</w:t>
      </w:r>
      <w:r w:rsidR="00A31A51" w:rsidRPr="00CC4767">
        <w:rPr>
          <w:b/>
          <w:bCs/>
          <w:sz w:val="22"/>
          <w:szCs w:val="22"/>
          <w:u w:val="single"/>
        </w:rPr>
        <w:t xml:space="preserve"> </w:t>
      </w:r>
      <w:r w:rsidRPr="00CC4767">
        <w:rPr>
          <w:b/>
          <w:bCs/>
          <w:sz w:val="22"/>
          <w:szCs w:val="22"/>
          <w:u w:val="single"/>
        </w:rPr>
        <w:t>w</w:t>
      </w:r>
      <w:r w:rsidR="00A31A51" w:rsidRPr="00CC4767">
        <w:rPr>
          <w:b/>
          <w:bCs/>
          <w:sz w:val="22"/>
          <w:szCs w:val="22"/>
          <w:u w:val="single"/>
        </w:rPr>
        <w:t xml:space="preserve"> </w:t>
      </w:r>
      <w:r w:rsidRPr="00CC4767">
        <w:rPr>
          <w:b/>
          <w:bCs/>
          <w:sz w:val="22"/>
          <w:szCs w:val="22"/>
          <w:u w:val="single"/>
        </w:rPr>
        <w:t>skrócie</w:t>
      </w:r>
      <w:r w:rsidR="00A31A51" w:rsidRPr="00CC4767">
        <w:rPr>
          <w:b/>
          <w:bCs/>
          <w:sz w:val="22"/>
          <w:szCs w:val="22"/>
          <w:u w:val="single"/>
        </w:rPr>
        <w:t xml:space="preserve"> </w:t>
      </w:r>
      <w:r w:rsidR="00D26321" w:rsidRPr="00CC4767">
        <w:rPr>
          <w:b/>
          <w:bCs/>
          <w:sz w:val="22"/>
          <w:szCs w:val="22"/>
          <w:u w:val="single"/>
        </w:rPr>
        <w:t>SWZ</w:t>
      </w:r>
    </w:p>
    <w:p w14:paraId="29EE2F77" w14:textId="77777777" w:rsidR="00D73C43" w:rsidRPr="00CC4767" w:rsidRDefault="00D73C43" w:rsidP="5CD32AA8">
      <w:pPr>
        <w:widowControl/>
        <w:suppressAutoHyphens w:val="0"/>
        <w:ind w:left="360"/>
        <w:rPr>
          <w:b/>
          <w:bCs/>
          <w:sz w:val="22"/>
          <w:szCs w:val="22"/>
          <w:u w:val="single"/>
        </w:rPr>
      </w:pPr>
    </w:p>
    <w:p w14:paraId="1F185EA2" w14:textId="77777777" w:rsidR="00021006" w:rsidRPr="00CC4767" w:rsidRDefault="00021006">
      <w:pPr>
        <w:widowControl/>
        <w:suppressAutoHyphens w:val="0"/>
        <w:ind w:left="360"/>
        <w:rPr>
          <w:b/>
          <w:bCs/>
          <w:sz w:val="22"/>
          <w:szCs w:val="22"/>
          <w:u w:val="single"/>
        </w:rPr>
      </w:pPr>
    </w:p>
    <w:p w14:paraId="04F32A39" w14:textId="1AB6B369" w:rsidR="00021006" w:rsidRPr="00CC4767" w:rsidRDefault="00D26321" w:rsidP="00D26321">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Nazwa</w:t>
      </w:r>
      <w:r w:rsidR="00A31A51" w:rsidRPr="00CC4767">
        <w:rPr>
          <w:b/>
          <w:bCs/>
          <w:sz w:val="22"/>
          <w:szCs w:val="22"/>
        </w:rPr>
        <w:t xml:space="preserve"> </w:t>
      </w:r>
      <w:r w:rsidRPr="00CC4767">
        <w:rPr>
          <w:b/>
          <w:bCs/>
          <w:sz w:val="22"/>
          <w:szCs w:val="22"/>
        </w:rPr>
        <w:t>(firma)</w:t>
      </w:r>
      <w:r w:rsidR="00A31A51" w:rsidRPr="00CC4767">
        <w:rPr>
          <w:b/>
          <w:bCs/>
          <w:sz w:val="22"/>
          <w:szCs w:val="22"/>
        </w:rPr>
        <w:t xml:space="preserve"> </w:t>
      </w:r>
      <w:r w:rsidRPr="00CC4767">
        <w:rPr>
          <w:b/>
          <w:bCs/>
          <w:sz w:val="22"/>
          <w:szCs w:val="22"/>
        </w:rPr>
        <w:t>oraz</w:t>
      </w:r>
      <w:r w:rsidR="00A31A51" w:rsidRPr="00CC4767">
        <w:rPr>
          <w:b/>
          <w:bCs/>
          <w:sz w:val="22"/>
          <w:szCs w:val="22"/>
        </w:rPr>
        <w:t xml:space="preserve"> </w:t>
      </w:r>
      <w:r w:rsidRPr="00CC4767">
        <w:rPr>
          <w:b/>
          <w:bCs/>
          <w:sz w:val="22"/>
          <w:szCs w:val="22"/>
        </w:rPr>
        <w:t>adres</w:t>
      </w:r>
      <w:r w:rsidR="00A31A51" w:rsidRPr="00CC4767">
        <w:rPr>
          <w:b/>
          <w:bCs/>
          <w:sz w:val="22"/>
          <w:szCs w:val="22"/>
        </w:rPr>
        <w:t xml:space="preserve"> </w:t>
      </w:r>
      <w:r w:rsidRPr="00CC4767">
        <w:rPr>
          <w:b/>
          <w:bCs/>
          <w:sz w:val="22"/>
          <w:szCs w:val="22"/>
        </w:rPr>
        <w:t>Zamawiającego</w:t>
      </w:r>
      <w:r w:rsidR="5CD32AA8" w:rsidRPr="00CC4767">
        <w:rPr>
          <w:b/>
          <w:bCs/>
          <w:sz w:val="22"/>
          <w:szCs w:val="22"/>
        </w:rPr>
        <w:t>.</w:t>
      </w:r>
    </w:p>
    <w:p w14:paraId="37DD115D" w14:textId="77777777" w:rsidR="001A3A44" w:rsidRPr="001A3A44" w:rsidRDefault="001A3A44" w:rsidP="00F341CA">
      <w:pPr>
        <w:pStyle w:val="Akapitzlist"/>
        <w:numPr>
          <w:ilvl w:val="0"/>
          <w:numId w:val="79"/>
        </w:numPr>
        <w:ind w:left="426" w:hanging="426"/>
        <w:jc w:val="both"/>
        <w:rPr>
          <w:sz w:val="22"/>
          <w:szCs w:val="20"/>
        </w:rPr>
      </w:pPr>
      <w:r w:rsidRPr="001A3A44">
        <w:rPr>
          <w:sz w:val="22"/>
          <w:szCs w:val="20"/>
        </w:rPr>
        <w:t>Uniwersytet Jagielloński, ul. Gołębia 24, 31-007 Kraków.</w:t>
      </w:r>
    </w:p>
    <w:p w14:paraId="36EFE52B" w14:textId="77777777" w:rsidR="001A3A44" w:rsidRPr="001A3A44" w:rsidRDefault="001A3A44" w:rsidP="00F341CA">
      <w:pPr>
        <w:pStyle w:val="Akapitzlist"/>
        <w:numPr>
          <w:ilvl w:val="0"/>
          <w:numId w:val="79"/>
        </w:numPr>
        <w:ind w:left="426" w:hanging="426"/>
        <w:jc w:val="both"/>
        <w:rPr>
          <w:sz w:val="22"/>
          <w:szCs w:val="20"/>
        </w:rPr>
      </w:pPr>
      <w:r w:rsidRPr="001A3A44">
        <w:rPr>
          <w:sz w:val="22"/>
          <w:szCs w:val="20"/>
          <w:u w:val="single"/>
        </w:rPr>
        <w:t>Jednostka prowadząca sprawę:</w:t>
      </w:r>
    </w:p>
    <w:p w14:paraId="2C3767EE" w14:textId="77777777" w:rsidR="001A3A44" w:rsidRPr="001A3A44" w:rsidRDefault="001A3A44" w:rsidP="00F341CA">
      <w:pPr>
        <w:pStyle w:val="Akapitzlist"/>
        <w:numPr>
          <w:ilvl w:val="1"/>
          <w:numId w:val="80"/>
        </w:numPr>
        <w:ind w:left="851" w:hanging="425"/>
        <w:jc w:val="both"/>
        <w:rPr>
          <w:sz w:val="22"/>
          <w:szCs w:val="20"/>
        </w:rPr>
      </w:pPr>
      <w:r w:rsidRPr="001A3A44">
        <w:rPr>
          <w:bCs/>
          <w:sz w:val="22"/>
          <w:szCs w:val="20"/>
        </w:rPr>
        <w:t xml:space="preserve">Dział Zamówień Publicznych, ul. Straszewskiego 25/3 i 4, 31-113 Kraków; </w:t>
      </w:r>
      <w:r w:rsidRPr="001A3A44">
        <w:rPr>
          <w:bCs/>
          <w:sz w:val="22"/>
          <w:szCs w:val="20"/>
          <w:lang w:val="fr-FR"/>
        </w:rPr>
        <w:t>tel.: +4812 663-39-03;</w:t>
      </w:r>
    </w:p>
    <w:p w14:paraId="649AEFF9" w14:textId="77777777" w:rsidR="001A3A44" w:rsidRPr="001A3A44" w:rsidRDefault="001A3A44" w:rsidP="00097FC5">
      <w:pPr>
        <w:pStyle w:val="Akapitzlist"/>
        <w:ind w:left="851"/>
        <w:rPr>
          <w:sz w:val="22"/>
          <w:szCs w:val="20"/>
        </w:rPr>
      </w:pPr>
      <w:r w:rsidRPr="001A3A44">
        <w:rPr>
          <w:bCs/>
          <w:sz w:val="22"/>
          <w:szCs w:val="20"/>
        </w:rPr>
        <w:t>godziny urzędowania: od poniedziałku do piątku; od 7:30 do 15:30, z wyłączeniem dni ustawowo wolnych od pracy;</w:t>
      </w:r>
    </w:p>
    <w:p w14:paraId="26F50D7B" w14:textId="77777777" w:rsidR="001A3A44" w:rsidRPr="001A3A44" w:rsidRDefault="001A3A44" w:rsidP="00F341CA">
      <w:pPr>
        <w:pStyle w:val="Akapitzlist"/>
        <w:numPr>
          <w:ilvl w:val="1"/>
          <w:numId w:val="80"/>
        </w:numPr>
        <w:ind w:left="851" w:hanging="425"/>
        <w:jc w:val="both"/>
        <w:rPr>
          <w:sz w:val="22"/>
          <w:szCs w:val="20"/>
        </w:rPr>
      </w:pPr>
      <w:r w:rsidRPr="001A3A44">
        <w:rPr>
          <w:bCs/>
          <w:sz w:val="22"/>
          <w:szCs w:val="20"/>
        </w:rPr>
        <w:t xml:space="preserve">strona internetowa (adres </w:t>
      </w:r>
      <w:proofErr w:type="spellStart"/>
      <w:r w:rsidRPr="001A3A44">
        <w:rPr>
          <w:bCs/>
          <w:sz w:val="22"/>
          <w:szCs w:val="20"/>
        </w:rPr>
        <w:t>url</w:t>
      </w:r>
      <w:proofErr w:type="spellEnd"/>
      <w:r w:rsidRPr="001A3A44">
        <w:rPr>
          <w:bCs/>
          <w:sz w:val="22"/>
          <w:szCs w:val="20"/>
        </w:rPr>
        <w:t>):</w:t>
      </w:r>
      <w:r w:rsidRPr="001A3A44">
        <w:rPr>
          <w:sz w:val="22"/>
          <w:szCs w:val="20"/>
        </w:rPr>
        <w:t xml:space="preserve"> </w:t>
      </w:r>
      <w:hyperlink r:id="rId14" w:history="1">
        <w:r w:rsidRPr="001A3A44">
          <w:rPr>
            <w:rStyle w:val="Hipercze"/>
            <w:sz w:val="22"/>
            <w:szCs w:val="20"/>
          </w:rPr>
          <w:t>https://www.uj.edu.pl/</w:t>
        </w:r>
      </w:hyperlink>
    </w:p>
    <w:p w14:paraId="22130259" w14:textId="77777777" w:rsidR="001A3A44" w:rsidRPr="001A3A44" w:rsidRDefault="001A3A44" w:rsidP="00F341CA">
      <w:pPr>
        <w:pStyle w:val="Akapitzlist"/>
        <w:numPr>
          <w:ilvl w:val="1"/>
          <w:numId w:val="80"/>
        </w:numPr>
        <w:ind w:left="851" w:hanging="425"/>
        <w:jc w:val="both"/>
        <w:rPr>
          <w:sz w:val="22"/>
          <w:szCs w:val="20"/>
        </w:rPr>
      </w:pPr>
      <w:r w:rsidRPr="001A3A44">
        <w:rPr>
          <w:bCs/>
          <w:sz w:val="22"/>
          <w:szCs w:val="20"/>
        </w:rPr>
        <w:t xml:space="preserve">narzędzie komercyjne do prowadzenia postępowania: </w:t>
      </w:r>
      <w:bookmarkStart w:id="1" w:name="_Hlk92882941"/>
      <w:r w:rsidRPr="001A3A44">
        <w:rPr>
          <w:bCs/>
          <w:sz w:val="22"/>
          <w:szCs w:val="20"/>
        </w:rPr>
        <w:fldChar w:fldCharType="begin"/>
      </w:r>
      <w:r w:rsidRPr="001A3A44">
        <w:rPr>
          <w:bCs/>
          <w:sz w:val="22"/>
          <w:szCs w:val="20"/>
        </w:rPr>
        <w:instrText xml:space="preserve"> HYPERLINK "https://platformazakupowa.pl" </w:instrText>
      </w:r>
      <w:r w:rsidRPr="001A3A44">
        <w:rPr>
          <w:bCs/>
          <w:sz w:val="22"/>
          <w:szCs w:val="20"/>
        </w:rPr>
      </w:r>
      <w:r w:rsidRPr="001A3A44">
        <w:rPr>
          <w:bCs/>
          <w:sz w:val="22"/>
          <w:szCs w:val="20"/>
        </w:rPr>
        <w:fldChar w:fldCharType="separate"/>
      </w:r>
      <w:r w:rsidRPr="001A3A44">
        <w:rPr>
          <w:rStyle w:val="Hipercze"/>
          <w:bCs/>
          <w:sz w:val="22"/>
          <w:szCs w:val="20"/>
        </w:rPr>
        <w:t>https://platformazakupowa.pl</w:t>
      </w:r>
      <w:r w:rsidRPr="001A3A44">
        <w:rPr>
          <w:bCs/>
          <w:sz w:val="22"/>
          <w:szCs w:val="20"/>
        </w:rPr>
        <w:fldChar w:fldCharType="end"/>
      </w:r>
      <w:r w:rsidRPr="001A3A44">
        <w:rPr>
          <w:bCs/>
          <w:sz w:val="22"/>
          <w:szCs w:val="20"/>
        </w:rPr>
        <w:t xml:space="preserve"> </w:t>
      </w:r>
    </w:p>
    <w:bookmarkEnd w:id="1"/>
    <w:p w14:paraId="4E4DE1EE" w14:textId="257E886D" w:rsidR="001A3A44" w:rsidRPr="001A3A44" w:rsidRDefault="001A3A44" w:rsidP="00F341CA">
      <w:pPr>
        <w:pStyle w:val="Akapitzlist"/>
        <w:numPr>
          <w:ilvl w:val="1"/>
          <w:numId w:val="80"/>
        </w:numPr>
        <w:ind w:left="851" w:hanging="425"/>
        <w:jc w:val="both"/>
        <w:rPr>
          <w:sz w:val="22"/>
          <w:szCs w:val="20"/>
        </w:rPr>
      </w:pPr>
      <w:r w:rsidRPr="001A3A44">
        <w:rPr>
          <w:bCs/>
          <w:sz w:val="22"/>
          <w:szCs w:val="20"/>
        </w:rPr>
        <w:t xml:space="preserve">adres strony internetowej prowadzonego postępowania, na której udostępniane będą zmiany </w:t>
      </w:r>
      <w:r w:rsidRPr="001A3A44">
        <w:rPr>
          <w:bCs/>
          <w:sz w:val="22"/>
          <w:szCs w:val="20"/>
        </w:rPr>
        <w:br/>
        <w:t xml:space="preserve">i wyjaśnienia treści SWZ oraz inne dokumenty zamówienia bezpośrednio związane </w:t>
      </w:r>
      <w:r w:rsidRPr="001A3A44">
        <w:rPr>
          <w:bCs/>
          <w:sz w:val="22"/>
          <w:szCs w:val="20"/>
        </w:rPr>
        <w:br/>
        <w:t xml:space="preserve">z postępowaniem (adres profilu nabywcy): </w:t>
      </w:r>
      <w:hyperlink r:id="rId15" w:history="1">
        <w:r w:rsidR="00BF2C41" w:rsidRPr="00BF2C41">
          <w:rPr>
            <w:rStyle w:val="Hipercze"/>
            <w:sz w:val="22"/>
            <w:szCs w:val="20"/>
          </w:rPr>
          <w:t>https://platformazakupowa.pl/transakcja/1033747</w:t>
        </w:r>
      </w:hyperlink>
      <w:r w:rsidR="00BF2C41" w:rsidRPr="00BF2C41">
        <w:rPr>
          <w:sz w:val="22"/>
          <w:szCs w:val="20"/>
        </w:rPr>
        <w:t xml:space="preserve"> </w:t>
      </w:r>
    </w:p>
    <w:p w14:paraId="46597CCE" w14:textId="77777777" w:rsidR="00B9420F" w:rsidRPr="00CC4767" w:rsidRDefault="00B9420F" w:rsidP="008B040F">
      <w:pPr>
        <w:widowControl/>
        <w:tabs>
          <w:tab w:val="num" w:pos="709"/>
        </w:tabs>
        <w:suppressAutoHyphens w:val="0"/>
        <w:ind w:left="426"/>
        <w:jc w:val="both"/>
        <w:rPr>
          <w:b/>
          <w:bCs/>
          <w:sz w:val="22"/>
          <w:szCs w:val="22"/>
        </w:rPr>
      </w:pPr>
    </w:p>
    <w:p w14:paraId="3686C6BA" w14:textId="62D23FF9" w:rsidR="00D26321" w:rsidRPr="00CC4767" w:rsidRDefault="00D26321" w:rsidP="00D26321">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II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Tryb</w:t>
      </w:r>
      <w:r w:rsidR="00A31A51" w:rsidRPr="00CC4767">
        <w:rPr>
          <w:b/>
          <w:bCs/>
          <w:sz w:val="22"/>
          <w:szCs w:val="22"/>
        </w:rPr>
        <w:t xml:space="preserve"> </w:t>
      </w:r>
      <w:r w:rsidRPr="00CC4767">
        <w:rPr>
          <w:b/>
          <w:bCs/>
          <w:sz w:val="22"/>
          <w:szCs w:val="22"/>
        </w:rPr>
        <w:t>udzielenia</w:t>
      </w:r>
      <w:r w:rsidR="00A31A51" w:rsidRPr="00CC4767">
        <w:rPr>
          <w:b/>
          <w:bCs/>
          <w:sz w:val="22"/>
          <w:szCs w:val="22"/>
        </w:rPr>
        <w:t xml:space="preserve"> </w:t>
      </w:r>
      <w:r w:rsidRPr="00CC4767">
        <w:rPr>
          <w:b/>
          <w:bCs/>
          <w:sz w:val="22"/>
          <w:szCs w:val="22"/>
        </w:rPr>
        <w:t>zamówienia.</w:t>
      </w:r>
    </w:p>
    <w:p w14:paraId="395A0D75" w14:textId="77777777" w:rsidR="00192E1E" w:rsidRPr="00192E1E" w:rsidRDefault="5CD32AA8" w:rsidP="00192E1E">
      <w:pPr>
        <w:widowControl/>
        <w:numPr>
          <w:ilvl w:val="3"/>
          <w:numId w:val="1"/>
        </w:numPr>
        <w:tabs>
          <w:tab w:val="clear" w:pos="720"/>
          <w:tab w:val="left" w:pos="426"/>
        </w:tabs>
        <w:suppressAutoHyphens w:val="0"/>
        <w:ind w:left="426" w:hanging="426"/>
        <w:jc w:val="both"/>
        <w:rPr>
          <w:sz w:val="22"/>
          <w:szCs w:val="22"/>
        </w:rPr>
      </w:pPr>
      <w:r w:rsidRPr="00192E1E">
        <w:rPr>
          <w:sz w:val="22"/>
          <w:szCs w:val="22"/>
        </w:rPr>
        <w:t>Postępowanie</w:t>
      </w:r>
      <w:r w:rsidR="00A31A51" w:rsidRPr="00192E1E">
        <w:rPr>
          <w:sz w:val="22"/>
          <w:szCs w:val="22"/>
        </w:rPr>
        <w:t xml:space="preserve"> </w:t>
      </w:r>
      <w:r w:rsidRPr="00192E1E">
        <w:rPr>
          <w:sz w:val="22"/>
          <w:szCs w:val="22"/>
        </w:rPr>
        <w:t>prowadzone</w:t>
      </w:r>
      <w:r w:rsidR="00A31A51" w:rsidRPr="00192E1E">
        <w:rPr>
          <w:sz w:val="22"/>
          <w:szCs w:val="22"/>
        </w:rPr>
        <w:t xml:space="preserve"> </w:t>
      </w:r>
      <w:r w:rsidRPr="00192E1E">
        <w:rPr>
          <w:sz w:val="22"/>
          <w:szCs w:val="22"/>
        </w:rPr>
        <w:t>jest</w:t>
      </w:r>
      <w:r w:rsidR="00A31A51" w:rsidRPr="00192E1E">
        <w:rPr>
          <w:sz w:val="22"/>
          <w:szCs w:val="22"/>
        </w:rPr>
        <w:t xml:space="preserve"> </w:t>
      </w:r>
      <w:r w:rsidRPr="00192E1E">
        <w:rPr>
          <w:sz w:val="22"/>
          <w:szCs w:val="22"/>
        </w:rPr>
        <w:t>w</w:t>
      </w:r>
      <w:r w:rsidR="00A31A51" w:rsidRPr="00192E1E">
        <w:rPr>
          <w:sz w:val="22"/>
          <w:szCs w:val="22"/>
        </w:rPr>
        <w:t xml:space="preserve"> </w:t>
      </w:r>
      <w:r w:rsidR="00D26321" w:rsidRPr="00192E1E">
        <w:rPr>
          <w:b/>
          <w:sz w:val="22"/>
          <w:szCs w:val="22"/>
        </w:rPr>
        <w:t>trybie</w:t>
      </w:r>
      <w:r w:rsidR="00A31A51" w:rsidRPr="00192E1E">
        <w:rPr>
          <w:b/>
          <w:sz w:val="22"/>
          <w:szCs w:val="22"/>
        </w:rPr>
        <w:t xml:space="preserve"> </w:t>
      </w:r>
      <w:r w:rsidR="00D26321" w:rsidRPr="00192E1E">
        <w:rPr>
          <w:b/>
          <w:sz w:val="22"/>
          <w:szCs w:val="22"/>
        </w:rPr>
        <w:t>przetargu</w:t>
      </w:r>
      <w:r w:rsidR="00A31A51" w:rsidRPr="00192E1E">
        <w:rPr>
          <w:b/>
          <w:sz w:val="22"/>
          <w:szCs w:val="22"/>
        </w:rPr>
        <w:t xml:space="preserve"> </w:t>
      </w:r>
      <w:r w:rsidR="00D26321" w:rsidRPr="00192E1E">
        <w:rPr>
          <w:b/>
          <w:sz w:val="22"/>
          <w:szCs w:val="22"/>
        </w:rPr>
        <w:t>nieograniczonego</w:t>
      </w:r>
      <w:r w:rsidR="00DD6717" w:rsidRPr="00192E1E">
        <w:rPr>
          <w:b/>
          <w:sz w:val="22"/>
          <w:szCs w:val="22"/>
        </w:rPr>
        <w:t xml:space="preserve"> </w:t>
      </w:r>
      <w:r w:rsidR="00D26321" w:rsidRPr="00192E1E">
        <w:rPr>
          <w:sz w:val="22"/>
          <w:szCs w:val="22"/>
        </w:rPr>
        <w:t>na</w:t>
      </w:r>
      <w:r w:rsidR="00A31A51" w:rsidRPr="00192E1E">
        <w:rPr>
          <w:sz w:val="22"/>
          <w:szCs w:val="22"/>
        </w:rPr>
        <w:t xml:space="preserve"> </w:t>
      </w:r>
      <w:r w:rsidR="00D26321" w:rsidRPr="00192E1E">
        <w:rPr>
          <w:sz w:val="22"/>
          <w:szCs w:val="22"/>
        </w:rPr>
        <w:t>podstawie</w:t>
      </w:r>
      <w:r w:rsidR="00A31A51" w:rsidRPr="00192E1E">
        <w:rPr>
          <w:sz w:val="22"/>
          <w:szCs w:val="22"/>
        </w:rPr>
        <w:t xml:space="preserve"> </w:t>
      </w:r>
      <w:r w:rsidR="00D26321" w:rsidRPr="00192E1E">
        <w:rPr>
          <w:sz w:val="22"/>
          <w:szCs w:val="22"/>
        </w:rPr>
        <w:t>art.</w:t>
      </w:r>
      <w:r w:rsidR="00A31A51" w:rsidRPr="00192E1E">
        <w:rPr>
          <w:sz w:val="22"/>
          <w:szCs w:val="22"/>
        </w:rPr>
        <w:t xml:space="preserve"> </w:t>
      </w:r>
      <w:r w:rsidR="00104220" w:rsidRPr="00192E1E">
        <w:rPr>
          <w:sz w:val="22"/>
          <w:szCs w:val="22"/>
        </w:rPr>
        <w:t>132</w:t>
      </w:r>
      <w:r w:rsidR="00A31A51" w:rsidRPr="00192E1E">
        <w:rPr>
          <w:sz w:val="22"/>
          <w:szCs w:val="22"/>
        </w:rPr>
        <w:t xml:space="preserve"> </w:t>
      </w:r>
      <w:r w:rsidR="00D26321" w:rsidRPr="00192E1E">
        <w:rPr>
          <w:sz w:val="22"/>
          <w:szCs w:val="22"/>
        </w:rPr>
        <w:t>ustawy</w:t>
      </w:r>
      <w:r w:rsidR="00DD6717" w:rsidRPr="00192E1E">
        <w:rPr>
          <w:sz w:val="22"/>
          <w:szCs w:val="22"/>
        </w:rPr>
        <w:t xml:space="preserve"> </w:t>
      </w:r>
      <w:r w:rsidR="00D26321" w:rsidRPr="00192E1E">
        <w:rPr>
          <w:sz w:val="22"/>
          <w:szCs w:val="22"/>
        </w:rPr>
        <w:t>z</w:t>
      </w:r>
      <w:r w:rsidR="00DD6717" w:rsidRPr="00192E1E">
        <w:rPr>
          <w:sz w:val="22"/>
          <w:szCs w:val="22"/>
        </w:rPr>
        <w:t xml:space="preserve"> </w:t>
      </w:r>
      <w:r w:rsidR="00D26321" w:rsidRPr="00192E1E">
        <w:rPr>
          <w:sz w:val="22"/>
          <w:szCs w:val="22"/>
        </w:rPr>
        <w:t>dnia</w:t>
      </w:r>
      <w:r w:rsidR="00DD6717" w:rsidRPr="00192E1E">
        <w:rPr>
          <w:sz w:val="22"/>
          <w:szCs w:val="22"/>
        </w:rPr>
        <w:t xml:space="preserve"> </w:t>
      </w:r>
      <w:r w:rsidR="00D26321" w:rsidRPr="00192E1E">
        <w:rPr>
          <w:sz w:val="22"/>
          <w:szCs w:val="22"/>
        </w:rPr>
        <w:t>11</w:t>
      </w:r>
      <w:r w:rsidR="00A31A51" w:rsidRPr="00192E1E">
        <w:rPr>
          <w:spacing w:val="-13"/>
          <w:sz w:val="22"/>
          <w:szCs w:val="22"/>
        </w:rPr>
        <w:t xml:space="preserve"> </w:t>
      </w:r>
      <w:r w:rsidR="00D26321" w:rsidRPr="00192E1E">
        <w:rPr>
          <w:sz w:val="22"/>
          <w:szCs w:val="22"/>
        </w:rPr>
        <w:t>września</w:t>
      </w:r>
      <w:r w:rsidR="00A31A51" w:rsidRPr="00192E1E">
        <w:rPr>
          <w:spacing w:val="47"/>
          <w:sz w:val="22"/>
          <w:szCs w:val="22"/>
        </w:rPr>
        <w:t xml:space="preserve"> </w:t>
      </w:r>
      <w:r w:rsidR="00D26321" w:rsidRPr="00192E1E">
        <w:rPr>
          <w:sz w:val="22"/>
          <w:szCs w:val="22"/>
        </w:rPr>
        <w:t>2019</w:t>
      </w:r>
      <w:r w:rsidR="00A31A51" w:rsidRPr="00192E1E">
        <w:rPr>
          <w:sz w:val="22"/>
          <w:szCs w:val="22"/>
        </w:rPr>
        <w:t xml:space="preserve"> </w:t>
      </w:r>
      <w:r w:rsidR="00D26321" w:rsidRPr="00192E1E">
        <w:rPr>
          <w:sz w:val="22"/>
          <w:szCs w:val="22"/>
        </w:rPr>
        <w:t>r.</w:t>
      </w:r>
      <w:r w:rsidR="00A31A51" w:rsidRPr="00192E1E">
        <w:rPr>
          <w:sz w:val="22"/>
          <w:szCs w:val="22"/>
        </w:rPr>
        <w:t xml:space="preserve"> </w:t>
      </w:r>
      <w:r w:rsidR="00D26321" w:rsidRPr="00192E1E">
        <w:rPr>
          <w:sz w:val="22"/>
          <w:szCs w:val="22"/>
        </w:rPr>
        <w:t>Prawo</w:t>
      </w:r>
      <w:r w:rsidR="00A31A51" w:rsidRPr="00192E1E">
        <w:rPr>
          <w:sz w:val="22"/>
          <w:szCs w:val="22"/>
        </w:rPr>
        <w:t xml:space="preserve"> </w:t>
      </w:r>
      <w:r w:rsidR="00D26321" w:rsidRPr="00192E1E">
        <w:rPr>
          <w:sz w:val="22"/>
          <w:szCs w:val="22"/>
        </w:rPr>
        <w:t>zamówień</w:t>
      </w:r>
      <w:r w:rsidR="00A31A51" w:rsidRPr="00192E1E">
        <w:rPr>
          <w:sz w:val="22"/>
          <w:szCs w:val="22"/>
        </w:rPr>
        <w:t xml:space="preserve"> </w:t>
      </w:r>
      <w:r w:rsidR="00D26321" w:rsidRPr="00192E1E">
        <w:rPr>
          <w:sz w:val="22"/>
          <w:szCs w:val="22"/>
        </w:rPr>
        <w:t>publicznych</w:t>
      </w:r>
      <w:r w:rsidR="00A31A51" w:rsidRPr="00192E1E">
        <w:rPr>
          <w:sz w:val="22"/>
          <w:szCs w:val="22"/>
        </w:rPr>
        <w:t xml:space="preserve"> </w:t>
      </w:r>
      <w:r w:rsidR="00D26321" w:rsidRPr="00192E1E">
        <w:rPr>
          <w:sz w:val="22"/>
          <w:szCs w:val="22"/>
        </w:rPr>
        <w:t>(</w:t>
      </w:r>
      <w:r w:rsidR="00AE7363" w:rsidRPr="00192E1E">
        <w:rPr>
          <w:sz w:val="22"/>
          <w:szCs w:val="22"/>
        </w:rPr>
        <w:t>t.</w:t>
      </w:r>
      <w:r w:rsidR="00A31A51" w:rsidRPr="00192E1E">
        <w:rPr>
          <w:sz w:val="22"/>
          <w:szCs w:val="22"/>
        </w:rPr>
        <w:t xml:space="preserve"> </w:t>
      </w:r>
      <w:r w:rsidR="00AE7363" w:rsidRPr="00192E1E">
        <w:rPr>
          <w:sz w:val="22"/>
          <w:szCs w:val="22"/>
        </w:rPr>
        <w:t>j.</w:t>
      </w:r>
      <w:r w:rsidR="00A31A51" w:rsidRPr="00192E1E">
        <w:rPr>
          <w:sz w:val="22"/>
          <w:szCs w:val="22"/>
        </w:rPr>
        <w:t xml:space="preserve"> </w:t>
      </w:r>
      <w:r w:rsidR="00AE7363" w:rsidRPr="00192E1E">
        <w:rPr>
          <w:sz w:val="22"/>
          <w:szCs w:val="22"/>
        </w:rPr>
        <w:t>Dz.</w:t>
      </w:r>
      <w:r w:rsidR="00A31A51" w:rsidRPr="00192E1E">
        <w:rPr>
          <w:sz w:val="22"/>
          <w:szCs w:val="22"/>
        </w:rPr>
        <w:t xml:space="preserve"> </w:t>
      </w:r>
      <w:r w:rsidR="00AE7363" w:rsidRPr="00192E1E">
        <w:rPr>
          <w:sz w:val="22"/>
          <w:szCs w:val="22"/>
        </w:rPr>
        <w:t>U.</w:t>
      </w:r>
      <w:r w:rsidR="00A31A51" w:rsidRPr="00192E1E">
        <w:rPr>
          <w:sz w:val="22"/>
          <w:szCs w:val="22"/>
        </w:rPr>
        <w:t xml:space="preserve"> </w:t>
      </w:r>
      <w:r w:rsidR="00AE7363" w:rsidRPr="00192E1E">
        <w:rPr>
          <w:sz w:val="22"/>
          <w:szCs w:val="22"/>
        </w:rPr>
        <w:t>202</w:t>
      </w:r>
      <w:r w:rsidR="00254B39" w:rsidRPr="00192E1E">
        <w:rPr>
          <w:sz w:val="22"/>
          <w:szCs w:val="22"/>
        </w:rPr>
        <w:t>4</w:t>
      </w:r>
      <w:r w:rsidR="00A31A51" w:rsidRPr="00192E1E">
        <w:rPr>
          <w:sz w:val="22"/>
          <w:szCs w:val="22"/>
        </w:rPr>
        <w:t xml:space="preserve"> </w:t>
      </w:r>
      <w:r w:rsidR="00AE7363" w:rsidRPr="00192E1E">
        <w:rPr>
          <w:sz w:val="22"/>
          <w:szCs w:val="22"/>
        </w:rPr>
        <w:t>poz.</w:t>
      </w:r>
      <w:r w:rsidR="00A31A51" w:rsidRPr="00192E1E">
        <w:rPr>
          <w:sz w:val="22"/>
          <w:szCs w:val="22"/>
        </w:rPr>
        <w:t xml:space="preserve"> </w:t>
      </w:r>
      <w:r w:rsidR="00254B39" w:rsidRPr="00192E1E">
        <w:rPr>
          <w:sz w:val="22"/>
          <w:szCs w:val="22"/>
        </w:rPr>
        <w:t>1320</w:t>
      </w:r>
      <w:r w:rsidR="000D49C6" w:rsidRPr="00192E1E">
        <w:rPr>
          <w:sz w:val="22"/>
          <w:szCs w:val="22"/>
        </w:rPr>
        <w:br/>
      </w:r>
      <w:r w:rsidR="00AE7363" w:rsidRPr="00192E1E">
        <w:rPr>
          <w:sz w:val="22"/>
          <w:szCs w:val="22"/>
        </w:rPr>
        <w:t>ze</w:t>
      </w:r>
      <w:r w:rsidR="00A31A51" w:rsidRPr="00192E1E">
        <w:rPr>
          <w:sz w:val="22"/>
          <w:szCs w:val="22"/>
        </w:rPr>
        <w:t xml:space="preserve"> </w:t>
      </w:r>
      <w:r w:rsidR="00AE7363" w:rsidRPr="00192E1E">
        <w:rPr>
          <w:sz w:val="22"/>
          <w:szCs w:val="22"/>
        </w:rPr>
        <w:t>zm.</w:t>
      </w:r>
      <w:r w:rsidR="00D26321" w:rsidRPr="00192E1E">
        <w:rPr>
          <w:sz w:val="22"/>
          <w:szCs w:val="22"/>
        </w:rPr>
        <w:t>),</w:t>
      </w:r>
      <w:r w:rsidR="00A31A51" w:rsidRPr="00192E1E">
        <w:rPr>
          <w:sz w:val="22"/>
          <w:szCs w:val="22"/>
        </w:rPr>
        <w:t xml:space="preserve"> </w:t>
      </w:r>
      <w:r w:rsidR="00D26321" w:rsidRPr="00192E1E">
        <w:rPr>
          <w:sz w:val="22"/>
          <w:szCs w:val="22"/>
        </w:rPr>
        <w:t>zwanej</w:t>
      </w:r>
      <w:r w:rsidR="00A31A51" w:rsidRPr="00192E1E">
        <w:rPr>
          <w:sz w:val="22"/>
          <w:szCs w:val="22"/>
        </w:rPr>
        <w:t xml:space="preserve"> </w:t>
      </w:r>
      <w:r w:rsidR="00D26321" w:rsidRPr="00192E1E">
        <w:rPr>
          <w:sz w:val="22"/>
          <w:szCs w:val="22"/>
        </w:rPr>
        <w:t>dalej</w:t>
      </w:r>
      <w:r w:rsidR="00A31A51" w:rsidRPr="00192E1E">
        <w:rPr>
          <w:sz w:val="22"/>
          <w:szCs w:val="22"/>
        </w:rPr>
        <w:t xml:space="preserve"> </w:t>
      </w:r>
      <w:r w:rsidR="00D26321" w:rsidRPr="00192E1E">
        <w:rPr>
          <w:sz w:val="22"/>
          <w:szCs w:val="22"/>
        </w:rPr>
        <w:t>ustawą</w:t>
      </w:r>
      <w:r w:rsidR="00A31A51" w:rsidRPr="00192E1E">
        <w:rPr>
          <w:sz w:val="22"/>
          <w:szCs w:val="22"/>
        </w:rPr>
        <w:t xml:space="preserve"> </w:t>
      </w:r>
      <w:r w:rsidR="0010691C" w:rsidRPr="00192E1E">
        <w:rPr>
          <w:sz w:val="22"/>
          <w:szCs w:val="22"/>
        </w:rPr>
        <w:t>„</w:t>
      </w:r>
      <w:r w:rsidR="00D26321" w:rsidRPr="00192E1E">
        <w:rPr>
          <w:sz w:val="22"/>
          <w:szCs w:val="22"/>
        </w:rPr>
        <w:t>PZP</w:t>
      </w:r>
      <w:r w:rsidR="0010691C" w:rsidRPr="00192E1E">
        <w:rPr>
          <w:sz w:val="22"/>
          <w:szCs w:val="22"/>
        </w:rPr>
        <w:t>”</w:t>
      </w:r>
      <w:r w:rsidR="00D26321" w:rsidRPr="00192E1E">
        <w:rPr>
          <w:sz w:val="22"/>
          <w:szCs w:val="22"/>
        </w:rPr>
        <w:t>,</w:t>
      </w:r>
      <w:r w:rsidR="00A31A51" w:rsidRPr="00192E1E">
        <w:rPr>
          <w:sz w:val="22"/>
          <w:szCs w:val="22"/>
        </w:rPr>
        <w:t xml:space="preserve"> </w:t>
      </w:r>
      <w:r w:rsidR="00D26321" w:rsidRPr="00192E1E">
        <w:rPr>
          <w:sz w:val="22"/>
          <w:szCs w:val="22"/>
        </w:rPr>
        <w:t>oraz</w:t>
      </w:r>
      <w:r w:rsidR="00A31A51" w:rsidRPr="00192E1E">
        <w:rPr>
          <w:sz w:val="22"/>
          <w:szCs w:val="22"/>
        </w:rPr>
        <w:t xml:space="preserve"> </w:t>
      </w:r>
      <w:r w:rsidR="00D26321" w:rsidRPr="00192E1E">
        <w:rPr>
          <w:sz w:val="22"/>
          <w:szCs w:val="22"/>
        </w:rPr>
        <w:t>zgodnie</w:t>
      </w:r>
      <w:r w:rsidR="00A31A51" w:rsidRPr="00192E1E">
        <w:rPr>
          <w:sz w:val="22"/>
          <w:szCs w:val="22"/>
        </w:rPr>
        <w:t xml:space="preserve"> </w:t>
      </w:r>
      <w:r w:rsidR="00D26321" w:rsidRPr="00192E1E">
        <w:rPr>
          <w:sz w:val="22"/>
          <w:szCs w:val="22"/>
        </w:rPr>
        <w:t>z</w:t>
      </w:r>
      <w:r w:rsidR="00A31A51" w:rsidRPr="00192E1E">
        <w:rPr>
          <w:sz w:val="22"/>
          <w:szCs w:val="22"/>
        </w:rPr>
        <w:t xml:space="preserve"> </w:t>
      </w:r>
      <w:r w:rsidR="00D26321" w:rsidRPr="00192E1E">
        <w:rPr>
          <w:sz w:val="22"/>
          <w:szCs w:val="22"/>
        </w:rPr>
        <w:t>wymogami</w:t>
      </w:r>
      <w:r w:rsidR="00A31A51" w:rsidRPr="00192E1E">
        <w:rPr>
          <w:sz w:val="22"/>
          <w:szCs w:val="22"/>
        </w:rPr>
        <w:t xml:space="preserve"> </w:t>
      </w:r>
      <w:r w:rsidR="00D26321" w:rsidRPr="00192E1E">
        <w:rPr>
          <w:sz w:val="22"/>
          <w:szCs w:val="22"/>
        </w:rPr>
        <w:t>określonymi</w:t>
      </w:r>
      <w:r w:rsidR="00A31A51" w:rsidRPr="00192E1E">
        <w:rPr>
          <w:sz w:val="22"/>
          <w:szCs w:val="22"/>
        </w:rPr>
        <w:t xml:space="preserve"> </w:t>
      </w:r>
      <w:r w:rsidR="00D26321" w:rsidRPr="00192E1E">
        <w:rPr>
          <w:sz w:val="22"/>
          <w:szCs w:val="22"/>
        </w:rPr>
        <w:t>w</w:t>
      </w:r>
      <w:r w:rsidR="00A31A51" w:rsidRPr="00192E1E">
        <w:rPr>
          <w:sz w:val="22"/>
          <w:szCs w:val="22"/>
        </w:rPr>
        <w:t xml:space="preserve"> </w:t>
      </w:r>
      <w:r w:rsidR="00D26321" w:rsidRPr="00192E1E">
        <w:rPr>
          <w:sz w:val="22"/>
          <w:szCs w:val="22"/>
        </w:rPr>
        <w:t>niniejszej</w:t>
      </w:r>
      <w:r w:rsidR="000C4448" w:rsidRPr="00192E1E">
        <w:rPr>
          <w:sz w:val="22"/>
          <w:szCs w:val="22"/>
        </w:rPr>
        <w:t xml:space="preserve"> </w:t>
      </w:r>
      <w:r w:rsidR="00D26321" w:rsidRPr="00192E1E">
        <w:rPr>
          <w:sz w:val="22"/>
          <w:szCs w:val="22"/>
        </w:rPr>
        <w:t>SWZ.</w:t>
      </w:r>
    </w:p>
    <w:p w14:paraId="7A343870" w14:textId="77777777" w:rsidR="00192E1E" w:rsidRPr="00192E1E" w:rsidRDefault="00192E1E" w:rsidP="00192E1E">
      <w:pPr>
        <w:widowControl/>
        <w:numPr>
          <w:ilvl w:val="3"/>
          <w:numId w:val="1"/>
        </w:numPr>
        <w:tabs>
          <w:tab w:val="clear" w:pos="720"/>
          <w:tab w:val="left" w:pos="426"/>
        </w:tabs>
        <w:suppressAutoHyphens w:val="0"/>
        <w:ind w:left="426" w:hanging="426"/>
        <w:jc w:val="both"/>
        <w:rPr>
          <w:sz w:val="22"/>
          <w:szCs w:val="22"/>
        </w:rPr>
      </w:pPr>
      <w:r w:rsidRPr="00192E1E">
        <w:rPr>
          <w:bCs/>
          <w:sz w:val="22"/>
          <w:szCs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(t. j. Dz.U. z 2024 r., poz. 1061 z </w:t>
      </w:r>
      <w:proofErr w:type="spellStart"/>
      <w:r w:rsidRPr="00192E1E">
        <w:rPr>
          <w:bCs/>
          <w:sz w:val="22"/>
          <w:szCs w:val="22"/>
        </w:rPr>
        <w:t>późn</w:t>
      </w:r>
      <w:proofErr w:type="spellEnd"/>
      <w:r w:rsidRPr="00192E1E">
        <w:rPr>
          <w:bCs/>
          <w:sz w:val="22"/>
          <w:szCs w:val="22"/>
        </w:rPr>
        <w:t>. zm.).</w:t>
      </w:r>
    </w:p>
    <w:p w14:paraId="5A6FB2A2" w14:textId="0B5C97B2" w:rsidR="00192E1E" w:rsidRPr="00192E1E" w:rsidRDefault="00192E1E" w:rsidP="00192E1E">
      <w:pPr>
        <w:widowControl/>
        <w:numPr>
          <w:ilvl w:val="3"/>
          <w:numId w:val="1"/>
        </w:numPr>
        <w:tabs>
          <w:tab w:val="clear" w:pos="720"/>
          <w:tab w:val="left" w:pos="426"/>
        </w:tabs>
        <w:suppressAutoHyphens w:val="0"/>
        <w:ind w:left="426" w:hanging="426"/>
        <w:jc w:val="both"/>
        <w:rPr>
          <w:sz w:val="22"/>
          <w:szCs w:val="22"/>
        </w:rPr>
      </w:pPr>
      <w:r w:rsidRPr="00192E1E">
        <w:rPr>
          <w:sz w:val="22"/>
          <w:szCs w:val="22"/>
        </w:rPr>
        <w:t>Postępowanie prowadzone jest przez komisję przetargową powołaną do przeprowadzenia niniejszego postępowania o udzielenie zamówienia publicznego.</w:t>
      </w:r>
    </w:p>
    <w:p w14:paraId="3F264F90" w14:textId="77777777" w:rsidR="00F06CE6" w:rsidRPr="00CC4767" w:rsidRDefault="00F06CE6" w:rsidP="001E7533">
      <w:pPr>
        <w:widowControl/>
        <w:suppressAutoHyphens w:val="0"/>
        <w:jc w:val="both"/>
        <w:rPr>
          <w:sz w:val="22"/>
          <w:szCs w:val="22"/>
        </w:rPr>
      </w:pPr>
    </w:p>
    <w:p w14:paraId="3BC70E1F" w14:textId="05D8F81F" w:rsidR="00021006" w:rsidRPr="00CC4767" w:rsidRDefault="00D26321" w:rsidP="00D26321">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III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Opis</w:t>
      </w:r>
      <w:r w:rsidR="00A31A51" w:rsidRPr="00CC4767">
        <w:rPr>
          <w:b/>
          <w:bCs/>
          <w:sz w:val="22"/>
          <w:szCs w:val="22"/>
        </w:rPr>
        <w:t xml:space="preserve"> </w:t>
      </w:r>
      <w:r w:rsidR="5CD32AA8" w:rsidRPr="00CC4767">
        <w:rPr>
          <w:b/>
          <w:bCs/>
          <w:sz w:val="22"/>
          <w:szCs w:val="22"/>
        </w:rPr>
        <w:t>przedmiotu</w:t>
      </w:r>
      <w:r w:rsidR="00A31A51" w:rsidRPr="00CC4767">
        <w:rPr>
          <w:b/>
          <w:bCs/>
          <w:sz w:val="22"/>
          <w:szCs w:val="22"/>
        </w:rPr>
        <w:t xml:space="preserve"> </w:t>
      </w:r>
      <w:r w:rsidR="5CD32AA8" w:rsidRPr="00CC4767">
        <w:rPr>
          <w:b/>
          <w:bCs/>
          <w:sz w:val="22"/>
          <w:szCs w:val="22"/>
        </w:rPr>
        <w:t>zamówienia.</w:t>
      </w:r>
    </w:p>
    <w:p w14:paraId="7FB4CBA8" w14:textId="77777777" w:rsidR="00190093" w:rsidRDefault="0039710C" w:rsidP="00F341CA">
      <w:pPr>
        <w:pStyle w:val="Akapitzlist"/>
        <w:numPr>
          <w:ilvl w:val="0"/>
          <w:numId w:val="21"/>
        </w:numPr>
        <w:tabs>
          <w:tab w:val="clear" w:pos="720"/>
        </w:tabs>
        <w:ind w:left="284"/>
        <w:jc w:val="both"/>
        <w:rPr>
          <w:rStyle w:val="normaltextrun"/>
          <w:sz w:val="22"/>
        </w:rPr>
      </w:pPr>
      <w:r w:rsidRPr="00CC4767">
        <w:rPr>
          <w:sz w:val="22"/>
        </w:rPr>
        <w:t>Przedmiotem</w:t>
      </w:r>
      <w:r w:rsidR="00A31A51" w:rsidRPr="00CC4767">
        <w:rPr>
          <w:sz w:val="22"/>
        </w:rPr>
        <w:t xml:space="preserve"> </w:t>
      </w:r>
      <w:r w:rsidRPr="00CC4767">
        <w:rPr>
          <w:sz w:val="22"/>
        </w:rPr>
        <w:t>postępowania</w:t>
      </w:r>
      <w:r w:rsidR="00A31A51" w:rsidRPr="00CC4767">
        <w:rPr>
          <w:sz w:val="22"/>
        </w:rPr>
        <w:t xml:space="preserve"> </w:t>
      </w:r>
      <w:r w:rsidRPr="00CC4767">
        <w:rPr>
          <w:sz w:val="22"/>
        </w:rPr>
        <w:t>i</w:t>
      </w:r>
      <w:r w:rsidR="00A31A51" w:rsidRPr="00CC4767">
        <w:rPr>
          <w:sz w:val="22"/>
        </w:rPr>
        <w:t xml:space="preserve"> </w:t>
      </w:r>
      <w:r w:rsidRPr="00CC4767">
        <w:rPr>
          <w:sz w:val="22"/>
        </w:rPr>
        <w:t>zamówienia</w:t>
      </w:r>
      <w:r w:rsidR="00A31A51" w:rsidRPr="00CC4767">
        <w:rPr>
          <w:sz w:val="22"/>
        </w:rPr>
        <w:t xml:space="preserve"> </w:t>
      </w:r>
      <w:r w:rsidRPr="00CC4767">
        <w:rPr>
          <w:sz w:val="22"/>
        </w:rPr>
        <w:t>jest</w:t>
      </w:r>
      <w:r w:rsidR="00A31A51" w:rsidRPr="00CC4767">
        <w:rPr>
          <w:sz w:val="22"/>
        </w:rPr>
        <w:t xml:space="preserve"> </w:t>
      </w:r>
      <w:r w:rsidR="00AD185D" w:rsidRPr="00CC4767">
        <w:rPr>
          <w:sz w:val="22"/>
        </w:rPr>
        <w:t xml:space="preserve">usługa wsparcia dla oprogramowania </w:t>
      </w:r>
      <w:r w:rsidR="00392EAC" w:rsidRPr="00CC4767">
        <w:rPr>
          <w:rStyle w:val="normaltextrun"/>
          <w:sz w:val="22"/>
        </w:rPr>
        <w:t xml:space="preserve">Vmware </w:t>
      </w:r>
      <w:proofErr w:type="spellStart"/>
      <w:r w:rsidR="00392EAC" w:rsidRPr="00CC4767">
        <w:rPr>
          <w:rStyle w:val="normaltextrun"/>
          <w:sz w:val="22"/>
        </w:rPr>
        <w:t>vSphere</w:t>
      </w:r>
      <w:proofErr w:type="spellEnd"/>
      <w:r w:rsidR="005A70A3">
        <w:rPr>
          <w:rStyle w:val="normaltextrun"/>
          <w:sz w:val="22"/>
        </w:rPr>
        <w:t xml:space="preserve"> oraz</w:t>
      </w:r>
      <w:r w:rsidR="00392EAC" w:rsidRPr="00CC4767">
        <w:rPr>
          <w:rStyle w:val="normaltextrun"/>
          <w:sz w:val="22"/>
        </w:rPr>
        <w:t xml:space="preserve"> przedłużenie wsparcia serwisowego dla serwerów</w:t>
      </w:r>
      <w:r w:rsidR="005A70A3">
        <w:rPr>
          <w:rStyle w:val="normaltextrun"/>
          <w:sz w:val="22"/>
        </w:rPr>
        <w:t xml:space="preserve">, macierzy i przełączników </w:t>
      </w:r>
      <w:r w:rsidR="00392EAC" w:rsidRPr="00254B39">
        <w:rPr>
          <w:rStyle w:val="normaltextrun"/>
          <w:sz w:val="22"/>
        </w:rPr>
        <w:t>na potrzeby Narodowego Centrum Promieniowania Synchrotronowego SOLARIS</w:t>
      </w:r>
      <w:r w:rsidR="00CC390A" w:rsidRPr="00254B39">
        <w:rPr>
          <w:rStyle w:val="normaltextrun"/>
          <w:sz w:val="22"/>
        </w:rPr>
        <w:t>.</w:t>
      </w:r>
    </w:p>
    <w:p w14:paraId="41DA830F" w14:textId="6F34AA8B" w:rsidR="00254B39" w:rsidRPr="00190093" w:rsidRDefault="00254B39" w:rsidP="00F341CA">
      <w:pPr>
        <w:pStyle w:val="Akapitzlist"/>
        <w:numPr>
          <w:ilvl w:val="0"/>
          <w:numId w:val="21"/>
        </w:numPr>
        <w:tabs>
          <w:tab w:val="clear" w:pos="720"/>
        </w:tabs>
        <w:ind w:left="284"/>
        <w:jc w:val="both"/>
        <w:rPr>
          <w:sz w:val="22"/>
        </w:rPr>
      </w:pPr>
      <w:r w:rsidRPr="00190093">
        <w:rPr>
          <w:iCs/>
          <w:sz w:val="22"/>
        </w:rPr>
        <w:t xml:space="preserve">Zamówienie współfinansowane ze środków </w:t>
      </w:r>
      <w:proofErr w:type="spellStart"/>
      <w:r w:rsidRPr="00190093">
        <w:rPr>
          <w:iCs/>
          <w:sz w:val="22"/>
        </w:rPr>
        <w:t>MEiN</w:t>
      </w:r>
      <w:proofErr w:type="spellEnd"/>
      <w:r w:rsidRPr="00190093">
        <w:rPr>
          <w:iCs/>
          <w:sz w:val="22"/>
        </w:rPr>
        <w:t xml:space="preserve"> przyznanych na podstawie umowy nr 1/SOL/2021/2 z dnia 17 grudnia 2021 r., zawartej ze Skarbem Państwa - Ministrem Edukacji i Nauki, w kwocie 199 998 723,10 zł.</w:t>
      </w:r>
    </w:p>
    <w:p w14:paraId="623E334A" w14:textId="5BB1B125" w:rsidR="00254B39" w:rsidRDefault="00EB6AB9" w:rsidP="00F341CA">
      <w:pPr>
        <w:pStyle w:val="Akapitzlist"/>
        <w:numPr>
          <w:ilvl w:val="0"/>
          <w:numId w:val="21"/>
        </w:numPr>
        <w:tabs>
          <w:tab w:val="clear" w:pos="720"/>
        </w:tabs>
        <w:ind w:left="284"/>
        <w:jc w:val="both"/>
        <w:rPr>
          <w:sz w:val="22"/>
        </w:rPr>
      </w:pPr>
      <w:r w:rsidRPr="00254B39">
        <w:rPr>
          <w:sz w:val="22"/>
        </w:rPr>
        <w:t>Szczegółowy opis przedmiotu</w:t>
      </w:r>
      <w:r w:rsidRPr="00254B39">
        <w:t xml:space="preserve"> </w:t>
      </w:r>
      <w:r w:rsidRPr="00CC390A">
        <w:rPr>
          <w:sz w:val="22"/>
        </w:rPr>
        <w:t>zamówienia wraz z</w:t>
      </w:r>
      <w:r w:rsidR="00254B39">
        <w:rPr>
          <w:sz w:val="22"/>
        </w:rPr>
        <w:t xml:space="preserve"> opisem minimalnych parametrów </w:t>
      </w:r>
      <w:r w:rsidRPr="00CC390A">
        <w:rPr>
          <w:sz w:val="22"/>
        </w:rPr>
        <w:t>i wymagań technicznych oraz funkcjonalnych zawiera załącznik A do SWZ.</w:t>
      </w:r>
    </w:p>
    <w:p w14:paraId="2B0161A4" w14:textId="0485E418" w:rsidR="00EB5C36" w:rsidRPr="00191603" w:rsidRDefault="004A52D5" w:rsidP="00F341CA">
      <w:pPr>
        <w:pStyle w:val="Akapitzlist"/>
        <w:numPr>
          <w:ilvl w:val="0"/>
          <w:numId w:val="21"/>
        </w:numPr>
        <w:tabs>
          <w:tab w:val="clear" w:pos="720"/>
        </w:tabs>
        <w:ind w:left="284"/>
        <w:jc w:val="both"/>
        <w:rPr>
          <w:b/>
          <w:bCs/>
          <w:sz w:val="22"/>
        </w:rPr>
      </w:pPr>
      <w:r w:rsidRPr="00254B39">
        <w:rPr>
          <w:b/>
          <w:sz w:val="22"/>
        </w:rPr>
        <w:t xml:space="preserve">Z uwagi na wysokie ryzyko ataków </w:t>
      </w:r>
      <w:r w:rsidR="006B2913" w:rsidRPr="00254B39">
        <w:rPr>
          <w:b/>
          <w:sz w:val="22"/>
        </w:rPr>
        <w:t xml:space="preserve">cybernetycznych Zamawiający </w:t>
      </w:r>
      <w:r w:rsidR="003F4757" w:rsidRPr="00254B39">
        <w:rPr>
          <w:b/>
          <w:sz w:val="22"/>
        </w:rPr>
        <w:t>nie udostępnia numerów seryjnych</w:t>
      </w:r>
      <w:r w:rsidR="008761F9" w:rsidRPr="00254B39">
        <w:rPr>
          <w:b/>
          <w:sz w:val="22"/>
        </w:rPr>
        <w:t xml:space="preserve"> </w:t>
      </w:r>
      <w:r w:rsidR="007C1851" w:rsidRPr="00254B39">
        <w:rPr>
          <w:b/>
          <w:sz w:val="22"/>
        </w:rPr>
        <w:t xml:space="preserve">urządzeń </w:t>
      </w:r>
      <w:r w:rsidR="007C1851" w:rsidRPr="00E37BB3">
        <w:rPr>
          <w:b/>
          <w:sz w:val="22"/>
        </w:rPr>
        <w:t xml:space="preserve">określonych w poz. 2 Serwery </w:t>
      </w:r>
      <w:proofErr w:type="spellStart"/>
      <w:r w:rsidR="007C1851" w:rsidRPr="00E37BB3">
        <w:rPr>
          <w:b/>
          <w:sz w:val="22"/>
        </w:rPr>
        <w:t>PowerEdge</w:t>
      </w:r>
      <w:proofErr w:type="spellEnd"/>
      <w:r w:rsidR="007C1851" w:rsidRPr="00E37BB3">
        <w:rPr>
          <w:b/>
          <w:sz w:val="22"/>
        </w:rPr>
        <w:t xml:space="preserve"> 1 do 7 oraz macierze dyskowe i przełączniki </w:t>
      </w:r>
      <w:proofErr w:type="spellStart"/>
      <w:r w:rsidR="007C1851" w:rsidRPr="00E37BB3">
        <w:rPr>
          <w:b/>
          <w:sz w:val="22"/>
        </w:rPr>
        <w:t>Connectrix</w:t>
      </w:r>
      <w:proofErr w:type="spellEnd"/>
      <w:r w:rsidR="007C1851" w:rsidRPr="00E37BB3">
        <w:rPr>
          <w:b/>
          <w:sz w:val="22"/>
        </w:rPr>
        <w:t xml:space="preserve"> poz. 3 (1 i 2) Załącznika A (szczegółowy opis przedmiotu zamówienia) wraz z numerami kontraktów Vmware. </w:t>
      </w:r>
      <w:r w:rsidR="008761F9" w:rsidRPr="00E37BB3">
        <w:rPr>
          <w:b/>
          <w:sz w:val="22"/>
        </w:rPr>
        <w:t>Dane te są poufne</w:t>
      </w:r>
      <w:r w:rsidR="00E37BB3" w:rsidRPr="00E37BB3">
        <w:rPr>
          <w:b/>
          <w:sz w:val="22"/>
        </w:rPr>
        <w:t>, w związku z czym</w:t>
      </w:r>
      <w:r w:rsidR="008761F9" w:rsidRPr="00E37BB3">
        <w:rPr>
          <w:b/>
          <w:sz w:val="22"/>
        </w:rPr>
        <w:t xml:space="preserve"> </w:t>
      </w:r>
      <w:r w:rsidR="00EB5C36" w:rsidRPr="00E37BB3">
        <w:rPr>
          <w:b/>
          <w:color w:val="000000"/>
          <w:sz w:val="22"/>
        </w:rPr>
        <w:t xml:space="preserve">na podstawie art. 133 ust. 3 ustawy PZP, </w:t>
      </w:r>
      <w:r w:rsidR="00E008B5">
        <w:rPr>
          <w:b/>
          <w:color w:val="000000"/>
          <w:sz w:val="22"/>
        </w:rPr>
        <w:t>zostaną one udostępnione</w:t>
      </w:r>
      <w:r w:rsidR="00EB5C36" w:rsidRPr="00E37BB3">
        <w:rPr>
          <w:b/>
          <w:color w:val="000000"/>
          <w:sz w:val="22"/>
        </w:rPr>
        <w:t xml:space="preserve"> Wykonawcom, którzy bezpośrednio zwrócą </w:t>
      </w:r>
      <w:r w:rsidR="00EB5C36" w:rsidRPr="00E37BB3">
        <w:rPr>
          <w:b/>
          <w:color w:val="000000"/>
          <w:sz w:val="22"/>
        </w:rPr>
        <w:lastRenderedPageBreak/>
        <w:t>się do</w:t>
      </w:r>
      <w:r w:rsidR="00E37BB3" w:rsidRPr="00E37BB3">
        <w:rPr>
          <w:b/>
          <w:color w:val="000000"/>
          <w:sz w:val="22"/>
        </w:rPr>
        <w:t xml:space="preserve"> </w:t>
      </w:r>
      <w:r w:rsidR="00EB5C36" w:rsidRPr="00E37BB3">
        <w:rPr>
          <w:b/>
          <w:color w:val="000000"/>
          <w:sz w:val="22"/>
        </w:rPr>
        <w:t xml:space="preserve">Zamawiającego ze stosowanym wnioskiem o udostępnienie informacji poufnych, zgodnie z wnioskiem, którego wzór stanowi Załącznik </w:t>
      </w:r>
      <w:r w:rsidR="00D7068F">
        <w:rPr>
          <w:b/>
          <w:color w:val="000000"/>
          <w:sz w:val="22"/>
        </w:rPr>
        <w:t>B</w:t>
      </w:r>
      <w:r w:rsidR="00EB5C36" w:rsidRPr="00E37BB3">
        <w:rPr>
          <w:b/>
          <w:color w:val="000000"/>
          <w:sz w:val="22"/>
        </w:rPr>
        <w:t xml:space="preserve"> do SWZ. W takim przypadku, Wykonawca zobowiązany jest przesłać </w:t>
      </w:r>
      <w:r w:rsidR="00EB5C36" w:rsidRPr="00191603">
        <w:rPr>
          <w:b/>
          <w:color w:val="000000"/>
          <w:sz w:val="22"/>
        </w:rPr>
        <w:t xml:space="preserve">odpowiednio uzupełniony ww. wniosek używając narzędzia do prowadzenia postępowania: </w:t>
      </w:r>
      <w:hyperlink r:id="rId16" w:history="1">
        <w:r w:rsidR="00191603" w:rsidRPr="00191603">
          <w:rPr>
            <w:rStyle w:val="Hipercze"/>
            <w:b/>
            <w:bCs/>
            <w:sz w:val="22"/>
          </w:rPr>
          <w:t>https://platformazakupowa.pl/transakcja/1033747</w:t>
        </w:r>
      </w:hyperlink>
    </w:p>
    <w:p w14:paraId="67B0A5E5" w14:textId="77777777" w:rsidR="00EB5C36" w:rsidRPr="00254B39" w:rsidRDefault="00EB5C36" w:rsidP="00EB5C36">
      <w:pPr>
        <w:pStyle w:val="Akapitzlist"/>
        <w:ind w:left="284"/>
        <w:jc w:val="both"/>
        <w:rPr>
          <w:sz w:val="22"/>
        </w:rPr>
      </w:pPr>
    </w:p>
    <w:p w14:paraId="778EBDE7" w14:textId="1976F35C" w:rsidR="0093621E" w:rsidRPr="00254B39" w:rsidRDefault="001F00FC" w:rsidP="00F341CA">
      <w:pPr>
        <w:pStyle w:val="Akapitzlist"/>
        <w:numPr>
          <w:ilvl w:val="0"/>
          <w:numId w:val="21"/>
        </w:numPr>
        <w:tabs>
          <w:tab w:val="clear" w:pos="720"/>
        </w:tabs>
        <w:ind w:left="284"/>
        <w:jc w:val="both"/>
        <w:rPr>
          <w:sz w:val="22"/>
        </w:rPr>
      </w:pPr>
      <w:r w:rsidRPr="00254B39">
        <w:rPr>
          <w:b/>
          <w:sz w:val="22"/>
          <w:u w:val="single"/>
        </w:rPr>
        <w:t>Wymagania ogólne dla całości zamówienia</w:t>
      </w:r>
      <w:r w:rsidRPr="00254B39">
        <w:rPr>
          <w:sz w:val="22"/>
        </w:rPr>
        <w:t>:</w:t>
      </w:r>
    </w:p>
    <w:p w14:paraId="42D18DF1" w14:textId="14F02060" w:rsidR="0093621E" w:rsidRPr="00CC4767" w:rsidRDefault="001F00FC" w:rsidP="00F341CA">
      <w:pPr>
        <w:pStyle w:val="Akapitzlist"/>
        <w:numPr>
          <w:ilvl w:val="1"/>
          <w:numId w:val="21"/>
        </w:numPr>
        <w:ind w:left="1134" w:hanging="567"/>
        <w:jc w:val="both"/>
        <w:rPr>
          <w:sz w:val="22"/>
        </w:rPr>
      </w:pPr>
      <w:r w:rsidRPr="00CC4767">
        <w:rPr>
          <w:sz w:val="22"/>
        </w:rPr>
        <w:t xml:space="preserve">Wykonawca zobowiązany jest zrealizować przedmiot zamówienia na zasadach </w:t>
      </w:r>
      <w:r w:rsidRPr="00CC4767">
        <w:rPr>
          <w:sz w:val="22"/>
        </w:rPr>
        <w:br/>
        <w:t xml:space="preserve">i warunkach opisanych w SWZ jak i we wzorze umowy stanowiącym załącznik nr </w:t>
      </w:r>
      <w:r w:rsidR="0062523B">
        <w:rPr>
          <w:sz w:val="22"/>
        </w:rPr>
        <w:t>2</w:t>
      </w:r>
      <w:r w:rsidRPr="00CC4767">
        <w:rPr>
          <w:sz w:val="22"/>
        </w:rPr>
        <w:t xml:space="preserve"> do SWZ.</w:t>
      </w:r>
    </w:p>
    <w:p w14:paraId="4FB515FE" w14:textId="77777777" w:rsidR="0093621E" w:rsidRPr="00CC4767" w:rsidRDefault="082760AD" w:rsidP="00F341CA">
      <w:pPr>
        <w:pStyle w:val="Akapitzlist"/>
        <w:numPr>
          <w:ilvl w:val="1"/>
          <w:numId w:val="21"/>
        </w:numPr>
        <w:ind w:left="1134" w:hanging="567"/>
        <w:jc w:val="both"/>
        <w:rPr>
          <w:sz w:val="22"/>
        </w:rPr>
      </w:pPr>
      <w:r w:rsidRPr="00CC4767">
        <w:rPr>
          <w:sz w:val="22"/>
        </w:rPr>
        <w:t xml:space="preserve">Wsparcie </w:t>
      </w:r>
      <w:r w:rsidR="2C011CB9" w:rsidRPr="00CC4767">
        <w:rPr>
          <w:sz w:val="22"/>
        </w:rPr>
        <w:t xml:space="preserve">serwisowe oraz wsparcie dla oprogramowania </w:t>
      </w:r>
      <w:r w:rsidRPr="00CC4767">
        <w:rPr>
          <w:sz w:val="22"/>
        </w:rPr>
        <w:t xml:space="preserve">musi być realizowane przez producenta oprogramowania </w:t>
      </w:r>
      <w:r w:rsidR="00341539" w:rsidRPr="00CC4767">
        <w:rPr>
          <w:sz w:val="22"/>
        </w:rPr>
        <w:t xml:space="preserve">i </w:t>
      </w:r>
      <w:r w:rsidRPr="00CC4767">
        <w:rPr>
          <w:sz w:val="22"/>
        </w:rPr>
        <w:t>sprzętu</w:t>
      </w:r>
      <w:r w:rsidR="00F31451" w:rsidRPr="00CC4767">
        <w:rPr>
          <w:sz w:val="22"/>
        </w:rPr>
        <w:t xml:space="preserve"> </w:t>
      </w:r>
      <w:r w:rsidR="00A44D79" w:rsidRPr="00CC4767">
        <w:rPr>
          <w:sz w:val="22"/>
        </w:rPr>
        <w:t xml:space="preserve">lub przez autoryzowany </w:t>
      </w:r>
      <w:r w:rsidR="00892F49" w:rsidRPr="00CC4767">
        <w:rPr>
          <w:sz w:val="22"/>
        </w:rPr>
        <w:t>przez producenta podmiot</w:t>
      </w:r>
      <w:r w:rsidR="004A531E" w:rsidRPr="00CC4767">
        <w:rPr>
          <w:sz w:val="22"/>
        </w:rPr>
        <w:t xml:space="preserve"> (oficjalnego partnera producenta </w:t>
      </w:r>
      <w:r w:rsidR="00341539" w:rsidRPr="00CC4767">
        <w:rPr>
          <w:sz w:val="22"/>
        </w:rPr>
        <w:t>sprzętu i oprogramowania</w:t>
      </w:r>
      <w:r w:rsidR="004A531E" w:rsidRPr="00CC4767">
        <w:rPr>
          <w:sz w:val="22"/>
        </w:rPr>
        <w:t>)</w:t>
      </w:r>
      <w:r w:rsidR="00892F49" w:rsidRPr="00CC4767">
        <w:rPr>
          <w:sz w:val="22"/>
        </w:rPr>
        <w:t>.</w:t>
      </w:r>
    </w:p>
    <w:p w14:paraId="4D4DAD81" w14:textId="77777777" w:rsidR="0093621E" w:rsidRPr="00CC4767" w:rsidRDefault="001F00FC" w:rsidP="00F341CA">
      <w:pPr>
        <w:pStyle w:val="Akapitzlist"/>
        <w:numPr>
          <w:ilvl w:val="1"/>
          <w:numId w:val="21"/>
        </w:numPr>
        <w:ind w:left="1134" w:hanging="567"/>
        <w:jc w:val="both"/>
        <w:rPr>
          <w:sz w:val="22"/>
        </w:rPr>
      </w:pPr>
      <w:r w:rsidRPr="00CC4767">
        <w:rPr>
          <w:sz w:val="22"/>
        </w:rPr>
        <w:t>Oferta musi być jednoznaczna i kompleksowa, tj. musi obejmować cały asortyment przedmiotu zamówienia.</w:t>
      </w:r>
    </w:p>
    <w:p w14:paraId="595A4B51" w14:textId="77777777" w:rsidR="0093621E" w:rsidRPr="00CC4767" w:rsidRDefault="001F00FC" w:rsidP="00F341CA">
      <w:pPr>
        <w:pStyle w:val="Akapitzlist"/>
        <w:numPr>
          <w:ilvl w:val="1"/>
          <w:numId w:val="21"/>
        </w:numPr>
        <w:ind w:left="1134" w:hanging="567"/>
        <w:jc w:val="both"/>
        <w:rPr>
          <w:sz w:val="22"/>
        </w:rPr>
      </w:pPr>
      <w:r w:rsidRPr="00CC4767">
        <w:rPr>
          <w:sz w:val="22"/>
        </w:rPr>
        <w:t>Wykonawca musi zaoferować przedmiot zamówienia zgodny z wymogami Zamawiającego określonymi w SWZ.</w:t>
      </w:r>
    </w:p>
    <w:p w14:paraId="08026414" w14:textId="5F79BD96" w:rsidR="00254B39" w:rsidRPr="00E01444" w:rsidRDefault="00E01444" w:rsidP="00F341CA">
      <w:pPr>
        <w:pStyle w:val="Akapitzlist"/>
        <w:numPr>
          <w:ilvl w:val="0"/>
          <w:numId w:val="21"/>
        </w:numPr>
        <w:tabs>
          <w:tab w:val="clear" w:pos="720"/>
          <w:tab w:val="num" w:pos="284"/>
        </w:tabs>
        <w:spacing w:after="200"/>
        <w:ind w:left="284" w:hanging="284"/>
        <w:jc w:val="both"/>
        <w:rPr>
          <w:sz w:val="22"/>
        </w:rPr>
      </w:pPr>
      <w:r w:rsidRPr="00E01444">
        <w:rPr>
          <w:sz w:val="22"/>
        </w:rPr>
        <w:t>Zamawiający wskazał w SWZ nazwy własne, typy i symbole w odniesieniu do posiadanych przez zamawiając</w:t>
      </w:r>
      <w:r>
        <w:rPr>
          <w:sz w:val="22"/>
        </w:rPr>
        <w:t xml:space="preserve">ego urządzeń tj. macierzy, </w:t>
      </w:r>
      <w:r w:rsidRPr="00E01444">
        <w:rPr>
          <w:sz w:val="22"/>
        </w:rPr>
        <w:t>serwera</w:t>
      </w:r>
      <w:r>
        <w:rPr>
          <w:sz w:val="22"/>
        </w:rPr>
        <w:t xml:space="preserve"> i przełączników</w:t>
      </w:r>
      <w:r w:rsidRPr="00E01444">
        <w:rPr>
          <w:sz w:val="22"/>
        </w:rPr>
        <w:t xml:space="preserve">, do których zamawiający zamawia wsparcie </w:t>
      </w:r>
      <w:r w:rsidR="006D2A37">
        <w:rPr>
          <w:sz w:val="22"/>
        </w:rPr>
        <w:t>serwisowe</w:t>
      </w:r>
      <w:r w:rsidRPr="00E01444">
        <w:rPr>
          <w:sz w:val="22"/>
        </w:rPr>
        <w:t xml:space="preserve">. W pozostałych przypadkach wskazania nazw własnych, typów, symboli, itp., należy rozumieć jako zapisy, którym towarzyszy wyraz „lub równoważny”, przy czym kryterium stosowanym w celu oceny równoważności jest spełnienie co najmniej tych samych cech, parametrów technicznych, funkcjonalnych i innych na poziomie, co najmniej takim jak opisane w SWZ. </w:t>
      </w:r>
    </w:p>
    <w:p w14:paraId="66F1D749" w14:textId="77777777" w:rsidR="00254B39" w:rsidRDefault="0033545B" w:rsidP="00F341CA">
      <w:pPr>
        <w:pStyle w:val="Akapitzlist"/>
        <w:numPr>
          <w:ilvl w:val="0"/>
          <w:numId w:val="21"/>
        </w:numPr>
        <w:tabs>
          <w:tab w:val="clear" w:pos="720"/>
          <w:tab w:val="num" w:pos="284"/>
        </w:tabs>
        <w:ind w:left="284" w:hanging="284"/>
        <w:jc w:val="both"/>
        <w:rPr>
          <w:sz w:val="22"/>
        </w:rPr>
      </w:pPr>
      <w:r w:rsidRPr="00254B39">
        <w:rPr>
          <w:sz w:val="22"/>
        </w:rPr>
        <w:t xml:space="preserve">Wykonawca musi zaoferować okres gwarancji producenta wynoszący co najmniej okres wskazany w załączniku A do SWZ. </w:t>
      </w:r>
    </w:p>
    <w:p w14:paraId="7DC6E85A" w14:textId="66DCF158" w:rsidR="00EB6AB9" w:rsidRPr="00254B39" w:rsidRDefault="00EB6AB9" w:rsidP="00F341CA">
      <w:pPr>
        <w:pStyle w:val="Akapitzlist"/>
        <w:numPr>
          <w:ilvl w:val="0"/>
          <w:numId w:val="21"/>
        </w:numPr>
        <w:tabs>
          <w:tab w:val="clear" w:pos="720"/>
          <w:tab w:val="num" w:pos="284"/>
        </w:tabs>
        <w:ind w:left="284" w:hanging="284"/>
        <w:jc w:val="both"/>
        <w:rPr>
          <w:sz w:val="22"/>
        </w:rPr>
      </w:pPr>
      <w:r w:rsidRPr="00254B39">
        <w:rPr>
          <w:sz w:val="22"/>
        </w:rPr>
        <w:t>Opis przedmiotu zamówienia zgodny z nomenklaturą Wspólnego Słownika Zamówień CPV:</w:t>
      </w:r>
      <w:r w:rsidR="005A563D" w:rsidRPr="00254B39">
        <w:rPr>
          <w:sz w:val="22"/>
          <w:shd w:val="clear" w:color="auto" w:fill="FFFFFF"/>
          <w:lang w:eastAsia="pl-PL"/>
        </w:rPr>
        <w:t xml:space="preserve"> </w:t>
      </w:r>
      <w:r w:rsidRPr="00254B39">
        <w:rPr>
          <w:i/>
          <w:iCs/>
          <w:sz w:val="22"/>
          <w:shd w:val="clear" w:color="auto" w:fill="FFFFFF"/>
          <w:lang w:eastAsia="pl-PL"/>
        </w:rPr>
        <w:t>72240000-9</w:t>
      </w:r>
      <w:r w:rsidR="005A563D" w:rsidRPr="00254B39">
        <w:rPr>
          <w:i/>
          <w:iCs/>
          <w:sz w:val="22"/>
          <w:shd w:val="clear" w:color="auto" w:fill="FFFFFF"/>
          <w:lang w:eastAsia="pl-PL"/>
        </w:rPr>
        <w:t xml:space="preserve"> - usługi w zakresie konserwacji i wsparcia systemów</w:t>
      </w:r>
      <w:r w:rsidRPr="00254B39">
        <w:rPr>
          <w:i/>
          <w:iCs/>
          <w:sz w:val="22"/>
          <w:shd w:val="clear" w:color="auto" w:fill="FFFFFF"/>
          <w:lang w:eastAsia="pl-PL"/>
        </w:rPr>
        <w:t xml:space="preserve">, </w:t>
      </w:r>
      <w:r w:rsidRPr="00254B39">
        <w:rPr>
          <w:i/>
          <w:iCs/>
          <w:sz w:val="22"/>
        </w:rPr>
        <w:t>48000000-8 - pakiety oprogramowania i systemy informatyczne.</w:t>
      </w:r>
    </w:p>
    <w:p w14:paraId="52CCBE74" w14:textId="77777777" w:rsidR="00EB6AB9" w:rsidRPr="00CC4767" w:rsidRDefault="00EB6AB9" w:rsidP="00EB6AB9">
      <w:pPr>
        <w:widowControl/>
        <w:tabs>
          <w:tab w:val="num" w:pos="900"/>
          <w:tab w:val="num" w:pos="2340"/>
        </w:tabs>
        <w:suppressAutoHyphens w:val="0"/>
        <w:ind w:left="720"/>
        <w:jc w:val="both"/>
        <w:rPr>
          <w:sz w:val="22"/>
          <w:szCs w:val="22"/>
        </w:rPr>
      </w:pPr>
    </w:p>
    <w:p w14:paraId="13B3486D" w14:textId="77777777" w:rsidR="00EB6AB9" w:rsidRPr="00CC4767" w:rsidRDefault="00EB6AB9" w:rsidP="00EB6AB9">
      <w:pPr>
        <w:widowControl/>
        <w:suppressAutoHyphens w:val="0"/>
        <w:jc w:val="both"/>
        <w:rPr>
          <w:b/>
          <w:bCs/>
          <w:sz w:val="22"/>
          <w:szCs w:val="22"/>
        </w:rPr>
      </w:pPr>
      <w:r w:rsidRPr="00CC4767">
        <w:rPr>
          <w:b/>
          <w:bCs/>
          <w:sz w:val="22"/>
          <w:szCs w:val="22"/>
        </w:rPr>
        <w:t>Rozdział IV – Przedmiotowe środki dowodowe</w:t>
      </w:r>
    </w:p>
    <w:p w14:paraId="5FEE40BB" w14:textId="69F5927C" w:rsidR="00EB6AB9" w:rsidRPr="00CC4767" w:rsidRDefault="00EB6AB9" w:rsidP="00254B39">
      <w:pPr>
        <w:pStyle w:val="Akapitzlist1"/>
        <w:numPr>
          <w:ilvl w:val="5"/>
          <w:numId w:val="1"/>
        </w:numPr>
        <w:tabs>
          <w:tab w:val="clear" w:pos="4320"/>
          <w:tab w:val="num" w:pos="284"/>
        </w:tabs>
        <w:spacing w:after="0" w:line="240" w:lineRule="auto"/>
        <w:ind w:hanging="4320"/>
        <w:jc w:val="both"/>
        <w:rPr>
          <w:rFonts w:ascii="Times New Roman" w:hAnsi="Times New Roman" w:cs="Times New Roman"/>
        </w:rPr>
      </w:pPr>
      <w:r w:rsidRPr="00CC4767">
        <w:rPr>
          <w:rFonts w:ascii="Times New Roman" w:hAnsi="Times New Roman" w:cs="Times New Roman"/>
        </w:rPr>
        <w:t>Zamawiający nie wymaga złożenia przedmiotowych środków dowodowych.</w:t>
      </w:r>
    </w:p>
    <w:p w14:paraId="05BD8EF2" w14:textId="77777777" w:rsidR="00EB6AB9" w:rsidRPr="00CC4767" w:rsidRDefault="00EB6AB9" w:rsidP="00EB6AB9">
      <w:pPr>
        <w:widowControl/>
        <w:tabs>
          <w:tab w:val="num" w:pos="2880"/>
        </w:tabs>
        <w:suppressAutoHyphens w:val="0"/>
        <w:jc w:val="both"/>
        <w:rPr>
          <w:sz w:val="22"/>
          <w:szCs w:val="22"/>
        </w:rPr>
      </w:pPr>
    </w:p>
    <w:p w14:paraId="54218359" w14:textId="77777777" w:rsidR="00EB6AB9" w:rsidRPr="00CC4767" w:rsidRDefault="00EB6AB9" w:rsidP="00EB6AB9">
      <w:pPr>
        <w:widowControl/>
        <w:suppressAutoHyphens w:val="0"/>
        <w:jc w:val="both"/>
        <w:rPr>
          <w:b/>
          <w:bCs/>
          <w:sz w:val="22"/>
          <w:szCs w:val="22"/>
        </w:rPr>
      </w:pPr>
      <w:r w:rsidRPr="00CC4767">
        <w:rPr>
          <w:b/>
          <w:bCs/>
          <w:sz w:val="22"/>
          <w:szCs w:val="22"/>
        </w:rPr>
        <w:t xml:space="preserve">Rozdział V - Termin wykonania zamówienia. </w:t>
      </w:r>
    </w:p>
    <w:p w14:paraId="0B6691B9" w14:textId="77777777" w:rsidR="00B12BA2" w:rsidRDefault="00DF2798" w:rsidP="00B12BA2">
      <w:pPr>
        <w:pStyle w:val="Akapitzlist"/>
        <w:numPr>
          <w:ilvl w:val="6"/>
          <w:numId w:val="1"/>
        </w:numPr>
        <w:tabs>
          <w:tab w:val="clear" w:pos="5040"/>
          <w:tab w:val="num" w:pos="284"/>
        </w:tabs>
        <w:adjustRightInd w:val="0"/>
        <w:ind w:left="284" w:hanging="284"/>
        <w:jc w:val="both"/>
        <w:textAlignment w:val="baseline"/>
        <w:rPr>
          <w:sz w:val="22"/>
        </w:rPr>
      </w:pPr>
      <w:r w:rsidRPr="00B12BA2">
        <w:rPr>
          <w:sz w:val="22"/>
        </w:rPr>
        <w:t>Przedmiot zamówienia musi zostać wykonany w terminie do 7 dni od udzielenia zamówienia, tj. zawarcia umowy</w:t>
      </w:r>
      <w:r w:rsidR="00B12BA2">
        <w:rPr>
          <w:sz w:val="22"/>
        </w:rPr>
        <w:t>.</w:t>
      </w:r>
    </w:p>
    <w:p w14:paraId="24B8D855" w14:textId="35ACEBA5" w:rsidR="00EB6AB9" w:rsidRPr="00B12BA2" w:rsidRDefault="00B12BA2" w:rsidP="00B12BA2">
      <w:pPr>
        <w:pStyle w:val="Akapitzlist"/>
        <w:numPr>
          <w:ilvl w:val="6"/>
          <w:numId w:val="1"/>
        </w:numPr>
        <w:tabs>
          <w:tab w:val="clear" w:pos="5040"/>
          <w:tab w:val="num" w:pos="284"/>
        </w:tabs>
        <w:adjustRightInd w:val="0"/>
        <w:ind w:left="284" w:hanging="284"/>
        <w:jc w:val="both"/>
        <w:textAlignment w:val="baseline"/>
        <w:rPr>
          <w:sz w:val="22"/>
        </w:rPr>
      </w:pPr>
      <w:r>
        <w:rPr>
          <w:sz w:val="22"/>
        </w:rPr>
        <w:t>Wykonawca zobowiązuje się świadczyć usługi wsparcia serwisowego</w:t>
      </w:r>
      <w:r w:rsidR="00DF2798" w:rsidRPr="00B12BA2">
        <w:rPr>
          <w:sz w:val="22"/>
        </w:rPr>
        <w:t xml:space="preserve"> przez okres 12 miesięcy licząc od daty zawarcia umowy. W przypadku produktów, których wsparcie wygasło przed udzieleniem zamówienia publicznego (zawarciem umowy o zamówienie publiczne) należy zapewnić tzw. kontynuację wsparcia pod warunkiem, że jest to wymagane przez producenta urządzeń dla udzielenia bieżącego wsparcia</w:t>
      </w:r>
      <w:r>
        <w:rPr>
          <w:sz w:val="22"/>
        </w:rPr>
        <w:t>.</w:t>
      </w:r>
    </w:p>
    <w:p w14:paraId="2FB6D9C9" w14:textId="77777777" w:rsidR="00EB6AB9" w:rsidRPr="00CC4767" w:rsidRDefault="00EB6AB9" w:rsidP="00EB6AB9">
      <w:pPr>
        <w:jc w:val="both"/>
        <w:rPr>
          <w:b/>
          <w:bCs/>
          <w:sz w:val="22"/>
          <w:szCs w:val="22"/>
        </w:rPr>
      </w:pPr>
    </w:p>
    <w:p w14:paraId="52810FA1" w14:textId="0F0C97DE" w:rsidR="00691618" w:rsidRPr="00CC4767" w:rsidRDefault="00D76A6B" w:rsidP="00D76A6B">
      <w:pPr>
        <w:widowControl/>
        <w:suppressAutoHyphens w:val="0"/>
        <w:jc w:val="both"/>
        <w:rPr>
          <w:b/>
          <w:bCs/>
          <w:sz w:val="22"/>
          <w:szCs w:val="22"/>
        </w:rPr>
      </w:pPr>
      <w:bookmarkStart w:id="2" w:name="_Hlk114663153"/>
      <w:r w:rsidRPr="00CC4767">
        <w:rPr>
          <w:b/>
          <w:bCs/>
          <w:sz w:val="22"/>
          <w:szCs w:val="22"/>
        </w:rPr>
        <w:t>Rozdział</w:t>
      </w:r>
      <w:r w:rsidR="00A31A51" w:rsidRPr="00CC4767">
        <w:rPr>
          <w:b/>
          <w:bCs/>
          <w:sz w:val="22"/>
          <w:szCs w:val="22"/>
        </w:rPr>
        <w:t xml:space="preserve"> </w:t>
      </w:r>
      <w:r w:rsidRPr="00CC4767">
        <w:rPr>
          <w:b/>
          <w:bCs/>
          <w:sz w:val="22"/>
          <w:szCs w:val="22"/>
        </w:rPr>
        <w:t>VI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Opis</w:t>
      </w:r>
      <w:r w:rsidR="00A31A51" w:rsidRPr="00CC4767">
        <w:rPr>
          <w:b/>
          <w:bCs/>
          <w:sz w:val="22"/>
          <w:szCs w:val="22"/>
        </w:rPr>
        <w:t xml:space="preserve"> </w:t>
      </w:r>
      <w:r w:rsidR="5CD32AA8" w:rsidRPr="00CC4767">
        <w:rPr>
          <w:b/>
          <w:bCs/>
          <w:sz w:val="22"/>
          <w:szCs w:val="22"/>
        </w:rPr>
        <w:t>warunków</w:t>
      </w:r>
      <w:r w:rsidR="00A31A51" w:rsidRPr="00CC4767">
        <w:rPr>
          <w:b/>
          <w:bCs/>
          <w:sz w:val="22"/>
          <w:szCs w:val="22"/>
        </w:rPr>
        <w:t xml:space="preserve"> </w:t>
      </w:r>
      <w:r w:rsidR="5CD32AA8" w:rsidRPr="00CC4767">
        <w:rPr>
          <w:b/>
          <w:bCs/>
          <w:sz w:val="22"/>
          <w:szCs w:val="22"/>
        </w:rPr>
        <w:t>podmiotowych</w:t>
      </w:r>
      <w:r w:rsidR="00A31A51" w:rsidRPr="00CC4767">
        <w:rPr>
          <w:b/>
          <w:bCs/>
          <w:sz w:val="22"/>
          <w:szCs w:val="22"/>
        </w:rPr>
        <w:t xml:space="preserve"> </w:t>
      </w:r>
      <w:r w:rsidR="5CD32AA8" w:rsidRPr="00CC4767">
        <w:rPr>
          <w:b/>
          <w:bCs/>
          <w:sz w:val="22"/>
          <w:szCs w:val="22"/>
        </w:rPr>
        <w:t>udziału</w:t>
      </w:r>
      <w:r w:rsidR="00A31A51" w:rsidRPr="00CC4767">
        <w:rPr>
          <w:b/>
          <w:bCs/>
          <w:sz w:val="22"/>
          <w:szCs w:val="22"/>
        </w:rPr>
        <w:t xml:space="preserve"> </w:t>
      </w:r>
      <w:r w:rsidR="5CD32AA8" w:rsidRPr="00CC4767">
        <w:rPr>
          <w:b/>
          <w:bCs/>
          <w:sz w:val="22"/>
          <w:szCs w:val="22"/>
        </w:rPr>
        <w:t>w</w:t>
      </w:r>
      <w:r w:rsidR="00A31A51" w:rsidRPr="00CC4767">
        <w:rPr>
          <w:b/>
          <w:bCs/>
          <w:sz w:val="22"/>
          <w:szCs w:val="22"/>
        </w:rPr>
        <w:t xml:space="preserve"> </w:t>
      </w:r>
      <w:r w:rsidR="5CD32AA8" w:rsidRPr="00CC4767">
        <w:rPr>
          <w:b/>
          <w:bCs/>
          <w:sz w:val="22"/>
          <w:szCs w:val="22"/>
        </w:rPr>
        <w:t>postępowaniu</w:t>
      </w:r>
      <w:r w:rsidR="00C47281" w:rsidRPr="00CC4767">
        <w:rPr>
          <w:b/>
          <w:bCs/>
          <w:sz w:val="22"/>
          <w:szCs w:val="22"/>
        </w:rPr>
        <w:t xml:space="preserve"> </w:t>
      </w:r>
    </w:p>
    <w:p w14:paraId="16E9E242" w14:textId="48267437" w:rsidR="00A00FC8" w:rsidRPr="00CC4767" w:rsidRDefault="00D76A6B" w:rsidP="000E4D3B">
      <w:pPr>
        <w:numPr>
          <w:ilvl w:val="0"/>
          <w:numId w:val="12"/>
        </w:numPr>
        <w:tabs>
          <w:tab w:val="clear" w:pos="720"/>
        </w:tabs>
        <w:suppressAutoHyphens w:val="0"/>
        <w:adjustRightInd w:val="0"/>
        <w:ind w:left="426" w:hanging="426"/>
        <w:jc w:val="both"/>
        <w:textAlignment w:val="baseline"/>
        <w:rPr>
          <w:sz w:val="22"/>
          <w:szCs w:val="22"/>
        </w:rPr>
      </w:pPr>
      <w:r w:rsidRPr="00CC4767">
        <w:rPr>
          <w:rFonts w:eastAsia="Calibri"/>
          <w:sz w:val="22"/>
          <w:szCs w:val="22"/>
          <w:lang w:eastAsia="en-US"/>
        </w:rPr>
        <w:t>Zdolność</w:t>
      </w:r>
      <w:r w:rsidR="00A31A51" w:rsidRPr="00CC4767">
        <w:rPr>
          <w:rFonts w:eastAsia="Calibri"/>
          <w:sz w:val="22"/>
          <w:szCs w:val="22"/>
          <w:lang w:eastAsia="en-US"/>
        </w:rPr>
        <w:t xml:space="preserve"> </w:t>
      </w:r>
      <w:r w:rsidRPr="00CC4767">
        <w:rPr>
          <w:rFonts w:eastAsia="Calibri"/>
          <w:sz w:val="22"/>
          <w:szCs w:val="22"/>
          <w:lang w:eastAsia="en-US"/>
        </w:rPr>
        <w:t>do</w:t>
      </w:r>
      <w:r w:rsidR="00A31A51" w:rsidRPr="00CC4767">
        <w:rPr>
          <w:rFonts w:eastAsia="Calibri"/>
          <w:sz w:val="22"/>
          <w:szCs w:val="22"/>
          <w:lang w:eastAsia="en-US"/>
        </w:rPr>
        <w:t xml:space="preserve"> </w:t>
      </w:r>
      <w:r w:rsidRPr="00CC4767">
        <w:rPr>
          <w:rFonts w:eastAsia="Calibri"/>
          <w:sz w:val="22"/>
          <w:szCs w:val="22"/>
          <w:lang w:eastAsia="en-US"/>
        </w:rPr>
        <w:t>występowania</w:t>
      </w:r>
      <w:r w:rsidR="00A31A51" w:rsidRPr="00CC4767">
        <w:rPr>
          <w:rFonts w:eastAsia="Calibri"/>
          <w:sz w:val="22"/>
          <w:szCs w:val="22"/>
          <w:lang w:eastAsia="en-US"/>
        </w:rPr>
        <w:t xml:space="preserve"> </w:t>
      </w:r>
      <w:r w:rsidRPr="00CC4767">
        <w:rPr>
          <w:rFonts w:eastAsia="Calibri"/>
          <w:sz w:val="22"/>
          <w:szCs w:val="22"/>
          <w:lang w:eastAsia="en-US"/>
        </w:rPr>
        <w:t>w</w:t>
      </w:r>
      <w:r w:rsidR="00A31A51" w:rsidRPr="00CC4767">
        <w:rPr>
          <w:rFonts w:eastAsia="Calibri"/>
          <w:sz w:val="22"/>
          <w:szCs w:val="22"/>
          <w:lang w:eastAsia="en-US"/>
        </w:rPr>
        <w:t xml:space="preserve"> </w:t>
      </w:r>
      <w:r w:rsidRPr="00CC4767">
        <w:rPr>
          <w:rFonts w:eastAsia="Calibri"/>
          <w:sz w:val="22"/>
          <w:szCs w:val="22"/>
          <w:lang w:eastAsia="en-US"/>
        </w:rPr>
        <w:t>obrocie</w:t>
      </w:r>
      <w:r w:rsidR="00A31A51" w:rsidRPr="00CC4767">
        <w:rPr>
          <w:rFonts w:eastAsia="Calibri"/>
          <w:sz w:val="22"/>
          <w:szCs w:val="22"/>
          <w:lang w:eastAsia="en-US"/>
        </w:rPr>
        <w:t xml:space="preserve"> </w:t>
      </w:r>
      <w:r w:rsidRPr="00CC4767">
        <w:rPr>
          <w:rFonts w:eastAsia="Calibri"/>
          <w:sz w:val="22"/>
          <w:szCs w:val="22"/>
          <w:lang w:eastAsia="en-US"/>
        </w:rPr>
        <w:t>gospodarczym</w:t>
      </w:r>
      <w:r w:rsidR="00A31A51" w:rsidRPr="00CC4767">
        <w:rPr>
          <w:rFonts w:eastAsia="Calibri"/>
          <w:sz w:val="22"/>
          <w:szCs w:val="22"/>
          <w:lang w:eastAsia="en-US"/>
        </w:rPr>
        <w:t xml:space="preserve"> </w:t>
      </w:r>
      <w:r w:rsidR="5CD32AA8" w:rsidRPr="00CC4767">
        <w:rPr>
          <w:sz w:val="22"/>
          <w:szCs w:val="22"/>
        </w:rPr>
        <w:t>–</w:t>
      </w:r>
      <w:r w:rsidR="00A31A51" w:rsidRPr="00CC4767">
        <w:rPr>
          <w:sz w:val="22"/>
          <w:szCs w:val="22"/>
        </w:rPr>
        <w:t xml:space="preserve"> </w:t>
      </w:r>
      <w:r w:rsidR="5CD32AA8" w:rsidRPr="00CC4767">
        <w:rPr>
          <w:sz w:val="22"/>
          <w:szCs w:val="22"/>
        </w:rPr>
        <w:t>Zamawiający</w:t>
      </w:r>
      <w:r w:rsidR="00A31A51" w:rsidRPr="00CC4767">
        <w:rPr>
          <w:sz w:val="22"/>
          <w:szCs w:val="22"/>
        </w:rPr>
        <w:t xml:space="preserve"> </w:t>
      </w:r>
      <w:r w:rsidR="5CD32AA8" w:rsidRPr="00CC4767">
        <w:rPr>
          <w:sz w:val="22"/>
          <w:szCs w:val="22"/>
        </w:rPr>
        <w:t>nie</w:t>
      </w:r>
      <w:r w:rsidR="00A31A51" w:rsidRPr="00CC4767">
        <w:rPr>
          <w:sz w:val="22"/>
          <w:szCs w:val="22"/>
        </w:rPr>
        <w:t xml:space="preserve"> </w:t>
      </w:r>
      <w:r w:rsidR="5CD32AA8" w:rsidRPr="00CC4767">
        <w:rPr>
          <w:sz w:val="22"/>
          <w:szCs w:val="22"/>
        </w:rPr>
        <w:t>wyznacza</w:t>
      </w:r>
      <w:r w:rsidR="00A31A51" w:rsidRPr="00CC4767">
        <w:rPr>
          <w:sz w:val="22"/>
          <w:szCs w:val="22"/>
        </w:rPr>
        <w:t xml:space="preserve"> </w:t>
      </w:r>
      <w:r w:rsidR="5CD32AA8" w:rsidRPr="00CC4767">
        <w:rPr>
          <w:sz w:val="22"/>
          <w:szCs w:val="22"/>
        </w:rPr>
        <w:t>warunku</w:t>
      </w:r>
      <w:r w:rsidR="00A31A51" w:rsidRPr="00CC4767">
        <w:rPr>
          <w:sz w:val="22"/>
          <w:szCs w:val="22"/>
        </w:rPr>
        <w:t xml:space="preserve"> </w:t>
      </w:r>
      <w:r w:rsidR="5CD32AA8" w:rsidRPr="00CC4767">
        <w:rPr>
          <w:sz w:val="22"/>
          <w:szCs w:val="22"/>
        </w:rPr>
        <w:t>w</w:t>
      </w:r>
      <w:r w:rsidR="00A31A51" w:rsidRPr="00CC4767">
        <w:rPr>
          <w:sz w:val="22"/>
          <w:szCs w:val="22"/>
        </w:rPr>
        <w:t xml:space="preserve"> </w:t>
      </w:r>
      <w:r w:rsidR="5CD32AA8" w:rsidRPr="00CC4767">
        <w:rPr>
          <w:sz w:val="22"/>
          <w:szCs w:val="22"/>
        </w:rPr>
        <w:t>tym</w:t>
      </w:r>
      <w:r w:rsidR="00A31A51" w:rsidRPr="00CC4767">
        <w:rPr>
          <w:sz w:val="22"/>
          <w:szCs w:val="22"/>
        </w:rPr>
        <w:t xml:space="preserve"> </w:t>
      </w:r>
      <w:r w:rsidR="5CD32AA8" w:rsidRPr="00CC4767">
        <w:rPr>
          <w:sz w:val="22"/>
          <w:szCs w:val="22"/>
        </w:rPr>
        <w:t>zakresie</w:t>
      </w:r>
      <w:r w:rsidR="000D49C6" w:rsidRPr="00CC4767">
        <w:rPr>
          <w:sz w:val="22"/>
          <w:szCs w:val="22"/>
        </w:rPr>
        <w:t>.</w:t>
      </w:r>
    </w:p>
    <w:p w14:paraId="3C416F33" w14:textId="66293C66" w:rsidR="00691618" w:rsidRPr="00CC4767" w:rsidRDefault="00A00FC8" w:rsidP="000E4D3B">
      <w:pPr>
        <w:pStyle w:val="Akapitzlist"/>
        <w:numPr>
          <w:ilvl w:val="0"/>
          <w:numId w:val="12"/>
        </w:numPr>
        <w:tabs>
          <w:tab w:val="clear" w:pos="720"/>
        </w:tabs>
        <w:ind w:left="426" w:hanging="426"/>
        <w:jc w:val="both"/>
        <w:rPr>
          <w:sz w:val="22"/>
          <w:lang w:eastAsia="pl-PL"/>
        </w:rPr>
      </w:pPr>
      <w:r w:rsidRPr="00CC4767">
        <w:rPr>
          <w:sz w:val="22"/>
          <w:lang w:eastAsia="pl-PL"/>
        </w:rPr>
        <w:t>Uprawnienia</w:t>
      </w:r>
      <w:r w:rsidR="00A31A51" w:rsidRPr="00CC4767">
        <w:rPr>
          <w:sz w:val="22"/>
          <w:lang w:eastAsia="pl-PL"/>
        </w:rPr>
        <w:t xml:space="preserve"> </w:t>
      </w:r>
      <w:r w:rsidRPr="00CC4767">
        <w:rPr>
          <w:sz w:val="22"/>
          <w:lang w:eastAsia="pl-PL"/>
        </w:rPr>
        <w:t>do</w:t>
      </w:r>
      <w:r w:rsidR="00A31A51" w:rsidRPr="00CC4767">
        <w:rPr>
          <w:sz w:val="22"/>
          <w:lang w:eastAsia="pl-PL"/>
        </w:rPr>
        <w:t xml:space="preserve"> </w:t>
      </w:r>
      <w:r w:rsidRPr="00CC4767">
        <w:rPr>
          <w:sz w:val="22"/>
          <w:lang w:eastAsia="pl-PL"/>
        </w:rPr>
        <w:t>prowadzenia</w:t>
      </w:r>
      <w:r w:rsidR="00A31A51" w:rsidRPr="00CC4767">
        <w:rPr>
          <w:sz w:val="22"/>
          <w:lang w:eastAsia="pl-PL"/>
        </w:rPr>
        <w:t xml:space="preserve"> </w:t>
      </w:r>
      <w:r w:rsidRPr="00CC4767">
        <w:rPr>
          <w:sz w:val="22"/>
          <w:lang w:eastAsia="pl-PL"/>
        </w:rPr>
        <w:t>określonej</w:t>
      </w:r>
      <w:r w:rsidR="00A31A51" w:rsidRPr="00CC4767">
        <w:rPr>
          <w:sz w:val="22"/>
          <w:lang w:eastAsia="pl-PL"/>
        </w:rPr>
        <w:t xml:space="preserve"> </w:t>
      </w:r>
      <w:r w:rsidRPr="00CC4767">
        <w:rPr>
          <w:sz w:val="22"/>
          <w:lang w:eastAsia="pl-PL"/>
        </w:rPr>
        <w:t>działalności</w:t>
      </w:r>
      <w:r w:rsidR="00A31A51" w:rsidRPr="00CC4767">
        <w:rPr>
          <w:sz w:val="22"/>
          <w:lang w:eastAsia="pl-PL"/>
        </w:rPr>
        <w:t xml:space="preserve"> </w:t>
      </w:r>
      <w:r w:rsidRPr="00CC4767">
        <w:rPr>
          <w:sz w:val="22"/>
          <w:lang w:eastAsia="pl-PL"/>
        </w:rPr>
        <w:t>gospodarczej</w:t>
      </w:r>
      <w:r w:rsidR="00A31A51" w:rsidRPr="00CC4767">
        <w:rPr>
          <w:sz w:val="22"/>
          <w:lang w:eastAsia="pl-PL"/>
        </w:rPr>
        <w:t xml:space="preserve"> </w:t>
      </w:r>
      <w:r w:rsidRPr="00CC4767">
        <w:rPr>
          <w:sz w:val="22"/>
          <w:lang w:eastAsia="pl-PL"/>
        </w:rPr>
        <w:t>lub</w:t>
      </w:r>
      <w:r w:rsidR="00A31A51" w:rsidRPr="00CC4767">
        <w:rPr>
          <w:sz w:val="22"/>
          <w:lang w:eastAsia="pl-PL"/>
        </w:rPr>
        <w:t xml:space="preserve"> </w:t>
      </w:r>
      <w:r w:rsidRPr="00CC4767">
        <w:rPr>
          <w:sz w:val="22"/>
          <w:lang w:eastAsia="pl-PL"/>
        </w:rPr>
        <w:t>zawodowej,</w:t>
      </w:r>
      <w:r w:rsidR="00A31A51" w:rsidRPr="00CC4767">
        <w:rPr>
          <w:sz w:val="22"/>
          <w:lang w:eastAsia="pl-PL"/>
        </w:rPr>
        <w:t xml:space="preserve"> </w:t>
      </w:r>
      <w:r w:rsidRPr="00CC4767">
        <w:rPr>
          <w:sz w:val="22"/>
          <w:lang w:eastAsia="pl-PL"/>
        </w:rPr>
        <w:t>o</w:t>
      </w:r>
      <w:r w:rsidR="00A31A51" w:rsidRPr="00CC4767">
        <w:rPr>
          <w:sz w:val="22"/>
          <w:lang w:eastAsia="pl-PL"/>
        </w:rPr>
        <w:t xml:space="preserve"> </w:t>
      </w:r>
      <w:r w:rsidRPr="00CC4767">
        <w:rPr>
          <w:sz w:val="22"/>
          <w:lang w:eastAsia="pl-PL"/>
        </w:rPr>
        <w:t>ile</w:t>
      </w:r>
      <w:r w:rsidR="00A31A51" w:rsidRPr="00CC4767">
        <w:rPr>
          <w:sz w:val="22"/>
          <w:lang w:eastAsia="pl-PL"/>
        </w:rPr>
        <w:t xml:space="preserve"> </w:t>
      </w:r>
      <w:r w:rsidRPr="00CC4767">
        <w:rPr>
          <w:sz w:val="22"/>
          <w:lang w:eastAsia="pl-PL"/>
        </w:rPr>
        <w:t>wynika</w:t>
      </w:r>
      <w:r w:rsidR="00A31A51" w:rsidRPr="00CC4767">
        <w:rPr>
          <w:sz w:val="22"/>
          <w:lang w:eastAsia="pl-PL"/>
        </w:rPr>
        <w:t xml:space="preserve"> </w:t>
      </w:r>
      <w:r w:rsidRPr="00CC4767">
        <w:rPr>
          <w:sz w:val="22"/>
          <w:lang w:eastAsia="pl-PL"/>
        </w:rPr>
        <w:t>to</w:t>
      </w:r>
      <w:r w:rsidR="00A31A51" w:rsidRPr="00CC4767">
        <w:rPr>
          <w:sz w:val="22"/>
          <w:lang w:eastAsia="pl-PL"/>
        </w:rPr>
        <w:t xml:space="preserve"> </w:t>
      </w:r>
      <w:r w:rsidRPr="00CC4767">
        <w:rPr>
          <w:sz w:val="22"/>
          <w:lang w:eastAsia="pl-PL"/>
        </w:rPr>
        <w:t>z</w:t>
      </w:r>
      <w:r w:rsidR="00A31A51" w:rsidRPr="00CC4767">
        <w:rPr>
          <w:sz w:val="22"/>
          <w:lang w:eastAsia="pl-PL"/>
        </w:rPr>
        <w:t xml:space="preserve"> </w:t>
      </w:r>
      <w:r w:rsidRPr="00CC4767">
        <w:rPr>
          <w:sz w:val="22"/>
          <w:lang w:eastAsia="pl-PL"/>
        </w:rPr>
        <w:t>odrębnych</w:t>
      </w:r>
      <w:r w:rsidR="00A31A51" w:rsidRPr="00CC4767">
        <w:rPr>
          <w:sz w:val="22"/>
          <w:lang w:eastAsia="pl-PL"/>
        </w:rPr>
        <w:t xml:space="preserve"> </w:t>
      </w:r>
      <w:r w:rsidRPr="00CC4767">
        <w:rPr>
          <w:sz w:val="22"/>
          <w:lang w:eastAsia="pl-PL"/>
        </w:rPr>
        <w:t>przepisów</w:t>
      </w:r>
      <w:r w:rsidR="00A31A51" w:rsidRPr="00CC4767">
        <w:rPr>
          <w:sz w:val="22"/>
          <w:lang w:eastAsia="pl-PL"/>
        </w:rPr>
        <w:t xml:space="preserve"> </w:t>
      </w:r>
      <w:r w:rsidRPr="00CC4767">
        <w:rPr>
          <w:sz w:val="22"/>
          <w:lang w:eastAsia="pl-PL"/>
        </w:rPr>
        <w:t>–</w:t>
      </w:r>
      <w:r w:rsidR="00A31A51" w:rsidRPr="00CC4767">
        <w:rPr>
          <w:sz w:val="22"/>
          <w:lang w:eastAsia="pl-PL"/>
        </w:rPr>
        <w:t xml:space="preserve"> </w:t>
      </w:r>
      <w:r w:rsidR="001911C5" w:rsidRPr="00CC4767">
        <w:rPr>
          <w:sz w:val="22"/>
          <w:lang w:eastAsia="pl-PL"/>
        </w:rPr>
        <w:t>Z</w:t>
      </w:r>
      <w:r w:rsidRPr="00CC4767">
        <w:rPr>
          <w:sz w:val="22"/>
          <w:lang w:eastAsia="pl-PL"/>
        </w:rPr>
        <w:t>amawiający</w:t>
      </w:r>
      <w:r w:rsidR="00A31A51" w:rsidRPr="00CC4767">
        <w:rPr>
          <w:sz w:val="22"/>
          <w:lang w:eastAsia="pl-PL"/>
        </w:rPr>
        <w:t xml:space="preserve"> </w:t>
      </w:r>
      <w:r w:rsidRPr="00CC4767">
        <w:rPr>
          <w:sz w:val="22"/>
          <w:lang w:eastAsia="pl-PL"/>
        </w:rPr>
        <w:t>nie</w:t>
      </w:r>
      <w:r w:rsidR="00A31A51" w:rsidRPr="00CC4767">
        <w:rPr>
          <w:sz w:val="22"/>
          <w:lang w:eastAsia="pl-PL"/>
        </w:rPr>
        <w:t xml:space="preserve"> </w:t>
      </w:r>
      <w:r w:rsidRPr="00CC4767">
        <w:rPr>
          <w:sz w:val="22"/>
          <w:lang w:eastAsia="pl-PL"/>
        </w:rPr>
        <w:t>wyznacza</w:t>
      </w:r>
      <w:r w:rsidR="00A31A51" w:rsidRPr="00CC4767">
        <w:rPr>
          <w:sz w:val="22"/>
          <w:lang w:eastAsia="pl-PL"/>
        </w:rPr>
        <w:t xml:space="preserve"> </w:t>
      </w:r>
      <w:r w:rsidRPr="00CC4767">
        <w:rPr>
          <w:sz w:val="22"/>
          <w:lang w:eastAsia="pl-PL"/>
        </w:rPr>
        <w:t>warunku</w:t>
      </w:r>
      <w:r w:rsidR="00A31A51" w:rsidRPr="00CC4767">
        <w:rPr>
          <w:sz w:val="22"/>
          <w:lang w:eastAsia="pl-PL"/>
        </w:rPr>
        <w:t xml:space="preserve"> </w:t>
      </w:r>
      <w:r w:rsidRPr="00CC4767">
        <w:rPr>
          <w:sz w:val="22"/>
          <w:lang w:eastAsia="pl-PL"/>
        </w:rPr>
        <w:t>w</w:t>
      </w:r>
      <w:r w:rsidR="00A31A51" w:rsidRPr="00CC4767">
        <w:rPr>
          <w:sz w:val="22"/>
          <w:lang w:eastAsia="pl-PL"/>
        </w:rPr>
        <w:t xml:space="preserve"> </w:t>
      </w:r>
      <w:r w:rsidRPr="00CC4767">
        <w:rPr>
          <w:sz w:val="22"/>
          <w:lang w:eastAsia="pl-PL"/>
        </w:rPr>
        <w:t>tym</w:t>
      </w:r>
      <w:r w:rsidR="00A31A51" w:rsidRPr="00CC4767">
        <w:rPr>
          <w:sz w:val="22"/>
          <w:lang w:eastAsia="pl-PL"/>
        </w:rPr>
        <w:t xml:space="preserve"> </w:t>
      </w:r>
      <w:r w:rsidRPr="00CC4767">
        <w:rPr>
          <w:sz w:val="22"/>
          <w:lang w:eastAsia="pl-PL"/>
        </w:rPr>
        <w:t>zakresie</w:t>
      </w:r>
      <w:r w:rsidR="000D49C6" w:rsidRPr="00CC4767">
        <w:rPr>
          <w:sz w:val="22"/>
          <w:lang w:eastAsia="pl-PL"/>
        </w:rPr>
        <w:t>.</w:t>
      </w:r>
    </w:p>
    <w:p w14:paraId="0ADA9229" w14:textId="56FF0645" w:rsidR="00777B51" w:rsidRPr="00CC4767" w:rsidRDefault="5CD32AA8" w:rsidP="000E4D3B">
      <w:pPr>
        <w:numPr>
          <w:ilvl w:val="0"/>
          <w:numId w:val="12"/>
        </w:numPr>
        <w:tabs>
          <w:tab w:val="clear" w:pos="720"/>
        </w:tabs>
        <w:suppressAutoHyphens w:val="0"/>
        <w:adjustRightInd w:val="0"/>
        <w:ind w:left="426" w:hanging="426"/>
        <w:jc w:val="both"/>
        <w:textAlignment w:val="baseline"/>
        <w:rPr>
          <w:sz w:val="22"/>
          <w:szCs w:val="22"/>
        </w:rPr>
      </w:pPr>
      <w:r w:rsidRPr="00CC4767">
        <w:rPr>
          <w:sz w:val="22"/>
          <w:szCs w:val="22"/>
        </w:rPr>
        <w:t>Sytuacja</w:t>
      </w:r>
      <w:r w:rsidR="00A31A51" w:rsidRPr="00CC4767">
        <w:rPr>
          <w:sz w:val="22"/>
          <w:szCs w:val="22"/>
        </w:rPr>
        <w:t xml:space="preserve"> </w:t>
      </w:r>
      <w:r w:rsidRPr="00CC4767">
        <w:rPr>
          <w:sz w:val="22"/>
          <w:szCs w:val="22"/>
        </w:rPr>
        <w:t>ekonomiczna</w:t>
      </w:r>
      <w:r w:rsidR="00A31A51" w:rsidRPr="00CC4767">
        <w:rPr>
          <w:sz w:val="22"/>
          <w:szCs w:val="22"/>
        </w:rPr>
        <w:t xml:space="preserve"> </w:t>
      </w:r>
      <w:r w:rsidRPr="00CC4767">
        <w:rPr>
          <w:sz w:val="22"/>
          <w:szCs w:val="22"/>
        </w:rPr>
        <w:t>lub</w:t>
      </w:r>
      <w:r w:rsidR="00A31A51" w:rsidRPr="00CC4767">
        <w:rPr>
          <w:sz w:val="22"/>
          <w:szCs w:val="22"/>
        </w:rPr>
        <w:t xml:space="preserve"> </w:t>
      </w:r>
      <w:r w:rsidRPr="00CC4767">
        <w:rPr>
          <w:sz w:val="22"/>
          <w:szCs w:val="22"/>
        </w:rPr>
        <w:t>finansowa</w:t>
      </w:r>
      <w:r w:rsidR="00A31A51" w:rsidRPr="00CC4767">
        <w:rPr>
          <w:sz w:val="22"/>
          <w:szCs w:val="22"/>
        </w:rPr>
        <w:t xml:space="preserve"> </w:t>
      </w:r>
      <w:r w:rsidR="001911C5" w:rsidRPr="00CC4767">
        <w:rPr>
          <w:sz w:val="22"/>
          <w:szCs w:val="22"/>
        </w:rPr>
        <w:t>–</w:t>
      </w:r>
      <w:r w:rsidR="00A31A51" w:rsidRPr="00CC4767">
        <w:rPr>
          <w:sz w:val="22"/>
          <w:szCs w:val="22"/>
        </w:rPr>
        <w:t xml:space="preserve"> </w:t>
      </w:r>
      <w:r w:rsidR="006360F8" w:rsidRPr="00CC4767">
        <w:rPr>
          <w:sz w:val="22"/>
          <w:szCs w:val="22"/>
        </w:rPr>
        <w:t>Zamawiający</w:t>
      </w:r>
      <w:r w:rsidR="001911C5" w:rsidRPr="00CC4767">
        <w:rPr>
          <w:sz w:val="22"/>
          <w:szCs w:val="22"/>
        </w:rPr>
        <w:t xml:space="preserve"> </w:t>
      </w:r>
      <w:r w:rsidR="00A31A51" w:rsidRPr="00CC4767">
        <w:rPr>
          <w:sz w:val="22"/>
          <w:szCs w:val="22"/>
        </w:rPr>
        <w:t xml:space="preserve"> </w:t>
      </w:r>
      <w:r w:rsidR="006360F8" w:rsidRPr="00CC4767">
        <w:rPr>
          <w:sz w:val="22"/>
          <w:szCs w:val="22"/>
        </w:rPr>
        <w:t>nie</w:t>
      </w:r>
      <w:r w:rsidR="00A31A51" w:rsidRPr="00CC4767">
        <w:rPr>
          <w:sz w:val="22"/>
          <w:szCs w:val="22"/>
        </w:rPr>
        <w:t xml:space="preserve"> </w:t>
      </w:r>
      <w:r w:rsidR="006360F8" w:rsidRPr="00CC4767">
        <w:rPr>
          <w:sz w:val="22"/>
          <w:szCs w:val="22"/>
        </w:rPr>
        <w:t>wyznacza</w:t>
      </w:r>
      <w:r w:rsidR="00A31A51" w:rsidRPr="00CC4767">
        <w:rPr>
          <w:sz w:val="22"/>
          <w:szCs w:val="22"/>
        </w:rPr>
        <w:t xml:space="preserve"> </w:t>
      </w:r>
      <w:r w:rsidR="006360F8" w:rsidRPr="00CC4767">
        <w:rPr>
          <w:sz w:val="22"/>
          <w:szCs w:val="22"/>
        </w:rPr>
        <w:t>warunku</w:t>
      </w:r>
      <w:r w:rsidR="00A31A51" w:rsidRPr="00CC4767">
        <w:rPr>
          <w:sz w:val="22"/>
          <w:szCs w:val="22"/>
        </w:rPr>
        <w:t xml:space="preserve"> </w:t>
      </w:r>
      <w:r w:rsidR="006360F8" w:rsidRPr="00CC4767">
        <w:rPr>
          <w:sz w:val="22"/>
          <w:szCs w:val="22"/>
        </w:rPr>
        <w:t>w</w:t>
      </w:r>
      <w:r w:rsidR="00A31A51" w:rsidRPr="00CC4767">
        <w:rPr>
          <w:sz w:val="22"/>
          <w:szCs w:val="22"/>
        </w:rPr>
        <w:t xml:space="preserve"> </w:t>
      </w:r>
      <w:r w:rsidR="006360F8" w:rsidRPr="00CC4767">
        <w:rPr>
          <w:sz w:val="22"/>
          <w:szCs w:val="22"/>
        </w:rPr>
        <w:t>tym</w:t>
      </w:r>
      <w:r w:rsidR="00A31A51" w:rsidRPr="00CC4767">
        <w:rPr>
          <w:sz w:val="22"/>
          <w:szCs w:val="22"/>
        </w:rPr>
        <w:t xml:space="preserve"> </w:t>
      </w:r>
      <w:r w:rsidR="006360F8" w:rsidRPr="00CC4767">
        <w:rPr>
          <w:sz w:val="22"/>
          <w:szCs w:val="22"/>
        </w:rPr>
        <w:t>zakresie</w:t>
      </w:r>
      <w:r w:rsidR="000D49C6" w:rsidRPr="00CC4767">
        <w:rPr>
          <w:sz w:val="22"/>
          <w:szCs w:val="22"/>
        </w:rPr>
        <w:t>.</w:t>
      </w:r>
    </w:p>
    <w:p w14:paraId="5FE61578" w14:textId="1E295927" w:rsidR="004E2FF9" w:rsidRPr="00CC4767" w:rsidRDefault="5CD32AA8" w:rsidP="000E4D3B">
      <w:pPr>
        <w:numPr>
          <w:ilvl w:val="0"/>
          <w:numId w:val="12"/>
        </w:numPr>
        <w:tabs>
          <w:tab w:val="clear" w:pos="720"/>
        </w:tabs>
        <w:suppressAutoHyphens w:val="0"/>
        <w:adjustRightInd w:val="0"/>
        <w:ind w:left="426" w:hanging="426"/>
        <w:jc w:val="both"/>
        <w:textAlignment w:val="baseline"/>
        <w:rPr>
          <w:sz w:val="22"/>
          <w:szCs w:val="22"/>
        </w:rPr>
      </w:pPr>
      <w:r w:rsidRPr="00CC4767">
        <w:rPr>
          <w:sz w:val="22"/>
          <w:szCs w:val="22"/>
        </w:rPr>
        <w:t>Zdolność</w:t>
      </w:r>
      <w:r w:rsidR="00A31A51" w:rsidRPr="00CC4767">
        <w:rPr>
          <w:sz w:val="22"/>
          <w:szCs w:val="22"/>
        </w:rPr>
        <w:t xml:space="preserve"> </w:t>
      </w:r>
      <w:r w:rsidRPr="00CC4767">
        <w:rPr>
          <w:sz w:val="22"/>
          <w:szCs w:val="22"/>
        </w:rPr>
        <w:t>techniczna</w:t>
      </w:r>
      <w:r w:rsidR="00A31A51" w:rsidRPr="00CC4767">
        <w:rPr>
          <w:sz w:val="22"/>
          <w:szCs w:val="22"/>
        </w:rPr>
        <w:t xml:space="preserve"> </w:t>
      </w:r>
      <w:r w:rsidRPr="00CC4767">
        <w:rPr>
          <w:sz w:val="22"/>
          <w:szCs w:val="22"/>
        </w:rPr>
        <w:t>lub</w:t>
      </w:r>
      <w:r w:rsidR="00A31A51" w:rsidRPr="00CC4767">
        <w:rPr>
          <w:sz w:val="22"/>
          <w:szCs w:val="22"/>
        </w:rPr>
        <w:t xml:space="preserve"> </w:t>
      </w:r>
      <w:r w:rsidRPr="00CC4767">
        <w:rPr>
          <w:sz w:val="22"/>
          <w:szCs w:val="22"/>
        </w:rPr>
        <w:t>zawodowa</w:t>
      </w:r>
      <w:r w:rsidR="00A31A51" w:rsidRPr="00CC4767">
        <w:rPr>
          <w:sz w:val="22"/>
          <w:szCs w:val="22"/>
        </w:rPr>
        <w:t xml:space="preserve"> </w:t>
      </w:r>
      <w:r w:rsidR="00777B51" w:rsidRPr="00CC4767">
        <w:rPr>
          <w:sz w:val="22"/>
          <w:szCs w:val="22"/>
        </w:rPr>
        <w:t>–</w:t>
      </w:r>
      <w:r w:rsidR="00A31A51" w:rsidRPr="00CC4767">
        <w:rPr>
          <w:sz w:val="22"/>
          <w:szCs w:val="22"/>
        </w:rPr>
        <w:t xml:space="preserve"> </w:t>
      </w:r>
      <w:r w:rsidR="00104220" w:rsidRPr="00CC4767" w:rsidDel="0009652B">
        <w:rPr>
          <w:sz w:val="22"/>
          <w:szCs w:val="22"/>
        </w:rPr>
        <w:t>Zamawiający</w:t>
      </w:r>
      <w:r w:rsidR="00A31A51" w:rsidRPr="00CC4767" w:rsidDel="0009652B">
        <w:rPr>
          <w:sz w:val="22"/>
          <w:szCs w:val="22"/>
        </w:rPr>
        <w:t xml:space="preserve"> </w:t>
      </w:r>
      <w:r w:rsidR="00104220" w:rsidRPr="00CC4767" w:rsidDel="0009652B">
        <w:rPr>
          <w:sz w:val="22"/>
          <w:szCs w:val="22"/>
        </w:rPr>
        <w:t>nie</w:t>
      </w:r>
      <w:r w:rsidR="00A31A51" w:rsidRPr="00CC4767" w:rsidDel="0009652B">
        <w:rPr>
          <w:sz w:val="22"/>
          <w:szCs w:val="22"/>
        </w:rPr>
        <w:t xml:space="preserve"> </w:t>
      </w:r>
      <w:r w:rsidR="00104220" w:rsidRPr="00CC4767" w:rsidDel="0009652B">
        <w:rPr>
          <w:sz w:val="22"/>
          <w:szCs w:val="22"/>
        </w:rPr>
        <w:t>wyznacza</w:t>
      </w:r>
      <w:r w:rsidR="00A31A51" w:rsidRPr="00CC4767" w:rsidDel="0009652B">
        <w:rPr>
          <w:sz w:val="22"/>
          <w:szCs w:val="22"/>
        </w:rPr>
        <w:t xml:space="preserve"> </w:t>
      </w:r>
      <w:r w:rsidR="00104220" w:rsidRPr="00CC4767" w:rsidDel="0009652B">
        <w:rPr>
          <w:sz w:val="22"/>
          <w:szCs w:val="22"/>
        </w:rPr>
        <w:t>warunku</w:t>
      </w:r>
      <w:r w:rsidR="00A31A51" w:rsidRPr="00CC4767" w:rsidDel="0009652B">
        <w:rPr>
          <w:sz w:val="22"/>
          <w:szCs w:val="22"/>
        </w:rPr>
        <w:t xml:space="preserve"> </w:t>
      </w:r>
      <w:r w:rsidR="00104220" w:rsidRPr="00CC4767" w:rsidDel="0009652B">
        <w:rPr>
          <w:sz w:val="22"/>
          <w:szCs w:val="22"/>
        </w:rPr>
        <w:t>w</w:t>
      </w:r>
      <w:r w:rsidR="00A31A51" w:rsidRPr="00CC4767" w:rsidDel="0009652B">
        <w:rPr>
          <w:sz w:val="22"/>
          <w:szCs w:val="22"/>
        </w:rPr>
        <w:t xml:space="preserve"> </w:t>
      </w:r>
      <w:r w:rsidR="00104220" w:rsidRPr="00CC4767" w:rsidDel="0009652B">
        <w:rPr>
          <w:sz w:val="22"/>
          <w:szCs w:val="22"/>
        </w:rPr>
        <w:t>tym</w:t>
      </w:r>
      <w:r w:rsidR="00A31A51" w:rsidRPr="00CC4767" w:rsidDel="0009652B">
        <w:rPr>
          <w:sz w:val="22"/>
          <w:szCs w:val="22"/>
        </w:rPr>
        <w:t xml:space="preserve"> </w:t>
      </w:r>
      <w:r w:rsidR="00104220" w:rsidRPr="00CC4767" w:rsidDel="0009652B">
        <w:rPr>
          <w:sz w:val="22"/>
          <w:szCs w:val="22"/>
        </w:rPr>
        <w:t>zakresie</w:t>
      </w:r>
      <w:r w:rsidR="000D49C6" w:rsidRPr="00CC4767" w:rsidDel="0009652B">
        <w:rPr>
          <w:sz w:val="22"/>
          <w:szCs w:val="22"/>
        </w:rPr>
        <w:t>.</w:t>
      </w:r>
    </w:p>
    <w:p w14:paraId="6E63FF0C" w14:textId="77777777" w:rsidR="00955267" w:rsidRPr="00CC4767" w:rsidRDefault="00955267" w:rsidP="0021463D">
      <w:pPr>
        <w:suppressAutoHyphens w:val="0"/>
        <w:adjustRightInd w:val="0"/>
        <w:ind w:left="720"/>
        <w:jc w:val="both"/>
        <w:textAlignment w:val="baseline"/>
        <w:rPr>
          <w:sz w:val="22"/>
          <w:szCs w:val="22"/>
        </w:rPr>
      </w:pPr>
    </w:p>
    <w:p w14:paraId="1C658308" w14:textId="77777777" w:rsidR="00DF2798" w:rsidRPr="00CC4767" w:rsidRDefault="00DF2798" w:rsidP="00DF2798">
      <w:pPr>
        <w:suppressAutoHyphens w:val="0"/>
        <w:jc w:val="both"/>
        <w:rPr>
          <w:b/>
          <w:bCs/>
          <w:sz w:val="22"/>
          <w:szCs w:val="22"/>
        </w:rPr>
      </w:pPr>
      <w:r w:rsidRPr="00CC4767">
        <w:rPr>
          <w:b/>
          <w:bCs/>
          <w:sz w:val="22"/>
          <w:szCs w:val="22"/>
        </w:rPr>
        <w:t>Rozdział VII - Podstawy wykluczenia Wykonawców.</w:t>
      </w:r>
    </w:p>
    <w:p w14:paraId="7D60847F" w14:textId="77777777" w:rsidR="00DF2798" w:rsidRPr="00CC4767" w:rsidRDefault="00DF2798" w:rsidP="00F341CA">
      <w:pPr>
        <w:numPr>
          <w:ilvl w:val="0"/>
          <w:numId w:val="62"/>
        </w:numPr>
        <w:suppressAutoHyphens w:val="0"/>
        <w:contextualSpacing/>
        <w:jc w:val="both"/>
        <w:rPr>
          <w:bCs/>
          <w:sz w:val="22"/>
          <w:szCs w:val="22"/>
        </w:rPr>
      </w:pPr>
      <w:r w:rsidRPr="00CC4767">
        <w:rPr>
          <w:bCs/>
          <w:sz w:val="22"/>
          <w:szCs w:val="22"/>
        </w:rPr>
        <w:t>Zamawiający wykluczy wykonawcę w przypadku zaistnienia okoliczności przewidzianych postanowieniami:</w:t>
      </w:r>
    </w:p>
    <w:p w14:paraId="7AC7FDFC" w14:textId="77777777" w:rsidR="00DF2798" w:rsidRPr="00CC4767" w:rsidRDefault="00DF2798" w:rsidP="00F341CA">
      <w:pPr>
        <w:numPr>
          <w:ilvl w:val="1"/>
          <w:numId w:val="62"/>
        </w:numPr>
        <w:suppressAutoHyphens w:val="0"/>
        <w:ind w:left="1276" w:hanging="556"/>
        <w:contextualSpacing/>
        <w:jc w:val="both"/>
        <w:rPr>
          <w:bCs/>
          <w:sz w:val="22"/>
          <w:szCs w:val="22"/>
        </w:rPr>
      </w:pPr>
      <w:r w:rsidRPr="00CC4767">
        <w:rPr>
          <w:bCs/>
          <w:sz w:val="22"/>
          <w:szCs w:val="22"/>
        </w:rPr>
        <w:t>art. 108 ust. 1 PZP, z zastrzeżeniem art. 110 ust. 2, tj.:</w:t>
      </w:r>
    </w:p>
    <w:p w14:paraId="6567A481"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 xml:space="preserve">będącego osobą fizyczną, którego prawomocnie skazano za przestępstwo: </w:t>
      </w:r>
    </w:p>
    <w:p w14:paraId="541EE1B9"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lastRenderedPageBreak/>
        <w:t xml:space="preserve">udziału w zorganizowanej grupie przestępczej albo związku mającym na celu popełnienie przestępstwa lub przestępstwa skarbowego, o którym mowa w art. 258 Kodeksu karnego, </w:t>
      </w:r>
    </w:p>
    <w:p w14:paraId="3FC64F86"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handlu ludźmi, o którym mowa w art. 189a Kodeksu karnego, </w:t>
      </w:r>
    </w:p>
    <w:p w14:paraId="35E58EF0"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2A95D10"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63FA6A"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o charakterze terrorystycznym, o którym mowa w art. 115 § 20 Kodeksu karnego, lub mające na celu popełnienie tego przestępstwa, </w:t>
      </w:r>
    </w:p>
    <w:p w14:paraId="748A98E9"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4190BC6"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E55869" w14:textId="77777777" w:rsidR="00DF2798" w:rsidRPr="00CC4767" w:rsidRDefault="00DF2798" w:rsidP="00F341CA">
      <w:pPr>
        <w:numPr>
          <w:ilvl w:val="0"/>
          <w:numId w:val="63"/>
        </w:numPr>
        <w:suppressAutoHyphens w:val="0"/>
        <w:ind w:left="2552" w:hanging="425"/>
        <w:contextualSpacing/>
        <w:jc w:val="both"/>
        <w:rPr>
          <w:rFonts w:eastAsia="Calibri"/>
          <w:sz w:val="22"/>
          <w:szCs w:val="22"/>
        </w:rPr>
      </w:pPr>
      <w:r w:rsidRPr="00CC4767">
        <w:rPr>
          <w:rFonts w:eastAsia="Calibri"/>
          <w:sz w:val="22"/>
          <w:szCs w:val="22"/>
        </w:rPr>
        <w:t xml:space="preserve">o którym mowa w art. 9 ust. 1 i 3 lub art. 10 ustawy z dnia 15 czerwca 2012 r. o skutkach powierzania wykonywania pracy cudzoziemcom przebywającym wbrew przepisom na terytorium Rzeczypospolitej Polskiej </w:t>
      </w:r>
    </w:p>
    <w:p w14:paraId="2C7D97CD" w14:textId="77777777" w:rsidR="00DF2798" w:rsidRPr="00CC4767" w:rsidRDefault="00DF2798" w:rsidP="00DF2798">
      <w:pPr>
        <w:suppressAutoHyphens w:val="0"/>
        <w:autoSpaceDE w:val="0"/>
        <w:autoSpaceDN w:val="0"/>
        <w:adjustRightInd w:val="0"/>
        <w:ind w:left="2552" w:hanging="425"/>
        <w:jc w:val="both"/>
        <w:rPr>
          <w:color w:val="000000"/>
          <w:sz w:val="22"/>
          <w:szCs w:val="22"/>
        </w:rPr>
      </w:pPr>
      <w:r w:rsidRPr="00CC4767">
        <w:rPr>
          <w:color w:val="000000"/>
          <w:sz w:val="22"/>
          <w:szCs w:val="22"/>
        </w:rPr>
        <w:t xml:space="preserve">– lub za odpowiedni czyn zabroniony określony w przepisach prawa obcego; </w:t>
      </w:r>
    </w:p>
    <w:p w14:paraId="69355D46"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484369"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24EEC15"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 xml:space="preserve">wobec którego prawomocnie orzeczono zakaz ubiegania się o zamówienia publiczne; </w:t>
      </w:r>
    </w:p>
    <w:p w14:paraId="38C3D2C5"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B79B40B" w14:textId="77777777" w:rsidR="00DF2798" w:rsidRPr="00CC4767" w:rsidRDefault="00DF2798" w:rsidP="00F341CA">
      <w:pPr>
        <w:numPr>
          <w:ilvl w:val="2"/>
          <w:numId w:val="62"/>
        </w:numPr>
        <w:suppressAutoHyphens w:val="0"/>
        <w:ind w:left="2127" w:hanging="851"/>
        <w:contextualSpacing/>
        <w:jc w:val="both"/>
        <w:rPr>
          <w:rFonts w:eastAsia="Calibri"/>
          <w:bCs/>
          <w:sz w:val="22"/>
          <w:szCs w:val="22"/>
        </w:rPr>
      </w:pPr>
      <w:r w:rsidRPr="00CC4767">
        <w:rPr>
          <w:rFonts w:eastAsia="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t>
      </w:r>
      <w:r w:rsidRPr="00CC4767">
        <w:rPr>
          <w:rFonts w:eastAsia="Calibri"/>
          <w:sz w:val="22"/>
          <w:szCs w:val="22"/>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FCFA17" w14:textId="77777777" w:rsidR="00DF2798" w:rsidRPr="00CC4767" w:rsidRDefault="00DF2798" w:rsidP="00DF2798">
      <w:pPr>
        <w:suppressAutoHyphens w:val="0"/>
        <w:autoSpaceDE w:val="0"/>
        <w:autoSpaceDN w:val="0"/>
        <w:adjustRightInd w:val="0"/>
        <w:ind w:left="1276"/>
        <w:jc w:val="both"/>
        <w:rPr>
          <w:color w:val="000000"/>
          <w:sz w:val="22"/>
          <w:szCs w:val="22"/>
          <w:u w:val="single"/>
        </w:rPr>
      </w:pPr>
      <w:r w:rsidRPr="00CC476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2131402" w14:textId="77777777" w:rsidR="00DF2798" w:rsidRPr="00CC4767" w:rsidRDefault="00DF2798" w:rsidP="00F341CA">
      <w:pPr>
        <w:numPr>
          <w:ilvl w:val="1"/>
          <w:numId w:val="62"/>
        </w:numPr>
        <w:suppressAutoHyphens w:val="0"/>
        <w:ind w:left="1276" w:hanging="709"/>
        <w:contextualSpacing/>
        <w:jc w:val="both"/>
        <w:rPr>
          <w:bCs/>
          <w:sz w:val="22"/>
          <w:szCs w:val="22"/>
        </w:rPr>
      </w:pPr>
      <w:r w:rsidRPr="00CC4767">
        <w:rPr>
          <w:rFonts w:eastAsia="Calibri" w:cs="Arial"/>
          <w:bCs/>
          <w:sz w:val="22"/>
          <w:szCs w:val="22"/>
        </w:rPr>
        <w:t>art. 7 ust. 1 ustawy z dnia 13 kwietnia 2022 r. o szczególnych rozwiązaniach w zakresie przeciwdziałania wspieraniu agresji na Ukrainę oraz służących ochronie bezpieczeństwa narodowego (</w:t>
      </w:r>
      <w:proofErr w:type="spellStart"/>
      <w:r w:rsidRPr="00CC4767">
        <w:rPr>
          <w:rFonts w:eastAsia="Calibri" w:cs="Arial"/>
          <w:bCs/>
          <w:sz w:val="22"/>
          <w:szCs w:val="22"/>
        </w:rPr>
        <w:t>t.j</w:t>
      </w:r>
      <w:proofErr w:type="spellEnd"/>
      <w:r w:rsidRPr="00CC4767">
        <w:rPr>
          <w:rFonts w:eastAsia="Calibri" w:cs="Arial"/>
          <w:bCs/>
          <w:sz w:val="22"/>
          <w:szCs w:val="22"/>
        </w:rPr>
        <w:t>.: Dz.U. z 2024 r., poz. 507 ze zm.) – zwanej dalej „Ustawą sankcyjną”;</w:t>
      </w:r>
    </w:p>
    <w:p w14:paraId="30F3476D" w14:textId="77777777" w:rsidR="00DF2798" w:rsidRPr="00CC4767" w:rsidRDefault="00DF2798" w:rsidP="00F341CA">
      <w:pPr>
        <w:numPr>
          <w:ilvl w:val="1"/>
          <w:numId w:val="62"/>
        </w:numPr>
        <w:suppressAutoHyphens w:val="0"/>
        <w:ind w:left="1276" w:hanging="709"/>
        <w:contextualSpacing/>
        <w:jc w:val="both"/>
        <w:rPr>
          <w:rFonts w:eastAsia="Calibri" w:cs="Arial"/>
          <w:bCs/>
          <w:sz w:val="22"/>
          <w:szCs w:val="22"/>
        </w:rPr>
      </w:pPr>
      <w:r w:rsidRPr="00CC4767">
        <w:rPr>
          <w:rFonts w:eastAsia="Calibri" w:cs="Arial"/>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0007EB02" w14:textId="77777777" w:rsidR="00DF2798" w:rsidRPr="00CC4767" w:rsidRDefault="00DF2798" w:rsidP="00F341CA">
      <w:pPr>
        <w:numPr>
          <w:ilvl w:val="1"/>
          <w:numId w:val="62"/>
        </w:numPr>
        <w:suppressAutoHyphens w:val="0"/>
        <w:ind w:left="1276" w:hanging="709"/>
        <w:contextualSpacing/>
        <w:jc w:val="both"/>
        <w:rPr>
          <w:rFonts w:eastAsia="Calibri" w:cs="Arial"/>
          <w:iCs/>
          <w:sz w:val="22"/>
          <w:szCs w:val="22"/>
        </w:rPr>
      </w:pPr>
      <w:r w:rsidRPr="00CC4767">
        <w:rPr>
          <w:rFonts w:eastAsia="Calibri" w:cs="Arial"/>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4ACF5E01" w14:textId="77777777" w:rsidR="00DF2798" w:rsidRPr="00CC4767" w:rsidRDefault="00DF2798" w:rsidP="00F341CA">
      <w:pPr>
        <w:numPr>
          <w:ilvl w:val="0"/>
          <w:numId w:val="62"/>
        </w:numPr>
        <w:suppressAutoHyphens w:val="0"/>
        <w:ind w:left="567" w:hanging="283"/>
        <w:contextualSpacing/>
        <w:jc w:val="both"/>
        <w:rPr>
          <w:bCs/>
          <w:sz w:val="22"/>
          <w:szCs w:val="22"/>
        </w:rPr>
      </w:pPr>
      <w:r w:rsidRPr="00CC4767">
        <w:rPr>
          <w:bCs/>
          <w:sz w:val="22"/>
          <w:szCs w:val="22"/>
        </w:rPr>
        <w:t>Stosownie do treści art. 109 ust. 1 ustawy PZP, zamawiający wykluczy z postępowania wykonawcę:</w:t>
      </w:r>
    </w:p>
    <w:p w14:paraId="105621A3" w14:textId="77777777" w:rsidR="00DF2798" w:rsidRPr="00CC4767" w:rsidRDefault="00DF2798" w:rsidP="00F341CA">
      <w:pPr>
        <w:numPr>
          <w:ilvl w:val="1"/>
          <w:numId w:val="62"/>
        </w:numPr>
        <w:suppressAutoHyphens w:val="0"/>
        <w:ind w:left="1276" w:hanging="709"/>
        <w:contextualSpacing/>
        <w:jc w:val="both"/>
        <w:rPr>
          <w:bCs/>
          <w:sz w:val="22"/>
          <w:szCs w:val="22"/>
        </w:rPr>
      </w:pPr>
      <w:r w:rsidRPr="00CC4767">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C4767">
        <w:rPr>
          <w:bCs/>
          <w:sz w:val="22"/>
          <w:szCs w:val="22"/>
        </w:rPr>
        <w:t>(art. 109 ust. 1 pkt 1);</w:t>
      </w:r>
    </w:p>
    <w:p w14:paraId="53552016" w14:textId="77777777" w:rsidR="00DF2798" w:rsidRPr="00CC4767" w:rsidRDefault="00DF2798" w:rsidP="00F341CA">
      <w:pPr>
        <w:numPr>
          <w:ilvl w:val="1"/>
          <w:numId w:val="62"/>
        </w:numPr>
        <w:suppressAutoHyphens w:val="0"/>
        <w:ind w:left="1276" w:hanging="709"/>
        <w:contextualSpacing/>
        <w:jc w:val="both"/>
        <w:rPr>
          <w:bCs/>
          <w:sz w:val="22"/>
          <w:szCs w:val="22"/>
        </w:rPr>
      </w:pPr>
      <w:r w:rsidRPr="00CC4767">
        <w:rPr>
          <w:bCs/>
          <w:sz w:val="22"/>
          <w:szCs w:val="22"/>
        </w:rPr>
        <w:t xml:space="preserve">w stosunku do którego otwarto likwidację, ogłoszono </w:t>
      </w:r>
      <w:r w:rsidRPr="00CC4767">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03BCDCD7" w14:textId="77777777" w:rsidR="00DF2798" w:rsidRPr="00CC4767" w:rsidRDefault="00DF2798" w:rsidP="00F341CA">
      <w:pPr>
        <w:numPr>
          <w:ilvl w:val="1"/>
          <w:numId w:val="62"/>
        </w:numPr>
        <w:suppressAutoHyphens w:val="0"/>
        <w:ind w:left="1276" w:hanging="709"/>
        <w:contextualSpacing/>
        <w:jc w:val="both"/>
        <w:rPr>
          <w:bCs/>
          <w:sz w:val="22"/>
          <w:szCs w:val="22"/>
        </w:rPr>
      </w:pPr>
      <w:r w:rsidRPr="00CC4767">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F70C658" w14:textId="77777777" w:rsidR="00DF2798" w:rsidRPr="00CC4767" w:rsidRDefault="00DF2798" w:rsidP="00F341CA">
      <w:pPr>
        <w:numPr>
          <w:ilvl w:val="1"/>
          <w:numId w:val="62"/>
        </w:numPr>
        <w:suppressAutoHyphens w:val="0"/>
        <w:ind w:left="1276"/>
        <w:contextualSpacing/>
        <w:jc w:val="both"/>
        <w:rPr>
          <w:bCs/>
          <w:sz w:val="22"/>
          <w:szCs w:val="22"/>
        </w:rPr>
      </w:pPr>
      <w:r w:rsidRPr="00CC4767">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4761E8C" w14:textId="77777777" w:rsidR="00DF2798" w:rsidRPr="00CC4767" w:rsidRDefault="00DF2798" w:rsidP="00F341CA">
      <w:pPr>
        <w:numPr>
          <w:ilvl w:val="1"/>
          <w:numId w:val="62"/>
        </w:numPr>
        <w:suppressAutoHyphens w:val="0"/>
        <w:ind w:left="1276"/>
        <w:contextualSpacing/>
        <w:jc w:val="both"/>
        <w:rPr>
          <w:bCs/>
          <w:sz w:val="22"/>
          <w:szCs w:val="22"/>
        </w:rPr>
      </w:pPr>
      <w:r w:rsidRPr="00CC4767">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27EAF02" w14:textId="77777777" w:rsidR="00DF2798" w:rsidRPr="00CC4767" w:rsidRDefault="00DF2798" w:rsidP="00F341CA">
      <w:pPr>
        <w:numPr>
          <w:ilvl w:val="1"/>
          <w:numId w:val="62"/>
        </w:numPr>
        <w:suppressAutoHyphens w:val="0"/>
        <w:ind w:left="1276"/>
        <w:contextualSpacing/>
        <w:jc w:val="both"/>
        <w:rPr>
          <w:bCs/>
          <w:sz w:val="22"/>
          <w:szCs w:val="22"/>
        </w:rPr>
      </w:pPr>
      <w:r w:rsidRPr="00CC4767">
        <w:rPr>
          <w:color w:val="000000"/>
          <w:sz w:val="22"/>
          <w:szCs w:val="22"/>
        </w:rPr>
        <w:t xml:space="preserve">który bezprawnie wpływał lub próbował wpływać na czynności zamawiającego </w:t>
      </w:r>
      <w:r w:rsidRPr="00CC4767">
        <w:rPr>
          <w:color w:val="000000"/>
          <w:sz w:val="22"/>
          <w:szCs w:val="22"/>
        </w:rPr>
        <w:lastRenderedPageBreak/>
        <w:t>lub próbował pozyskać lub pozyskał informacje poufne, mogące dać mu przewagę w postępowaniu o udzielenie zamówienia (art. 109 ust. 1 pkt 9);</w:t>
      </w:r>
    </w:p>
    <w:p w14:paraId="310CCAE0" w14:textId="77777777" w:rsidR="00DF2798" w:rsidRPr="00CC4767" w:rsidRDefault="00DF2798" w:rsidP="00F341CA">
      <w:pPr>
        <w:numPr>
          <w:ilvl w:val="1"/>
          <w:numId w:val="62"/>
        </w:numPr>
        <w:suppressAutoHyphens w:val="0"/>
        <w:ind w:left="1276"/>
        <w:contextualSpacing/>
        <w:jc w:val="both"/>
        <w:rPr>
          <w:bCs/>
          <w:sz w:val="22"/>
          <w:szCs w:val="22"/>
        </w:rPr>
      </w:pPr>
      <w:r w:rsidRPr="00CC4767">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52CFC379" w14:textId="77777777" w:rsidR="00DF2798" w:rsidRPr="00CC4767" w:rsidRDefault="00DF2798" w:rsidP="00F341CA">
      <w:pPr>
        <w:pStyle w:val="Akapitzlist"/>
        <w:widowControl w:val="0"/>
        <w:numPr>
          <w:ilvl w:val="0"/>
          <w:numId w:val="62"/>
        </w:numPr>
        <w:suppressAutoHyphens/>
        <w:adjustRightInd w:val="0"/>
        <w:jc w:val="both"/>
        <w:textAlignment w:val="baseline"/>
        <w:rPr>
          <w:bCs/>
          <w:sz w:val="22"/>
        </w:rPr>
      </w:pPr>
      <w:r w:rsidRPr="00CC4767">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CC4767" w:rsidRDefault="0021463D" w:rsidP="009403CA">
      <w:pPr>
        <w:tabs>
          <w:tab w:val="left" w:pos="426"/>
          <w:tab w:val="left" w:pos="709"/>
          <w:tab w:val="left" w:pos="851"/>
        </w:tabs>
        <w:suppressAutoHyphens w:val="0"/>
        <w:adjustRightInd w:val="0"/>
        <w:jc w:val="both"/>
        <w:textAlignment w:val="baseline"/>
        <w:rPr>
          <w:sz w:val="22"/>
          <w:szCs w:val="22"/>
        </w:rPr>
      </w:pPr>
    </w:p>
    <w:p w14:paraId="2237D735" w14:textId="77777777" w:rsidR="00DF2798" w:rsidRPr="00CC4767" w:rsidRDefault="00DF2798" w:rsidP="00DF2798">
      <w:pPr>
        <w:suppressAutoHyphens w:val="0"/>
        <w:jc w:val="both"/>
        <w:rPr>
          <w:b/>
          <w:bCs/>
          <w:sz w:val="22"/>
          <w:szCs w:val="22"/>
        </w:rPr>
      </w:pPr>
      <w:r w:rsidRPr="00CC4767">
        <w:rPr>
          <w:b/>
          <w:bCs/>
          <w:sz w:val="22"/>
          <w:szCs w:val="22"/>
        </w:rPr>
        <w:t>Rozdział VIII - Wykaz oświadczeń i dokumentów, jakie mają dostarczyć Wykonawcy w celu potwierdzenia spełnienia warunków udziału w postępowaniu oraz braku podstaw do wykluczenia.</w:t>
      </w:r>
    </w:p>
    <w:p w14:paraId="5347E3FE" w14:textId="77777777" w:rsidR="00DF2798" w:rsidRPr="00CC4767" w:rsidRDefault="00DF2798" w:rsidP="00F341CA">
      <w:pPr>
        <w:numPr>
          <w:ilvl w:val="0"/>
          <w:numId w:val="64"/>
        </w:numPr>
        <w:suppressAutoHyphens w:val="0"/>
        <w:contextualSpacing/>
        <w:jc w:val="both"/>
        <w:rPr>
          <w:bCs/>
          <w:sz w:val="22"/>
          <w:szCs w:val="22"/>
        </w:rPr>
      </w:pPr>
      <w:r w:rsidRPr="00CC4767">
        <w:rPr>
          <w:bCs/>
          <w:sz w:val="22"/>
          <w:szCs w:val="22"/>
        </w:rPr>
        <w:t>Oświadczenia składane obligatoryjnie wraz z ofertą:</w:t>
      </w:r>
    </w:p>
    <w:p w14:paraId="0BC6B465" w14:textId="1925CABC" w:rsidR="00DF2798" w:rsidRPr="00CC4767" w:rsidRDefault="00DF2798" w:rsidP="00F341CA">
      <w:pPr>
        <w:numPr>
          <w:ilvl w:val="1"/>
          <w:numId w:val="64"/>
        </w:numPr>
        <w:suppressAutoHyphens w:val="0"/>
        <w:ind w:left="1418" w:right="-57"/>
        <w:contextualSpacing/>
        <w:jc w:val="both"/>
        <w:rPr>
          <w:rFonts w:eastAsia="Calibri"/>
          <w:b/>
          <w:bCs/>
          <w:sz w:val="22"/>
          <w:szCs w:val="22"/>
          <w:u w:val="single"/>
        </w:rPr>
      </w:pPr>
      <w:r w:rsidRPr="00CC4767">
        <w:rPr>
          <w:bCs/>
          <w:sz w:val="22"/>
          <w:szCs w:val="22"/>
        </w:rPr>
        <w:t xml:space="preserve">w celu potwierdzenia spełnienia warunków udziału w postępowaniu oraz braku podstaw do wykluczenia, o których mowa w rozdziale VII niniejszej SWZ, wykonawca musi dołączyć do oferty </w:t>
      </w:r>
      <w:r w:rsidRPr="00CC4767">
        <w:rPr>
          <w:rFonts w:eastAsia="Calibri"/>
          <w:color w:val="000000"/>
          <w:sz w:val="22"/>
          <w:szCs w:val="22"/>
        </w:rPr>
        <w:t xml:space="preserve">jednolity dokument (JEDZ), którego wzór stanowi załącznik nr 1 do formularza ofertowego. </w:t>
      </w:r>
      <w:r w:rsidRPr="00CC4767">
        <w:rPr>
          <w:rFonts w:eastAsia="Calibri"/>
          <w:sz w:val="22"/>
          <w:szCs w:val="22"/>
        </w:rPr>
        <w:t xml:space="preserve">Celem uzupełnienia oświadczenia w formie JEDZ należy go pobrać ze strony </w:t>
      </w:r>
      <w:hyperlink r:id="rId17" w:history="1">
        <w:r w:rsidRPr="00CC4767">
          <w:rPr>
            <w:color w:val="0000FF"/>
            <w:sz w:val="22"/>
            <w:szCs w:val="22"/>
            <w:u w:val="single"/>
            <w:lang w:val="pt-BR"/>
          </w:rPr>
          <w:t>https://platformazakupowa.pl/pn/uj_edu</w:t>
        </w:r>
      </w:hyperlink>
      <w:r w:rsidRPr="00CC4767">
        <w:rPr>
          <w:rFonts w:eastAsia="Calibri"/>
          <w:color w:val="0000FF"/>
          <w:sz w:val="22"/>
          <w:szCs w:val="22"/>
          <w:u w:val="single"/>
        </w:rPr>
        <w:t>,</w:t>
      </w:r>
      <w:r w:rsidRPr="00CC4767">
        <w:rPr>
          <w:rFonts w:eastAsia="Calibri"/>
          <w:sz w:val="22"/>
          <w:szCs w:val="22"/>
        </w:rPr>
        <w:t xml:space="preserve"> zapisać na dysku, a następnie zaimportować i uzupełnić poprzez serwis ESPD dostępny pod adresem:</w:t>
      </w:r>
      <w:r w:rsidRPr="00CC4767">
        <w:rPr>
          <w:rFonts w:eastAsia="Calibri"/>
          <w:color w:val="0000FF"/>
          <w:sz w:val="22"/>
          <w:szCs w:val="22"/>
          <w:u w:val="single"/>
        </w:rPr>
        <w:t xml:space="preserve"> http://espd.uzp.gov.pl</w:t>
      </w:r>
      <w:r w:rsidRPr="00CC4767">
        <w:rPr>
          <w:rFonts w:eastAsia="Calibri"/>
          <w:sz w:val="22"/>
          <w:szCs w:val="22"/>
        </w:rPr>
        <w:t xml:space="preserve"> Uzupełniony ESPD należy podpisać podpisem kwalifikowanym. Serwis ESPD nie archiwizuje plików. </w:t>
      </w:r>
      <w:r w:rsidRPr="00CC4767">
        <w:rPr>
          <w:rFonts w:eastAsia="Calibri"/>
          <w:color w:val="000000"/>
          <w:sz w:val="22"/>
          <w:szCs w:val="22"/>
        </w:rPr>
        <w:t>Zamawiający informuje, iż na stronie Urzędu Zamówień Publicznych:</w:t>
      </w:r>
      <w:r w:rsidRPr="00CC4767">
        <w:rPr>
          <w:bCs/>
          <w:sz w:val="22"/>
          <w:szCs w:val="22"/>
        </w:rPr>
        <w:t xml:space="preserve"> </w:t>
      </w:r>
      <w:hyperlink r:id="rId18" w:tgtFrame="_blank" w:history="1">
        <w:r w:rsidRPr="00CC4767">
          <w:rPr>
            <w:rFonts w:eastAsia="Calibri"/>
            <w:color w:val="0000FF"/>
            <w:sz w:val="22"/>
            <w:szCs w:val="22"/>
            <w:u w:val="single"/>
            <w:bdr w:val="none" w:sz="0" w:space="0" w:color="auto" w:frame="1"/>
            <w:shd w:val="clear" w:color="auto" w:fill="FFFFFF"/>
          </w:rPr>
          <w:t>https://www.gov.pl/web/uzp/jednolity-europejski-dokument-zamowienia</w:t>
        </w:r>
      </w:hyperlink>
      <w:r w:rsidRPr="00CC4767">
        <w:rPr>
          <w:rFonts w:ascii="Calibri" w:eastAsia="Calibri" w:hAnsi="Calibri" w:cs="Arial"/>
          <w:sz w:val="22"/>
          <w:szCs w:val="22"/>
        </w:rPr>
        <w:t xml:space="preserve"> </w:t>
      </w:r>
      <w:r w:rsidRPr="00CC4767">
        <w:rPr>
          <w:rFonts w:eastAsia="Calibri"/>
          <w:color w:val="000000"/>
          <w:sz w:val="22"/>
          <w:szCs w:val="22"/>
        </w:rPr>
        <w:t>dostępna jest Instrukcja Wypełniania Jednolitego Europejskiego Dokumentu Zamówienia (w języku polskim).</w:t>
      </w:r>
    </w:p>
    <w:p w14:paraId="610341F5" w14:textId="77777777" w:rsidR="00DF2798" w:rsidRPr="00CC4767" w:rsidRDefault="00DF2798" w:rsidP="00DF2798">
      <w:pPr>
        <w:ind w:left="1410"/>
        <w:contextualSpacing/>
        <w:jc w:val="both"/>
        <w:rPr>
          <w:rFonts w:eastAsia="Calibri"/>
          <w:b/>
          <w:i/>
          <w:color w:val="000000"/>
          <w:sz w:val="22"/>
          <w:szCs w:val="22"/>
        </w:rPr>
      </w:pPr>
      <w:r w:rsidRPr="00CC4767">
        <w:rPr>
          <w:rFonts w:eastAsia="Calibri"/>
          <w:b/>
          <w:i/>
          <w:color w:val="000000"/>
          <w:sz w:val="22"/>
          <w:szCs w:val="22"/>
        </w:rPr>
        <w:t>Zamawiający podkreśla, że Jednolity Europejski Dokument Zamówienia (JEDZ) składa się w formie elektronicznej opatrzonej kwalifikowanym podpisem elektronicznym;</w:t>
      </w:r>
    </w:p>
    <w:p w14:paraId="550647D8" w14:textId="77777777" w:rsidR="00DF2798" w:rsidRPr="00CC4767" w:rsidRDefault="00DF2798" w:rsidP="00F341CA">
      <w:pPr>
        <w:numPr>
          <w:ilvl w:val="1"/>
          <w:numId w:val="64"/>
        </w:numPr>
        <w:suppressAutoHyphens w:val="0"/>
        <w:contextualSpacing/>
        <w:jc w:val="both"/>
        <w:rPr>
          <w:rFonts w:eastAsia="Calibri" w:cs="Arial"/>
          <w:bCs/>
          <w:iCs/>
          <w:color w:val="000000"/>
          <w:sz w:val="22"/>
          <w:szCs w:val="22"/>
        </w:rPr>
      </w:pPr>
      <w:r w:rsidRPr="00CC4767">
        <w:rPr>
          <w:rFonts w:eastAsia="Calibri" w:cs="Arial"/>
          <w:bCs/>
          <w:iCs/>
          <w:color w:val="000000"/>
          <w:sz w:val="22"/>
          <w:szCs w:val="22"/>
        </w:rPr>
        <w:t xml:space="preserve">w celu potwierdzenia braku dodatkowych podstaw do wykluczenia wykonawca musi dołączyć do oferty </w:t>
      </w:r>
      <w:r w:rsidRPr="00CC4767">
        <w:rPr>
          <w:rFonts w:eastAsia="Calibri" w:cs="Arial"/>
          <w:bCs/>
          <w:sz w:val="22"/>
          <w:szCs w:val="22"/>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CC4767">
        <w:rPr>
          <w:rFonts w:eastAsia="Calibri" w:cs="Arial"/>
          <w:bCs/>
          <w:sz w:val="22"/>
          <w:szCs w:val="22"/>
        </w:rPr>
        <w:t>t.j</w:t>
      </w:r>
      <w:proofErr w:type="spellEnd"/>
      <w:r w:rsidRPr="00CC4767">
        <w:rPr>
          <w:rFonts w:eastAsia="Calibri" w:cs="Arial"/>
          <w:bCs/>
          <w:sz w:val="22"/>
          <w:szCs w:val="22"/>
        </w:rPr>
        <w:t>.: Dz.U. z 2024 r., poz. 507 ze zm.) – zwanej dalej „Ustawą sankcyjną”;</w:t>
      </w:r>
    </w:p>
    <w:p w14:paraId="6CFEFC43" w14:textId="77777777" w:rsidR="00DF2798" w:rsidRPr="00CC4767" w:rsidRDefault="00DF2798" w:rsidP="00F341CA">
      <w:pPr>
        <w:numPr>
          <w:ilvl w:val="1"/>
          <w:numId w:val="64"/>
        </w:numPr>
        <w:suppressAutoHyphens w:val="0"/>
        <w:contextualSpacing/>
        <w:jc w:val="both"/>
        <w:rPr>
          <w:rFonts w:eastAsia="Calibri" w:cs="Arial"/>
          <w:bCs/>
          <w:iCs/>
          <w:sz w:val="22"/>
          <w:szCs w:val="22"/>
        </w:rPr>
      </w:pPr>
      <w:r w:rsidRPr="00CC4767">
        <w:rPr>
          <w:rFonts w:eastAsia="Calibri" w:cs="Arial"/>
          <w:bCs/>
          <w:iCs/>
          <w:color w:val="000000"/>
          <w:sz w:val="22"/>
          <w:szCs w:val="22"/>
        </w:rPr>
        <w:t xml:space="preserve">w celu potwierdzenia braku dodatkowych podstaw do wykluczenia wykonawca musi dołączyć do oferty </w:t>
      </w:r>
      <w:r w:rsidRPr="00CC4767">
        <w:rPr>
          <w:rFonts w:eastAsia="Calibri" w:cs="Arial"/>
          <w:bCs/>
          <w:sz w:val="22"/>
          <w:szCs w:val="22"/>
        </w:rPr>
        <w:t xml:space="preserve">oświadczenie o niepodleganiu wykluczeniu – art. </w:t>
      </w:r>
      <w:r w:rsidRPr="00CC4767">
        <w:rPr>
          <w:rFonts w:eastAsia="Calibri" w:cs="Arial"/>
          <w:sz w:val="22"/>
          <w:szCs w:val="22"/>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0D208B88" w14:textId="77777777" w:rsidR="00DF2798" w:rsidRPr="00CC4767" w:rsidRDefault="00DF2798" w:rsidP="00F341CA">
      <w:pPr>
        <w:numPr>
          <w:ilvl w:val="0"/>
          <w:numId w:val="64"/>
        </w:numPr>
        <w:suppressAutoHyphens w:val="0"/>
        <w:contextualSpacing/>
        <w:jc w:val="both"/>
        <w:rPr>
          <w:bCs/>
          <w:sz w:val="22"/>
          <w:szCs w:val="22"/>
        </w:rPr>
      </w:pPr>
      <w:r w:rsidRPr="00CC4767">
        <w:rPr>
          <w:bCs/>
          <w:sz w:val="22"/>
          <w:szCs w:val="22"/>
        </w:rPr>
        <w:t>Dodatkowe oświadczenia składane obligatoryjnie wraz z ofertą:</w:t>
      </w:r>
    </w:p>
    <w:p w14:paraId="3495972E" w14:textId="77777777" w:rsidR="00DF2798" w:rsidRPr="00CC4767" w:rsidRDefault="00DF2798" w:rsidP="00F341CA">
      <w:pPr>
        <w:numPr>
          <w:ilvl w:val="1"/>
          <w:numId w:val="64"/>
        </w:numPr>
        <w:suppressAutoHyphens w:val="0"/>
        <w:ind w:left="1412" w:hanging="692"/>
        <w:contextualSpacing/>
        <w:jc w:val="both"/>
        <w:rPr>
          <w:bCs/>
          <w:i/>
          <w:sz w:val="22"/>
          <w:szCs w:val="22"/>
        </w:rPr>
      </w:pPr>
      <w:r w:rsidRPr="00CC4767">
        <w:rPr>
          <w:rFonts w:eastAsia="Calibri" w:cs="Arial"/>
          <w:bCs/>
          <w:sz w:val="22"/>
          <w:szCs w:val="22"/>
        </w:rPr>
        <w:t xml:space="preserve">w przypadku wspólnego ubiegania się o zamówienie przez wykonawców, jednolity dokument (JEDZ), o którym mowa w ust. 1.1 oraz oświadczenia z ust. 1.2 i 1.3 powyżej składa każdy z wykonawców; </w:t>
      </w:r>
      <w:r w:rsidRPr="00CC4767">
        <w:rPr>
          <w:rFonts w:eastAsia="Calibri" w:cs="Arial"/>
          <w:b/>
          <w:i/>
          <w:color w:val="000000"/>
          <w:sz w:val="22"/>
          <w:szCs w:val="22"/>
        </w:rPr>
        <w:t>Jednolity Europejski Dokument Zamówienia (JEDZ) składa się w formie elektronicznej opatrzonej kwalifikowanym podpisem elektronicznym;</w:t>
      </w:r>
    </w:p>
    <w:p w14:paraId="69D59115" w14:textId="77777777" w:rsidR="00DF2798" w:rsidRPr="00CC4767" w:rsidRDefault="00DF2798" w:rsidP="00F341CA">
      <w:pPr>
        <w:numPr>
          <w:ilvl w:val="1"/>
          <w:numId w:val="64"/>
        </w:numPr>
        <w:suppressAutoHyphens w:val="0"/>
        <w:contextualSpacing/>
        <w:jc w:val="both"/>
        <w:rPr>
          <w:bCs/>
          <w:sz w:val="22"/>
          <w:szCs w:val="22"/>
        </w:rPr>
      </w:pPr>
      <w:r w:rsidRPr="00CC4767">
        <w:rPr>
          <w:bCs/>
          <w:sz w:val="22"/>
          <w:szCs w:val="22"/>
        </w:rPr>
        <w:t>wykonawcy wspólnie ubiegający się o zamówienie muszą dołączyć do oferty oświadczenie, z którego wynika, które dostawy wykonają poszczególni wykonawcy;</w:t>
      </w:r>
    </w:p>
    <w:p w14:paraId="412BB682" w14:textId="77777777" w:rsidR="00DF2798" w:rsidRPr="00CC4767" w:rsidRDefault="00DF2798" w:rsidP="00F341CA">
      <w:pPr>
        <w:numPr>
          <w:ilvl w:val="0"/>
          <w:numId w:val="64"/>
        </w:numPr>
        <w:suppressAutoHyphens w:val="0"/>
        <w:contextualSpacing/>
        <w:jc w:val="both"/>
        <w:rPr>
          <w:bCs/>
          <w:sz w:val="22"/>
          <w:szCs w:val="22"/>
        </w:rPr>
      </w:pPr>
      <w:r w:rsidRPr="00CC4767">
        <w:rPr>
          <w:bCs/>
          <w:sz w:val="22"/>
          <w:szCs w:val="22"/>
        </w:rPr>
        <w:t>Dokumenty i oświadczenia składane przez wykonawcę na wezwanie zamawiającego – dotyczy wykonawcy najwyżej ocenionego w rankingu punktacji.</w:t>
      </w:r>
    </w:p>
    <w:p w14:paraId="450577F0" w14:textId="77777777" w:rsidR="00DF2798" w:rsidRPr="00CC4767" w:rsidRDefault="00DF2798" w:rsidP="00F341CA">
      <w:pPr>
        <w:numPr>
          <w:ilvl w:val="1"/>
          <w:numId w:val="64"/>
        </w:numPr>
        <w:suppressAutoHyphens w:val="0"/>
        <w:contextualSpacing/>
        <w:jc w:val="both"/>
        <w:rPr>
          <w:color w:val="000000"/>
          <w:sz w:val="22"/>
          <w:szCs w:val="22"/>
        </w:rPr>
      </w:pPr>
      <w:r w:rsidRPr="00CC4767">
        <w:rPr>
          <w:rFonts w:eastAsia="Calibri"/>
          <w:bCs/>
          <w:sz w:val="22"/>
          <w:szCs w:val="22"/>
        </w:rPr>
        <w:t xml:space="preserve">Stosownie do zapisów art. 139 ustawy PZP, zamawiający najpierw dokona badania </w:t>
      </w:r>
      <w:r w:rsidRPr="00CC4767">
        <w:rPr>
          <w:rFonts w:eastAsia="Calibri"/>
          <w:bCs/>
          <w:sz w:val="22"/>
          <w:szCs w:val="22"/>
        </w:rPr>
        <w:lastRenderedPageBreak/>
        <w:t>i </w:t>
      </w:r>
      <w:r w:rsidRPr="00CC4767">
        <w:rPr>
          <w:rFonts w:eastAsia="Calibri"/>
          <w:bCs/>
          <w:color w:val="000000"/>
          <w:sz w:val="22"/>
          <w:szCs w:val="22"/>
        </w:rPr>
        <w:t xml:space="preserve">oceny ofert, a następnie dokona kwalifikacji podmiotowej wykonawcy, którego oferta została najwyżej oceniona, w zakresie braku podstaw do wykluczenia oraz spełnienia warunków udziału w postępowaniu. </w:t>
      </w:r>
    </w:p>
    <w:p w14:paraId="7DD6FC70" w14:textId="77777777" w:rsidR="00DF2798" w:rsidRPr="00CC4767" w:rsidRDefault="00DF2798" w:rsidP="00F341CA">
      <w:pPr>
        <w:numPr>
          <w:ilvl w:val="1"/>
          <w:numId w:val="64"/>
        </w:numPr>
        <w:suppressAutoHyphens w:val="0"/>
        <w:contextualSpacing/>
        <w:jc w:val="both"/>
        <w:rPr>
          <w:color w:val="000000"/>
          <w:sz w:val="22"/>
          <w:szCs w:val="22"/>
        </w:rPr>
      </w:pPr>
      <w:r w:rsidRPr="00CC4767">
        <w:rPr>
          <w:color w:val="000000"/>
          <w:sz w:val="22"/>
          <w:szCs w:val="22"/>
        </w:rPr>
        <w:t>Zamawiający wzywa wykonawcę, którego oferta została najwyżej oceniona, do złożenia w wyznaczonym terminie, nie krótszym niż dziesięć (10) dni od dnia wezwania, podmiotowych środków dowodowych (aktualnych na dzień złożenia), tj.:</w:t>
      </w:r>
    </w:p>
    <w:p w14:paraId="3B9F551D"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bCs/>
          <w:sz w:val="22"/>
          <w:szCs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CC4767">
        <w:rPr>
          <w:rFonts w:eastAsia="Calibri"/>
          <w:bCs/>
          <w:sz w:val="22"/>
          <w:szCs w:val="22"/>
          <w:u w:val="single"/>
        </w:rPr>
        <w:t>nie wcześniej niż 6 miesięcy przed jej złożeniem;</w:t>
      </w:r>
    </w:p>
    <w:p w14:paraId="6A912042"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b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8F854D"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bCs/>
          <w:sz w:val="22"/>
          <w:szCs w:val="22"/>
        </w:rPr>
        <w:t xml:space="preserve">zaświadczenia właściwego naczelnika urzędu skarbowego potwierdzającego, że wykonawca nie zalega z opłacaniem podatków i opłat, w zakresie art. 109 ust. 1 pkt 1 ustawy, wystawionego </w:t>
      </w:r>
      <w:r w:rsidRPr="00CC4767">
        <w:rPr>
          <w:rFonts w:eastAsia="Calibri"/>
          <w:bCs/>
          <w:sz w:val="22"/>
          <w:szCs w:val="22"/>
          <w:u w:val="single"/>
        </w:rPr>
        <w:t>nie wcześniej niż 3 miesiące przed jego złożeniem</w:t>
      </w:r>
      <w:r w:rsidRPr="00CC4767">
        <w:rPr>
          <w:rFonts w:eastAsia="Calibri"/>
          <w:bCs/>
          <w:sz w:val="22"/>
          <w:szCs w:val="22"/>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8F9C872"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C4767">
        <w:rPr>
          <w:rFonts w:eastAsia="Calibri"/>
          <w:bCs/>
          <w:sz w:val="22"/>
          <w:szCs w:val="22"/>
          <w:u w:val="single"/>
        </w:rPr>
        <w:t>nie wcześniej niż 3 miesiące przed jego złożeniem</w:t>
      </w:r>
      <w:r w:rsidRPr="00CC4767">
        <w:rPr>
          <w:rFonts w:eastAsia="Calibri"/>
          <w:bCs/>
          <w:sz w:val="22"/>
          <w:szCs w:val="22"/>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18B7F59"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bCs/>
          <w:sz w:val="22"/>
          <w:szCs w:val="22"/>
        </w:rPr>
        <w:t xml:space="preserve">odpisu lub informacji z Krajowego Rejestru Sądowego lub z Centralnej Ewidencji i Informacji o Działalności Gospodarczej, w zakresie art. 109 ust. 1 pkt 4 ustawy, sporządzonych </w:t>
      </w:r>
      <w:r w:rsidRPr="00CC4767">
        <w:rPr>
          <w:rFonts w:eastAsia="Calibri"/>
          <w:bCs/>
          <w:sz w:val="22"/>
          <w:szCs w:val="22"/>
          <w:u w:val="single"/>
        </w:rPr>
        <w:t>nie wcześniej niż 3 miesiące przed jej złożeniem</w:t>
      </w:r>
      <w:r w:rsidRPr="00CC4767">
        <w:rPr>
          <w:rFonts w:eastAsia="Calibri"/>
          <w:bCs/>
          <w:sz w:val="22"/>
          <w:szCs w:val="22"/>
        </w:rPr>
        <w:t xml:space="preserve">, jeżeli odrębne przepisy wymagają wpisu do rejestru lub ewidencji, </w:t>
      </w:r>
      <w:r w:rsidRPr="00CC4767">
        <w:rPr>
          <w:rFonts w:eastAsia="Calibri" w:cs="Arial"/>
          <w:bCs/>
          <w:sz w:val="22"/>
          <w:szCs w:val="22"/>
          <w:u w:val="single"/>
        </w:rPr>
        <w:t>chyba że wykonawca wskazał w treści JEDZ dane umożliwiające dostęp do bezpłatnych i ogólnodostępnych baz danych, z których zamawiający może je uzyskać</w:t>
      </w:r>
      <w:r w:rsidRPr="00CC4767">
        <w:rPr>
          <w:rFonts w:eastAsia="Calibri" w:cs="Arial"/>
          <w:bCs/>
          <w:sz w:val="22"/>
          <w:szCs w:val="22"/>
        </w:rPr>
        <w:t>;</w:t>
      </w:r>
    </w:p>
    <w:p w14:paraId="0FA1738B" w14:textId="77777777" w:rsidR="00DF2798" w:rsidRPr="00CC4767" w:rsidRDefault="00DF2798" w:rsidP="00F341CA">
      <w:pPr>
        <w:widowControl/>
        <w:numPr>
          <w:ilvl w:val="2"/>
          <w:numId w:val="64"/>
        </w:numPr>
        <w:suppressAutoHyphens w:val="0"/>
        <w:spacing w:line="252" w:lineRule="auto"/>
        <w:ind w:left="2127"/>
        <w:contextualSpacing/>
        <w:jc w:val="both"/>
        <w:rPr>
          <w:rFonts w:eastAsia="Calibri"/>
          <w:color w:val="000000"/>
          <w:sz w:val="22"/>
          <w:szCs w:val="22"/>
          <w:u w:val="single"/>
        </w:rPr>
      </w:pPr>
      <w:r w:rsidRPr="00CC4767">
        <w:rPr>
          <w:rFonts w:eastAsia="Calibri"/>
          <w:sz w:val="22"/>
          <w:szCs w:val="22"/>
        </w:rPr>
        <w:t xml:space="preserve">oświadczenia wykonawcy o aktualności informacji zawartych w oświadczeniu JEDZ złożonym do oferty, w zakresie podstaw do wykluczenia z postępowania wskazanych przez zamawiającego, o których mowa w art. 108 ust. 1 pkt 3, </w:t>
      </w:r>
      <w:r w:rsidRPr="00CC4767">
        <w:rPr>
          <w:rFonts w:eastAsia="Calibri"/>
          <w:sz w:val="22"/>
          <w:szCs w:val="22"/>
        </w:rPr>
        <w:lastRenderedPageBreak/>
        <w:t>art. 108 ust. 1 pkt 4, art. 108 ust. 1 pkt 5, art. 108 ust. 1 pkt 6, art. 109 ust. 1 pkt 1, art. 109 ust. 1 pkt 5 i od 7 do 10 ustawy PZP.</w:t>
      </w:r>
    </w:p>
    <w:p w14:paraId="3FDA58DD" w14:textId="77777777" w:rsidR="00DF2798" w:rsidRPr="00CC4767" w:rsidRDefault="00DF2798" w:rsidP="00F341CA">
      <w:pPr>
        <w:numPr>
          <w:ilvl w:val="0"/>
          <w:numId w:val="64"/>
        </w:numPr>
        <w:suppressAutoHyphens w:val="0"/>
        <w:contextualSpacing/>
        <w:jc w:val="both"/>
        <w:rPr>
          <w:color w:val="000000"/>
          <w:sz w:val="22"/>
          <w:szCs w:val="22"/>
        </w:rPr>
      </w:pPr>
      <w:r w:rsidRPr="00CC4767">
        <w:rPr>
          <w:rFonts w:eastAsia="Calibri"/>
          <w:sz w:val="22"/>
          <w:szCs w:val="22"/>
        </w:rPr>
        <w:t>Jeżeli wykonawca ma siedzibę lub miejsce zamieszkania lub miejsce zamieszkania ma osoba, której dotyczy informacja albo dokument poza terytorium Rzeczpospolitej Polskiej, zamiast:</w:t>
      </w:r>
    </w:p>
    <w:p w14:paraId="368FE70F" w14:textId="77777777" w:rsidR="00DF2798" w:rsidRPr="00CC4767" w:rsidRDefault="00DF2798" w:rsidP="00F341CA">
      <w:pPr>
        <w:widowControl/>
        <w:numPr>
          <w:ilvl w:val="1"/>
          <w:numId w:val="64"/>
        </w:numPr>
        <w:suppressAutoHyphens w:val="0"/>
        <w:spacing w:line="252" w:lineRule="auto"/>
        <w:contextualSpacing/>
        <w:jc w:val="both"/>
        <w:rPr>
          <w:rFonts w:eastAsia="Calibri"/>
          <w:sz w:val="22"/>
          <w:szCs w:val="22"/>
          <w:u w:val="single"/>
        </w:rPr>
      </w:pPr>
      <w:r w:rsidRPr="00CC4767">
        <w:rPr>
          <w:rFonts w:eastAsia="Calibri"/>
          <w:sz w:val="22"/>
          <w:szCs w:val="22"/>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CC4767">
        <w:rPr>
          <w:rFonts w:eastAsia="Calibri"/>
          <w:sz w:val="22"/>
          <w:szCs w:val="22"/>
          <w:u w:val="single"/>
        </w:rPr>
        <w:t>wystawione nie wcześniej niż 6 miesięcy przed jego złożeniem;</w:t>
      </w:r>
    </w:p>
    <w:p w14:paraId="499FFCF2" w14:textId="77777777" w:rsidR="00DF2798" w:rsidRPr="00CC4767" w:rsidRDefault="00DF2798" w:rsidP="00F341CA">
      <w:pPr>
        <w:widowControl/>
        <w:numPr>
          <w:ilvl w:val="1"/>
          <w:numId w:val="64"/>
        </w:numPr>
        <w:suppressAutoHyphens w:val="0"/>
        <w:spacing w:line="252" w:lineRule="auto"/>
        <w:contextualSpacing/>
        <w:jc w:val="both"/>
        <w:rPr>
          <w:rFonts w:eastAsia="Calibri"/>
          <w:sz w:val="22"/>
          <w:szCs w:val="22"/>
        </w:rPr>
      </w:pPr>
      <w:r w:rsidRPr="00CC4767">
        <w:rPr>
          <w:rFonts w:eastAsia="Calibri"/>
          <w:sz w:val="22"/>
          <w:szCs w:val="22"/>
        </w:rPr>
        <w:t xml:space="preserve">zaświadczenia, o który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i Informacji o Działalności Gospodarczej, o których mowa w ust. 3.2.5 powyżej – składa dokument lub dokumenty wystawione w kraju, w którym wykonawca ma siedzibę lub miejsce zamieszkania, potwierdzające odpowiednio, że: </w:t>
      </w:r>
    </w:p>
    <w:p w14:paraId="19B7A93B" w14:textId="77777777" w:rsidR="00DF2798" w:rsidRPr="00CC4767" w:rsidRDefault="00DF2798" w:rsidP="00F341CA">
      <w:pPr>
        <w:widowControl/>
        <w:numPr>
          <w:ilvl w:val="0"/>
          <w:numId w:val="65"/>
        </w:numPr>
        <w:suppressAutoHyphens w:val="0"/>
        <w:spacing w:line="252" w:lineRule="auto"/>
        <w:ind w:left="1843" w:hanging="426"/>
        <w:contextualSpacing/>
        <w:jc w:val="both"/>
        <w:rPr>
          <w:rFonts w:eastAsia="Calibri"/>
          <w:sz w:val="22"/>
          <w:szCs w:val="22"/>
        </w:rPr>
      </w:pPr>
      <w:r w:rsidRPr="00CC4767">
        <w:rPr>
          <w:rFonts w:eastAsia="Calibri"/>
          <w:sz w:val="22"/>
          <w:szCs w:val="22"/>
        </w:rPr>
        <w:t xml:space="preserve">nie naruszył obowiązków dotyczących płatności podatków, opłat lub składek na ubezpieczenie społeczne lub zdrowotne, </w:t>
      </w:r>
    </w:p>
    <w:p w14:paraId="35E403B1" w14:textId="77777777" w:rsidR="00DF2798" w:rsidRPr="00CC4767" w:rsidRDefault="00DF2798" w:rsidP="00F341CA">
      <w:pPr>
        <w:widowControl/>
        <w:numPr>
          <w:ilvl w:val="0"/>
          <w:numId w:val="65"/>
        </w:numPr>
        <w:suppressAutoHyphens w:val="0"/>
        <w:spacing w:line="252" w:lineRule="auto"/>
        <w:ind w:left="1843" w:hanging="426"/>
        <w:contextualSpacing/>
        <w:jc w:val="both"/>
        <w:rPr>
          <w:rFonts w:eastAsia="Calibri"/>
          <w:sz w:val="22"/>
          <w:szCs w:val="22"/>
        </w:rPr>
      </w:pPr>
      <w:r w:rsidRPr="00CC4767">
        <w:rPr>
          <w:rFonts w:eastAsia="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CC4767">
        <w:rPr>
          <w:rFonts w:eastAsia="Calibri"/>
          <w:sz w:val="22"/>
          <w:szCs w:val="22"/>
          <w:u w:val="single"/>
        </w:rPr>
        <w:t>wystawione nie wcześniej niż 3 miesiące przed ich złożeniem.</w:t>
      </w:r>
    </w:p>
    <w:p w14:paraId="076E6D2E" w14:textId="77777777" w:rsidR="00DF2798" w:rsidRPr="00CC4767" w:rsidRDefault="00DF2798" w:rsidP="00F341CA">
      <w:pPr>
        <w:widowControl/>
        <w:numPr>
          <w:ilvl w:val="1"/>
          <w:numId w:val="64"/>
        </w:numPr>
        <w:suppressAutoHyphens w:val="0"/>
        <w:spacing w:line="252" w:lineRule="auto"/>
        <w:contextualSpacing/>
        <w:jc w:val="both"/>
        <w:rPr>
          <w:rFonts w:eastAsia="Calibri"/>
          <w:sz w:val="22"/>
          <w:szCs w:val="22"/>
        </w:rPr>
      </w:pPr>
      <w:r w:rsidRPr="00CC4767">
        <w:rPr>
          <w:rFonts w:eastAsia="Calibri"/>
          <w:sz w:val="22"/>
          <w:szCs w:val="22"/>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325F22F4" w14:textId="77777777" w:rsidR="00DF2798" w:rsidRPr="00CC4767" w:rsidRDefault="00DF2798" w:rsidP="00F341CA">
      <w:pPr>
        <w:numPr>
          <w:ilvl w:val="0"/>
          <w:numId w:val="64"/>
        </w:numPr>
        <w:suppressAutoHyphens w:val="0"/>
        <w:contextualSpacing/>
        <w:jc w:val="both"/>
        <w:rPr>
          <w:bCs/>
          <w:sz w:val="22"/>
          <w:szCs w:val="22"/>
        </w:rPr>
      </w:pPr>
      <w:r w:rsidRPr="00CC4767">
        <w:rPr>
          <w:color w:val="000000"/>
          <w:sz w:val="22"/>
          <w:szCs w:val="22"/>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CC4767">
        <w:rPr>
          <w:sz w:val="22"/>
          <w:szCs w:val="22"/>
        </w:rPr>
        <w:t xml:space="preserve"> </w:t>
      </w:r>
      <w:r w:rsidRPr="00CC4767">
        <w:rPr>
          <w:color w:val="000000"/>
          <w:sz w:val="22"/>
          <w:szCs w:val="22"/>
        </w:rPr>
        <w:t>zachodzą przesłanki unieważnienia postępowania.</w:t>
      </w:r>
    </w:p>
    <w:p w14:paraId="06CCA8AF" w14:textId="239C28E0" w:rsidR="00DF2798" w:rsidRDefault="00DF2798" w:rsidP="00F341CA">
      <w:pPr>
        <w:numPr>
          <w:ilvl w:val="0"/>
          <w:numId w:val="64"/>
        </w:numPr>
        <w:suppressAutoHyphens w:val="0"/>
        <w:spacing w:after="240"/>
        <w:contextualSpacing/>
        <w:jc w:val="both"/>
        <w:rPr>
          <w:bCs/>
          <w:sz w:val="22"/>
          <w:szCs w:val="22"/>
        </w:rPr>
      </w:pPr>
      <w:r w:rsidRPr="00CC4767">
        <w:rPr>
          <w:bCs/>
          <w:sz w:val="22"/>
          <w:szCs w:val="22"/>
        </w:rPr>
        <w:t>Podmiotowe środki dowodowe sporządzone w języku obcym składa się wraz z tłumaczeniem na język polski.</w:t>
      </w:r>
    </w:p>
    <w:p w14:paraId="0048FFFF" w14:textId="77777777" w:rsidR="00B12BA2" w:rsidRPr="00CC4767" w:rsidRDefault="00B12BA2" w:rsidP="00B12BA2">
      <w:pPr>
        <w:suppressAutoHyphens w:val="0"/>
        <w:spacing w:after="240"/>
        <w:ind w:left="720"/>
        <w:contextualSpacing/>
        <w:jc w:val="both"/>
        <w:rPr>
          <w:bCs/>
          <w:sz w:val="22"/>
          <w:szCs w:val="22"/>
        </w:rPr>
      </w:pPr>
    </w:p>
    <w:p w14:paraId="642A8344" w14:textId="77777777" w:rsidR="00DF2798" w:rsidRPr="00CC4767" w:rsidRDefault="00DF2798" w:rsidP="00DF2798">
      <w:pPr>
        <w:suppressAutoHyphens w:val="0"/>
        <w:jc w:val="both"/>
        <w:rPr>
          <w:b/>
          <w:bCs/>
          <w:sz w:val="22"/>
          <w:szCs w:val="22"/>
        </w:rPr>
      </w:pPr>
      <w:r w:rsidRPr="00CC4767">
        <w:rPr>
          <w:b/>
          <w:bCs/>
          <w:sz w:val="22"/>
          <w:szCs w:val="22"/>
        </w:rPr>
        <w:t xml:space="preserve">Rozdział IX - Informacja o sposobie porozumiewania się zamawiającego z wykonawcami </w:t>
      </w:r>
      <w:r w:rsidRPr="00CC4767">
        <w:rPr>
          <w:b/>
          <w:bCs/>
          <w:sz w:val="22"/>
          <w:szCs w:val="22"/>
        </w:rPr>
        <w:lastRenderedPageBreak/>
        <w:t>oraz przekazywania oświadczeń i dokumentów, a także wskazanie osób uprawnionych do porozumiewania się z Wykonawcami.</w:t>
      </w:r>
    </w:p>
    <w:p w14:paraId="682C6DBE" w14:textId="77777777" w:rsidR="00B12BA2" w:rsidRPr="00B12BA2" w:rsidRDefault="00B12BA2" w:rsidP="00F341CA">
      <w:pPr>
        <w:pStyle w:val="Akapitzlist"/>
        <w:numPr>
          <w:ilvl w:val="0"/>
          <w:numId w:val="25"/>
        </w:numPr>
        <w:ind w:left="720"/>
        <w:jc w:val="both"/>
        <w:rPr>
          <w:bCs/>
          <w:sz w:val="22"/>
        </w:rPr>
      </w:pPr>
      <w:r w:rsidRPr="00B12BA2">
        <w:rPr>
          <w:bCs/>
          <w:sz w:val="22"/>
        </w:rPr>
        <w:t>Informacje ogólne.</w:t>
      </w:r>
    </w:p>
    <w:p w14:paraId="0B7B098A" w14:textId="77777777" w:rsidR="00B12BA2" w:rsidRPr="00B12BA2" w:rsidRDefault="00B12BA2" w:rsidP="00F341CA">
      <w:pPr>
        <w:pStyle w:val="Akapitzlist"/>
        <w:numPr>
          <w:ilvl w:val="1"/>
          <w:numId w:val="25"/>
        </w:numPr>
        <w:ind w:left="1410"/>
        <w:jc w:val="both"/>
        <w:rPr>
          <w:sz w:val="22"/>
        </w:rPr>
      </w:pPr>
      <w:r w:rsidRPr="00B12BA2">
        <w:rPr>
          <w:sz w:val="22"/>
        </w:rPr>
        <w:t xml:space="preserve">Postępowanie o udzielenie zamówienia publicznego prowadzone jest przy użyciu narzędzia komercyjnego </w:t>
      </w:r>
      <w:hyperlink r:id="rId19" w:history="1">
        <w:r w:rsidRPr="00B12BA2">
          <w:rPr>
            <w:rStyle w:val="Hipercze"/>
            <w:sz w:val="22"/>
          </w:rPr>
          <w:t>https://platformazakupowa.pl</w:t>
        </w:r>
      </w:hyperlink>
      <w:r w:rsidRPr="00B12BA2">
        <w:rPr>
          <w:sz w:val="22"/>
        </w:rPr>
        <w:t xml:space="preserve"> – adres profilu nabywcy: </w:t>
      </w:r>
      <w:hyperlink r:id="rId20" w:history="1">
        <w:r w:rsidRPr="00B12BA2">
          <w:rPr>
            <w:rStyle w:val="Hipercze"/>
            <w:bCs/>
            <w:sz w:val="22"/>
          </w:rPr>
          <w:t>https://platformazakupowa.pl/pn/uj_edu</w:t>
        </w:r>
      </w:hyperlink>
    </w:p>
    <w:p w14:paraId="0A299BBF" w14:textId="77777777" w:rsidR="00B12BA2" w:rsidRPr="00B12BA2" w:rsidRDefault="00B12BA2" w:rsidP="00F341CA">
      <w:pPr>
        <w:pStyle w:val="Akapitzlist"/>
        <w:numPr>
          <w:ilvl w:val="1"/>
          <w:numId w:val="25"/>
        </w:numPr>
        <w:ind w:left="1410"/>
        <w:jc w:val="both"/>
        <w:rPr>
          <w:sz w:val="22"/>
        </w:rPr>
      </w:pPr>
      <w:r w:rsidRPr="00B12BA2">
        <w:rPr>
          <w:color w:val="000000"/>
          <w:sz w:val="22"/>
        </w:rPr>
        <w:t>Wykonawca przystępując do niniejszego postępowania o udzielenie zamówienia publicznego:</w:t>
      </w:r>
    </w:p>
    <w:p w14:paraId="7948B318" w14:textId="77777777" w:rsidR="00B12BA2" w:rsidRPr="00B12BA2" w:rsidRDefault="00B12BA2" w:rsidP="00F341CA">
      <w:pPr>
        <w:pStyle w:val="Akapitzlist"/>
        <w:numPr>
          <w:ilvl w:val="2"/>
          <w:numId w:val="25"/>
        </w:numPr>
        <w:ind w:left="2127"/>
        <w:jc w:val="both"/>
        <w:rPr>
          <w:color w:val="000000"/>
          <w:sz w:val="22"/>
        </w:rPr>
      </w:pPr>
      <w:r w:rsidRPr="00B12BA2">
        <w:rPr>
          <w:color w:val="000000"/>
          <w:sz w:val="22"/>
        </w:rPr>
        <w:t xml:space="preserve">akceptuje warunki korzystania z </w:t>
      </w:r>
      <w:hyperlink r:id="rId21" w:history="1">
        <w:r w:rsidRPr="00B12BA2">
          <w:rPr>
            <w:rStyle w:val="Hipercze"/>
            <w:sz w:val="22"/>
          </w:rPr>
          <w:t>https://platformazakupowa.pl</w:t>
        </w:r>
      </w:hyperlink>
      <w:r w:rsidRPr="00B12BA2">
        <w:rPr>
          <w:color w:val="000000"/>
          <w:sz w:val="22"/>
        </w:rPr>
        <w:t xml:space="preserve"> określone w regulaminie zamieszczonym w zakładce „Regulamin” oraz uznaje go za wiążący;</w:t>
      </w:r>
    </w:p>
    <w:p w14:paraId="750B8F36" w14:textId="77777777" w:rsidR="00B12BA2" w:rsidRPr="00B12BA2" w:rsidRDefault="00B12BA2" w:rsidP="00F341CA">
      <w:pPr>
        <w:pStyle w:val="Akapitzlist"/>
        <w:numPr>
          <w:ilvl w:val="2"/>
          <w:numId w:val="25"/>
        </w:numPr>
        <w:ind w:left="2127"/>
        <w:jc w:val="both"/>
        <w:rPr>
          <w:color w:val="000000"/>
          <w:sz w:val="22"/>
        </w:rPr>
      </w:pPr>
      <w:r w:rsidRPr="00B12BA2">
        <w:rPr>
          <w:color w:val="000000"/>
          <w:sz w:val="22"/>
        </w:rPr>
        <w:t xml:space="preserve">zapozna się z instrukcją korzystania z </w:t>
      </w:r>
      <w:hyperlink r:id="rId22" w:history="1">
        <w:r w:rsidRPr="00B12BA2">
          <w:rPr>
            <w:rStyle w:val="Hipercze"/>
            <w:sz w:val="22"/>
          </w:rPr>
          <w:t>https://platformazakupowa.pl</w:t>
        </w:r>
      </w:hyperlink>
      <w:r w:rsidRPr="00B12BA2">
        <w:rPr>
          <w:color w:val="000000"/>
          <w:sz w:val="22"/>
        </w:rPr>
        <w:t xml:space="preserve">, a w szczególności z zasadami logowania, składania wniosków o wyjaśnienie treści SWZ, składania ofert oraz dokonywania innych czynności w niniejszym postępowaniu przy użyciu </w:t>
      </w:r>
      <w:hyperlink r:id="rId23" w:history="1">
        <w:r w:rsidRPr="00B12BA2">
          <w:rPr>
            <w:rStyle w:val="Hipercze"/>
            <w:sz w:val="22"/>
          </w:rPr>
          <w:t>https://platformazakupowa.pl</w:t>
        </w:r>
      </w:hyperlink>
      <w:r w:rsidRPr="00B12BA2">
        <w:rPr>
          <w:color w:val="000000"/>
          <w:sz w:val="22"/>
        </w:rPr>
        <w:t xml:space="preserve"> dostępną na </w:t>
      </w:r>
      <w:hyperlink r:id="rId24" w:history="1">
        <w:r w:rsidRPr="00B12BA2">
          <w:rPr>
            <w:rStyle w:val="Hipercze"/>
            <w:sz w:val="22"/>
          </w:rPr>
          <w:t>https://platformazakupowa.pl</w:t>
        </w:r>
      </w:hyperlink>
      <w:r w:rsidRPr="00B12BA2">
        <w:rPr>
          <w:color w:val="000000"/>
          <w:sz w:val="22"/>
        </w:rPr>
        <w:t xml:space="preserve"> – link poniżej:</w:t>
      </w:r>
    </w:p>
    <w:p w14:paraId="5781EF3F" w14:textId="77777777" w:rsidR="00B12BA2" w:rsidRPr="00B12BA2" w:rsidRDefault="00B12BA2" w:rsidP="00B12BA2">
      <w:pPr>
        <w:pStyle w:val="Akapitzlist"/>
        <w:ind w:left="2127" w:right="-142"/>
        <w:rPr>
          <w:color w:val="000000"/>
          <w:sz w:val="22"/>
        </w:rPr>
      </w:pPr>
      <w:hyperlink r:id="rId25" w:history="1">
        <w:r w:rsidRPr="00B12BA2">
          <w:rPr>
            <w:rStyle w:val="Hipercze"/>
            <w:sz w:val="22"/>
          </w:rPr>
          <w:t>https://drive.google.com/file/d/1Kd1DttbBeiNWt4q4slS4t76lZVKPbkyD/view</w:t>
        </w:r>
      </w:hyperlink>
      <w:r w:rsidRPr="00B12BA2">
        <w:rPr>
          <w:color w:val="000000"/>
          <w:sz w:val="22"/>
        </w:rPr>
        <w:t xml:space="preserve"> </w:t>
      </w:r>
    </w:p>
    <w:p w14:paraId="2EC41BA1" w14:textId="77777777" w:rsidR="00B12BA2" w:rsidRPr="00B12BA2" w:rsidRDefault="00B12BA2" w:rsidP="00B12BA2">
      <w:pPr>
        <w:pStyle w:val="Akapitzlist"/>
        <w:ind w:left="2127"/>
        <w:rPr>
          <w:color w:val="000000"/>
          <w:sz w:val="22"/>
        </w:rPr>
      </w:pPr>
      <w:r w:rsidRPr="00B12BA2">
        <w:rPr>
          <w:color w:val="000000"/>
          <w:sz w:val="22"/>
        </w:rPr>
        <w:t xml:space="preserve">lub w zakładce: </w:t>
      </w:r>
      <w:hyperlink r:id="rId26" w:history="1">
        <w:r w:rsidRPr="00B12BA2">
          <w:rPr>
            <w:rStyle w:val="Hipercze"/>
            <w:sz w:val="22"/>
          </w:rPr>
          <w:t>https://platformazakupowa.pl/strona/45-instrukcje</w:t>
        </w:r>
      </w:hyperlink>
      <w:r w:rsidRPr="00B12BA2">
        <w:rPr>
          <w:color w:val="000000"/>
          <w:sz w:val="22"/>
        </w:rPr>
        <w:t xml:space="preserve"> oraz będzie ją stosować.</w:t>
      </w:r>
    </w:p>
    <w:p w14:paraId="3464BDDD" w14:textId="77777777" w:rsidR="00B12BA2" w:rsidRPr="00B12BA2" w:rsidRDefault="00B12BA2" w:rsidP="00F341CA">
      <w:pPr>
        <w:pStyle w:val="Akapitzlist"/>
        <w:numPr>
          <w:ilvl w:val="1"/>
          <w:numId w:val="25"/>
        </w:numPr>
        <w:ind w:left="1410"/>
        <w:jc w:val="both"/>
        <w:rPr>
          <w:sz w:val="22"/>
        </w:rPr>
      </w:pPr>
      <w:r w:rsidRPr="00B12BA2">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B12BA2">
          <w:rPr>
            <w:rStyle w:val="Hipercze"/>
            <w:sz w:val="22"/>
          </w:rPr>
          <w:t>https://platformazakupowa.pl</w:t>
        </w:r>
      </w:hyperlink>
      <w:r w:rsidRPr="00B12BA2">
        <w:rPr>
          <w:sz w:val="22"/>
        </w:rPr>
        <w:t xml:space="preserve">, </w:t>
      </w:r>
      <w:r w:rsidRPr="00B12BA2">
        <w:rPr>
          <w:color w:val="000000"/>
          <w:sz w:val="22"/>
        </w:rPr>
        <w:t>w regulaminie zamieszczonym w zakładce „Regulamin” oraz instrukcji składania ofert (linki w ust. 1.2.2 powyżej).</w:t>
      </w:r>
    </w:p>
    <w:p w14:paraId="17D4A0FA" w14:textId="77777777" w:rsidR="00B12BA2" w:rsidRPr="00B12BA2" w:rsidRDefault="00B12BA2" w:rsidP="00F341CA">
      <w:pPr>
        <w:pStyle w:val="Akapitzlist"/>
        <w:numPr>
          <w:ilvl w:val="1"/>
          <w:numId w:val="25"/>
        </w:numPr>
        <w:ind w:left="1410"/>
        <w:jc w:val="both"/>
        <w:rPr>
          <w:sz w:val="22"/>
        </w:rPr>
      </w:pPr>
      <w:r w:rsidRPr="00B12BA2">
        <w:rPr>
          <w:sz w:val="22"/>
        </w:rPr>
        <w:t>Wielkość plików:</w:t>
      </w:r>
    </w:p>
    <w:p w14:paraId="53305A8E" w14:textId="77777777" w:rsidR="00B12BA2" w:rsidRPr="00B12BA2" w:rsidRDefault="00B12BA2" w:rsidP="00F341CA">
      <w:pPr>
        <w:pStyle w:val="Akapitzlist"/>
        <w:numPr>
          <w:ilvl w:val="2"/>
          <w:numId w:val="25"/>
        </w:numPr>
        <w:ind w:left="2127"/>
        <w:jc w:val="both"/>
        <w:rPr>
          <w:sz w:val="22"/>
        </w:rPr>
      </w:pPr>
      <w:r w:rsidRPr="00B12BA2">
        <w:rPr>
          <w:sz w:val="22"/>
        </w:rPr>
        <w:t>w odniesieniu do oferty – maksymalna liczba plików to 10 po 150 MB każdy;</w:t>
      </w:r>
    </w:p>
    <w:p w14:paraId="010EDB39" w14:textId="77777777" w:rsidR="00B12BA2" w:rsidRPr="00B12BA2" w:rsidRDefault="00B12BA2" w:rsidP="00F341CA">
      <w:pPr>
        <w:pStyle w:val="Akapitzlist"/>
        <w:numPr>
          <w:ilvl w:val="2"/>
          <w:numId w:val="25"/>
        </w:numPr>
        <w:ind w:left="2127"/>
        <w:jc w:val="both"/>
        <w:rPr>
          <w:sz w:val="22"/>
        </w:rPr>
      </w:pPr>
      <w:r w:rsidRPr="00B12BA2">
        <w:rPr>
          <w:sz w:val="22"/>
        </w:rPr>
        <w:t>w przypadku komunikacji – wiadomość do Zamawiającego max. 500 MB;</w:t>
      </w:r>
    </w:p>
    <w:p w14:paraId="31FCC0D2" w14:textId="77777777" w:rsidR="00B12BA2" w:rsidRPr="00B12BA2" w:rsidRDefault="00B12BA2" w:rsidP="00F341CA">
      <w:pPr>
        <w:pStyle w:val="Akapitzlist"/>
        <w:numPr>
          <w:ilvl w:val="1"/>
          <w:numId w:val="25"/>
        </w:numPr>
        <w:ind w:left="1410"/>
        <w:jc w:val="both"/>
        <w:rPr>
          <w:sz w:val="22"/>
        </w:rPr>
      </w:pPr>
      <w:r w:rsidRPr="00B12BA2">
        <w:rPr>
          <w:sz w:val="22"/>
        </w:rPr>
        <w:t xml:space="preserve">Komunikacja między Zamawiającym i Wykonawcami odbywa się </w:t>
      </w:r>
      <w:r w:rsidRPr="00B12BA2">
        <w:rPr>
          <w:sz w:val="22"/>
          <w:u w:val="single"/>
        </w:rPr>
        <w:t>wyłącznie</w:t>
      </w:r>
      <w:r w:rsidRPr="00B12BA2">
        <w:rPr>
          <w:sz w:val="22"/>
        </w:rPr>
        <w:t xml:space="preserve"> przy użyciu narzędzia komercyjnego </w:t>
      </w:r>
      <w:hyperlink r:id="rId28" w:history="1">
        <w:r w:rsidRPr="00B12BA2">
          <w:rPr>
            <w:rStyle w:val="Hipercze"/>
            <w:sz w:val="22"/>
          </w:rPr>
          <w:t>https://platformazakupowa.pl</w:t>
        </w:r>
      </w:hyperlink>
      <w:r w:rsidRPr="00B12BA2">
        <w:rPr>
          <w:sz w:val="22"/>
        </w:rPr>
        <w:t xml:space="preserve"> – adres profilu nabywcy: </w:t>
      </w:r>
      <w:hyperlink r:id="rId29" w:history="1">
        <w:r w:rsidRPr="00B12BA2">
          <w:rPr>
            <w:rStyle w:val="Hipercze"/>
            <w:bCs/>
            <w:sz w:val="22"/>
          </w:rPr>
          <w:t>https://platformazakupowa.pl/pn/uj_edu</w:t>
        </w:r>
      </w:hyperlink>
    </w:p>
    <w:p w14:paraId="487E0B16" w14:textId="77777777" w:rsidR="00B12BA2" w:rsidRPr="00B12BA2" w:rsidRDefault="00B12BA2" w:rsidP="00F341CA">
      <w:pPr>
        <w:pStyle w:val="Akapitzlist"/>
        <w:numPr>
          <w:ilvl w:val="2"/>
          <w:numId w:val="25"/>
        </w:numPr>
        <w:ind w:left="2127"/>
        <w:jc w:val="both"/>
        <w:rPr>
          <w:bCs/>
          <w:sz w:val="22"/>
        </w:rPr>
      </w:pPr>
      <w:r w:rsidRPr="00B12BA2">
        <w:rPr>
          <w:color w:val="000000"/>
          <w:sz w:val="22"/>
        </w:rPr>
        <w:t>W celu skrócenia czasu udzielenia odpowiedzi na pytania komunikacja między Zamawiającym a Wykonawcami w zakresie:</w:t>
      </w:r>
    </w:p>
    <w:p w14:paraId="267C2552" w14:textId="77777777" w:rsidR="00B12BA2" w:rsidRPr="00B12BA2" w:rsidRDefault="00B12BA2" w:rsidP="00F341CA">
      <w:pPr>
        <w:pStyle w:val="Akapitzlist"/>
        <w:numPr>
          <w:ilvl w:val="1"/>
          <w:numId w:val="26"/>
        </w:numPr>
        <w:ind w:left="2835" w:hanging="708"/>
        <w:jc w:val="both"/>
        <w:rPr>
          <w:color w:val="000000"/>
          <w:sz w:val="22"/>
        </w:rPr>
      </w:pPr>
      <w:r w:rsidRPr="00B12BA2">
        <w:rPr>
          <w:color w:val="000000"/>
          <w:sz w:val="22"/>
        </w:rPr>
        <w:t>przesyłania Zamawiającemu pytań do treści SWZ;</w:t>
      </w:r>
    </w:p>
    <w:p w14:paraId="03B0802D" w14:textId="77777777" w:rsidR="00B12BA2" w:rsidRPr="00B12BA2" w:rsidRDefault="00B12BA2" w:rsidP="00F341CA">
      <w:pPr>
        <w:pStyle w:val="Akapitzlist"/>
        <w:numPr>
          <w:ilvl w:val="1"/>
          <w:numId w:val="26"/>
        </w:numPr>
        <w:ind w:left="2835" w:hanging="708"/>
        <w:jc w:val="both"/>
        <w:rPr>
          <w:color w:val="000000"/>
          <w:sz w:val="22"/>
        </w:rPr>
      </w:pPr>
      <w:r w:rsidRPr="00B12BA2">
        <w:rPr>
          <w:sz w:val="22"/>
        </w:rPr>
        <w:t>przesyłania odpowiedzi na wezwanie Zamawiającego do złożenia podmiotowych środków dowodowych;</w:t>
      </w:r>
    </w:p>
    <w:p w14:paraId="2531F978" w14:textId="77777777" w:rsidR="00B12BA2" w:rsidRPr="00B12BA2" w:rsidRDefault="00B12BA2" w:rsidP="00F341CA">
      <w:pPr>
        <w:pStyle w:val="Akapitzlist"/>
        <w:numPr>
          <w:ilvl w:val="1"/>
          <w:numId w:val="26"/>
        </w:numPr>
        <w:ind w:left="2835" w:hanging="708"/>
        <w:jc w:val="both"/>
        <w:rPr>
          <w:color w:val="000000"/>
          <w:sz w:val="22"/>
        </w:rPr>
      </w:pPr>
      <w:r w:rsidRPr="00B12BA2">
        <w:rPr>
          <w:color w:val="000000"/>
          <w:sz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93C3023" w14:textId="77777777" w:rsidR="00B12BA2" w:rsidRPr="00B12BA2" w:rsidRDefault="00B12BA2" w:rsidP="00F341CA">
      <w:pPr>
        <w:pStyle w:val="Akapitzlist"/>
        <w:numPr>
          <w:ilvl w:val="1"/>
          <w:numId w:val="26"/>
        </w:numPr>
        <w:ind w:left="2835" w:hanging="708"/>
        <w:jc w:val="both"/>
        <w:rPr>
          <w:color w:val="000000"/>
          <w:sz w:val="22"/>
        </w:rPr>
      </w:pPr>
      <w:r w:rsidRPr="00B12BA2">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0F6363" w14:textId="77777777" w:rsidR="00B12BA2" w:rsidRPr="00B12BA2" w:rsidRDefault="00B12BA2" w:rsidP="00F341CA">
      <w:pPr>
        <w:pStyle w:val="Akapitzlist"/>
        <w:numPr>
          <w:ilvl w:val="1"/>
          <w:numId w:val="26"/>
        </w:numPr>
        <w:ind w:left="2835" w:hanging="708"/>
        <w:jc w:val="both"/>
        <w:rPr>
          <w:color w:val="000000"/>
          <w:sz w:val="22"/>
        </w:rPr>
      </w:pPr>
      <w:r w:rsidRPr="00B12BA2">
        <w:rPr>
          <w:color w:val="000000"/>
          <w:sz w:val="22"/>
          <w:shd w:val="clear" w:color="auto" w:fill="FFFFFF"/>
        </w:rPr>
        <w:t>przesyłania odpowiedzi na wezwanie Zamawiającego do złożenia wyjaśnień dotyczących treści przedmiotowych środków dowodowych;</w:t>
      </w:r>
    </w:p>
    <w:p w14:paraId="1A64C168" w14:textId="77777777" w:rsidR="00B12BA2" w:rsidRPr="00B12BA2" w:rsidRDefault="00B12BA2" w:rsidP="00F341CA">
      <w:pPr>
        <w:pStyle w:val="Akapitzlist"/>
        <w:numPr>
          <w:ilvl w:val="1"/>
          <w:numId w:val="26"/>
        </w:numPr>
        <w:ind w:left="2835" w:hanging="708"/>
        <w:jc w:val="both"/>
        <w:rPr>
          <w:color w:val="000000"/>
          <w:sz w:val="22"/>
        </w:rPr>
      </w:pPr>
      <w:r w:rsidRPr="00B12BA2">
        <w:rPr>
          <w:color w:val="000000"/>
          <w:sz w:val="22"/>
          <w:shd w:val="clear" w:color="auto" w:fill="FFFFFF"/>
        </w:rPr>
        <w:t>przesłania odpowiedzi na inne wezwania Zamawiającego wynikające z ustawy – Prawo zamówień publicznych;</w:t>
      </w:r>
    </w:p>
    <w:p w14:paraId="265C7099" w14:textId="77777777" w:rsidR="00B12BA2" w:rsidRPr="00B12BA2" w:rsidRDefault="00B12BA2" w:rsidP="00F341CA">
      <w:pPr>
        <w:pStyle w:val="Akapitzlist"/>
        <w:numPr>
          <w:ilvl w:val="1"/>
          <w:numId w:val="26"/>
        </w:numPr>
        <w:ind w:left="2835" w:hanging="708"/>
        <w:jc w:val="both"/>
        <w:rPr>
          <w:color w:val="000000"/>
          <w:sz w:val="22"/>
        </w:rPr>
      </w:pPr>
      <w:r w:rsidRPr="00B12BA2">
        <w:rPr>
          <w:sz w:val="22"/>
        </w:rPr>
        <w:t>przesyłania wniosków, informacji, oświadczeń Wykonawcy;</w:t>
      </w:r>
    </w:p>
    <w:p w14:paraId="435871CD" w14:textId="77777777" w:rsidR="00B12BA2" w:rsidRPr="00B12BA2" w:rsidRDefault="00B12BA2" w:rsidP="00F341CA">
      <w:pPr>
        <w:pStyle w:val="Akapitzlist"/>
        <w:numPr>
          <w:ilvl w:val="1"/>
          <w:numId w:val="26"/>
        </w:numPr>
        <w:ind w:left="2835" w:hanging="708"/>
        <w:jc w:val="both"/>
        <w:rPr>
          <w:color w:val="000000"/>
          <w:sz w:val="22"/>
        </w:rPr>
      </w:pPr>
      <w:r w:rsidRPr="00B12BA2">
        <w:rPr>
          <w:sz w:val="22"/>
        </w:rPr>
        <w:t>przesyłania odwołania/innych</w:t>
      </w:r>
    </w:p>
    <w:p w14:paraId="3312A59B" w14:textId="77777777" w:rsidR="00B12BA2" w:rsidRPr="00B12BA2" w:rsidRDefault="00B12BA2" w:rsidP="00D22297">
      <w:pPr>
        <w:pStyle w:val="Akapitzlist"/>
        <w:ind w:left="2126"/>
        <w:jc w:val="both"/>
        <w:rPr>
          <w:sz w:val="22"/>
        </w:rPr>
      </w:pPr>
      <w:r w:rsidRPr="00B12BA2">
        <w:rPr>
          <w:sz w:val="22"/>
        </w:rPr>
        <w:t xml:space="preserve">odbywa się za pośrednictwem </w:t>
      </w:r>
      <w:hyperlink r:id="rId30" w:history="1">
        <w:r w:rsidRPr="00B12BA2">
          <w:rPr>
            <w:rStyle w:val="Hipercze"/>
            <w:sz w:val="22"/>
          </w:rPr>
          <w:t>https://platformazakupowa.pl</w:t>
        </w:r>
      </w:hyperlink>
      <w:r w:rsidRPr="00B12BA2">
        <w:rPr>
          <w:sz w:val="22"/>
        </w:rPr>
        <w:t xml:space="preserve"> i formularza: „Wyślij wiadomość do Zamawiającego”.</w:t>
      </w:r>
    </w:p>
    <w:p w14:paraId="6D6806DE" w14:textId="77777777" w:rsidR="00B12BA2" w:rsidRPr="00B12BA2" w:rsidRDefault="00B12BA2" w:rsidP="00D22297">
      <w:pPr>
        <w:pStyle w:val="NormalnyWeb"/>
        <w:spacing w:before="0" w:beforeAutospacing="0" w:after="0" w:afterAutospacing="0"/>
        <w:ind w:left="2126"/>
        <w:jc w:val="both"/>
        <w:rPr>
          <w:sz w:val="22"/>
          <w:szCs w:val="22"/>
        </w:rPr>
      </w:pPr>
      <w:r w:rsidRPr="00B12BA2">
        <w:rPr>
          <w:color w:val="000000"/>
          <w:sz w:val="22"/>
          <w:szCs w:val="22"/>
        </w:rPr>
        <w:t xml:space="preserve">Za datę przekazania (wpływu) oświadczeń, wniosków, zawiadomień oraz informacji przyjmuje się datę ich przesłania za pośrednictwem </w:t>
      </w:r>
      <w:hyperlink r:id="rId31" w:history="1">
        <w:r w:rsidRPr="00B12BA2">
          <w:rPr>
            <w:rStyle w:val="Hipercze"/>
            <w:sz w:val="22"/>
            <w:szCs w:val="22"/>
          </w:rPr>
          <w:t>https://platformazakupowa.pl</w:t>
        </w:r>
      </w:hyperlink>
      <w:r w:rsidRPr="00B12BA2">
        <w:rPr>
          <w:color w:val="000000"/>
          <w:sz w:val="22"/>
          <w:szCs w:val="22"/>
        </w:rPr>
        <w:t xml:space="preserve"> poprzez kliknięcie przycisku: „Wyślij wiadomość do Zamawiającego”, po którym pojawi się komunikat, że wiadomość została wysłana do Zamawiającego.</w:t>
      </w:r>
    </w:p>
    <w:p w14:paraId="4ADC7180" w14:textId="77777777" w:rsidR="00B12BA2" w:rsidRPr="00B12BA2" w:rsidRDefault="00B12BA2" w:rsidP="00F341CA">
      <w:pPr>
        <w:pStyle w:val="Akapitzlist"/>
        <w:numPr>
          <w:ilvl w:val="2"/>
          <w:numId w:val="25"/>
        </w:numPr>
        <w:ind w:left="2127"/>
        <w:jc w:val="both"/>
        <w:rPr>
          <w:sz w:val="22"/>
        </w:rPr>
      </w:pPr>
      <w:r w:rsidRPr="00B12BA2">
        <w:rPr>
          <w:sz w:val="22"/>
        </w:rPr>
        <w:t xml:space="preserve">Zamawiający przekazuje Wykonawcom informacje za pośrednictwem </w:t>
      </w:r>
      <w:hyperlink r:id="rId32" w:history="1">
        <w:r w:rsidRPr="00B12BA2">
          <w:rPr>
            <w:rStyle w:val="Hipercze"/>
            <w:sz w:val="22"/>
          </w:rPr>
          <w:t>https://platformazakupowa.pl</w:t>
        </w:r>
      </w:hyperlink>
      <w:r w:rsidRPr="00B12BA2">
        <w:rPr>
          <w:sz w:val="22"/>
        </w:rPr>
        <w:t xml:space="preserve">. </w:t>
      </w:r>
      <w:r w:rsidRPr="00B12BA2">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B12BA2">
          <w:rPr>
            <w:rStyle w:val="Hipercze"/>
            <w:sz w:val="22"/>
          </w:rPr>
          <w:t>https://platformazakupowa.pl</w:t>
        </w:r>
      </w:hyperlink>
      <w:r w:rsidRPr="00B12BA2">
        <w:rPr>
          <w:color w:val="000000"/>
          <w:sz w:val="22"/>
        </w:rPr>
        <w:t xml:space="preserve"> do konkretnego Wykonawcy.</w:t>
      </w:r>
    </w:p>
    <w:p w14:paraId="05FB2946" w14:textId="77777777" w:rsidR="00B12BA2" w:rsidRPr="00B12BA2" w:rsidRDefault="00B12BA2" w:rsidP="00F341CA">
      <w:pPr>
        <w:pStyle w:val="Akapitzlist"/>
        <w:numPr>
          <w:ilvl w:val="2"/>
          <w:numId w:val="25"/>
        </w:numPr>
        <w:ind w:left="2127"/>
        <w:jc w:val="both"/>
        <w:rPr>
          <w:sz w:val="22"/>
        </w:rPr>
      </w:pPr>
      <w:r w:rsidRPr="00B12BA2">
        <w:rPr>
          <w:color w:val="000000"/>
          <w:sz w:val="22"/>
        </w:rPr>
        <w:t xml:space="preserve">Wykonawca jako podmiot profesjonalny ma obowiązek sprawdzania komunikatów i wiadomości bezpośrednio na </w:t>
      </w:r>
      <w:hyperlink r:id="rId34" w:history="1">
        <w:r w:rsidRPr="00B12BA2">
          <w:rPr>
            <w:rStyle w:val="Hipercze"/>
            <w:sz w:val="22"/>
          </w:rPr>
          <w:t>https://platformazakupowa.pl</w:t>
        </w:r>
      </w:hyperlink>
      <w:r w:rsidRPr="00B12BA2">
        <w:rPr>
          <w:color w:val="000000"/>
          <w:sz w:val="22"/>
        </w:rPr>
        <w:t xml:space="preserve"> przesyłanych przez Zamawiającego, gdyż system powiadomień może ulec awarii lub powiadomienie może trafić do folderu SPAM.</w:t>
      </w:r>
    </w:p>
    <w:p w14:paraId="0F6B19E1" w14:textId="77777777" w:rsidR="00B12BA2" w:rsidRPr="00B12BA2" w:rsidRDefault="00B12BA2" w:rsidP="00F341CA">
      <w:pPr>
        <w:pStyle w:val="Akapitzlist"/>
        <w:numPr>
          <w:ilvl w:val="2"/>
          <w:numId w:val="25"/>
        </w:numPr>
        <w:ind w:left="2127"/>
        <w:jc w:val="both"/>
        <w:rPr>
          <w:sz w:val="22"/>
        </w:rPr>
      </w:pPr>
      <w:r w:rsidRPr="00B12BA2">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B12BA2">
          <w:rPr>
            <w:rStyle w:val="Hipercze"/>
            <w:sz w:val="22"/>
          </w:rPr>
          <w:t>https://platformazakupowa.pl</w:t>
        </w:r>
      </w:hyperlink>
      <w:r w:rsidRPr="00B12BA2">
        <w:rPr>
          <w:color w:val="000000"/>
          <w:sz w:val="22"/>
        </w:rPr>
        <w:t>, tj.:</w:t>
      </w:r>
    </w:p>
    <w:p w14:paraId="1ACC901A" w14:textId="77777777" w:rsidR="00B12BA2" w:rsidRPr="00B12BA2" w:rsidRDefault="00B12BA2" w:rsidP="00B12BA2">
      <w:pPr>
        <w:pStyle w:val="Akapitzlist"/>
        <w:ind w:left="2835" w:hanging="708"/>
        <w:rPr>
          <w:color w:val="000000"/>
          <w:sz w:val="22"/>
        </w:rPr>
      </w:pPr>
      <w:r w:rsidRPr="00B12BA2">
        <w:rPr>
          <w:color w:val="000000"/>
          <w:sz w:val="22"/>
        </w:rPr>
        <w:t xml:space="preserve">a. </w:t>
      </w:r>
      <w:r w:rsidRPr="00B12BA2">
        <w:rPr>
          <w:color w:val="000000"/>
          <w:sz w:val="22"/>
        </w:rPr>
        <w:tab/>
        <w:t xml:space="preserve">stały dostęp do sieci Internet o gwarantowanej przepustowości nie mniejszej niż 512 </w:t>
      </w:r>
      <w:proofErr w:type="spellStart"/>
      <w:r w:rsidRPr="00B12BA2">
        <w:rPr>
          <w:color w:val="000000"/>
          <w:sz w:val="22"/>
        </w:rPr>
        <w:t>kb</w:t>
      </w:r>
      <w:proofErr w:type="spellEnd"/>
      <w:r w:rsidRPr="00B12BA2">
        <w:rPr>
          <w:color w:val="000000"/>
          <w:sz w:val="22"/>
        </w:rPr>
        <w:t>/s;</w:t>
      </w:r>
    </w:p>
    <w:p w14:paraId="34C0F43C" w14:textId="77777777" w:rsidR="00B12BA2" w:rsidRPr="00B12BA2" w:rsidRDefault="00B12BA2" w:rsidP="00B12BA2">
      <w:pPr>
        <w:pStyle w:val="Akapitzlist"/>
        <w:ind w:left="2835" w:hanging="708"/>
        <w:rPr>
          <w:color w:val="000000"/>
          <w:sz w:val="22"/>
        </w:rPr>
      </w:pPr>
      <w:r w:rsidRPr="00B12BA2">
        <w:rPr>
          <w:color w:val="000000"/>
          <w:sz w:val="22"/>
        </w:rPr>
        <w:t xml:space="preserve">b. </w:t>
      </w:r>
      <w:r w:rsidRPr="00B12BA2">
        <w:rPr>
          <w:color w:val="000000"/>
          <w:sz w:val="22"/>
        </w:rPr>
        <w:tab/>
        <w:t>komputer klasy PC lub MAC o następującej konfiguracji: pamięć min. 2 GB Ram, procesor Intel IV 2 GHZ lub jego nowsza wersja, jeden z systemów operacyjnych – MS Windows 7, Mac Os x 10 4, Linux, lub ich nowsze wersje;</w:t>
      </w:r>
    </w:p>
    <w:p w14:paraId="696683E0" w14:textId="77777777" w:rsidR="00B12BA2" w:rsidRPr="00B12BA2" w:rsidRDefault="00B12BA2" w:rsidP="00B12BA2">
      <w:pPr>
        <w:pStyle w:val="Akapitzlist"/>
        <w:ind w:left="2835" w:hanging="708"/>
        <w:rPr>
          <w:color w:val="000000"/>
          <w:sz w:val="22"/>
        </w:rPr>
      </w:pPr>
      <w:r w:rsidRPr="00B12BA2">
        <w:rPr>
          <w:color w:val="000000"/>
          <w:sz w:val="22"/>
        </w:rPr>
        <w:t xml:space="preserve">c. </w:t>
      </w:r>
      <w:r w:rsidRPr="00B12BA2">
        <w:rPr>
          <w:color w:val="000000"/>
          <w:sz w:val="22"/>
        </w:rPr>
        <w:tab/>
        <w:t>zainstalowana dowolna, inna przeglądarka internetowa niż Internet Explorer;</w:t>
      </w:r>
    </w:p>
    <w:p w14:paraId="1CDE1FAA" w14:textId="77777777" w:rsidR="00B12BA2" w:rsidRPr="00B12BA2" w:rsidRDefault="00B12BA2" w:rsidP="00B12BA2">
      <w:pPr>
        <w:pStyle w:val="Akapitzlist"/>
        <w:ind w:left="2835" w:hanging="708"/>
        <w:rPr>
          <w:color w:val="000000"/>
          <w:sz w:val="22"/>
        </w:rPr>
      </w:pPr>
      <w:r w:rsidRPr="00B12BA2">
        <w:rPr>
          <w:color w:val="000000"/>
          <w:sz w:val="22"/>
        </w:rPr>
        <w:t xml:space="preserve">d. </w:t>
      </w:r>
      <w:r w:rsidRPr="00B12BA2">
        <w:rPr>
          <w:color w:val="000000"/>
          <w:sz w:val="22"/>
        </w:rPr>
        <w:tab/>
        <w:t>włączona obsługa JavaScript,</w:t>
      </w:r>
    </w:p>
    <w:p w14:paraId="107176D5" w14:textId="77777777" w:rsidR="00B12BA2" w:rsidRPr="00B12BA2" w:rsidRDefault="00B12BA2" w:rsidP="00B12BA2">
      <w:pPr>
        <w:pStyle w:val="Akapitzlist"/>
        <w:ind w:left="2835" w:hanging="708"/>
        <w:rPr>
          <w:color w:val="000000"/>
          <w:sz w:val="22"/>
        </w:rPr>
      </w:pPr>
      <w:r w:rsidRPr="00B12BA2">
        <w:rPr>
          <w:color w:val="000000"/>
          <w:sz w:val="22"/>
        </w:rPr>
        <w:t xml:space="preserve">e. </w:t>
      </w:r>
      <w:r w:rsidRPr="00B12BA2">
        <w:rPr>
          <w:color w:val="000000"/>
          <w:sz w:val="22"/>
        </w:rPr>
        <w:tab/>
        <w:t xml:space="preserve">zainstalowany program Adobe </w:t>
      </w:r>
      <w:proofErr w:type="spellStart"/>
      <w:r w:rsidRPr="00B12BA2">
        <w:rPr>
          <w:color w:val="000000"/>
          <w:sz w:val="22"/>
        </w:rPr>
        <w:t>Acrobat</w:t>
      </w:r>
      <w:proofErr w:type="spellEnd"/>
      <w:r w:rsidRPr="00B12BA2">
        <w:rPr>
          <w:color w:val="000000"/>
          <w:sz w:val="22"/>
        </w:rPr>
        <w:t xml:space="preserve"> Reader lub inny obsługujący format plików .pdf.</w:t>
      </w:r>
    </w:p>
    <w:p w14:paraId="6BE87416" w14:textId="77777777" w:rsidR="00B12BA2" w:rsidRPr="00B12BA2" w:rsidRDefault="00B12BA2" w:rsidP="00F341CA">
      <w:pPr>
        <w:pStyle w:val="NormalnyWeb"/>
        <w:numPr>
          <w:ilvl w:val="2"/>
          <w:numId w:val="25"/>
        </w:numPr>
        <w:spacing w:before="0" w:beforeAutospacing="0" w:after="0" w:afterAutospacing="0"/>
        <w:ind w:left="2127"/>
        <w:jc w:val="both"/>
        <w:textAlignment w:val="baseline"/>
        <w:rPr>
          <w:color w:val="000000"/>
          <w:sz w:val="22"/>
          <w:szCs w:val="22"/>
        </w:rPr>
      </w:pPr>
      <w:r w:rsidRPr="00B12BA2">
        <w:rPr>
          <w:color w:val="000000"/>
          <w:sz w:val="22"/>
          <w:szCs w:val="22"/>
        </w:rPr>
        <w:t xml:space="preserve">Szyfrowanie na </w:t>
      </w:r>
      <w:hyperlink r:id="rId36" w:history="1">
        <w:r w:rsidRPr="00B12BA2">
          <w:rPr>
            <w:rStyle w:val="Hipercze"/>
            <w:sz w:val="22"/>
            <w:szCs w:val="22"/>
          </w:rPr>
          <w:t>https://platformazakupowa.pl</w:t>
        </w:r>
      </w:hyperlink>
      <w:r w:rsidRPr="00B12BA2">
        <w:rPr>
          <w:color w:val="000000"/>
          <w:sz w:val="22"/>
          <w:szCs w:val="22"/>
        </w:rPr>
        <w:t xml:space="preserve"> odbywa się za pomocą protokołu TLS 1.3.</w:t>
      </w:r>
    </w:p>
    <w:p w14:paraId="4FBA5E5C" w14:textId="77777777" w:rsidR="00B12BA2" w:rsidRPr="00B12BA2" w:rsidRDefault="00B12BA2" w:rsidP="00F341CA">
      <w:pPr>
        <w:pStyle w:val="NormalnyWeb"/>
        <w:numPr>
          <w:ilvl w:val="2"/>
          <w:numId w:val="25"/>
        </w:numPr>
        <w:spacing w:before="0" w:beforeAutospacing="0" w:after="0" w:afterAutospacing="0"/>
        <w:ind w:left="2127"/>
        <w:jc w:val="both"/>
        <w:textAlignment w:val="baseline"/>
        <w:rPr>
          <w:color w:val="000000"/>
          <w:sz w:val="22"/>
          <w:szCs w:val="22"/>
        </w:rPr>
      </w:pPr>
      <w:r w:rsidRPr="00B12BA2">
        <w:rPr>
          <w:color w:val="000000"/>
          <w:sz w:val="22"/>
          <w:szCs w:val="22"/>
        </w:rPr>
        <w:t>Oznaczenie czasu odbioru danych przez platformę zakupową stanowi datę oraz  dokładny czas (</w:t>
      </w:r>
      <w:proofErr w:type="spellStart"/>
      <w:r w:rsidRPr="00B12BA2">
        <w:rPr>
          <w:color w:val="000000"/>
          <w:sz w:val="22"/>
          <w:szCs w:val="22"/>
        </w:rPr>
        <w:t>hh:mm:ss</w:t>
      </w:r>
      <w:proofErr w:type="spellEnd"/>
      <w:r w:rsidRPr="00B12BA2">
        <w:rPr>
          <w:color w:val="000000"/>
          <w:sz w:val="22"/>
          <w:szCs w:val="22"/>
        </w:rPr>
        <w:t>) generowany według czasu lokalnego serwera synchronizowanego z zegarem Głównego Urzędu Miar.</w:t>
      </w:r>
    </w:p>
    <w:p w14:paraId="3BC2DEB1" w14:textId="77777777" w:rsidR="00B12BA2" w:rsidRPr="00B12BA2" w:rsidRDefault="00B12BA2" w:rsidP="00F341CA">
      <w:pPr>
        <w:pStyle w:val="Akapitzlist"/>
        <w:numPr>
          <w:ilvl w:val="1"/>
          <w:numId w:val="25"/>
        </w:numPr>
        <w:ind w:left="1410"/>
        <w:jc w:val="both"/>
        <w:rPr>
          <w:bCs/>
          <w:sz w:val="22"/>
        </w:rPr>
      </w:pPr>
      <w:r w:rsidRPr="00B12BA2">
        <w:rPr>
          <w:sz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12BA2" w:rsidDel="008C4122">
        <w:rPr>
          <w:sz w:val="22"/>
        </w:rPr>
        <w:t xml:space="preserve"> </w:t>
      </w:r>
      <w:r w:rsidRPr="00B12BA2">
        <w:rPr>
          <w:sz w:val="22"/>
        </w:rPr>
        <w:t>(</w:t>
      </w:r>
      <w:proofErr w:type="spellStart"/>
      <w:r w:rsidRPr="00B12BA2">
        <w:rPr>
          <w:sz w:val="22"/>
        </w:rPr>
        <w:t>t.j</w:t>
      </w:r>
      <w:proofErr w:type="spellEnd"/>
      <w:r w:rsidRPr="00B12BA2">
        <w:rPr>
          <w:sz w:val="22"/>
        </w:rPr>
        <w:t xml:space="preserve">.: Dz. U. 2020 r., poz. 2452 z </w:t>
      </w:r>
      <w:proofErr w:type="spellStart"/>
      <w:r w:rsidRPr="00B12BA2">
        <w:rPr>
          <w:sz w:val="22"/>
        </w:rPr>
        <w:t>późn</w:t>
      </w:r>
      <w:proofErr w:type="spellEnd"/>
      <w:r w:rsidRPr="00B12BA2">
        <w:rPr>
          <w:sz w:val="22"/>
        </w:rPr>
        <w:t xml:space="preserve">. </w:t>
      </w:r>
      <w:proofErr w:type="spellStart"/>
      <w:r w:rsidRPr="00B12BA2">
        <w:rPr>
          <w:sz w:val="22"/>
        </w:rPr>
        <w:t>zm</w:t>
      </w:r>
      <w:proofErr w:type="spellEnd"/>
      <w:r w:rsidRPr="00B12BA2">
        <w:rPr>
          <w:sz w:val="22"/>
        </w:rPr>
        <w:t>) oraz rozporządzeniu Ministra Rozwoju, Pracy i Technologii z dnia 23 grudnia 2020 r. w sprawie podmiotowych środków dowodowych oraz innych dokumentów lub oświadczeń, jakich może żądać Zamawiający od Wykonawcy</w:t>
      </w:r>
      <w:r w:rsidRPr="00B12BA2" w:rsidDel="008C4122">
        <w:rPr>
          <w:sz w:val="22"/>
        </w:rPr>
        <w:t xml:space="preserve"> </w:t>
      </w:r>
      <w:r w:rsidRPr="00B12BA2">
        <w:rPr>
          <w:sz w:val="22"/>
        </w:rPr>
        <w:t xml:space="preserve">(t. j.: Dz. U. 2020 r., poz. 2415 z </w:t>
      </w:r>
      <w:proofErr w:type="spellStart"/>
      <w:r w:rsidRPr="00B12BA2">
        <w:rPr>
          <w:sz w:val="22"/>
        </w:rPr>
        <w:t>późn</w:t>
      </w:r>
      <w:proofErr w:type="spellEnd"/>
      <w:r w:rsidRPr="00B12BA2">
        <w:rPr>
          <w:sz w:val="22"/>
        </w:rPr>
        <w:t>. zm.), tj.:</w:t>
      </w:r>
    </w:p>
    <w:p w14:paraId="3DE5FC06" w14:textId="77777777" w:rsidR="00B12BA2" w:rsidRPr="00B12BA2" w:rsidRDefault="00B12BA2" w:rsidP="00F341CA">
      <w:pPr>
        <w:pStyle w:val="Akapitzlist"/>
        <w:numPr>
          <w:ilvl w:val="1"/>
          <w:numId w:val="27"/>
        </w:numPr>
        <w:ind w:left="2127" w:hanging="709"/>
        <w:jc w:val="both"/>
        <w:rPr>
          <w:bCs/>
          <w:i/>
          <w:iCs/>
          <w:sz w:val="22"/>
          <w:u w:val="single"/>
        </w:rPr>
      </w:pPr>
      <w:r w:rsidRPr="00B12BA2">
        <w:rPr>
          <w:sz w:val="22"/>
        </w:rPr>
        <w:t xml:space="preserve">dokumenty lub oświadczenia, w tym oferta, składane są </w:t>
      </w:r>
      <w:r w:rsidRPr="00B12BA2">
        <w:rPr>
          <w:sz w:val="22"/>
          <w:u w:val="single"/>
        </w:rPr>
        <w:t>w oryginale w formie elektronicznej przy użyciu kwalifikowanego podpisu elektronicznego.</w:t>
      </w:r>
      <w:r w:rsidRPr="00B12BA2">
        <w:rPr>
          <w:sz w:val="22"/>
        </w:rPr>
        <w:t xml:space="preserve"> </w:t>
      </w:r>
      <w:r w:rsidRPr="00B12BA2">
        <w:rPr>
          <w:color w:val="000000"/>
          <w:sz w:val="22"/>
        </w:rPr>
        <w:t xml:space="preserve">W przypadku składania podpisu kwalifikowanego i wykorzystania formatu podpisu </w:t>
      </w:r>
      <w:proofErr w:type="spellStart"/>
      <w:r w:rsidRPr="00B12BA2">
        <w:rPr>
          <w:color w:val="000000"/>
          <w:sz w:val="22"/>
        </w:rPr>
        <w:t>XAdES</w:t>
      </w:r>
      <w:proofErr w:type="spellEnd"/>
      <w:r w:rsidRPr="00B12BA2">
        <w:rPr>
          <w:color w:val="000000"/>
          <w:sz w:val="22"/>
        </w:rPr>
        <w:t xml:space="preserve"> zewnętrzny, Zamawiający wymaga dołączenia odpowiedniej ilości plików, tj. podpisywanych plików z danymi oraz plików podpisu w formacie </w:t>
      </w:r>
      <w:proofErr w:type="spellStart"/>
      <w:r w:rsidRPr="00B12BA2">
        <w:rPr>
          <w:color w:val="000000"/>
          <w:sz w:val="22"/>
        </w:rPr>
        <w:t>XAdES</w:t>
      </w:r>
      <w:proofErr w:type="spellEnd"/>
      <w:r w:rsidRPr="00B12BA2">
        <w:rPr>
          <w:color w:val="000000"/>
          <w:sz w:val="22"/>
        </w:rPr>
        <w:t xml:space="preserve">. </w:t>
      </w:r>
      <w:r w:rsidRPr="00B12BA2">
        <w:rPr>
          <w:b/>
          <w:i/>
          <w:iCs/>
          <w:sz w:val="22"/>
          <w:lang w:val="x-none"/>
        </w:rPr>
        <w:t>Oferta</w:t>
      </w:r>
      <w:r w:rsidRPr="00B12BA2">
        <w:rPr>
          <w:b/>
          <w:i/>
          <w:iCs/>
          <w:sz w:val="22"/>
        </w:rPr>
        <w:t xml:space="preserve"> </w:t>
      </w:r>
      <w:r w:rsidRPr="00B12BA2">
        <w:rPr>
          <w:b/>
          <w:i/>
          <w:iCs/>
          <w:sz w:val="22"/>
          <w:lang w:val="x-none"/>
        </w:rPr>
        <w:t xml:space="preserve">złożona bez opatrzenia właściwym podpisem </w:t>
      </w:r>
      <w:r w:rsidRPr="00B12BA2">
        <w:rPr>
          <w:b/>
          <w:i/>
          <w:iCs/>
          <w:sz w:val="22"/>
          <w:lang w:val="x-none"/>
        </w:rPr>
        <w:lastRenderedPageBreak/>
        <w:t>elektronicznym podlega odrzuceniu na podstawie art. 226 ust. 1 pkt</w:t>
      </w:r>
      <w:r w:rsidRPr="00B12BA2">
        <w:rPr>
          <w:b/>
          <w:i/>
          <w:iCs/>
          <w:sz w:val="22"/>
        </w:rPr>
        <w:t> </w:t>
      </w:r>
      <w:r w:rsidRPr="00B12BA2">
        <w:rPr>
          <w:b/>
          <w:i/>
          <w:iCs/>
          <w:sz w:val="22"/>
          <w:lang w:val="x-none"/>
        </w:rPr>
        <w:t>3 ustawy P</w:t>
      </w:r>
      <w:r w:rsidRPr="00B12BA2">
        <w:rPr>
          <w:b/>
          <w:i/>
          <w:iCs/>
          <w:sz w:val="22"/>
        </w:rPr>
        <w:t>ZP,</w:t>
      </w:r>
      <w:r w:rsidRPr="00B12BA2">
        <w:rPr>
          <w:b/>
          <w:i/>
          <w:iCs/>
          <w:sz w:val="22"/>
          <w:lang w:val="x-none"/>
        </w:rPr>
        <w:t xml:space="preserve"> z uwagi na niezgodność z art. 63 </w:t>
      </w:r>
      <w:r w:rsidRPr="00B12BA2">
        <w:rPr>
          <w:b/>
          <w:i/>
          <w:iCs/>
          <w:sz w:val="22"/>
        </w:rPr>
        <w:t>tej ustawy;</w:t>
      </w:r>
    </w:p>
    <w:p w14:paraId="3B025636" w14:textId="77777777" w:rsidR="00B12BA2" w:rsidRPr="00B12BA2" w:rsidRDefault="00B12BA2" w:rsidP="00F341CA">
      <w:pPr>
        <w:pStyle w:val="Akapitzlist"/>
        <w:numPr>
          <w:ilvl w:val="1"/>
          <w:numId w:val="27"/>
        </w:numPr>
        <w:ind w:left="2127" w:hanging="709"/>
        <w:jc w:val="both"/>
        <w:rPr>
          <w:bCs/>
          <w:sz w:val="22"/>
        </w:rPr>
      </w:pPr>
      <w:r w:rsidRPr="00B12BA2">
        <w:rPr>
          <w:bCs/>
          <w:sz w:val="22"/>
        </w:rPr>
        <w:t>dokumenty wystawione w formie elektronicznej przekazuje się jako dokumenty elektroniczne, zapewniając Zamawiającemu możliwość weryfikacji podpisów;</w:t>
      </w:r>
    </w:p>
    <w:p w14:paraId="63B21BE6" w14:textId="77777777" w:rsidR="00B12BA2" w:rsidRPr="00B12BA2" w:rsidRDefault="00B12BA2" w:rsidP="00F341CA">
      <w:pPr>
        <w:pStyle w:val="Akapitzlist"/>
        <w:numPr>
          <w:ilvl w:val="1"/>
          <w:numId w:val="27"/>
        </w:numPr>
        <w:ind w:left="2127" w:hanging="709"/>
        <w:jc w:val="both"/>
        <w:rPr>
          <w:bCs/>
          <w:sz w:val="22"/>
        </w:rPr>
      </w:pPr>
      <w:r w:rsidRPr="00B12BA2">
        <w:rPr>
          <w:bCs/>
          <w:sz w:val="22"/>
        </w:rPr>
        <w:t>j</w:t>
      </w:r>
      <w:r w:rsidRPr="00B12BA2">
        <w:rPr>
          <w:sz w:val="22"/>
        </w:rPr>
        <w:t>eżeli oryginał dokumentu, oświadczenia lub inne dokumenty składane w postępowaniu o udzielenie zamówienia, nie zostały sporządzone w postaci dokumentu elektronicznego, Wykonawca może sporządzić i przekazać cyfrowe odwzorowanie</w:t>
      </w:r>
      <w:r w:rsidRPr="00B12BA2">
        <w:rPr>
          <w:color w:val="FF0000"/>
          <w:sz w:val="22"/>
        </w:rPr>
        <w:t xml:space="preserve"> </w:t>
      </w:r>
      <w:r w:rsidRPr="00B12BA2">
        <w:rPr>
          <w:color w:val="000000" w:themeColor="text1"/>
          <w:sz w:val="22"/>
        </w:rPr>
        <w:t>z dokumentem lub oświadczeniem w postaci papierowej,</w:t>
      </w:r>
      <w:r w:rsidRPr="00B12BA2">
        <w:rPr>
          <w:sz w:val="22"/>
        </w:rPr>
        <w:t xml:space="preserve"> opatrując je kwalifikowanym podpisem elektronicznym, co jest równoznaczne z poświadczeniem przekazywanych dokumentów lub oświadczeń za zgodność z oryginałem;</w:t>
      </w:r>
    </w:p>
    <w:p w14:paraId="42E52EEE" w14:textId="77777777" w:rsidR="00B12BA2" w:rsidRPr="00B12BA2" w:rsidRDefault="00B12BA2" w:rsidP="00F341CA">
      <w:pPr>
        <w:pStyle w:val="Akapitzlist"/>
        <w:numPr>
          <w:ilvl w:val="1"/>
          <w:numId w:val="27"/>
        </w:numPr>
        <w:ind w:left="2127" w:hanging="709"/>
        <w:jc w:val="both"/>
        <w:rPr>
          <w:bCs/>
          <w:sz w:val="22"/>
        </w:rPr>
      </w:pPr>
      <w:r w:rsidRPr="00B12BA2">
        <w:rPr>
          <w:sz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6D463B46" w14:textId="77777777" w:rsidR="00B12BA2" w:rsidRPr="00B12BA2" w:rsidRDefault="00B12BA2" w:rsidP="00F341CA">
      <w:pPr>
        <w:pStyle w:val="Akapitzlist"/>
        <w:numPr>
          <w:ilvl w:val="1"/>
          <w:numId w:val="27"/>
        </w:numPr>
        <w:ind w:left="2127" w:hanging="709"/>
        <w:jc w:val="both"/>
        <w:rPr>
          <w:bCs/>
          <w:sz w:val="22"/>
        </w:rPr>
      </w:pPr>
      <w:r w:rsidRPr="00B12BA2">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5CCBF7" w14:textId="77777777" w:rsidR="00B12BA2" w:rsidRPr="00B12BA2" w:rsidRDefault="00B12BA2" w:rsidP="00F341CA">
      <w:pPr>
        <w:pStyle w:val="Akapitzlist"/>
        <w:numPr>
          <w:ilvl w:val="0"/>
          <w:numId w:val="25"/>
        </w:numPr>
        <w:ind w:left="720"/>
        <w:jc w:val="both"/>
        <w:rPr>
          <w:bCs/>
          <w:sz w:val="22"/>
        </w:rPr>
      </w:pPr>
      <w:r w:rsidRPr="00B12BA2">
        <w:rPr>
          <w:bCs/>
          <w:sz w:val="22"/>
        </w:rPr>
        <w:t>Sposób porozumiewania się Zamawiającego z Wykonawcami w zakresie skutecznego złożenia oferty.</w:t>
      </w:r>
    </w:p>
    <w:p w14:paraId="15098CFD" w14:textId="77777777" w:rsidR="00B12BA2" w:rsidRPr="00B12BA2" w:rsidRDefault="00B12BA2" w:rsidP="00F341CA">
      <w:pPr>
        <w:pStyle w:val="Akapitzlist"/>
        <w:numPr>
          <w:ilvl w:val="1"/>
          <w:numId w:val="25"/>
        </w:numPr>
        <w:ind w:left="1410"/>
        <w:jc w:val="both"/>
        <w:rPr>
          <w:bCs/>
          <w:sz w:val="22"/>
        </w:rPr>
      </w:pPr>
      <w:r w:rsidRPr="00B12BA2">
        <w:rPr>
          <w:sz w:val="22"/>
        </w:rPr>
        <w:t xml:space="preserve">Oferta musi być sporządzona z zachowaniem postaci elektronicznej w formacie danych </w:t>
      </w:r>
    </w:p>
    <w:p w14:paraId="2A72799D" w14:textId="77777777" w:rsidR="00B12BA2" w:rsidRPr="00B12BA2" w:rsidRDefault="00B12BA2" w:rsidP="00B12BA2">
      <w:pPr>
        <w:pStyle w:val="Akapitzlist"/>
        <w:ind w:left="1410"/>
        <w:jc w:val="both"/>
        <w:rPr>
          <w:bCs/>
          <w:sz w:val="22"/>
        </w:rPr>
      </w:pPr>
      <w:r w:rsidRPr="00B12BA2">
        <w:rPr>
          <w:bCs/>
          <w:sz w:val="22"/>
        </w:rPr>
        <w:t xml:space="preserve">zgodnym z </w:t>
      </w:r>
      <w:r w:rsidRPr="00B12BA2">
        <w:rPr>
          <w:color w:val="000000"/>
          <w:sz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B12BA2">
        <w:rPr>
          <w:sz w:val="22"/>
        </w:rPr>
        <w:t>i podpisana kwalifikowanym podpisem elektronicznym. Zaleca się wykorzystanie formatów: .</w:t>
      </w:r>
      <w:r w:rsidRPr="00B12BA2">
        <w:rPr>
          <w:b/>
          <w:bCs/>
          <w:i/>
          <w:iCs/>
          <w:sz w:val="22"/>
        </w:rPr>
        <w:t>pdf, .doc., .xls, .jpg (.</w:t>
      </w:r>
      <w:proofErr w:type="spellStart"/>
      <w:r w:rsidRPr="00B12BA2">
        <w:rPr>
          <w:b/>
          <w:bCs/>
          <w:i/>
          <w:iCs/>
          <w:sz w:val="22"/>
        </w:rPr>
        <w:t>jpeg</w:t>
      </w:r>
      <w:proofErr w:type="spellEnd"/>
      <w:r w:rsidRPr="00B12BA2">
        <w:rPr>
          <w:b/>
          <w:bCs/>
          <w:i/>
          <w:iCs/>
          <w:sz w:val="22"/>
        </w:rPr>
        <w:t>) ze szczególnym wskazaniem na .pdf.</w:t>
      </w:r>
      <w:r w:rsidRPr="00B12BA2">
        <w:rPr>
          <w:sz w:val="22"/>
        </w:rPr>
        <w:t xml:space="preserve"> W celu ewentualnej kompresji danych rekomenduje się wykorzystanie formatów: .</w:t>
      </w:r>
      <w:r w:rsidRPr="00B12BA2">
        <w:rPr>
          <w:b/>
          <w:bCs/>
          <w:i/>
          <w:iCs/>
          <w:sz w:val="22"/>
        </w:rPr>
        <w:t>zip, 7Z</w:t>
      </w:r>
      <w:r w:rsidRPr="00B12BA2">
        <w:rPr>
          <w:sz w:val="22"/>
        </w:rPr>
        <w:t>. Do formatów powszechnych a nieobjętych treścią rozporządzenia zalicza się: .</w:t>
      </w:r>
      <w:proofErr w:type="spellStart"/>
      <w:r w:rsidRPr="00B12BA2">
        <w:rPr>
          <w:sz w:val="22"/>
        </w:rPr>
        <w:t>rar</w:t>
      </w:r>
      <w:proofErr w:type="spellEnd"/>
      <w:r w:rsidRPr="00B12BA2">
        <w:rPr>
          <w:sz w:val="22"/>
        </w:rPr>
        <w:t>, .gif, .</w:t>
      </w:r>
      <w:proofErr w:type="spellStart"/>
      <w:r w:rsidRPr="00B12BA2">
        <w:rPr>
          <w:sz w:val="22"/>
        </w:rPr>
        <w:t>bmp</w:t>
      </w:r>
      <w:proofErr w:type="spellEnd"/>
      <w:r w:rsidRPr="00B12BA2">
        <w:rPr>
          <w:sz w:val="22"/>
        </w:rPr>
        <w:t>, .</w:t>
      </w:r>
      <w:proofErr w:type="spellStart"/>
      <w:r w:rsidRPr="00B12BA2">
        <w:rPr>
          <w:sz w:val="22"/>
        </w:rPr>
        <w:t>numbers</w:t>
      </w:r>
      <w:proofErr w:type="spellEnd"/>
      <w:r w:rsidRPr="00B12BA2">
        <w:rPr>
          <w:sz w:val="22"/>
        </w:rPr>
        <w:t>, .</w:t>
      </w:r>
      <w:proofErr w:type="spellStart"/>
      <w:r w:rsidRPr="00B12BA2">
        <w:rPr>
          <w:sz w:val="22"/>
        </w:rPr>
        <w:t>pages</w:t>
      </w:r>
      <w:proofErr w:type="spellEnd"/>
      <w:r w:rsidRPr="00B12BA2">
        <w:rPr>
          <w:sz w:val="22"/>
        </w:rPr>
        <w:t xml:space="preserve">. Dokumenty złożone w takich plikach zostaną uznane za złożone nieskutecznie. </w:t>
      </w:r>
    </w:p>
    <w:p w14:paraId="04B03C41" w14:textId="77777777" w:rsidR="00B12BA2" w:rsidRPr="00B12BA2" w:rsidRDefault="00B12BA2" w:rsidP="00F341CA">
      <w:pPr>
        <w:pStyle w:val="Akapitzlist"/>
        <w:numPr>
          <w:ilvl w:val="1"/>
          <w:numId w:val="25"/>
        </w:numPr>
        <w:ind w:left="1410"/>
        <w:jc w:val="both"/>
        <w:rPr>
          <w:bCs/>
          <w:sz w:val="22"/>
        </w:rPr>
      </w:pPr>
      <w:r w:rsidRPr="00B12BA2">
        <w:rPr>
          <w:sz w:val="22"/>
        </w:rPr>
        <w:t xml:space="preserve">Wykonawca składa ofertę za pośrednictwem </w:t>
      </w:r>
      <w:hyperlink r:id="rId37" w:history="1">
        <w:r w:rsidRPr="00B12BA2">
          <w:rPr>
            <w:rStyle w:val="Hipercze"/>
            <w:sz w:val="22"/>
          </w:rPr>
          <w:t>https://platformazakupowa.pl</w:t>
        </w:r>
      </w:hyperlink>
      <w:r w:rsidRPr="00B12BA2">
        <w:rPr>
          <w:sz w:val="22"/>
        </w:rPr>
        <w:t xml:space="preserve"> – adres profilu nabywcy </w:t>
      </w:r>
      <w:hyperlink r:id="rId38" w:history="1">
        <w:r w:rsidRPr="00B12BA2">
          <w:rPr>
            <w:rStyle w:val="Hipercze"/>
            <w:bCs/>
            <w:sz w:val="22"/>
          </w:rPr>
          <w:t>https://platformazakupowa.pl/pn/uj_edu</w:t>
        </w:r>
      </w:hyperlink>
      <w:r w:rsidRPr="00B12BA2">
        <w:rPr>
          <w:bCs/>
          <w:sz w:val="22"/>
        </w:rPr>
        <w:t xml:space="preserve">, </w:t>
      </w:r>
      <w:r w:rsidRPr="00B12BA2">
        <w:rPr>
          <w:sz w:val="22"/>
        </w:rPr>
        <w:t xml:space="preserve">zgodnie z regulaminem, o którym mowa w ust. 1 tego rozdziału. </w:t>
      </w:r>
      <w:r w:rsidRPr="00B12BA2">
        <w:rPr>
          <w:color w:val="000000"/>
          <w:sz w:val="22"/>
        </w:rPr>
        <w:t>Zamawiający nie ponosi odpowiedzialności za   złożenie oferty w sposób niezgodny z instrukcją korzystania z  </w:t>
      </w:r>
      <w:hyperlink r:id="rId39" w:history="1">
        <w:r w:rsidRPr="00B12BA2">
          <w:rPr>
            <w:rStyle w:val="Hipercze"/>
            <w:sz w:val="22"/>
          </w:rPr>
          <w:t>https://platformazakupowa.pl</w:t>
        </w:r>
      </w:hyperlink>
      <w:r w:rsidRPr="00B12BA2">
        <w:rPr>
          <w:color w:val="000000"/>
          <w:sz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8043046" w14:textId="77777777" w:rsidR="00B12BA2" w:rsidRPr="00B12BA2" w:rsidRDefault="00B12BA2" w:rsidP="00F341CA">
      <w:pPr>
        <w:pStyle w:val="Akapitzlist"/>
        <w:numPr>
          <w:ilvl w:val="1"/>
          <w:numId w:val="25"/>
        </w:numPr>
        <w:ind w:left="1410"/>
        <w:jc w:val="both"/>
        <w:rPr>
          <w:sz w:val="22"/>
        </w:rPr>
      </w:pPr>
      <w:r w:rsidRPr="00B12BA2">
        <w:rPr>
          <w:sz w:val="22"/>
        </w:rPr>
        <w:t xml:space="preserve">Sposób zaszyfrowania oferty opisany został w instrukcji składania ofert (linki w ust. 1.2.2 powyżej), </w:t>
      </w:r>
      <w:r w:rsidRPr="00B12BA2">
        <w:rPr>
          <w:b/>
          <w:bCs/>
          <w:sz w:val="22"/>
        </w:rPr>
        <w:t>przy czym szyfrowanie oferty ma być dokonane jedynie za pomocą narzędzia wbudowanego w platformę zakupową</w:t>
      </w:r>
      <w:r w:rsidRPr="00B12BA2">
        <w:rPr>
          <w:sz w:val="22"/>
        </w:rPr>
        <w:t>.</w:t>
      </w:r>
    </w:p>
    <w:p w14:paraId="53BCE324" w14:textId="77777777" w:rsidR="00B12BA2" w:rsidRPr="00B12BA2" w:rsidRDefault="00B12BA2" w:rsidP="00F341CA">
      <w:pPr>
        <w:pStyle w:val="Akapitzlist"/>
        <w:numPr>
          <w:ilvl w:val="1"/>
          <w:numId w:val="25"/>
        </w:numPr>
        <w:ind w:left="1410"/>
        <w:jc w:val="both"/>
        <w:rPr>
          <w:bCs/>
          <w:sz w:val="22"/>
        </w:rPr>
      </w:pPr>
      <w:r w:rsidRPr="00B12BA2">
        <w:rPr>
          <w:bCs/>
          <w:sz w:val="22"/>
        </w:rPr>
        <w:t>Po upływie terminu składania ofert Wykonawca nie może skutecznie dokonać zmiany ani wycofać uprzednio złożonej oferty.</w:t>
      </w:r>
    </w:p>
    <w:p w14:paraId="1062C3B5" w14:textId="77777777" w:rsidR="00B12BA2" w:rsidRPr="00B12BA2" w:rsidRDefault="00B12BA2" w:rsidP="00F341CA">
      <w:pPr>
        <w:pStyle w:val="Akapitzlist"/>
        <w:numPr>
          <w:ilvl w:val="0"/>
          <w:numId w:val="25"/>
        </w:numPr>
        <w:spacing w:after="240"/>
        <w:ind w:left="720"/>
        <w:jc w:val="both"/>
        <w:rPr>
          <w:b/>
          <w:bCs/>
          <w:i/>
          <w:sz w:val="22"/>
        </w:rPr>
      </w:pPr>
      <w:r w:rsidRPr="00B12BA2">
        <w:rPr>
          <w:bCs/>
          <w:sz w:val="22"/>
        </w:rPr>
        <w:t xml:space="preserve">Do porozumiewania z Wykonawcami upoważniona w zakresie formalno-prawnym jest – </w:t>
      </w:r>
      <w:r w:rsidRPr="00B12BA2">
        <w:rPr>
          <w:b/>
          <w:bCs/>
          <w:i/>
          <w:sz w:val="22"/>
        </w:rPr>
        <w:t>Karolina Gorczyca, tel.: +4812 663-39-12.</w:t>
      </w:r>
    </w:p>
    <w:p w14:paraId="61FC7449" w14:textId="59FA49B8" w:rsidR="00021006" w:rsidRPr="00CC4767" w:rsidRDefault="00A53C0D" w:rsidP="00A53C0D">
      <w:pPr>
        <w:widowControl/>
        <w:suppressAutoHyphens w:val="0"/>
        <w:jc w:val="both"/>
        <w:rPr>
          <w:b/>
          <w:bCs/>
          <w:sz w:val="22"/>
          <w:szCs w:val="22"/>
        </w:rPr>
      </w:pPr>
      <w:r w:rsidRPr="00CC4767">
        <w:rPr>
          <w:b/>
          <w:bCs/>
          <w:sz w:val="22"/>
          <w:szCs w:val="22"/>
        </w:rPr>
        <w:lastRenderedPageBreak/>
        <w:t>Rozdział</w:t>
      </w:r>
      <w:r w:rsidR="00A31A51" w:rsidRPr="00CC4767">
        <w:rPr>
          <w:b/>
          <w:bCs/>
          <w:sz w:val="22"/>
          <w:szCs w:val="22"/>
        </w:rPr>
        <w:t xml:space="preserve"> </w:t>
      </w:r>
      <w:r w:rsidRPr="00CC4767">
        <w:rPr>
          <w:b/>
          <w:bCs/>
          <w:sz w:val="22"/>
          <w:szCs w:val="22"/>
        </w:rPr>
        <w:t>X</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Wymagania</w:t>
      </w:r>
      <w:r w:rsidR="00A31A51" w:rsidRPr="00CC4767">
        <w:rPr>
          <w:b/>
          <w:bCs/>
          <w:sz w:val="22"/>
          <w:szCs w:val="22"/>
        </w:rPr>
        <w:t xml:space="preserve"> </w:t>
      </w:r>
      <w:r w:rsidR="5CD32AA8" w:rsidRPr="00CC4767">
        <w:rPr>
          <w:b/>
          <w:bCs/>
          <w:sz w:val="22"/>
          <w:szCs w:val="22"/>
        </w:rPr>
        <w:t>dotyczące</w:t>
      </w:r>
      <w:r w:rsidR="00A31A51" w:rsidRPr="00CC4767">
        <w:rPr>
          <w:b/>
          <w:bCs/>
          <w:sz w:val="22"/>
          <w:szCs w:val="22"/>
        </w:rPr>
        <w:t xml:space="preserve"> </w:t>
      </w:r>
      <w:r w:rsidR="5CD32AA8" w:rsidRPr="00CC4767">
        <w:rPr>
          <w:b/>
          <w:bCs/>
          <w:sz w:val="22"/>
          <w:szCs w:val="22"/>
        </w:rPr>
        <w:t>wadium</w:t>
      </w:r>
      <w:r w:rsidR="00C47281" w:rsidRPr="00CC4767">
        <w:rPr>
          <w:b/>
          <w:bCs/>
          <w:sz w:val="22"/>
          <w:szCs w:val="22"/>
        </w:rPr>
        <w:t>.</w:t>
      </w:r>
    </w:p>
    <w:p w14:paraId="0F70C045" w14:textId="33B634E1" w:rsidR="00C10050" w:rsidRPr="00CC4767" w:rsidRDefault="00704E47" w:rsidP="00F1536E">
      <w:pPr>
        <w:pStyle w:val="Akapitzlist"/>
        <w:numPr>
          <w:ilvl w:val="7"/>
          <w:numId w:val="1"/>
        </w:numPr>
        <w:ind w:left="426" w:hanging="426"/>
        <w:jc w:val="both"/>
        <w:rPr>
          <w:sz w:val="22"/>
        </w:rPr>
      </w:pPr>
      <w:r w:rsidRPr="00CC4767">
        <w:rPr>
          <w:sz w:val="22"/>
          <w:lang w:eastAsia="pl-PL"/>
        </w:rPr>
        <w:t>Zamawiający</w:t>
      </w:r>
      <w:r w:rsidR="00A31A51" w:rsidRPr="00CC4767">
        <w:rPr>
          <w:sz w:val="22"/>
          <w:lang w:eastAsia="pl-PL"/>
        </w:rPr>
        <w:t xml:space="preserve"> </w:t>
      </w:r>
      <w:r w:rsidRPr="00CC4767">
        <w:rPr>
          <w:sz w:val="22"/>
          <w:lang w:eastAsia="pl-PL"/>
        </w:rPr>
        <w:t>nie</w:t>
      </w:r>
      <w:r w:rsidR="00A31A51" w:rsidRPr="00CC4767">
        <w:rPr>
          <w:sz w:val="22"/>
          <w:lang w:eastAsia="pl-PL"/>
        </w:rPr>
        <w:t xml:space="preserve"> </w:t>
      </w:r>
      <w:r w:rsidRPr="00CC4767">
        <w:rPr>
          <w:sz w:val="22"/>
          <w:lang w:eastAsia="pl-PL"/>
        </w:rPr>
        <w:t>wymaga</w:t>
      </w:r>
      <w:r w:rsidR="00A31A51" w:rsidRPr="00CC4767">
        <w:rPr>
          <w:sz w:val="22"/>
          <w:lang w:eastAsia="pl-PL"/>
        </w:rPr>
        <w:t xml:space="preserve"> </w:t>
      </w:r>
      <w:r w:rsidRPr="00CC4767">
        <w:rPr>
          <w:sz w:val="22"/>
          <w:lang w:eastAsia="pl-PL"/>
        </w:rPr>
        <w:t>złożenia</w:t>
      </w:r>
      <w:r w:rsidR="00A31A51" w:rsidRPr="00CC4767">
        <w:rPr>
          <w:sz w:val="22"/>
          <w:lang w:eastAsia="pl-PL"/>
        </w:rPr>
        <w:t xml:space="preserve"> </w:t>
      </w:r>
      <w:r w:rsidRPr="00CC4767">
        <w:rPr>
          <w:sz w:val="22"/>
          <w:lang w:eastAsia="pl-PL"/>
        </w:rPr>
        <w:t>wadium.</w:t>
      </w:r>
    </w:p>
    <w:p w14:paraId="7FF9F75B" w14:textId="77777777" w:rsidR="00704E47" w:rsidRPr="00CC4767" w:rsidRDefault="00704E47" w:rsidP="00704E47">
      <w:pPr>
        <w:pStyle w:val="Akapitzlist"/>
        <w:ind w:left="5760"/>
        <w:jc w:val="both"/>
        <w:rPr>
          <w:sz w:val="22"/>
        </w:rPr>
      </w:pPr>
    </w:p>
    <w:p w14:paraId="738CD8C7" w14:textId="71EAEB03" w:rsidR="00021006" w:rsidRPr="00CC4767" w:rsidRDefault="00A53C0D" w:rsidP="00A53C0D">
      <w:pPr>
        <w:widowControl/>
        <w:tabs>
          <w:tab w:val="left" w:pos="426"/>
        </w:tabs>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Termin</w:t>
      </w:r>
      <w:r w:rsidR="00A31A51" w:rsidRPr="00CC4767">
        <w:rPr>
          <w:b/>
          <w:bCs/>
          <w:sz w:val="22"/>
          <w:szCs w:val="22"/>
        </w:rPr>
        <w:t xml:space="preserve"> </w:t>
      </w:r>
      <w:r w:rsidR="5CD32AA8" w:rsidRPr="00CC4767">
        <w:rPr>
          <w:b/>
          <w:bCs/>
          <w:sz w:val="22"/>
          <w:szCs w:val="22"/>
        </w:rPr>
        <w:t>związania</w:t>
      </w:r>
      <w:r w:rsidR="00A31A51" w:rsidRPr="00CC4767">
        <w:rPr>
          <w:b/>
          <w:bCs/>
          <w:sz w:val="22"/>
          <w:szCs w:val="22"/>
        </w:rPr>
        <w:t xml:space="preserve"> </w:t>
      </w:r>
      <w:r w:rsidR="5CD32AA8" w:rsidRPr="00CC4767">
        <w:rPr>
          <w:b/>
          <w:bCs/>
          <w:sz w:val="22"/>
          <w:szCs w:val="22"/>
        </w:rPr>
        <w:t>ofertą</w:t>
      </w:r>
      <w:r w:rsidR="00C47281" w:rsidRPr="00CC4767">
        <w:rPr>
          <w:b/>
          <w:bCs/>
          <w:sz w:val="22"/>
          <w:szCs w:val="22"/>
        </w:rPr>
        <w:t>.</w:t>
      </w:r>
    </w:p>
    <w:p w14:paraId="63812645" w14:textId="5F51F182" w:rsidR="00A53C0D" w:rsidRPr="00CC4767" w:rsidRDefault="00A53C0D" w:rsidP="003B09AC">
      <w:pPr>
        <w:widowControl/>
        <w:numPr>
          <w:ilvl w:val="0"/>
          <w:numId w:val="2"/>
        </w:numPr>
        <w:tabs>
          <w:tab w:val="clear" w:pos="720"/>
          <w:tab w:val="left" w:pos="567"/>
        </w:tabs>
        <w:suppressAutoHyphens w:val="0"/>
        <w:ind w:left="426" w:hanging="426"/>
        <w:jc w:val="both"/>
        <w:rPr>
          <w:sz w:val="22"/>
          <w:szCs w:val="22"/>
        </w:rPr>
      </w:pPr>
      <w:r w:rsidRPr="00CC4767">
        <w:rPr>
          <w:sz w:val="22"/>
          <w:szCs w:val="22"/>
        </w:rPr>
        <w:t>Wykonawca</w:t>
      </w:r>
      <w:r w:rsidR="00A31A51" w:rsidRPr="00CC4767">
        <w:rPr>
          <w:sz w:val="22"/>
          <w:szCs w:val="22"/>
        </w:rPr>
        <w:t xml:space="preserve"> </w:t>
      </w:r>
      <w:r w:rsidRPr="00CC4767">
        <w:rPr>
          <w:sz w:val="22"/>
          <w:szCs w:val="22"/>
        </w:rPr>
        <w:t>jest</w:t>
      </w:r>
      <w:r w:rsidR="00A31A51" w:rsidRPr="00CC4767">
        <w:rPr>
          <w:sz w:val="22"/>
          <w:szCs w:val="22"/>
        </w:rPr>
        <w:t xml:space="preserve"> </w:t>
      </w:r>
      <w:r w:rsidRPr="00CC4767">
        <w:rPr>
          <w:sz w:val="22"/>
          <w:szCs w:val="22"/>
        </w:rPr>
        <w:t>związany</w:t>
      </w:r>
      <w:r w:rsidR="00A31A51" w:rsidRPr="00CC4767">
        <w:rPr>
          <w:sz w:val="22"/>
          <w:szCs w:val="22"/>
        </w:rPr>
        <w:t xml:space="preserve"> </w:t>
      </w:r>
      <w:r w:rsidRPr="00CC4767">
        <w:rPr>
          <w:sz w:val="22"/>
          <w:szCs w:val="22"/>
        </w:rPr>
        <w:t>złożoną</w:t>
      </w:r>
      <w:r w:rsidR="00A31A51" w:rsidRPr="00CC4767">
        <w:rPr>
          <w:sz w:val="22"/>
          <w:szCs w:val="22"/>
        </w:rPr>
        <w:t xml:space="preserve"> </w:t>
      </w:r>
      <w:r w:rsidRPr="00CC4767">
        <w:rPr>
          <w:sz w:val="22"/>
          <w:szCs w:val="22"/>
        </w:rPr>
        <w:t>ofertą</w:t>
      </w:r>
      <w:r w:rsidR="00A31A51" w:rsidRPr="00CC4767">
        <w:rPr>
          <w:sz w:val="22"/>
          <w:szCs w:val="22"/>
        </w:rPr>
        <w:t xml:space="preserve"> </w:t>
      </w:r>
      <w:r w:rsidRPr="00CC4767">
        <w:rPr>
          <w:sz w:val="22"/>
          <w:szCs w:val="22"/>
        </w:rPr>
        <w:t>od</w:t>
      </w:r>
      <w:r w:rsidR="00A31A51" w:rsidRPr="00CC4767">
        <w:rPr>
          <w:sz w:val="22"/>
          <w:szCs w:val="22"/>
        </w:rPr>
        <w:t xml:space="preserve"> </w:t>
      </w:r>
      <w:r w:rsidRPr="00CC4767">
        <w:rPr>
          <w:sz w:val="22"/>
          <w:szCs w:val="22"/>
        </w:rPr>
        <w:t>dnia</w:t>
      </w:r>
      <w:r w:rsidR="00A31A51" w:rsidRPr="00CC4767">
        <w:rPr>
          <w:sz w:val="22"/>
          <w:szCs w:val="22"/>
        </w:rPr>
        <w:t xml:space="preserve"> </w:t>
      </w:r>
      <w:r w:rsidRPr="00CC4767">
        <w:rPr>
          <w:sz w:val="22"/>
          <w:szCs w:val="22"/>
        </w:rPr>
        <w:t>upływu</w:t>
      </w:r>
      <w:r w:rsidR="00A31A51" w:rsidRPr="00CC4767">
        <w:rPr>
          <w:sz w:val="22"/>
          <w:szCs w:val="22"/>
        </w:rPr>
        <w:t xml:space="preserve"> </w:t>
      </w:r>
      <w:r w:rsidRPr="00CC4767">
        <w:rPr>
          <w:sz w:val="22"/>
          <w:szCs w:val="22"/>
        </w:rPr>
        <w:t>terminu</w:t>
      </w:r>
      <w:r w:rsidR="00A31A51" w:rsidRPr="00CC4767">
        <w:rPr>
          <w:sz w:val="22"/>
          <w:szCs w:val="22"/>
        </w:rPr>
        <w:t xml:space="preserve"> </w:t>
      </w:r>
      <w:r w:rsidRPr="00CC4767">
        <w:rPr>
          <w:sz w:val="22"/>
          <w:szCs w:val="22"/>
        </w:rPr>
        <w:t>składania</w:t>
      </w:r>
      <w:r w:rsidR="00A31A51" w:rsidRPr="00CC4767">
        <w:rPr>
          <w:sz w:val="22"/>
          <w:szCs w:val="22"/>
        </w:rPr>
        <w:t xml:space="preserve"> </w:t>
      </w:r>
      <w:r w:rsidRPr="00CC4767">
        <w:rPr>
          <w:sz w:val="22"/>
          <w:szCs w:val="22"/>
        </w:rPr>
        <w:t>ofert</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dnia</w:t>
      </w:r>
      <w:r w:rsidR="00A31A51" w:rsidRPr="00CC4767">
        <w:rPr>
          <w:sz w:val="22"/>
          <w:szCs w:val="22"/>
        </w:rPr>
        <w:t xml:space="preserve"> </w:t>
      </w:r>
      <w:r w:rsidR="00AB4BCA">
        <w:rPr>
          <w:b/>
          <w:bCs/>
          <w:sz w:val="22"/>
          <w:szCs w:val="22"/>
        </w:rPr>
        <w:t>1</w:t>
      </w:r>
      <w:r w:rsidR="00B80119">
        <w:rPr>
          <w:b/>
          <w:bCs/>
          <w:sz w:val="22"/>
          <w:szCs w:val="22"/>
        </w:rPr>
        <w:t>6</w:t>
      </w:r>
      <w:r w:rsidR="00AB4BCA">
        <w:rPr>
          <w:b/>
          <w:bCs/>
          <w:sz w:val="22"/>
          <w:szCs w:val="22"/>
        </w:rPr>
        <w:t xml:space="preserve"> kwietnia 2025</w:t>
      </w:r>
      <w:r w:rsidR="00292C70" w:rsidRPr="00CC4767">
        <w:rPr>
          <w:sz w:val="22"/>
          <w:szCs w:val="22"/>
        </w:rPr>
        <w:t xml:space="preserve"> </w:t>
      </w:r>
      <w:r w:rsidR="00361374" w:rsidRPr="00CC4767">
        <w:rPr>
          <w:sz w:val="22"/>
          <w:szCs w:val="22"/>
        </w:rPr>
        <w:t>r</w:t>
      </w:r>
      <w:r w:rsidR="00A17009" w:rsidRPr="00CC4767">
        <w:rPr>
          <w:sz w:val="22"/>
          <w:szCs w:val="22"/>
        </w:rPr>
        <w:t>.</w:t>
      </w:r>
      <w:r w:rsidR="00B20647" w:rsidRPr="00CC4767">
        <w:rPr>
          <w:sz w:val="22"/>
          <w:szCs w:val="22"/>
        </w:rPr>
        <w:t xml:space="preserve"> </w:t>
      </w:r>
      <w:r w:rsidR="00A17009" w:rsidRPr="00CC4767">
        <w:rPr>
          <w:sz w:val="22"/>
          <w:szCs w:val="22"/>
        </w:rPr>
        <w:t>włącznie.</w:t>
      </w:r>
    </w:p>
    <w:p w14:paraId="6CA613F5" w14:textId="68F63F00" w:rsidR="00A53C0D" w:rsidRPr="004B7A85" w:rsidRDefault="00A53C0D" w:rsidP="003B09AC">
      <w:pPr>
        <w:widowControl/>
        <w:numPr>
          <w:ilvl w:val="0"/>
          <w:numId w:val="2"/>
        </w:numPr>
        <w:tabs>
          <w:tab w:val="clear" w:pos="720"/>
          <w:tab w:val="left" w:pos="567"/>
        </w:tabs>
        <w:suppressAutoHyphens w:val="0"/>
        <w:ind w:left="426" w:hanging="426"/>
        <w:jc w:val="both"/>
        <w:rPr>
          <w:sz w:val="22"/>
          <w:szCs w:val="22"/>
        </w:rPr>
      </w:pPr>
      <w:r w:rsidRPr="00CC4767">
        <w:rPr>
          <w:sz w:val="22"/>
          <w:szCs w:val="22"/>
        </w:rPr>
        <w:t>W</w:t>
      </w:r>
      <w:r w:rsidR="00A31A51" w:rsidRPr="00CC4767">
        <w:rPr>
          <w:sz w:val="22"/>
          <w:szCs w:val="22"/>
        </w:rPr>
        <w:t xml:space="preserve"> </w:t>
      </w:r>
      <w:r w:rsidRPr="00CC4767">
        <w:rPr>
          <w:sz w:val="22"/>
          <w:szCs w:val="22"/>
        </w:rPr>
        <w:t>przypadku</w:t>
      </w:r>
      <w:r w:rsidR="00A31A51" w:rsidRPr="00CC4767">
        <w:rPr>
          <w:sz w:val="22"/>
          <w:szCs w:val="22"/>
        </w:rPr>
        <w:t xml:space="preserve"> </w:t>
      </w:r>
      <w:r w:rsidRPr="00CC4767">
        <w:rPr>
          <w:sz w:val="22"/>
          <w:szCs w:val="22"/>
        </w:rPr>
        <w:t>gdy</w:t>
      </w:r>
      <w:r w:rsidR="00A31A51" w:rsidRPr="00CC4767">
        <w:rPr>
          <w:sz w:val="22"/>
          <w:szCs w:val="22"/>
        </w:rPr>
        <w:t xml:space="preserve"> </w:t>
      </w:r>
      <w:r w:rsidRPr="00CC4767">
        <w:rPr>
          <w:sz w:val="22"/>
          <w:szCs w:val="22"/>
        </w:rPr>
        <w:t>wybór</w:t>
      </w:r>
      <w:r w:rsidR="00A31A51" w:rsidRPr="00CC4767">
        <w:rPr>
          <w:sz w:val="22"/>
          <w:szCs w:val="22"/>
        </w:rPr>
        <w:t xml:space="preserve"> </w:t>
      </w:r>
      <w:r w:rsidRPr="00CC4767">
        <w:rPr>
          <w:sz w:val="22"/>
          <w:szCs w:val="22"/>
        </w:rPr>
        <w:t>najkorzystniejszej</w:t>
      </w:r>
      <w:r w:rsidR="00A31A51" w:rsidRPr="00CC4767">
        <w:rPr>
          <w:sz w:val="22"/>
          <w:szCs w:val="22"/>
        </w:rPr>
        <w:t xml:space="preserve"> </w:t>
      </w:r>
      <w:r w:rsidRPr="00CC4767">
        <w:rPr>
          <w:sz w:val="22"/>
          <w:szCs w:val="22"/>
        </w:rPr>
        <w:t>oferty</w:t>
      </w:r>
      <w:r w:rsidR="00A31A51" w:rsidRPr="00CC4767">
        <w:rPr>
          <w:sz w:val="22"/>
          <w:szCs w:val="22"/>
        </w:rPr>
        <w:t xml:space="preserve"> </w:t>
      </w:r>
      <w:r w:rsidRPr="00CC4767">
        <w:rPr>
          <w:sz w:val="22"/>
          <w:szCs w:val="22"/>
        </w:rPr>
        <w:t>nie</w:t>
      </w:r>
      <w:r w:rsidR="00A31A51" w:rsidRPr="00CC4767">
        <w:rPr>
          <w:sz w:val="22"/>
          <w:szCs w:val="22"/>
        </w:rPr>
        <w:t xml:space="preserve"> </w:t>
      </w:r>
      <w:r w:rsidRPr="00CC4767">
        <w:rPr>
          <w:sz w:val="22"/>
          <w:szCs w:val="22"/>
        </w:rPr>
        <w:t>nastąpi</w:t>
      </w:r>
      <w:r w:rsidR="00A31A51" w:rsidRPr="00CC4767">
        <w:rPr>
          <w:sz w:val="22"/>
          <w:szCs w:val="22"/>
        </w:rPr>
        <w:t xml:space="preserve"> </w:t>
      </w:r>
      <w:r w:rsidRPr="00CC4767">
        <w:rPr>
          <w:sz w:val="22"/>
          <w:szCs w:val="22"/>
        </w:rPr>
        <w:t>przed</w:t>
      </w:r>
      <w:r w:rsidR="00A31A51" w:rsidRPr="00CC4767">
        <w:rPr>
          <w:sz w:val="22"/>
          <w:szCs w:val="22"/>
        </w:rPr>
        <w:t xml:space="preserve"> </w:t>
      </w:r>
      <w:r w:rsidRPr="00CC4767">
        <w:rPr>
          <w:sz w:val="22"/>
          <w:szCs w:val="22"/>
        </w:rPr>
        <w:t>upływem</w:t>
      </w:r>
      <w:r w:rsidR="00A31A51" w:rsidRPr="00CC4767">
        <w:rPr>
          <w:sz w:val="22"/>
          <w:szCs w:val="22"/>
        </w:rPr>
        <w:t xml:space="preserve"> </w:t>
      </w:r>
      <w:r w:rsidRPr="00CC4767">
        <w:rPr>
          <w:sz w:val="22"/>
          <w:szCs w:val="22"/>
        </w:rPr>
        <w:t>terminu</w:t>
      </w:r>
      <w:r w:rsidR="00A31A51" w:rsidRPr="00CC4767">
        <w:rPr>
          <w:sz w:val="22"/>
          <w:szCs w:val="22"/>
        </w:rPr>
        <w:t xml:space="preserve"> </w:t>
      </w:r>
      <w:r w:rsidRPr="00CC4767">
        <w:rPr>
          <w:sz w:val="22"/>
          <w:szCs w:val="22"/>
        </w:rPr>
        <w:t>związania</w:t>
      </w:r>
      <w:r w:rsidR="00A31A51" w:rsidRPr="00CC4767">
        <w:rPr>
          <w:sz w:val="22"/>
          <w:szCs w:val="22"/>
        </w:rPr>
        <w:t xml:space="preserve"> </w:t>
      </w:r>
      <w:r w:rsidRPr="00CC4767">
        <w:rPr>
          <w:sz w:val="22"/>
          <w:szCs w:val="22"/>
        </w:rPr>
        <w:t>oferta</w:t>
      </w:r>
      <w:r w:rsidR="00A31A51" w:rsidRPr="00CC4767">
        <w:rPr>
          <w:sz w:val="22"/>
          <w:szCs w:val="22"/>
        </w:rPr>
        <w:t xml:space="preserve"> </w:t>
      </w:r>
      <w:r w:rsidRPr="00CC4767">
        <w:rPr>
          <w:sz w:val="22"/>
          <w:szCs w:val="22"/>
        </w:rPr>
        <w:t>określonego</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SWZ,</w:t>
      </w:r>
      <w:r w:rsidR="00A31A51" w:rsidRPr="00CC4767">
        <w:rPr>
          <w:sz w:val="22"/>
          <w:szCs w:val="22"/>
        </w:rPr>
        <w:t xml:space="preserve"> </w:t>
      </w:r>
      <w:r w:rsidRPr="004B7A85">
        <w:rPr>
          <w:sz w:val="22"/>
          <w:szCs w:val="22"/>
        </w:rPr>
        <w:t>Zamawiający</w:t>
      </w:r>
      <w:r w:rsidR="00A31A51" w:rsidRPr="004B7A85">
        <w:rPr>
          <w:sz w:val="22"/>
          <w:szCs w:val="22"/>
        </w:rPr>
        <w:t xml:space="preserve"> </w:t>
      </w:r>
      <w:r w:rsidRPr="004B7A85">
        <w:rPr>
          <w:sz w:val="22"/>
          <w:szCs w:val="22"/>
        </w:rPr>
        <w:t>przed</w:t>
      </w:r>
      <w:r w:rsidR="00A31A51" w:rsidRPr="004B7A85">
        <w:rPr>
          <w:sz w:val="22"/>
          <w:szCs w:val="22"/>
        </w:rPr>
        <w:t xml:space="preserve"> </w:t>
      </w:r>
      <w:r w:rsidRPr="004B7A85">
        <w:rPr>
          <w:sz w:val="22"/>
          <w:szCs w:val="22"/>
        </w:rPr>
        <w:t>upływem</w:t>
      </w:r>
      <w:r w:rsidR="00A31A51" w:rsidRPr="004B7A85">
        <w:rPr>
          <w:sz w:val="22"/>
          <w:szCs w:val="22"/>
        </w:rPr>
        <w:t xml:space="preserve"> </w:t>
      </w:r>
      <w:r w:rsidRPr="004B7A85">
        <w:rPr>
          <w:sz w:val="22"/>
          <w:szCs w:val="22"/>
        </w:rPr>
        <w:t>terminu</w:t>
      </w:r>
      <w:r w:rsidR="00A31A51" w:rsidRPr="004B7A85">
        <w:rPr>
          <w:sz w:val="22"/>
          <w:szCs w:val="22"/>
        </w:rPr>
        <w:t xml:space="preserve"> </w:t>
      </w:r>
      <w:r w:rsidRPr="004B7A85">
        <w:rPr>
          <w:sz w:val="22"/>
          <w:szCs w:val="22"/>
        </w:rPr>
        <w:t>związania</w:t>
      </w:r>
      <w:r w:rsidR="00A31A51" w:rsidRPr="004B7A85">
        <w:rPr>
          <w:sz w:val="22"/>
          <w:szCs w:val="22"/>
        </w:rPr>
        <w:t xml:space="preserve"> </w:t>
      </w:r>
      <w:r w:rsidRPr="004B7A85">
        <w:rPr>
          <w:sz w:val="22"/>
          <w:szCs w:val="22"/>
        </w:rPr>
        <w:t>oferta</w:t>
      </w:r>
      <w:r w:rsidR="00A31A51" w:rsidRPr="004B7A85">
        <w:rPr>
          <w:sz w:val="22"/>
          <w:szCs w:val="22"/>
        </w:rPr>
        <w:t xml:space="preserve"> </w:t>
      </w:r>
      <w:r w:rsidRPr="004B7A85">
        <w:rPr>
          <w:sz w:val="22"/>
          <w:szCs w:val="22"/>
        </w:rPr>
        <w:t>zwraca</w:t>
      </w:r>
      <w:r w:rsidR="00A31A51" w:rsidRPr="004B7A85">
        <w:rPr>
          <w:sz w:val="22"/>
          <w:szCs w:val="22"/>
        </w:rPr>
        <w:t xml:space="preserve"> </w:t>
      </w:r>
      <w:r w:rsidRPr="004B7A85">
        <w:rPr>
          <w:sz w:val="22"/>
          <w:szCs w:val="22"/>
        </w:rPr>
        <w:t>się</w:t>
      </w:r>
      <w:r w:rsidR="00A31A51" w:rsidRPr="004B7A85">
        <w:rPr>
          <w:sz w:val="22"/>
          <w:szCs w:val="22"/>
        </w:rPr>
        <w:t xml:space="preserve"> </w:t>
      </w:r>
      <w:r w:rsidRPr="004B7A85">
        <w:rPr>
          <w:sz w:val="22"/>
          <w:szCs w:val="22"/>
        </w:rPr>
        <w:t>jednokrotnie</w:t>
      </w:r>
      <w:r w:rsidR="00A31A51" w:rsidRPr="004B7A85">
        <w:rPr>
          <w:sz w:val="22"/>
          <w:szCs w:val="22"/>
        </w:rPr>
        <w:t xml:space="preserve"> </w:t>
      </w:r>
      <w:r w:rsidRPr="004B7A85">
        <w:rPr>
          <w:sz w:val="22"/>
          <w:szCs w:val="22"/>
        </w:rPr>
        <w:t>do</w:t>
      </w:r>
      <w:r w:rsidR="00A31A51" w:rsidRPr="004B7A85">
        <w:rPr>
          <w:sz w:val="22"/>
          <w:szCs w:val="22"/>
        </w:rPr>
        <w:t xml:space="preserve"> </w:t>
      </w:r>
      <w:r w:rsidRPr="004B7A85">
        <w:rPr>
          <w:sz w:val="22"/>
          <w:szCs w:val="22"/>
        </w:rPr>
        <w:t>Wykonawców</w:t>
      </w:r>
      <w:r w:rsidR="00A31A51" w:rsidRPr="004B7A85">
        <w:rPr>
          <w:sz w:val="22"/>
          <w:szCs w:val="22"/>
        </w:rPr>
        <w:t xml:space="preserve"> </w:t>
      </w:r>
      <w:r w:rsidRPr="004B7A85">
        <w:rPr>
          <w:sz w:val="22"/>
          <w:szCs w:val="22"/>
        </w:rPr>
        <w:t>o</w:t>
      </w:r>
      <w:r w:rsidR="00A31A51" w:rsidRPr="004B7A85">
        <w:rPr>
          <w:sz w:val="22"/>
          <w:szCs w:val="22"/>
        </w:rPr>
        <w:t xml:space="preserve"> </w:t>
      </w:r>
      <w:r w:rsidRPr="004B7A85">
        <w:rPr>
          <w:sz w:val="22"/>
          <w:szCs w:val="22"/>
        </w:rPr>
        <w:t>wyrażenie</w:t>
      </w:r>
      <w:r w:rsidR="00A31A51" w:rsidRPr="004B7A85">
        <w:rPr>
          <w:sz w:val="22"/>
          <w:szCs w:val="22"/>
        </w:rPr>
        <w:t xml:space="preserve"> </w:t>
      </w:r>
      <w:r w:rsidRPr="004B7A85">
        <w:rPr>
          <w:sz w:val="22"/>
          <w:szCs w:val="22"/>
        </w:rPr>
        <w:t>zgody</w:t>
      </w:r>
      <w:r w:rsidR="00A31A51" w:rsidRPr="004B7A85">
        <w:rPr>
          <w:sz w:val="22"/>
          <w:szCs w:val="22"/>
        </w:rPr>
        <w:t xml:space="preserve"> </w:t>
      </w:r>
      <w:r w:rsidRPr="004B7A85">
        <w:rPr>
          <w:sz w:val="22"/>
          <w:szCs w:val="22"/>
        </w:rPr>
        <w:t>na</w:t>
      </w:r>
      <w:r w:rsidR="00A31A51" w:rsidRPr="004B7A85">
        <w:rPr>
          <w:sz w:val="22"/>
          <w:szCs w:val="22"/>
        </w:rPr>
        <w:t xml:space="preserve"> </w:t>
      </w:r>
      <w:r w:rsidRPr="004B7A85">
        <w:rPr>
          <w:sz w:val="22"/>
          <w:szCs w:val="22"/>
        </w:rPr>
        <w:t>przedłużenie</w:t>
      </w:r>
      <w:r w:rsidR="00A31A51" w:rsidRPr="004B7A85">
        <w:rPr>
          <w:sz w:val="22"/>
          <w:szCs w:val="22"/>
        </w:rPr>
        <w:t xml:space="preserve"> </w:t>
      </w:r>
      <w:r w:rsidRPr="004B7A85">
        <w:rPr>
          <w:sz w:val="22"/>
          <w:szCs w:val="22"/>
        </w:rPr>
        <w:t>tego</w:t>
      </w:r>
      <w:r w:rsidR="00A31A51" w:rsidRPr="004B7A85">
        <w:rPr>
          <w:sz w:val="22"/>
          <w:szCs w:val="22"/>
        </w:rPr>
        <w:t xml:space="preserve"> </w:t>
      </w:r>
      <w:r w:rsidRPr="004B7A85">
        <w:rPr>
          <w:sz w:val="22"/>
          <w:szCs w:val="22"/>
        </w:rPr>
        <w:t>terminu</w:t>
      </w:r>
      <w:r w:rsidR="00A31A51" w:rsidRPr="004B7A85">
        <w:rPr>
          <w:sz w:val="22"/>
          <w:szCs w:val="22"/>
        </w:rPr>
        <w:t xml:space="preserve"> </w:t>
      </w:r>
      <w:r w:rsidRPr="004B7A85">
        <w:rPr>
          <w:sz w:val="22"/>
          <w:szCs w:val="22"/>
        </w:rPr>
        <w:t>o</w:t>
      </w:r>
      <w:r w:rsidR="00A31A51" w:rsidRPr="004B7A85">
        <w:rPr>
          <w:sz w:val="22"/>
          <w:szCs w:val="22"/>
        </w:rPr>
        <w:t xml:space="preserve"> </w:t>
      </w:r>
      <w:r w:rsidRPr="004B7A85">
        <w:rPr>
          <w:sz w:val="22"/>
          <w:szCs w:val="22"/>
        </w:rPr>
        <w:t>wskazywany</w:t>
      </w:r>
      <w:r w:rsidR="00A31A51" w:rsidRPr="004B7A85">
        <w:rPr>
          <w:sz w:val="22"/>
          <w:szCs w:val="22"/>
        </w:rPr>
        <w:t xml:space="preserve"> </w:t>
      </w:r>
      <w:r w:rsidRPr="004B7A85">
        <w:rPr>
          <w:sz w:val="22"/>
          <w:szCs w:val="22"/>
        </w:rPr>
        <w:t>przez</w:t>
      </w:r>
      <w:r w:rsidR="00A31A51" w:rsidRPr="004B7A85">
        <w:rPr>
          <w:sz w:val="22"/>
          <w:szCs w:val="22"/>
        </w:rPr>
        <w:t xml:space="preserve"> </w:t>
      </w:r>
      <w:r w:rsidRPr="004B7A85">
        <w:rPr>
          <w:sz w:val="22"/>
          <w:szCs w:val="22"/>
        </w:rPr>
        <w:t>niego</w:t>
      </w:r>
      <w:r w:rsidR="00A31A51" w:rsidRPr="004B7A85">
        <w:rPr>
          <w:sz w:val="22"/>
          <w:szCs w:val="22"/>
        </w:rPr>
        <w:t xml:space="preserve"> </w:t>
      </w:r>
      <w:r w:rsidRPr="004B7A85">
        <w:rPr>
          <w:sz w:val="22"/>
          <w:szCs w:val="22"/>
        </w:rPr>
        <w:t>okres,</w:t>
      </w:r>
      <w:r w:rsidR="00A31A51" w:rsidRPr="004B7A85">
        <w:rPr>
          <w:sz w:val="22"/>
          <w:szCs w:val="22"/>
        </w:rPr>
        <w:t xml:space="preserve"> </w:t>
      </w:r>
      <w:r w:rsidRPr="004B7A85">
        <w:rPr>
          <w:sz w:val="22"/>
          <w:szCs w:val="22"/>
        </w:rPr>
        <w:t>nie</w:t>
      </w:r>
      <w:r w:rsidR="00A31A51" w:rsidRPr="004B7A85">
        <w:rPr>
          <w:sz w:val="22"/>
          <w:szCs w:val="22"/>
        </w:rPr>
        <w:t xml:space="preserve"> </w:t>
      </w:r>
      <w:r w:rsidRPr="004B7A85">
        <w:rPr>
          <w:sz w:val="22"/>
          <w:szCs w:val="22"/>
        </w:rPr>
        <w:t>dłuższy</w:t>
      </w:r>
      <w:r w:rsidR="00A31A51" w:rsidRPr="004B7A85">
        <w:rPr>
          <w:sz w:val="22"/>
          <w:szCs w:val="22"/>
        </w:rPr>
        <w:t xml:space="preserve"> </w:t>
      </w:r>
      <w:r w:rsidRPr="004B7A85">
        <w:rPr>
          <w:sz w:val="22"/>
          <w:szCs w:val="22"/>
        </w:rPr>
        <w:t>niż</w:t>
      </w:r>
      <w:r w:rsidR="00A31A51" w:rsidRPr="004B7A85">
        <w:rPr>
          <w:sz w:val="22"/>
          <w:szCs w:val="22"/>
        </w:rPr>
        <w:t xml:space="preserve"> </w:t>
      </w:r>
      <w:r w:rsidR="00B03DE9" w:rsidRPr="004B7A85">
        <w:rPr>
          <w:sz w:val="22"/>
          <w:szCs w:val="22"/>
        </w:rPr>
        <w:t>3</w:t>
      </w:r>
      <w:r w:rsidRPr="004B7A85">
        <w:rPr>
          <w:sz w:val="22"/>
          <w:szCs w:val="22"/>
        </w:rPr>
        <w:t>0</w:t>
      </w:r>
      <w:r w:rsidR="00A31A51" w:rsidRPr="004B7A85">
        <w:rPr>
          <w:sz w:val="22"/>
          <w:szCs w:val="22"/>
        </w:rPr>
        <w:t xml:space="preserve"> </w:t>
      </w:r>
      <w:r w:rsidRPr="004B7A85">
        <w:rPr>
          <w:sz w:val="22"/>
          <w:szCs w:val="22"/>
        </w:rPr>
        <w:t>dni.</w:t>
      </w:r>
    </w:p>
    <w:p w14:paraId="3A58979D" w14:textId="744E0545" w:rsidR="00A53C0D" w:rsidRPr="00CC4767" w:rsidRDefault="00A53C0D" w:rsidP="003B09AC">
      <w:pPr>
        <w:widowControl/>
        <w:numPr>
          <w:ilvl w:val="0"/>
          <w:numId w:val="2"/>
        </w:numPr>
        <w:tabs>
          <w:tab w:val="clear" w:pos="720"/>
          <w:tab w:val="left" w:pos="567"/>
        </w:tabs>
        <w:suppressAutoHyphens w:val="0"/>
        <w:ind w:left="426" w:hanging="426"/>
        <w:jc w:val="both"/>
        <w:rPr>
          <w:sz w:val="22"/>
          <w:szCs w:val="22"/>
        </w:rPr>
      </w:pPr>
      <w:r w:rsidRPr="00CC4767">
        <w:rPr>
          <w:sz w:val="22"/>
          <w:szCs w:val="22"/>
        </w:rPr>
        <w:t>Przedłużenie</w:t>
      </w:r>
      <w:r w:rsidR="00A31A51" w:rsidRPr="00CC4767">
        <w:rPr>
          <w:sz w:val="22"/>
          <w:szCs w:val="22"/>
        </w:rPr>
        <w:t xml:space="preserve"> </w:t>
      </w:r>
      <w:r w:rsidRPr="00CC4767">
        <w:rPr>
          <w:sz w:val="22"/>
          <w:szCs w:val="22"/>
        </w:rPr>
        <w:t>terminu</w:t>
      </w:r>
      <w:r w:rsidR="00A31A51" w:rsidRPr="00CC4767">
        <w:rPr>
          <w:sz w:val="22"/>
          <w:szCs w:val="22"/>
        </w:rPr>
        <w:t xml:space="preserve"> </w:t>
      </w:r>
      <w:r w:rsidRPr="00CC4767">
        <w:rPr>
          <w:sz w:val="22"/>
          <w:szCs w:val="22"/>
        </w:rPr>
        <w:t>związania</w:t>
      </w:r>
      <w:r w:rsidR="00A31A51" w:rsidRPr="00CC4767">
        <w:rPr>
          <w:sz w:val="22"/>
          <w:szCs w:val="22"/>
        </w:rPr>
        <w:t xml:space="preserve"> </w:t>
      </w:r>
      <w:r w:rsidRPr="00CC4767">
        <w:rPr>
          <w:sz w:val="22"/>
          <w:szCs w:val="22"/>
        </w:rPr>
        <w:t>oferta,</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którym</w:t>
      </w:r>
      <w:r w:rsidR="00A31A51" w:rsidRPr="00CC4767">
        <w:rPr>
          <w:sz w:val="22"/>
          <w:szCs w:val="22"/>
        </w:rPr>
        <w:t xml:space="preserve"> </w:t>
      </w:r>
      <w:r w:rsidRPr="00CC4767">
        <w:rPr>
          <w:sz w:val="22"/>
          <w:szCs w:val="22"/>
        </w:rPr>
        <w:t>mowa</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ust.</w:t>
      </w:r>
      <w:r w:rsidR="00A31A51" w:rsidRPr="00CC4767">
        <w:rPr>
          <w:sz w:val="22"/>
          <w:szCs w:val="22"/>
        </w:rPr>
        <w:t xml:space="preserve"> </w:t>
      </w:r>
      <w:r w:rsidRPr="00CC4767">
        <w:rPr>
          <w:sz w:val="22"/>
          <w:szCs w:val="22"/>
        </w:rPr>
        <w:t>2,</w:t>
      </w:r>
      <w:r w:rsidR="00A31A51" w:rsidRPr="00CC4767">
        <w:rPr>
          <w:sz w:val="22"/>
          <w:szCs w:val="22"/>
        </w:rPr>
        <w:t xml:space="preserve"> </w:t>
      </w:r>
      <w:r w:rsidRPr="00CC4767">
        <w:rPr>
          <w:sz w:val="22"/>
          <w:szCs w:val="22"/>
        </w:rPr>
        <w:t>wymaga</w:t>
      </w:r>
      <w:r w:rsidR="00A31A51" w:rsidRPr="00CC4767">
        <w:rPr>
          <w:sz w:val="22"/>
          <w:szCs w:val="22"/>
        </w:rPr>
        <w:t xml:space="preserve"> </w:t>
      </w:r>
      <w:r w:rsidRPr="00CC4767">
        <w:rPr>
          <w:sz w:val="22"/>
          <w:szCs w:val="22"/>
        </w:rPr>
        <w:t>złożenia</w:t>
      </w:r>
      <w:r w:rsidR="00A31A51" w:rsidRPr="00CC4767">
        <w:rPr>
          <w:sz w:val="22"/>
          <w:szCs w:val="22"/>
        </w:rPr>
        <w:t xml:space="preserve"> </w:t>
      </w:r>
      <w:r w:rsidRPr="00CC4767">
        <w:rPr>
          <w:sz w:val="22"/>
          <w:szCs w:val="22"/>
        </w:rPr>
        <w:t>przez</w:t>
      </w:r>
      <w:r w:rsidR="00A31A51" w:rsidRPr="00CC4767">
        <w:rPr>
          <w:sz w:val="22"/>
          <w:szCs w:val="22"/>
        </w:rPr>
        <w:t xml:space="preserve"> </w:t>
      </w:r>
      <w:r w:rsidRPr="00CC4767">
        <w:rPr>
          <w:sz w:val="22"/>
          <w:szCs w:val="22"/>
        </w:rPr>
        <w:t>Wykonawcę</w:t>
      </w:r>
      <w:r w:rsidR="00A31A51" w:rsidRPr="00CC4767">
        <w:rPr>
          <w:sz w:val="22"/>
          <w:szCs w:val="22"/>
        </w:rPr>
        <w:t xml:space="preserve"> </w:t>
      </w:r>
      <w:r w:rsidRPr="00CC4767">
        <w:rPr>
          <w:sz w:val="22"/>
          <w:szCs w:val="22"/>
        </w:rPr>
        <w:t>pisemnego</w:t>
      </w:r>
      <w:r w:rsidR="00A31A51" w:rsidRPr="00CC4767">
        <w:rPr>
          <w:sz w:val="22"/>
          <w:szCs w:val="22"/>
        </w:rPr>
        <w:t xml:space="preserve"> </w:t>
      </w:r>
      <w:r w:rsidRPr="00CC4767">
        <w:rPr>
          <w:sz w:val="22"/>
          <w:szCs w:val="22"/>
        </w:rPr>
        <w:t>oświadczenia</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wyrażeniu</w:t>
      </w:r>
      <w:r w:rsidR="00A31A51" w:rsidRPr="00CC4767">
        <w:rPr>
          <w:sz w:val="22"/>
          <w:szCs w:val="22"/>
        </w:rPr>
        <w:t xml:space="preserve"> </w:t>
      </w:r>
      <w:r w:rsidRPr="00CC4767">
        <w:rPr>
          <w:sz w:val="22"/>
          <w:szCs w:val="22"/>
        </w:rPr>
        <w:t>zgody</w:t>
      </w:r>
      <w:r w:rsidR="00A31A51" w:rsidRPr="00CC4767">
        <w:rPr>
          <w:sz w:val="22"/>
          <w:szCs w:val="22"/>
        </w:rPr>
        <w:t xml:space="preserve"> </w:t>
      </w:r>
      <w:r w:rsidRPr="00CC4767">
        <w:rPr>
          <w:sz w:val="22"/>
          <w:szCs w:val="22"/>
        </w:rPr>
        <w:t>na</w:t>
      </w:r>
      <w:r w:rsidR="00A31A51" w:rsidRPr="00CC4767">
        <w:rPr>
          <w:sz w:val="22"/>
          <w:szCs w:val="22"/>
        </w:rPr>
        <w:t xml:space="preserve"> </w:t>
      </w:r>
      <w:r w:rsidRPr="00CC4767">
        <w:rPr>
          <w:sz w:val="22"/>
          <w:szCs w:val="22"/>
        </w:rPr>
        <w:t>przedłużenie</w:t>
      </w:r>
      <w:r w:rsidR="00A31A51" w:rsidRPr="00CC4767">
        <w:rPr>
          <w:sz w:val="22"/>
          <w:szCs w:val="22"/>
        </w:rPr>
        <w:t xml:space="preserve"> </w:t>
      </w:r>
      <w:r w:rsidRPr="00CC4767">
        <w:rPr>
          <w:sz w:val="22"/>
          <w:szCs w:val="22"/>
        </w:rPr>
        <w:t>terminu</w:t>
      </w:r>
      <w:r w:rsidR="00A31A51" w:rsidRPr="00CC4767">
        <w:rPr>
          <w:sz w:val="22"/>
          <w:szCs w:val="22"/>
        </w:rPr>
        <w:t xml:space="preserve"> </w:t>
      </w:r>
      <w:r w:rsidRPr="00CC4767">
        <w:rPr>
          <w:sz w:val="22"/>
          <w:szCs w:val="22"/>
        </w:rPr>
        <w:t>związania</w:t>
      </w:r>
      <w:r w:rsidR="00A31A51" w:rsidRPr="00CC4767">
        <w:rPr>
          <w:sz w:val="22"/>
          <w:szCs w:val="22"/>
        </w:rPr>
        <w:t xml:space="preserve"> </w:t>
      </w:r>
      <w:r w:rsidRPr="00CC4767">
        <w:rPr>
          <w:sz w:val="22"/>
          <w:szCs w:val="22"/>
        </w:rPr>
        <w:t>ofertą.</w:t>
      </w:r>
    </w:p>
    <w:p w14:paraId="60E1EAF4" w14:textId="77777777" w:rsidR="00466299" w:rsidRPr="00CC4767" w:rsidRDefault="00466299" w:rsidP="000E0BDF">
      <w:pPr>
        <w:widowControl/>
        <w:suppressAutoHyphens w:val="0"/>
        <w:ind w:left="720"/>
        <w:jc w:val="both"/>
        <w:rPr>
          <w:sz w:val="22"/>
          <w:szCs w:val="22"/>
        </w:rPr>
      </w:pPr>
    </w:p>
    <w:p w14:paraId="34136D1D" w14:textId="5C46C3C1" w:rsidR="00021006" w:rsidRPr="00CC4767" w:rsidRDefault="007B72A1" w:rsidP="007B72A1">
      <w:pPr>
        <w:widowControl/>
        <w:tabs>
          <w:tab w:val="left" w:pos="426"/>
        </w:tabs>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XII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Opis</w:t>
      </w:r>
      <w:r w:rsidR="00A31A51" w:rsidRPr="00CC4767">
        <w:rPr>
          <w:b/>
          <w:bCs/>
          <w:sz w:val="22"/>
          <w:szCs w:val="22"/>
        </w:rPr>
        <w:t xml:space="preserve"> </w:t>
      </w:r>
      <w:r w:rsidR="5CD32AA8" w:rsidRPr="00CC4767">
        <w:rPr>
          <w:b/>
          <w:bCs/>
          <w:sz w:val="22"/>
          <w:szCs w:val="22"/>
        </w:rPr>
        <w:t>sposobu</w:t>
      </w:r>
      <w:r w:rsidR="00A31A51" w:rsidRPr="00CC4767">
        <w:rPr>
          <w:b/>
          <w:bCs/>
          <w:sz w:val="22"/>
          <w:szCs w:val="22"/>
        </w:rPr>
        <w:t xml:space="preserve"> </w:t>
      </w:r>
      <w:r w:rsidR="5CD32AA8" w:rsidRPr="00CC4767">
        <w:rPr>
          <w:b/>
          <w:bCs/>
          <w:sz w:val="22"/>
          <w:szCs w:val="22"/>
        </w:rPr>
        <w:t>przygotowywania</w:t>
      </w:r>
      <w:r w:rsidR="00A31A51" w:rsidRPr="00CC4767">
        <w:rPr>
          <w:b/>
          <w:bCs/>
          <w:sz w:val="22"/>
          <w:szCs w:val="22"/>
        </w:rPr>
        <w:t xml:space="preserve"> </w:t>
      </w:r>
      <w:r w:rsidR="5CD32AA8" w:rsidRPr="00CC4767">
        <w:rPr>
          <w:b/>
          <w:bCs/>
          <w:sz w:val="22"/>
          <w:szCs w:val="22"/>
        </w:rPr>
        <w:t>ofert</w:t>
      </w:r>
      <w:r w:rsidR="00C47281" w:rsidRPr="00CC4767">
        <w:rPr>
          <w:b/>
          <w:bCs/>
          <w:sz w:val="22"/>
          <w:szCs w:val="22"/>
        </w:rPr>
        <w:t>.</w:t>
      </w:r>
    </w:p>
    <w:p w14:paraId="62364F3A" w14:textId="7F143FA7"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bCs/>
          <w:sz w:val="22"/>
        </w:rPr>
        <w:t>Każdy</w:t>
      </w:r>
      <w:r w:rsidR="00A31A51" w:rsidRPr="00CC4767">
        <w:rPr>
          <w:bCs/>
          <w:sz w:val="22"/>
        </w:rPr>
        <w:t xml:space="preserve"> </w:t>
      </w:r>
      <w:r w:rsidR="000A55A6" w:rsidRPr="00CC4767">
        <w:rPr>
          <w:bCs/>
          <w:sz w:val="22"/>
        </w:rPr>
        <w:t>W</w:t>
      </w:r>
      <w:r w:rsidRPr="00CC4767">
        <w:rPr>
          <w:bCs/>
          <w:sz w:val="22"/>
        </w:rPr>
        <w:t>ykonawca</w:t>
      </w:r>
      <w:r w:rsidR="00A31A51" w:rsidRPr="00CC4767">
        <w:rPr>
          <w:bCs/>
          <w:sz w:val="22"/>
        </w:rPr>
        <w:t xml:space="preserve"> </w:t>
      </w:r>
      <w:r w:rsidRPr="00CC4767">
        <w:rPr>
          <w:bCs/>
          <w:sz w:val="22"/>
        </w:rPr>
        <w:t>może</w:t>
      </w:r>
      <w:r w:rsidR="00A31A51" w:rsidRPr="00CC4767">
        <w:rPr>
          <w:bCs/>
          <w:sz w:val="22"/>
        </w:rPr>
        <w:t xml:space="preserve"> </w:t>
      </w:r>
      <w:r w:rsidRPr="00CC4767">
        <w:rPr>
          <w:bCs/>
          <w:sz w:val="22"/>
        </w:rPr>
        <w:t>złożyć</w:t>
      </w:r>
      <w:r w:rsidR="00A31A51" w:rsidRPr="00CC4767">
        <w:rPr>
          <w:bCs/>
          <w:sz w:val="22"/>
        </w:rPr>
        <w:t xml:space="preserve"> </w:t>
      </w:r>
      <w:r w:rsidRPr="00CC4767">
        <w:rPr>
          <w:bCs/>
          <w:sz w:val="22"/>
        </w:rPr>
        <w:t>tylko</w:t>
      </w:r>
      <w:r w:rsidR="00A31A51" w:rsidRPr="00CC4767">
        <w:rPr>
          <w:bCs/>
          <w:sz w:val="22"/>
        </w:rPr>
        <w:t xml:space="preserve"> </w:t>
      </w:r>
      <w:r w:rsidRPr="00CC4767">
        <w:rPr>
          <w:bCs/>
          <w:sz w:val="22"/>
        </w:rPr>
        <w:t>jedną</w:t>
      </w:r>
      <w:r w:rsidR="00A31A51" w:rsidRPr="00CC4767">
        <w:rPr>
          <w:bCs/>
          <w:sz w:val="22"/>
        </w:rPr>
        <w:t xml:space="preserve"> </w:t>
      </w:r>
      <w:r w:rsidRPr="00CC4767">
        <w:rPr>
          <w:bCs/>
          <w:sz w:val="22"/>
        </w:rPr>
        <w:t>ofertę</w:t>
      </w:r>
      <w:r w:rsidR="00A31A51" w:rsidRPr="00CC4767">
        <w:rPr>
          <w:bCs/>
          <w:sz w:val="22"/>
        </w:rPr>
        <w:t xml:space="preserve"> </w:t>
      </w:r>
      <w:r w:rsidRPr="00CC4767">
        <w:rPr>
          <w:bCs/>
          <w:sz w:val="22"/>
        </w:rPr>
        <w:t>na</w:t>
      </w:r>
      <w:r w:rsidR="00A31A51" w:rsidRPr="00CC4767">
        <w:rPr>
          <w:bCs/>
          <w:sz w:val="22"/>
        </w:rPr>
        <w:t xml:space="preserve"> </w:t>
      </w:r>
      <w:r w:rsidRPr="00CC4767">
        <w:rPr>
          <w:bCs/>
          <w:sz w:val="22"/>
        </w:rPr>
        <w:t>realizacji</w:t>
      </w:r>
      <w:r w:rsidR="00A31A51" w:rsidRPr="00CC4767">
        <w:rPr>
          <w:bCs/>
          <w:sz w:val="22"/>
        </w:rPr>
        <w:t xml:space="preserve"> </w:t>
      </w:r>
      <w:r w:rsidRPr="00CC4767">
        <w:rPr>
          <w:bCs/>
          <w:sz w:val="22"/>
        </w:rPr>
        <w:t>całości</w:t>
      </w:r>
      <w:r w:rsidR="00A31A51" w:rsidRPr="00CC4767">
        <w:rPr>
          <w:bCs/>
          <w:sz w:val="22"/>
        </w:rPr>
        <w:t xml:space="preserve"> </w:t>
      </w:r>
      <w:r w:rsidRPr="00CC4767">
        <w:rPr>
          <w:bCs/>
          <w:sz w:val="22"/>
        </w:rPr>
        <w:t>przedmiotu</w:t>
      </w:r>
      <w:r w:rsidR="00A31A51" w:rsidRPr="00CC4767">
        <w:rPr>
          <w:bCs/>
          <w:sz w:val="22"/>
        </w:rPr>
        <w:t xml:space="preserve"> </w:t>
      </w:r>
      <w:r w:rsidRPr="00CC4767">
        <w:rPr>
          <w:bCs/>
          <w:sz w:val="22"/>
        </w:rPr>
        <w:t>zamówienia.</w:t>
      </w:r>
    </w:p>
    <w:p w14:paraId="588A5104" w14:textId="64C9F817"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bCs/>
          <w:sz w:val="22"/>
        </w:rPr>
        <w:t>Ofertę</w:t>
      </w:r>
      <w:r w:rsidR="00A31A51" w:rsidRPr="00CC4767">
        <w:rPr>
          <w:bCs/>
          <w:sz w:val="22"/>
        </w:rPr>
        <w:t xml:space="preserve"> </w:t>
      </w:r>
      <w:r w:rsidRPr="00CC4767">
        <w:rPr>
          <w:bCs/>
          <w:sz w:val="22"/>
        </w:rPr>
        <w:t>składa</w:t>
      </w:r>
      <w:r w:rsidR="00A31A51" w:rsidRPr="00CC4767">
        <w:rPr>
          <w:bCs/>
          <w:sz w:val="22"/>
        </w:rPr>
        <w:t xml:space="preserve"> </w:t>
      </w:r>
      <w:r w:rsidRPr="00CC4767">
        <w:rPr>
          <w:bCs/>
          <w:sz w:val="22"/>
        </w:rPr>
        <w:t>się</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zachowaniem</w:t>
      </w:r>
      <w:r w:rsidR="00A31A51" w:rsidRPr="00CC4767">
        <w:rPr>
          <w:bCs/>
          <w:sz w:val="22"/>
        </w:rPr>
        <w:t xml:space="preserve"> </w:t>
      </w:r>
      <w:r w:rsidRPr="00CC4767">
        <w:rPr>
          <w:bCs/>
          <w:sz w:val="22"/>
        </w:rPr>
        <w:t>formy</w:t>
      </w:r>
      <w:r w:rsidR="00A31A51" w:rsidRPr="00CC4767">
        <w:rPr>
          <w:bCs/>
          <w:sz w:val="22"/>
        </w:rPr>
        <w:t xml:space="preserve"> </w:t>
      </w:r>
      <w:r w:rsidRPr="00CC4767">
        <w:rPr>
          <w:bCs/>
          <w:sz w:val="22"/>
        </w:rPr>
        <w:t>i</w:t>
      </w:r>
      <w:r w:rsidR="00A31A51" w:rsidRPr="00CC4767">
        <w:rPr>
          <w:bCs/>
          <w:sz w:val="22"/>
        </w:rPr>
        <w:t xml:space="preserve"> </w:t>
      </w:r>
      <w:r w:rsidRPr="00CC4767">
        <w:rPr>
          <w:bCs/>
          <w:sz w:val="22"/>
        </w:rPr>
        <w:t>sposobu</w:t>
      </w:r>
      <w:r w:rsidR="00A31A51" w:rsidRPr="00CC4767">
        <w:rPr>
          <w:bCs/>
          <w:sz w:val="22"/>
        </w:rPr>
        <w:t xml:space="preserve"> </w:t>
      </w:r>
      <w:r w:rsidRPr="00CC4767">
        <w:rPr>
          <w:bCs/>
          <w:sz w:val="22"/>
        </w:rPr>
        <w:t>opisanych</w:t>
      </w:r>
      <w:r w:rsidR="00A31A51" w:rsidRPr="00CC4767">
        <w:rPr>
          <w:bCs/>
          <w:sz w:val="22"/>
        </w:rPr>
        <w:t xml:space="preserve"> </w:t>
      </w:r>
      <w:r w:rsidRPr="00CC4767">
        <w:rPr>
          <w:bCs/>
          <w:sz w:val="22"/>
        </w:rPr>
        <w:t>w</w:t>
      </w:r>
      <w:r w:rsidR="00A31A51" w:rsidRPr="00CC4767">
        <w:rPr>
          <w:bCs/>
          <w:sz w:val="22"/>
        </w:rPr>
        <w:t xml:space="preserve"> </w:t>
      </w:r>
      <w:r w:rsidR="00100224" w:rsidRPr="00CC4767">
        <w:rPr>
          <w:bCs/>
          <w:sz w:val="22"/>
        </w:rPr>
        <w:t>R</w:t>
      </w:r>
      <w:r w:rsidRPr="00CC4767">
        <w:rPr>
          <w:bCs/>
          <w:sz w:val="22"/>
        </w:rPr>
        <w:t>ozdziale</w:t>
      </w:r>
      <w:r w:rsidR="00A31A51" w:rsidRPr="00CC4767">
        <w:rPr>
          <w:bCs/>
          <w:sz w:val="22"/>
        </w:rPr>
        <w:t xml:space="preserve"> </w:t>
      </w:r>
      <w:r w:rsidRPr="00CC4767">
        <w:rPr>
          <w:bCs/>
          <w:sz w:val="22"/>
        </w:rPr>
        <w:t>IX</w:t>
      </w:r>
      <w:r w:rsidR="00A31A51" w:rsidRPr="00CC4767">
        <w:rPr>
          <w:bCs/>
          <w:sz w:val="22"/>
        </w:rPr>
        <w:t xml:space="preserve"> </w:t>
      </w:r>
      <w:r w:rsidRPr="00CC4767">
        <w:rPr>
          <w:bCs/>
          <w:sz w:val="22"/>
        </w:rPr>
        <w:t>niniejszej</w:t>
      </w:r>
      <w:r w:rsidR="00A31A51" w:rsidRPr="00CC4767">
        <w:rPr>
          <w:bCs/>
          <w:sz w:val="22"/>
        </w:rPr>
        <w:t xml:space="preserve"> </w:t>
      </w:r>
      <w:r w:rsidRPr="00CC4767">
        <w:rPr>
          <w:bCs/>
          <w:sz w:val="22"/>
        </w:rPr>
        <w:t>SWZ.</w:t>
      </w:r>
    </w:p>
    <w:p w14:paraId="4D52E456" w14:textId="7AC5246D"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bCs/>
          <w:sz w:val="22"/>
        </w:rPr>
        <w:t>Dopuszcza</w:t>
      </w:r>
      <w:r w:rsidR="00A31A51" w:rsidRPr="00CC4767">
        <w:rPr>
          <w:bCs/>
          <w:sz w:val="22"/>
        </w:rPr>
        <w:t xml:space="preserve"> </w:t>
      </w:r>
      <w:r w:rsidRPr="00CC4767">
        <w:rPr>
          <w:bCs/>
          <w:sz w:val="22"/>
        </w:rPr>
        <w:t>się</w:t>
      </w:r>
      <w:r w:rsidR="00A31A51" w:rsidRPr="00CC4767">
        <w:rPr>
          <w:bCs/>
          <w:sz w:val="22"/>
        </w:rPr>
        <w:t xml:space="preserve"> </w:t>
      </w:r>
      <w:r w:rsidRPr="00CC4767">
        <w:rPr>
          <w:bCs/>
          <w:sz w:val="22"/>
        </w:rPr>
        <w:t>możliwość</w:t>
      </w:r>
      <w:r w:rsidR="00A31A51" w:rsidRPr="00CC4767">
        <w:rPr>
          <w:bCs/>
          <w:sz w:val="22"/>
        </w:rPr>
        <w:t xml:space="preserve"> </w:t>
      </w:r>
      <w:r w:rsidRPr="00CC4767">
        <w:rPr>
          <w:bCs/>
          <w:sz w:val="22"/>
        </w:rPr>
        <w:t>złożenia</w:t>
      </w:r>
      <w:r w:rsidR="00A31A51" w:rsidRPr="00CC4767">
        <w:rPr>
          <w:bCs/>
          <w:sz w:val="22"/>
        </w:rPr>
        <w:t xml:space="preserve"> </w:t>
      </w:r>
      <w:r w:rsidRPr="00CC4767">
        <w:rPr>
          <w:bCs/>
          <w:sz w:val="22"/>
        </w:rPr>
        <w:t>oferty</w:t>
      </w:r>
      <w:r w:rsidR="00A31A51" w:rsidRPr="00CC4767">
        <w:rPr>
          <w:bCs/>
          <w:sz w:val="22"/>
        </w:rPr>
        <w:t xml:space="preserve"> </w:t>
      </w:r>
      <w:r w:rsidRPr="00CC4767">
        <w:rPr>
          <w:bCs/>
          <w:sz w:val="22"/>
        </w:rPr>
        <w:t>przez</w:t>
      </w:r>
      <w:r w:rsidR="00A31A51" w:rsidRPr="00CC4767">
        <w:rPr>
          <w:bCs/>
          <w:sz w:val="22"/>
        </w:rPr>
        <w:t xml:space="preserve"> </w:t>
      </w:r>
      <w:r w:rsidRPr="00CC4767">
        <w:rPr>
          <w:bCs/>
          <w:sz w:val="22"/>
        </w:rPr>
        <w:t>dwa</w:t>
      </w:r>
      <w:r w:rsidR="00A31A51" w:rsidRPr="00CC4767">
        <w:rPr>
          <w:bCs/>
          <w:sz w:val="22"/>
        </w:rPr>
        <w:t xml:space="preserve"> </w:t>
      </w:r>
      <w:r w:rsidRPr="00CC4767">
        <w:rPr>
          <w:bCs/>
          <w:sz w:val="22"/>
        </w:rPr>
        <w:t>lub</w:t>
      </w:r>
      <w:r w:rsidR="00A31A51" w:rsidRPr="00CC4767">
        <w:rPr>
          <w:bCs/>
          <w:sz w:val="22"/>
        </w:rPr>
        <w:t xml:space="preserve"> </w:t>
      </w:r>
      <w:r w:rsidRPr="00CC4767">
        <w:rPr>
          <w:bCs/>
          <w:sz w:val="22"/>
        </w:rPr>
        <w:t>więcej</w:t>
      </w:r>
      <w:r w:rsidR="00A31A51" w:rsidRPr="00CC4767">
        <w:rPr>
          <w:bCs/>
          <w:sz w:val="22"/>
        </w:rPr>
        <w:t xml:space="preserve"> </w:t>
      </w:r>
      <w:r w:rsidRPr="00CC4767">
        <w:rPr>
          <w:bCs/>
          <w:sz w:val="22"/>
        </w:rPr>
        <w:t>podmiotów</w:t>
      </w:r>
      <w:r w:rsidR="00A31A51" w:rsidRPr="00CC4767">
        <w:rPr>
          <w:bCs/>
          <w:sz w:val="22"/>
        </w:rPr>
        <w:t xml:space="preserve"> </w:t>
      </w:r>
      <w:r w:rsidRPr="00CC4767">
        <w:rPr>
          <w:bCs/>
          <w:sz w:val="22"/>
        </w:rPr>
        <w:t>wspólnie</w:t>
      </w:r>
      <w:r w:rsidR="00A31A51" w:rsidRPr="00CC4767">
        <w:rPr>
          <w:bCs/>
          <w:sz w:val="22"/>
        </w:rPr>
        <w:t xml:space="preserve"> </w:t>
      </w:r>
      <w:r w:rsidRPr="00CC4767">
        <w:rPr>
          <w:bCs/>
          <w:sz w:val="22"/>
        </w:rPr>
        <w:t>ubiegających</w:t>
      </w:r>
      <w:r w:rsidR="00A31A51" w:rsidRPr="00CC4767">
        <w:rPr>
          <w:bCs/>
          <w:sz w:val="22"/>
        </w:rPr>
        <w:t xml:space="preserve"> </w:t>
      </w:r>
      <w:r w:rsidRPr="00CC4767">
        <w:rPr>
          <w:bCs/>
          <w:sz w:val="22"/>
        </w:rPr>
        <w:t>się</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udzielenie</w:t>
      </w:r>
      <w:r w:rsidR="00A31A51" w:rsidRPr="00CC4767">
        <w:rPr>
          <w:bCs/>
          <w:sz w:val="22"/>
        </w:rPr>
        <w:t xml:space="preserve"> </w:t>
      </w:r>
      <w:r w:rsidRPr="00CC4767">
        <w:rPr>
          <w:bCs/>
          <w:sz w:val="22"/>
        </w:rPr>
        <w:t>zamówienia</w:t>
      </w:r>
      <w:r w:rsidR="00A31A51" w:rsidRPr="00CC4767">
        <w:rPr>
          <w:bCs/>
          <w:sz w:val="22"/>
        </w:rPr>
        <w:t xml:space="preserve"> </w:t>
      </w:r>
      <w:r w:rsidRPr="00CC4767">
        <w:rPr>
          <w:bCs/>
          <w:sz w:val="22"/>
        </w:rPr>
        <w:t>publicznego</w:t>
      </w:r>
      <w:r w:rsidR="00A31A51" w:rsidRPr="00CC4767">
        <w:rPr>
          <w:bCs/>
          <w:sz w:val="22"/>
        </w:rPr>
        <w:t xml:space="preserve"> </w:t>
      </w:r>
      <w:r w:rsidRPr="00CC4767">
        <w:rPr>
          <w:bCs/>
          <w:sz w:val="22"/>
        </w:rPr>
        <w:t>na</w:t>
      </w:r>
      <w:r w:rsidR="00A31A51" w:rsidRPr="00CC4767">
        <w:rPr>
          <w:bCs/>
          <w:sz w:val="22"/>
        </w:rPr>
        <w:t xml:space="preserve"> </w:t>
      </w:r>
      <w:r w:rsidRPr="00CC4767">
        <w:rPr>
          <w:bCs/>
          <w:sz w:val="22"/>
        </w:rPr>
        <w:t>zasadach</w:t>
      </w:r>
      <w:r w:rsidR="00A31A51" w:rsidRPr="00CC4767">
        <w:rPr>
          <w:bCs/>
          <w:sz w:val="22"/>
        </w:rPr>
        <w:t xml:space="preserve"> </w:t>
      </w:r>
      <w:r w:rsidRPr="00CC4767">
        <w:rPr>
          <w:bCs/>
          <w:sz w:val="22"/>
        </w:rPr>
        <w:t>opisanych</w:t>
      </w:r>
      <w:r w:rsidR="00A31A51" w:rsidRPr="00CC4767">
        <w:rPr>
          <w:bCs/>
          <w:sz w:val="22"/>
        </w:rPr>
        <w:t xml:space="preserve"> </w:t>
      </w:r>
      <w:r w:rsidRPr="00CC4767">
        <w:rPr>
          <w:bCs/>
          <w:sz w:val="22"/>
        </w:rPr>
        <w:t>w</w:t>
      </w:r>
      <w:r w:rsidR="00A31A51" w:rsidRPr="00CC4767">
        <w:rPr>
          <w:bCs/>
          <w:sz w:val="22"/>
        </w:rPr>
        <w:t xml:space="preserve"> </w:t>
      </w:r>
      <w:r w:rsidRPr="00CC4767">
        <w:rPr>
          <w:bCs/>
          <w:sz w:val="22"/>
        </w:rPr>
        <w:t>treści</w:t>
      </w:r>
      <w:r w:rsidR="00A31A51" w:rsidRPr="00CC4767">
        <w:rPr>
          <w:bCs/>
          <w:sz w:val="22"/>
        </w:rPr>
        <w:t xml:space="preserve"> </w:t>
      </w:r>
      <w:r w:rsidRPr="00CC4767">
        <w:rPr>
          <w:bCs/>
          <w:sz w:val="22"/>
        </w:rPr>
        <w:t>art.</w:t>
      </w:r>
      <w:r w:rsidR="00A31A51" w:rsidRPr="00CC4767">
        <w:rPr>
          <w:bCs/>
          <w:sz w:val="22"/>
        </w:rPr>
        <w:t xml:space="preserve"> </w:t>
      </w:r>
      <w:r w:rsidRPr="00CC4767">
        <w:rPr>
          <w:bCs/>
          <w:sz w:val="22"/>
        </w:rPr>
        <w:t>58</w:t>
      </w:r>
      <w:r w:rsidR="00A31A51" w:rsidRPr="00CC4767">
        <w:rPr>
          <w:bCs/>
          <w:sz w:val="22"/>
        </w:rPr>
        <w:t xml:space="preserve"> </w:t>
      </w:r>
      <w:r w:rsidRPr="00CC4767">
        <w:rPr>
          <w:bCs/>
          <w:sz w:val="22"/>
        </w:rPr>
        <w:t>ustawy</w:t>
      </w:r>
      <w:r w:rsidR="00A31A51" w:rsidRPr="00CC4767">
        <w:rPr>
          <w:bCs/>
          <w:sz w:val="22"/>
        </w:rPr>
        <w:t xml:space="preserve"> </w:t>
      </w:r>
      <w:r w:rsidRPr="00CC4767">
        <w:rPr>
          <w:bCs/>
          <w:sz w:val="22"/>
        </w:rPr>
        <w:t>PZP.</w:t>
      </w:r>
      <w:r w:rsidR="00A31A51" w:rsidRPr="00CC4767">
        <w:rPr>
          <w:bCs/>
          <w:sz w:val="22"/>
        </w:rPr>
        <w:t xml:space="preserve"> </w:t>
      </w:r>
    </w:p>
    <w:p w14:paraId="000EA7F0" w14:textId="14B6137B"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bCs/>
          <w:sz w:val="22"/>
        </w:rPr>
        <w:t>Oferta</w:t>
      </w:r>
      <w:r w:rsidR="00A31A51" w:rsidRPr="00CC4767">
        <w:rPr>
          <w:bCs/>
          <w:sz w:val="22"/>
        </w:rPr>
        <w:t xml:space="preserve"> </w:t>
      </w:r>
      <w:r w:rsidRPr="00CC4767">
        <w:rPr>
          <w:bCs/>
          <w:sz w:val="22"/>
        </w:rPr>
        <w:t>musi</w:t>
      </w:r>
      <w:r w:rsidR="00A31A51" w:rsidRPr="00CC4767">
        <w:rPr>
          <w:bCs/>
          <w:sz w:val="22"/>
        </w:rPr>
        <w:t xml:space="preserve"> </w:t>
      </w:r>
      <w:r w:rsidRPr="00CC4767">
        <w:rPr>
          <w:bCs/>
          <w:sz w:val="22"/>
        </w:rPr>
        <w:t>być</w:t>
      </w:r>
      <w:r w:rsidR="00A31A51" w:rsidRPr="00CC4767">
        <w:rPr>
          <w:bCs/>
          <w:sz w:val="22"/>
        </w:rPr>
        <w:t xml:space="preserve"> </w:t>
      </w:r>
      <w:r w:rsidRPr="00CC4767">
        <w:rPr>
          <w:bCs/>
          <w:sz w:val="22"/>
        </w:rPr>
        <w:t>napisana</w:t>
      </w:r>
      <w:r w:rsidR="00A31A51" w:rsidRPr="00CC4767">
        <w:rPr>
          <w:bCs/>
          <w:sz w:val="22"/>
        </w:rPr>
        <w:t xml:space="preserve"> </w:t>
      </w:r>
      <w:r w:rsidRPr="00CC4767">
        <w:rPr>
          <w:bCs/>
          <w:sz w:val="22"/>
        </w:rPr>
        <w:t>w</w:t>
      </w:r>
      <w:r w:rsidR="00A31A51" w:rsidRPr="00CC4767">
        <w:rPr>
          <w:bCs/>
          <w:sz w:val="22"/>
        </w:rPr>
        <w:t xml:space="preserve"> </w:t>
      </w:r>
      <w:r w:rsidRPr="00CC4767">
        <w:rPr>
          <w:bCs/>
          <w:sz w:val="22"/>
          <w:u w:val="single"/>
        </w:rPr>
        <w:t>języku</w:t>
      </w:r>
      <w:r w:rsidR="00A31A51" w:rsidRPr="00CC4767">
        <w:rPr>
          <w:bCs/>
          <w:sz w:val="22"/>
          <w:u w:val="single"/>
        </w:rPr>
        <w:t xml:space="preserve"> </w:t>
      </w:r>
      <w:r w:rsidRPr="00CC4767">
        <w:rPr>
          <w:bCs/>
          <w:sz w:val="22"/>
          <w:u w:val="single"/>
        </w:rPr>
        <w:t>polskim.</w:t>
      </w:r>
    </w:p>
    <w:p w14:paraId="4D4D5CDB" w14:textId="33F0E889" w:rsidR="009C1F10" w:rsidRPr="00CC4767" w:rsidRDefault="009C1F10" w:rsidP="00F341CA">
      <w:pPr>
        <w:pStyle w:val="Akapitzlist"/>
        <w:numPr>
          <w:ilvl w:val="0"/>
          <w:numId w:val="13"/>
        </w:numPr>
        <w:tabs>
          <w:tab w:val="clear" w:pos="720"/>
          <w:tab w:val="num" w:pos="426"/>
        </w:tabs>
        <w:ind w:left="426" w:hanging="426"/>
        <w:jc w:val="both"/>
        <w:rPr>
          <w:bCs/>
          <w:sz w:val="22"/>
          <w:u w:val="single"/>
        </w:rPr>
      </w:pPr>
      <w:r w:rsidRPr="00CC4767">
        <w:rPr>
          <w:bCs/>
          <w:sz w:val="22"/>
        </w:rPr>
        <w:t>Oferta</w:t>
      </w:r>
      <w:r w:rsidR="00A31A51" w:rsidRPr="00CC4767">
        <w:rPr>
          <w:bCs/>
          <w:sz w:val="22"/>
        </w:rPr>
        <w:t xml:space="preserve"> </w:t>
      </w:r>
      <w:r w:rsidRPr="00CC4767">
        <w:rPr>
          <w:bCs/>
          <w:sz w:val="22"/>
        </w:rPr>
        <w:t>wraz</w:t>
      </w:r>
      <w:r w:rsidR="00A31A51" w:rsidRPr="00CC4767">
        <w:rPr>
          <w:bCs/>
          <w:sz w:val="22"/>
        </w:rPr>
        <w:t xml:space="preserve"> </w:t>
      </w:r>
      <w:r w:rsidRPr="00CC4767">
        <w:rPr>
          <w:bCs/>
          <w:sz w:val="22"/>
        </w:rPr>
        <w:t>ze</w:t>
      </w:r>
      <w:r w:rsidR="00A31A51" w:rsidRPr="00CC4767">
        <w:rPr>
          <w:bCs/>
          <w:sz w:val="22"/>
        </w:rPr>
        <w:t xml:space="preserve"> </w:t>
      </w:r>
      <w:r w:rsidRPr="00CC4767">
        <w:rPr>
          <w:bCs/>
          <w:sz w:val="22"/>
        </w:rPr>
        <w:t>wszystkimi</w:t>
      </w:r>
      <w:r w:rsidR="00A31A51" w:rsidRPr="00CC4767">
        <w:rPr>
          <w:bCs/>
          <w:sz w:val="22"/>
        </w:rPr>
        <w:t xml:space="preserve"> </w:t>
      </w:r>
      <w:r w:rsidRPr="00CC4767">
        <w:rPr>
          <w:bCs/>
          <w:sz w:val="22"/>
        </w:rPr>
        <w:t>jej</w:t>
      </w:r>
      <w:r w:rsidR="00A31A51" w:rsidRPr="00CC4767">
        <w:rPr>
          <w:bCs/>
          <w:sz w:val="22"/>
        </w:rPr>
        <w:t xml:space="preserve"> </w:t>
      </w:r>
      <w:r w:rsidRPr="00CC4767">
        <w:rPr>
          <w:bCs/>
          <w:sz w:val="22"/>
        </w:rPr>
        <w:t>załącznikami</w:t>
      </w:r>
      <w:r w:rsidR="00A31A51" w:rsidRPr="00CC4767">
        <w:rPr>
          <w:bCs/>
          <w:sz w:val="22"/>
        </w:rPr>
        <w:t xml:space="preserve"> </w:t>
      </w:r>
      <w:r w:rsidRPr="00CC4767">
        <w:rPr>
          <w:bCs/>
          <w:sz w:val="22"/>
        </w:rPr>
        <w:t>musi</w:t>
      </w:r>
      <w:r w:rsidR="00A31A51" w:rsidRPr="00CC4767">
        <w:rPr>
          <w:bCs/>
          <w:sz w:val="22"/>
        </w:rPr>
        <w:t xml:space="preserve"> </w:t>
      </w:r>
      <w:r w:rsidRPr="00CC4767">
        <w:rPr>
          <w:bCs/>
          <w:sz w:val="22"/>
        </w:rPr>
        <w:t>być</w:t>
      </w:r>
      <w:r w:rsidR="00A31A51" w:rsidRPr="00CC4767">
        <w:rPr>
          <w:bCs/>
          <w:sz w:val="22"/>
        </w:rPr>
        <w:t xml:space="preserve"> </w:t>
      </w:r>
      <w:r w:rsidRPr="00CC4767">
        <w:rPr>
          <w:bCs/>
          <w:sz w:val="22"/>
        </w:rPr>
        <w:t>podpisana</w:t>
      </w:r>
      <w:r w:rsidR="00A31A51" w:rsidRPr="00CC4767">
        <w:rPr>
          <w:bCs/>
          <w:sz w:val="22"/>
        </w:rPr>
        <w:t xml:space="preserve"> </w:t>
      </w:r>
      <w:r w:rsidRPr="00CC4767">
        <w:rPr>
          <w:bCs/>
          <w:sz w:val="22"/>
        </w:rPr>
        <w:t>przez</w:t>
      </w:r>
      <w:r w:rsidR="00A31A51" w:rsidRPr="00CC4767">
        <w:rPr>
          <w:bCs/>
          <w:sz w:val="22"/>
        </w:rPr>
        <w:t xml:space="preserve"> </w:t>
      </w:r>
      <w:r w:rsidRPr="00CC4767">
        <w:rPr>
          <w:bCs/>
          <w:sz w:val="22"/>
        </w:rPr>
        <w:t>osobę</w:t>
      </w:r>
      <w:r w:rsidR="00A31A51" w:rsidRPr="00CC4767">
        <w:rPr>
          <w:bCs/>
          <w:sz w:val="22"/>
        </w:rPr>
        <w:t xml:space="preserve"> </w:t>
      </w:r>
      <w:r w:rsidRPr="00CC4767">
        <w:rPr>
          <w:bCs/>
          <w:sz w:val="22"/>
        </w:rPr>
        <w:t>(osoby)</w:t>
      </w:r>
      <w:r w:rsidR="00A31A51" w:rsidRPr="00CC4767">
        <w:rPr>
          <w:bCs/>
          <w:sz w:val="22"/>
        </w:rPr>
        <w:t xml:space="preserve"> </w:t>
      </w:r>
      <w:r w:rsidRPr="00CC4767">
        <w:rPr>
          <w:bCs/>
          <w:sz w:val="22"/>
          <w:u w:val="single"/>
        </w:rPr>
        <w:t>uprawnioną</w:t>
      </w:r>
      <w:r w:rsidR="00A31A51" w:rsidRPr="00CC4767">
        <w:rPr>
          <w:bCs/>
          <w:sz w:val="22"/>
          <w:u w:val="single"/>
        </w:rPr>
        <w:t xml:space="preserve"> </w:t>
      </w:r>
      <w:r w:rsidRPr="00CC4767">
        <w:rPr>
          <w:bCs/>
          <w:sz w:val="22"/>
          <w:u w:val="single"/>
        </w:rPr>
        <w:t>do</w:t>
      </w:r>
      <w:r w:rsidR="00A31A51" w:rsidRPr="00CC4767">
        <w:rPr>
          <w:bCs/>
          <w:sz w:val="22"/>
          <w:u w:val="single"/>
        </w:rPr>
        <w:t xml:space="preserve"> </w:t>
      </w:r>
      <w:r w:rsidRPr="00CC4767">
        <w:rPr>
          <w:bCs/>
          <w:sz w:val="22"/>
          <w:u w:val="single"/>
        </w:rPr>
        <w:t>reprezentacji</w:t>
      </w:r>
      <w:r w:rsidR="00A31A51" w:rsidRPr="00CC4767">
        <w:rPr>
          <w:bCs/>
          <w:sz w:val="22"/>
          <w:u w:val="single"/>
        </w:rPr>
        <w:t xml:space="preserve"> </w:t>
      </w:r>
      <w:r w:rsidR="000A55A6" w:rsidRPr="00CC4767">
        <w:rPr>
          <w:bCs/>
          <w:sz w:val="22"/>
          <w:u w:val="single"/>
        </w:rPr>
        <w:t>W</w:t>
      </w:r>
      <w:r w:rsidRPr="00CC4767">
        <w:rPr>
          <w:bCs/>
          <w:sz w:val="22"/>
          <w:u w:val="single"/>
        </w:rPr>
        <w:t>ykonawcy</w:t>
      </w:r>
      <w:r w:rsidRPr="00CC4767">
        <w:rPr>
          <w:bCs/>
          <w:sz w:val="22"/>
        </w:rPr>
        <w:t>,</w:t>
      </w:r>
      <w:r w:rsidR="00A31A51" w:rsidRPr="00CC4767">
        <w:rPr>
          <w:bCs/>
          <w:sz w:val="22"/>
        </w:rPr>
        <w:t xml:space="preserve"> </w:t>
      </w:r>
      <w:r w:rsidRPr="00CC4767">
        <w:rPr>
          <w:bCs/>
          <w:sz w:val="22"/>
        </w:rPr>
        <w:t>zgodnie</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wpisem</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Krajowego</w:t>
      </w:r>
      <w:r w:rsidR="00A31A51" w:rsidRPr="00CC4767">
        <w:rPr>
          <w:bCs/>
          <w:sz w:val="22"/>
        </w:rPr>
        <w:t xml:space="preserve"> </w:t>
      </w:r>
      <w:r w:rsidRPr="00CC4767">
        <w:rPr>
          <w:bCs/>
          <w:sz w:val="22"/>
        </w:rPr>
        <w:t>Rejestru</w:t>
      </w:r>
      <w:r w:rsidR="00A31A51" w:rsidRPr="00CC4767">
        <w:rPr>
          <w:bCs/>
          <w:sz w:val="22"/>
        </w:rPr>
        <w:t xml:space="preserve"> </w:t>
      </w:r>
      <w:r w:rsidRPr="00CC4767">
        <w:rPr>
          <w:bCs/>
          <w:sz w:val="22"/>
        </w:rPr>
        <w:t>Sądowego,</w:t>
      </w:r>
      <w:r w:rsidR="00A31A51" w:rsidRPr="00CC4767">
        <w:rPr>
          <w:bCs/>
          <w:sz w:val="22"/>
        </w:rPr>
        <w:t xml:space="preserve"> </w:t>
      </w:r>
      <w:r w:rsidRPr="00CC4767">
        <w:rPr>
          <w:bCs/>
          <w:sz w:val="22"/>
        </w:rPr>
        <w:t>Centralnej</w:t>
      </w:r>
      <w:r w:rsidR="00A31A51" w:rsidRPr="00CC4767">
        <w:rPr>
          <w:bCs/>
          <w:sz w:val="22"/>
        </w:rPr>
        <w:t xml:space="preserve"> </w:t>
      </w:r>
      <w:r w:rsidRPr="00CC4767">
        <w:rPr>
          <w:bCs/>
          <w:sz w:val="22"/>
        </w:rPr>
        <w:t>Ewidencji</w:t>
      </w:r>
      <w:r w:rsidR="00A31A51" w:rsidRPr="00CC4767">
        <w:rPr>
          <w:bCs/>
          <w:sz w:val="22"/>
        </w:rPr>
        <w:t xml:space="preserve"> </w:t>
      </w:r>
      <w:r w:rsidRPr="00CC4767">
        <w:rPr>
          <w:bCs/>
          <w:sz w:val="22"/>
        </w:rPr>
        <w:t>i</w:t>
      </w:r>
      <w:r w:rsidR="00A31A51" w:rsidRPr="00CC4767">
        <w:rPr>
          <w:bCs/>
          <w:sz w:val="22"/>
        </w:rPr>
        <w:t xml:space="preserve"> </w:t>
      </w:r>
      <w:r w:rsidRPr="00CC4767">
        <w:rPr>
          <w:bCs/>
          <w:sz w:val="22"/>
        </w:rPr>
        <w:t>Informacji</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Działalności</w:t>
      </w:r>
      <w:r w:rsidR="00A31A51" w:rsidRPr="00CC4767">
        <w:rPr>
          <w:bCs/>
          <w:sz w:val="22"/>
        </w:rPr>
        <w:t xml:space="preserve"> </w:t>
      </w:r>
      <w:r w:rsidRPr="00CC4767">
        <w:rPr>
          <w:bCs/>
          <w:sz w:val="22"/>
        </w:rPr>
        <w:t>Gospodarczej</w:t>
      </w:r>
      <w:r w:rsidR="00A31A51" w:rsidRPr="00CC4767">
        <w:rPr>
          <w:bCs/>
          <w:sz w:val="22"/>
        </w:rPr>
        <w:t xml:space="preserve"> </w:t>
      </w:r>
      <w:r w:rsidRPr="00CC4767">
        <w:rPr>
          <w:bCs/>
          <w:sz w:val="22"/>
        </w:rPr>
        <w:t>lub</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innego,</w:t>
      </w:r>
      <w:r w:rsidR="00A31A51" w:rsidRPr="00CC4767">
        <w:rPr>
          <w:bCs/>
          <w:sz w:val="22"/>
        </w:rPr>
        <w:t xml:space="preserve"> </w:t>
      </w:r>
      <w:r w:rsidRPr="00CC4767">
        <w:rPr>
          <w:bCs/>
          <w:sz w:val="22"/>
        </w:rPr>
        <w:t>właściwego</w:t>
      </w:r>
      <w:r w:rsidR="00A31A51" w:rsidRPr="00CC4767">
        <w:rPr>
          <w:bCs/>
          <w:sz w:val="22"/>
        </w:rPr>
        <w:t xml:space="preserve"> </w:t>
      </w:r>
      <w:r w:rsidRPr="00CC4767">
        <w:rPr>
          <w:bCs/>
          <w:sz w:val="22"/>
        </w:rPr>
        <w:t>rejestru.</w:t>
      </w:r>
      <w:r w:rsidR="00A31A51" w:rsidRPr="00CC4767">
        <w:rPr>
          <w:bCs/>
          <w:sz w:val="22"/>
        </w:rPr>
        <w:t xml:space="preserve"> </w:t>
      </w:r>
      <w:r w:rsidR="00DC5F56" w:rsidRPr="00CC4767">
        <w:rPr>
          <w:bCs/>
          <w:sz w:val="22"/>
        </w:rPr>
        <w:t>Powyższe</w:t>
      </w:r>
      <w:r w:rsidR="00DD6717" w:rsidRPr="00CC4767">
        <w:rPr>
          <w:bCs/>
          <w:sz w:val="22"/>
        </w:rPr>
        <w:t xml:space="preserve"> </w:t>
      </w:r>
      <w:r w:rsidR="00DC5F56" w:rsidRPr="00CC4767">
        <w:rPr>
          <w:bCs/>
          <w:sz w:val="22"/>
        </w:rPr>
        <w:t>dokumenty</w:t>
      </w:r>
      <w:r w:rsidR="00A31A51" w:rsidRPr="00CC4767">
        <w:rPr>
          <w:bCs/>
          <w:sz w:val="22"/>
        </w:rPr>
        <w:t xml:space="preserve"> </w:t>
      </w:r>
      <w:r w:rsidR="00DC5F56" w:rsidRPr="00CC4767">
        <w:rPr>
          <w:bCs/>
          <w:sz w:val="22"/>
        </w:rPr>
        <w:t>(wpis</w:t>
      </w:r>
      <w:r w:rsidR="00A31A51" w:rsidRPr="00CC4767">
        <w:rPr>
          <w:bCs/>
          <w:sz w:val="22"/>
        </w:rPr>
        <w:t xml:space="preserve"> </w:t>
      </w:r>
      <w:r w:rsidR="00DC5F56" w:rsidRPr="00CC4767">
        <w:rPr>
          <w:bCs/>
          <w:sz w:val="22"/>
        </w:rPr>
        <w:t>do</w:t>
      </w:r>
      <w:r w:rsidR="00A31A51" w:rsidRPr="00CC4767">
        <w:rPr>
          <w:bCs/>
          <w:sz w:val="22"/>
        </w:rPr>
        <w:t xml:space="preserve"> </w:t>
      </w:r>
      <w:r w:rsidR="00DC5F56" w:rsidRPr="00CC4767">
        <w:rPr>
          <w:bCs/>
          <w:sz w:val="22"/>
        </w:rPr>
        <w:t>Krajowego</w:t>
      </w:r>
      <w:r w:rsidR="00A31A51" w:rsidRPr="00CC4767">
        <w:rPr>
          <w:bCs/>
          <w:sz w:val="22"/>
        </w:rPr>
        <w:t xml:space="preserve"> </w:t>
      </w:r>
      <w:r w:rsidR="00DC5F56" w:rsidRPr="00CC4767">
        <w:rPr>
          <w:bCs/>
          <w:sz w:val="22"/>
        </w:rPr>
        <w:t>Rejestru</w:t>
      </w:r>
      <w:r w:rsidR="00A31A51" w:rsidRPr="00CC4767">
        <w:rPr>
          <w:bCs/>
          <w:sz w:val="22"/>
        </w:rPr>
        <w:t xml:space="preserve"> </w:t>
      </w:r>
      <w:r w:rsidR="00DC5F56" w:rsidRPr="00CC4767">
        <w:rPr>
          <w:bCs/>
          <w:sz w:val="22"/>
        </w:rPr>
        <w:t>Sądowego,</w:t>
      </w:r>
      <w:r w:rsidR="00A31A51" w:rsidRPr="00CC4767">
        <w:rPr>
          <w:bCs/>
          <w:sz w:val="22"/>
        </w:rPr>
        <w:t xml:space="preserve"> </w:t>
      </w:r>
      <w:r w:rsidR="00DC5F56" w:rsidRPr="00CC4767">
        <w:rPr>
          <w:bCs/>
          <w:sz w:val="22"/>
        </w:rPr>
        <w:t>Centralnej</w:t>
      </w:r>
      <w:r w:rsidR="00A31A51" w:rsidRPr="00CC4767">
        <w:rPr>
          <w:bCs/>
          <w:sz w:val="22"/>
        </w:rPr>
        <w:t xml:space="preserve"> </w:t>
      </w:r>
      <w:r w:rsidR="00DC5F56" w:rsidRPr="00CC4767">
        <w:rPr>
          <w:bCs/>
          <w:sz w:val="22"/>
        </w:rPr>
        <w:t>Ewidencji</w:t>
      </w:r>
      <w:r w:rsidR="00A31A51" w:rsidRPr="00CC4767">
        <w:rPr>
          <w:bCs/>
          <w:sz w:val="22"/>
        </w:rPr>
        <w:t xml:space="preserve"> </w:t>
      </w:r>
      <w:r w:rsidR="00DC5F56" w:rsidRPr="00CC4767">
        <w:rPr>
          <w:bCs/>
          <w:sz w:val="22"/>
        </w:rPr>
        <w:t>i</w:t>
      </w:r>
      <w:r w:rsidR="00A31A51" w:rsidRPr="00CC4767">
        <w:rPr>
          <w:bCs/>
          <w:sz w:val="22"/>
        </w:rPr>
        <w:t xml:space="preserve"> </w:t>
      </w:r>
      <w:r w:rsidR="00DC5F56" w:rsidRPr="00CC4767">
        <w:rPr>
          <w:bCs/>
          <w:sz w:val="22"/>
        </w:rPr>
        <w:t>Informacji</w:t>
      </w:r>
      <w:r w:rsidR="00A31A51" w:rsidRPr="00CC4767">
        <w:rPr>
          <w:bCs/>
          <w:sz w:val="22"/>
        </w:rPr>
        <w:t xml:space="preserve"> </w:t>
      </w:r>
      <w:r w:rsidR="00AC0DFA" w:rsidRPr="00CC4767">
        <w:rPr>
          <w:bCs/>
          <w:sz w:val="22"/>
        </w:rPr>
        <w:br/>
      </w:r>
      <w:r w:rsidR="00DC5F56" w:rsidRPr="00CC4767">
        <w:rPr>
          <w:bCs/>
          <w:sz w:val="22"/>
        </w:rPr>
        <w:t>o</w:t>
      </w:r>
      <w:r w:rsidR="00A31A51" w:rsidRPr="00CC4767">
        <w:rPr>
          <w:bCs/>
          <w:sz w:val="22"/>
        </w:rPr>
        <w:t xml:space="preserve"> </w:t>
      </w:r>
      <w:r w:rsidR="00DC5F56" w:rsidRPr="00CC4767">
        <w:rPr>
          <w:bCs/>
          <w:sz w:val="22"/>
        </w:rPr>
        <w:t>Działalności</w:t>
      </w:r>
      <w:r w:rsidR="00A31A51" w:rsidRPr="00CC4767">
        <w:rPr>
          <w:bCs/>
          <w:sz w:val="22"/>
        </w:rPr>
        <w:t xml:space="preserve"> </w:t>
      </w:r>
      <w:r w:rsidR="00DC5F56" w:rsidRPr="00CC4767">
        <w:rPr>
          <w:bCs/>
          <w:sz w:val="22"/>
        </w:rPr>
        <w:t>Gospodarczej</w:t>
      </w:r>
      <w:r w:rsidR="00A31A51" w:rsidRPr="00CC4767">
        <w:rPr>
          <w:bCs/>
          <w:sz w:val="22"/>
        </w:rPr>
        <w:t xml:space="preserve"> </w:t>
      </w:r>
      <w:r w:rsidR="00DC5F56" w:rsidRPr="00CC4767">
        <w:rPr>
          <w:bCs/>
          <w:sz w:val="22"/>
        </w:rPr>
        <w:t>lub</w:t>
      </w:r>
      <w:r w:rsidR="00A31A51" w:rsidRPr="00CC4767">
        <w:rPr>
          <w:bCs/>
          <w:sz w:val="22"/>
        </w:rPr>
        <w:t xml:space="preserve"> </w:t>
      </w:r>
      <w:r w:rsidR="00DC5F56" w:rsidRPr="00CC4767">
        <w:rPr>
          <w:bCs/>
          <w:sz w:val="22"/>
        </w:rPr>
        <w:t>do</w:t>
      </w:r>
      <w:r w:rsidR="00A31A51" w:rsidRPr="00CC4767">
        <w:rPr>
          <w:bCs/>
          <w:sz w:val="22"/>
        </w:rPr>
        <w:t xml:space="preserve"> </w:t>
      </w:r>
      <w:r w:rsidR="00DC5F56" w:rsidRPr="00CC4767">
        <w:rPr>
          <w:bCs/>
          <w:sz w:val="22"/>
        </w:rPr>
        <w:t>innego,</w:t>
      </w:r>
      <w:r w:rsidR="00A31A51" w:rsidRPr="00CC4767">
        <w:rPr>
          <w:bCs/>
          <w:sz w:val="22"/>
        </w:rPr>
        <w:t xml:space="preserve"> </w:t>
      </w:r>
      <w:r w:rsidR="00DC5F56" w:rsidRPr="00CC4767">
        <w:rPr>
          <w:bCs/>
          <w:sz w:val="22"/>
        </w:rPr>
        <w:t>właściwego</w:t>
      </w:r>
      <w:r w:rsidR="00A31A51" w:rsidRPr="00CC4767">
        <w:rPr>
          <w:bCs/>
          <w:sz w:val="22"/>
        </w:rPr>
        <w:t xml:space="preserve"> </w:t>
      </w:r>
      <w:r w:rsidR="00DC5F56" w:rsidRPr="00CC4767">
        <w:rPr>
          <w:bCs/>
          <w:sz w:val="22"/>
        </w:rPr>
        <w:t>rejestru</w:t>
      </w:r>
      <w:r w:rsidR="00A31A51" w:rsidRPr="00CC4767">
        <w:rPr>
          <w:bCs/>
          <w:sz w:val="22"/>
        </w:rPr>
        <w:t xml:space="preserve"> </w:t>
      </w:r>
      <w:r w:rsidR="000A55A6" w:rsidRPr="00CC4767">
        <w:rPr>
          <w:bCs/>
          <w:sz w:val="22"/>
        </w:rPr>
        <w:t>W</w:t>
      </w:r>
      <w:r w:rsidRPr="00CC4767">
        <w:rPr>
          <w:bCs/>
          <w:sz w:val="22"/>
        </w:rPr>
        <w:t>ykonawca</w:t>
      </w:r>
      <w:r w:rsidR="00A31A51" w:rsidRPr="00CC4767">
        <w:rPr>
          <w:bCs/>
          <w:sz w:val="22"/>
        </w:rPr>
        <w:t xml:space="preserve"> </w:t>
      </w:r>
      <w:r w:rsidRPr="00CC4767">
        <w:rPr>
          <w:bCs/>
          <w:sz w:val="22"/>
          <w:u w:val="single"/>
        </w:rPr>
        <w:t>załącza</w:t>
      </w:r>
      <w:r w:rsidR="00A31A51" w:rsidRPr="00CC4767">
        <w:rPr>
          <w:bCs/>
          <w:sz w:val="22"/>
          <w:u w:val="single"/>
        </w:rPr>
        <w:t xml:space="preserve"> </w:t>
      </w:r>
      <w:r w:rsidRPr="00CC4767">
        <w:rPr>
          <w:bCs/>
          <w:sz w:val="22"/>
          <w:u w:val="single"/>
        </w:rPr>
        <w:t>wraz</w:t>
      </w:r>
      <w:r w:rsidR="00A31A51" w:rsidRPr="00CC4767">
        <w:rPr>
          <w:bCs/>
          <w:sz w:val="22"/>
          <w:u w:val="single"/>
        </w:rPr>
        <w:t xml:space="preserve"> </w:t>
      </w:r>
      <w:r w:rsidR="0017420E" w:rsidRPr="00CC4767">
        <w:rPr>
          <w:bCs/>
          <w:sz w:val="22"/>
          <w:u w:val="single"/>
        </w:rPr>
        <w:br/>
      </w:r>
      <w:r w:rsidRPr="00CC4767">
        <w:rPr>
          <w:bCs/>
          <w:sz w:val="22"/>
          <w:u w:val="single"/>
        </w:rPr>
        <w:t>z</w:t>
      </w:r>
      <w:r w:rsidR="00A31A51" w:rsidRPr="00CC4767">
        <w:rPr>
          <w:bCs/>
          <w:sz w:val="22"/>
          <w:u w:val="single"/>
        </w:rPr>
        <w:t xml:space="preserve"> </w:t>
      </w:r>
      <w:r w:rsidRPr="00CC4767">
        <w:rPr>
          <w:bCs/>
          <w:sz w:val="22"/>
          <w:u w:val="single"/>
        </w:rPr>
        <w:t>ofertą,</w:t>
      </w:r>
      <w:r w:rsidR="00A31A51" w:rsidRPr="00CC4767">
        <w:rPr>
          <w:bCs/>
          <w:sz w:val="22"/>
        </w:rPr>
        <w:t xml:space="preserve"> </w:t>
      </w:r>
      <w:r w:rsidRPr="00CC4767">
        <w:rPr>
          <w:bCs/>
          <w:sz w:val="22"/>
        </w:rPr>
        <w:t>chyba</w:t>
      </w:r>
      <w:r w:rsidR="00A31A51" w:rsidRPr="00CC4767">
        <w:rPr>
          <w:bCs/>
          <w:sz w:val="22"/>
        </w:rPr>
        <w:t xml:space="preserve"> </w:t>
      </w:r>
      <w:r w:rsidRPr="00CC4767">
        <w:rPr>
          <w:bCs/>
          <w:sz w:val="22"/>
        </w:rPr>
        <w:t>że</w:t>
      </w:r>
      <w:r w:rsidR="00A31A51" w:rsidRPr="00CC4767">
        <w:rPr>
          <w:bCs/>
          <w:sz w:val="22"/>
        </w:rPr>
        <w:t xml:space="preserve"> </w:t>
      </w:r>
      <w:r w:rsidRPr="00CC4767">
        <w:rPr>
          <w:bCs/>
          <w:sz w:val="22"/>
        </w:rPr>
        <w:t>z</w:t>
      </w:r>
      <w:r w:rsidR="00B12BA2">
        <w:rPr>
          <w:bCs/>
          <w:sz w:val="22"/>
        </w:rPr>
        <w:t>a</w:t>
      </w:r>
      <w:r w:rsidRPr="00CC4767">
        <w:rPr>
          <w:bCs/>
          <w:sz w:val="22"/>
        </w:rPr>
        <w:t>mawiający</w:t>
      </w:r>
      <w:r w:rsidR="00A31A51" w:rsidRPr="00CC4767">
        <w:rPr>
          <w:bCs/>
          <w:sz w:val="22"/>
        </w:rPr>
        <w:t xml:space="preserve"> </w:t>
      </w:r>
      <w:r w:rsidRPr="00CC4767">
        <w:rPr>
          <w:bCs/>
          <w:sz w:val="22"/>
        </w:rPr>
        <w:t>może</w:t>
      </w:r>
      <w:r w:rsidR="00A31A51" w:rsidRPr="00CC4767">
        <w:rPr>
          <w:bCs/>
          <w:sz w:val="22"/>
        </w:rPr>
        <w:t xml:space="preserve"> </w:t>
      </w:r>
      <w:r w:rsidRPr="00CC4767">
        <w:rPr>
          <w:bCs/>
          <w:sz w:val="22"/>
        </w:rPr>
        <w:t>uzyskać</w:t>
      </w:r>
      <w:r w:rsidR="00A31A51" w:rsidRPr="00CC4767">
        <w:rPr>
          <w:bCs/>
          <w:sz w:val="22"/>
        </w:rPr>
        <w:t xml:space="preserve"> </w:t>
      </w:r>
      <w:r w:rsidRPr="00CC4767">
        <w:rPr>
          <w:bCs/>
          <w:sz w:val="22"/>
        </w:rPr>
        <w:t>je</w:t>
      </w:r>
      <w:r w:rsidR="00A31A51" w:rsidRPr="00CC4767">
        <w:rPr>
          <w:bCs/>
          <w:sz w:val="22"/>
        </w:rPr>
        <w:t xml:space="preserve"> </w:t>
      </w:r>
      <w:r w:rsidRPr="00CC4767">
        <w:rPr>
          <w:bCs/>
          <w:sz w:val="22"/>
        </w:rPr>
        <w:t>za</w:t>
      </w:r>
      <w:r w:rsidR="00A31A51" w:rsidRPr="00CC4767">
        <w:rPr>
          <w:bCs/>
          <w:sz w:val="22"/>
        </w:rPr>
        <w:t xml:space="preserve"> </w:t>
      </w:r>
      <w:r w:rsidRPr="00CC4767">
        <w:rPr>
          <w:bCs/>
          <w:sz w:val="22"/>
        </w:rPr>
        <w:t>pomocą</w:t>
      </w:r>
      <w:r w:rsidR="00A31A51" w:rsidRPr="00CC4767">
        <w:rPr>
          <w:bCs/>
          <w:sz w:val="22"/>
        </w:rPr>
        <w:t xml:space="preserve"> </w:t>
      </w:r>
      <w:r w:rsidRPr="00CC4767">
        <w:rPr>
          <w:bCs/>
          <w:sz w:val="22"/>
        </w:rPr>
        <w:t>bezpłatnych</w:t>
      </w:r>
      <w:r w:rsidR="00A31A51" w:rsidRPr="00CC4767">
        <w:rPr>
          <w:bCs/>
          <w:sz w:val="22"/>
        </w:rPr>
        <w:t xml:space="preserve"> </w:t>
      </w:r>
      <w:r w:rsidRPr="00CC4767">
        <w:rPr>
          <w:bCs/>
          <w:sz w:val="22"/>
        </w:rPr>
        <w:t>i</w:t>
      </w:r>
      <w:r w:rsidR="00A31A51" w:rsidRPr="00CC4767">
        <w:rPr>
          <w:bCs/>
          <w:sz w:val="22"/>
        </w:rPr>
        <w:t xml:space="preserve"> </w:t>
      </w:r>
      <w:r w:rsidRPr="00CC4767">
        <w:rPr>
          <w:bCs/>
          <w:sz w:val="22"/>
        </w:rPr>
        <w:t>ogólnodostępnych</w:t>
      </w:r>
      <w:r w:rsidR="00A31A51" w:rsidRPr="00CC4767">
        <w:rPr>
          <w:bCs/>
          <w:sz w:val="22"/>
        </w:rPr>
        <w:t xml:space="preserve"> </w:t>
      </w:r>
      <w:r w:rsidRPr="00CC4767">
        <w:rPr>
          <w:bCs/>
          <w:sz w:val="22"/>
        </w:rPr>
        <w:t>baz</w:t>
      </w:r>
      <w:r w:rsidR="00A31A51" w:rsidRPr="00CC4767">
        <w:rPr>
          <w:bCs/>
          <w:sz w:val="22"/>
        </w:rPr>
        <w:t xml:space="preserve"> </w:t>
      </w:r>
      <w:r w:rsidRPr="00CC4767">
        <w:rPr>
          <w:bCs/>
          <w:sz w:val="22"/>
        </w:rPr>
        <w:t>danych,</w:t>
      </w:r>
      <w:r w:rsidR="00A31A51" w:rsidRPr="00CC4767">
        <w:rPr>
          <w:bCs/>
          <w:sz w:val="22"/>
        </w:rPr>
        <w:t xml:space="preserve"> </w:t>
      </w:r>
      <w:r w:rsidRPr="00CC4767">
        <w:rPr>
          <w:bCs/>
          <w:sz w:val="22"/>
        </w:rPr>
        <w:t>a</w:t>
      </w:r>
      <w:r w:rsidR="00A31A51" w:rsidRPr="00CC4767">
        <w:rPr>
          <w:bCs/>
          <w:sz w:val="22"/>
        </w:rPr>
        <w:t xml:space="preserve"> </w:t>
      </w:r>
      <w:r w:rsidR="000A55A6" w:rsidRPr="00CC4767">
        <w:rPr>
          <w:bCs/>
          <w:sz w:val="22"/>
        </w:rPr>
        <w:t>W</w:t>
      </w:r>
      <w:r w:rsidRPr="00CC4767">
        <w:rPr>
          <w:bCs/>
          <w:sz w:val="22"/>
        </w:rPr>
        <w:t>ykonawca</w:t>
      </w:r>
      <w:r w:rsidR="00A31A51" w:rsidRPr="00CC4767">
        <w:rPr>
          <w:bCs/>
          <w:sz w:val="22"/>
        </w:rPr>
        <w:t xml:space="preserve"> </w:t>
      </w:r>
      <w:r w:rsidRPr="00CC4767">
        <w:rPr>
          <w:bCs/>
          <w:sz w:val="22"/>
        </w:rPr>
        <w:t>wskazał</w:t>
      </w:r>
      <w:r w:rsidR="00A31A51" w:rsidRPr="00CC4767">
        <w:rPr>
          <w:bCs/>
          <w:sz w:val="22"/>
        </w:rPr>
        <w:t xml:space="preserve"> </w:t>
      </w:r>
      <w:r w:rsidRPr="00CC4767">
        <w:rPr>
          <w:bCs/>
          <w:sz w:val="22"/>
        </w:rPr>
        <w:t>dane</w:t>
      </w:r>
      <w:r w:rsidR="00A31A51" w:rsidRPr="00CC4767">
        <w:rPr>
          <w:bCs/>
          <w:sz w:val="22"/>
        </w:rPr>
        <w:t xml:space="preserve"> </w:t>
      </w:r>
      <w:r w:rsidRPr="00CC4767">
        <w:rPr>
          <w:bCs/>
          <w:sz w:val="22"/>
        </w:rPr>
        <w:t>umożliwiające</w:t>
      </w:r>
      <w:r w:rsidR="00A31A51" w:rsidRPr="00CC4767">
        <w:rPr>
          <w:bCs/>
          <w:sz w:val="22"/>
        </w:rPr>
        <w:t xml:space="preserve"> </w:t>
      </w:r>
      <w:r w:rsidRPr="00CC4767">
        <w:rPr>
          <w:bCs/>
          <w:sz w:val="22"/>
        </w:rPr>
        <w:t>dostęp</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tych</w:t>
      </w:r>
      <w:r w:rsidR="00A31A51" w:rsidRPr="00CC4767">
        <w:rPr>
          <w:bCs/>
          <w:sz w:val="22"/>
        </w:rPr>
        <w:t xml:space="preserve"> </w:t>
      </w:r>
      <w:r w:rsidRPr="00CC4767">
        <w:rPr>
          <w:bCs/>
          <w:sz w:val="22"/>
        </w:rPr>
        <w:t>dokumentów</w:t>
      </w:r>
      <w:r w:rsidR="00A31A51" w:rsidRPr="00CC4767">
        <w:rPr>
          <w:bCs/>
          <w:sz w:val="22"/>
        </w:rPr>
        <w:t xml:space="preserve"> </w:t>
      </w:r>
      <w:r w:rsidRPr="00CC4767">
        <w:rPr>
          <w:bCs/>
          <w:sz w:val="22"/>
        </w:rPr>
        <w:t>w</w:t>
      </w:r>
      <w:r w:rsidR="00A31A51" w:rsidRPr="00CC4767">
        <w:rPr>
          <w:bCs/>
          <w:sz w:val="22"/>
        </w:rPr>
        <w:t xml:space="preserve"> </w:t>
      </w:r>
      <w:r w:rsidRPr="00CC4767">
        <w:rPr>
          <w:bCs/>
          <w:sz w:val="22"/>
        </w:rPr>
        <w:t>treści</w:t>
      </w:r>
      <w:r w:rsidR="00A31A51" w:rsidRPr="00CC4767">
        <w:rPr>
          <w:bCs/>
          <w:sz w:val="22"/>
        </w:rPr>
        <w:t xml:space="preserve"> </w:t>
      </w:r>
      <w:r w:rsidRPr="00CC4767">
        <w:rPr>
          <w:bCs/>
          <w:sz w:val="22"/>
        </w:rPr>
        <w:t>oferty</w:t>
      </w:r>
      <w:r w:rsidR="00A31A51" w:rsidRPr="00CC4767">
        <w:rPr>
          <w:bCs/>
          <w:sz w:val="22"/>
        </w:rPr>
        <w:t xml:space="preserve"> </w:t>
      </w:r>
      <w:r w:rsidR="000B4692" w:rsidRPr="00CC4767">
        <w:rPr>
          <w:bCs/>
          <w:sz w:val="22"/>
        </w:rPr>
        <w:t>lub</w:t>
      </w:r>
      <w:r w:rsidR="00A31A51" w:rsidRPr="00CC4767">
        <w:rPr>
          <w:bCs/>
          <w:sz w:val="22"/>
        </w:rPr>
        <w:t xml:space="preserve"> </w:t>
      </w:r>
      <w:r w:rsidR="000B4692" w:rsidRPr="00CC4767">
        <w:rPr>
          <w:bCs/>
          <w:sz w:val="22"/>
        </w:rPr>
        <w:t>JED</w:t>
      </w:r>
      <w:r w:rsidR="00144DC0" w:rsidRPr="00CC4767">
        <w:rPr>
          <w:bCs/>
          <w:sz w:val="22"/>
        </w:rPr>
        <w:t>Z</w:t>
      </w:r>
      <w:r w:rsidRPr="00CC4767">
        <w:rPr>
          <w:bCs/>
          <w:sz w:val="22"/>
        </w:rPr>
        <w:t>.</w:t>
      </w:r>
      <w:r w:rsidR="00A31A51" w:rsidRPr="00CC4767">
        <w:rPr>
          <w:bCs/>
          <w:sz w:val="22"/>
        </w:rPr>
        <w:t xml:space="preserve"> </w:t>
      </w:r>
      <w:r w:rsidRPr="00CC4767">
        <w:rPr>
          <w:bCs/>
          <w:sz w:val="22"/>
        </w:rPr>
        <w:t>Jeżeli</w:t>
      </w:r>
      <w:r w:rsidR="00A31A51" w:rsidRPr="00CC4767">
        <w:rPr>
          <w:bCs/>
          <w:sz w:val="22"/>
        </w:rPr>
        <w:t xml:space="preserve"> </w:t>
      </w:r>
      <w:r w:rsidRPr="00CC4767">
        <w:rPr>
          <w:bCs/>
          <w:sz w:val="22"/>
        </w:rPr>
        <w:t>w</w:t>
      </w:r>
      <w:r w:rsidR="00A31A51" w:rsidRPr="00CC4767">
        <w:rPr>
          <w:bCs/>
          <w:sz w:val="22"/>
        </w:rPr>
        <w:t xml:space="preserve"> </w:t>
      </w:r>
      <w:r w:rsidRPr="00CC4767">
        <w:rPr>
          <w:bCs/>
          <w:sz w:val="22"/>
        </w:rPr>
        <w:t>imieniu</w:t>
      </w:r>
      <w:r w:rsidR="00A31A51" w:rsidRPr="00CC4767">
        <w:rPr>
          <w:bCs/>
          <w:sz w:val="22"/>
        </w:rPr>
        <w:t xml:space="preserve"> </w:t>
      </w:r>
      <w:r w:rsidR="000A55A6" w:rsidRPr="00CC4767">
        <w:rPr>
          <w:bCs/>
          <w:sz w:val="22"/>
        </w:rPr>
        <w:t>W</w:t>
      </w:r>
      <w:r w:rsidRPr="00CC4767">
        <w:rPr>
          <w:bCs/>
          <w:sz w:val="22"/>
        </w:rPr>
        <w:t>ykonawcy</w:t>
      </w:r>
      <w:r w:rsidR="00A31A51" w:rsidRPr="00CC4767">
        <w:rPr>
          <w:bCs/>
          <w:sz w:val="22"/>
        </w:rPr>
        <w:t xml:space="preserve"> </w:t>
      </w:r>
      <w:r w:rsidRPr="00CC4767">
        <w:rPr>
          <w:bCs/>
          <w:sz w:val="22"/>
        </w:rPr>
        <w:t>działa</w:t>
      </w:r>
      <w:r w:rsidR="00A31A51" w:rsidRPr="00CC4767">
        <w:rPr>
          <w:bCs/>
          <w:sz w:val="22"/>
        </w:rPr>
        <w:t xml:space="preserve"> </w:t>
      </w:r>
      <w:r w:rsidRPr="00CC4767">
        <w:rPr>
          <w:bCs/>
          <w:sz w:val="22"/>
        </w:rPr>
        <w:t>osoba,</w:t>
      </w:r>
      <w:r w:rsidR="00A31A51" w:rsidRPr="00CC4767">
        <w:rPr>
          <w:bCs/>
          <w:sz w:val="22"/>
        </w:rPr>
        <w:t xml:space="preserve"> </w:t>
      </w:r>
      <w:r w:rsidRPr="00CC4767">
        <w:rPr>
          <w:bCs/>
          <w:sz w:val="22"/>
        </w:rPr>
        <w:t>której</w:t>
      </w:r>
      <w:r w:rsidR="00A31A51" w:rsidRPr="00CC4767">
        <w:rPr>
          <w:bCs/>
          <w:sz w:val="22"/>
        </w:rPr>
        <w:t xml:space="preserve"> </w:t>
      </w:r>
      <w:r w:rsidRPr="00CC4767">
        <w:rPr>
          <w:bCs/>
          <w:sz w:val="22"/>
        </w:rPr>
        <w:t>umocowanie</w:t>
      </w:r>
      <w:r w:rsidR="00A31A51" w:rsidRPr="00CC4767">
        <w:rPr>
          <w:bCs/>
          <w:sz w:val="22"/>
        </w:rPr>
        <w:t xml:space="preserve"> </w:t>
      </w:r>
      <w:r w:rsidRPr="00CC4767">
        <w:rPr>
          <w:bCs/>
          <w:sz w:val="22"/>
        </w:rPr>
        <w:t>nie</w:t>
      </w:r>
      <w:r w:rsidR="00A31A51" w:rsidRPr="00CC4767">
        <w:rPr>
          <w:bCs/>
          <w:sz w:val="22"/>
        </w:rPr>
        <w:t xml:space="preserve"> </w:t>
      </w:r>
      <w:r w:rsidRPr="00CC4767">
        <w:rPr>
          <w:bCs/>
          <w:sz w:val="22"/>
        </w:rPr>
        <w:t>wynika</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ww.</w:t>
      </w:r>
      <w:r w:rsidR="00A31A51" w:rsidRPr="00CC4767">
        <w:rPr>
          <w:bCs/>
          <w:sz w:val="22"/>
        </w:rPr>
        <w:t xml:space="preserve"> </w:t>
      </w:r>
      <w:r w:rsidRPr="00CC4767">
        <w:rPr>
          <w:bCs/>
          <w:sz w:val="22"/>
        </w:rPr>
        <w:t>dokumentów,</w:t>
      </w:r>
      <w:r w:rsidR="00A31A51" w:rsidRPr="00CC4767">
        <w:rPr>
          <w:bCs/>
          <w:sz w:val="22"/>
        </w:rPr>
        <w:t xml:space="preserve"> </w:t>
      </w:r>
      <w:r w:rsidR="000A55A6" w:rsidRPr="00CC4767">
        <w:rPr>
          <w:bCs/>
          <w:sz w:val="22"/>
        </w:rPr>
        <w:t>W</w:t>
      </w:r>
      <w:r w:rsidRPr="00CC4767">
        <w:rPr>
          <w:bCs/>
          <w:sz w:val="22"/>
        </w:rPr>
        <w:t>ykonawca</w:t>
      </w:r>
      <w:r w:rsidR="00A31A51" w:rsidRPr="00CC4767">
        <w:rPr>
          <w:bCs/>
          <w:sz w:val="22"/>
        </w:rPr>
        <w:t xml:space="preserve"> </w:t>
      </w:r>
      <w:r w:rsidRPr="00CC4767">
        <w:rPr>
          <w:bCs/>
          <w:sz w:val="22"/>
        </w:rPr>
        <w:t>wraz</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ofertą</w:t>
      </w:r>
      <w:r w:rsidR="00A31A51" w:rsidRPr="00CC4767">
        <w:rPr>
          <w:bCs/>
          <w:sz w:val="22"/>
        </w:rPr>
        <w:t xml:space="preserve"> </w:t>
      </w:r>
      <w:r w:rsidRPr="00CC4767">
        <w:rPr>
          <w:bCs/>
          <w:sz w:val="22"/>
        </w:rPr>
        <w:t>przedkłada</w:t>
      </w:r>
      <w:r w:rsidR="00A31A51" w:rsidRPr="00CC4767">
        <w:rPr>
          <w:bCs/>
          <w:sz w:val="22"/>
        </w:rPr>
        <w:t xml:space="preserve"> </w:t>
      </w:r>
      <w:r w:rsidRPr="00CC4767">
        <w:rPr>
          <w:bCs/>
          <w:sz w:val="22"/>
        </w:rPr>
        <w:t>pełnomocnictwo</w:t>
      </w:r>
      <w:r w:rsidR="00A31A51" w:rsidRPr="00CC4767">
        <w:rPr>
          <w:bCs/>
          <w:sz w:val="22"/>
        </w:rPr>
        <w:t xml:space="preserve"> </w:t>
      </w:r>
      <w:r w:rsidRPr="00CC4767">
        <w:rPr>
          <w:bCs/>
          <w:sz w:val="22"/>
        </w:rPr>
        <w:t>lub</w:t>
      </w:r>
      <w:r w:rsidR="00A31A51" w:rsidRPr="00CC4767">
        <w:rPr>
          <w:bCs/>
          <w:sz w:val="22"/>
        </w:rPr>
        <w:t xml:space="preserve"> </w:t>
      </w:r>
      <w:r w:rsidRPr="00CC4767">
        <w:rPr>
          <w:bCs/>
          <w:sz w:val="22"/>
        </w:rPr>
        <w:t>inny</w:t>
      </w:r>
      <w:r w:rsidR="00A31A51" w:rsidRPr="00CC4767">
        <w:rPr>
          <w:bCs/>
          <w:sz w:val="22"/>
        </w:rPr>
        <w:t xml:space="preserve"> </w:t>
      </w:r>
      <w:r w:rsidRPr="00CC4767">
        <w:rPr>
          <w:bCs/>
          <w:sz w:val="22"/>
        </w:rPr>
        <w:t>dokument</w:t>
      </w:r>
      <w:r w:rsidR="00A31A51" w:rsidRPr="00CC4767">
        <w:rPr>
          <w:bCs/>
          <w:sz w:val="22"/>
        </w:rPr>
        <w:t xml:space="preserve"> </w:t>
      </w:r>
      <w:r w:rsidRPr="00CC4767">
        <w:rPr>
          <w:bCs/>
          <w:sz w:val="22"/>
        </w:rPr>
        <w:t>potwierdzający</w:t>
      </w:r>
      <w:r w:rsidR="00A31A51" w:rsidRPr="00CC4767">
        <w:rPr>
          <w:bCs/>
          <w:sz w:val="22"/>
        </w:rPr>
        <w:t xml:space="preserve"> </w:t>
      </w:r>
      <w:r w:rsidRPr="00CC4767">
        <w:rPr>
          <w:bCs/>
          <w:sz w:val="22"/>
        </w:rPr>
        <w:t>umocowanie</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reprezentowania</w:t>
      </w:r>
      <w:r w:rsidR="00A31A51" w:rsidRPr="00CC4767">
        <w:rPr>
          <w:bCs/>
          <w:sz w:val="22"/>
        </w:rPr>
        <w:t xml:space="preserve"> </w:t>
      </w:r>
      <w:r w:rsidR="000A55A6" w:rsidRPr="00CC4767">
        <w:rPr>
          <w:bCs/>
          <w:sz w:val="22"/>
        </w:rPr>
        <w:t>W</w:t>
      </w:r>
      <w:r w:rsidRPr="00CC4767">
        <w:rPr>
          <w:bCs/>
          <w:sz w:val="22"/>
        </w:rPr>
        <w:t>ykonawcy.</w:t>
      </w:r>
      <w:r w:rsidR="00A31A51" w:rsidRPr="00CC4767">
        <w:rPr>
          <w:bCs/>
          <w:sz w:val="22"/>
        </w:rPr>
        <w:t xml:space="preserve"> </w:t>
      </w:r>
      <w:r w:rsidRPr="00CC4767">
        <w:rPr>
          <w:sz w:val="22"/>
        </w:rPr>
        <w:t>Pełnomocnictwa</w:t>
      </w:r>
      <w:r w:rsidR="00A31A51" w:rsidRPr="00CC4767">
        <w:rPr>
          <w:sz w:val="22"/>
        </w:rPr>
        <w:t xml:space="preserve"> </w:t>
      </w:r>
      <w:r w:rsidRPr="00CC4767">
        <w:rPr>
          <w:sz w:val="22"/>
        </w:rPr>
        <w:t>sporządzone</w:t>
      </w:r>
      <w:r w:rsidR="00A31A51" w:rsidRPr="00CC4767">
        <w:rPr>
          <w:sz w:val="22"/>
        </w:rPr>
        <w:t xml:space="preserve"> </w:t>
      </w:r>
      <w:r w:rsidR="0017420E" w:rsidRPr="00CC4767">
        <w:rPr>
          <w:sz w:val="22"/>
        </w:rPr>
        <w:br/>
      </w:r>
      <w:r w:rsidRPr="00CC4767">
        <w:rPr>
          <w:sz w:val="22"/>
        </w:rPr>
        <w:t>w</w:t>
      </w:r>
      <w:r w:rsidR="00A31A51" w:rsidRPr="00CC4767">
        <w:rPr>
          <w:sz w:val="22"/>
        </w:rPr>
        <w:t xml:space="preserve"> </w:t>
      </w:r>
      <w:r w:rsidRPr="00CC4767">
        <w:rPr>
          <w:sz w:val="22"/>
        </w:rPr>
        <w:t>języku</w:t>
      </w:r>
      <w:r w:rsidR="00A31A51" w:rsidRPr="00CC4767">
        <w:rPr>
          <w:sz w:val="22"/>
        </w:rPr>
        <w:t xml:space="preserve"> </w:t>
      </w:r>
      <w:r w:rsidRPr="00CC4767">
        <w:rPr>
          <w:sz w:val="22"/>
        </w:rPr>
        <w:t>obcym</w:t>
      </w:r>
      <w:r w:rsidR="00A31A51" w:rsidRPr="00CC4767">
        <w:rPr>
          <w:sz w:val="22"/>
        </w:rPr>
        <w:t xml:space="preserve"> </w:t>
      </w:r>
      <w:r w:rsidR="000A55A6" w:rsidRPr="00CC4767">
        <w:rPr>
          <w:sz w:val="22"/>
        </w:rPr>
        <w:t>W</w:t>
      </w:r>
      <w:r w:rsidRPr="00CC4767">
        <w:rPr>
          <w:sz w:val="22"/>
        </w:rPr>
        <w:t>ykonawca</w:t>
      </w:r>
      <w:r w:rsidR="00A31A51" w:rsidRPr="00CC4767">
        <w:rPr>
          <w:sz w:val="22"/>
        </w:rPr>
        <w:t xml:space="preserve"> </w:t>
      </w:r>
      <w:r w:rsidRPr="00CC4767">
        <w:rPr>
          <w:sz w:val="22"/>
        </w:rPr>
        <w:t>składa</w:t>
      </w:r>
      <w:r w:rsidR="00A31A51" w:rsidRPr="00CC4767">
        <w:rPr>
          <w:sz w:val="22"/>
        </w:rPr>
        <w:t xml:space="preserve"> </w:t>
      </w:r>
      <w:r w:rsidRPr="00CC4767">
        <w:rPr>
          <w:sz w:val="22"/>
        </w:rPr>
        <w:t>wraz</w:t>
      </w:r>
      <w:r w:rsidR="00A31A51" w:rsidRPr="00CC4767">
        <w:rPr>
          <w:sz w:val="22"/>
        </w:rPr>
        <w:t xml:space="preserve"> </w:t>
      </w:r>
      <w:r w:rsidRPr="00CC4767">
        <w:rPr>
          <w:sz w:val="22"/>
        </w:rPr>
        <w:t>z</w:t>
      </w:r>
      <w:r w:rsidR="00A31A51" w:rsidRPr="00CC4767">
        <w:rPr>
          <w:sz w:val="22"/>
        </w:rPr>
        <w:t xml:space="preserve"> </w:t>
      </w:r>
      <w:r w:rsidRPr="00CC4767">
        <w:rPr>
          <w:sz w:val="22"/>
        </w:rPr>
        <w:t>tłumaczeniem</w:t>
      </w:r>
      <w:r w:rsidR="00A31A51" w:rsidRPr="00CC4767">
        <w:rPr>
          <w:sz w:val="22"/>
        </w:rPr>
        <w:t xml:space="preserve"> </w:t>
      </w:r>
      <w:r w:rsidRPr="00CC4767">
        <w:rPr>
          <w:sz w:val="22"/>
        </w:rPr>
        <w:t>na</w:t>
      </w:r>
      <w:r w:rsidR="00A31A51" w:rsidRPr="00CC4767">
        <w:rPr>
          <w:sz w:val="22"/>
        </w:rPr>
        <w:t xml:space="preserve"> </w:t>
      </w:r>
      <w:r w:rsidRPr="00CC4767">
        <w:rPr>
          <w:sz w:val="22"/>
        </w:rPr>
        <w:t>język</w:t>
      </w:r>
      <w:r w:rsidR="00A31A51" w:rsidRPr="00CC4767">
        <w:rPr>
          <w:sz w:val="22"/>
        </w:rPr>
        <w:t xml:space="preserve"> </w:t>
      </w:r>
      <w:r w:rsidRPr="00CC4767">
        <w:rPr>
          <w:sz w:val="22"/>
        </w:rPr>
        <w:t>polski.</w:t>
      </w:r>
    </w:p>
    <w:p w14:paraId="2BF02004" w14:textId="4D3CD892"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sz w:val="22"/>
        </w:rPr>
        <w:t>W</w:t>
      </w:r>
      <w:r w:rsidR="00A31A51" w:rsidRPr="00CC4767">
        <w:rPr>
          <w:sz w:val="22"/>
        </w:rPr>
        <w:t xml:space="preserve"> </w:t>
      </w:r>
      <w:r w:rsidRPr="00CC4767">
        <w:rPr>
          <w:sz w:val="22"/>
        </w:rPr>
        <w:t>przypadku</w:t>
      </w:r>
      <w:r w:rsidR="00A31A51" w:rsidRPr="00CC4767">
        <w:rPr>
          <w:sz w:val="22"/>
        </w:rPr>
        <w:t xml:space="preserve"> </w:t>
      </w:r>
      <w:r w:rsidRPr="00CC4767">
        <w:rPr>
          <w:sz w:val="22"/>
        </w:rPr>
        <w:t>składania</w:t>
      </w:r>
      <w:r w:rsidR="00A31A51" w:rsidRPr="00CC4767">
        <w:rPr>
          <w:sz w:val="22"/>
        </w:rPr>
        <w:t xml:space="preserve"> </w:t>
      </w:r>
      <w:r w:rsidRPr="00CC4767">
        <w:rPr>
          <w:sz w:val="22"/>
        </w:rPr>
        <w:t>oferty</w:t>
      </w:r>
      <w:r w:rsidR="00A31A51" w:rsidRPr="00CC4767">
        <w:rPr>
          <w:sz w:val="22"/>
        </w:rPr>
        <w:t xml:space="preserve"> </w:t>
      </w:r>
      <w:r w:rsidRPr="00CC4767">
        <w:rPr>
          <w:sz w:val="22"/>
        </w:rPr>
        <w:t>przez</w:t>
      </w:r>
      <w:r w:rsidR="00A31A51" w:rsidRPr="00CC4767">
        <w:rPr>
          <w:sz w:val="22"/>
        </w:rPr>
        <w:t xml:space="preserve"> </w:t>
      </w:r>
      <w:r w:rsidR="000A55A6" w:rsidRPr="00CC4767">
        <w:rPr>
          <w:sz w:val="22"/>
        </w:rPr>
        <w:t>W</w:t>
      </w:r>
      <w:r w:rsidRPr="00CC4767">
        <w:rPr>
          <w:sz w:val="22"/>
        </w:rPr>
        <w:t>ykonawców</w:t>
      </w:r>
      <w:r w:rsidR="00A31A51" w:rsidRPr="00CC4767">
        <w:rPr>
          <w:sz w:val="22"/>
        </w:rPr>
        <w:t xml:space="preserve"> </w:t>
      </w:r>
      <w:r w:rsidRPr="00CC4767">
        <w:rPr>
          <w:sz w:val="22"/>
        </w:rPr>
        <w:t>wspólnie</w:t>
      </w:r>
      <w:r w:rsidR="00A31A51" w:rsidRPr="00CC4767">
        <w:rPr>
          <w:sz w:val="22"/>
        </w:rPr>
        <w:t xml:space="preserve"> </w:t>
      </w:r>
      <w:r w:rsidRPr="00CC4767">
        <w:rPr>
          <w:sz w:val="22"/>
        </w:rPr>
        <w:t>ubiegających</w:t>
      </w:r>
      <w:r w:rsidR="00A31A51" w:rsidRPr="00CC4767">
        <w:rPr>
          <w:sz w:val="22"/>
        </w:rPr>
        <w:t xml:space="preserve"> </w:t>
      </w:r>
      <w:r w:rsidRPr="00CC4767">
        <w:rPr>
          <w:sz w:val="22"/>
        </w:rPr>
        <w:t>się</w:t>
      </w:r>
      <w:r w:rsidR="00A31A51" w:rsidRPr="00CC4767">
        <w:rPr>
          <w:sz w:val="22"/>
        </w:rPr>
        <w:t xml:space="preserve"> </w:t>
      </w:r>
      <w:r w:rsidRPr="00CC4767">
        <w:rPr>
          <w:sz w:val="22"/>
        </w:rPr>
        <w:t>o</w:t>
      </w:r>
      <w:r w:rsidR="00A31A51" w:rsidRPr="00CC4767">
        <w:rPr>
          <w:sz w:val="22"/>
        </w:rPr>
        <w:t xml:space="preserve"> </w:t>
      </w:r>
      <w:r w:rsidRPr="00CC4767">
        <w:rPr>
          <w:sz w:val="22"/>
        </w:rPr>
        <w:t>udzielenie</w:t>
      </w:r>
      <w:r w:rsidR="00A31A51" w:rsidRPr="00CC4767">
        <w:rPr>
          <w:sz w:val="22"/>
        </w:rPr>
        <w:t xml:space="preserve"> </w:t>
      </w:r>
      <w:r w:rsidRPr="00CC4767">
        <w:rPr>
          <w:sz w:val="22"/>
        </w:rPr>
        <w:t>zamówienia</w:t>
      </w:r>
      <w:r w:rsidR="00A31A51" w:rsidRPr="00CC4767">
        <w:rPr>
          <w:sz w:val="22"/>
        </w:rPr>
        <w:t xml:space="preserve"> </w:t>
      </w:r>
      <w:r w:rsidRPr="00CC4767">
        <w:rPr>
          <w:sz w:val="22"/>
        </w:rPr>
        <w:t>lub</w:t>
      </w:r>
      <w:r w:rsidR="00A31A51" w:rsidRPr="00CC4767">
        <w:rPr>
          <w:sz w:val="22"/>
        </w:rPr>
        <w:t xml:space="preserve"> </w:t>
      </w:r>
      <w:r w:rsidRPr="00CC4767">
        <w:rPr>
          <w:sz w:val="22"/>
        </w:rPr>
        <w:t>w</w:t>
      </w:r>
      <w:r w:rsidR="00A31A51" w:rsidRPr="00CC4767">
        <w:rPr>
          <w:sz w:val="22"/>
        </w:rPr>
        <w:t xml:space="preserve"> </w:t>
      </w:r>
      <w:r w:rsidRPr="00CC4767">
        <w:rPr>
          <w:sz w:val="22"/>
        </w:rPr>
        <w:t>sytuacji</w:t>
      </w:r>
      <w:r w:rsidR="00A31A51" w:rsidRPr="00CC4767">
        <w:rPr>
          <w:sz w:val="22"/>
        </w:rPr>
        <w:t xml:space="preserve"> </w:t>
      </w:r>
      <w:r w:rsidRPr="00CC4767">
        <w:rPr>
          <w:sz w:val="22"/>
        </w:rPr>
        <w:t>reprezentowania</w:t>
      </w:r>
      <w:r w:rsidR="00A31A51" w:rsidRPr="00CC4767">
        <w:rPr>
          <w:sz w:val="22"/>
        </w:rPr>
        <w:t xml:space="preserve"> </w:t>
      </w:r>
      <w:r w:rsidR="000A55A6" w:rsidRPr="00CC4767">
        <w:rPr>
          <w:sz w:val="22"/>
        </w:rPr>
        <w:t>W</w:t>
      </w:r>
      <w:r w:rsidRPr="00CC4767">
        <w:rPr>
          <w:sz w:val="22"/>
        </w:rPr>
        <w:t>ykonawcy</w:t>
      </w:r>
      <w:r w:rsidR="00A31A51" w:rsidRPr="00CC4767">
        <w:rPr>
          <w:sz w:val="22"/>
        </w:rPr>
        <w:t xml:space="preserve"> </w:t>
      </w:r>
      <w:r w:rsidRPr="00CC4767">
        <w:rPr>
          <w:sz w:val="22"/>
        </w:rPr>
        <w:t>przez</w:t>
      </w:r>
      <w:r w:rsidR="00A31A51" w:rsidRPr="00CC4767">
        <w:rPr>
          <w:sz w:val="22"/>
        </w:rPr>
        <w:t xml:space="preserve"> </w:t>
      </w:r>
      <w:r w:rsidRPr="00CC4767">
        <w:rPr>
          <w:sz w:val="22"/>
        </w:rPr>
        <w:t>pełnomocnika</w:t>
      </w:r>
      <w:r w:rsidR="00A31A51" w:rsidRPr="00CC4767">
        <w:rPr>
          <w:sz w:val="22"/>
        </w:rPr>
        <w:t xml:space="preserve"> </w:t>
      </w:r>
      <w:r w:rsidRPr="00CC4767">
        <w:rPr>
          <w:sz w:val="22"/>
        </w:rPr>
        <w:t>do</w:t>
      </w:r>
      <w:r w:rsidR="00A31A51" w:rsidRPr="00CC4767">
        <w:rPr>
          <w:sz w:val="22"/>
        </w:rPr>
        <w:t xml:space="preserve"> </w:t>
      </w:r>
      <w:r w:rsidRPr="00CC4767">
        <w:rPr>
          <w:sz w:val="22"/>
        </w:rPr>
        <w:t>oferty</w:t>
      </w:r>
      <w:r w:rsidR="00A31A51" w:rsidRPr="00CC4767">
        <w:rPr>
          <w:sz w:val="22"/>
        </w:rPr>
        <w:t xml:space="preserve"> </w:t>
      </w:r>
      <w:r w:rsidRPr="00CC4767">
        <w:rPr>
          <w:sz w:val="22"/>
        </w:rPr>
        <w:t>musi</w:t>
      </w:r>
      <w:r w:rsidR="00A31A51" w:rsidRPr="00CC4767">
        <w:rPr>
          <w:sz w:val="22"/>
        </w:rPr>
        <w:t xml:space="preserve"> </w:t>
      </w:r>
      <w:r w:rsidRPr="00CC4767">
        <w:rPr>
          <w:sz w:val="22"/>
        </w:rPr>
        <w:t>być</w:t>
      </w:r>
      <w:r w:rsidR="00A31A51" w:rsidRPr="00CC4767">
        <w:rPr>
          <w:sz w:val="22"/>
        </w:rPr>
        <w:t xml:space="preserve"> </w:t>
      </w:r>
      <w:r w:rsidRPr="00CC4767">
        <w:rPr>
          <w:sz w:val="22"/>
        </w:rPr>
        <w:t>dołączone</w:t>
      </w:r>
      <w:r w:rsidR="00A31A51" w:rsidRPr="00CC4767">
        <w:rPr>
          <w:sz w:val="22"/>
        </w:rPr>
        <w:t xml:space="preserve"> </w:t>
      </w:r>
      <w:r w:rsidRPr="00CC4767">
        <w:rPr>
          <w:sz w:val="22"/>
        </w:rPr>
        <w:t>pełnomocnictwo.</w:t>
      </w:r>
      <w:r w:rsidR="00A31A51" w:rsidRPr="00CC4767">
        <w:rPr>
          <w:sz w:val="22"/>
        </w:rPr>
        <w:t xml:space="preserve"> </w:t>
      </w:r>
      <w:r w:rsidRPr="00CC4767">
        <w:rPr>
          <w:sz w:val="22"/>
        </w:rPr>
        <w:t>Wraz</w:t>
      </w:r>
      <w:r w:rsidR="00DD6717" w:rsidRPr="00CC4767">
        <w:rPr>
          <w:sz w:val="22"/>
        </w:rPr>
        <w:t xml:space="preserve"> </w:t>
      </w:r>
      <w:r w:rsidRPr="00CC4767">
        <w:rPr>
          <w:sz w:val="22"/>
        </w:rPr>
        <w:t>z</w:t>
      </w:r>
      <w:r w:rsidR="00A31A51" w:rsidRPr="00CC4767">
        <w:rPr>
          <w:sz w:val="22"/>
        </w:rPr>
        <w:t xml:space="preserve"> </w:t>
      </w:r>
      <w:r w:rsidRPr="00CC4767">
        <w:rPr>
          <w:sz w:val="22"/>
        </w:rPr>
        <w:t>pełnomocnictwem</w:t>
      </w:r>
      <w:r w:rsidR="00A31A51" w:rsidRPr="00CC4767">
        <w:rPr>
          <w:sz w:val="22"/>
        </w:rPr>
        <w:t xml:space="preserve"> </w:t>
      </w:r>
      <w:r w:rsidRPr="00CC4767">
        <w:rPr>
          <w:sz w:val="22"/>
        </w:rPr>
        <w:t>winien</w:t>
      </w:r>
      <w:r w:rsidR="00A31A51" w:rsidRPr="00CC4767">
        <w:rPr>
          <w:sz w:val="22"/>
        </w:rPr>
        <w:t xml:space="preserve"> </w:t>
      </w:r>
      <w:r w:rsidRPr="00CC4767">
        <w:rPr>
          <w:sz w:val="22"/>
        </w:rPr>
        <w:t>być</w:t>
      </w:r>
      <w:r w:rsidR="00A31A51" w:rsidRPr="00CC4767">
        <w:rPr>
          <w:sz w:val="22"/>
        </w:rPr>
        <w:t xml:space="preserve"> </w:t>
      </w:r>
      <w:r w:rsidRPr="00CC4767">
        <w:rPr>
          <w:sz w:val="22"/>
        </w:rPr>
        <w:t>złożony</w:t>
      </w:r>
      <w:r w:rsidR="00A31A51" w:rsidRPr="00CC4767">
        <w:rPr>
          <w:sz w:val="22"/>
        </w:rPr>
        <w:t xml:space="preserve"> </w:t>
      </w:r>
      <w:r w:rsidRPr="00CC4767">
        <w:rPr>
          <w:sz w:val="22"/>
        </w:rPr>
        <w:t>dokument</w:t>
      </w:r>
      <w:r w:rsidR="00A31A51" w:rsidRPr="00CC4767">
        <w:rPr>
          <w:sz w:val="22"/>
        </w:rPr>
        <w:t xml:space="preserve"> </w:t>
      </w:r>
      <w:r w:rsidRPr="00CC4767">
        <w:rPr>
          <w:sz w:val="22"/>
        </w:rPr>
        <w:t>potwierdzający</w:t>
      </w:r>
      <w:r w:rsidR="00A31A51" w:rsidRPr="00CC4767">
        <w:rPr>
          <w:sz w:val="22"/>
        </w:rPr>
        <w:t xml:space="preserve"> </w:t>
      </w:r>
      <w:r w:rsidRPr="00CC4767">
        <w:rPr>
          <w:sz w:val="22"/>
        </w:rPr>
        <w:t>możliwość</w:t>
      </w:r>
      <w:r w:rsidR="00A31A51" w:rsidRPr="00CC4767">
        <w:rPr>
          <w:sz w:val="22"/>
        </w:rPr>
        <w:t xml:space="preserve"> </w:t>
      </w:r>
      <w:r w:rsidRPr="00CC4767">
        <w:rPr>
          <w:sz w:val="22"/>
        </w:rPr>
        <w:t>udzielania</w:t>
      </w:r>
      <w:r w:rsidR="00A31A51" w:rsidRPr="00CC4767">
        <w:rPr>
          <w:sz w:val="22"/>
        </w:rPr>
        <w:t xml:space="preserve"> </w:t>
      </w:r>
      <w:r w:rsidRPr="00CC4767">
        <w:rPr>
          <w:sz w:val="22"/>
        </w:rPr>
        <w:t>pełnomocnictwa.</w:t>
      </w:r>
      <w:r w:rsidR="00A31A51" w:rsidRPr="00CC4767">
        <w:rPr>
          <w:sz w:val="22"/>
        </w:rPr>
        <w:t xml:space="preserve"> </w:t>
      </w:r>
    </w:p>
    <w:p w14:paraId="3609147E" w14:textId="1E5107A5" w:rsidR="009C1F10" w:rsidRPr="00CC4767" w:rsidRDefault="009C1F10" w:rsidP="00F341CA">
      <w:pPr>
        <w:pStyle w:val="Akapitzlist"/>
        <w:numPr>
          <w:ilvl w:val="0"/>
          <w:numId w:val="13"/>
        </w:numPr>
        <w:tabs>
          <w:tab w:val="clear" w:pos="720"/>
          <w:tab w:val="num" w:pos="426"/>
        </w:tabs>
        <w:ind w:left="426" w:hanging="426"/>
        <w:jc w:val="both"/>
        <w:rPr>
          <w:bCs/>
          <w:sz w:val="22"/>
        </w:rPr>
      </w:pPr>
      <w:r w:rsidRPr="00CC4767">
        <w:rPr>
          <w:sz w:val="22"/>
        </w:rPr>
        <w:t>Pełnomocnictwo</w:t>
      </w:r>
      <w:r w:rsidR="00A31A51" w:rsidRPr="00CC4767">
        <w:rPr>
          <w:sz w:val="22"/>
        </w:rPr>
        <w:t xml:space="preserve"> </w:t>
      </w:r>
      <w:r w:rsidRPr="00CC4767">
        <w:rPr>
          <w:sz w:val="22"/>
        </w:rPr>
        <w:t>przekazuje</w:t>
      </w:r>
      <w:r w:rsidR="00A31A51" w:rsidRPr="00CC4767">
        <w:rPr>
          <w:sz w:val="22"/>
        </w:rPr>
        <w:t xml:space="preserve"> </w:t>
      </w:r>
      <w:r w:rsidRPr="00CC4767">
        <w:rPr>
          <w:sz w:val="22"/>
        </w:rPr>
        <w:t>się</w:t>
      </w:r>
      <w:r w:rsidR="00A31A51" w:rsidRPr="00CC4767">
        <w:rPr>
          <w:sz w:val="22"/>
        </w:rPr>
        <w:t xml:space="preserve"> </w:t>
      </w:r>
      <w:r w:rsidRPr="00CC4767">
        <w:rPr>
          <w:sz w:val="22"/>
        </w:rPr>
        <w:t>w</w:t>
      </w:r>
      <w:r w:rsidR="00A31A51" w:rsidRPr="00CC4767">
        <w:rPr>
          <w:sz w:val="22"/>
        </w:rPr>
        <w:t xml:space="preserve"> </w:t>
      </w:r>
      <w:r w:rsidRPr="00CC4767">
        <w:rPr>
          <w:sz w:val="22"/>
        </w:rPr>
        <w:t>postaci</w:t>
      </w:r>
      <w:r w:rsidR="00A31A51" w:rsidRPr="00CC4767">
        <w:rPr>
          <w:sz w:val="22"/>
        </w:rPr>
        <w:t xml:space="preserve"> </w:t>
      </w:r>
      <w:r w:rsidRPr="00CC4767">
        <w:rPr>
          <w:sz w:val="22"/>
        </w:rPr>
        <w:t>elektronicznej,</w:t>
      </w:r>
      <w:r w:rsidR="00A31A51" w:rsidRPr="00CC4767">
        <w:rPr>
          <w:sz w:val="22"/>
        </w:rPr>
        <w:t xml:space="preserve"> </w:t>
      </w:r>
      <w:r w:rsidRPr="00CC4767">
        <w:rPr>
          <w:sz w:val="22"/>
        </w:rPr>
        <w:t>opatrzonej</w:t>
      </w:r>
      <w:r w:rsidR="00A31A51" w:rsidRPr="00CC4767">
        <w:rPr>
          <w:sz w:val="22"/>
        </w:rPr>
        <w:t xml:space="preserve"> </w:t>
      </w:r>
      <w:r w:rsidRPr="00CC4767">
        <w:rPr>
          <w:sz w:val="22"/>
        </w:rPr>
        <w:t>kwalifikowanym</w:t>
      </w:r>
      <w:r w:rsidR="00A31A51" w:rsidRPr="00CC4767">
        <w:rPr>
          <w:sz w:val="22"/>
        </w:rPr>
        <w:t xml:space="preserve"> </w:t>
      </w:r>
      <w:r w:rsidRPr="00CC4767">
        <w:rPr>
          <w:sz w:val="22"/>
        </w:rPr>
        <w:t>podpisem</w:t>
      </w:r>
      <w:r w:rsidR="00A31A51" w:rsidRPr="00CC4767">
        <w:rPr>
          <w:sz w:val="22"/>
        </w:rPr>
        <w:t xml:space="preserve"> </w:t>
      </w:r>
      <w:r w:rsidRPr="00CC4767">
        <w:rPr>
          <w:sz w:val="22"/>
        </w:rPr>
        <w:t>elektronicznym.</w:t>
      </w:r>
      <w:r w:rsidR="00A31A51" w:rsidRPr="00CC4767">
        <w:rPr>
          <w:sz w:val="22"/>
        </w:rPr>
        <w:t xml:space="preserve"> </w:t>
      </w:r>
      <w:r w:rsidRPr="00CC4767">
        <w:rPr>
          <w:sz w:val="22"/>
        </w:rPr>
        <w:t>Pełnomocnictwo</w:t>
      </w:r>
      <w:r w:rsidR="00A31A51" w:rsidRPr="00CC4767">
        <w:rPr>
          <w:sz w:val="22"/>
        </w:rPr>
        <w:t xml:space="preserve"> </w:t>
      </w:r>
      <w:r w:rsidRPr="00CC4767">
        <w:rPr>
          <w:sz w:val="22"/>
        </w:rPr>
        <w:t>sporządzone</w:t>
      </w:r>
      <w:r w:rsidR="00A31A51" w:rsidRPr="00CC4767">
        <w:rPr>
          <w:sz w:val="22"/>
        </w:rPr>
        <w:t xml:space="preserve"> </w:t>
      </w:r>
      <w:r w:rsidRPr="00CC4767">
        <w:rPr>
          <w:sz w:val="22"/>
        </w:rPr>
        <w:t>jako</w:t>
      </w:r>
      <w:r w:rsidR="00A31A51" w:rsidRPr="00CC4767">
        <w:rPr>
          <w:sz w:val="22"/>
        </w:rPr>
        <w:t xml:space="preserve"> </w:t>
      </w:r>
      <w:r w:rsidRPr="00CC4767">
        <w:rPr>
          <w:sz w:val="22"/>
        </w:rPr>
        <w:t>dokument</w:t>
      </w:r>
      <w:r w:rsidR="00A31A51" w:rsidRPr="00CC4767">
        <w:rPr>
          <w:sz w:val="22"/>
        </w:rPr>
        <w:t xml:space="preserve"> </w:t>
      </w:r>
      <w:r w:rsidRPr="00CC4767">
        <w:rPr>
          <w:sz w:val="22"/>
        </w:rPr>
        <w:t>w</w:t>
      </w:r>
      <w:r w:rsidR="00A31A51" w:rsidRPr="00CC4767">
        <w:rPr>
          <w:sz w:val="22"/>
        </w:rPr>
        <w:t xml:space="preserve"> </w:t>
      </w:r>
      <w:r w:rsidRPr="00CC4767">
        <w:rPr>
          <w:sz w:val="22"/>
        </w:rPr>
        <w:t>postaci</w:t>
      </w:r>
      <w:r w:rsidR="00A31A51" w:rsidRPr="00CC4767">
        <w:rPr>
          <w:sz w:val="22"/>
        </w:rPr>
        <w:t xml:space="preserve"> </w:t>
      </w:r>
      <w:r w:rsidRPr="00CC4767">
        <w:rPr>
          <w:sz w:val="22"/>
        </w:rPr>
        <w:t>papierowej</w:t>
      </w:r>
      <w:r w:rsidR="00A31A51" w:rsidRPr="00CC4767">
        <w:rPr>
          <w:sz w:val="22"/>
        </w:rPr>
        <w:t xml:space="preserve"> </w:t>
      </w:r>
      <w:r w:rsidRPr="00CC4767">
        <w:rPr>
          <w:sz w:val="22"/>
        </w:rPr>
        <w:t>i</w:t>
      </w:r>
      <w:r w:rsidR="00A31A51" w:rsidRPr="00CC4767">
        <w:rPr>
          <w:sz w:val="22"/>
        </w:rPr>
        <w:t xml:space="preserve"> </w:t>
      </w:r>
      <w:r w:rsidRPr="00CC4767">
        <w:rPr>
          <w:sz w:val="22"/>
        </w:rPr>
        <w:t>opatrzony</w:t>
      </w:r>
      <w:r w:rsidR="00A31A51" w:rsidRPr="00CC4767">
        <w:rPr>
          <w:sz w:val="22"/>
        </w:rPr>
        <w:t xml:space="preserve"> </w:t>
      </w:r>
      <w:r w:rsidRPr="00CC4767">
        <w:rPr>
          <w:sz w:val="22"/>
        </w:rPr>
        <w:t>własnoręcznym</w:t>
      </w:r>
      <w:r w:rsidR="00A31A51" w:rsidRPr="00CC4767">
        <w:rPr>
          <w:sz w:val="22"/>
        </w:rPr>
        <w:t xml:space="preserve"> </w:t>
      </w:r>
      <w:r w:rsidRPr="00CC4767">
        <w:rPr>
          <w:sz w:val="22"/>
        </w:rPr>
        <w:t>podpisem</w:t>
      </w:r>
      <w:r w:rsidR="00A31A51" w:rsidRPr="00CC4767">
        <w:rPr>
          <w:sz w:val="22"/>
        </w:rPr>
        <w:t xml:space="preserve"> </w:t>
      </w:r>
      <w:r w:rsidRPr="00CC4767">
        <w:rPr>
          <w:sz w:val="22"/>
        </w:rPr>
        <w:t>przekazuje</w:t>
      </w:r>
      <w:r w:rsidR="00A31A51" w:rsidRPr="00CC4767">
        <w:rPr>
          <w:sz w:val="22"/>
        </w:rPr>
        <w:t xml:space="preserve"> </w:t>
      </w:r>
      <w:r w:rsidRPr="00CC4767">
        <w:rPr>
          <w:sz w:val="22"/>
        </w:rPr>
        <w:t>się</w:t>
      </w:r>
      <w:r w:rsidR="00A31A51" w:rsidRPr="00CC4767">
        <w:rPr>
          <w:sz w:val="22"/>
        </w:rPr>
        <w:t xml:space="preserve"> </w:t>
      </w:r>
      <w:r w:rsidRPr="00CC4767">
        <w:rPr>
          <w:sz w:val="22"/>
        </w:rPr>
        <w:t>jako</w:t>
      </w:r>
      <w:r w:rsidR="00A31A51" w:rsidRPr="00CC4767">
        <w:rPr>
          <w:sz w:val="22"/>
        </w:rPr>
        <w:t xml:space="preserve"> </w:t>
      </w:r>
      <w:r w:rsidRPr="00CC4767">
        <w:rPr>
          <w:sz w:val="22"/>
        </w:rPr>
        <w:t>cyfrowe</w:t>
      </w:r>
      <w:r w:rsidR="00A31A51" w:rsidRPr="00CC4767">
        <w:rPr>
          <w:sz w:val="22"/>
        </w:rPr>
        <w:t xml:space="preserve"> </w:t>
      </w:r>
      <w:r w:rsidRPr="00CC4767">
        <w:rPr>
          <w:sz w:val="22"/>
        </w:rPr>
        <w:t>odwzorowanie</w:t>
      </w:r>
      <w:r w:rsidR="00A31A51" w:rsidRPr="00CC4767">
        <w:rPr>
          <w:sz w:val="22"/>
        </w:rPr>
        <w:t xml:space="preserve"> </w:t>
      </w:r>
      <w:r w:rsidRPr="00CC4767">
        <w:rPr>
          <w:sz w:val="22"/>
        </w:rPr>
        <w:t>tego</w:t>
      </w:r>
      <w:r w:rsidR="00A31A51" w:rsidRPr="00CC4767">
        <w:rPr>
          <w:sz w:val="22"/>
        </w:rPr>
        <w:t xml:space="preserve"> </w:t>
      </w:r>
      <w:r w:rsidRPr="00CC4767">
        <w:rPr>
          <w:sz w:val="22"/>
        </w:rPr>
        <w:t>dokumentu</w:t>
      </w:r>
      <w:r w:rsidR="00A31A51" w:rsidRPr="00CC4767">
        <w:rPr>
          <w:sz w:val="22"/>
        </w:rPr>
        <w:t xml:space="preserve"> </w:t>
      </w:r>
      <w:r w:rsidRPr="00CC4767">
        <w:rPr>
          <w:sz w:val="22"/>
        </w:rPr>
        <w:t>opatrzone</w:t>
      </w:r>
      <w:r w:rsidR="00A31A51" w:rsidRPr="00CC4767">
        <w:rPr>
          <w:sz w:val="22"/>
        </w:rPr>
        <w:t xml:space="preserve"> </w:t>
      </w:r>
      <w:r w:rsidRPr="00CC4767">
        <w:rPr>
          <w:sz w:val="22"/>
        </w:rPr>
        <w:t>kwalifikowanym</w:t>
      </w:r>
      <w:r w:rsidR="00A31A51" w:rsidRPr="00CC4767">
        <w:rPr>
          <w:sz w:val="22"/>
        </w:rPr>
        <w:t xml:space="preserve"> </w:t>
      </w:r>
      <w:r w:rsidRPr="00CC4767">
        <w:rPr>
          <w:sz w:val="22"/>
        </w:rPr>
        <w:t>podpisem</w:t>
      </w:r>
      <w:r w:rsidR="00A31A51" w:rsidRPr="00CC4767">
        <w:rPr>
          <w:sz w:val="22"/>
        </w:rPr>
        <w:t xml:space="preserve"> </w:t>
      </w:r>
      <w:r w:rsidRPr="00CC4767">
        <w:rPr>
          <w:sz w:val="22"/>
        </w:rPr>
        <w:t>elektronicznym</w:t>
      </w:r>
      <w:r w:rsidR="00A31A51" w:rsidRPr="00CC4767">
        <w:rPr>
          <w:sz w:val="22"/>
        </w:rPr>
        <w:t xml:space="preserve"> </w:t>
      </w:r>
      <w:r w:rsidRPr="00CC4767">
        <w:rPr>
          <w:sz w:val="22"/>
        </w:rPr>
        <w:t>poświadczającym</w:t>
      </w:r>
      <w:r w:rsidR="00A31A51" w:rsidRPr="00CC4767">
        <w:rPr>
          <w:sz w:val="22"/>
        </w:rPr>
        <w:t xml:space="preserve"> </w:t>
      </w:r>
      <w:r w:rsidRPr="00CC4767">
        <w:rPr>
          <w:sz w:val="22"/>
        </w:rPr>
        <w:t>zgodność</w:t>
      </w:r>
      <w:r w:rsidR="00A31A51" w:rsidRPr="00CC4767">
        <w:rPr>
          <w:sz w:val="22"/>
        </w:rPr>
        <w:t xml:space="preserve"> </w:t>
      </w:r>
      <w:r w:rsidRPr="00CC4767">
        <w:rPr>
          <w:sz w:val="22"/>
        </w:rPr>
        <w:t>cyfrowego</w:t>
      </w:r>
      <w:r w:rsidR="00A31A51" w:rsidRPr="00CC4767">
        <w:rPr>
          <w:sz w:val="22"/>
        </w:rPr>
        <w:t xml:space="preserve"> </w:t>
      </w:r>
      <w:r w:rsidRPr="00CC4767">
        <w:rPr>
          <w:sz w:val="22"/>
        </w:rPr>
        <w:t>odwzorowania</w:t>
      </w:r>
      <w:r w:rsidR="00DD6717" w:rsidRPr="00CC4767">
        <w:rPr>
          <w:sz w:val="22"/>
        </w:rPr>
        <w:t xml:space="preserve"> </w:t>
      </w:r>
      <w:r w:rsidRPr="00CC4767">
        <w:rPr>
          <w:sz w:val="22"/>
        </w:rPr>
        <w:t>z</w:t>
      </w:r>
      <w:r w:rsidR="00A31A51" w:rsidRPr="00CC4767">
        <w:rPr>
          <w:sz w:val="22"/>
        </w:rPr>
        <w:t xml:space="preserve"> </w:t>
      </w:r>
      <w:r w:rsidRPr="00CC4767">
        <w:rPr>
          <w:sz w:val="22"/>
        </w:rPr>
        <w:t>dokumentem</w:t>
      </w:r>
      <w:r w:rsidR="00A31A51" w:rsidRPr="00CC4767">
        <w:rPr>
          <w:sz w:val="22"/>
        </w:rPr>
        <w:t xml:space="preserve"> </w:t>
      </w:r>
      <w:r w:rsidRPr="00CC4767">
        <w:rPr>
          <w:sz w:val="22"/>
        </w:rPr>
        <w:t>w</w:t>
      </w:r>
      <w:r w:rsidR="00A31A51" w:rsidRPr="00CC4767">
        <w:rPr>
          <w:sz w:val="22"/>
        </w:rPr>
        <w:t xml:space="preserve"> </w:t>
      </w:r>
      <w:r w:rsidRPr="00CC4767">
        <w:rPr>
          <w:sz w:val="22"/>
        </w:rPr>
        <w:t>postaci</w:t>
      </w:r>
      <w:r w:rsidR="00A31A51" w:rsidRPr="00CC4767">
        <w:rPr>
          <w:sz w:val="22"/>
        </w:rPr>
        <w:t xml:space="preserve"> </w:t>
      </w:r>
      <w:r w:rsidRPr="00CC4767">
        <w:rPr>
          <w:sz w:val="22"/>
        </w:rPr>
        <w:t>papierowej,</w:t>
      </w:r>
      <w:r w:rsidR="00A31A51" w:rsidRPr="00CC4767">
        <w:rPr>
          <w:sz w:val="22"/>
        </w:rPr>
        <w:t xml:space="preserve"> </w:t>
      </w:r>
      <w:r w:rsidRPr="00CC4767">
        <w:rPr>
          <w:sz w:val="22"/>
        </w:rPr>
        <w:t>przy</w:t>
      </w:r>
      <w:r w:rsidR="00A31A51" w:rsidRPr="00CC4767">
        <w:rPr>
          <w:sz w:val="22"/>
        </w:rPr>
        <w:t xml:space="preserve"> </w:t>
      </w:r>
      <w:r w:rsidRPr="00CC4767">
        <w:rPr>
          <w:sz w:val="22"/>
        </w:rPr>
        <w:t>czym</w:t>
      </w:r>
      <w:r w:rsidR="00A31A51" w:rsidRPr="00CC4767">
        <w:rPr>
          <w:sz w:val="22"/>
        </w:rPr>
        <w:t xml:space="preserve"> </w:t>
      </w:r>
      <w:r w:rsidRPr="00CC4767">
        <w:rPr>
          <w:sz w:val="22"/>
        </w:rPr>
        <w:t>poświadczenia</w:t>
      </w:r>
      <w:r w:rsidR="00A31A51" w:rsidRPr="00CC4767">
        <w:rPr>
          <w:sz w:val="22"/>
        </w:rPr>
        <w:t xml:space="preserve"> </w:t>
      </w:r>
      <w:r w:rsidRPr="00CC4767">
        <w:rPr>
          <w:sz w:val="22"/>
        </w:rPr>
        <w:t>dokonuje</w:t>
      </w:r>
      <w:r w:rsidR="00A31A51" w:rsidRPr="00CC4767">
        <w:rPr>
          <w:sz w:val="22"/>
        </w:rPr>
        <w:t xml:space="preserve"> </w:t>
      </w:r>
      <w:r w:rsidRPr="00CC4767">
        <w:rPr>
          <w:sz w:val="22"/>
        </w:rPr>
        <w:t>mocodawca</w:t>
      </w:r>
      <w:r w:rsidR="00A31A51" w:rsidRPr="00CC4767">
        <w:rPr>
          <w:sz w:val="22"/>
        </w:rPr>
        <w:t xml:space="preserve"> </w:t>
      </w:r>
      <w:r w:rsidRPr="00CC4767">
        <w:rPr>
          <w:sz w:val="22"/>
        </w:rPr>
        <w:t>lub</w:t>
      </w:r>
      <w:r w:rsidR="00A31A51" w:rsidRPr="00CC4767">
        <w:rPr>
          <w:sz w:val="22"/>
        </w:rPr>
        <w:t xml:space="preserve"> </w:t>
      </w:r>
      <w:r w:rsidRPr="00CC4767">
        <w:rPr>
          <w:sz w:val="22"/>
        </w:rPr>
        <w:t>notariusz,</w:t>
      </w:r>
      <w:r w:rsidR="00A31A51" w:rsidRPr="00CC4767">
        <w:rPr>
          <w:sz w:val="22"/>
        </w:rPr>
        <w:t xml:space="preserve"> </w:t>
      </w:r>
      <w:r w:rsidRPr="00CC4767">
        <w:rPr>
          <w:sz w:val="22"/>
        </w:rPr>
        <w:t>zgodnie</w:t>
      </w:r>
      <w:r w:rsidR="00A31A51" w:rsidRPr="00CC4767">
        <w:rPr>
          <w:sz w:val="22"/>
        </w:rPr>
        <w:t xml:space="preserve"> </w:t>
      </w:r>
      <w:r w:rsidRPr="00CC4767">
        <w:rPr>
          <w:sz w:val="22"/>
        </w:rPr>
        <w:t>z</w:t>
      </w:r>
      <w:r w:rsidR="00A31A51" w:rsidRPr="00CC4767">
        <w:rPr>
          <w:sz w:val="22"/>
        </w:rPr>
        <w:t xml:space="preserve"> </w:t>
      </w:r>
      <w:r w:rsidRPr="00CC4767">
        <w:rPr>
          <w:sz w:val="22"/>
        </w:rPr>
        <w:t>art.</w:t>
      </w:r>
      <w:r w:rsidR="00A31A51" w:rsidRPr="00CC4767">
        <w:rPr>
          <w:sz w:val="22"/>
        </w:rPr>
        <w:t xml:space="preserve"> </w:t>
      </w:r>
      <w:r w:rsidRPr="00CC4767">
        <w:rPr>
          <w:sz w:val="22"/>
        </w:rPr>
        <w:t>97</w:t>
      </w:r>
      <w:r w:rsidR="00A31A51" w:rsidRPr="00CC4767">
        <w:rPr>
          <w:sz w:val="22"/>
        </w:rPr>
        <w:t xml:space="preserve"> </w:t>
      </w:r>
      <w:r w:rsidRPr="00CC4767">
        <w:rPr>
          <w:sz w:val="22"/>
        </w:rPr>
        <w:t>§</w:t>
      </w:r>
      <w:r w:rsidR="00A31A51" w:rsidRPr="00CC4767">
        <w:rPr>
          <w:sz w:val="22"/>
        </w:rPr>
        <w:t xml:space="preserve"> </w:t>
      </w:r>
      <w:r w:rsidRPr="00CC4767">
        <w:rPr>
          <w:sz w:val="22"/>
        </w:rPr>
        <w:t>2</w:t>
      </w:r>
      <w:r w:rsidR="00A31A51" w:rsidRPr="00CC4767">
        <w:rPr>
          <w:sz w:val="22"/>
        </w:rPr>
        <w:t xml:space="preserve"> </w:t>
      </w:r>
      <w:r w:rsidRPr="00CC4767">
        <w:rPr>
          <w:sz w:val="22"/>
        </w:rPr>
        <w:t>ustawy</w:t>
      </w:r>
      <w:r w:rsidR="00A31A51" w:rsidRPr="00CC4767">
        <w:rPr>
          <w:sz w:val="22"/>
        </w:rPr>
        <w:t xml:space="preserve"> </w:t>
      </w:r>
      <w:r w:rsidRPr="00CC4767">
        <w:rPr>
          <w:sz w:val="22"/>
        </w:rPr>
        <w:t>z</w:t>
      </w:r>
      <w:r w:rsidR="00A31A51" w:rsidRPr="00CC4767">
        <w:rPr>
          <w:sz w:val="22"/>
        </w:rPr>
        <w:t xml:space="preserve"> </w:t>
      </w:r>
      <w:r w:rsidRPr="00CC4767">
        <w:rPr>
          <w:sz w:val="22"/>
        </w:rPr>
        <w:t>dnia</w:t>
      </w:r>
      <w:r w:rsidR="00A31A51" w:rsidRPr="00CC4767">
        <w:rPr>
          <w:sz w:val="22"/>
        </w:rPr>
        <w:t xml:space="preserve"> </w:t>
      </w:r>
      <w:r w:rsidRPr="00CC4767">
        <w:rPr>
          <w:sz w:val="22"/>
        </w:rPr>
        <w:t>14</w:t>
      </w:r>
      <w:r w:rsidR="00A31A51" w:rsidRPr="00CC4767">
        <w:rPr>
          <w:sz w:val="22"/>
        </w:rPr>
        <w:t xml:space="preserve"> </w:t>
      </w:r>
      <w:r w:rsidRPr="00CC4767">
        <w:rPr>
          <w:sz w:val="22"/>
        </w:rPr>
        <w:t>lutego</w:t>
      </w:r>
      <w:r w:rsidR="00A31A51" w:rsidRPr="00CC4767">
        <w:rPr>
          <w:sz w:val="22"/>
        </w:rPr>
        <w:t xml:space="preserve"> </w:t>
      </w:r>
      <w:r w:rsidRPr="00CC4767">
        <w:rPr>
          <w:sz w:val="22"/>
        </w:rPr>
        <w:t>1991</w:t>
      </w:r>
      <w:r w:rsidR="00A31A51" w:rsidRPr="00CC4767">
        <w:rPr>
          <w:sz w:val="22"/>
        </w:rPr>
        <w:t xml:space="preserve"> </w:t>
      </w:r>
      <w:r w:rsidRPr="00CC4767">
        <w:rPr>
          <w:sz w:val="22"/>
        </w:rPr>
        <w:t>r.</w:t>
      </w:r>
      <w:r w:rsidR="00DD6717" w:rsidRPr="00CC4767">
        <w:rPr>
          <w:sz w:val="22"/>
        </w:rPr>
        <w:t xml:space="preserve"> </w:t>
      </w:r>
      <w:r w:rsidRPr="00CC4767">
        <w:rPr>
          <w:b/>
          <w:bCs/>
          <w:sz w:val="22"/>
        </w:rPr>
        <w:t>–</w:t>
      </w:r>
      <w:r w:rsidR="00A31A51" w:rsidRPr="00CC4767">
        <w:rPr>
          <w:sz w:val="22"/>
        </w:rPr>
        <w:t xml:space="preserve"> </w:t>
      </w:r>
      <w:r w:rsidRPr="00CC4767">
        <w:rPr>
          <w:sz w:val="22"/>
        </w:rPr>
        <w:t>Prawo</w:t>
      </w:r>
      <w:r w:rsidR="00DD6717" w:rsidRPr="00CC4767">
        <w:rPr>
          <w:sz w:val="22"/>
        </w:rPr>
        <w:t xml:space="preserve"> </w:t>
      </w:r>
      <w:r w:rsidRPr="00CC4767">
        <w:rPr>
          <w:sz w:val="22"/>
        </w:rPr>
        <w:t>o</w:t>
      </w:r>
      <w:r w:rsidR="00A31A51" w:rsidRPr="00CC4767">
        <w:rPr>
          <w:sz w:val="22"/>
        </w:rPr>
        <w:t xml:space="preserve"> </w:t>
      </w:r>
      <w:r w:rsidRPr="00CC4767">
        <w:rPr>
          <w:sz w:val="22"/>
        </w:rPr>
        <w:t>notariacie</w:t>
      </w:r>
      <w:r w:rsidR="00A31A51" w:rsidRPr="00CC4767">
        <w:rPr>
          <w:sz w:val="22"/>
        </w:rPr>
        <w:t xml:space="preserve"> </w:t>
      </w:r>
      <w:r w:rsidRPr="00CC4767">
        <w:rPr>
          <w:sz w:val="22"/>
        </w:rPr>
        <w:t>(</w:t>
      </w:r>
      <w:r w:rsidRPr="00CC4767">
        <w:rPr>
          <w:iCs/>
          <w:sz w:val="22"/>
        </w:rPr>
        <w:t>Dz.</w:t>
      </w:r>
      <w:r w:rsidR="00A31A51" w:rsidRPr="00CC4767">
        <w:rPr>
          <w:iCs/>
          <w:sz w:val="22"/>
        </w:rPr>
        <w:t xml:space="preserve"> </w:t>
      </w:r>
      <w:r w:rsidRPr="00CC4767">
        <w:rPr>
          <w:iCs/>
          <w:sz w:val="22"/>
        </w:rPr>
        <w:t>U.</w:t>
      </w:r>
      <w:r w:rsidR="00A31A51" w:rsidRPr="00CC4767">
        <w:rPr>
          <w:iCs/>
          <w:sz w:val="22"/>
        </w:rPr>
        <w:t xml:space="preserve"> </w:t>
      </w:r>
      <w:r w:rsidRPr="00CC4767">
        <w:rPr>
          <w:iCs/>
          <w:sz w:val="22"/>
        </w:rPr>
        <w:t>202</w:t>
      </w:r>
      <w:r w:rsidR="004B7A85">
        <w:rPr>
          <w:iCs/>
          <w:sz w:val="22"/>
        </w:rPr>
        <w:t>4</w:t>
      </w:r>
      <w:r w:rsidR="00F92381" w:rsidRPr="00CC4767">
        <w:rPr>
          <w:iCs/>
          <w:sz w:val="22"/>
        </w:rPr>
        <w:t> </w:t>
      </w:r>
      <w:r w:rsidRPr="00CC4767">
        <w:rPr>
          <w:iCs/>
          <w:sz w:val="22"/>
        </w:rPr>
        <w:t>r.,</w:t>
      </w:r>
      <w:r w:rsidR="00A31A51" w:rsidRPr="00CC4767">
        <w:rPr>
          <w:iCs/>
          <w:sz w:val="22"/>
        </w:rPr>
        <w:t xml:space="preserve"> </w:t>
      </w:r>
      <w:r w:rsidRPr="00CC4767">
        <w:rPr>
          <w:iCs/>
          <w:sz w:val="22"/>
        </w:rPr>
        <w:t>poz.</w:t>
      </w:r>
      <w:r w:rsidR="00A31A51" w:rsidRPr="00CC4767">
        <w:rPr>
          <w:iCs/>
          <w:sz w:val="22"/>
        </w:rPr>
        <w:t xml:space="preserve"> </w:t>
      </w:r>
      <w:r w:rsidR="00D228AE" w:rsidRPr="00CC4767">
        <w:rPr>
          <w:iCs/>
          <w:sz w:val="22"/>
        </w:rPr>
        <w:t>1</w:t>
      </w:r>
      <w:r w:rsidR="004B7A85">
        <w:rPr>
          <w:iCs/>
          <w:sz w:val="22"/>
        </w:rPr>
        <w:t>001</w:t>
      </w:r>
      <w:r w:rsidR="00A31A51" w:rsidRPr="00CC4767">
        <w:rPr>
          <w:iCs/>
          <w:sz w:val="22"/>
        </w:rPr>
        <w:t xml:space="preserve"> </w:t>
      </w:r>
      <w:r w:rsidRPr="00CC4767">
        <w:rPr>
          <w:iCs/>
          <w:sz w:val="22"/>
        </w:rPr>
        <w:t>z</w:t>
      </w:r>
      <w:r w:rsidR="00A31A51" w:rsidRPr="00CC4767">
        <w:rPr>
          <w:iCs/>
          <w:sz w:val="22"/>
        </w:rPr>
        <w:t xml:space="preserve"> </w:t>
      </w:r>
      <w:proofErr w:type="spellStart"/>
      <w:r w:rsidRPr="00CC4767">
        <w:rPr>
          <w:iCs/>
          <w:sz w:val="22"/>
        </w:rPr>
        <w:t>późn</w:t>
      </w:r>
      <w:proofErr w:type="spellEnd"/>
      <w:r w:rsidRPr="00CC4767">
        <w:rPr>
          <w:iCs/>
          <w:sz w:val="22"/>
        </w:rPr>
        <w:t>.</w:t>
      </w:r>
      <w:r w:rsidR="00A31A51" w:rsidRPr="00CC4767">
        <w:rPr>
          <w:iCs/>
          <w:sz w:val="22"/>
        </w:rPr>
        <w:t xml:space="preserve"> </w:t>
      </w:r>
      <w:r w:rsidRPr="00CC4767">
        <w:rPr>
          <w:iCs/>
          <w:sz w:val="22"/>
        </w:rPr>
        <w:t>zm</w:t>
      </w:r>
      <w:r w:rsidRPr="00CC4767">
        <w:rPr>
          <w:sz w:val="22"/>
        </w:rPr>
        <w:t>.)</w:t>
      </w:r>
      <w:r w:rsidRPr="00CC4767">
        <w:rPr>
          <w:bCs/>
          <w:sz w:val="22"/>
        </w:rPr>
        <w:t>.</w:t>
      </w:r>
      <w:r w:rsidR="00A31A51" w:rsidRPr="00CC4767">
        <w:rPr>
          <w:bCs/>
          <w:sz w:val="22"/>
        </w:rPr>
        <w:t xml:space="preserve"> </w:t>
      </w:r>
    </w:p>
    <w:p w14:paraId="1C899E88" w14:textId="227ABDC2" w:rsidR="009F2E59" w:rsidRPr="00CC4767" w:rsidRDefault="009F2E59" w:rsidP="00F341CA">
      <w:pPr>
        <w:pStyle w:val="Akapitzlist"/>
        <w:numPr>
          <w:ilvl w:val="0"/>
          <w:numId w:val="13"/>
        </w:numPr>
        <w:tabs>
          <w:tab w:val="clear" w:pos="720"/>
          <w:tab w:val="num" w:pos="426"/>
        </w:tabs>
        <w:ind w:left="426"/>
        <w:jc w:val="both"/>
        <w:rPr>
          <w:bCs/>
          <w:sz w:val="22"/>
        </w:rPr>
      </w:pPr>
      <w:r w:rsidRPr="00CC4767">
        <w:rPr>
          <w:bCs/>
          <w:sz w:val="22"/>
        </w:rPr>
        <w:t>Oferta</w:t>
      </w:r>
      <w:r w:rsidR="00A31A51" w:rsidRPr="00CC4767">
        <w:rPr>
          <w:bCs/>
          <w:sz w:val="22"/>
        </w:rPr>
        <w:t xml:space="preserve"> </w:t>
      </w:r>
      <w:r w:rsidRPr="00CC4767">
        <w:rPr>
          <w:sz w:val="22"/>
        </w:rPr>
        <w:t>wraz</w:t>
      </w:r>
      <w:r w:rsidR="00A31A51" w:rsidRPr="00CC4767">
        <w:rPr>
          <w:sz w:val="22"/>
        </w:rPr>
        <w:t xml:space="preserve"> </w:t>
      </w:r>
      <w:r w:rsidRPr="00CC4767">
        <w:rPr>
          <w:sz w:val="22"/>
        </w:rPr>
        <w:t>ze</w:t>
      </w:r>
      <w:r w:rsidR="00A31A51" w:rsidRPr="00CC4767">
        <w:rPr>
          <w:sz w:val="22"/>
        </w:rPr>
        <w:t xml:space="preserve"> </w:t>
      </w:r>
      <w:r w:rsidRPr="00CC4767">
        <w:rPr>
          <w:sz w:val="22"/>
        </w:rPr>
        <w:t>stanowiącymi</w:t>
      </w:r>
      <w:r w:rsidR="00A31A51" w:rsidRPr="00CC4767">
        <w:rPr>
          <w:sz w:val="22"/>
        </w:rPr>
        <w:t xml:space="preserve"> </w:t>
      </w:r>
      <w:r w:rsidRPr="00CC4767">
        <w:rPr>
          <w:sz w:val="22"/>
        </w:rPr>
        <w:t>jej</w:t>
      </w:r>
      <w:r w:rsidR="00A31A51" w:rsidRPr="00CC4767">
        <w:rPr>
          <w:sz w:val="22"/>
        </w:rPr>
        <w:t xml:space="preserve"> </w:t>
      </w:r>
      <w:r w:rsidRPr="00CC4767">
        <w:rPr>
          <w:sz w:val="22"/>
        </w:rPr>
        <w:t>integralną</w:t>
      </w:r>
      <w:r w:rsidR="00A31A51" w:rsidRPr="00CC4767">
        <w:rPr>
          <w:sz w:val="22"/>
        </w:rPr>
        <w:t xml:space="preserve"> </w:t>
      </w:r>
      <w:r w:rsidRPr="00CC4767">
        <w:rPr>
          <w:sz w:val="22"/>
        </w:rPr>
        <w:t>część</w:t>
      </w:r>
      <w:r w:rsidR="00A31A51" w:rsidRPr="00CC4767">
        <w:rPr>
          <w:sz w:val="22"/>
        </w:rPr>
        <w:t xml:space="preserve"> </w:t>
      </w:r>
      <w:r w:rsidRPr="00CC4767">
        <w:rPr>
          <w:sz w:val="22"/>
        </w:rPr>
        <w:t>załącznikami</w:t>
      </w:r>
      <w:r w:rsidR="00A31A51" w:rsidRPr="00CC4767">
        <w:rPr>
          <w:sz w:val="22"/>
        </w:rPr>
        <w:t xml:space="preserve"> </w:t>
      </w:r>
      <w:r w:rsidRPr="00CC4767">
        <w:rPr>
          <w:sz w:val="22"/>
        </w:rPr>
        <w:t>musi</w:t>
      </w:r>
      <w:r w:rsidR="00A31A51" w:rsidRPr="00CC4767">
        <w:rPr>
          <w:sz w:val="22"/>
        </w:rPr>
        <w:t xml:space="preserve"> </w:t>
      </w:r>
      <w:r w:rsidRPr="00CC4767">
        <w:rPr>
          <w:sz w:val="22"/>
        </w:rPr>
        <w:t>być</w:t>
      </w:r>
      <w:r w:rsidR="00A31A51" w:rsidRPr="00CC4767">
        <w:rPr>
          <w:sz w:val="22"/>
        </w:rPr>
        <w:t xml:space="preserve"> </w:t>
      </w:r>
      <w:r w:rsidRPr="00CC4767">
        <w:rPr>
          <w:sz w:val="22"/>
        </w:rPr>
        <w:t>sporządzona</w:t>
      </w:r>
      <w:r w:rsidR="00A31A51" w:rsidRPr="00CC4767">
        <w:rPr>
          <w:sz w:val="22"/>
        </w:rPr>
        <w:t xml:space="preserve"> </w:t>
      </w:r>
      <w:r w:rsidRPr="00CC4767">
        <w:rPr>
          <w:sz w:val="22"/>
        </w:rPr>
        <w:t>przez</w:t>
      </w:r>
      <w:r w:rsidR="00A31A51" w:rsidRPr="00CC4767">
        <w:rPr>
          <w:sz w:val="22"/>
        </w:rPr>
        <w:t xml:space="preserve"> </w:t>
      </w:r>
      <w:r w:rsidR="00284CD7" w:rsidRPr="00CC4767">
        <w:rPr>
          <w:sz w:val="22"/>
        </w:rPr>
        <w:t>W</w:t>
      </w:r>
      <w:r w:rsidRPr="00CC4767">
        <w:rPr>
          <w:sz w:val="22"/>
        </w:rPr>
        <w:t>ykonawcę,</w:t>
      </w:r>
      <w:r w:rsidR="00A31A51" w:rsidRPr="00CC4767">
        <w:rPr>
          <w:sz w:val="22"/>
        </w:rPr>
        <w:t xml:space="preserve"> </w:t>
      </w:r>
      <w:r w:rsidRPr="00CC4767">
        <w:rPr>
          <w:sz w:val="22"/>
        </w:rPr>
        <w:t>wedle</w:t>
      </w:r>
      <w:r w:rsidR="00A31A51" w:rsidRPr="00CC4767">
        <w:rPr>
          <w:sz w:val="22"/>
        </w:rPr>
        <w:t xml:space="preserve"> </w:t>
      </w:r>
      <w:r w:rsidRPr="00CC4767">
        <w:rPr>
          <w:sz w:val="22"/>
        </w:rPr>
        <w:t>treści</w:t>
      </w:r>
      <w:r w:rsidR="00A31A51" w:rsidRPr="00CC4767">
        <w:rPr>
          <w:sz w:val="22"/>
        </w:rPr>
        <w:t xml:space="preserve"> </w:t>
      </w:r>
      <w:r w:rsidRPr="00CC4767">
        <w:rPr>
          <w:sz w:val="22"/>
        </w:rPr>
        <w:t>postanowień</w:t>
      </w:r>
      <w:r w:rsidR="00A31A51" w:rsidRPr="00CC4767">
        <w:rPr>
          <w:sz w:val="22"/>
        </w:rPr>
        <w:t xml:space="preserve"> </w:t>
      </w:r>
      <w:r w:rsidRPr="00CC4767">
        <w:rPr>
          <w:sz w:val="22"/>
        </w:rPr>
        <w:t>niniejszej</w:t>
      </w:r>
      <w:r w:rsidR="00A31A51" w:rsidRPr="00CC4767">
        <w:rPr>
          <w:sz w:val="22"/>
        </w:rPr>
        <w:t xml:space="preserve"> </w:t>
      </w:r>
      <w:r w:rsidRPr="00CC4767">
        <w:rPr>
          <w:sz w:val="22"/>
        </w:rPr>
        <w:t>SWZ</w:t>
      </w:r>
      <w:r w:rsidR="00A31A51" w:rsidRPr="00CC4767">
        <w:rPr>
          <w:sz w:val="22"/>
        </w:rPr>
        <w:t xml:space="preserve"> </w:t>
      </w:r>
      <w:r w:rsidRPr="00CC4767">
        <w:rPr>
          <w:sz w:val="22"/>
        </w:rPr>
        <w:t>i</w:t>
      </w:r>
      <w:r w:rsidR="00A31A51" w:rsidRPr="00CC4767">
        <w:rPr>
          <w:sz w:val="22"/>
        </w:rPr>
        <w:t xml:space="preserve"> </w:t>
      </w:r>
      <w:r w:rsidRPr="00CC4767">
        <w:rPr>
          <w:sz w:val="22"/>
        </w:rPr>
        <w:t>jej</w:t>
      </w:r>
      <w:r w:rsidR="00A31A51" w:rsidRPr="00CC4767">
        <w:rPr>
          <w:sz w:val="22"/>
        </w:rPr>
        <w:t xml:space="preserve"> </w:t>
      </w:r>
      <w:r w:rsidRPr="00CC4767">
        <w:rPr>
          <w:sz w:val="22"/>
        </w:rPr>
        <w:t>załączników,</w:t>
      </w:r>
      <w:r w:rsidR="00A31A51" w:rsidRPr="00CC4767">
        <w:rPr>
          <w:sz w:val="22"/>
        </w:rPr>
        <w:t xml:space="preserve"> </w:t>
      </w:r>
      <w:r w:rsidRPr="00CC4767">
        <w:rPr>
          <w:sz w:val="22"/>
        </w:rPr>
        <w:t>a</w:t>
      </w:r>
      <w:r w:rsidR="00A31A51" w:rsidRPr="00CC4767">
        <w:rPr>
          <w:sz w:val="22"/>
        </w:rPr>
        <w:t xml:space="preserve"> </w:t>
      </w:r>
      <w:r w:rsidRPr="00CC4767">
        <w:rPr>
          <w:sz w:val="22"/>
        </w:rPr>
        <w:t>w</w:t>
      </w:r>
      <w:r w:rsidR="00A31A51" w:rsidRPr="00CC4767">
        <w:rPr>
          <w:sz w:val="22"/>
        </w:rPr>
        <w:t xml:space="preserve"> </w:t>
      </w:r>
      <w:r w:rsidRPr="00CC4767">
        <w:rPr>
          <w:sz w:val="22"/>
        </w:rPr>
        <w:t>szczególności</w:t>
      </w:r>
      <w:r w:rsidR="00A31A51" w:rsidRPr="00CC4767">
        <w:rPr>
          <w:sz w:val="22"/>
        </w:rPr>
        <w:t xml:space="preserve"> </w:t>
      </w:r>
      <w:r w:rsidRPr="00CC4767">
        <w:rPr>
          <w:sz w:val="22"/>
        </w:rPr>
        <w:t>musi</w:t>
      </w:r>
      <w:r w:rsidR="00A31A51" w:rsidRPr="00CC4767">
        <w:rPr>
          <w:sz w:val="22"/>
        </w:rPr>
        <w:t xml:space="preserve"> </w:t>
      </w:r>
      <w:r w:rsidRPr="00CC4767">
        <w:rPr>
          <w:sz w:val="22"/>
        </w:rPr>
        <w:t>zawierać:</w:t>
      </w:r>
    </w:p>
    <w:p w14:paraId="66937CD4" w14:textId="19AC0C1C" w:rsidR="009F2E59" w:rsidRPr="00CC4767" w:rsidRDefault="009F2E59" w:rsidP="00F341CA">
      <w:pPr>
        <w:pStyle w:val="Akapitzlist"/>
        <w:numPr>
          <w:ilvl w:val="1"/>
          <w:numId w:val="28"/>
        </w:numPr>
        <w:ind w:left="1134" w:hanging="708"/>
        <w:jc w:val="both"/>
        <w:rPr>
          <w:sz w:val="22"/>
        </w:rPr>
      </w:pPr>
      <w:r w:rsidRPr="00CC4767">
        <w:rPr>
          <w:sz w:val="22"/>
        </w:rPr>
        <w:t>formularz</w:t>
      </w:r>
      <w:r w:rsidR="00A31A51" w:rsidRPr="00CC4767">
        <w:rPr>
          <w:sz w:val="22"/>
        </w:rPr>
        <w:t xml:space="preserve"> </w:t>
      </w:r>
      <w:r w:rsidRPr="00CC4767">
        <w:rPr>
          <w:sz w:val="22"/>
        </w:rPr>
        <w:t>oferty</w:t>
      </w:r>
      <w:r w:rsidR="00A31A51" w:rsidRPr="00CC4767">
        <w:rPr>
          <w:sz w:val="22"/>
        </w:rPr>
        <w:t xml:space="preserve"> </w:t>
      </w:r>
      <w:r w:rsidRPr="00CC4767">
        <w:rPr>
          <w:sz w:val="22"/>
        </w:rPr>
        <w:t>wraz</w:t>
      </w:r>
      <w:r w:rsidR="00A31A51" w:rsidRPr="00CC4767">
        <w:rPr>
          <w:sz w:val="22"/>
        </w:rPr>
        <w:t xml:space="preserve"> </w:t>
      </w:r>
      <w:r w:rsidRPr="00CC4767">
        <w:rPr>
          <w:sz w:val="22"/>
        </w:rPr>
        <w:t>z</w:t>
      </w:r>
      <w:r w:rsidR="00A31A51" w:rsidRPr="00CC4767">
        <w:rPr>
          <w:sz w:val="22"/>
        </w:rPr>
        <w:t xml:space="preserve"> </w:t>
      </w:r>
      <w:r w:rsidRPr="00CC4767">
        <w:rPr>
          <w:sz w:val="22"/>
        </w:rPr>
        <w:t>załącznikami,</w:t>
      </w:r>
      <w:r w:rsidR="00A31A51" w:rsidRPr="00CC4767">
        <w:rPr>
          <w:sz w:val="22"/>
        </w:rPr>
        <w:t xml:space="preserve"> </w:t>
      </w:r>
      <w:r w:rsidRPr="00CC4767">
        <w:rPr>
          <w:sz w:val="22"/>
        </w:rPr>
        <w:t>w</w:t>
      </w:r>
      <w:r w:rsidR="00A31A51" w:rsidRPr="00CC4767">
        <w:rPr>
          <w:sz w:val="22"/>
        </w:rPr>
        <w:t xml:space="preserve"> </w:t>
      </w:r>
      <w:r w:rsidRPr="00CC4767">
        <w:rPr>
          <w:sz w:val="22"/>
        </w:rPr>
        <w:t>tym:</w:t>
      </w:r>
    </w:p>
    <w:p w14:paraId="4328BE69" w14:textId="59CE92FE" w:rsidR="009F2E59" w:rsidRPr="00CC4767" w:rsidRDefault="009F2E59" w:rsidP="00770772">
      <w:pPr>
        <w:ind w:left="1701" w:hanging="568"/>
        <w:jc w:val="both"/>
        <w:rPr>
          <w:sz w:val="22"/>
          <w:szCs w:val="22"/>
        </w:rPr>
      </w:pPr>
      <w:r w:rsidRPr="00CC4767">
        <w:rPr>
          <w:sz w:val="22"/>
          <w:szCs w:val="22"/>
        </w:rPr>
        <w:t>8.1.1</w:t>
      </w:r>
      <w:r w:rsidR="00A31A51" w:rsidRPr="00CC4767">
        <w:rPr>
          <w:sz w:val="22"/>
          <w:szCs w:val="22"/>
        </w:rPr>
        <w:t xml:space="preserve"> </w:t>
      </w:r>
      <w:r w:rsidRPr="00CC4767">
        <w:rPr>
          <w:sz w:val="22"/>
          <w:szCs w:val="22"/>
        </w:rPr>
        <w:t>Jednolity</w:t>
      </w:r>
      <w:r w:rsidR="00A31A51" w:rsidRPr="00CC4767">
        <w:rPr>
          <w:sz w:val="22"/>
          <w:szCs w:val="22"/>
        </w:rPr>
        <w:t xml:space="preserve"> </w:t>
      </w:r>
      <w:r w:rsidRPr="00CC4767">
        <w:rPr>
          <w:sz w:val="22"/>
          <w:szCs w:val="22"/>
        </w:rPr>
        <w:t>Europejski</w:t>
      </w:r>
      <w:r w:rsidR="00A31A51" w:rsidRPr="00CC4767">
        <w:rPr>
          <w:sz w:val="22"/>
          <w:szCs w:val="22"/>
        </w:rPr>
        <w:t xml:space="preserve"> </w:t>
      </w:r>
      <w:r w:rsidRPr="00CC4767">
        <w:rPr>
          <w:sz w:val="22"/>
          <w:szCs w:val="22"/>
        </w:rPr>
        <w:t>Dokument</w:t>
      </w:r>
      <w:r w:rsidR="00A31A51" w:rsidRPr="00CC4767">
        <w:rPr>
          <w:sz w:val="22"/>
          <w:szCs w:val="22"/>
        </w:rPr>
        <w:t xml:space="preserve"> </w:t>
      </w:r>
      <w:r w:rsidRPr="00CC4767">
        <w:rPr>
          <w:sz w:val="22"/>
          <w:szCs w:val="22"/>
        </w:rPr>
        <w:t>Zamówienia</w:t>
      </w:r>
      <w:r w:rsidR="00A31A51" w:rsidRPr="00CC4767">
        <w:rPr>
          <w:sz w:val="22"/>
          <w:szCs w:val="22"/>
        </w:rPr>
        <w:t xml:space="preserve"> </w:t>
      </w:r>
      <w:r w:rsidRPr="00CC4767">
        <w:rPr>
          <w:sz w:val="22"/>
          <w:szCs w:val="22"/>
        </w:rPr>
        <w:t>(JEDZ)</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formie</w:t>
      </w:r>
      <w:r w:rsidR="00A31A51" w:rsidRPr="00CC4767">
        <w:rPr>
          <w:sz w:val="22"/>
          <w:szCs w:val="22"/>
        </w:rPr>
        <w:t xml:space="preserve"> </w:t>
      </w:r>
      <w:r w:rsidRPr="00CC4767">
        <w:rPr>
          <w:sz w:val="22"/>
          <w:szCs w:val="22"/>
        </w:rPr>
        <w:t>elektronicznej</w:t>
      </w:r>
      <w:r w:rsidR="00A31A51" w:rsidRPr="00CC4767">
        <w:rPr>
          <w:sz w:val="22"/>
          <w:szCs w:val="22"/>
        </w:rPr>
        <w:t xml:space="preserve"> </w:t>
      </w:r>
      <w:r w:rsidRPr="00CC4767">
        <w:rPr>
          <w:sz w:val="22"/>
          <w:szCs w:val="22"/>
        </w:rPr>
        <w:t>opatrzonej</w:t>
      </w:r>
      <w:r w:rsidR="00A31A51" w:rsidRPr="00CC4767">
        <w:rPr>
          <w:sz w:val="22"/>
          <w:szCs w:val="22"/>
        </w:rPr>
        <w:t xml:space="preserve"> </w:t>
      </w:r>
      <w:r w:rsidRPr="00CC4767">
        <w:rPr>
          <w:sz w:val="22"/>
          <w:szCs w:val="22"/>
        </w:rPr>
        <w:t>kwalifikowanym</w:t>
      </w:r>
      <w:r w:rsidR="00A31A51" w:rsidRPr="00CC4767">
        <w:rPr>
          <w:sz w:val="22"/>
          <w:szCs w:val="22"/>
        </w:rPr>
        <w:t xml:space="preserve"> </w:t>
      </w:r>
      <w:r w:rsidRPr="00CC4767">
        <w:rPr>
          <w:sz w:val="22"/>
          <w:szCs w:val="22"/>
        </w:rPr>
        <w:t>podpisem</w:t>
      </w:r>
      <w:r w:rsidR="00A31A51" w:rsidRPr="00CC4767">
        <w:rPr>
          <w:sz w:val="22"/>
          <w:szCs w:val="22"/>
        </w:rPr>
        <w:t xml:space="preserve"> </w:t>
      </w:r>
      <w:r w:rsidRPr="00CC4767">
        <w:rPr>
          <w:sz w:val="22"/>
          <w:szCs w:val="22"/>
        </w:rPr>
        <w:t>elektronicznym</w:t>
      </w:r>
      <w:r w:rsidR="00A31A51" w:rsidRPr="00CC4767">
        <w:rPr>
          <w:sz w:val="22"/>
          <w:szCs w:val="22"/>
        </w:rPr>
        <w:t xml:space="preserve"> </w:t>
      </w:r>
      <w:r w:rsidRPr="00CC4767">
        <w:rPr>
          <w:sz w:val="22"/>
          <w:szCs w:val="22"/>
        </w:rPr>
        <w:t>–</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przypadku</w:t>
      </w:r>
      <w:r w:rsidR="00A31A51" w:rsidRPr="00CC4767">
        <w:rPr>
          <w:sz w:val="22"/>
          <w:szCs w:val="22"/>
        </w:rPr>
        <w:t xml:space="preserve"> </w:t>
      </w:r>
      <w:r w:rsidR="00284CD7" w:rsidRPr="00CC4767">
        <w:rPr>
          <w:sz w:val="22"/>
          <w:szCs w:val="22"/>
        </w:rPr>
        <w:t>W</w:t>
      </w:r>
      <w:r w:rsidRPr="00CC4767">
        <w:rPr>
          <w:sz w:val="22"/>
          <w:szCs w:val="22"/>
        </w:rPr>
        <w:t>ykonawców</w:t>
      </w:r>
      <w:r w:rsidR="00A31A51" w:rsidRPr="00CC4767">
        <w:rPr>
          <w:sz w:val="22"/>
          <w:szCs w:val="22"/>
        </w:rPr>
        <w:t xml:space="preserve"> </w:t>
      </w:r>
      <w:r w:rsidRPr="00CC4767">
        <w:rPr>
          <w:sz w:val="22"/>
          <w:szCs w:val="22"/>
        </w:rPr>
        <w:t>wspólnie</w:t>
      </w:r>
      <w:r w:rsidR="00A31A51" w:rsidRPr="00CC4767">
        <w:rPr>
          <w:sz w:val="22"/>
          <w:szCs w:val="22"/>
        </w:rPr>
        <w:t xml:space="preserve"> </w:t>
      </w:r>
      <w:r w:rsidRPr="00CC4767">
        <w:rPr>
          <w:sz w:val="22"/>
          <w:szCs w:val="22"/>
        </w:rPr>
        <w:t>ubiegających</w:t>
      </w:r>
      <w:r w:rsidR="00A31A51" w:rsidRPr="00CC4767">
        <w:rPr>
          <w:sz w:val="22"/>
          <w:szCs w:val="22"/>
        </w:rPr>
        <w:t xml:space="preserve"> </w:t>
      </w:r>
      <w:r w:rsidRPr="00CC4767">
        <w:rPr>
          <w:sz w:val="22"/>
          <w:szCs w:val="22"/>
        </w:rPr>
        <w:t>się</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zamówienie</w:t>
      </w:r>
      <w:r w:rsidR="00A31A51" w:rsidRPr="00CC4767">
        <w:rPr>
          <w:sz w:val="22"/>
          <w:szCs w:val="22"/>
        </w:rPr>
        <w:t xml:space="preserve"> </w:t>
      </w:r>
      <w:r w:rsidRPr="00CC4767">
        <w:rPr>
          <w:sz w:val="22"/>
          <w:szCs w:val="22"/>
        </w:rPr>
        <w:t>JEDZ</w:t>
      </w:r>
      <w:r w:rsidR="00A31A51" w:rsidRPr="00CC4767">
        <w:rPr>
          <w:sz w:val="22"/>
          <w:szCs w:val="22"/>
        </w:rPr>
        <w:t xml:space="preserve"> </w:t>
      </w:r>
      <w:r w:rsidRPr="00CC4767">
        <w:rPr>
          <w:sz w:val="22"/>
          <w:szCs w:val="22"/>
        </w:rPr>
        <w:t>składa</w:t>
      </w:r>
      <w:r w:rsidR="00A31A51" w:rsidRPr="00CC4767">
        <w:rPr>
          <w:sz w:val="22"/>
          <w:szCs w:val="22"/>
        </w:rPr>
        <w:t xml:space="preserve"> </w:t>
      </w:r>
      <w:r w:rsidRPr="00CC4767">
        <w:rPr>
          <w:sz w:val="22"/>
          <w:szCs w:val="22"/>
        </w:rPr>
        <w:t>każdy</w:t>
      </w:r>
      <w:r w:rsidR="00A31A51" w:rsidRPr="00CC4767">
        <w:rPr>
          <w:sz w:val="22"/>
          <w:szCs w:val="22"/>
        </w:rPr>
        <w:t xml:space="preserve"> </w:t>
      </w:r>
      <w:r w:rsidRPr="00CC4767">
        <w:rPr>
          <w:sz w:val="22"/>
          <w:szCs w:val="22"/>
        </w:rPr>
        <w:t>z</w:t>
      </w:r>
      <w:r w:rsidR="00A31A51" w:rsidRPr="00CC4767">
        <w:rPr>
          <w:sz w:val="22"/>
          <w:szCs w:val="22"/>
        </w:rPr>
        <w:t xml:space="preserve"> </w:t>
      </w:r>
      <w:r w:rsidRPr="00CC4767">
        <w:rPr>
          <w:sz w:val="22"/>
          <w:szCs w:val="22"/>
        </w:rPr>
        <w:t>nich;</w:t>
      </w:r>
    </w:p>
    <w:p w14:paraId="0D1DA37B" w14:textId="16DF1668" w:rsidR="009F2E59" w:rsidRPr="00CC4767" w:rsidRDefault="009F2E59" w:rsidP="00F341CA">
      <w:pPr>
        <w:pStyle w:val="Akapitzlist"/>
        <w:numPr>
          <w:ilvl w:val="2"/>
          <w:numId w:val="29"/>
        </w:numPr>
        <w:ind w:left="1701" w:hanging="578"/>
        <w:jc w:val="both"/>
        <w:rPr>
          <w:sz w:val="22"/>
        </w:rPr>
      </w:pPr>
      <w:r w:rsidRPr="00CC4767">
        <w:rPr>
          <w:bCs/>
          <w:sz w:val="22"/>
          <w:lang w:eastAsia="pl-PL"/>
        </w:rPr>
        <w:t>oświadczenie</w:t>
      </w:r>
      <w:r w:rsidR="00A31A51" w:rsidRPr="00CC4767">
        <w:rPr>
          <w:bCs/>
          <w:sz w:val="22"/>
          <w:lang w:eastAsia="pl-PL"/>
        </w:rPr>
        <w:t xml:space="preserve"> </w:t>
      </w:r>
      <w:r w:rsidRPr="00CC4767">
        <w:rPr>
          <w:bCs/>
          <w:sz w:val="22"/>
          <w:lang w:eastAsia="pl-PL"/>
        </w:rPr>
        <w:t>o</w:t>
      </w:r>
      <w:r w:rsidR="00A31A51" w:rsidRPr="00CC4767">
        <w:rPr>
          <w:bCs/>
          <w:sz w:val="22"/>
          <w:lang w:eastAsia="pl-PL"/>
        </w:rPr>
        <w:t xml:space="preserve"> </w:t>
      </w:r>
      <w:r w:rsidRPr="00CC4767">
        <w:rPr>
          <w:bCs/>
          <w:sz w:val="22"/>
          <w:lang w:eastAsia="pl-PL"/>
        </w:rPr>
        <w:t>niepodleganiu</w:t>
      </w:r>
      <w:r w:rsidR="00A31A51" w:rsidRPr="00CC4767">
        <w:rPr>
          <w:bCs/>
          <w:sz w:val="22"/>
          <w:lang w:eastAsia="pl-PL"/>
        </w:rPr>
        <w:t xml:space="preserve"> </w:t>
      </w:r>
      <w:r w:rsidRPr="00CC4767">
        <w:rPr>
          <w:bCs/>
          <w:sz w:val="22"/>
          <w:lang w:eastAsia="pl-PL"/>
        </w:rPr>
        <w:t>wykluczeniu</w:t>
      </w:r>
      <w:r w:rsidR="00A31A51" w:rsidRPr="00CC4767">
        <w:rPr>
          <w:bCs/>
          <w:sz w:val="22"/>
          <w:lang w:eastAsia="pl-PL"/>
        </w:rPr>
        <w:t xml:space="preserve"> </w:t>
      </w:r>
      <w:r w:rsidRPr="00CC4767">
        <w:rPr>
          <w:bCs/>
          <w:sz w:val="22"/>
          <w:lang w:eastAsia="pl-PL"/>
        </w:rPr>
        <w:t>–</w:t>
      </w:r>
      <w:r w:rsidR="00A31A51" w:rsidRPr="00CC4767">
        <w:rPr>
          <w:bCs/>
          <w:sz w:val="22"/>
          <w:lang w:eastAsia="pl-PL"/>
        </w:rPr>
        <w:t xml:space="preserve"> </w:t>
      </w:r>
      <w:r w:rsidRPr="00CC4767">
        <w:rPr>
          <w:bCs/>
          <w:sz w:val="22"/>
          <w:lang w:eastAsia="pl-PL"/>
        </w:rPr>
        <w:t>art.</w:t>
      </w:r>
      <w:r w:rsidR="00A31A51" w:rsidRPr="00CC4767">
        <w:rPr>
          <w:bCs/>
          <w:sz w:val="22"/>
          <w:lang w:eastAsia="pl-PL"/>
        </w:rPr>
        <w:t xml:space="preserve"> </w:t>
      </w:r>
      <w:r w:rsidRPr="00CC4767">
        <w:rPr>
          <w:bCs/>
          <w:sz w:val="22"/>
          <w:lang w:eastAsia="pl-PL"/>
        </w:rPr>
        <w:t>7</w:t>
      </w:r>
      <w:r w:rsidR="00A31A51" w:rsidRPr="00CC4767">
        <w:rPr>
          <w:bCs/>
          <w:sz w:val="22"/>
          <w:lang w:eastAsia="pl-PL"/>
        </w:rPr>
        <w:t xml:space="preserve"> </w:t>
      </w:r>
      <w:r w:rsidRPr="00CC4767">
        <w:rPr>
          <w:bCs/>
          <w:sz w:val="22"/>
          <w:lang w:eastAsia="pl-PL"/>
        </w:rPr>
        <w:t>ust.</w:t>
      </w:r>
      <w:r w:rsidR="00A31A51" w:rsidRPr="00CC4767">
        <w:rPr>
          <w:bCs/>
          <w:sz w:val="22"/>
          <w:lang w:eastAsia="pl-PL"/>
        </w:rPr>
        <w:t xml:space="preserve"> </w:t>
      </w:r>
      <w:r w:rsidRPr="00CC4767">
        <w:rPr>
          <w:bCs/>
          <w:sz w:val="22"/>
          <w:lang w:eastAsia="pl-PL"/>
        </w:rPr>
        <w:t>1</w:t>
      </w:r>
      <w:r w:rsidR="00A31A51" w:rsidRPr="00CC4767">
        <w:rPr>
          <w:bCs/>
          <w:sz w:val="22"/>
          <w:lang w:eastAsia="pl-PL"/>
        </w:rPr>
        <w:t xml:space="preserve"> </w:t>
      </w:r>
      <w:r w:rsidRPr="00CC4767">
        <w:rPr>
          <w:bCs/>
          <w:sz w:val="22"/>
          <w:lang w:eastAsia="pl-PL"/>
        </w:rPr>
        <w:t>ustawy</w:t>
      </w:r>
      <w:r w:rsidR="00A31A51" w:rsidRPr="00CC4767">
        <w:rPr>
          <w:bCs/>
          <w:sz w:val="22"/>
          <w:lang w:eastAsia="pl-PL"/>
        </w:rPr>
        <w:t xml:space="preserve"> </w:t>
      </w:r>
      <w:r w:rsidRPr="00CC4767">
        <w:rPr>
          <w:bCs/>
          <w:sz w:val="22"/>
          <w:lang w:eastAsia="pl-PL"/>
        </w:rPr>
        <w:t>z</w:t>
      </w:r>
      <w:r w:rsidR="00A31A51" w:rsidRPr="00CC4767">
        <w:rPr>
          <w:bCs/>
          <w:sz w:val="22"/>
          <w:lang w:eastAsia="pl-PL"/>
        </w:rPr>
        <w:t xml:space="preserve"> </w:t>
      </w:r>
      <w:r w:rsidRPr="00CC4767">
        <w:rPr>
          <w:bCs/>
          <w:sz w:val="22"/>
          <w:lang w:eastAsia="pl-PL"/>
        </w:rPr>
        <w:t>dnia</w:t>
      </w:r>
      <w:r w:rsidR="00A31A51" w:rsidRPr="00CC4767">
        <w:rPr>
          <w:bCs/>
          <w:sz w:val="22"/>
          <w:lang w:eastAsia="pl-PL"/>
        </w:rPr>
        <w:t xml:space="preserve"> </w:t>
      </w:r>
      <w:r w:rsidRPr="00CC4767">
        <w:rPr>
          <w:bCs/>
          <w:sz w:val="22"/>
          <w:lang w:eastAsia="pl-PL"/>
        </w:rPr>
        <w:t>13</w:t>
      </w:r>
      <w:r w:rsidR="00A31A51" w:rsidRPr="00CC4767">
        <w:rPr>
          <w:bCs/>
          <w:sz w:val="22"/>
          <w:lang w:eastAsia="pl-PL"/>
        </w:rPr>
        <w:t xml:space="preserve"> </w:t>
      </w:r>
      <w:r w:rsidRPr="00CC4767">
        <w:rPr>
          <w:bCs/>
          <w:sz w:val="22"/>
          <w:lang w:eastAsia="pl-PL"/>
        </w:rPr>
        <w:t>kwietnia</w:t>
      </w:r>
      <w:r w:rsidR="00A31A51" w:rsidRPr="00CC4767">
        <w:rPr>
          <w:bCs/>
          <w:sz w:val="22"/>
          <w:lang w:eastAsia="pl-PL"/>
        </w:rPr>
        <w:t xml:space="preserve"> </w:t>
      </w:r>
      <w:r w:rsidRPr="00CC4767">
        <w:rPr>
          <w:bCs/>
          <w:sz w:val="22"/>
          <w:lang w:eastAsia="pl-PL"/>
        </w:rPr>
        <w:t>2022</w:t>
      </w:r>
      <w:r w:rsidR="00DD6717" w:rsidRPr="00CC4767">
        <w:rPr>
          <w:bCs/>
          <w:sz w:val="22"/>
          <w:lang w:eastAsia="pl-PL"/>
        </w:rPr>
        <w:t xml:space="preserve"> </w:t>
      </w:r>
      <w:r w:rsidRPr="00CC4767">
        <w:rPr>
          <w:bCs/>
          <w:sz w:val="22"/>
          <w:lang w:eastAsia="pl-PL"/>
        </w:rPr>
        <w:t>r.</w:t>
      </w:r>
      <w:r w:rsidR="00A31A51" w:rsidRPr="00CC4767">
        <w:rPr>
          <w:bCs/>
          <w:sz w:val="22"/>
          <w:lang w:eastAsia="pl-PL"/>
        </w:rPr>
        <w:t xml:space="preserve"> </w:t>
      </w:r>
      <w:r w:rsidRPr="00CC4767">
        <w:rPr>
          <w:bCs/>
          <w:sz w:val="22"/>
          <w:lang w:eastAsia="pl-PL"/>
        </w:rPr>
        <w:t>o</w:t>
      </w:r>
      <w:r w:rsidR="00A31A51" w:rsidRPr="00CC4767">
        <w:rPr>
          <w:bCs/>
          <w:sz w:val="22"/>
          <w:lang w:eastAsia="pl-PL"/>
        </w:rPr>
        <w:t xml:space="preserve"> </w:t>
      </w:r>
      <w:r w:rsidRPr="00CC4767">
        <w:rPr>
          <w:bCs/>
          <w:sz w:val="22"/>
          <w:lang w:eastAsia="pl-PL"/>
        </w:rPr>
        <w:t>szczególnych</w:t>
      </w:r>
      <w:r w:rsidR="00A31A51" w:rsidRPr="00CC4767">
        <w:rPr>
          <w:bCs/>
          <w:sz w:val="22"/>
          <w:lang w:eastAsia="pl-PL"/>
        </w:rPr>
        <w:t xml:space="preserve"> </w:t>
      </w:r>
      <w:r w:rsidRPr="00CC4767">
        <w:rPr>
          <w:bCs/>
          <w:sz w:val="22"/>
          <w:lang w:eastAsia="pl-PL"/>
        </w:rPr>
        <w:t>rozwiązaniach</w:t>
      </w:r>
      <w:r w:rsidR="00A31A51" w:rsidRPr="00CC4767">
        <w:rPr>
          <w:bCs/>
          <w:sz w:val="22"/>
          <w:lang w:eastAsia="pl-PL"/>
        </w:rPr>
        <w:t xml:space="preserve"> </w:t>
      </w:r>
      <w:r w:rsidRPr="00CC4767">
        <w:rPr>
          <w:bCs/>
          <w:sz w:val="22"/>
          <w:lang w:eastAsia="pl-PL"/>
        </w:rPr>
        <w:t>w</w:t>
      </w:r>
      <w:r w:rsidR="00A31A51" w:rsidRPr="00CC4767">
        <w:rPr>
          <w:bCs/>
          <w:sz w:val="22"/>
          <w:lang w:eastAsia="pl-PL"/>
        </w:rPr>
        <w:t xml:space="preserve"> </w:t>
      </w:r>
      <w:r w:rsidRPr="00CC4767">
        <w:rPr>
          <w:bCs/>
          <w:sz w:val="22"/>
          <w:lang w:eastAsia="pl-PL"/>
        </w:rPr>
        <w:t>zakresie</w:t>
      </w:r>
      <w:r w:rsidR="00A31A51" w:rsidRPr="00CC4767">
        <w:rPr>
          <w:bCs/>
          <w:sz w:val="22"/>
          <w:lang w:eastAsia="pl-PL"/>
        </w:rPr>
        <w:t xml:space="preserve"> </w:t>
      </w:r>
      <w:r w:rsidRPr="00CC4767">
        <w:rPr>
          <w:bCs/>
          <w:sz w:val="22"/>
          <w:lang w:eastAsia="pl-PL"/>
        </w:rPr>
        <w:t>przeciwdziałania</w:t>
      </w:r>
      <w:r w:rsidR="00A31A51" w:rsidRPr="00CC4767">
        <w:rPr>
          <w:bCs/>
          <w:sz w:val="22"/>
          <w:lang w:eastAsia="pl-PL"/>
        </w:rPr>
        <w:t xml:space="preserve"> </w:t>
      </w:r>
      <w:r w:rsidRPr="00CC4767">
        <w:rPr>
          <w:bCs/>
          <w:sz w:val="22"/>
          <w:lang w:eastAsia="pl-PL"/>
        </w:rPr>
        <w:t>wspieraniu</w:t>
      </w:r>
      <w:r w:rsidR="00A31A51" w:rsidRPr="00CC4767">
        <w:rPr>
          <w:bCs/>
          <w:sz w:val="22"/>
          <w:lang w:eastAsia="pl-PL"/>
        </w:rPr>
        <w:t xml:space="preserve"> </w:t>
      </w:r>
      <w:r w:rsidRPr="00CC4767">
        <w:rPr>
          <w:bCs/>
          <w:sz w:val="22"/>
          <w:lang w:eastAsia="pl-PL"/>
        </w:rPr>
        <w:t>agresji</w:t>
      </w:r>
      <w:r w:rsidR="00A31A51" w:rsidRPr="00CC4767">
        <w:rPr>
          <w:bCs/>
          <w:sz w:val="22"/>
          <w:lang w:eastAsia="pl-PL"/>
        </w:rPr>
        <w:t xml:space="preserve"> </w:t>
      </w:r>
      <w:r w:rsidRPr="00CC4767">
        <w:rPr>
          <w:bCs/>
          <w:sz w:val="22"/>
          <w:lang w:eastAsia="pl-PL"/>
        </w:rPr>
        <w:t>na</w:t>
      </w:r>
      <w:r w:rsidR="00A31A51" w:rsidRPr="00CC4767">
        <w:rPr>
          <w:bCs/>
          <w:sz w:val="22"/>
          <w:lang w:eastAsia="pl-PL"/>
        </w:rPr>
        <w:t xml:space="preserve"> </w:t>
      </w:r>
      <w:r w:rsidRPr="00CC4767">
        <w:rPr>
          <w:bCs/>
          <w:sz w:val="22"/>
          <w:lang w:eastAsia="pl-PL"/>
        </w:rPr>
        <w:t>Ukrainę</w:t>
      </w:r>
      <w:r w:rsidR="00A31A51" w:rsidRPr="00CC4767">
        <w:rPr>
          <w:bCs/>
          <w:sz w:val="22"/>
          <w:lang w:eastAsia="pl-PL"/>
        </w:rPr>
        <w:t xml:space="preserve"> </w:t>
      </w:r>
      <w:r w:rsidRPr="00CC4767">
        <w:rPr>
          <w:bCs/>
          <w:sz w:val="22"/>
          <w:lang w:eastAsia="pl-PL"/>
        </w:rPr>
        <w:t>oraz</w:t>
      </w:r>
      <w:r w:rsidR="00A31A51" w:rsidRPr="00CC4767">
        <w:rPr>
          <w:bCs/>
          <w:sz w:val="22"/>
          <w:lang w:eastAsia="pl-PL"/>
        </w:rPr>
        <w:t xml:space="preserve"> </w:t>
      </w:r>
      <w:r w:rsidRPr="00CC4767">
        <w:rPr>
          <w:bCs/>
          <w:sz w:val="22"/>
          <w:lang w:eastAsia="pl-PL"/>
        </w:rPr>
        <w:t>służących</w:t>
      </w:r>
      <w:r w:rsidR="00A31A51" w:rsidRPr="00CC4767">
        <w:rPr>
          <w:bCs/>
          <w:sz w:val="22"/>
          <w:lang w:eastAsia="pl-PL"/>
        </w:rPr>
        <w:t xml:space="preserve"> </w:t>
      </w:r>
      <w:r w:rsidRPr="00CC4767">
        <w:rPr>
          <w:bCs/>
          <w:sz w:val="22"/>
          <w:lang w:eastAsia="pl-PL"/>
        </w:rPr>
        <w:t>ochronie</w:t>
      </w:r>
      <w:r w:rsidR="00A31A51" w:rsidRPr="00CC4767">
        <w:rPr>
          <w:bCs/>
          <w:sz w:val="22"/>
          <w:lang w:eastAsia="pl-PL"/>
        </w:rPr>
        <w:t xml:space="preserve"> </w:t>
      </w:r>
      <w:r w:rsidRPr="00CC4767">
        <w:rPr>
          <w:bCs/>
          <w:sz w:val="22"/>
          <w:lang w:eastAsia="pl-PL"/>
        </w:rPr>
        <w:t>bezpieczeństwa</w:t>
      </w:r>
      <w:r w:rsidR="00A31A51" w:rsidRPr="00CC4767">
        <w:rPr>
          <w:bCs/>
          <w:sz w:val="22"/>
          <w:lang w:eastAsia="pl-PL"/>
        </w:rPr>
        <w:t xml:space="preserve"> </w:t>
      </w:r>
      <w:r w:rsidRPr="00CC4767">
        <w:rPr>
          <w:bCs/>
          <w:sz w:val="22"/>
          <w:lang w:eastAsia="pl-PL"/>
        </w:rPr>
        <w:t>narodowego</w:t>
      </w:r>
      <w:r w:rsidR="00A31A51" w:rsidRPr="00CC4767">
        <w:rPr>
          <w:bCs/>
          <w:sz w:val="22"/>
          <w:lang w:eastAsia="pl-PL"/>
        </w:rPr>
        <w:t xml:space="preserve"> </w:t>
      </w:r>
      <w:r w:rsidR="00F245D6" w:rsidRPr="00CC4767">
        <w:rPr>
          <w:bCs/>
          <w:sz w:val="22"/>
          <w:lang w:eastAsia="pl-PL"/>
        </w:rPr>
        <w:br/>
      </w:r>
      <w:r w:rsidRPr="00CC4767">
        <w:rPr>
          <w:bCs/>
          <w:sz w:val="22"/>
          <w:lang w:eastAsia="pl-PL"/>
        </w:rPr>
        <w:lastRenderedPageBreak/>
        <w:t>(Dz.U.</w:t>
      </w:r>
      <w:r w:rsidR="00A31A51" w:rsidRPr="00CC4767">
        <w:rPr>
          <w:bCs/>
          <w:sz w:val="22"/>
          <w:lang w:eastAsia="pl-PL"/>
        </w:rPr>
        <w:t xml:space="preserve"> </w:t>
      </w:r>
      <w:r w:rsidRPr="00CC4767">
        <w:rPr>
          <w:bCs/>
          <w:sz w:val="22"/>
          <w:lang w:eastAsia="pl-PL"/>
        </w:rPr>
        <w:t>z</w:t>
      </w:r>
      <w:r w:rsidR="00770772" w:rsidRPr="00CC4767">
        <w:rPr>
          <w:bCs/>
          <w:sz w:val="22"/>
          <w:lang w:eastAsia="pl-PL"/>
        </w:rPr>
        <w:t> </w:t>
      </w:r>
      <w:r w:rsidRPr="00CC4767">
        <w:rPr>
          <w:bCs/>
          <w:sz w:val="22"/>
          <w:lang w:eastAsia="pl-PL"/>
        </w:rPr>
        <w:t>202</w:t>
      </w:r>
      <w:r w:rsidR="00B12BA2">
        <w:rPr>
          <w:bCs/>
          <w:sz w:val="22"/>
          <w:lang w:eastAsia="pl-PL"/>
        </w:rPr>
        <w:t>4</w:t>
      </w:r>
      <w:r w:rsidR="00A31A51" w:rsidRPr="00CC4767">
        <w:rPr>
          <w:bCs/>
          <w:sz w:val="22"/>
          <w:lang w:eastAsia="pl-PL"/>
        </w:rPr>
        <w:t xml:space="preserve"> </w:t>
      </w:r>
      <w:r w:rsidRPr="00CC4767">
        <w:rPr>
          <w:bCs/>
          <w:sz w:val="22"/>
          <w:lang w:eastAsia="pl-PL"/>
        </w:rPr>
        <w:t>r.,</w:t>
      </w:r>
      <w:r w:rsidR="00A31A51" w:rsidRPr="00CC4767">
        <w:rPr>
          <w:bCs/>
          <w:sz w:val="22"/>
          <w:lang w:eastAsia="pl-PL"/>
        </w:rPr>
        <w:t xml:space="preserve"> </w:t>
      </w:r>
      <w:r w:rsidRPr="00CC4767">
        <w:rPr>
          <w:bCs/>
          <w:sz w:val="22"/>
          <w:lang w:eastAsia="pl-PL"/>
        </w:rPr>
        <w:t>poz.</w:t>
      </w:r>
      <w:r w:rsidR="00A31A51" w:rsidRPr="00CC4767">
        <w:rPr>
          <w:bCs/>
          <w:sz w:val="22"/>
          <w:lang w:eastAsia="pl-PL"/>
        </w:rPr>
        <w:t xml:space="preserve"> </w:t>
      </w:r>
      <w:r w:rsidR="00B12BA2">
        <w:rPr>
          <w:bCs/>
          <w:sz w:val="22"/>
          <w:lang w:eastAsia="pl-PL"/>
        </w:rPr>
        <w:t>507</w:t>
      </w:r>
      <w:r w:rsidRPr="00CC4767">
        <w:rPr>
          <w:bCs/>
          <w:sz w:val="22"/>
          <w:lang w:eastAsia="pl-PL"/>
        </w:rPr>
        <w:t>)</w:t>
      </w:r>
      <w:r w:rsidR="00A31A51" w:rsidRPr="00CC4767">
        <w:rPr>
          <w:bCs/>
          <w:sz w:val="22"/>
          <w:lang w:eastAsia="pl-PL"/>
        </w:rPr>
        <w:t xml:space="preserve"> </w:t>
      </w:r>
      <w:r w:rsidRPr="00CC4767">
        <w:rPr>
          <w:bCs/>
          <w:sz w:val="22"/>
          <w:lang w:eastAsia="pl-PL"/>
        </w:rPr>
        <w:t>–</w:t>
      </w:r>
      <w:r w:rsidR="00A31A51" w:rsidRPr="00CC4767">
        <w:rPr>
          <w:bCs/>
          <w:sz w:val="22"/>
          <w:lang w:eastAsia="pl-PL"/>
        </w:rPr>
        <w:t xml:space="preserve"> </w:t>
      </w:r>
      <w:r w:rsidRPr="00CC4767">
        <w:rPr>
          <w:sz w:val="22"/>
        </w:rPr>
        <w:t>w</w:t>
      </w:r>
      <w:r w:rsidR="00A31A51" w:rsidRPr="00CC4767">
        <w:rPr>
          <w:sz w:val="22"/>
        </w:rPr>
        <w:t xml:space="preserve"> </w:t>
      </w:r>
      <w:r w:rsidRPr="00CC4767">
        <w:rPr>
          <w:sz w:val="22"/>
        </w:rPr>
        <w:t>przypadku</w:t>
      </w:r>
      <w:r w:rsidR="00A31A51" w:rsidRPr="00CC4767">
        <w:rPr>
          <w:sz w:val="22"/>
        </w:rPr>
        <w:t xml:space="preserve"> </w:t>
      </w:r>
      <w:r w:rsidR="003550CD" w:rsidRPr="00CC4767">
        <w:rPr>
          <w:sz w:val="22"/>
        </w:rPr>
        <w:t>W</w:t>
      </w:r>
      <w:r w:rsidRPr="00CC4767">
        <w:rPr>
          <w:sz w:val="22"/>
        </w:rPr>
        <w:t>ykonawców</w:t>
      </w:r>
      <w:r w:rsidR="00A31A51" w:rsidRPr="00CC4767">
        <w:rPr>
          <w:sz w:val="22"/>
        </w:rPr>
        <w:t xml:space="preserve"> </w:t>
      </w:r>
      <w:r w:rsidRPr="00CC4767">
        <w:rPr>
          <w:sz w:val="22"/>
        </w:rPr>
        <w:t>wspólnie</w:t>
      </w:r>
      <w:r w:rsidR="00A31A51" w:rsidRPr="00CC4767">
        <w:rPr>
          <w:sz w:val="22"/>
        </w:rPr>
        <w:t xml:space="preserve"> </w:t>
      </w:r>
      <w:r w:rsidRPr="00CC4767">
        <w:rPr>
          <w:sz w:val="22"/>
        </w:rPr>
        <w:t>ubiegających</w:t>
      </w:r>
      <w:r w:rsidR="00A31A51" w:rsidRPr="00CC4767">
        <w:rPr>
          <w:sz w:val="22"/>
        </w:rPr>
        <w:t xml:space="preserve"> </w:t>
      </w:r>
      <w:r w:rsidRPr="00CC4767">
        <w:rPr>
          <w:sz w:val="22"/>
        </w:rPr>
        <w:t>się</w:t>
      </w:r>
      <w:r w:rsidR="00A31A51" w:rsidRPr="00CC4767">
        <w:rPr>
          <w:sz w:val="22"/>
        </w:rPr>
        <w:t xml:space="preserve"> </w:t>
      </w:r>
      <w:r w:rsidRPr="00CC4767">
        <w:rPr>
          <w:sz w:val="22"/>
        </w:rPr>
        <w:t>o</w:t>
      </w:r>
      <w:r w:rsidR="00770772" w:rsidRPr="00CC4767">
        <w:rPr>
          <w:sz w:val="22"/>
        </w:rPr>
        <w:t> </w:t>
      </w:r>
      <w:r w:rsidRPr="00CC4767">
        <w:rPr>
          <w:sz w:val="22"/>
        </w:rPr>
        <w:t>zamówienie</w:t>
      </w:r>
      <w:r w:rsidR="00A31A51" w:rsidRPr="00CC4767">
        <w:rPr>
          <w:sz w:val="22"/>
        </w:rPr>
        <w:t xml:space="preserve"> </w:t>
      </w:r>
      <w:r w:rsidRPr="00CC4767">
        <w:rPr>
          <w:sz w:val="22"/>
        </w:rPr>
        <w:t>oświadczenie</w:t>
      </w:r>
      <w:r w:rsidR="00A31A51" w:rsidRPr="00CC4767">
        <w:rPr>
          <w:sz w:val="22"/>
        </w:rPr>
        <w:t xml:space="preserve"> </w:t>
      </w:r>
      <w:r w:rsidRPr="00CC4767">
        <w:rPr>
          <w:sz w:val="22"/>
        </w:rPr>
        <w:t>składa</w:t>
      </w:r>
      <w:r w:rsidR="00A31A51" w:rsidRPr="00CC4767">
        <w:rPr>
          <w:sz w:val="22"/>
        </w:rPr>
        <w:t xml:space="preserve"> </w:t>
      </w:r>
      <w:r w:rsidRPr="00CC4767">
        <w:rPr>
          <w:sz w:val="22"/>
        </w:rPr>
        <w:t>każdy</w:t>
      </w:r>
      <w:r w:rsidR="00A31A51" w:rsidRPr="00CC4767">
        <w:rPr>
          <w:sz w:val="22"/>
        </w:rPr>
        <w:t xml:space="preserve"> </w:t>
      </w:r>
      <w:r w:rsidRPr="00CC4767">
        <w:rPr>
          <w:sz w:val="22"/>
        </w:rPr>
        <w:t>z</w:t>
      </w:r>
      <w:r w:rsidR="00A31A51" w:rsidRPr="00CC4767">
        <w:rPr>
          <w:sz w:val="22"/>
        </w:rPr>
        <w:t xml:space="preserve"> </w:t>
      </w:r>
      <w:r w:rsidRPr="00CC4767">
        <w:rPr>
          <w:sz w:val="22"/>
        </w:rPr>
        <w:t>nich;</w:t>
      </w:r>
    </w:p>
    <w:p w14:paraId="45155749" w14:textId="0D563F50" w:rsidR="009F2E59" w:rsidRPr="00CC4767" w:rsidRDefault="009F2E59" w:rsidP="00F341CA">
      <w:pPr>
        <w:pStyle w:val="Akapitzlist"/>
        <w:numPr>
          <w:ilvl w:val="2"/>
          <w:numId w:val="29"/>
        </w:numPr>
        <w:ind w:left="1701" w:hanging="567"/>
        <w:jc w:val="both"/>
        <w:rPr>
          <w:sz w:val="22"/>
        </w:rPr>
      </w:pPr>
      <w:r w:rsidRPr="00CC4767">
        <w:rPr>
          <w:bCs/>
          <w:sz w:val="22"/>
          <w:lang w:eastAsia="pl-PL"/>
        </w:rPr>
        <w:t>oświadczenie</w:t>
      </w:r>
      <w:r w:rsidR="00A31A51" w:rsidRPr="00CC4767">
        <w:rPr>
          <w:bCs/>
          <w:sz w:val="22"/>
          <w:lang w:eastAsia="pl-PL"/>
        </w:rPr>
        <w:t xml:space="preserve"> </w:t>
      </w:r>
      <w:r w:rsidRPr="00CC4767">
        <w:rPr>
          <w:bCs/>
          <w:sz w:val="22"/>
          <w:lang w:eastAsia="pl-PL"/>
        </w:rPr>
        <w:t>o</w:t>
      </w:r>
      <w:r w:rsidR="00A31A51" w:rsidRPr="00CC4767">
        <w:rPr>
          <w:bCs/>
          <w:sz w:val="22"/>
          <w:lang w:eastAsia="pl-PL"/>
        </w:rPr>
        <w:t xml:space="preserve"> </w:t>
      </w:r>
      <w:r w:rsidRPr="00CC4767">
        <w:rPr>
          <w:bCs/>
          <w:sz w:val="22"/>
          <w:lang w:eastAsia="pl-PL"/>
        </w:rPr>
        <w:t>niepodleganiu</w:t>
      </w:r>
      <w:r w:rsidR="00A31A51" w:rsidRPr="00CC4767">
        <w:rPr>
          <w:bCs/>
          <w:sz w:val="22"/>
          <w:lang w:eastAsia="pl-PL"/>
        </w:rPr>
        <w:t xml:space="preserve"> </w:t>
      </w:r>
      <w:r w:rsidRPr="00CC4767">
        <w:rPr>
          <w:bCs/>
          <w:sz w:val="22"/>
          <w:lang w:eastAsia="pl-PL"/>
        </w:rPr>
        <w:t>wykluczeniu</w:t>
      </w:r>
      <w:r w:rsidR="00A31A51" w:rsidRPr="00CC4767">
        <w:rPr>
          <w:bCs/>
          <w:sz w:val="22"/>
          <w:lang w:eastAsia="pl-PL"/>
        </w:rPr>
        <w:t xml:space="preserve"> </w:t>
      </w:r>
      <w:r w:rsidRPr="00CC4767">
        <w:rPr>
          <w:bCs/>
          <w:sz w:val="22"/>
          <w:lang w:eastAsia="pl-PL"/>
        </w:rPr>
        <w:t>–</w:t>
      </w:r>
      <w:r w:rsidR="00A31A51" w:rsidRPr="00CC4767">
        <w:rPr>
          <w:bCs/>
          <w:sz w:val="22"/>
          <w:lang w:eastAsia="pl-PL"/>
        </w:rPr>
        <w:t xml:space="preserve"> </w:t>
      </w:r>
      <w:r w:rsidRPr="00CC4767">
        <w:rPr>
          <w:bCs/>
          <w:sz w:val="22"/>
          <w:lang w:eastAsia="pl-PL"/>
        </w:rPr>
        <w:t>art.</w:t>
      </w:r>
      <w:r w:rsidR="00A31A51" w:rsidRPr="00CC4767">
        <w:rPr>
          <w:bCs/>
          <w:sz w:val="22"/>
          <w:lang w:eastAsia="pl-PL"/>
        </w:rPr>
        <w:t xml:space="preserve"> </w:t>
      </w:r>
      <w:r w:rsidRPr="00CC4767">
        <w:rPr>
          <w:sz w:val="22"/>
        </w:rPr>
        <w:t>5k</w:t>
      </w:r>
      <w:r w:rsidR="00A31A51" w:rsidRPr="00CC4767">
        <w:rPr>
          <w:sz w:val="22"/>
        </w:rPr>
        <w:t xml:space="preserve"> </w:t>
      </w:r>
      <w:r w:rsidRPr="00CC4767">
        <w:rPr>
          <w:sz w:val="22"/>
        </w:rPr>
        <w:t>rozporządzenia</w:t>
      </w:r>
      <w:r w:rsidR="00A31A51" w:rsidRPr="00CC4767">
        <w:rPr>
          <w:sz w:val="22"/>
        </w:rPr>
        <w:t xml:space="preserve"> </w:t>
      </w:r>
      <w:r w:rsidRPr="00CC4767">
        <w:rPr>
          <w:sz w:val="22"/>
        </w:rPr>
        <w:t>Rady</w:t>
      </w:r>
      <w:r w:rsidR="00A31A51" w:rsidRPr="00CC4767">
        <w:rPr>
          <w:sz w:val="22"/>
        </w:rPr>
        <w:t xml:space="preserve"> </w:t>
      </w:r>
      <w:r w:rsidRPr="00CC4767">
        <w:rPr>
          <w:sz w:val="22"/>
        </w:rPr>
        <w:t>(UE)</w:t>
      </w:r>
      <w:r w:rsidR="00A31A51" w:rsidRPr="00CC4767">
        <w:rPr>
          <w:sz w:val="22"/>
        </w:rPr>
        <w:t xml:space="preserve"> </w:t>
      </w:r>
      <w:r w:rsidR="00F245D6" w:rsidRPr="00CC4767">
        <w:rPr>
          <w:sz w:val="22"/>
        </w:rPr>
        <w:br/>
      </w:r>
      <w:r w:rsidRPr="00CC4767">
        <w:rPr>
          <w:sz w:val="22"/>
        </w:rPr>
        <w:t>nr</w:t>
      </w:r>
      <w:r w:rsidR="00A31A51" w:rsidRPr="00CC4767">
        <w:rPr>
          <w:sz w:val="22"/>
        </w:rPr>
        <w:t xml:space="preserve"> </w:t>
      </w:r>
      <w:r w:rsidRPr="00CC4767">
        <w:rPr>
          <w:sz w:val="22"/>
        </w:rPr>
        <w:t>833/2014</w:t>
      </w:r>
      <w:r w:rsidR="00A31A51" w:rsidRPr="00CC4767">
        <w:rPr>
          <w:sz w:val="22"/>
        </w:rPr>
        <w:t xml:space="preserve"> </w:t>
      </w:r>
      <w:r w:rsidRPr="00CC4767">
        <w:rPr>
          <w:sz w:val="22"/>
        </w:rPr>
        <w:t>z</w:t>
      </w:r>
      <w:r w:rsidR="00A31A51" w:rsidRPr="00CC4767">
        <w:rPr>
          <w:sz w:val="22"/>
        </w:rPr>
        <w:t xml:space="preserve"> </w:t>
      </w:r>
      <w:r w:rsidRPr="00CC4767">
        <w:rPr>
          <w:sz w:val="22"/>
        </w:rPr>
        <w:t>dnia</w:t>
      </w:r>
      <w:r w:rsidR="00A31A51" w:rsidRPr="00CC4767">
        <w:rPr>
          <w:sz w:val="22"/>
        </w:rPr>
        <w:t xml:space="preserve"> </w:t>
      </w:r>
      <w:r w:rsidRPr="00CC4767">
        <w:rPr>
          <w:sz w:val="22"/>
        </w:rPr>
        <w:t>31</w:t>
      </w:r>
      <w:r w:rsidR="00A31A51" w:rsidRPr="00CC4767">
        <w:rPr>
          <w:sz w:val="22"/>
        </w:rPr>
        <w:t xml:space="preserve"> </w:t>
      </w:r>
      <w:r w:rsidRPr="00CC4767">
        <w:rPr>
          <w:sz w:val="22"/>
        </w:rPr>
        <w:t>lipca</w:t>
      </w:r>
      <w:r w:rsidR="00A31A51" w:rsidRPr="00CC4767">
        <w:rPr>
          <w:sz w:val="22"/>
        </w:rPr>
        <w:t xml:space="preserve"> </w:t>
      </w:r>
      <w:r w:rsidRPr="00CC4767">
        <w:rPr>
          <w:sz w:val="22"/>
        </w:rPr>
        <w:t>2014</w:t>
      </w:r>
      <w:r w:rsidR="00A31A51" w:rsidRPr="00CC4767">
        <w:rPr>
          <w:sz w:val="22"/>
        </w:rPr>
        <w:t xml:space="preserve"> </w:t>
      </w:r>
      <w:r w:rsidRPr="00CC4767">
        <w:rPr>
          <w:sz w:val="22"/>
        </w:rPr>
        <w:t>r.</w:t>
      </w:r>
      <w:r w:rsidR="00A31A51" w:rsidRPr="00CC4767">
        <w:rPr>
          <w:sz w:val="22"/>
        </w:rPr>
        <w:t xml:space="preserve"> </w:t>
      </w:r>
      <w:r w:rsidRPr="00CC4767">
        <w:rPr>
          <w:sz w:val="22"/>
        </w:rPr>
        <w:t>dotyczącego</w:t>
      </w:r>
      <w:r w:rsidR="00A31A51" w:rsidRPr="00CC4767">
        <w:rPr>
          <w:sz w:val="22"/>
        </w:rPr>
        <w:t xml:space="preserve"> </w:t>
      </w:r>
      <w:r w:rsidRPr="00CC4767">
        <w:rPr>
          <w:sz w:val="22"/>
        </w:rPr>
        <w:t>środków</w:t>
      </w:r>
      <w:r w:rsidR="00A31A51" w:rsidRPr="00CC4767">
        <w:rPr>
          <w:sz w:val="22"/>
        </w:rPr>
        <w:t xml:space="preserve"> </w:t>
      </w:r>
      <w:r w:rsidRPr="00CC4767">
        <w:rPr>
          <w:sz w:val="22"/>
        </w:rPr>
        <w:t>ograniczających</w:t>
      </w:r>
      <w:r w:rsidR="00A31A51" w:rsidRPr="00CC4767">
        <w:rPr>
          <w:sz w:val="22"/>
        </w:rPr>
        <w:t xml:space="preserve"> </w:t>
      </w:r>
      <w:r w:rsidR="00F245D6" w:rsidRPr="00CC4767">
        <w:rPr>
          <w:sz w:val="22"/>
        </w:rPr>
        <w:br/>
      </w:r>
      <w:r w:rsidRPr="00CC4767">
        <w:rPr>
          <w:sz w:val="22"/>
        </w:rPr>
        <w:t>w</w:t>
      </w:r>
      <w:r w:rsidR="00A31A51" w:rsidRPr="00CC4767">
        <w:rPr>
          <w:sz w:val="22"/>
        </w:rPr>
        <w:t xml:space="preserve"> </w:t>
      </w:r>
      <w:r w:rsidRPr="00CC4767">
        <w:rPr>
          <w:sz w:val="22"/>
        </w:rPr>
        <w:t>związku</w:t>
      </w:r>
      <w:r w:rsidR="00A31A51" w:rsidRPr="00CC4767">
        <w:rPr>
          <w:sz w:val="22"/>
        </w:rPr>
        <w:t xml:space="preserve"> </w:t>
      </w:r>
      <w:r w:rsidRPr="00CC4767">
        <w:rPr>
          <w:sz w:val="22"/>
        </w:rPr>
        <w:t>z</w:t>
      </w:r>
      <w:r w:rsidR="00A31A51" w:rsidRPr="00CC4767">
        <w:rPr>
          <w:sz w:val="22"/>
        </w:rPr>
        <w:t xml:space="preserve"> </w:t>
      </w:r>
      <w:r w:rsidRPr="00CC4767">
        <w:rPr>
          <w:sz w:val="22"/>
        </w:rPr>
        <w:t>działaniami</w:t>
      </w:r>
      <w:r w:rsidR="00A31A51" w:rsidRPr="00CC4767">
        <w:rPr>
          <w:sz w:val="22"/>
        </w:rPr>
        <w:t xml:space="preserve"> </w:t>
      </w:r>
      <w:r w:rsidRPr="00CC4767">
        <w:rPr>
          <w:sz w:val="22"/>
        </w:rPr>
        <w:t>Rosji</w:t>
      </w:r>
      <w:r w:rsidR="00A31A51" w:rsidRPr="00CC4767">
        <w:rPr>
          <w:sz w:val="22"/>
        </w:rPr>
        <w:t xml:space="preserve"> </w:t>
      </w:r>
      <w:r w:rsidRPr="00CC4767">
        <w:rPr>
          <w:sz w:val="22"/>
        </w:rPr>
        <w:t>destabilizującymi</w:t>
      </w:r>
      <w:r w:rsidR="00A31A51" w:rsidRPr="00CC4767">
        <w:rPr>
          <w:sz w:val="22"/>
        </w:rPr>
        <w:t xml:space="preserve"> </w:t>
      </w:r>
      <w:r w:rsidRPr="00CC4767">
        <w:rPr>
          <w:sz w:val="22"/>
        </w:rPr>
        <w:t>sytuację</w:t>
      </w:r>
      <w:r w:rsidR="00A31A51" w:rsidRPr="00CC4767">
        <w:rPr>
          <w:sz w:val="22"/>
        </w:rPr>
        <w:t xml:space="preserve"> </w:t>
      </w:r>
      <w:r w:rsidRPr="00CC4767">
        <w:rPr>
          <w:sz w:val="22"/>
        </w:rPr>
        <w:t>na</w:t>
      </w:r>
      <w:r w:rsidR="00A31A51" w:rsidRPr="00CC4767">
        <w:rPr>
          <w:sz w:val="22"/>
        </w:rPr>
        <w:t xml:space="preserve"> </w:t>
      </w:r>
      <w:r w:rsidRPr="00CC4767">
        <w:rPr>
          <w:sz w:val="22"/>
        </w:rPr>
        <w:t>Ukrainie</w:t>
      </w:r>
      <w:r w:rsidR="00A31A51" w:rsidRPr="00CC4767">
        <w:rPr>
          <w:sz w:val="22"/>
        </w:rPr>
        <w:t xml:space="preserve"> </w:t>
      </w:r>
      <w:r w:rsidRPr="00CC4767">
        <w:rPr>
          <w:sz w:val="22"/>
        </w:rPr>
        <w:t>(Dz.</w:t>
      </w:r>
      <w:r w:rsidR="00A31A51" w:rsidRPr="00CC4767">
        <w:rPr>
          <w:sz w:val="22"/>
        </w:rPr>
        <w:t xml:space="preserve"> </w:t>
      </w:r>
      <w:r w:rsidRPr="00CC4767">
        <w:rPr>
          <w:sz w:val="22"/>
        </w:rPr>
        <w:t>Urz.</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L</w:t>
      </w:r>
      <w:r w:rsidR="00A31A51" w:rsidRPr="00CC4767">
        <w:rPr>
          <w:sz w:val="22"/>
        </w:rPr>
        <w:t xml:space="preserve"> </w:t>
      </w:r>
      <w:r w:rsidRPr="00CC4767">
        <w:rPr>
          <w:sz w:val="22"/>
        </w:rPr>
        <w:t>229</w:t>
      </w:r>
      <w:r w:rsidR="00A31A51" w:rsidRPr="00CC4767">
        <w:rPr>
          <w:sz w:val="22"/>
        </w:rPr>
        <w:t xml:space="preserve"> </w:t>
      </w:r>
      <w:r w:rsidRPr="00CC4767">
        <w:rPr>
          <w:sz w:val="22"/>
        </w:rPr>
        <w:t>z</w:t>
      </w:r>
      <w:r w:rsidR="00A31A51" w:rsidRPr="00CC4767">
        <w:rPr>
          <w:sz w:val="22"/>
        </w:rPr>
        <w:t xml:space="preserve"> </w:t>
      </w:r>
      <w:r w:rsidRPr="00CC4767">
        <w:rPr>
          <w:sz w:val="22"/>
        </w:rPr>
        <w:t>31</w:t>
      </w:r>
      <w:r w:rsidR="00A31A51" w:rsidRPr="00CC4767">
        <w:rPr>
          <w:sz w:val="22"/>
        </w:rPr>
        <w:t xml:space="preserve"> </w:t>
      </w:r>
      <w:r w:rsidRPr="00CC4767">
        <w:rPr>
          <w:sz w:val="22"/>
        </w:rPr>
        <w:t>lipca</w:t>
      </w:r>
      <w:r w:rsidR="00A31A51" w:rsidRPr="00CC4767">
        <w:rPr>
          <w:sz w:val="22"/>
        </w:rPr>
        <w:t xml:space="preserve"> </w:t>
      </w:r>
      <w:r w:rsidRPr="00CC4767">
        <w:rPr>
          <w:sz w:val="22"/>
        </w:rPr>
        <w:t>2014</w:t>
      </w:r>
      <w:r w:rsidR="00A31A51" w:rsidRPr="00CC4767">
        <w:rPr>
          <w:sz w:val="22"/>
        </w:rPr>
        <w:t xml:space="preserve"> </w:t>
      </w:r>
      <w:r w:rsidRPr="00CC4767">
        <w:rPr>
          <w:sz w:val="22"/>
        </w:rPr>
        <w:t>r.,</w:t>
      </w:r>
      <w:r w:rsidR="00A31A51" w:rsidRPr="00CC4767">
        <w:rPr>
          <w:sz w:val="22"/>
        </w:rPr>
        <w:t xml:space="preserve"> </w:t>
      </w:r>
      <w:r w:rsidRPr="00CC4767">
        <w:rPr>
          <w:sz w:val="22"/>
        </w:rPr>
        <w:t>str.</w:t>
      </w:r>
      <w:r w:rsidR="00A31A51" w:rsidRPr="00CC4767">
        <w:rPr>
          <w:sz w:val="22"/>
        </w:rPr>
        <w:t xml:space="preserve"> </w:t>
      </w:r>
      <w:r w:rsidRPr="00CC4767">
        <w:rPr>
          <w:sz w:val="22"/>
        </w:rPr>
        <w:t>1),</w:t>
      </w:r>
      <w:r w:rsidR="00A31A51" w:rsidRPr="00CC4767">
        <w:rPr>
          <w:sz w:val="22"/>
        </w:rPr>
        <w:t xml:space="preserve"> </w:t>
      </w:r>
      <w:r w:rsidRPr="00CC4767">
        <w:rPr>
          <w:sz w:val="22"/>
        </w:rPr>
        <w:t>w</w:t>
      </w:r>
      <w:r w:rsidR="00A31A51" w:rsidRPr="00CC4767">
        <w:rPr>
          <w:sz w:val="22"/>
        </w:rPr>
        <w:t xml:space="preserve"> </w:t>
      </w:r>
      <w:r w:rsidRPr="00CC4767">
        <w:rPr>
          <w:sz w:val="22"/>
        </w:rPr>
        <w:t>brzmieniu</w:t>
      </w:r>
      <w:r w:rsidR="00A31A51" w:rsidRPr="00CC4767">
        <w:rPr>
          <w:sz w:val="22"/>
        </w:rPr>
        <w:t xml:space="preserve"> </w:t>
      </w:r>
      <w:r w:rsidRPr="00CC4767">
        <w:rPr>
          <w:sz w:val="22"/>
        </w:rPr>
        <w:t>nadanym</w:t>
      </w:r>
      <w:r w:rsidR="00A31A51" w:rsidRPr="00CC4767">
        <w:rPr>
          <w:sz w:val="22"/>
        </w:rPr>
        <w:t xml:space="preserve"> </w:t>
      </w:r>
      <w:r w:rsidRPr="00CC4767">
        <w:rPr>
          <w:sz w:val="22"/>
        </w:rPr>
        <w:t>rozporządzeniem</w:t>
      </w:r>
      <w:r w:rsidR="00A31A51" w:rsidRPr="00CC4767">
        <w:rPr>
          <w:sz w:val="22"/>
        </w:rPr>
        <w:t xml:space="preserve"> </w:t>
      </w:r>
      <w:r w:rsidRPr="00CC4767">
        <w:rPr>
          <w:sz w:val="22"/>
        </w:rPr>
        <w:t>Rady</w:t>
      </w:r>
      <w:r w:rsidR="00A31A51" w:rsidRPr="00CC4767">
        <w:rPr>
          <w:sz w:val="22"/>
        </w:rPr>
        <w:t xml:space="preserve"> </w:t>
      </w:r>
      <w:r w:rsidRPr="00CC4767">
        <w:rPr>
          <w:sz w:val="22"/>
        </w:rPr>
        <w:t>(UE)</w:t>
      </w:r>
      <w:r w:rsidR="00A31A51" w:rsidRPr="00CC4767">
        <w:rPr>
          <w:sz w:val="22"/>
        </w:rPr>
        <w:t xml:space="preserve"> </w:t>
      </w:r>
      <w:r w:rsidRPr="00CC4767">
        <w:rPr>
          <w:sz w:val="22"/>
        </w:rPr>
        <w:t>2022/576</w:t>
      </w:r>
      <w:r w:rsidR="00A31A51" w:rsidRPr="00CC4767">
        <w:rPr>
          <w:sz w:val="22"/>
        </w:rPr>
        <w:t xml:space="preserve"> </w:t>
      </w:r>
      <w:r w:rsidRPr="00CC4767">
        <w:rPr>
          <w:sz w:val="22"/>
        </w:rPr>
        <w:t>w</w:t>
      </w:r>
      <w:r w:rsidR="00A31A51" w:rsidRPr="00CC4767">
        <w:rPr>
          <w:sz w:val="22"/>
        </w:rPr>
        <w:t xml:space="preserve"> </w:t>
      </w:r>
      <w:r w:rsidRPr="00CC4767">
        <w:rPr>
          <w:sz w:val="22"/>
        </w:rPr>
        <w:t>sprawie</w:t>
      </w:r>
      <w:r w:rsidR="00A31A51" w:rsidRPr="00CC4767">
        <w:rPr>
          <w:sz w:val="22"/>
        </w:rPr>
        <w:t xml:space="preserve"> </w:t>
      </w:r>
      <w:r w:rsidRPr="00CC4767">
        <w:rPr>
          <w:sz w:val="22"/>
        </w:rPr>
        <w:t>zmiany</w:t>
      </w:r>
      <w:r w:rsidR="00A31A51" w:rsidRPr="00CC4767">
        <w:rPr>
          <w:sz w:val="22"/>
        </w:rPr>
        <w:t xml:space="preserve"> </w:t>
      </w:r>
      <w:r w:rsidRPr="00CC4767">
        <w:rPr>
          <w:sz w:val="22"/>
        </w:rPr>
        <w:t>rozporządzenia</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833/2014</w:t>
      </w:r>
      <w:r w:rsidR="00A31A51" w:rsidRPr="00CC4767">
        <w:rPr>
          <w:sz w:val="22"/>
        </w:rPr>
        <w:t xml:space="preserve"> </w:t>
      </w:r>
      <w:r w:rsidRPr="00CC4767">
        <w:rPr>
          <w:sz w:val="22"/>
        </w:rPr>
        <w:t>dotyczącego</w:t>
      </w:r>
      <w:r w:rsidR="00A31A51" w:rsidRPr="00CC4767">
        <w:rPr>
          <w:sz w:val="22"/>
        </w:rPr>
        <w:t xml:space="preserve"> </w:t>
      </w:r>
      <w:r w:rsidRPr="00CC4767">
        <w:rPr>
          <w:sz w:val="22"/>
        </w:rPr>
        <w:t>środków</w:t>
      </w:r>
      <w:r w:rsidR="00A31A51" w:rsidRPr="00CC4767">
        <w:rPr>
          <w:sz w:val="22"/>
        </w:rPr>
        <w:t xml:space="preserve"> </w:t>
      </w:r>
      <w:r w:rsidRPr="00CC4767">
        <w:rPr>
          <w:sz w:val="22"/>
        </w:rPr>
        <w:t>ograniczających</w:t>
      </w:r>
      <w:r w:rsidR="00A31A51" w:rsidRPr="00CC4767">
        <w:rPr>
          <w:sz w:val="22"/>
        </w:rPr>
        <w:t xml:space="preserve"> </w:t>
      </w:r>
      <w:r w:rsidRPr="00CC4767">
        <w:rPr>
          <w:sz w:val="22"/>
        </w:rPr>
        <w:t>w</w:t>
      </w:r>
      <w:r w:rsidR="00A31A51" w:rsidRPr="00CC4767">
        <w:rPr>
          <w:sz w:val="22"/>
        </w:rPr>
        <w:t xml:space="preserve"> </w:t>
      </w:r>
      <w:r w:rsidRPr="00CC4767">
        <w:rPr>
          <w:sz w:val="22"/>
        </w:rPr>
        <w:t>związku</w:t>
      </w:r>
      <w:r w:rsidR="00A31A51" w:rsidRPr="00CC4767">
        <w:rPr>
          <w:sz w:val="22"/>
        </w:rPr>
        <w:t xml:space="preserve"> </w:t>
      </w:r>
      <w:r w:rsidRPr="00CC4767">
        <w:rPr>
          <w:sz w:val="22"/>
        </w:rPr>
        <w:t>z</w:t>
      </w:r>
      <w:r w:rsidR="00A31A51" w:rsidRPr="00CC4767">
        <w:rPr>
          <w:sz w:val="22"/>
        </w:rPr>
        <w:t xml:space="preserve"> </w:t>
      </w:r>
      <w:r w:rsidRPr="00CC4767">
        <w:rPr>
          <w:sz w:val="22"/>
        </w:rPr>
        <w:t>działaniami</w:t>
      </w:r>
      <w:r w:rsidR="00A31A51" w:rsidRPr="00CC4767">
        <w:rPr>
          <w:sz w:val="22"/>
        </w:rPr>
        <w:t xml:space="preserve"> </w:t>
      </w:r>
      <w:r w:rsidRPr="00CC4767">
        <w:rPr>
          <w:sz w:val="22"/>
        </w:rPr>
        <w:t>Rosji</w:t>
      </w:r>
      <w:r w:rsidR="00A31A51" w:rsidRPr="00CC4767">
        <w:rPr>
          <w:sz w:val="22"/>
        </w:rPr>
        <w:t xml:space="preserve"> </w:t>
      </w:r>
      <w:r w:rsidRPr="00CC4767">
        <w:rPr>
          <w:sz w:val="22"/>
        </w:rPr>
        <w:t>destabilizującymi</w:t>
      </w:r>
      <w:r w:rsidR="00A31A51" w:rsidRPr="00CC4767">
        <w:rPr>
          <w:sz w:val="22"/>
        </w:rPr>
        <w:t xml:space="preserve"> </w:t>
      </w:r>
      <w:r w:rsidRPr="00CC4767">
        <w:rPr>
          <w:sz w:val="22"/>
        </w:rPr>
        <w:t>sytuację</w:t>
      </w:r>
      <w:r w:rsidR="00A31A51" w:rsidRPr="00CC4767">
        <w:rPr>
          <w:sz w:val="22"/>
        </w:rPr>
        <w:t xml:space="preserve"> </w:t>
      </w:r>
      <w:r w:rsidRPr="00CC4767">
        <w:rPr>
          <w:sz w:val="22"/>
        </w:rPr>
        <w:t>na</w:t>
      </w:r>
      <w:r w:rsidR="00A31A51" w:rsidRPr="00CC4767">
        <w:rPr>
          <w:sz w:val="22"/>
        </w:rPr>
        <w:t xml:space="preserve"> </w:t>
      </w:r>
      <w:r w:rsidRPr="00CC4767">
        <w:rPr>
          <w:sz w:val="22"/>
        </w:rPr>
        <w:t>Ukrainie</w:t>
      </w:r>
      <w:r w:rsidR="00A31A51" w:rsidRPr="00CC4767">
        <w:rPr>
          <w:sz w:val="22"/>
        </w:rPr>
        <w:t xml:space="preserve"> </w:t>
      </w:r>
      <w:r w:rsidRPr="00CC4767">
        <w:rPr>
          <w:sz w:val="22"/>
        </w:rPr>
        <w:t>(Dz.</w:t>
      </w:r>
      <w:r w:rsidR="00A31A51" w:rsidRPr="00CC4767">
        <w:rPr>
          <w:sz w:val="22"/>
        </w:rPr>
        <w:t xml:space="preserve"> </w:t>
      </w:r>
      <w:r w:rsidRPr="00CC4767">
        <w:rPr>
          <w:sz w:val="22"/>
        </w:rPr>
        <w:t>Urz.</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L</w:t>
      </w:r>
      <w:r w:rsidR="00A31A51" w:rsidRPr="00CC4767">
        <w:rPr>
          <w:sz w:val="22"/>
        </w:rPr>
        <w:t xml:space="preserve"> </w:t>
      </w:r>
      <w:r w:rsidRPr="00CC4767">
        <w:rPr>
          <w:sz w:val="22"/>
        </w:rPr>
        <w:t>111</w:t>
      </w:r>
      <w:r w:rsidR="00A31A51" w:rsidRPr="00CC4767">
        <w:rPr>
          <w:sz w:val="22"/>
        </w:rPr>
        <w:t xml:space="preserve"> </w:t>
      </w:r>
      <w:r w:rsidRPr="00CC4767">
        <w:rPr>
          <w:sz w:val="22"/>
        </w:rPr>
        <w:t>z</w:t>
      </w:r>
      <w:r w:rsidR="00A31A51" w:rsidRPr="00CC4767">
        <w:rPr>
          <w:sz w:val="22"/>
        </w:rPr>
        <w:t xml:space="preserve"> </w:t>
      </w:r>
      <w:r w:rsidRPr="00CC4767">
        <w:rPr>
          <w:sz w:val="22"/>
        </w:rPr>
        <w:t>8</w:t>
      </w:r>
      <w:r w:rsidR="00A31A51" w:rsidRPr="00CC4767">
        <w:rPr>
          <w:sz w:val="22"/>
        </w:rPr>
        <w:t xml:space="preserve"> </w:t>
      </w:r>
      <w:r w:rsidRPr="00CC4767">
        <w:rPr>
          <w:sz w:val="22"/>
        </w:rPr>
        <w:t>kwietnia</w:t>
      </w:r>
      <w:r w:rsidR="00A31A51" w:rsidRPr="00CC4767">
        <w:rPr>
          <w:sz w:val="22"/>
        </w:rPr>
        <w:t xml:space="preserve"> </w:t>
      </w:r>
      <w:r w:rsidRPr="00CC4767">
        <w:rPr>
          <w:sz w:val="22"/>
        </w:rPr>
        <w:t>2022</w:t>
      </w:r>
      <w:r w:rsidR="00A31A51" w:rsidRPr="00CC4767">
        <w:rPr>
          <w:sz w:val="22"/>
        </w:rPr>
        <w:t xml:space="preserve"> </w:t>
      </w:r>
      <w:r w:rsidRPr="00CC4767">
        <w:rPr>
          <w:sz w:val="22"/>
        </w:rPr>
        <w:t>r.,</w:t>
      </w:r>
      <w:r w:rsidR="00A31A51" w:rsidRPr="00CC4767">
        <w:rPr>
          <w:sz w:val="22"/>
        </w:rPr>
        <w:t xml:space="preserve"> </w:t>
      </w:r>
      <w:r w:rsidRPr="00CC4767">
        <w:rPr>
          <w:sz w:val="22"/>
        </w:rPr>
        <w:t>str.</w:t>
      </w:r>
      <w:r w:rsidR="00A31A51" w:rsidRPr="00CC4767">
        <w:rPr>
          <w:sz w:val="22"/>
        </w:rPr>
        <w:t xml:space="preserve"> </w:t>
      </w:r>
      <w:r w:rsidRPr="00CC4767">
        <w:rPr>
          <w:sz w:val="22"/>
        </w:rPr>
        <w:t>1)</w:t>
      </w:r>
      <w:r w:rsidR="00A31A51" w:rsidRPr="00CC4767">
        <w:rPr>
          <w:sz w:val="22"/>
        </w:rPr>
        <w:t xml:space="preserve"> </w:t>
      </w:r>
      <w:r w:rsidRPr="00CC4767">
        <w:rPr>
          <w:sz w:val="22"/>
        </w:rPr>
        <w:t>–</w:t>
      </w:r>
      <w:r w:rsidR="00A31A51" w:rsidRPr="00CC4767">
        <w:rPr>
          <w:sz w:val="22"/>
        </w:rPr>
        <w:t xml:space="preserve"> </w:t>
      </w:r>
      <w:r w:rsidRPr="00CC4767">
        <w:rPr>
          <w:sz w:val="22"/>
        </w:rPr>
        <w:t>w</w:t>
      </w:r>
      <w:r w:rsidR="00A31A51" w:rsidRPr="00CC4767">
        <w:rPr>
          <w:sz w:val="22"/>
        </w:rPr>
        <w:t xml:space="preserve"> </w:t>
      </w:r>
      <w:r w:rsidRPr="00CC4767">
        <w:rPr>
          <w:sz w:val="22"/>
        </w:rPr>
        <w:t>przypadku</w:t>
      </w:r>
      <w:r w:rsidR="00A31A51" w:rsidRPr="00CC4767">
        <w:rPr>
          <w:sz w:val="22"/>
        </w:rPr>
        <w:t xml:space="preserve"> </w:t>
      </w:r>
      <w:r w:rsidR="004079C8" w:rsidRPr="00CC4767">
        <w:rPr>
          <w:sz w:val="22"/>
        </w:rPr>
        <w:t>W</w:t>
      </w:r>
      <w:r w:rsidRPr="00CC4767">
        <w:rPr>
          <w:sz w:val="22"/>
        </w:rPr>
        <w:t>ykonawców</w:t>
      </w:r>
      <w:r w:rsidR="00A31A51" w:rsidRPr="00CC4767">
        <w:rPr>
          <w:sz w:val="22"/>
        </w:rPr>
        <w:t xml:space="preserve"> </w:t>
      </w:r>
      <w:r w:rsidRPr="00CC4767">
        <w:rPr>
          <w:sz w:val="22"/>
        </w:rPr>
        <w:t>wspólnie</w:t>
      </w:r>
      <w:r w:rsidR="00A31A51" w:rsidRPr="00CC4767">
        <w:rPr>
          <w:sz w:val="22"/>
        </w:rPr>
        <w:t xml:space="preserve"> </w:t>
      </w:r>
      <w:r w:rsidRPr="00CC4767">
        <w:rPr>
          <w:sz w:val="22"/>
        </w:rPr>
        <w:t>ubiegających</w:t>
      </w:r>
      <w:r w:rsidR="00A31A51" w:rsidRPr="00CC4767">
        <w:rPr>
          <w:sz w:val="22"/>
        </w:rPr>
        <w:t xml:space="preserve"> </w:t>
      </w:r>
      <w:r w:rsidRPr="00CC4767">
        <w:rPr>
          <w:sz w:val="22"/>
        </w:rPr>
        <w:t>się</w:t>
      </w:r>
      <w:r w:rsidR="00A31A51" w:rsidRPr="00CC4767">
        <w:rPr>
          <w:sz w:val="22"/>
        </w:rPr>
        <w:t xml:space="preserve"> </w:t>
      </w:r>
      <w:r w:rsidRPr="00CC4767">
        <w:rPr>
          <w:sz w:val="22"/>
        </w:rPr>
        <w:t>o</w:t>
      </w:r>
      <w:r w:rsidR="00A31A51" w:rsidRPr="00CC4767">
        <w:rPr>
          <w:sz w:val="22"/>
        </w:rPr>
        <w:t xml:space="preserve"> </w:t>
      </w:r>
      <w:r w:rsidRPr="00CC4767">
        <w:rPr>
          <w:sz w:val="22"/>
        </w:rPr>
        <w:t>zamówienie</w:t>
      </w:r>
      <w:r w:rsidR="00A31A51" w:rsidRPr="00CC4767">
        <w:rPr>
          <w:sz w:val="22"/>
        </w:rPr>
        <w:t xml:space="preserve"> </w:t>
      </w:r>
      <w:r w:rsidRPr="00CC4767">
        <w:rPr>
          <w:sz w:val="22"/>
        </w:rPr>
        <w:t>oświadczenie</w:t>
      </w:r>
      <w:r w:rsidR="00A31A51" w:rsidRPr="00CC4767">
        <w:rPr>
          <w:sz w:val="22"/>
        </w:rPr>
        <w:t xml:space="preserve"> </w:t>
      </w:r>
      <w:r w:rsidRPr="00CC4767">
        <w:rPr>
          <w:sz w:val="22"/>
        </w:rPr>
        <w:t>składa</w:t>
      </w:r>
      <w:r w:rsidR="00A31A51" w:rsidRPr="00CC4767">
        <w:rPr>
          <w:sz w:val="22"/>
        </w:rPr>
        <w:t xml:space="preserve"> </w:t>
      </w:r>
      <w:r w:rsidRPr="00CC4767">
        <w:rPr>
          <w:sz w:val="22"/>
        </w:rPr>
        <w:t>każdy</w:t>
      </w:r>
      <w:r w:rsidR="00A31A51" w:rsidRPr="00CC4767">
        <w:rPr>
          <w:sz w:val="22"/>
        </w:rPr>
        <w:t xml:space="preserve"> </w:t>
      </w:r>
      <w:r w:rsidRPr="00CC4767">
        <w:rPr>
          <w:sz w:val="22"/>
        </w:rPr>
        <w:t>z</w:t>
      </w:r>
      <w:r w:rsidR="00A31A51" w:rsidRPr="00CC4767">
        <w:rPr>
          <w:sz w:val="22"/>
        </w:rPr>
        <w:t xml:space="preserve"> </w:t>
      </w:r>
      <w:r w:rsidRPr="00CC4767">
        <w:rPr>
          <w:sz w:val="22"/>
        </w:rPr>
        <w:t>nich;</w:t>
      </w:r>
    </w:p>
    <w:p w14:paraId="764B1F0B" w14:textId="77777777" w:rsidR="007676D2" w:rsidRPr="007676D2" w:rsidRDefault="009F2E59" w:rsidP="00F341CA">
      <w:pPr>
        <w:pStyle w:val="Akapitzlist"/>
        <w:numPr>
          <w:ilvl w:val="2"/>
          <w:numId w:val="29"/>
        </w:numPr>
        <w:ind w:left="1701" w:hanging="578"/>
        <w:jc w:val="both"/>
        <w:rPr>
          <w:sz w:val="22"/>
        </w:rPr>
      </w:pPr>
      <w:r w:rsidRPr="00CC4767">
        <w:rPr>
          <w:sz w:val="22"/>
        </w:rPr>
        <w:t>indywidualną</w:t>
      </w:r>
      <w:r w:rsidR="00A31A51" w:rsidRPr="00CC4767">
        <w:rPr>
          <w:sz w:val="22"/>
        </w:rPr>
        <w:t xml:space="preserve"> </w:t>
      </w:r>
      <w:r w:rsidRPr="00CC4767">
        <w:rPr>
          <w:sz w:val="22"/>
        </w:rPr>
        <w:t>kalkulację</w:t>
      </w:r>
      <w:r w:rsidR="00A31A51" w:rsidRPr="00CC4767">
        <w:rPr>
          <w:sz w:val="22"/>
        </w:rPr>
        <w:t xml:space="preserve"> </w:t>
      </w:r>
      <w:r w:rsidRPr="00CC4767">
        <w:rPr>
          <w:sz w:val="22"/>
        </w:rPr>
        <w:t>cenową</w:t>
      </w:r>
      <w:r w:rsidR="00A31A51" w:rsidRPr="00CC4767">
        <w:rPr>
          <w:sz w:val="22"/>
        </w:rPr>
        <w:t xml:space="preserve"> </w:t>
      </w:r>
      <w:r w:rsidRPr="00CC4767">
        <w:rPr>
          <w:sz w:val="22"/>
        </w:rPr>
        <w:t>oferty</w:t>
      </w:r>
      <w:r w:rsidRPr="00CC4767">
        <w:rPr>
          <w:bCs/>
          <w:sz w:val="22"/>
        </w:rPr>
        <w:t>;</w:t>
      </w:r>
    </w:p>
    <w:p w14:paraId="48B9159F" w14:textId="6E071204" w:rsidR="009F2E59" w:rsidRPr="006C5B14" w:rsidRDefault="009F2E59" w:rsidP="00F341CA">
      <w:pPr>
        <w:pStyle w:val="Akapitzlist"/>
        <w:numPr>
          <w:ilvl w:val="2"/>
          <w:numId w:val="29"/>
        </w:numPr>
        <w:ind w:left="1701" w:hanging="567"/>
        <w:jc w:val="both"/>
        <w:rPr>
          <w:sz w:val="22"/>
        </w:rPr>
      </w:pPr>
      <w:r w:rsidRPr="00CC4767">
        <w:rPr>
          <w:bCs/>
          <w:sz w:val="22"/>
        </w:rPr>
        <w:t>pełnomocnictwo</w:t>
      </w:r>
      <w:r w:rsidR="00A31A51" w:rsidRPr="00CC4767">
        <w:rPr>
          <w:bCs/>
          <w:sz w:val="22"/>
        </w:rPr>
        <w:t xml:space="preserve"> </w:t>
      </w:r>
      <w:r w:rsidRPr="00CC4767">
        <w:rPr>
          <w:bCs/>
          <w:sz w:val="22"/>
        </w:rPr>
        <w:t>(zgodnie</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ust.</w:t>
      </w:r>
      <w:r w:rsidR="00A31A51" w:rsidRPr="00CC4767">
        <w:rPr>
          <w:bCs/>
          <w:sz w:val="22"/>
        </w:rPr>
        <w:t xml:space="preserve"> </w:t>
      </w:r>
      <w:r w:rsidRPr="00CC4767">
        <w:rPr>
          <w:bCs/>
          <w:sz w:val="22"/>
        </w:rPr>
        <w:t>5-7</w:t>
      </w:r>
      <w:r w:rsidR="00A31A51" w:rsidRPr="00CC4767">
        <w:rPr>
          <w:bCs/>
          <w:sz w:val="22"/>
        </w:rPr>
        <w:t xml:space="preserve"> </w:t>
      </w:r>
      <w:r w:rsidRPr="00CC4767">
        <w:rPr>
          <w:bCs/>
          <w:sz w:val="22"/>
        </w:rPr>
        <w:t>powyżej)</w:t>
      </w:r>
      <w:r w:rsidR="00A31A51" w:rsidRPr="00CC4767">
        <w:rPr>
          <w:bCs/>
          <w:sz w:val="22"/>
        </w:rPr>
        <w:t xml:space="preserve"> </w:t>
      </w:r>
      <w:r w:rsidRPr="00CC4767">
        <w:rPr>
          <w:bCs/>
          <w:sz w:val="22"/>
        </w:rPr>
        <w:t>lub</w:t>
      </w:r>
      <w:r w:rsidR="00A31A51" w:rsidRPr="00CC4767">
        <w:rPr>
          <w:bCs/>
          <w:sz w:val="22"/>
        </w:rPr>
        <w:t xml:space="preserve"> </w:t>
      </w:r>
      <w:r w:rsidRPr="00CC4767">
        <w:rPr>
          <w:bCs/>
          <w:sz w:val="22"/>
        </w:rPr>
        <w:t>inny</w:t>
      </w:r>
      <w:r w:rsidR="00A31A51" w:rsidRPr="00CC4767">
        <w:rPr>
          <w:bCs/>
          <w:sz w:val="22"/>
        </w:rPr>
        <w:t xml:space="preserve"> </w:t>
      </w:r>
      <w:r w:rsidRPr="00CC4767">
        <w:rPr>
          <w:bCs/>
          <w:sz w:val="22"/>
        </w:rPr>
        <w:t>dokument</w:t>
      </w:r>
      <w:r w:rsidR="00A31A51" w:rsidRPr="00CC4767">
        <w:rPr>
          <w:bCs/>
          <w:sz w:val="22"/>
        </w:rPr>
        <w:t xml:space="preserve"> </w:t>
      </w:r>
      <w:r w:rsidRPr="00CC4767">
        <w:rPr>
          <w:bCs/>
          <w:sz w:val="22"/>
        </w:rPr>
        <w:t>potwierdzający</w:t>
      </w:r>
      <w:r w:rsidR="00A31A51" w:rsidRPr="00CC4767">
        <w:rPr>
          <w:bCs/>
          <w:sz w:val="22"/>
        </w:rPr>
        <w:t xml:space="preserve"> </w:t>
      </w:r>
      <w:r w:rsidRPr="00CC4767">
        <w:rPr>
          <w:bCs/>
          <w:sz w:val="22"/>
        </w:rPr>
        <w:t>umocowanie</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reprezentowania</w:t>
      </w:r>
      <w:r w:rsidR="00A31A51" w:rsidRPr="00CC4767">
        <w:rPr>
          <w:bCs/>
          <w:sz w:val="22"/>
        </w:rPr>
        <w:t xml:space="preserve"> </w:t>
      </w:r>
      <w:r w:rsidR="004079C8" w:rsidRPr="00CC4767">
        <w:rPr>
          <w:bCs/>
          <w:sz w:val="22"/>
        </w:rPr>
        <w:t>W</w:t>
      </w:r>
      <w:r w:rsidRPr="00CC4767">
        <w:rPr>
          <w:bCs/>
          <w:sz w:val="22"/>
        </w:rPr>
        <w:t>ykonawcy;</w:t>
      </w:r>
    </w:p>
    <w:p w14:paraId="103A7AA6" w14:textId="44C14100" w:rsidR="006C5B14" w:rsidRPr="006C5B14" w:rsidRDefault="006C5B14" w:rsidP="00F341CA">
      <w:pPr>
        <w:pStyle w:val="Akapitzlist"/>
        <w:numPr>
          <w:ilvl w:val="2"/>
          <w:numId w:val="29"/>
        </w:numPr>
        <w:ind w:left="1701" w:hanging="578"/>
        <w:jc w:val="both"/>
        <w:rPr>
          <w:sz w:val="22"/>
        </w:rPr>
      </w:pPr>
      <w:r w:rsidRPr="007676D2">
        <w:rPr>
          <w:bCs/>
        </w:rPr>
        <w:t>wykaz podwykonawców;</w:t>
      </w:r>
    </w:p>
    <w:p w14:paraId="78C03CCA" w14:textId="2B8F296A" w:rsidR="009F2E59" w:rsidRPr="00CC4767" w:rsidRDefault="009F2E59" w:rsidP="00F341CA">
      <w:pPr>
        <w:pStyle w:val="Akapitzlist"/>
        <w:numPr>
          <w:ilvl w:val="2"/>
          <w:numId w:val="29"/>
        </w:numPr>
        <w:ind w:left="1701" w:hanging="567"/>
        <w:jc w:val="both"/>
        <w:rPr>
          <w:sz w:val="22"/>
        </w:rPr>
      </w:pPr>
      <w:r w:rsidRPr="00CC4767">
        <w:rPr>
          <w:bCs/>
          <w:sz w:val="22"/>
        </w:rPr>
        <w:t>KRS</w:t>
      </w:r>
      <w:r w:rsidR="00A31A51" w:rsidRPr="00CC4767">
        <w:rPr>
          <w:bCs/>
          <w:sz w:val="22"/>
        </w:rPr>
        <w:t xml:space="preserve"> </w:t>
      </w:r>
      <w:r w:rsidRPr="00CC4767">
        <w:rPr>
          <w:bCs/>
          <w:sz w:val="22"/>
        </w:rPr>
        <w:t>lub</w:t>
      </w:r>
      <w:r w:rsidR="00A31A51" w:rsidRPr="00CC4767">
        <w:rPr>
          <w:bCs/>
          <w:sz w:val="22"/>
        </w:rPr>
        <w:t xml:space="preserve"> </w:t>
      </w:r>
      <w:proofErr w:type="spellStart"/>
      <w:r w:rsidRPr="00CC4767">
        <w:rPr>
          <w:bCs/>
          <w:sz w:val="22"/>
        </w:rPr>
        <w:t>CEiDG</w:t>
      </w:r>
      <w:proofErr w:type="spellEnd"/>
      <w:r w:rsidR="00A31A51" w:rsidRPr="00CC4767">
        <w:rPr>
          <w:bCs/>
          <w:sz w:val="22"/>
        </w:rPr>
        <w:t xml:space="preserve"> </w:t>
      </w:r>
      <w:r w:rsidRPr="00CC4767">
        <w:rPr>
          <w:bCs/>
          <w:sz w:val="22"/>
        </w:rPr>
        <w:t>–</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ile</w:t>
      </w:r>
      <w:r w:rsidR="00A31A51" w:rsidRPr="00CC4767">
        <w:rPr>
          <w:bCs/>
          <w:sz w:val="22"/>
        </w:rPr>
        <w:t xml:space="preserve"> </w:t>
      </w:r>
      <w:r w:rsidRPr="00CC4767">
        <w:rPr>
          <w:bCs/>
          <w:sz w:val="22"/>
        </w:rPr>
        <w:t>nie</w:t>
      </w:r>
      <w:r w:rsidR="00A31A51" w:rsidRPr="00CC4767">
        <w:rPr>
          <w:bCs/>
          <w:sz w:val="22"/>
        </w:rPr>
        <w:t xml:space="preserve"> </w:t>
      </w:r>
      <w:r w:rsidRPr="00CC4767">
        <w:rPr>
          <w:bCs/>
          <w:sz w:val="22"/>
        </w:rPr>
        <w:t>podano</w:t>
      </w:r>
      <w:r w:rsidR="00A31A51" w:rsidRPr="00CC4767">
        <w:rPr>
          <w:bCs/>
          <w:sz w:val="22"/>
        </w:rPr>
        <w:t xml:space="preserve"> </w:t>
      </w:r>
      <w:r w:rsidRPr="00CC4767">
        <w:rPr>
          <w:bCs/>
          <w:sz w:val="22"/>
        </w:rPr>
        <w:t>w</w:t>
      </w:r>
      <w:r w:rsidR="00A31A51" w:rsidRPr="00CC4767">
        <w:rPr>
          <w:bCs/>
          <w:sz w:val="22"/>
        </w:rPr>
        <w:t xml:space="preserve"> </w:t>
      </w:r>
      <w:r w:rsidR="00B12BA2">
        <w:rPr>
          <w:bCs/>
          <w:sz w:val="22"/>
        </w:rPr>
        <w:t xml:space="preserve">ofercie lub </w:t>
      </w:r>
      <w:r w:rsidRPr="00CC4767">
        <w:rPr>
          <w:bCs/>
          <w:sz w:val="22"/>
        </w:rPr>
        <w:t>JEDZ</w:t>
      </w:r>
      <w:r w:rsidR="00A31A51" w:rsidRPr="00CC4767">
        <w:rPr>
          <w:bCs/>
          <w:sz w:val="22"/>
        </w:rPr>
        <w:t xml:space="preserve"> </w:t>
      </w:r>
      <w:r w:rsidRPr="00CC4767">
        <w:rPr>
          <w:bCs/>
          <w:sz w:val="22"/>
        </w:rPr>
        <w:t>danych</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ogólnodostępnych</w:t>
      </w:r>
      <w:r w:rsidR="00A31A51" w:rsidRPr="00CC4767">
        <w:rPr>
          <w:bCs/>
          <w:sz w:val="22"/>
        </w:rPr>
        <w:t xml:space="preserve"> </w:t>
      </w:r>
      <w:r w:rsidR="00B12BA2">
        <w:rPr>
          <w:bCs/>
          <w:sz w:val="22"/>
        </w:rPr>
        <w:t>baz.</w:t>
      </w:r>
    </w:p>
    <w:p w14:paraId="5C14CD0F" w14:textId="1C154733" w:rsidR="007B72A1" w:rsidRPr="00CC4767" w:rsidRDefault="007B72A1" w:rsidP="00F341CA">
      <w:pPr>
        <w:pStyle w:val="Akapitzlist"/>
        <w:numPr>
          <w:ilvl w:val="0"/>
          <w:numId w:val="13"/>
        </w:numPr>
        <w:tabs>
          <w:tab w:val="clear" w:pos="720"/>
        </w:tabs>
        <w:ind w:left="426" w:hanging="426"/>
        <w:jc w:val="both"/>
        <w:rPr>
          <w:sz w:val="22"/>
        </w:rPr>
      </w:pPr>
      <w:r w:rsidRPr="00CC4767">
        <w:rPr>
          <w:sz w:val="22"/>
        </w:rPr>
        <w:t>Jeżeli</w:t>
      </w:r>
      <w:r w:rsidR="00A31A51" w:rsidRPr="00CC4767">
        <w:rPr>
          <w:sz w:val="22"/>
        </w:rPr>
        <w:t xml:space="preserve"> </w:t>
      </w:r>
      <w:r w:rsidR="000A55A6" w:rsidRPr="00CC4767">
        <w:rPr>
          <w:sz w:val="22"/>
        </w:rPr>
        <w:t>W</w:t>
      </w:r>
      <w:r w:rsidRPr="00CC4767">
        <w:rPr>
          <w:sz w:val="22"/>
        </w:rPr>
        <w:t>ykonawca</w:t>
      </w:r>
      <w:r w:rsidR="00A31A51" w:rsidRPr="00CC4767">
        <w:rPr>
          <w:sz w:val="22"/>
        </w:rPr>
        <w:t xml:space="preserve"> </w:t>
      </w:r>
      <w:r w:rsidRPr="00CC4767">
        <w:rPr>
          <w:sz w:val="22"/>
        </w:rPr>
        <w:t>składając</w:t>
      </w:r>
      <w:r w:rsidR="00A31A51" w:rsidRPr="00CC4767">
        <w:rPr>
          <w:sz w:val="22"/>
        </w:rPr>
        <w:t xml:space="preserve"> </w:t>
      </w:r>
      <w:r w:rsidRPr="00CC4767">
        <w:rPr>
          <w:sz w:val="22"/>
        </w:rPr>
        <w:t>ofertę,</w:t>
      </w:r>
      <w:r w:rsidR="00A31A51" w:rsidRPr="00CC4767">
        <w:rPr>
          <w:sz w:val="22"/>
        </w:rPr>
        <w:t xml:space="preserve"> </w:t>
      </w:r>
      <w:r w:rsidRPr="00CC4767">
        <w:rPr>
          <w:sz w:val="22"/>
        </w:rPr>
        <w:t>zastrzega</w:t>
      </w:r>
      <w:r w:rsidR="00A31A51" w:rsidRPr="00CC4767">
        <w:rPr>
          <w:sz w:val="22"/>
        </w:rPr>
        <w:t xml:space="preserve"> </w:t>
      </w:r>
      <w:r w:rsidRPr="00CC4767">
        <w:rPr>
          <w:sz w:val="22"/>
        </w:rPr>
        <w:t>sobie</w:t>
      </w:r>
      <w:r w:rsidR="00A31A51" w:rsidRPr="00CC4767">
        <w:rPr>
          <w:sz w:val="22"/>
        </w:rPr>
        <w:t xml:space="preserve"> </w:t>
      </w:r>
      <w:r w:rsidRPr="00CC4767">
        <w:rPr>
          <w:sz w:val="22"/>
        </w:rPr>
        <w:t>prawo</w:t>
      </w:r>
      <w:r w:rsidR="00A31A51" w:rsidRPr="00CC4767">
        <w:rPr>
          <w:sz w:val="22"/>
        </w:rPr>
        <w:t xml:space="preserve"> </w:t>
      </w:r>
      <w:r w:rsidRPr="00CC4767">
        <w:rPr>
          <w:sz w:val="22"/>
        </w:rPr>
        <w:t>do</w:t>
      </w:r>
      <w:r w:rsidR="00A31A51" w:rsidRPr="00CC4767">
        <w:rPr>
          <w:sz w:val="22"/>
        </w:rPr>
        <w:t xml:space="preserve"> </w:t>
      </w:r>
      <w:r w:rsidRPr="00CC4767">
        <w:rPr>
          <w:sz w:val="22"/>
        </w:rPr>
        <w:t>nie</w:t>
      </w:r>
      <w:r w:rsidR="00A31A51" w:rsidRPr="00CC4767">
        <w:rPr>
          <w:sz w:val="22"/>
        </w:rPr>
        <w:t xml:space="preserve"> </w:t>
      </w:r>
      <w:r w:rsidRPr="00CC4767">
        <w:rPr>
          <w:sz w:val="22"/>
        </w:rPr>
        <w:t>udostępnienia</w:t>
      </w:r>
      <w:r w:rsidR="00A31A51" w:rsidRPr="00CC4767">
        <w:rPr>
          <w:sz w:val="22"/>
        </w:rPr>
        <w:t xml:space="preserve"> </w:t>
      </w:r>
      <w:r w:rsidRPr="00CC4767">
        <w:rPr>
          <w:sz w:val="22"/>
        </w:rPr>
        <w:t>innym</w:t>
      </w:r>
      <w:r w:rsidR="00A31A51" w:rsidRPr="00CC4767">
        <w:rPr>
          <w:sz w:val="22"/>
        </w:rPr>
        <w:t xml:space="preserve"> </w:t>
      </w:r>
      <w:r w:rsidRPr="00CC4767">
        <w:rPr>
          <w:sz w:val="22"/>
        </w:rPr>
        <w:t>uczestnikom</w:t>
      </w:r>
      <w:r w:rsidR="00A31A51" w:rsidRPr="00CC4767">
        <w:rPr>
          <w:sz w:val="22"/>
        </w:rPr>
        <w:t xml:space="preserve"> </w:t>
      </w:r>
      <w:r w:rsidRPr="00CC4767">
        <w:rPr>
          <w:sz w:val="22"/>
        </w:rPr>
        <w:t>postępowania</w:t>
      </w:r>
      <w:r w:rsidR="00A31A51" w:rsidRPr="00CC4767">
        <w:rPr>
          <w:sz w:val="22"/>
        </w:rPr>
        <w:t xml:space="preserve"> </w:t>
      </w:r>
      <w:r w:rsidRPr="00CC4767">
        <w:rPr>
          <w:sz w:val="22"/>
        </w:rPr>
        <w:t>informacji</w:t>
      </w:r>
      <w:r w:rsidR="00A31A51" w:rsidRPr="00CC4767">
        <w:rPr>
          <w:sz w:val="22"/>
        </w:rPr>
        <w:t xml:space="preserve"> </w:t>
      </w:r>
      <w:r w:rsidRPr="00CC4767">
        <w:rPr>
          <w:sz w:val="22"/>
        </w:rPr>
        <w:t>stanowiących</w:t>
      </w:r>
      <w:r w:rsidR="00A31A51" w:rsidRPr="00CC4767">
        <w:rPr>
          <w:sz w:val="22"/>
        </w:rPr>
        <w:t xml:space="preserve"> </w:t>
      </w:r>
      <w:r w:rsidRPr="00CC4767">
        <w:rPr>
          <w:sz w:val="22"/>
        </w:rPr>
        <w:t>tajemnicę</w:t>
      </w:r>
      <w:r w:rsidR="00A31A51" w:rsidRPr="00CC4767">
        <w:rPr>
          <w:sz w:val="22"/>
        </w:rPr>
        <w:t xml:space="preserve"> </w:t>
      </w:r>
      <w:r w:rsidRPr="00CC4767">
        <w:rPr>
          <w:sz w:val="22"/>
        </w:rPr>
        <w:t>przedsiębiorstwa,</w:t>
      </w:r>
      <w:r w:rsidR="00A31A51" w:rsidRPr="00CC4767">
        <w:rPr>
          <w:sz w:val="22"/>
        </w:rPr>
        <w:t xml:space="preserve"> </w:t>
      </w:r>
      <w:r w:rsidRPr="00CC4767">
        <w:rPr>
          <w:sz w:val="22"/>
        </w:rPr>
        <w:t>w</w:t>
      </w:r>
      <w:r w:rsidR="00A31A51" w:rsidRPr="00CC4767">
        <w:rPr>
          <w:sz w:val="22"/>
        </w:rPr>
        <w:t xml:space="preserve"> </w:t>
      </w:r>
      <w:r w:rsidRPr="00CC4767">
        <w:rPr>
          <w:sz w:val="22"/>
        </w:rPr>
        <w:t>rozumieniu</w:t>
      </w:r>
      <w:r w:rsidR="00A31A51" w:rsidRPr="00CC4767">
        <w:rPr>
          <w:sz w:val="22"/>
        </w:rPr>
        <w:t xml:space="preserve"> </w:t>
      </w:r>
      <w:r w:rsidRPr="00CC4767">
        <w:rPr>
          <w:sz w:val="22"/>
        </w:rPr>
        <w:t>przepisów</w:t>
      </w:r>
      <w:r w:rsidR="00A31A51" w:rsidRPr="00CC4767">
        <w:rPr>
          <w:sz w:val="22"/>
        </w:rPr>
        <w:t xml:space="preserve"> </w:t>
      </w:r>
      <w:r w:rsidRPr="00CC4767">
        <w:rPr>
          <w:sz w:val="22"/>
        </w:rPr>
        <w:t>o</w:t>
      </w:r>
      <w:r w:rsidR="00A31A51" w:rsidRPr="00CC4767">
        <w:rPr>
          <w:sz w:val="22"/>
        </w:rPr>
        <w:t xml:space="preserve"> </w:t>
      </w:r>
      <w:r w:rsidRPr="00CC4767">
        <w:rPr>
          <w:sz w:val="22"/>
        </w:rPr>
        <w:t>zwalczaniu</w:t>
      </w:r>
      <w:r w:rsidR="00A31A51" w:rsidRPr="00CC4767">
        <w:rPr>
          <w:sz w:val="22"/>
        </w:rPr>
        <w:t xml:space="preserve"> </w:t>
      </w:r>
      <w:r w:rsidRPr="00CC4767">
        <w:rPr>
          <w:sz w:val="22"/>
        </w:rPr>
        <w:t>nieuczciwej</w:t>
      </w:r>
      <w:r w:rsidR="00A31A51" w:rsidRPr="00CC4767">
        <w:rPr>
          <w:sz w:val="22"/>
        </w:rPr>
        <w:t xml:space="preserve"> </w:t>
      </w:r>
      <w:r w:rsidRPr="00CC4767">
        <w:rPr>
          <w:sz w:val="22"/>
        </w:rPr>
        <w:t>konkurencji,</w:t>
      </w:r>
      <w:r w:rsidR="00A31A51" w:rsidRPr="00CC4767">
        <w:rPr>
          <w:sz w:val="22"/>
        </w:rPr>
        <w:t xml:space="preserve"> </w:t>
      </w:r>
      <w:r w:rsidRPr="00CC4767">
        <w:rPr>
          <w:sz w:val="22"/>
        </w:rPr>
        <w:t>musi</w:t>
      </w:r>
      <w:r w:rsidR="00A31A51" w:rsidRPr="00CC4767">
        <w:rPr>
          <w:sz w:val="22"/>
        </w:rPr>
        <w:t xml:space="preserve"> </w:t>
      </w:r>
      <w:r w:rsidRPr="00CC4767">
        <w:rPr>
          <w:sz w:val="22"/>
        </w:rPr>
        <w:t>to</w:t>
      </w:r>
      <w:r w:rsidR="00A31A51" w:rsidRPr="00CC4767">
        <w:rPr>
          <w:sz w:val="22"/>
        </w:rPr>
        <w:t xml:space="preserve"> </w:t>
      </w:r>
      <w:r w:rsidRPr="00CC4767">
        <w:rPr>
          <w:sz w:val="22"/>
        </w:rPr>
        <w:t>wyraźnie</w:t>
      </w:r>
      <w:r w:rsidR="00A31A51" w:rsidRPr="00CC4767">
        <w:rPr>
          <w:sz w:val="22"/>
        </w:rPr>
        <w:t xml:space="preserve"> </w:t>
      </w:r>
      <w:r w:rsidRPr="00CC4767">
        <w:rPr>
          <w:sz w:val="22"/>
        </w:rPr>
        <w:t>wskazać</w:t>
      </w:r>
      <w:r w:rsidR="00A31A51" w:rsidRPr="00CC4767">
        <w:rPr>
          <w:sz w:val="22"/>
        </w:rPr>
        <w:t xml:space="preserve"> </w:t>
      </w:r>
      <w:r w:rsidRPr="00CC4767">
        <w:rPr>
          <w:sz w:val="22"/>
        </w:rPr>
        <w:t>w</w:t>
      </w:r>
      <w:r w:rsidR="00A31A51" w:rsidRPr="00CC4767">
        <w:rPr>
          <w:sz w:val="22"/>
        </w:rPr>
        <w:t xml:space="preserve"> </w:t>
      </w:r>
      <w:r w:rsidRPr="00CC4767">
        <w:rPr>
          <w:sz w:val="22"/>
        </w:rPr>
        <w:t>ofercie,</w:t>
      </w:r>
      <w:r w:rsidR="00A31A51" w:rsidRPr="00CC4767">
        <w:rPr>
          <w:sz w:val="22"/>
        </w:rPr>
        <w:t xml:space="preserve"> </w:t>
      </w:r>
      <w:r w:rsidRPr="00CC4767">
        <w:rPr>
          <w:sz w:val="22"/>
        </w:rPr>
        <w:t>poprzez</w:t>
      </w:r>
      <w:r w:rsidR="00A31A51" w:rsidRPr="00CC4767">
        <w:rPr>
          <w:sz w:val="22"/>
        </w:rPr>
        <w:t xml:space="preserve"> </w:t>
      </w:r>
      <w:r w:rsidRPr="00CC4767">
        <w:rPr>
          <w:sz w:val="22"/>
        </w:rPr>
        <w:t>złożenie</w:t>
      </w:r>
      <w:r w:rsidR="00A31A51" w:rsidRPr="00CC4767">
        <w:rPr>
          <w:sz w:val="22"/>
        </w:rPr>
        <w:t xml:space="preserve"> </w:t>
      </w:r>
      <w:r w:rsidRPr="00CC4767">
        <w:rPr>
          <w:sz w:val="22"/>
        </w:rPr>
        <w:t>stosownego</w:t>
      </w:r>
      <w:r w:rsidR="00A31A51" w:rsidRPr="00CC4767">
        <w:rPr>
          <w:sz w:val="22"/>
        </w:rPr>
        <w:t xml:space="preserve"> </w:t>
      </w:r>
      <w:r w:rsidRPr="00CC4767">
        <w:rPr>
          <w:sz w:val="22"/>
        </w:rPr>
        <w:t>oświadczenia</w:t>
      </w:r>
      <w:r w:rsidR="00A31A51" w:rsidRPr="00CC4767">
        <w:rPr>
          <w:sz w:val="22"/>
        </w:rPr>
        <w:t xml:space="preserve"> </w:t>
      </w:r>
      <w:r w:rsidRPr="00CC4767">
        <w:rPr>
          <w:sz w:val="22"/>
        </w:rPr>
        <w:t>zawierającego</w:t>
      </w:r>
      <w:r w:rsidR="00A31A51" w:rsidRPr="00CC4767">
        <w:rPr>
          <w:sz w:val="22"/>
        </w:rPr>
        <w:t xml:space="preserve"> </w:t>
      </w:r>
      <w:r w:rsidRPr="00CC4767">
        <w:rPr>
          <w:sz w:val="22"/>
        </w:rPr>
        <w:t>wykaz</w:t>
      </w:r>
      <w:r w:rsidR="00A31A51" w:rsidRPr="00CC4767">
        <w:rPr>
          <w:sz w:val="22"/>
        </w:rPr>
        <w:t xml:space="preserve"> </w:t>
      </w:r>
      <w:r w:rsidRPr="00CC4767">
        <w:rPr>
          <w:sz w:val="22"/>
        </w:rPr>
        <w:t>zastrzeżonych</w:t>
      </w:r>
      <w:r w:rsidR="00A31A51" w:rsidRPr="00CC4767">
        <w:rPr>
          <w:sz w:val="22"/>
        </w:rPr>
        <w:t xml:space="preserve"> </w:t>
      </w:r>
      <w:r w:rsidRPr="00CC4767">
        <w:rPr>
          <w:sz w:val="22"/>
        </w:rPr>
        <w:t>dokumentów</w:t>
      </w:r>
      <w:r w:rsidR="00A31A51" w:rsidRPr="00CC4767">
        <w:rPr>
          <w:sz w:val="22"/>
        </w:rPr>
        <w:t xml:space="preserve"> </w:t>
      </w:r>
      <w:r w:rsidR="00774F45" w:rsidRPr="00CC4767">
        <w:rPr>
          <w:sz w:val="22"/>
        </w:rPr>
        <w:br/>
      </w:r>
      <w:r w:rsidRPr="00CC4767">
        <w:rPr>
          <w:sz w:val="22"/>
        </w:rPr>
        <w:t>i</w:t>
      </w:r>
      <w:r w:rsidR="00A31A51" w:rsidRPr="00CC4767">
        <w:rPr>
          <w:sz w:val="22"/>
        </w:rPr>
        <w:t xml:space="preserve"> </w:t>
      </w:r>
      <w:r w:rsidR="005B1E4F" w:rsidRPr="00CC4767">
        <w:rPr>
          <w:sz w:val="22"/>
        </w:rPr>
        <w:t>wykazanie,</w:t>
      </w:r>
      <w:r w:rsidR="00A31A51" w:rsidRPr="00CC4767">
        <w:rPr>
          <w:sz w:val="22"/>
        </w:rPr>
        <w:t xml:space="preserve"> </w:t>
      </w:r>
      <w:r w:rsidRPr="00CC4767">
        <w:rPr>
          <w:sz w:val="22"/>
        </w:rPr>
        <w:t>iż</w:t>
      </w:r>
      <w:r w:rsidR="00A31A51" w:rsidRPr="00CC4767">
        <w:rPr>
          <w:sz w:val="22"/>
        </w:rPr>
        <w:t xml:space="preserve"> </w:t>
      </w:r>
      <w:r w:rsidRPr="00CC4767">
        <w:rPr>
          <w:sz w:val="22"/>
        </w:rPr>
        <w:t>zastrzeżone</w:t>
      </w:r>
      <w:r w:rsidR="00A31A51" w:rsidRPr="00CC4767">
        <w:rPr>
          <w:sz w:val="22"/>
        </w:rPr>
        <w:t xml:space="preserve"> </w:t>
      </w:r>
      <w:r w:rsidRPr="00CC4767">
        <w:rPr>
          <w:sz w:val="22"/>
        </w:rPr>
        <w:t>informacje</w:t>
      </w:r>
      <w:r w:rsidR="00A31A51" w:rsidRPr="00CC4767">
        <w:rPr>
          <w:sz w:val="22"/>
        </w:rPr>
        <w:t xml:space="preserve"> </w:t>
      </w:r>
      <w:r w:rsidRPr="00CC4767">
        <w:rPr>
          <w:sz w:val="22"/>
        </w:rPr>
        <w:t>stanowią</w:t>
      </w:r>
      <w:r w:rsidR="00A31A51" w:rsidRPr="00CC4767">
        <w:rPr>
          <w:sz w:val="22"/>
        </w:rPr>
        <w:t xml:space="preserve"> </w:t>
      </w:r>
      <w:r w:rsidRPr="00CC4767">
        <w:rPr>
          <w:sz w:val="22"/>
        </w:rPr>
        <w:t>tajemnice</w:t>
      </w:r>
      <w:r w:rsidR="00A31A51" w:rsidRPr="00CC4767">
        <w:rPr>
          <w:sz w:val="22"/>
        </w:rPr>
        <w:t xml:space="preserve"> </w:t>
      </w:r>
      <w:r w:rsidRPr="00CC4767">
        <w:rPr>
          <w:sz w:val="22"/>
        </w:rPr>
        <w:t>przedsiębiorstwa.</w:t>
      </w:r>
      <w:r w:rsidR="00A31A51" w:rsidRPr="00CC4767">
        <w:rPr>
          <w:sz w:val="22"/>
        </w:rPr>
        <w:t xml:space="preserve"> </w:t>
      </w:r>
      <w:r w:rsidRPr="00CC4767">
        <w:rPr>
          <w:sz w:val="22"/>
        </w:rPr>
        <w:t>Dokumenty</w:t>
      </w:r>
      <w:r w:rsidR="00A31A51" w:rsidRPr="00CC4767">
        <w:rPr>
          <w:sz w:val="22"/>
        </w:rPr>
        <w:t xml:space="preserve"> </w:t>
      </w:r>
      <w:r w:rsidRPr="00CC4767">
        <w:rPr>
          <w:sz w:val="22"/>
        </w:rPr>
        <w:t>opatrzone</w:t>
      </w:r>
      <w:r w:rsidR="00A31A51" w:rsidRPr="00CC4767">
        <w:rPr>
          <w:sz w:val="22"/>
        </w:rPr>
        <w:t xml:space="preserve"> </w:t>
      </w:r>
      <w:r w:rsidRPr="00CC4767">
        <w:rPr>
          <w:sz w:val="22"/>
        </w:rPr>
        <w:t>klauzulą;</w:t>
      </w:r>
      <w:r w:rsidR="00A31A51" w:rsidRPr="00CC4767">
        <w:rPr>
          <w:sz w:val="22"/>
        </w:rPr>
        <w:t xml:space="preserve"> </w:t>
      </w:r>
      <w:r w:rsidRPr="00CC4767">
        <w:rPr>
          <w:sz w:val="22"/>
        </w:rPr>
        <w:t>„Dokument</w:t>
      </w:r>
      <w:r w:rsidR="00A31A51" w:rsidRPr="00CC4767">
        <w:rPr>
          <w:sz w:val="22"/>
        </w:rPr>
        <w:t xml:space="preserve"> </w:t>
      </w:r>
      <w:r w:rsidRPr="00CC4767">
        <w:rPr>
          <w:sz w:val="22"/>
        </w:rPr>
        <w:t>zastrzeżony”</w:t>
      </w:r>
      <w:r w:rsidR="00A31A51" w:rsidRPr="00CC4767">
        <w:rPr>
          <w:sz w:val="22"/>
        </w:rPr>
        <w:t xml:space="preserve"> </w:t>
      </w:r>
      <w:r w:rsidRPr="00CC4767">
        <w:rPr>
          <w:sz w:val="22"/>
        </w:rPr>
        <w:t>winny</w:t>
      </w:r>
      <w:r w:rsidR="00A31A51" w:rsidRPr="00CC4767">
        <w:rPr>
          <w:sz w:val="22"/>
        </w:rPr>
        <w:t xml:space="preserve"> </w:t>
      </w:r>
      <w:r w:rsidRPr="00CC4767">
        <w:rPr>
          <w:sz w:val="22"/>
        </w:rPr>
        <w:t>być</w:t>
      </w:r>
      <w:r w:rsidR="00A31A51" w:rsidRPr="00CC4767">
        <w:rPr>
          <w:sz w:val="22"/>
        </w:rPr>
        <w:t xml:space="preserve"> </w:t>
      </w:r>
      <w:r w:rsidRPr="00CC4767">
        <w:rPr>
          <w:sz w:val="22"/>
        </w:rPr>
        <w:t>załączone</w:t>
      </w:r>
      <w:r w:rsidR="00A31A51" w:rsidRPr="00CC4767">
        <w:rPr>
          <w:sz w:val="22"/>
        </w:rPr>
        <w:t xml:space="preserve"> </w:t>
      </w:r>
      <w:r w:rsidRPr="00CC4767">
        <w:rPr>
          <w:sz w:val="22"/>
        </w:rPr>
        <w:t>łącznie</w:t>
      </w:r>
      <w:r w:rsidR="00A31A51" w:rsidRPr="00CC4767">
        <w:rPr>
          <w:sz w:val="22"/>
        </w:rPr>
        <w:t xml:space="preserve"> </w:t>
      </w:r>
      <w:r w:rsidRPr="00CC4767">
        <w:rPr>
          <w:sz w:val="22"/>
        </w:rPr>
        <w:t>z</w:t>
      </w:r>
      <w:r w:rsidR="00A31A51" w:rsidRPr="00CC4767">
        <w:rPr>
          <w:sz w:val="22"/>
        </w:rPr>
        <w:t xml:space="preserve"> </w:t>
      </w:r>
      <w:r w:rsidRPr="00CC4767">
        <w:rPr>
          <w:sz w:val="22"/>
        </w:rPr>
        <w:t>oświadczeniem</w:t>
      </w:r>
      <w:r w:rsidR="00A31A51" w:rsidRPr="00CC4767">
        <w:rPr>
          <w:sz w:val="22"/>
        </w:rPr>
        <w:t xml:space="preserve"> </w:t>
      </w:r>
      <w:r w:rsidR="00774F45" w:rsidRPr="00CC4767">
        <w:rPr>
          <w:sz w:val="22"/>
        </w:rPr>
        <w:br/>
      </w:r>
      <w:r w:rsidRPr="00CC4767">
        <w:rPr>
          <w:sz w:val="22"/>
        </w:rPr>
        <w:t>i</w:t>
      </w:r>
      <w:r w:rsidR="00A31A51" w:rsidRPr="00CC4767">
        <w:rPr>
          <w:sz w:val="22"/>
        </w:rPr>
        <w:t xml:space="preserve"> </w:t>
      </w:r>
      <w:r w:rsidRPr="00CC4767">
        <w:rPr>
          <w:sz w:val="22"/>
        </w:rPr>
        <w:t>stanowić</w:t>
      </w:r>
      <w:r w:rsidR="00A31A51" w:rsidRPr="00CC4767">
        <w:rPr>
          <w:sz w:val="22"/>
        </w:rPr>
        <w:t xml:space="preserve"> </w:t>
      </w:r>
      <w:r w:rsidRPr="00CC4767">
        <w:rPr>
          <w:sz w:val="22"/>
        </w:rPr>
        <w:t>odrębne</w:t>
      </w:r>
      <w:r w:rsidR="00A31A51" w:rsidRPr="00CC4767">
        <w:rPr>
          <w:sz w:val="22"/>
        </w:rPr>
        <w:t xml:space="preserve"> </w:t>
      </w:r>
      <w:r w:rsidRPr="00CC4767">
        <w:rPr>
          <w:sz w:val="22"/>
        </w:rPr>
        <w:t>pliki</w:t>
      </w:r>
      <w:r w:rsidR="00A31A51" w:rsidRPr="00CC4767">
        <w:rPr>
          <w:sz w:val="22"/>
        </w:rPr>
        <w:t xml:space="preserve"> </w:t>
      </w:r>
      <w:r w:rsidRPr="00CC4767">
        <w:rPr>
          <w:sz w:val="22"/>
        </w:rPr>
        <w:t>zaszyfrowane</w:t>
      </w:r>
      <w:r w:rsidR="00A31A51" w:rsidRPr="00CC4767">
        <w:rPr>
          <w:sz w:val="22"/>
        </w:rPr>
        <w:t xml:space="preserve"> </w:t>
      </w:r>
      <w:r w:rsidRPr="00CC4767">
        <w:rPr>
          <w:sz w:val="22"/>
        </w:rPr>
        <w:t>wraz</w:t>
      </w:r>
      <w:r w:rsidR="00A31A51" w:rsidRPr="00CC4767">
        <w:rPr>
          <w:sz w:val="22"/>
        </w:rPr>
        <w:t xml:space="preserve"> </w:t>
      </w:r>
      <w:r w:rsidRPr="00CC4767">
        <w:rPr>
          <w:sz w:val="22"/>
        </w:rPr>
        <w:t>innymi</w:t>
      </w:r>
      <w:r w:rsidR="00A31A51" w:rsidRPr="00CC4767">
        <w:rPr>
          <w:sz w:val="22"/>
        </w:rPr>
        <w:t xml:space="preserve"> </w:t>
      </w:r>
      <w:r w:rsidRPr="00CC4767">
        <w:rPr>
          <w:sz w:val="22"/>
        </w:rPr>
        <w:t>plikami</w:t>
      </w:r>
      <w:r w:rsidR="00A31A51" w:rsidRPr="00CC4767">
        <w:rPr>
          <w:sz w:val="22"/>
        </w:rPr>
        <w:t xml:space="preserve"> </w:t>
      </w:r>
      <w:r w:rsidRPr="00CC4767">
        <w:rPr>
          <w:sz w:val="22"/>
        </w:rPr>
        <w:t>stanowiącymi</w:t>
      </w:r>
      <w:r w:rsidR="00A31A51" w:rsidRPr="00CC4767">
        <w:rPr>
          <w:sz w:val="22"/>
        </w:rPr>
        <w:t xml:space="preserve"> </w:t>
      </w:r>
      <w:r w:rsidRPr="00CC4767">
        <w:rPr>
          <w:sz w:val="22"/>
        </w:rPr>
        <w:t>ofertę.</w:t>
      </w:r>
      <w:r w:rsidR="00A31A51" w:rsidRPr="00CC4767">
        <w:rPr>
          <w:sz w:val="22"/>
        </w:rPr>
        <w:t xml:space="preserve"> </w:t>
      </w:r>
      <w:r w:rsidRPr="00CC4767">
        <w:rPr>
          <w:sz w:val="22"/>
        </w:rPr>
        <w:t>Wykonawca</w:t>
      </w:r>
      <w:r w:rsidR="00A31A51" w:rsidRPr="00CC4767">
        <w:rPr>
          <w:sz w:val="22"/>
        </w:rPr>
        <w:t xml:space="preserve"> </w:t>
      </w:r>
      <w:r w:rsidRPr="00CC4767">
        <w:rPr>
          <w:sz w:val="22"/>
        </w:rPr>
        <w:t>nie</w:t>
      </w:r>
      <w:r w:rsidR="00A31A51" w:rsidRPr="00CC4767">
        <w:rPr>
          <w:sz w:val="22"/>
        </w:rPr>
        <w:t xml:space="preserve"> </w:t>
      </w:r>
      <w:r w:rsidRPr="00CC4767">
        <w:rPr>
          <w:sz w:val="22"/>
        </w:rPr>
        <w:t>może</w:t>
      </w:r>
      <w:r w:rsidR="00A31A51" w:rsidRPr="00CC4767">
        <w:rPr>
          <w:sz w:val="22"/>
        </w:rPr>
        <w:t xml:space="preserve"> </w:t>
      </w:r>
      <w:r w:rsidRPr="00CC4767">
        <w:rPr>
          <w:sz w:val="22"/>
        </w:rPr>
        <w:t>zastrzec</w:t>
      </w:r>
      <w:r w:rsidR="00A31A51" w:rsidRPr="00CC4767">
        <w:rPr>
          <w:sz w:val="22"/>
        </w:rPr>
        <w:t xml:space="preserve"> </w:t>
      </w:r>
      <w:r w:rsidRPr="00CC4767">
        <w:rPr>
          <w:sz w:val="22"/>
        </w:rPr>
        <w:t>informacji,</w:t>
      </w:r>
      <w:r w:rsidR="00A31A51" w:rsidRPr="00CC4767">
        <w:rPr>
          <w:sz w:val="22"/>
        </w:rPr>
        <w:t xml:space="preserve"> </w:t>
      </w:r>
      <w:r w:rsidRPr="00CC4767">
        <w:rPr>
          <w:sz w:val="22"/>
        </w:rPr>
        <w:t>o</w:t>
      </w:r>
      <w:r w:rsidR="00A31A51" w:rsidRPr="00CC4767">
        <w:rPr>
          <w:sz w:val="22"/>
        </w:rPr>
        <w:t xml:space="preserve"> </w:t>
      </w:r>
      <w:r w:rsidRPr="00CC4767">
        <w:rPr>
          <w:sz w:val="22"/>
        </w:rPr>
        <w:t>których</w:t>
      </w:r>
      <w:r w:rsidR="00A31A51" w:rsidRPr="00CC4767">
        <w:rPr>
          <w:sz w:val="22"/>
        </w:rPr>
        <w:t xml:space="preserve"> </w:t>
      </w:r>
      <w:r w:rsidRPr="00CC4767">
        <w:rPr>
          <w:sz w:val="22"/>
        </w:rPr>
        <w:t>mowa</w:t>
      </w:r>
      <w:r w:rsidR="00A31A51" w:rsidRPr="00CC4767">
        <w:rPr>
          <w:sz w:val="22"/>
        </w:rPr>
        <w:t xml:space="preserve"> </w:t>
      </w:r>
      <w:r w:rsidRPr="00CC4767">
        <w:rPr>
          <w:sz w:val="22"/>
        </w:rPr>
        <w:t>w</w:t>
      </w:r>
      <w:r w:rsidR="00A31A51" w:rsidRPr="00CC4767">
        <w:rPr>
          <w:sz w:val="22"/>
        </w:rPr>
        <w:t xml:space="preserve"> </w:t>
      </w:r>
      <w:r w:rsidRPr="00CC4767">
        <w:rPr>
          <w:sz w:val="22"/>
        </w:rPr>
        <w:t>art.</w:t>
      </w:r>
      <w:r w:rsidR="00A31A51" w:rsidRPr="00CC4767">
        <w:rPr>
          <w:sz w:val="22"/>
        </w:rPr>
        <w:t xml:space="preserve"> </w:t>
      </w:r>
      <w:r w:rsidRPr="00CC4767">
        <w:rPr>
          <w:sz w:val="22"/>
        </w:rPr>
        <w:t>222</w:t>
      </w:r>
      <w:r w:rsidR="00A31A51" w:rsidRPr="00CC4767">
        <w:rPr>
          <w:sz w:val="22"/>
        </w:rPr>
        <w:t xml:space="preserve"> </w:t>
      </w:r>
      <w:r w:rsidRPr="00CC4767">
        <w:rPr>
          <w:sz w:val="22"/>
        </w:rPr>
        <w:t>ust.</w:t>
      </w:r>
      <w:r w:rsidR="00A31A51" w:rsidRPr="00CC4767">
        <w:rPr>
          <w:sz w:val="22"/>
        </w:rPr>
        <w:t xml:space="preserve"> </w:t>
      </w:r>
      <w:r w:rsidRPr="00CC4767">
        <w:rPr>
          <w:sz w:val="22"/>
        </w:rPr>
        <w:t>5</w:t>
      </w:r>
      <w:r w:rsidR="00A31A51" w:rsidRPr="00CC4767">
        <w:rPr>
          <w:sz w:val="22"/>
        </w:rPr>
        <w:t xml:space="preserve"> </w:t>
      </w:r>
      <w:r w:rsidRPr="00CC4767">
        <w:rPr>
          <w:sz w:val="22"/>
        </w:rPr>
        <w:t>ustawy</w:t>
      </w:r>
      <w:r w:rsidR="00A31A51" w:rsidRPr="00CC4767">
        <w:rPr>
          <w:sz w:val="22"/>
        </w:rPr>
        <w:t xml:space="preserve"> </w:t>
      </w:r>
      <w:r w:rsidRPr="00CC4767">
        <w:rPr>
          <w:sz w:val="22"/>
        </w:rPr>
        <w:t>PZP.</w:t>
      </w:r>
    </w:p>
    <w:p w14:paraId="38C19CC4" w14:textId="5D9DAD7C" w:rsidR="007B72A1" w:rsidRPr="00CC4767" w:rsidRDefault="007B72A1" w:rsidP="00F341CA">
      <w:pPr>
        <w:numPr>
          <w:ilvl w:val="0"/>
          <w:numId w:val="13"/>
        </w:numPr>
        <w:tabs>
          <w:tab w:val="num" w:pos="2937"/>
        </w:tabs>
        <w:ind w:left="426" w:hanging="426"/>
        <w:jc w:val="both"/>
        <w:rPr>
          <w:sz w:val="22"/>
          <w:szCs w:val="22"/>
        </w:rPr>
      </w:pPr>
      <w:r w:rsidRPr="00CC4767">
        <w:rPr>
          <w:sz w:val="22"/>
          <w:szCs w:val="22"/>
        </w:rPr>
        <w:t>Wszelkie</w:t>
      </w:r>
      <w:r w:rsidR="00A31A51" w:rsidRPr="00CC4767">
        <w:rPr>
          <w:sz w:val="22"/>
          <w:szCs w:val="22"/>
        </w:rPr>
        <w:t xml:space="preserve"> </w:t>
      </w:r>
      <w:r w:rsidRPr="00CC4767">
        <w:rPr>
          <w:sz w:val="22"/>
          <w:szCs w:val="22"/>
        </w:rPr>
        <w:t>koszty</w:t>
      </w:r>
      <w:r w:rsidR="00A31A51" w:rsidRPr="00CC4767">
        <w:rPr>
          <w:sz w:val="22"/>
          <w:szCs w:val="22"/>
        </w:rPr>
        <w:t xml:space="preserve"> </w:t>
      </w:r>
      <w:r w:rsidRPr="00CC4767">
        <w:rPr>
          <w:sz w:val="22"/>
          <w:szCs w:val="22"/>
        </w:rPr>
        <w:t>związane</w:t>
      </w:r>
      <w:r w:rsidR="00A31A51" w:rsidRPr="00CC4767">
        <w:rPr>
          <w:sz w:val="22"/>
          <w:szCs w:val="22"/>
        </w:rPr>
        <w:t xml:space="preserve"> </w:t>
      </w:r>
      <w:r w:rsidRPr="00CC4767">
        <w:rPr>
          <w:sz w:val="22"/>
          <w:szCs w:val="22"/>
        </w:rPr>
        <w:t>z</w:t>
      </w:r>
      <w:r w:rsidR="00A31A51" w:rsidRPr="00CC4767">
        <w:rPr>
          <w:sz w:val="22"/>
          <w:szCs w:val="22"/>
        </w:rPr>
        <w:t xml:space="preserve"> </w:t>
      </w:r>
      <w:r w:rsidRPr="00CC4767">
        <w:rPr>
          <w:sz w:val="22"/>
          <w:szCs w:val="22"/>
        </w:rPr>
        <w:t>przygotowaniem</w:t>
      </w:r>
      <w:r w:rsidR="00A31A51" w:rsidRPr="00CC4767">
        <w:rPr>
          <w:sz w:val="22"/>
          <w:szCs w:val="22"/>
        </w:rPr>
        <w:t xml:space="preserve"> </w:t>
      </w:r>
      <w:r w:rsidRPr="00CC4767">
        <w:rPr>
          <w:sz w:val="22"/>
          <w:szCs w:val="22"/>
        </w:rPr>
        <w:t>i</w:t>
      </w:r>
      <w:r w:rsidR="00A31A51" w:rsidRPr="00CC4767">
        <w:rPr>
          <w:sz w:val="22"/>
          <w:szCs w:val="22"/>
        </w:rPr>
        <w:t xml:space="preserve"> </w:t>
      </w:r>
      <w:r w:rsidRPr="00CC4767">
        <w:rPr>
          <w:sz w:val="22"/>
          <w:szCs w:val="22"/>
        </w:rPr>
        <w:t>złożeniem</w:t>
      </w:r>
      <w:r w:rsidR="00A31A51" w:rsidRPr="00CC4767">
        <w:rPr>
          <w:sz w:val="22"/>
          <w:szCs w:val="22"/>
        </w:rPr>
        <w:t xml:space="preserve"> </w:t>
      </w:r>
      <w:r w:rsidRPr="00CC4767">
        <w:rPr>
          <w:sz w:val="22"/>
          <w:szCs w:val="22"/>
        </w:rPr>
        <w:t>oferty</w:t>
      </w:r>
      <w:r w:rsidR="00A31A51" w:rsidRPr="00CC4767">
        <w:rPr>
          <w:sz w:val="22"/>
          <w:szCs w:val="22"/>
        </w:rPr>
        <w:t xml:space="preserve"> </w:t>
      </w:r>
      <w:r w:rsidRPr="00CC4767">
        <w:rPr>
          <w:sz w:val="22"/>
          <w:szCs w:val="22"/>
        </w:rPr>
        <w:t>ponosi</w:t>
      </w:r>
      <w:r w:rsidR="00A31A51" w:rsidRPr="00CC4767">
        <w:rPr>
          <w:sz w:val="22"/>
          <w:szCs w:val="22"/>
        </w:rPr>
        <w:t xml:space="preserve"> </w:t>
      </w:r>
      <w:r w:rsidR="000A55A6" w:rsidRPr="00CC4767">
        <w:rPr>
          <w:sz w:val="22"/>
          <w:szCs w:val="22"/>
        </w:rPr>
        <w:t>W</w:t>
      </w:r>
      <w:r w:rsidRPr="00CC4767">
        <w:rPr>
          <w:sz w:val="22"/>
          <w:szCs w:val="22"/>
        </w:rPr>
        <w:t>ykonawca.</w:t>
      </w:r>
    </w:p>
    <w:p w14:paraId="60E23ED1" w14:textId="77777777" w:rsidR="0073527C" w:rsidRPr="00CC4767" w:rsidRDefault="0073527C" w:rsidP="00EA6A42">
      <w:pPr>
        <w:widowControl/>
        <w:suppressAutoHyphens w:val="0"/>
        <w:jc w:val="both"/>
        <w:rPr>
          <w:sz w:val="22"/>
          <w:szCs w:val="22"/>
        </w:rPr>
      </w:pPr>
    </w:p>
    <w:p w14:paraId="2C74FEAE" w14:textId="77777777" w:rsidR="00DF2798" w:rsidRPr="00CC4767" w:rsidRDefault="00DF2798" w:rsidP="00DF2798">
      <w:pPr>
        <w:tabs>
          <w:tab w:val="left" w:pos="426"/>
        </w:tabs>
        <w:suppressAutoHyphens w:val="0"/>
        <w:jc w:val="both"/>
        <w:rPr>
          <w:b/>
          <w:bCs/>
          <w:sz w:val="22"/>
          <w:szCs w:val="22"/>
        </w:rPr>
      </w:pPr>
      <w:r w:rsidRPr="00CC4767">
        <w:rPr>
          <w:b/>
          <w:sz w:val="22"/>
          <w:szCs w:val="22"/>
        </w:rPr>
        <w:t>Rozdział XIII – Miejsce oraz t</w:t>
      </w:r>
      <w:r w:rsidRPr="00CC4767">
        <w:rPr>
          <w:b/>
          <w:bCs/>
          <w:sz w:val="22"/>
          <w:szCs w:val="22"/>
        </w:rPr>
        <w:t>ermin składania i otwarcia ofert.</w:t>
      </w:r>
    </w:p>
    <w:p w14:paraId="1F5B16BB" w14:textId="1F1B6A3D" w:rsidR="00DF2798" w:rsidRPr="0031777B" w:rsidRDefault="00DF2798" w:rsidP="00F341CA">
      <w:pPr>
        <w:numPr>
          <w:ilvl w:val="0"/>
          <w:numId w:val="66"/>
        </w:numPr>
        <w:suppressAutoHyphens w:val="0"/>
        <w:ind w:left="709"/>
        <w:contextualSpacing/>
        <w:jc w:val="both"/>
        <w:rPr>
          <w:bCs/>
          <w:sz w:val="22"/>
          <w:szCs w:val="22"/>
        </w:rPr>
      </w:pPr>
      <w:r w:rsidRPr="00CC4767">
        <w:rPr>
          <w:bCs/>
          <w:sz w:val="22"/>
          <w:szCs w:val="22"/>
        </w:rPr>
        <w:t xml:space="preserve">Oferty należy składać w </w:t>
      </w:r>
      <w:r w:rsidRPr="0031777B">
        <w:rPr>
          <w:bCs/>
          <w:sz w:val="22"/>
          <w:szCs w:val="22"/>
        </w:rPr>
        <w:t xml:space="preserve">terminie </w:t>
      </w:r>
      <w:r w:rsidRPr="0031777B">
        <w:rPr>
          <w:b/>
          <w:bCs/>
          <w:i/>
          <w:sz w:val="22"/>
          <w:szCs w:val="22"/>
        </w:rPr>
        <w:t xml:space="preserve">do dnia </w:t>
      </w:r>
      <w:r w:rsidR="0031777B" w:rsidRPr="0031777B">
        <w:rPr>
          <w:b/>
          <w:bCs/>
          <w:i/>
          <w:sz w:val="22"/>
          <w:szCs w:val="22"/>
        </w:rPr>
        <w:t>1</w:t>
      </w:r>
      <w:r w:rsidR="008804F5">
        <w:rPr>
          <w:b/>
          <w:bCs/>
          <w:i/>
          <w:sz w:val="22"/>
          <w:szCs w:val="22"/>
        </w:rPr>
        <w:t>7</w:t>
      </w:r>
      <w:r w:rsidR="0031777B" w:rsidRPr="0031777B">
        <w:rPr>
          <w:b/>
          <w:bCs/>
          <w:i/>
          <w:sz w:val="22"/>
          <w:szCs w:val="22"/>
        </w:rPr>
        <w:t xml:space="preserve"> stycznia 2025</w:t>
      </w:r>
      <w:r w:rsidRPr="0031777B">
        <w:rPr>
          <w:b/>
          <w:bCs/>
          <w:i/>
          <w:sz w:val="22"/>
          <w:szCs w:val="22"/>
        </w:rPr>
        <w:t xml:space="preserve"> r., do godziny 10:00,</w:t>
      </w:r>
      <w:r w:rsidRPr="0031777B">
        <w:rPr>
          <w:b/>
          <w:bCs/>
          <w:sz w:val="22"/>
          <w:szCs w:val="22"/>
        </w:rPr>
        <w:t xml:space="preserve"> </w:t>
      </w:r>
      <w:r w:rsidRPr="0031777B">
        <w:rPr>
          <w:bCs/>
          <w:sz w:val="22"/>
          <w:szCs w:val="22"/>
        </w:rPr>
        <w:t>na zasadach, opisanych w rozdziale IX ust. 2-3 SWZ.</w:t>
      </w:r>
    </w:p>
    <w:p w14:paraId="0483BC49" w14:textId="77777777" w:rsidR="00DF2798" w:rsidRPr="0031777B" w:rsidRDefault="00DF2798" w:rsidP="00F341CA">
      <w:pPr>
        <w:widowControl/>
        <w:numPr>
          <w:ilvl w:val="0"/>
          <w:numId w:val="66"/>
        </w:numPr>
        <w:suppressAutoHyphens w:val="0"/>
        <w:ind w:left="709"/>
        <w:contextualSpacing/>
        <w:jc w:val="both"/>
        <w:rPr>
          <w:rFonts w:eastAsia="Calibri"/>
          <w:bCs/>
          <w:sz w:val="22"/>
          <w:szCs w:val="22"/>
        </w:rPr>
      </w:pPr>
      <w:r w:rsidRPr="0031777B">
        <w:rPr>
          <w:rFonts w:eastAsia="Calibri"/>
          <w:sz w:val="22"/>
          <w:szCs w:val="22"/>
        </w:rPr>
        <w:t xml:space="preserve">Wykonawca przed upływem terminu do składania ofert może wycofać ofertę zgodnie z regulaminem na </w:t>
      </w:r>
      <w:hyperlink r:id="rId40" w:history="1">
        <w:r w:rsidRPr="0031777B">
          <w:rPr>
            <w:rFonts w:eastAsia="Calibri"/>
            <w:color w:val="0000FF"/>
            <w:sz w:val="22"/>
            <w:szCs w:val="22"/>
            <w:u w:val="single"/>
          </w:rPr>
          <w:t>https://platformazakupowa.pl</w:t>
        </w:r>
      </w:hyperlink>
      <w:r w:rsidRPr="0031777B">
        <w:rPr>
          <w:rFonts w:eastAsia="Calibri"/>
          <w:sz w:val="22"/>
          <w:szCs w:val="22"/>
        </w:rPr>
        <w:t xml:space="preserve">. </w:t>
      </w:r>
      <w:r w:rsidRPr="0031777B">
        <w:rPr>
          <w:rFonts w:eastAsia="Calibri"/>
          <w:color w:val="000000"/>
          <w:sz w:val="22"/>
          <w:szCs w:val="22"/>
        </w:rPr>
        <w:t xml:space="preserve">Sposób wycofania oferty zamieszczono w instrukcji dostępnej adresem: </w:t>
      </w:r>
      <w:hyperlink r:id="rId41" w:history="1">
        <w:r w:rsidRPr="0031777B">
          <w:rPr>
            <w:rFonts w:eastAsia="Calibri"/>
            <w:color w:val="0000FF"/>
            <w:sz w:val="22"/>
            <w:szCs w:val="22"/>
            <w:u w:val="single"/>
          </w:rPr>
          <w:t>https://platformazakupowa.pl/strona/45-instrukcje</w:t>
        </w:r>
      </w:hyperlink>
      <w:r w:rsidRPr="0031777B">
        <w:rPr>
          <w:rFonts w:eastAsia="Calibri"/>
          <w:color w:val="000000"/>
          <w:sz w:val="22"/>
          <w:szCs w:val="22"/>
        </w:rPr>
        <w:t xml:space="preserve">. Oferta nie może zostać wycofana po upływie terminu składania ofert. </w:t>
      </w:r>
    </w:p>
    <w:p w14:paraId="4CDAE069" w14:textId="77777777" w:rsidR="00DF2798" w:rsidRPr="0031777B" w:rsidRDefault="00DF2798" w:rsidP="00F341CA">
      <w:pPr>
        <w:widowControl/>
        <w:numPr>
          <w:ilvl w:val="0"/>
          <w:numId w:val="66"/>
        </w:numPr>
        <w:suppressAutoHyphens w:val="0"/>
        <w:ind w:left="709"/>
        <w:contextualSpacing/>
        <w:jc w:val="both"/>
        <w:rPr>
          <w:rFonts w:eastAsia="Calibri"/>
          <w:bCs/>
          <w:sz w:val="22"/>
          <w:szCs w:val="22"/>
        </w:rPr>
      </w:pPr>
      <w:r w:rsidRPr="0031777B">
        <w:rPr>
          <w:rFonts w:eastAsia="Calibri"/>
          <w:sz w:val="22"/>
          <w:szCs w:val="22"/>
        </w:rPr>
        <w:t>Zamawiający odrzuci ofertę złożoną po terminie składania ofert.</w:t>
      </w:r>
    </w:p>
    <w:p w14:paraId="03DFF636" w14:textId="747DDD91" w:rsidR="00DF2798" w:rsidRPr="00CC4767" w:rsidRDefault="00DF2798" w:rsidP="00F341CA">
      <w:pPr>
        <w:widowControl/>
        <w:numPr>
          <w:ilvl w:val="0"/>
          <w:numId w:val="66"/>
        </w:numPr>
        <w:suppressAutoHyphens w:val="0"/>
        <w:ind w:left="709"/>
        <w:contextualSpacing/>
        <w:jc w:val="both"/>
        <w:rPr>
          <w:rFonts w:eastAsia="Calibri"/>
          <w:bCs/>
          <w:sz w:val="22"/>
          <w:szCs w:val="22"/>
        </w:rPr>
      </w:pPr>
      <w:r w:rsidRPr="0031777B">
        <w:rPr>
          <w:rFonts w:eastAsia="Calibri"/>
          <w:sz w:val="22"/>
          <w:szCs w:val="22"/>
        </w:rPr>
        <w:t xml:space="preserve">Otwarcie ofert nastąpi </w:t>
      </w:r>
      <w:r w:rsidRPr="0031777B">
        <w:rPr>
          <w:rFonts w:eastAsia="Calibri"/>
          <w:b/>
          <w:i/>
          <w:iCs/>
          <w:sz w:val="22"/>
          <w:szCs w:val="22"/>
        </w:rPr>
        <w:t xml:space="preserve">w dniu </w:t>
      </w:r>
      <w:r w:rsidR="0031777B" w:rsidRPr="0031777B">
        <w:rPr>
          <w:rFonts w:eastAsia="Calibri"/>
          <w:b/>
          <w:i/>
          <w:iCs/>
          <w:sz w:val="22"/>
          <w:szCs w:val="22"/>
        </w:rPr>
        <w:t>1</w:t>
      </w:r>
      <w:r w:rsidR="008804F5">
        <w:rPr>
          <w:rFonts w:eastAsia="Calibri"/>
          <w:b/>
          <w:i/>
          <w:iCs/>
          <w:sz w:val="22"/>
          <w:szCs w:val="22"/>
        </w:rPr>
        <w:t>7</w:t>
      </w:r>
      <w:r w:rsidR="0031777B" w:rsidRPr="0031777B">
        <w:rPr>
          <w:rFonts w:eastAsia="Calibri"/>
          <w:b/>
          <w:i/>
          <w:iCs/>
          <w:sz w:val="22"/>
          <w:szCs w:val="22"/>
        </w:rPr>
        <w:t xml:space="preserve"> stycznia 2025</w:t>
      </w:r>
      <w:r w:rsidRPr="0031777B">
        <w:rPr>
          <w:rFonts w:eastAsia="Calibri"/>
          <w:b/>
          <w:i/>
          <w:iCs/>
          <w:sz w:val="22"/>
          <w:szCs w:val="22"/>
        </w:rPr>
        <w:t xml:space="preserve"> r., o godzinie 10:30</w:t>
      </w:r>
      <w:r w:rsidRPr="0031777B">
        <w:rPr>
          <w:rFonts w:eastAsia="Calibri"/>
          <w:b/>
          <w:sz w:val="22"/>
          <w:szCs w:val="22"/>
        </w:rPr>
        <w:t xml:space="preserve"> </w:t>
      </w:r>
      <w:r w:rsidRPr="0031777B">
        <w:rPr>
          <w:rFonts w:eastAsia="Calibri"/>
          <w:sz w:val="22"/>
          <w:szCs w:val="22"/>
        </w:rPr>
        <w:t>za</w:t>
      </w:r>
      <w:r w:rsidRPr="00CC4767">
        <w:rPr>
          <w:rFonts w:eastAsia="Calibri"/>
          <w:sz w:val="22"/>
          <w:szCs w:val="22"/>
        </w:rPr>
        <w:t xml:space="preserve"> pośrednictwem </w:t>
      </w:r>
      <w:hyperlink r:id="rId42" w:history="1">
        <w:r w:rsidRPr="00CC4767">
          <w:rPr>
            <w:rFonts w:eastAsia="Calibri"/>
            <w:color w:val="0000FF"/>
            <w:sz w:val="22"/>
            <w:szCs w:val="22"/>
            <w:u w:val="single"/>
          </w:rPr>
          <w:t>https://platformazakupowa.pl</w:t>
        </w:r>
      </w:hyperlink>
      <w:r w:rsidRPr="00CC4767">
        <w:rPr>
          <w:rFonts w:eastAsia="Calibri"/>
          <w:sz w:val="22"/>
          <w:szCs w:val="22"/>
        </w:rPr>
        <w:t xml:space="preserve"> </w:t>
      </w:r>
    </w:p>
    <w:p w14:paraId="41F535D5" w14:textId="77777777" w:rsidR="00DF2798" w:rsidRPr="00CC4767" w:rsidRDefault="00DF2798" w:rsidP="00F341CA">
      <w:pPr>
        <w:widowControl/>
        <w:numPr>
          <w:ilvl w:val="0"/>
          <w:numId w:val="66"/>
        </w:numPr>
        <w:tabs>
          <w:tab w:val="center" w:pos="4536"/>
          <w:tab w:val="right" w:pos="9072"/>
        </w:tabs>
        <w:suppressAutoHyphens w:val="0"/>
        <w:ind w:left="709"/>
        <w:jc w:val="both"/>
        <w:rPr>
          <w:rFonts w:eastAsia="Calibri"/>
          <w:sz w:val="22"/>
          <w:szCs w:val="22"/>
        </w:rPr>
      </w:pPr>
      <w:r w:rsidRPr="00CC4767">
        <w:rPr>
          <w:rFonts w:eastAsia="Calibri"/>
          <w:sz w:val="22"/>
          <w:szCs w:val="22"/>
        </w:rPr>
        <w:t xml:space="preserve">W przypadku zmiany terminu składania ofert zamawiający zamieści informację o   jego   przedłużeniu na </w:t>
      </w:r>
      <w:hyperlink r:id="rId43" w:history="1">
        <w:r w:rsidRPr="00CC4767">
          <w:rPr>
            <w:rFonts w:eastAsia="Calibri"/>
            <w:color w:val="0000FF"/>
            <w:sz w:val="22"/>
            <w:szCs w:val="22"/>
            <w:u w:val="single"/>
          </w:rPr>
          <w:t>https://platformazakupowa.pl</w:t>
        </w:r>
      </w:hyperlink>
      <w:r w:rsidRPr="00CC4767">
        <w:rPr>
          <w:rFonts w:eastAsia="Calibri"/>
          <w:sz w:val="22"/>
          <w:szCs w:val="22"/>
        </w:rPr>
        <w:t xml:space="preserve"> – adres profilu nabywcy – </w:t>
      </w:r>
      <w:hyperlink r:id="rId44" w:history="1">
        <w:r w:rsidRPr="00CC4767">
          <w:rPr>
            <w:rFonts w:eastAsia="Calibri"/>
            <w:bCs/>
            <w:color w:val="0000FF"/>
            <w:sz w:val="22"/>
            <w:szCs w:val="22"/>
            <w:u w:val="single"/>
          </w:rPr>
          <w:t>https://platformazakupowa.pl/pn/uj_edu</w:t>
        </w:r>
      </w:hyperlink>
      <w:r w:rsidRPr="00CC4767">
        <w:rPr>
          <w:rFonts w:eastAsia="Calibri"/>
          <w:bCs/>
          <w:sz w:val="22"/>
          <w:szCs w:val="22"/>
        </w:rPr>
        <w:t>, w zakładce właściwej dla prowadzonego postępowania, w sekcji „Komunikaty”.</w:t>
      </w:r>
    </w:p>
    <w:p w14:paraId="771EF967" w14:textId="77777777" w:rsidR="00DF2798" w:rsidRPr="00CC4767" w:rsidRDefault="00DF2798" w:rsidP="00F341CA">
      <w:pPr>
        <w:widowControl/>
        <w:numPr>
          <w:ilvl w:val="0"/>
          <w:numId w:val="66"/>
        </w:numPr>
        <w:tabs>
          <w:tab w:val="center" w:pos="4536"/>
          <w:tab w:val="right" w:pos="9072"/>
        </w:tabs>
        <w:suppressAutoHyphens w:val="0"/>
        <w:ind w:left="709"/>
        <w:jc w:val="both"/>
        <w:rPr>
          <w:rFonts w:eastAsia="Calibri"/>
          <w:sz w:val="22"/>
          <w:szCs w:val="22"/>
        </w:rPr>
      </w:pPr>
      <w:r w:rsidRPr="00CC4767">
        <w:rPr>
          <w:rFonts w:eastAsia="Calibri"/>
          <w:sz w:val="22"/>
          <w:szCs w:val="22"/>
        </w:rPr>
        <w:t>W przypadku awarii systemu teleinformatycznego, skutkującej brakiem możliwości otwarcia ofert w terminie określonym przez zamawiającego, otwarcie ofert nastąpi niezwłocznie po usunięciu awarii.</w:t>
      </w:r>
    </w:p>
    <w:p w14:paraId="7A52DA21" w14:textId="77777777" w:rsidR="00DF2798" w:rsidRPr="00CC4767" w:rsidRDefault="00DF2798" w:rsidP="00F341CA">
      <w:pPr>
        <w:widowControl/>
        <w:numPr>
          <w:ilvl w:val="0"/>
          <w:numId w:val="66"/>
        </w:numPr>
        <w:tabs>
          <w:tab w:val="center" w:pos="4536"/>
          <w:tab w:val="right" w:pos="9072"/>
        </w:tabs>
        <w:suppressAutoHyphens w:val="0"/>
        <w:ind w:left="709" w:hanging="436"/>
        <w:jc w:val="both"/>
        <w:rPr>
          <w:rFonts w:eastAsia="Calibri"/>
          <w:sz w:val="22"/>
          <w:szCs w:val="22"/>
        </w:rPr>
      </w:pPr>
      <w:r w:rsidRPr="00CC4767">
        <w:rPr>
          <w:rFonts w:eastAsia="Calibri"/>
          <w:sz w:val="22"/>
          <w:szCs w:val="22"/>
        </w:rPr>
        <w:t xml:space="preserve">Zamawiający najpóźniej przed otwarciem ofert udostępni na </w:t>
      </w:r>
      <w:hyperlink r:id="rId45" w:history="1">
        <w:r w:rsidRPr="00CC4767">
          <w:rPr>
            <w:rFonts w:eastAsia="Calibri"/>
            <w:color w:val="0000FF"/>
            <w:sz w:val="22"/>
            <w:szCs w:val="22"/>
            <w:u w:val="single"/>
          </w:rPr>
          <w:t>https://platformazakupowa.pl</w:t>
        </w:r>
      </w:hyperlink>
      <w:r w:rsidRPr="00CC4767">
        <w:rPr>
          <w:rFonts w:eastAsia="Calibri"/>
          <w:sz w:val="22"/>
          <w:szCs w:val="22"/>
        </w:rPr>
        <w:t xml:space="preserve"> – adres profilu nabywcy – </w:t>
      </w:r>
      <w:hyperlink r:id="rId46" w:history="1">
        <w:r w:rsidRPr="00CC4767">
          <w:rPr>
            <w:rFonts w:eastAsia="Calibri"/>
            <w:bCs/>
            <w:color w:val="0000FF"/>
            <w:sz w:val="22"/>
            <w:szCs w:val="22"/>
            <w:u w:val="single"/>
          </w:rPr>
          <w:t>https://platformazakupowa.pl/pn/uj_edu</w:t>
        </w:r>
      </w:hyperlink>
      <w:r w:rsidRPr="00CC4767">
        <w:rPr>
          <w:rFonts w:eastAsia="Calibri"/>
          <w:bCs/>
          <w:sz w:val="22"/>
          <w:szCs w:val="22"/>
        </w:rPr>
        <w:t xml:space="preserve">, w zakładce właściwej dla prowadzonego postępowania, w sekcji „Komunikaty”, </w:t>
      </w:r>
      <w:r w:rsidRPr="00CC4767">
        <w:rPr>
          <w:rFonts w:eastAsia="Calibri"/>
          <w:sz w:val="22"/>
          <w:szCs w:val="22"/>
        </w:rPr>
        <w:t>informację o kwocie, jaką zamierza przeznaczyć na sfinansowanie zamówienia.</w:t>
      </w:r>
    </w:p>
    <w:p w14:paraId="57870B9D" w14:textId="77777777" w:rsidR="00DF2798" w:rsidRPr="00CC4767" w:rsidRDefault="00DF2798" w:rsidP="00F341CA">
      <w:pPr>
        <w:widowControl/>
        <w:numPr>
          <w:ilvl w:val="0"/>
          <w:numId w:val="66"/>
        </w:numPr>
        <w:tabs>
          <w:tab w:val="center" w:pos="4536"/>
          <w:tab w:val="right" w:pos="9072"/>
        </w:tabs>
        <w:suppressAutoHyphens w:val="0"/>
        <w:ind w:left="709" w:hanging="436"/>
        <w:jc w:val="both"/>
        <w:rPr>
          <w:rFonts w:eastAsia="Calibri"/>
          <w:sz w:val="22"/>
          <w:szCs w:val="22"/>
        </w:rPr>
      </w:pPr>
      <w:r w:rsidRPr="00CC4767">
        <w:rPr>
          <w:rFonts w:eastAsia="Calibri"/>
          <w:sz w:val="22"/>
          <w:szCs w:val="22"/>
        </w:rPr>
        <w:t>Zamawiający niezwłocznie po otwarciu ofert, udostępni na stronie internetowej prowadzonego postępowania informacje o:</w:t>
      </w:r>
    </w:p>
    <w:p w14:paraId="72D567F7" w14:textId="77777777" w:rsidR="00DF2798" w:rsidRPr="00CC4767" w:rsidRDefault="00DF2798" w:rsidP="00F341CA">
      <w:pPr>
        <w:widowControl/>
        <w:numPr>
          <w:ilvl w:val="1"/>
          <w:numId w:val="66"/>
        </w:numPr>
        <w:suppressAutoHyphens w:val="0"/>
        <w:ind w:left="1410"/>
        <w:jc w:val="both"/>
        <w:rPr>
          <w:rFonts w:eastAsia="Calibri"/>
          <w:sz w:val="22"/>
          <w:szCs w:val="22"/>
        </w:rPr>
      </w:pPr>
      <w:r w:rsidRPr="00CC4767">
        <w:rPr>
          <w:rFonts w:eastAsia="Calibri"/>
          <w:sz w:val="22"/>
          <w:szCs w:val="22"/>
        </w:rPr>
        <w:t>nazwach albo imionach i nazwiskach oraz siedzibach lub miejscach prowadzonej działalności gospodarczej albo miejscach zamieszkania wykonawców, których oferty zostały</w:t>
      </w:r>
      <w:r w:rsidRPr="00CC4767">
        <w:rPr>
          <w:rFonts w:eastAsia="Calibri"/>
          <w:spacing w:val="-3"/>
          <w:sz w:val="22"/>
          <w:szCs w:val="22"/>
        </w:rPr>
        <w:t xml:space="preserve"> </w:t>
      </w:r>
      <w:r w:rsidRPr="00CC4767">
        <w:rPr>
          <w:rFonts w:eastAsia="Calibri"/>
          <w:sz w:val="22"/>
          <w:szCs w:val="22"/>
        </w:rPr>
        <w:t>otwarte;</w:t>
      </w:r>
    </w:p>
    <w:p w14:paraId="00025815" w14:textId="77777777" w:rsidR="00DF2798" w:rsidRPr="00CC4767" w:rsidRDefault="00DF2798" w:rsidP="00F341CA">
      <w:pPr>
        <w:widowControl/>
        <w:numPr>
          <w:ilvl w:val="1"/>
          <w:numId w:val="66"/>
        </w:numPr>
        <w:suppressAutoHyphens w:val="0"/>
        <w:ind w:left="1410"/>
        <w:jc w:val="both"/>
        <w:rPr>
          <w:rFonts w:eastAsia="Calibri"/>
          <w:sz w:val="22"/>
          <w:szCs w:val="22"/>
        </w:rPr>
      </w:pPr>
      <w:r w:rsidRPr="00CC4767">
        <w:rPr>
          <w:rFonts w:eastAsia="Calibri"/>
          <w:sz w:val="22"/>
          <w:szCs w:val="22"/>
        </w:rPr>
        <w:lastRenderedPageBreak/>
        <w:t>cenach lub kosztach zawartych w</w:t>
      </w:r>
      <w:r w:rsidRPr="00CC4767">
        <w:rPr>
          <w:rFonts w:eastAsia="Calibri"/>
          <w:spacing w:val="-4"/>
          <w:sz w:val="22"/>
          <w:szCs w:val="22"/>
        </w:rPr>
        <w:t xml:space="preserve"> </w:t>
      </w:r>
      <w:r w:rsidRPr="00CC4767">
        <w:rPr>
          <w:rFonts w:eastAsia="Calibri"/>
          <w:sz w:val="22"/>
          <w:szCs w:val="22"/>
        </w:rPr>
        <w:t>ofertach.</w:t>
      </w:r>
    </w:p>
    <w:p w14:paraId="74F9E016" w14:textId="77777777" w:rsidR="00DF2798" w:rsidRPr="00CC4767" w:rsidRDefault="00DF2798" w:rsidP="00F341CA">
      <w:pPr>
        <w:numPr>
          <w:ilvl w:val="0"/>
          <w:numId w:val="66"/>
        </w:numPr>
        <w:suppressAutoHyphens w:val="0"/>
        <w:ind w:left="709" w:hanging="425"/>
        <w:contextualSpacing/>
        <w:jc w:val="both"/>
        <w:rPr>
          <w:bCs/>
          <w:sz w:val="22"/>
          <w:szCs w:val="22"/>
        </w:rPr>
      </w:pPr>
      <w:r w:rsidRPr="00CC4767">
        <w:rPr>
          <w:rFonts w:eastAsia="Calibri"/>
          <w:sz w:val="22"/>
          <w:szCs w:val="22"/>
          <w:u w:val="single"/>
        </w:rPr>
        <w:t>Zamawiający nie przewiduje przeprowadzania jawnej sesji otwarcia ofert z udziałem wykonawców, jak też transmitowania sesji otwarcia za pośrednictwem elektronicznych narzędzi do przekazu wideo on-line.</w:t>
      </w:r>
    </w:p>
    <w:p w14:paraId="3131A05E" w14:textId="657BF164" w:rsidR="00DC1C5D" w:rsidRPr="00CC4767" w:rsidRDefault="00DC1C5D" w:rsidP="00DC1C5D">
      <w:pPr>
        <w:pStyle w:val="Zwykytekst"/>
        <w:ind w:left="426"/>
        <w:jc w:val="both"/>
        <w:rPr>
          <w:rFonts w:ascii="Times New Roman" w:hAnsi="Times New Roman"/>
          <w:sz w:val="22"/>
          <w:szCs w:val="22"/>
          <w:u w:val="single"/>
        </w:rPr>
      </w:pPr>
    </w:p>
    <w:p w14:paraId="3EF798D9" w14:textId="5E4CA9D7" w:rsidR="00021006" w:rsidRPr="00CC4767" w:rsidRDefault="00A325F4" w:rsidP="00A325F4">
      <w:pPr>
        <w:widowControl/>
        <w:tabs>
          <w:tab w:val="left" w:pos="426"/>
        </w:tabs>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XIV</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Opis</w:t>
      </w:r>
      <w:r w:rsidR="00A31A51" w:rsidRPr="00CC4767">
        <w:rPr>
          <w:b/>
          <w:bCs/>
          <w:sz w:val="22"/>
          <w:szCs w:val="22"/>
        </w:rPr>
        <w:t xml:space="preserve"> </w:t>
      </w:r>
      <w:r w:rsidR="5CD32AA8" w:rsidRPr="00CC4767">
        <w:rPr>
          <w:b/>
          <w:bCs/>
          <w:sz w:val="22"/>
          <w:szCs w:val="22"/>
        </w:rPr>
        <w:t>sposobu</w:t>
      </w:r>
      <w:r w:rsidR="00A31A51" w:rsidRPr="00CC4767">
        <w:rPr>
          <w:b/>
          <w:bCs/>
          <w:sz w:val="22"/>
          <w:szCs w:val="22"/>
        </w:rPr>
        <w:t xml:space="preserve"> </w:t>
      </w:r>
      <w:r w:rsidR="5CD32AA8" w:rsidRPr="00CC4767">
        <w:rPr>
          <w:b/>
          <w:bCs/>
          <w:sz w:val="22"/>
          <w:szCs w:val="22"/>
        </w:rPr>
        <w:t>obliczenia</w:t>
      </w:r>
      <w:r w:rsidR="00A31A51" w:rsidRPr="00CC4767">
        <w:rPr>
          <w:b/>
          <w:bCs/>
          <w:sz w:val="22"/>
          <w:szCs w:val="22"/>
        </w:rPr>
        <w:t xml:space="preserve"> </w:t>
      </w:r>
      <w:r w:rsidR="5CD32AA8" w:rsidRPr="00CC4767">
        <w:rPr>
          <w:b/>
          <w:bCs/>
          <w:sz w:val="22"/>
          <w:szCs w:val="22"/>
        </w:rPr>
        <w:t>ceny.</w:t>
      </w:r>
    </w:p>
    <w:p w14:paraId="134DDDEA" w14:textId="77777777" w:rsidR="00EB6AB9" w:rsidRPr="00CC4767" w:rsidRDefault="00EB6AB9" w:rsidP="00F341CA">
      <w:pPr>
        <w:widowControl/>
        <w:numPr>
          <w:ilvl w:val="0"/>
          <w:numId w:val="40"/>
        </w:numPr>
        <w:tabs>
          <w:tab w:val="clear" w:pos="720"/>
          <w:tab w:val="num" w:pos="851"/>
          <w:tab w:val="left" w:pos="900"/>
        </w:tabs>
        <w:suppressAutoHyphens w:val="0"/>
        <w:ind w:left="426" w:hanging="426"/>
        <w:jc w:val="both"/>
        <w:rPr>
          <w:sz w:val="22"/>
          <w:szCs w:val="22"/>
        </w:rPr>
      </w:pPr>
      <w:r w:rsidRPr="00CC4767">
        <w:rPr>
          <w:sz w:val="22"/>
          <w:szCs w:val="22"/>
        </w:rPr>
        <w:t>Cenę oferty należy podać w złotych polskich i wyliczyć na podstawie indywidualnej kalkulacji uwzględniając podatki oraz rabaty, upusty itp., których wykonawca zamierza udzielić oraz wszystkie koszty związane z realizacją umowy, w tym również koszty dostawy do Zamawiającego.</w:t>
      </w:r>
    </w:p>
    <w:p w14:paraId="2D471128" w14:textId="77777777" w:rsidR="00EB6AB9" w:rsidRPr="00CC4767" w:rsidRDefault="00EB6AB9" w:rsidP="00F341CA">
      <w:pPr>
        <w:widowControl/>
        <w:numPr>
          <w:ilvl w:val="0"/>
          <w:numId w:val="40"/>
        </w:numPr>
        <w:tabs>
          <w:tab w:val="clear" w:pos="720"/>
          <w:tab w:val="num" w:pos="851"/>
          <w:tab w:val="left" w:pos="900"/>
        </w:tabs>
        <w:suppressAutoHyphens w:val="0"/>
        <w:ind w:left="426" w:hanging="426"/>
        <w:jc w:val="both"/>
        <w:rPr>
          <w:sz w:val="22"/>
          <w:szCs w:val="22"/>
        </w:rPr>
      </w:pPr>
      <w:r w:rsidRPr="00CC4767">
        <w:rPr>
          <w:sz w:val="22"/>
          <w:szCs w:val="22"/>
        </w:rPr>
        <w:t>Sumaryczna cena brutto wyliczona na podstawie indywidualnej kalkulacji Wykonawcy winna odpowiadać cenie podanej przez Wykonawcę w formularzu oferty.</w:t>
      </w:r>
    </w:p>
    <w:p w14:paraId="1A69F962" w14:textId="77777777" w:rsidR="00EB6AB9" w:rsidRPr="00CC4767" w:rsidRDefault="00EB6AB9" w:rsidP="00F341CA">
      <w:pPr>
        <w:widowControl/>
        <w:numPr>
          <w:ilvl w:val="0"/>
          <w:numId w:val="40"/>
        </w:numPr>
        <w:tabs>
          <w:tab w:val="clear" w:pos="720"/>
          <w:tab w:val="num" w:pos="426"/>
          <w:tab w:val="left" w:pos="851"/>
          <w:tab w:val="left" w:pos="900"/>
        </w:tabs>
        <w:suppressAutoHyphens w:val="0"/>
        <w:ind w:left="426" w:hanging="426"/>
        <w:jc w:val="both"/>
        <w:rPr>
          <w:sz w:val="22"/>
          <w:szCs w:val="22"/>
        </w:rPr>
      </w:pPr>
      <w:r w:rsidRPr="00CC4767">
        <w:rPr>
          <w:sz w:val="22"/>
          <w:szCs w:val="22"/>
        </w:rPr>
        <w:t xml:space="preserve">W ofercie Wykonawca winien skalkulować cenę dla całości przedmiotu zamówienia. </w:t>
      </w:r>
    </w:p>
    <w:p w14:paraId="6E90F3E0" w14:textId="77777777" w:rsidR="00EB6AB9" w:rsidRPr="00CC4767" w:rsidRDefault="00EB6AB9" w:rsidP="00F341CA">
      <w:pPr>
        <w:widowControl/>
        <w:numPr>
          <w:ilvl w:val="0"/>
          <w:numId w:val="40"/>
        </w:numPr>
        <w:tabs>
          <w:tab w:val="clear" w:pos="720"/>
          <w:tab w:val="num" w:pos="851"/>
          <w:tab w:val="left" w:pos="900"/>
        </w:tabs>
        <w:suppressAutoHyphens w:val="0"/>
        <w:ind w:left="426" w:hanging="426"/>
        <w:jc w:val="both"/>
        <w:rPr>
          <w:sz w:val="22"/>
          <w:szCs w:val="22"/>
        </w:rPr>
      </w:pPr>
      <w:r w:rsidRPr="00CC4767">
        <w:rPr>
          <w:sz w:val="22"/>
          <w:szCs w:val="22"/>
        </w:rPr>
        <w:t>Ceny muszą być podane i wyliczone w zaokrągleniu do dwóch miejsc po przecinku (zasada zaokrąglenia – poniżej 5 należy końcówkę pominąć, powyżej i równe 5 należy zaokrąglić w górę).</w:t>
      </w:r>
    </w:p>
    <w:p w14:paraId="49E8B8F5" w14:textId="77777777" w:rsidR="00EB6AB9" w:rsidRPr="00CC4767" w:rsidRDefault="00EB6AB9" w:rsidP="00F341CA">
      <w:pPr>
        <w:widowControl/>
        <w:numPr>
          <w:ilvl w:val="0"/>
          <w:numId w:val="40"/>
        </w:numPr>
        <w:tabs>
          <w:tab w:val="clear" w:pos="720"/>
          <w:tab w:val="num" w:pos="851"/>
          <w:tab w:val="left" w:pos="900"/>
        </w:tabs>
        <w:suppressAutoHyphens w:val="0"/>
        <w:ind w:left="426" w:hanging="426"/>
        <w:jc w:val="both"/>
        <w:rPr>
          <w:sz w:val="22"/>
          <w:szCs w:val="22"/>
        </w:rPr>
      </w:pPr>
      <w:r w:rsidRPr="00CC4767">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00C6E18" w14:textId="77777777" w:rsidR="00EB6AB9" w:rsidRPr="00CC4767" w:rsidRDefault="00EB6AB9" w:rsidP="00F341CA">
      <w:pPr>
        <w:widowControl/>
        <w:numPr>
          <w:ilvl w:val="0"/>
          <w:numId w:val="40"/>
        </w:numPr>
        <w:tabs>
          <w:tab w:val="clear" w:pos="720"/>
          <w:tab w:val="num" w:pos="851"/>
          <w:tab w:val="left" w:pos="900"/>
        </w:tabs>
        <w:suppressAutoHyphens w:val="0"/>
        <w:ind w:left="426" w:hanging="426"/>
        <w:jc w:val="both"/>
        <w:rPr>
          <w:sz w:val="22"/>
          <w:szCs w:val="22"/>
        </w:rPr>
      </w:pPr>
      <w:r w:rsidRPr="00CC4767">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9B95B6" w14:textId="77777777" w:rsidR="00C176EA" w:rsidRPr="00CC4767" w:rsidRDefault="00C176EA" w:rsidP="002C2D20">
      <w:pPr>
        <w:widowControl/>
        <w:tabs>
          <w:tab w:val="left" w:pos="900"/>
        </w:tabs>
        <w:suppressAutoHyphens w:val="0"/>
        <w:ind w:left="720"/>
        <w:jc w:val="both"/>
        <w:rPr>
          <w:sz w:val="22"/>
          <w:szCs w:val="22"/>
        </w:rPr>
      </w:pPr>
    </w:p>
    <w:p w14:paraId="5FCB1B91" w14:textId="3E1C919F" w:rsidR="00021006" w:rsidRPr="00CC4767" w:rsidRDefault="00697E01" w:rsidP="00697E01">
      <w:pPr>
        <w:widowControl/>
        <w:tabs>
          <w:tab w:val="left" w:pos="426"/>
        </w:tabs>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XV</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5CD32AA8" w:rsidRPr="00CC4767">
        <w:rPr>
          <w:b/>
          <w:bCs/>
          <w:sz w:val="22"/>
          <w:szCs w:val="22"/>
        </w:rPr>
        <w:t>Opis</w:t>
      </w:r>
      <w:r w:rsidR="00A31A51" w:rsidRPr="00CC4767">
        <w:rPr>
          <w:b/>
          <w:bCs/>
          <w:sz w:val="22"/>
          <w:szCs w:val="22"/>
        </w:rPr>
        <w:t xml:space="preserve"> </w:t>
      </w:r>
      <w:r w:rsidR="5CD32AA8" w:rsidRPr="00CC4767">
        <w:rPr>
          <w:b/>
          <w:bCs/>
          <w:sz w:val="22"/>
          <w:szCs w:val="22"/>
        </w:rPr>
        <w:t>kryteriów,</w:t>
      </w:r>
      <w:r w:rsidR="00A31A51" w:rsidRPr="00CC4767">
        <w:rPr>
          <w:b/>
          <w:bCs/>
          <w:sz w:val="22"/>
          <w:szCs w:val="22"/>
        </w:rPr>
        <w:t xml:space="preserve"> </w:t>
      </w:r>
      <w:r w:rsidR="5CD32AA8" w:rsidRPr="00CC4767">
        <w:rPr>
          <w:b/>
          <w:bCs/>
          <w:sz w:val="22"/>
          <w:szCs w:val="22"/>
        </w:rPr>
        <w:t>którymi</w:t>
      </w:r>
      <w:r w:rsidR="00A31A51" w:rsidRPr="00CC4767">
        <w:rPr>
          <w:b/>
          <w:bCs/>
          <w:sz w:val="22"/>
          <w:szCs w:val="22"/>
        </w:rPr>
        <w:t xml:space="preserve"> </w:t>
      </w:r>
      <w:r w:rsidR="5CD32AA8" w:rsidRPr="00CC4767">
        <w:rPr>
          <w:b/>
          <w:bCs/>
          <w:sz w:val="22"/>
          <w:szCs w:val="22"/>
        </w:rPr>
        <w:t>Zamawiający</w:t>
      </w:r>
      <w:r w:rsidR="00A31A51" w:rsidRPr="00CC4767">
        <w:rPr>
          <w:b/>
          <w:bCs/>
          <w:sz w:val="22"/>
          <w:szCs w:val="22"/>
        </w:rPr>
        <w:t xml:space="preserve"> </w:t>
      </w:r>
      <w:r w:rsidR="5CD32AA8" w:rsidRPr="00CC4767">
        <w:rPr>
          <w:b/>
          <w:bCs/>
          <w:sz w:val="22"/>
          <w:szCs w:val="22"/>
        </w:rPr>
        <w:t>będzie</w:t>
      </w:r>
      <w:r w:rsidR="00A31A51" w:rsidRPr="00CC4767">
        <w:rPr>
          <w:b/>
          <w:bCs/>
          <w:sz w:val="22"/>
          <w:szCs w:val="22"/>
        </w:rPr>
        <w:t xml:space="preserve"> </w:t>
      </w:r>
      <w:r w:rsidR="5CD32AA8" w:rsidRPr="00CC4767">
        <w:rPr>
          <w:b/>
          <w:bCs/>
          <w:sz w:val="22"/>
          <w:szCs w:val="22"/>
        </w:rPr>
        <w:t>się</w:t>
      </w:r>
      <w:r w:rsidR="00A31A51" w:rsidRPr="00CC4767">
        <w:rPr>
          <w:b/>
          <w:bCs/>
          <w:sz w:val="22"/>
          <w:szCs w:val="22"/>
        </w:rPr>
        <w:t xml:space="preserve"> </w:t>
      </w:r>
      <w:r w:rsidR="5CD32AA8" w:rsidRPr="00CC4767">
        <w:rPr>
          <w:b/>
          <w:bCs/>
          <w:sz w:val="22"/>
          <w:szCs w:val="22"/>
        </w:rPr>
        <w:t>kierował</w:t>
      </w:r>
      <w:r w:rsidR="00A31A51" w:rsidRPr="00CC4767">
        <w:rPr>
          <w:b/>
          <w:bCs/>
          <w:sz w:val="22"/>
          <w:szCs w:val="22"/>
        </w:rPr>
        <w:t xml:space="preserve"> </w:t>
      </w:r>
      <w:r w:rsidR="5CD32AA8" w:rsidRPr="00CC4767">
        <w:rPr>
          <w:b/>
          <w:bCs/>
          <w:sz w:val="22"/>
          <w:szCs w:val="22"/>
        </w:rPr>
        <w:t>przy</w:t>
      </w:r>
      <w:r w:rsidR="00A31A51" w:rsidRPr="00CC4767">
        <w:rPr>
          <w:b/>
          <w:bCs/>
          <w:sz w:val="22"/>
          <w:szCs w:val="22"/>
        </w:rPr>
        <w:t xml:space="preserve"> </w:t>
      </w:r>
      <w:r w:rsidR="5CD32AA8" w:rsidRPr="00CC4767">
        <w:rPr>
          <w:b/>
          <w:bCs/>
          <w:sz w:val="22"/>
          <w:szCs w:val="22"/>
        </w:rPr>
        <w:t>wyborze</w:t>
      </w:r>
      <w:r w:rsidR="00A31A51" w:rsidRPr="00CC4767">
        <w:rPr>
          <w:b/>
          <w:bCs/>
          <w:sz w:val="22"/>
          <w:szCs w:val="22"/>
        </w:rPr>
        <w:t xml:space="preserve"> </w:t>
      </w:r>
      <w:r w:rsidR="5CD32AA8" w:rsidRPr="00CC4767">
        <w:rPr>
          <w:b/>
          <w:bCs/>
          <w:sz w:val="22"/>
          <w:szCs w:val="22"/>
        </w:rPr>
        <w:t>oferty</w:t>
      </w:r>
      <w:r w:rsidR="00A31A51" w:rsidRPr="00CC4767">
        <w:rPr>
          <w:b/>
          <w:bCs/>
          <w:sz w:val="22"/>
          <w:szCs w:val="22"/>
        </w:rPr>
        <w:t xml:space="preserve"> </w:t>
      </w:r>
      <w:r w:rsidR="5CD32AA8" w:rsidRPr="00CC4767">
        <w:rPr>
          <w:b/>
          <w:bCs/>
          <w:sz w:val="22"/>
          <w:szCs w:val="22"/>
        </w:rPr>
        <w:t>wraz</w:t>
      </w:r>
      <w:r w:rsidR="00A31A51" w:rsidRPr="00CC4767">
        <w:rPr>
          <w:b/>
          <w:bCs/>
          <w:sz w:val="22"/>
          <w:szCs w:val="22"/>
        </w:rPr>
        <w:t xml:space="preserve"> </w:t>
      </w:r>
      <w:r w:rsidR="5CD32AA8" w:rsidRPr="00CC4767">
        <w:rPr>
          <w:b/>
          <w:bCs/>
          <w:sz w:val="22"/>
          <w:szCs w:val="22"/>
        </w:rPr>
        <w:t>z</w:t>
      </w:r>
      <w:r w:rsidR="00A31A51" w:rsidRPr="00CC4767">
        <w:rPr>
          <w:b/>
          <w:bCs/>
          <w:sz w:val="22"/>
          <w:szCs w:val="22"/>
        </w:rPr>
        <w:t xml:space="preserve"> </w:t>
      </w:r>
      <w:r w:rsidR="5CD32AA8" w:rsidRPr="00CC4767">
        <w:rPr>
          <w:b/>
          <w:bCs/>
          <w:sz w:val="22"/>
          <w:szCs w:val="22"/>
        </w:rPr>
        <w:t>podaniem</w:t>
      </w:r>
      <w:r w:rsidR="00A31A51" w:rsidRPr="00CC4767">
        <w:rPr>
          <w:b/>
          <w:bCs/>
          <w:sz w:val="22"/>
          <w:szCs w:val="22"/>
        </w:rPr>
        <w:t xml:space="preserve"> </w:t>
      </w:r>
      <w:r w:rsidR="5CD32AA8" w:rsidRPr="00CC4767">
        <w:rPr>
          <w:b/>
          <w:bCs/>
          <w:sz w:val="22"/>
          <w:szCs w:val="22"/>
        </w:rPr>
        <w:t>znaczenia</w:t>
      </w:r>
      <w:r w:rsidR="00A31A51" w:rsidRPr="00CC4767">
        <w:rPr>
          <w:b/>
          <w:bCs/>
          <w:sz w:val="22"/>
          <w:szCs w:val="22"/>
        </w:rPr>
        <w:t xml:space="preserve"> </w:t>
      </w:r>
      <w:r w:rsidR="5CD32AA8" w:rsidRPr="00CC4767">
        <w:rPr>
          <w:b/>
          <w:bCs/>
          <w:sz w:val="22"/>
          <w:szCs w:val="22"/>
        </w:rPr>
        <w:t>tych</w:t>
      </w:r>
      <w:r w:rsidR="00A31A51" w:rsidRPr="00CC4767">
        <w:rPr>
          <w:b/>
          <w:bCs/>
          <w:sz w:val="22"/>
          <w:szCs w:val="22"/>
        </w:rPr>
        <w:t xml:space="preserve"> </w:t>
      </w:r>
      <w:r w:rsidR="5CD32AA8" w:rsidRPr="00CC4767">
        <w:rPr>
          <w:b/>
          <w:bCs/>
          <w:sz w:val="22"/>
          <w:szCs w:val="22"/>
        </w:rPr>
        <w:t>kryteriów</w:t>
      </w:r>
      <w:r w:rsidR="00A31A51" w:rsidRPr="00CC4767">
        <w:rPr>
          <w:b/>
          <w:bCs/>
          <w:sz w:val="22"/>
          <w:szCs w:val="22"/>
        </w:rPr>
        <w:t xml:space="preserve"> </w:t>
      </w:r>
      <w:r w:rsidR="5CD32AA8" w:rsidRPr="00CC4767">
        <w:rPr>
          <w:b/>
          <w:bCs/>
          <w:sz w:val="22"/>
          <w:szCs w:val="22"/>
        </w:rPr>
        <w:t>i</w:t>
      </w:r>
      <w:r w:rsidR="00A31A51" w:rsidRPr="00CC4767">
        <w:rPr>
          <w:b/>
          <w:bCs/>
          <w:sz w:val="22"/>
          <w:szCs w:val="22"/>
        </w:rPr>
        <w:t xml:space="preserve"> </w:t>
      </w:r>
      <w:r w:rsidR="5CD32AA8" w:rsidRPr="00CC4767">
        <w:rPr>
          <w:b/>
          <w:bCs/>
          <w:sz w:val="22"/>
          <w:szCs w:val="22"/>
        </w:rPr>
        <w:t>sposobu</w:t>
      </w:r>
      <w:r w:rsidR="00A31A51" w:rsidRPr="00CC4767">
        <w:rPr>
          <w:b/>
          <w:bCs/>
          <w:sz w:val="22"/>
          <w:szCs w:val="22"/>
        </w:rPr>
        <w:t xml:space="preserve"> </w:t>
      </w:r>
      <w:r w:rsidR="5CD32AA8" w:rsidRPr="00CC4767">
        <w:rPr>
          <w:b/>
          <w:bCs/>
          <w:sz w:val="22"/>
          <w:szCs w:val="22"/>
        </w:rPr>
        <w:t>oceny</w:t>
      </w:r>
      <w:r w:rsidR="00A31A51" w:rsidRPr="00CC4767">
        <w:rPr>
          <w:b/>
          <w:bCs/>
          <w:sz w:val="22"/>
          <w:szCs w:val="22"/>
        </w:rPr>
        <w:t xml:space="preserve"> </w:t>
      </w:r>
      <w:r w:rsidR="5CD32AA8" w:rsidRPr="00CC4767">
        <w:rPr>
          <w:b/>
          <w:bCs/>
          <w:sz w:val="22"/>
          <w:szCs w:val="22"/>
        </w:rPr>
        <w:t>ofert.</w:t>
      </w:r>
    </w:p>
    <w:p w14:paraId="708D5E7E" w14:textId="75856048" w:rsidR="00434BDE" w:rsidRPr="00CC4767" w:rsidRDefault="00434BDE" w:rsidP="00F341CA">
      <w:pPr>
        <w:widowControl/>
        <w:numPr>
          <w:ilvl w:val="0"/>
          <w:numId w:val="23"/>
        </w:numPr>
        <w:tabs>
          <w:tab w:val="clear" w:pos="720"/>
          <w:tab w:val="num" w:pos="426"/>
        </w:tabs>
        <w:suppressAutoHyphens w:val="0"/>
        <w:spacing w:after="240"/>
        <w:ind w:left="426" w:hanging="426"/>
        <w:jc w:val="both"/>
        <w:rPr>
          <w:sz w:val="22"/>
          <w:szCs w:val="22"/>
        </w:rPr>
      </w:pPr>
      <w:r w:rsidRPr="00CC4767">
        <w:rPr>
          <w:sz w:val="22"/>
          <w:szCs w:val="22"/>
        </w:rPr>
        <w:t>Kryterium</w:t>
      </w:r>
      <w:r w:rsidR="00A31A51" w:rsidRPr="00CC4767">
        <w:rPr>
          <w:sz w:val="22"/>
          <w:szCs w:val="22"/>
        </w:rPr>
        <w:t xml:space="preserve"> </w:t>
      </w:r>
      <w:r w:rsidRPr="00CC4767">
        <w:rPr>
          <w:sz w:val="22"/>
          <w:szCs w:val="22"/>
        </w:rPr>
        <w:t>oceny</w:t>
      </w:r>
      <w:r w:rsidR="00A31A51" w:rsidRPr="00CC4767">
        <w:rPr>
          <w:sz w:val="22"/>
          <w:szCs w:val="22"/>
        </w:rPr>
        <w:t xml:space="preserve"> </w:t>
      </w:r>
      <w:r w:rsidRPr="00CC4767">
        <w:rPr>
          <w:sz w:val="22"/>
          <w:szCs w:val="22"/>
        </w:rPr>
        <w:t>ofert</w:t>
      </w:r>
      <w:r w:rsidR="00A31A51" w:rsidRPr="00CC4767">
        <w:rPr>
          <w:sz w:val="22"/>
          <w:szCs w:val="22"/>
        </w:rPr>
        <w:t xml:space="preserve"> </w:t>
      </w:r>
      <w:r w:rsidRPr="00CC4767">
        <w:rPr>
          <w:sz w:val="22"/>
          <w:szCs w:val="22"/>
        </w:rPr>
        <w:t>przedmiotu</w:t>
      </w:r>
      <w:r w:rsidR="00A31A51" w:rsidRPr="00CC4767">
        <w:rPr>
          <w:sz w:val="22"/>
          <w:szCs w:val="22"/>
        </w:rPr>
        <w:t xml:space="preserve"> </w:t>
      </w:r>
      <w:r w:rsidRPr="00CC4767">
        <w:rPr>
          <w:sz w:val="22"/>
          <w:szCs w:val="22"/>
        </w:rPr>
        <w:t>zamówienia:</w:t>
      </w:r>
    </w:p>
    <w:p w14:paraId="7A6EFBD6" w14:textId="3214EE78" w:rsidR="00434BDE" w:rsidRPr="00B653DF" w:rsidRDefault="00434BDE" w:rsidP="00F341CA">
      <w:pPr>
        <w:pStyle w:val="Akapitzlist"/>
        <w:numPr>
          <w:ilvl w:val="0"/>
          <w:numId w:val="24"/>
        </w:numPr>
        <w:spacing w:after="240"/>
        <w:jc w:val="both"/>
        <w:rPr>
          <w:b/>
          <w:bCs/>
          <w:i/>
          <w:iCs/>
          <w:sz w:val="22"/>
        </w:rPr>
      </w:pPr>
      <w:r w:rsidRPr="00B653DF">
        <w:rPr>
          <w:b/>
          <w:bCs/>
          <w:i/>
          <w:iCs/>
          <w:sz w:val="22"/>
        </w:rPr>
        <w:t>Cena</w:t>
      </w:r>
      <w:r w:rsidR="00A31A51" w:rsidRPr="00B653DF">
        <w:rPr>
          <w:b/>
          <w:bCs/>
          <w:i/>
          <w:iCs/>
          <w:sz w:val="22"/>
        </w:rPr>
        <w:t xml:space="preserve"> </w:t>
      </w:r>
      <w:r w:rsidRPr="00B653DF">
        <w:rPr>
          <w:b/>
          <w:bCs/>
          <w:i/>
          <w:iCs/>
          <w:sz w:val="22"/>
        </w:rPr>
        <w:t>brutto</w:t>
      </w:r>
      <w:r w:rsidR="00BC683E" w:rsidRPr="00B653DF">
        <w:rPr>
          <w:b/>
          <w:bCs/>
          <w:i/>
          <w:iCs/>
          <w:sz w:val="22"/>
        </w:rPr>
        <w:t xml:space="preserve"> za całość przedmiotu zamówienia </w:t>
      </w:r>
      <w:r w:rsidR="00A31A51" w:rsidRPr="00B653DF">
        <w:rPr>
          <w:b/>
          <w:bCs/>
          <w:i/>
          <w:iCs/>
          <w:sz w:val="22"/>
        </w:rPr>
        <w:t xml:space="preserve"> </w:t>
      </w:r>
      <w:r w:rsidRPr="00B653DF">
        <w:rPr>
          <w:b/>
          <w:bCs/>
          <w:i/>
          <w:iCs/>
          <w:sz w:val="22"/>
        </w:rPr>
        <w:t>–</w:t>
      </w:r>
      <w:r w:rsidR="00A31A51" w:rsidRPr="00B653DF">
        <w:rPr>
          <w:b/>
          <w:bCs/>
          <w:i/>
          <w:iCs/>
          <w:sz w:val="22"/>
        </w:rPr>
        <w:t xml:space="preserve"> </w:t>
      </w:r>
      <w:r w:rsidRPr="00B653DF">
        <w:rPr>
          <w:b/>
          <w:bCs/>
          <w:i/>
          <w:iCs/>
          <w:sz w:val="22"/>
        </w:rPr>
        <w:t>100%</w:t>
      </w:r>
    </w:p>
    <w:p w14:paraId="0EC02885" w14:textId="73D505A1" w:rsidR="00434BDE" w:rsidRPr="00CC4767" w:rsidRDefault="00434BDE" w:rsidP="00F341CA">
      <w:pPr>
        <w:widowControl/>
        <w:numPr>
          <w:ilvl w:val="0"/>
          <w:numId w:val="23"/>
        </w:numPr>
        <w:tabs>
          <w:tab w:val="clear" w:pos="720"/>
          <w:tab w:val="num" w:pos="426"/>
          <w:tab w:val="num" w:pos="567"/>
        </w:tabs>
        <w:suppressAutoHyphens w:val="0"/>
        <w:ind w:left="426" w:hanging="426"/>
        <w:jc w:val="both"/>
        <w:rPr>
          <w:sz w:val="22"/>
          <w:szCs w:val="22"/>
        </w:rPr>
      </w:pPr>
      <w:r w:rsidRPr="00CC4767">
        <w:rPr>
          <w:sz w:val="22"/>
          <w:szCs w:val="22"/>
        </w:rPr>
        <w:t>Punkty</w:t>
      </w:r>
      <w:r w:rsidR="00A31A51" w:rsidRPr="00CC4767">
        <w:rPr>
          <w:sz w:val="22"/>
          <w:szCs w:val="22"/>
        </w:rPr>
        <w:t xml:space="preserve"> </w:t>
      </w:r>
      <w:r w:rsidRPr="00CC4767">
        <w:rPr>
          <w:sz w:val="22"/>
          <w:szCs w:val="22"/>
        </w:rPr>
        <w:t>przyznawane</w:t>
      </w:r>
      <w:r w:rsidR="00A31A51" w:rsidRPr="00CC4767">
        <w:rPr>
          <w:sz w:val="22"/>
          <w:szCs w:val="22"/>
        </w:rPr>
        <w:t xml:space="preserve"> </w:t>
      </w:r>
      <w:r w:rsidRPr="00CC4767">
        <w:rPr>
          <w:sz w:val="22"/>
          <w:szCs w:val="22"/>
        </w:rPr>
        <w:t>za</w:t>
      </w:r>
      <w:r w:rsidR="00A31A51" w:rsidRPr="00CC4767">
        <w:rPr>
          <w:sz w:val="22"/>
          <w:szCs w:val="22"/>
        </w:rPr>
        <w:t xml:space="preserve"> </w:t>
      </w:r>
      <w:r w:rsidRPr="00CC4767">
        <w:rPr>
          <w:sz w:val="22"/>
          <w:szCs w:val="22"/>
        </w:rPr>
        <w:t>kryterium</w:t>
      </w:r>
      <w:r w:rsidR="00A31A51" w:rsidRPr="00CC4767">
        <w:rPr>
          <w:sz w:val="22"/>
          <w:szCs w:val="22"/>
        </w:rPr>
        <w:t xml:space="preserve"> </w:t>
      </w:r>
      <w:r w:rsidRPr="00CC4767">
        <w:rPr>
          <w:sz w:val="22"/>
          <w:szCs w:val="22"/>
        </w:rPr>
        <w:t>„Cena</w:t>
      </w:r>
      <w:r w:rsidR="00A31A51" w:rsidRPr="00CC4767">
        <w:rPr>
          <w:sz w:val="22"/>
          <w:szCs w:val="22"/>
        </w:rPr>
        <w:t xml:space="preserve"> </w:t>
      </w:r>
      <w:r w:rsidRPr="00CC4767">
        <w:rPr>
          <w:sz w:val="22"/>
          <w:szCs w:val="22"/>
        </w:rPr>
        <w:t>brutto</w:t>
      </w:r>
      <w:r w:rsidR="00BC683E" w:rsidRPr="00CC4767">
        <w:rPr>
          <w:sz w:val="22"/>
          <w:szCs w:val="22"/>
        </w:rPr>
        <w:t xml:space="preserve"> za całość przedmiotu zamówienia</w:t>
      </w:r>
      <w:r w:rsidRPr="00CC4767">
        <w:rPr>
          <w:sz w:val="22"/>
          <w:szCs w:val="22"/>
        </w:rPr>
        <w:t>”,</w:t>
      </w:r>
      <w:r w:rsidR="00A31A51" w:rsidRPr="00CC4767">
        <w:rPr>
          <w:sz w:val="22"/>
          <w:szCs w:val="22"/>
        </w:rPr>
        <w:t xml:space="preserve"> </w:t>
      </w:r>
      <w:r w:rsidRPr="00CC4767">
        <w:rPr>
          <w:sz w:val="22"/>
          <w:szCs w:val="22"/>
        </w:rPr>
        <w:t>będą</w:t>
      </w:r>
      <w:r w:rsidR="00A31A51" w:rsidRPr="00CC4767">
        <w:rPr>
          <w:sz w:val="22"/>
          <w:szCs w:val="22"/>
        </w:rPr>
        <w:t xml:space="preserve"> </w:t>
      </w:r>
      <w:r w:rsidRPr="00CC4767">
        <w:rPr>
          <w:sz w:val="22"/>
          <w:szCs w:val="22"/>
        </w:rPr>
        <w:t>liczone</w:t>
      </w:r>
      <w:r w:rsidR="00A31A51" w:rsidRPr="00CC4767">
        <w:rPr>
          <w:sz w:val="22"/>
          <w:szCs w:val="22"/>
        </w:rPr>
        <w:t xml:space="preserve"> </w:t>
      </w:r>
      <w:r w:rsidRPr="00CC4767">
        <w:rPr>
          <w:sz w:val="22"/>
          <w:szCs w:val="22"/>
        </w:rPr>
        <w:t>wg</w:t>
      </w:r>
      <w:r w:rsidR="00A31A51" w:rsidRPr="00CC4767">
        <w:rPr>
          <w:sz w:val="22"/>
          <w:szCs w:val="22"/>
        </w:rPr>
        <w:t xml:space="preserve"> </w:t>
      </w:r>
      <w:r w:rsidRPr="00CC4767">
        <w:rPr>
          <w:sz w:val="22"/>
          <w:szCs w:val="22"/>
        </w:rPr>
        <w:t>następującego</w:t>
      </w:r>
      <w:r w:rsidR="00A31A51" w:rsidRPr="00CC4767">
        <w:rPr>
          <w:sz w:val="22"/>
          <w:szCs w:val="22"/>
        </w:rPr>
        <w:t xml:space="preserve"> </w:t>
      </w:r>
      <w:r w:rsidRPr="00CC4767">
        <w:rPr>
          <w:sz w:val="22"/>
          <w:szCs w:val="22"/>
        </w:rPr>
        <w:t>wzoru:</w:t>
      </w:r>
    </w:p>
    <w:p w14:paraId="7CDF3FD1" w14:textId="4E776A85" w:rsidR="00434BDE" w:rsidRPr="00B46EC9" w:rsidRDefault="00434BDE" w:rsidP="00B46EC9">
      <w:pPr>
        <w:pStyle w:val="Zwykytekst"/>
        <w:spacing w:before="120" w:after="240"/>
        <w:ind w:left="709"/>
        <w:jc w:val="both"/>
        <w:rPr>
          <w:rFonts w:ascii="Times New Roman" w:hAnsi="Times New Roman"/>
          <w:b/>
          <w:bCs/>
          <w:i/>
          <w:iCs/>
          <w:sz w:val="22"/>
          <w:szCs w:val="22"/>
        </w:rPr>
      </w:pPr>
      <w:r w:rsidRPr="00B46EC9">
        <w:rPr>
          <w:rFonts w:ascii="Times New Roman" w:hAnsi="Times New Roman"/>
          <w:b/>
          <w:bCs/>
          <w:i/>
          <w:iCs/>
          <w:sz w:val="22"/>
          <w:szCs w:val="22"/>
        </w:rPr>
        <w:t>C</w:t>
      </w:r>
      <w:r w:rsidR="00A31A51" w:rsidRPr="00B46EC9">
        <w:rPr>
          <w:rFonts w:ascii="Times New Roman" w:hAnsi="Times New Roman"/>
          <w:b/>
          <w:bCs/>
          <w:i/>
          <w:iCs/>
          <w:sz w:val="22"/>
          <w:szCs w:val="22"/>
        </w:rPr>
        <w:t xml:space="preserve"> </w:t>
      </w:r>
      <w:r w:rsidRPr="00B46EC9">
        <w:rPr>
          <w:rFonts w:ascii="Times New Roman" w:hAnsi="Times New Roman"/>
          <w:b/>
          <w:bCs/>
          <w:i/>
          <w:iCs/>
          <w:sz w:val="22"/>
          <w:szCs w:val="22"/>
        </w:rPr>
        <w:t>=</w:t>
      </w:r>
      <w:r w:rsidR="00A31A51" w:rsidRPr="00B46EC9">
        <w:rPr>
          <w:rFonts w:ascii="Times New Roman" w:hAnsi="Times New Roman"/>
          <w:b/>
          <w:bCs/>
          <w:i/>
          <w:iCs/>
          <w:sz w:val="22"/>
          <w:szCs w:val="22"/>
        </w:rPr>
        <w:t xml:space="preserve"> </w:t>
      </w:r>
      <w:r w:rsidRPr="00B46EC9">
        <w:rPr>
          <w:rFonts w:ascii="Times New Roman" w:hAnsi="Times New Roman"/>
          <w:b/>
          <w:bCs/>
          <w:i/>
          <w:iCs/>
          <w:sz w:val="22"/>
          <w:szCs w:val="22"/>
        </w:rPr>
        <w:t>(</w:t>
      </w:r>
      <w:proofErr w:type="spellStart"/>
      <w:r w:rsidRPr="00B46EC9">
        <w:rPr>
          <w:rFonts w:ascii="Times New Roman" w:hAnsi="Times New Roman"/>
          <w:b/>
          <w:bCs/>
          <w:i/>
          <w:iCs/>
          <w:sz w:val="22"/>
          <w:szCs w:val="22"/>
        </w:rPr>
        <w:t>Cnaj</w:t>
      </w:r>
      <w:proofErr w:type="spellEnd"/>
      <w:r w:rsidR="00A31A51" w:rsidRPr="00B46EC9">
        <w:rPr>
          <w:rFonts w:ascii="Times New Roman" w:hAnsi="Times New Roman"/>
          <w:b/>
          <w:bCs/>
          <w:i/>
          <w:iCs/>
          <w:sz w:val="22"/>
          <w:szCs w:val="22"/>
        </w:rPr>
        <w:t xml:space="preserve"> </w:t>
      </w:r>
      <w:r w:rsidRPr="00B46EC9">
        <w:rPr>
          <w:rFonts w:ascii="Times New Roman" w:hAnsi="Times New Roman"/>
          <w:b/>
          <w:bCs/>
          <w:i/>
          <w:iCs/>
          <w:sz w:val="22"/>
          <w:szCs w:val="22"/>
        </w:rPr>
        <w:t>/Co)</w:t>
      </w:r>
      <w:r w:rsidR="00A31A51" w:rsidRPr="00B46EC9">
        <w:rPr>
          <w:rFonts w:ascii="Times New Roman" w:hAnsi="Times New Roman"/>
          <w:b/>
          <w:bCs/>
          <w:i/>
          <w:iCs/>
          <w:sz w:val="22"/>
          <w:szCs w:val="22"/>
        </w:rPr>
        <w:t xml:space="preserve"> </w:t>
      </w:r>
      <w:r w:rsidRPr="00B46EC9">
        <w:rPr>
          <w:rFonts w:ascii="Times New Roman" w:hAnsi="Times New Roman"/>
          <w:b/>
          <w:bCs/>
          <w:i/>
          <w:iCs/>
          <w:sz w:val="22"/>
          <w:szCs w:val="22"/>
        </w:rPr>
        <w:t>x</w:t>
      </w:r>
      <w:r w:rsidR="00A31A51" w:rsidRPr="00B46EC9">
        <w:rPr>
          <w:rFonts w:ascii="Times New Roman" w:hAnsi="Times New Roman"/>
          <w:b/>
          <w:bCs/>
          <w:i/>
          <w:iCs/>
          <w:sz w:val="22"/>
          <w:szCs w:val="22"/>
        </w:rPr>
        <w:t xml:space="preserve"> </w:t>
      </w:r>
      <w:r w:rsidRPr="00B46EC9">
        <w:rPr>
          <w:rFonts w:ascii="Times New Roman" w:hAnsi="Times New Roman"/>
          <w:b/>
          <w:bCs/>
          <w:i/>
          <w:iCs/>
          <w:sz w:val="22"/>
          <w:szCs w:val="22"/>
        </w:rPr>
        <w:t>10</w:t>
      </w:r>
      <w:r w:rsidR="000F0B83" w:rsidRPr="00B46EC9">
        <w:rPr>
          <w:rFonts w:ascii="Times New Roman" w:hAnsi="Times New Roman"/>
          <w:b/>
          <w:bCs/>
          <w:i/>
          <w:iCs/>
          <w:sz w:val="22"/>
          <w:szCs w:val="22"/>
        </w:rPr>
        <w:t>0</w:t>
      </w:r>
    </w:p>
    <w:p w14:paraId="1BA03C66" w14:textId="77777777" w:rsidR="00434BDE" w:rsidRPr="00B46EC9" w:rsidRDefault="00434BDE" w:rsidP="00434BDE">
      <w:pPr>
        <w:pStyle w:val="Zwykytekst"/>
        <w:ind w:left="709"/>
        <w:jc w:val="both"/>
        <w:rPr>
          <w:rFonts w:ascii="Times New Roman" w:hAnsi="Times New Roman"/>
          <w:i/>
          <w:iCs/>
          <w:sz w:val="22"/>
          <w:szCs w:val="22"/>
        </w:rPr>
      </w:pPr>
      <w:r w:rsidRPr="00B46EC9">
        <w:rPr>
          <w:rFonts w:ascii="Times New Roman" w:hAnsi="Times New Roman"/>
          <w:i/>
          <w:iCs/>
          <w:sz w:val="22"/>
          <w:szCs w:val="22"/>
        </w:rPr>
        <w:t>gdzie:</w:t>
      </w:r>
    </w:p>
    <w:p w14:paraId="6D39D81D" w14:textId="3DAAB612" w:rsidR="00434BDE" w:rsidRPr="00B46EC9" w:rsidRDefault="00434BDE" w:rsidP="00434BDE">
      <w:pPr>
        <w:pStyle w:val="Zwykytekst"/>
        <w:ind w:left="709"/>
        <w:jc w:val="both"/>
        <w:rPr>
          <w:rFonts w:ascii="Times New Roman" w:hAnsi="Times New Roman"/>
          <w:i/>
          <w:iCs/>
          <w:sz w:val="22"/>
          <w:szCs w:val="22"/>
        </w:rPr>
      </w:pPr>
      <w:r w:rsidRPr="00B46EC9">
        <w:rPr>
          <w:rFonts w:ascii="Times New Roman" w:hAnsi="Times New Roman"/>
          <w:i/>
          <w:iCs/>
          <w:sz w:val="22"/>
          <w:szCs w:val="22"/>
        </w:rPr>
        <w:t>C</w:t>
      </w:r>
      <w:r w:rsidR="00A31A51" w:rsidRPr="00B46EC9">
        <w:rPr>
          <w:rFonts w:ascii="Times New Roman" w:hAnsi="Times New Roman"/>
          <w:i/>
          <w:iCs/>
          <w:sz w:val="22"/>
          <w:szCs w:val="22"/>
        </w:rPr>
        <w:t xml:space="preserve"> </w:t>
      </w:r>
      <w:r w:rsidRPr="00B46EC9">
        <w:rPr>
          <w:rFonts w:ascii="Times New Roman" w:hAnsi="Times New Roman"/>
          <w:i/>
          <w:iCs/>
          <w:sz w:val="22"/>
          <w:szCs w:val="22"/>
        </w:rPr>
        <w:t>–</w:t>
      </w:r>
      <w:r w:rsidR="00A31A51" w:rsidRPr="00B46EC9">
        <w:rPr>
          <w:rFonts w:ascii="Times New Roman" w:hAnsi="Times New Roman"/>
          <w:i/>
          <w:iCs/>
          <w:sz w:val="22"/>
          <w:szCs w:val="22"/>
        </w:rPr>
        <w:t xml:space="preserve"> </w:t>
      </w:r>
      <w:r w:rsidRPr="00B46EC9">
        <w:rPr>
          <w:rFonts w:ascii="Times New Roman" w:hAnsi="Times New Roman"/>
          <w:i/>
          <w:iCs/>
          <w:sz w:val="22"/>
          <w:szCs w:val="22"/>
        </w:rPr>
        <w:t>liczba</w:t>
      </w:r>
      <w:r w:rsidR="00A31A51" w:rsidRPr="00B46EC9">
        <w:rPr>
          <w:rFonts w:ascii="Times New Roman" w:hAnsi="Times New Roman"/>
          <w:i/>
          <w:iCs/>
          <w:sz w:val="22"/>
          <w:szCs w:val="22"/>
        </w:rPr>
        <w:t xml:space="preserve"> </w:t>
      </w:r>
      <w:r w:rsidRPr="00B46EC9">
        <w:rPr>
          <w:rFonts w:ascii="Times New Roman" w:hAnsi="Times New Roman"/>
          <w:i/>
          <w:iCs/>
          <w:sz w:val="22"/>
          <w:szCs w:val="22"/>
        </w:rPr>
        <w:t>punktów</w:t>
      </w:r>
      <w:r w:rsidR="00A31A51" w:rsidRPr="00B46EC9">
        <w:rPr>
          <w:rFonts w:ascii="Times New Roman" w:hAnsi="Times New Roman"/>
          <w:i/>
          <w:iCs/>
          <w:sz w:val="22"/>
          <w:szCs w:val="22"/>
        </w:rPr>
        <w:t xml:space="preserve"> </w:t>
      </w:r>
      <w:r w:rsidRPr="00B46EC9">
        <w:rPr>
          <w:rFonts w:ascii="Times New Roman" w:hAnsi="Times New Roman"/>
          <w:i/>
          <w:iCs/>
          <w:sz w:val="22"/>
          <w:szCs w:val="22"/>
        </w:rPr>
        <w:t>przyznana</w:t>
      </w:r>
      <w:r w:rsidR="00A31A51" w:rsidRPr="00B46EC9">
        <w:rPr>
          <w:rFonts w:ascii="Times New Roman" w:hAnsi="Times New Roman"/>
          <w:i/>
          <w:iCs/>
          <w:sz w:val="22"/>
          <w:szCs w:val="22"/>
        </w:rPr>
        <w:t xml:space="preserve"> </w:t>
      </w:r>
      <w:r w:rsidRPr="00B46EC9">
        <w:rPr>
          <w:rFonts w:ascii="Times New Roman" w:hAnsi="Times New Roman"/>
          <w:i/>
          <w:iCs/>
          <w:sz w:val="22"/>
          <w:szCs w:val="22"/>
        </w:rPr>
        <w:t>danej</w:t>
      </w:r>
      <w:r w:rsidR="00A31A51" w:rsidRPr="00B46EC9">
        <w:rPr>
          <w:rFonts w:ascii="Times New Roman" w:hAnsi="Times New Roman"/>
          <w:i/>
          <w:iCs/>
          <w:sz w:val="22"/>
          <w:szCs w:val="22"/>
        </w:rPr>
        <w:t xml:space="preserve"> </w:t>
      </w:r>
      <w:r w:rsidRPr="00B46EC9">
        <w:rPr>
          <w:rFonts w:ascii="Times New Roman" w:hAnsi="Times New Roman"/>
          <w:i/>
          <w:iCs/>
          <w:sz w:val="22"/>
          <w:szCs w:val="22"/>
        </w:rPr>
        <w:t>ofercie.</w:t>
      </w:r>
    </w:p>
    <w:p w14:paraId="5F24C02D" w14:textId="616218D3" w:rsidR="00434BDE" w:rsidRPr="00B46EC9" w:rsidRDefault="00434BDE" w:rsidP="00434BDE">
      <w:pPr>
        <w:pStyle w:val="Zwykytekst"/>
        <w:ind w:left="709"/>
        <w:jc w:val="both"/>
        <w:rPr>
          <w:rFonts w:ascii="Times New Roman" w:hAnsi="Times New Roman"/>
          <w:i/>
          <w:iCs/>
          <w:sz w:val="22"/>
          <w:szCs w:val="22"/>
        </w:rPr>
      </w:pPr>
      <w:proofErr w:type="spellStart"/>
      <w:r w:rsidRPr="00B46EC9">
        <w:rPr>
          <w:rFonts w:ascii="Times New Roman" w:hAnsi="Times New Roman"/>
          <w:i/>
          <w:iCs/>
          <w:sz w:val="22"/>
          <w:szCs w:val="22"/>
        </w:rPr>
        <w:t>Cnaj</w:t>
      </w:r>
      <w:proofErr w:type="spellEnd"/>
      <w:r w:rsidR="00A31A51" w:rsidRPr="00B46EC9">
        <w:rPr>
          <w:rFonts w:ascii="Times New Roman" w:hAnsi="Times New Roman"/>
          <w:i/>
          <w:iCs/>
          <w:sz w:val="22"/>
          <w:szCs w:val="22"/>
        </w:rPr>
        <w:t xml:space="preserve"> </w:t>
      </w:r>
      <w:r w:rsidRPr="00B46EC9">
        <w:rPr>
          <w:rFonts w:ascii="Times New Roman" w:hAnsi="Times New Roman"/>
          <w:i/>
          <w:iCs/>
          <w:sz w:val="22"/>
          <w:szCs w:val="22"/>
        </w:rPr>
        <w:t>–</w:t>
      </w:r>
      <w:r w:rsidR="00A31A51" w:rsidRPr="00B46EC9">
        <w:rPr>
          <w:rFonts w:ascii="Times New Roman" w:hAnsi="Times New Roman"/>
          <w:i/>
          <w:iCs/>
          <w:sz w:val="22"/>
          <w:szCs w:val="22"/>
        </w:rPr>
        <w:t xml:space="preserve"> </w:t>
      </w:r>
      <w:r w:rsidRPr="00B46EC9">
        <w:rPr>
          <w:rFonts w:ascii="Times New Roman" w:hAnsi="Times New Roman"/>
          <w:i/>
          <w:iCs/>
          <w:sz w:val="22"/>
          <w:szCs w:val="22"/>
        </w:rPr>
        <w:t>najniższa</w:t>
      </w:r>
      <w:r w:rsidR="00A31A51" w:rsidRPr="00B46EC9">
        <w:rPr>
          <w:rFonts w:ascii="Times New Roman" w:hAnsi="Times New Roman"/>
          <w:i/>
          <w:iCs/>
          <w:sz w:val="22"/>
          <w:szCs w:val="22"/>
        </w:rPr>
        <w:t xml:space="preserve"> </w:t>
      </w:r>
      <w:r w:rsidRPr="00B46EC9">
        <w:rPr>
          <w:rFonts w:ascii="Times New Roman" w:hAnsi="Times New Roman"/>
          <w:i/>
          <w:iCs/>
          <w:sz w:val="22"/>
          <w:szCs w:val="22"/>
        </w:rPr>
        <w:t>cena</w:t>
      </w:r>
      <w:r w:rsidR="00A31A51" w:rsidRPr="00B46EC9">
        <w:rPr>
          <w:rFonts w:ascii="Times New Roman" w:hAnsi="Times New Roman"/>
          <w:i/>
          <w:iCs/>
          <w:sz w:val="22"/>
          <w:szCs w:val="22"/>
        </w:rPr>
        <w:t xml:space="preserve"> </w:t>
      </w:r>
      <w:r w:rsidRPr="00B46EC9">
        <w:rPr>
          <w:rFonts w:ascii="Times New Roman" w:hAnsi="Times New Roman"/>
          <w:i/>
          <w:iCs/>
          <w:sz w:val="22"/>
          <w:szCs w:val="22"/>
        </w:rPr>
        <w:t>spośród</w:t>
      </w:r>
      <w:r w:rsidR="00A31A51" w:rsidRPr="00B46EC9">
        <w:rPr>
          <w:rFonts w:ascii="Times New Roman" w:hAnsi="Times New Roman"/>
          <w:i/>
          <w:iCs/>
          <w:sz w:val="22"/>
          <w:szCs w:val="22"/>
        </w:rPr>
        <w:t xml:space="preserve"> </w:t>
      </w:r>
      <w:r w:rsidRPr="00B46EC9">
        <w:rPr>
          <w:rFonts w:ascii="Times New Roman" w:hAnsi="Times New Roman"/>
          <w:i/>
          <w:iCs/>
          <w:sz w:val="22"/>
          <w:szCs w:val="22"/>
        </w:rPr>
        <w:t>ważnych</w:t>
      </w:r>
      <w:r w:rsidR="00A31A51" w:rsidRPr="00B46EC9">
        <w:rPr>
          <w:rFonts w:ascii="Times New Roman" w:hAnsi="Times New Roman"/>
          <w:i/>
          <w:iCs/>
          <w:sz w:val="22"/>
          <w:szCs w:val="22"/>
        </w:rPr>
        <w:t xml:space="preserve"> </w:t>
      </w:r>
      <w:r w:rsidRPr="00B46EC9">
        <w:rPr>
          <w:rFonts w:ascii="Times New Roman" w:hAnsi="Times New Roman"/>
          <w:i/>
          <w:iCs/>
          <w:sz w:val="22"/>
          <w:szCs w:val="22"/>
        </w:rPr>
        <w:t>ofert.</w:t>
      </w:r>
    </w:p>
    <w:p w14:paraId="1FED7111" w14:textId="7BC4978B" w:rsidR="00434BDE" w:rsidRPr="00B46EC9" w:rsidRDefault="00434BDE" w:rsidP="00434BDE">
      <w:pPr>
        <w:pStyle w:val="Zwykytekst"/>
        <w:ind w:left="709"/>
        <w:jc w:val="both"/>
        <w:rPr>
          <w:rFonts w:ascii="Times New Roman" w:hAnsi="Times New Roman"/>
          <w:i/>
          <w:iCs/>
          <w:sz w:val="22"/>
          <w:szCs w:val="22"/>
        </w:rPr>
      </w:pPr>
      <w:r w:rsidRPr="00B46EC9">
        <w:rPr>
          <w:rFonts w:ascii="Times New Roman" w:hAnsi="Times New Roman"/>
          <w:i/>
          <w:iCs/>
          <w:sz w:val="22"/>
          <w:szCs w:val="22"/>
        </w:rPr>
        <w:t>Co</w:t>
      </w:r>
      <w:r w:rsidR="00A31A51" w:rsidRPr="00B46EC9">
        <w:rPr>
          <w:rFonts w:ascii="Times New Roman" w:hAnsi="Times New Roman"/>
          <w:i/>
          <w:iCs/>
          <w:sz w:val="22"/>
          <w:szCs w:val="22"/>
        </w:rPr>
        <w:t xml:space="preserve"> </w:t>
      </w:r>
      <w:r w:rsidRPr="00B46EC9">
        <w:rPr>
          <w:rFonts w:ascii="Times New Roman" w:hAnsi="Times New Roman"/>
          <w:i/>
          <w:iCs/>
          <w:sz w:val="22"/>
          <w:szCs w:val="22"/>
        </w:rPr>
        <w:t>–</w:t>
      </w:r>
      <w:r w:rsidR="00A31A51" w:rsidRPr="00B46EC9">
        <w:rPr>
          <w:rFonts w:ascii="Times New Roman" w:hAnsi="Times New Roman"/>
          <w:i/>
          <w:iCs/>
          <w:sz w:val="22"/>
          <w:szCs w:val="22"/>
        </w:rPr>
        <w:t xml:space="preserve"> </w:t>
      </w:r>
      <w:r w:rsidRPr="00B46EC9">
        <w:rPr>
          <w:rFonts w:ascii="Times New Roman" w:hAnsi="Times New Roman"/>
          <w:i/>
          <w:iCs/>
          <w:sz w:val="22"/>
          <w:szCs w:val="22"/>
        </w:rPr>
        <w:t>cena</w:t>
      </w:r>
      <w:r w:rsidR="00A31A51" w:rsidRPr="00B46EC9">
        <w:rPr>
          <w:rFonts w:ascii="Times New Roman" w:hAnsi="Times New Roman"/>
          <w:i/>
          <w:iCs/>
          <w:sz w:val="22"/>
          <w:szCs w:val="22"/>
        </w:rPr>
        <w:t xml:space="preserve"> </w:t>
      </w:r>
      <w:r w:rsidRPr="00B46EC9">
        <w:rPr>
          <w:rFonts w:ascii="Times New Roman" w:hAnsi="Times New Roman"/>
          <w:i/>
          <w:iCs/>
          <w:sz w:val="22"/>
          <w:szCs w:val="22"/>
        </w:rPr>
        <w:t>podana</w:t>
      </w:r>
      <w:r w:rsidR="00A31A51" w:rsidRPr="00B46EC9">
        <w:rPr>
          <w:rFonts w:ascii="Times New Roman" w:hAnsi="Times New Roman"/>
          <w:i/>
          <w:iCs/>
          <w:sz w:val="22"/>
          <w:szCs w:val="22"/>
        </w:rPr>
        <w:t xml:space="preserve"> </w:t>
      </w:r>
      <w:r w:rsidRPr="00B46EC9">
        <w:rPr>
          <w:rFonts w:ascii="Times New Roman" w:hAnsi="Times New Roman"/>
          <w:i/>
          <w:iCs/>
          <w:sz w:val="22"/>
          <w:szCs w:val="22"/>
        </w:rPr>
        <w:t>przez</w:t>
      </w:r>
      <w:r w:rsidR="00A31A51" w:rsidRPr="00B46EC9">
        <w:rPr>
          <w:rFonts w:ascii="Times New Roman" w:hAnsi="Times New Roman"/>
          <w:i/>
          <w:iCs/>
          <w:sz w:val="22"/>
          <w:szCs w:val="22"/>
        </w:rPr>
        <w:t xml:space="preserve"> </w:t>
      </w:r>
      <w:r w:rsidRPr="00B46EC9">
        <w:rPr>
          <w:rFonts w:ascii="Times New Roman" w:hAnsi="Times New Roman"/>
          <w:i/>
          <w:iCs/>
          <w:sz w:val="22"/>
          <w:szCs w:val="22"/>
        </w:rPr>
        <w:t>Wykonawcę</w:t>
      </w:r>
      <w:r w:rsidR="00A31A51" w:rsidRPr="00B46EC9">
        <w:rPr>
          <w:rFonts w:ascii="Times New Roman" w:hAnsi="Times New Roman"/>
          <w:i/>
          <w:iCs/>
          <w:sz w:val="22"/>
          <w:szCs w:val="22"/>
        </w:rPr>
        <w:t xml:space="preserve"> </w:t>
      </w:r>
      <w:r w:rsidRPr="00B46EC9">
        <w:rPr>
          <w:rFonts w:ascii="Times New Roman" w:hAnsi="Times New Roman"/>
          <w:i/>
          <w:iCs/>
          <w:sz w:val="22"/>
          <w:szCs w:val="22"/>
        </w:rPr>
        <w:t>dla</w:t>
      </w:r>
      <w:r w:rsidR="00A31A51" w:rsidRPr="00B46EC9">
        <w:rPr>
          <w:rFonts w:ascii="Times New Roman" w:hAnsi="Times New Roman"/>
          <w:i/>
          <w:iCs/>
          <w:sz w:val="22"/>
          <w:szCs w:val="22"/>
        </w:rPr>
        <w:t xml:space="preserve"> </w:t>
      </w:r>
      <w:r w:rsidRPr="00B46EC9">
        <w:rPr>
          <w:rFonts w:ascii="Times New Roman" w:hAnsi="Times New Roman"/>
          <w:i/>
          <w:iCs/>
          <w:sz w:val="22"/>
          <w:szCs w:val="22"/>
        </w:rPr>
        <w:t>którego</w:t>
      </w:r>
      <w:r w:rsidR="00A31A51" w:rsidRPr="00B46EC9">
        <w:rPr>
          <w:rFonts w:ascii="Times New Roman" w:hAnsi="Times New Roman"/>
          <w:i/>
          <w:iCs/>
          <w:sz w:val="22"/>
          <w:szCs w:val="22"/>
        </w:rPr>
        <w:t xml:space="preserve"> </w:t>
      </w:r>
      <w:r w:rsidRPr="00B46EC9">
        <w:rPr>
          <w:rFonts w:ascii="Times New Roman" w:hAnsi="Times New Roman"/>
          <w:i/>
          <w:iCs/>
          <w:sz w:val="22"/>
          <w:szCs w:val="22"/>
        </w:rPr>
        <w:t>wynik</w:t>
      </w:r>
      <w:r w:rsidR="00A31A51" w:rsidRPr="00B46EC9">
        <w:rPr>
          <w:rFonts w:ascii="Times New Roman" w:hAnsi="Times New Roman"/>
          <w:i/>
          <w:iCs/>
          <w:sz w:val="22"/>
          <w:szCs w:val="22"/>
        </w:rPr>
        <w:t xml:space="preserve"> </w:t>
      </w:r>
      <w:r w:rsidRPr="00B46EC9">
        <w:rPr>
          <w:rFonts w:ascii="Times New Roman" w:hAnsi="Times New Roman"/>
          <w:i/>
          <w:iCs/>
          <w:sz w:val="22"/>
          <w:szCs w:val="22"/>
        </w:rPr>
        <w:t>jest</w:t>
      </w:r>
      <w:r w:rsidR="00A31A51" w:rsidRPr="00B46EC9">
        <w:rPr>
          <w:rFonts w:ascii="Times New Roman" w:hAnsi="Times New Roman"/>
          <w:i/>
          <w:iCs/>
          <w:sz w:val="22"/>
          <w:szCs w:val="22"/>
        </w:rPr>
        <w:t xml:space="preserve"> </w:t>
      </w:r>
      <w:r w:rsidRPr="00B46EC9">
        <w:rPr>
          <w:rFonts w:ascii="Times New Roman" w:hAnsi="Times New Roman"/>
          <w:i/>
          <w:iCs/>
          <w:sz w:val="22"/>
          <w:szCs w:val="22"/>
        </w:rPr>
        <w:t>obliczany.</w:t>
      </w:r>
    </w:p>
    <w:p w14:paraId="606B8E43" w14:textId="40BA8E6F" w:rsidR="00434BDE" w:rsidRPr="00B46EC9" w:rsidRDefault="00434BDE" w:rsidP="00B46EC9">
      <w:pPr>
        <w:spacing w:before="120" w:after="240"/>
        <w:ind w:left="425"/>
        <w:jc w:val="both"/>
        <w:rPr>
          <w:b/>
          <w:bCs/>
          <w:i/>
          <w:iCs/>
          <w:sz w:val="22"/>
          <w:szCs w:val="22"/>
          <w:u w:val="single"/>
        </w:rPr>
      </w:pPr>
      <w:r w:rsidRPr="00B46EC9">
        <w:rPr>
          <w:b/>
          <w:bCs/>
          <w:i/>
          <w:iCs/>
          <w:sz w:val="22"/>
          <w:szCs w:val="22"/>
          <w:u w:val="single"/>
        </w:rPr>
        <w:t>Maksymalna</w:t>
      </w:r>
      <w:r w:rsidR="00A31A51" w:rsidRPr="00B46EC9">
        <w:rPr>
          <w:b/>
          <w:bCs/>
          <w:i/>
          <w:iCs/>
          <w:sz w:val="22"/>
          <w:szCs w:val="22"/>
          <w:u w:val="single"/>
        </w:rPr>
        <w:t xml:space="preserve"> </w:t>
      </w:r>
      <w:r w:rsidRPr="00B46EC9">
        <w:rPr>
          <w:b/>
          <w:bCs/>
          <w:i/>
          <w:iCs/>
          <w:sz w:val="22"/>
          <w:szCs w:val="22"/>
          <w:u w:val="single"/>
        </w:rPr>
        <w:t>liczba</w:t>
      </w:r>
      <w:r w:rsidR="00A31A51" w:rsidRPr="00B46EC9">
        <w:rPr>
          <w:b/>
          <w:bCs/>
          <w:i/>
          <w:iCs/>
          <w:sz w:val="22"/>
          <w:szCs w:val="22"/>
          <w:u w:val="single"/>
        </w:rPr>
        <w:t xml:space="preserve"> </w:t>
      </w:r>
      <w:r w:rsidRPr="00B46EC9">
        <w:rPr>
          <w:b/>
          <w:bCs/>
          <w:i/>
          <w:iCs/>
          <w:sz w:val="22"/>
          <w:szCs w:val="22"/>
          <w:u w:val="single"/>
        </w:rPr>
        <w:t>punktów</w:t>
      </w:r>
      <w:r w:rsidR="00A31A51" w:rsidRPr="00B46EC9">
        <w:rPr>
          <w:b/>
          <w:bCs/>
          <w:i/>
          <w:iCs/>
          <w:sz w:val="22"/>
          <w:szCs w:val="22"/>
          <w:u w:val="single"/>
        </w:rPr>
        <w:t xml:space="preserve"> </w:t>
      </w:r>
      <w:r w:rsidRPr="00B46EC9">
        <w:rPr>
          <w:b/>
          <w:bCs/>
          <w:i/>
          <w:iCs/>
          <w:sz w:val="22"/>
          <w:szCs w:val="22"/>
          <w:u w:val="single"/>
        </w:rPr>
        <w:t>do</w:t>
      </w:r>
      <w:r w:rsidR="00A31A51" w:rsidRPr="00B46EC9">
        <w:rPr>
          <w:b/>
          <w:bCs/>
          <w:i/>
          <w:iCs/>
          <w:sz w:val="22"/>
          <w:szCs w:val="22"/>
          <w:u w:val="single"/>
        </w:rPr>
        <w:t xml:space="preserve"> </w:t>
      </w:r>
      <w:r w:rsidRPr="00B46EC9">
        <w:rPr>
          <w:b/>
          <w:bCs/>
          <w:i/>
          <w:iCs/>
          <w:sz w:val="22"/>
          <w:szCs w:val="22"/>
          <w:u w:val="single"/>
        </w:rPr>
        <w:t>uzyskania</w:t>
      </w:r>
      <w:r w:rsidR="00A31A51" w:rsidRPr="00B46EC9">
        <w:rPr>
          <w:b/>
          <w:bCs/>
          <w:i/>
          <w:iCs/>
          <w:sz w:val="22"/>
          <w:szCs w:val="22"/>
          <w:u w:val="single"/>
        </w:rPr>
        <w:t xml:space="preserve"> </w:t>
      </w:r>
      <w:r w:rsidRPr="00B46EC9">
        <w:rPr>
          <w:b/>
          <w:bCs/>
          <w:i/>
          <w:iCs/>
          <w:sz w:val="22"/>
          <w:szCs w:val="22"/>
          <w:u w:val="single"/>
        </w:rPr>
        <w:t>w</w:t>
      </w:r>
      <w:r w:rsidR="00A31A51" w:rsidRPr="00B46EC9">
        <w:rPr>
          <w:b/>
          <w:bCs/>
          <w:i/>
          <w:iCs/>
          <w:sz w:val="22"/>
          <w:szCs w:val="22"/>
          <w:u w:val="single"/>
        </w:rPr>
        <w:t xml:space="preserve"> </w:t>
      </w:r>
      <w:r w:rsidRPr="00B46EC9">
        <w:rPr>
          <w:b/>
          <w:bCs/>
          <w:i/>
          <w:iCs/>
          <w:sz w:val="22"/>
          <w:szCs w:val="22"/>
          <w:u w:val="single"/>
        </w:rPr>
        <w:t>tym</w:t>
      </w:r>
      <w:r w:rsidR="00A31A51" w:rsidRPr="00B46EC9">
        <w:rPr>
          <w:b/>
          <w:bCs/>
          <w:i/>
          <w:iCs/>
          <w:sz w:val="22"/>
          <w:szCs w:val="22"/>
          <w:u w:val="single"/>
        </w:rPr>
        <w:t xml:space="preserve"> </w:t>
      </w:r>
      <w:r w:rsidRPr="00B46EC9">
        <w:rPr>
          <w:b/>
          <w:bCs/>
          <w:i/>
          <w:iCs/>
          <w:sz w:val="22"/>
          <w:szCs w:val="22"/>
          <w:u w:val="single"/>
        </w:rPr>
        <w:t>kryterium</w:t>
      </w:r>
      <w:r w:rsidR="00A31A51" w:rsidRPr="00B46EC9">
        <w:rPr>
          <w:b/>
          <w:bCs/>
          <w:i/>
          <w:iCs/>
          <w:sz w:val="22"/>
          <w:szCs w:val="22"/>
          <w:u w:val="single"/>
        </w:rPr>
        <w:t xml:space="preserve"> </w:t>
      </w:r>
      <w:r w:rsidRPr="00B46EC9">
        <w:rPr>
          <w:b/>
          <w:bCs/>
          <w:i/>
          <w:iCs/>
          <w:sz w:val="22"/>
          <w:szCs w:val="22"/>
          <w:u w:val="single"/>
        </w:rPr>
        <w:t>przez</w:t>
      </w:r>
      <w:r w:rsidR="00A31A51" w:rsidRPr="00B46EC9">
        <w:rPr>
          <w:b/>
          <w:bCs/>
          <w:i/>
          <w:iCs/>
          <w:sz w:val="22"/>
          <w:szCs w:val="22"/>
          <w:u w:val="single"/>
        </w:rPr>
        <w:t xml:space="preserve"> </w:t>
      </w:r>
      <w:r w:rsidRPr="00B46EC9">
        <w:rPr>
          <w:b/>
          <w:bCs/>
          <w:i/>
          <w:iCs/>
          <w:sz w:val="22"/>
          <w:szCs w:val="22"/>
          <w:u w:val="single"/>
        </w:rPr>
        <w:t>Wykonawcę</w:t>
      </w:r>
      <w:r w:rsidR="00A31A51" w:rsidRPr="00B46EC9">
        <w:rPr>
          <w:b/>
          <w:bCs/>
          <w:i/>
          <w:iCs/>
          <w:sz w:val="22"/>
          <w:szCs w:val="22"/>
          <w:u w:val="single"/>
        </w:rPr>
        <w:t xml:space="preserve"> </w:t>
      </w:r>
      <w:r w:rsidRPr="00B46EC9">
        <w:rPr>
          <w:b/>
          <w:bCs/>
          <w:i/>
          <w:iCs/>
          <w:sz w:val="22"/>
          <w:szCs w:val="22"/>
          <w:u w:val="single"/>
        </w:rPr>
        <w:t>wynosi</w:t>
      </w:r>
      <w:r w:rsidR="00A31A51" w:rsidRPr="00B46EC9">
        <w:rPr>
          <w:b/>
          <w:bCs/>
          <w:i/>
          <w:iCs/>
          <w:sz w:val="22"/>
          <w:szCs w:val="22"/>
          <w:u w:val="single"/>
        </w:rPr>
        <w:t xml:space="preserve"> </w:t>
      </w:r>
      <w:r w:rsidRPr="00B46EC9">
        <w:rPr>
          <w:b/>
          <w:bCs/>
          <w:i/>
          <w:iCs/>
          <w:sz w:val="22"/>
          <w:szCs w:val="22"/>
          <w:u w:val="single"/>
        </w:rPr>
        <w:t>10</w:t>
      </w:r>
      <w:r w:rsidR="000F0B83" w:rsidRPr="00B46EC9">
        <w:rPr>
          <w:b/>
          <w:bCs/>
          <w:i/>
          <w:iCs/>
          <w:sz w:val="22"/>
          <w:szCs w:val="22"/>
          <w:u w:val="single"/>
        </w:rPr>
        <w:t>0</w:t>
      </w:r>
      <w:r w:rsidRPr="00B46EC9">
        <w:rPr>
          <w:b/>
          <w:bCs/>
          <w:i/>
          <w:iCs/>
          <w:sz w:val="22"/>
          <w:szCs w:val="22"/>
          <w:u w:val="single"/>
        </w:rPr>
        <w:t>.</w:t>
      </w:r>
    </w:p>
    <w:p w14:paraId="193D77EF" w14:textId="5873A24A" w:rsidR="00434BDE" w:rsidRPr="00CC4767" w:rsidRDefault="00434BDE" w:rsidP="00F341CA">
      <w:pPr>
        <w:widowControl/>
        <w:numPr>
          <w:ilvl w:val="0"/>
          <w:numId w:val="23"/>
        </w:numPr>
        <w:tabs>
          <w:tab w:val="clear" w:pos="720"/>
          <w:tab w:val="num" w:pos="426"/>
          <w:tab w:val="num" w:pos="567"/>
        </w:tabs>
        <w:suppressAutoHyphens w:val="0"/>
        <w:ind w:left="426" w:hanging="426"/>
        <w:jc w:val="both"/>
        <w:rPr>
          <w:sz w:val="22"/>
          <w:szCs w:val="22"/>
        </w:rPr>
      </w:pPr>
      <w:r w:rsidRPr="00CC4767">
        <w:rPr>
          <w:sz w:val="22"/>
          <w:szCs w:val="22"/>
        </w:rPr>
        <w:t>Wszystkie</w:t>
      </w:r>
      <w:r w:rsidR="00A31A51" w:rsidRPr="00CC4767">
        <w:rPr>
          <w:sz w:val="22"/>
          <w:szCs w:val="22"/>
        </w:rPr>
        <w:t xml:space="preserve"> </w:t>
      </w:r>
      <w:r w:rsidRPr="00CC4767">
        <w:rPr>
          <w:sz w:val="22"/>
          <w:szCs w:val="22"/>
        </w:rPr>
        <w:t>obliczenia</w:t>
      </w:r>
      <w:r w:rsidR="00A31A51" w:rsidRPr="00CC4767">
        <w:rPr>
          <w:sz w:val="22"/>
          <w:szCs w:val="22"/>
        </w:rPr>
        <w:t xml:space="preserve"> </w:t>
      </w:r>
      <w:r w:rsidRPr="00CC4767">
        <w:rPr>
          <w:sz w:val="22"/>
          <w:szCs w:val="22"/>
        </w:rPr>
        <w:t>punktów</w:t>
      </w:r>
      <w:r w:rsidR="00A31A51" w:rsidRPr="00CC4767">
        <w:rPr>
          <w:sz w:val="22"/>
          <w:szCs w:val="22"/>
        </w:rPr>
        <w:t xml:space="preserve"> </w:t>
      </w:r>
      <w:r w:rsidRPr="00CC4767">
        <w:rPr>
          <w:sz w:val="22"/>
          <w:szCs w:val="22"/>
        </w:rPr>
        <w:t>będą</w:t>
      </w:r>
      <w:r w:rsidR="00A31A51" w:rsidRPr="00CC4767">
        <w:rPr>
          <w:sz w:val="22"/>
          <w:szCs w:val="22"/>
        </w:rPr>
        <w:t xml:space="preserve"> </w:t>
      </w:r>
      <w:r w:rsidRPr="00CC4767">
        <w:rPr>
          <w:sz w:val="22"/>
          <w:szCs w:val="22"/>
        </w:rPr>
        <w:t>dokonywane</w:t>
      </w:r>
      <w:r w:rsidR="00A31A51" w:rsidRPr="00CC4767">
        <w:rPr>
          <w:sz w:val="22"/>
          <w:szCs w:val="22"/>
        </w:rPr>
        <w:t xml:space="preserve"> </w:t>
      </w:r>
      <w:r w:rsidRPr="00CC4767">
        <w:rPr>
          <w:sz w:val="22"/>
          <w:szCs w:val="22"/>
        </w:rPr>
        <w:t>z</w:t>
      </w:r>
      <w:r w:rsidR="00A31A51" w:rsidRPr="00CC4767">
        <w:rPr>
          <w:sz w:val="22"/>
          <w:szCs w:val="22"/>
        </w:rPr>
        <w:t xml:space="preserve"> </w:t>
      </w:r>
      <w:r w:rsidRPr="00CC4767">
        <w:rPr>
          <w:sz w:val="22"/>
          <w:szCs w:val="22"/>
        </w:rPr>
        <w:t>dokładnością</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dwóch</w:t>
      </w:r>
      <w:r w:rsidR="00A31A51" w:rsidRPr="00CC4767">
        <w:rPr>
          <w:sz w:val="22"/>
          <w:szCs w:val="22"/>
        </w:rPr>
        <w:t xml:space="preserve"> </w:t>
      </w:r>
      <w:r w:rsidRPr="00CC4767">
        <w:rPr>
          <w:sz w:val="22"/>
          <w:szCs w:val="22"/>
        </w:rPr>
        <w:t>miejsc</w:t>
      </w:r>
      <w:r w:rsidR="00A31A51" w:rsidRPr="00CC4767">
        <w:rPr>
          <w:sz w:val="22"/>
          <w:szCs w:val="22"/>
        </w:rPr>
        <w:t xml:space="preserve"> </w:t>
      </w:r>
      <w:r w:rsidRPr="00CC4767">
        <w:rPr>
          <w:sz w:val="22"/>
          <w:szCs w:val="22"/>
        </w:rPr>
        <w:t>po</w:t>
      </w:r>
      <w:r w:rsidR="00A31A51" w:rsidRPr="00CC4767">
        <w:rPr>
          <w:sz w:val="22"/>
          <w:szCs w:val="22"/>
        </w:rPr>
        <w:t xml:space="preserve"> </w:t>
      </w:r>
      <w:r w:rsidRPr="00CC4767">
        <w:rPr>
          <w:sz w:val="22"/>
          <w:szCs w:val="22"/>
        </w:rPr>
        <w:t>przecinku</w:t>
      </w:r>
      <w:r w:rsidR="00A31A51" w:rsidRPr="00CC4767">
        <w:rPr>
          <w:sz w:val="22"/>
          <w:szCs w:val="22"/>
        </w:rPr>
        <w:t xml:space="preserve"> </w:t>
      </w:r>
      <w:r w:rsidRPr="00CC4767">
        <w:rPr>
          <w:sz w:val="22"/>
          <w:szCs w:val="22"/>
        </w:rPr>
        <w:t>(bez</w:t>
      </w:r>
      <w:r w:rsidR="00A31A51" w:rsidRPr="00CC4767">
        <w:rPr>
          <w:sz w:val="22"/>
          <w:szCs w:val="22"/>
        </w:rPr>
        <w:t xml:space="preserve"> </w:t>
      </w:r>
      <w:r w:rsidRPr="00CC4767">
        <w:rPr>
          <w:sz w:val="22"/>
          <w:szCs w:val="22"/>
        </w:rPr>
        <w:t>zaokrągleń).</w:t>
      </w:r>
    </w:p>
    <w:p w14:paraId="662ECC43" w14:textId="13BF3F0E" w:rsidR="00434BDE" w:rsidRPr="00CC4767" w:rsidRDefault="00434BDE" w:rsidP="00F341CA">
      <w:pPr>
        <w:widowControl/>
        <w:numPr>
          <w:ilvl w:val="0"/>
          <w:numId w:val="23"/>
        </w:numPr>
        <w:tabs>
          <w:tab w:val="clear" w:pos="720"/>
          <w:tab w:val="num" w:pos="426"/>
          <w:tab w:val="num" w:pos="567"/>
        </w:tabs>
        <w:suppressAutoHyphens w:val="0"/>
        <w:ind w:left="426" w:hanging="426"/>
        <w:jc w:val="both"/>
        <w:rPr>
          <w:sz w:val="22"/>
          <w:szCs w:val="22"/>
        </w:rPr>
      </w:pPr>
      <w:r w:rsidRPr="00CC4767">
        <w:rPr>
          <w:sz w:val="22"/>
          <w:szCs w:val="22"/>
        </w:rPr>
        <w:t>Oferta</w:t>
      </w:r>
      <w:r w:rsidR="00A31A51" w:rsidRPr="00CC4767">
        <w:rPr>
          <w:sz w:val="22"/>
          <w:szCs w:val="22"/>
        </w:rPr>
        <w:t xml:space="preserve"> </w:t>
      </w:r>
      <w:r w:rsidRPr="00CC4767">
        <w:rPr>
          <w:sz w:val="22"/>
          <w:szCs w:val="22"/>
        </w:rPr>
        <w:t>Wykonawcy,</w:t>
      </w:r>
      <w:r w:rsidR="00A31A51" w:rsidRPr="00CC4767">
        <w:rPr>
          <w:sz w:val="22"/>
          <w:szCs w:val="22"/>
        </w:rPr>
        <w:t xml:space="preserve"> </w:t>
      </w:r>
      <w:r w:rsidRPr="00CC4767">
        <w:rPr>
          <w:sz w:val="22"/>
          <w:szCs w:val="22"/>
        </w:rPr>
        <w:t>która</w:t>
      </w:r>
      <w:r w:rsidR="00A31A51" w:rsidRPr="00CC4767">
        <w:rPr>
          <w:sz w:val="22"/>
          <w:szCs w:val="22"/>
        </w:rPr>
        <w:t xml:space="preserve"> </w:t>
      </w:r>
      <w:r w:rsidRPr="00CC4767">
        <w:rPr>
          <w:sz w:val="22"/>
          <w:szCs w:val="22"/>
        </w:rPr>
        <w:t>uzyska</w:t>
      </w:r>
      <w:r w:rsidR="00A31A51" w:rsidRPr="00CC4767">
        <w:rPr>
          <w:sz w:val="22"/>
          <w:szCs w:val="22"/>
        </w:rPr>
        <w:t xml:space="preserve"> </w:t>
      </w:r>
      <w:r w:rsidRPr="00CC4767">
        <w:rPr>
          <w:sz w:val="22"/>
          <w:szCs w:val="22"/>
        </w:rPr>
        <w:t>najwyższą</w:t>
      </w:r>
      <w:r w:rsidR="00A31A51" w:rsidRPr="00CC4767">
        <w:rPr>
          <w:sz w:val="22"/>
          <w:szCs w:val="22"/>
        </w:rPr>
        <w:t xml:space="preserve"> </w:t>
      </w:r>
      <w:r w:rsidRPr="00CC4767">
        <w:rPr>
          <w:sz w:val="22"/>
          <w:szCs w:val="22"/>
        </w:rPr>
        <w:t>liczbę</w:t>
      </w:r>
      <w:r w:rsidR="00A31A51" w:rsidRPr="00CC4767">
        <w:rPr>
          <w:sz w:val="22"/>
          <w:szCs w:val="22"/>
        </w:rPr>
        <w:t xml:space="preserve"> </w:t>
      </w:r>
      <w:r w:rsidRPr="00CC4767">
        <w:rPr>
          <w:sz w:val="22"/>
          <w:szCs w:val="22"/>
        </w:rPr>
        <w:t>punktów,</w:t>
      </w:r>
      <w:r w:rsidR="00A31A51" w:rsidRPr="00CC4767">
        <w:rPr>
          <w:sz w:val="22"/>
          <w:szCs w:val="22"/>
        </w:rPr>
        <w:t xml:space="preserve"> </w:t>
      </w:r>
      <w:r w:rsidRPr="00CC4767">
        <w:rPr>
          <w:sz w:val="22"/>
          <w:szCs w:val="22"/>
        </w:rPr>
        <w:t>uznana</w:t>
      </w:r>
      <w:r w:rsidR="00A31A51" w:rsidRPr="00CC4767">
        <w:rPr>
          <w:sz w:val="22"/>
          <w:szCs w:val="22"/>
        </w:rPr>
        <w:t xml:space="preserve"> </w:t>
      </w:r>
      <w:r w:rsidRPr="00CC4767">
        <w:rPr>
          <w:sz w:val="22"/>
          <w:szCs w:val="22"/>
        </w:rPr>
        <w:t>zostanie</w:t>
      </w:r>
      <w:r w:rsidR="00A31A51" w:rsidRPr="00CC4767">
        <w:rPr>
          <w:sz w:val="22"/>
          <w:szCs w:val="22"/>
        </w:rPr>
        <w:t xml:space="preserve"> </w:t>
      </w:r>
      <w:r w:rsidRPr="00CC4767">
        <w:rPr>
          <w:sz w:val="22"/>
          <w:szCs w:val="22"/>
        </w:rPr>
        <w:t>za</w:t>
      </w:r>
      <w:r w:rsidR="00A31A51" w:rsidRPr="00CC4767">
        <w:rPr>
          <w:sz w:val="22"/>
          <w:szCs w:val="22"/>
        </w:rPr>
        <w:t xml:space="preserve"> </w:t>
      </w:r>
      <w:r w:rsidRPr="00CC4767">
        <w:rPr>
          <w:sz w:val="22"/>
          <w:szCs w:val="22"/>
        </w:rPr>
        <w:t>najkorzystniejszą.</w:t>
      </w:r>
      <w:r w:rsidR="00A31A51" w:rsidRPr="00CC4767">
        <w:rPr>
          <w:sz w:val="22"/>
          <w:szCs w:val="22"/>
        </w:rPr>
        <w:t xml:space="preserve"> </w:t>
      </w:r>
    </w:p>
    <w:p w14:paraId="2C5F0846" w14:textId="6D464862" w:rsidR="00434BDE" w:rsidRPr="00CC4767" w:rsidRDefault="00434BDE" w:rsidP="00F341CA">
      <w:pPr>
        <w:widowControl/>
        <w:numPr>
          <w:ilvl w:val="0"/>
          <w:numId w:val="23"/>
        </w:numPr>
        <w:tabs>
          <w:tab w:val="clear" w:pos="720"/>
          <w:tab w:val="num" w:pos="426"/>
          <w:tab w:val="num" w:pos="567"/>
        </w:tabs>
        <w:suppressAutoHyphens w:val="0"/>
        <w:ind w:left="426" w:hanging="426"/>
        <w:jc w:val="both"/>
        <w:rPr>
          <w:sz w:val="22"/>
          <w:szCs w:val="22"/>
        </w:rPr>
      </w:pPr>
      <w:r w:rsidRPr="00CC4767">
        <w:rPr>
          <w:sz w:val="22"/>
          <w:szCs w:val="22"/>
        </w:rPr>
        <w:t>Jeżeli</w:t>
      </w:r>
      <w:r w:rsidR="00A31A51" w:rsidRPr="00CC4767">
        <w:rPr>
          <w:sz w:val="22"/>
          <w:szCs w:val="22"/>
        </w:rPr>
        <w:t xml:space="preserve"> </w:t>
      </w:r>
      <w:r w:rsidRPr="00CC4767">
        <w:rPr>
          <w:sz w:val="22"/>
          <w:szCs w:val="22"/>
        </w:rPr>
        <w:t>zostały</w:t>
      </w:r>
      <w:r w:rsidR="00A31A51" w:rsidRPr="00CC4767">
        <w:rPr>
          <w:sz w:val="22"/>
          <w:szCs w:val="22"/>
        </w:rPr>
        <w:t xml:space="preserve"> </w:t>
      </w:r>
      <w:r w:rsidRPr="00CC4767">
        <w:rPr>
          <w:sz w:val="22"/>
          <w:szCs w:val="22"/>
        </w:rPr>
        <w:t>złożone</w:t>
      </w:r>
      <w:r w:rsidR="00A31A51" w:rsidRPr="00CC4767">
        <w:rPr>
          <w:sz w:val="22"/>
          <w:szCs w:val="22"/>
        </w:rPr>
        <w:t xml:space="preserve"> </w:t>
      </w:r>
      <w:r w:rsidRPr="00CC4767">
        <w:rPr>
          <w:sz w:val="22"/>
          <w:szCs w:val="22"/>
        </w:rPr>
        <w:t>oferty</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takiej</w:t>
      </w:r>
      <w:r w:rsidR="00A31A51" w:rsidRPr="00CC4767">
        <w:rPr>
          <w:sz w:val="22"/>
          <w:szCs w:val="22"/>
        </w:rPr>
        <w:t xml:space="preserve"> </w:t>
      </w:r>
      <w:r w:rsidRPr="00CC4767">
        <w:rPr>
          <w:sz w:val="22"/>
          <w:szCs w:val="22"/>
        </w:rPr>
        <w:t>samej</w:t>
      </w:r>
      <w:r w:rsidR="00A31A51" w:rsidRPr="00CC4767">
        <w:rPr>
          <w:sz w:val="22"/>
          <w:szCs w:val="22"/>
        </w:rPr>
        <w:t xml:space="preserve"> </w:t>
      </w:r>
      <w:r w:rsidRPr="00CC4767">
        <w:rPr>
          <w:sz w:val="22"/>
          <w:szCs w:val="22"/>
        </w:rPr>
        <w:t>cenie,</w:t>
      </w:r>
      <w:r w:rsidR="00A31A51" w:rsidRPr="00CC4767">
        <w:rPr>
          <w:sz w:val="22"/>
          <w:szCs w:val="22"/>
        </w:rPr>
        <w:t xml:space="preserve"> </w:t>
      </w:r>
      <w:r w:rsidRPr="00CC4767">
        <w:rPr>
          <w:sz w:val="22"/>
          <w:szCs w:val="22"/>
        </w:rPr>
        <w:t>Zamawiający</w:t>
      </w:r>
      <w:r w:rsidR="00A31A51" w:rsidRPr="00CC4767">
        <w:rPr>
          <w:sz w:val="22"/>
          <w:szCs w:val="22"/>
        </w:rPr>
        <w:t xml:space="preserve"> </w:t>
      </w:r>
      <w:r w:rsidRPr="00CC4767">
        <w:rPr>
          <w:sz w:val="22"/>
          <w:szCs w:val="22"/>
        </w:rPr>
        <w:t>wzywa</w:t>
      </w:r>
      <w:r w:rsidR="00A31A51" w:rsidRPr="00CC4767">
        <w:rPr>
          <w:sz w:val="22"/>
          <w:szCs w:val="22"/>
        </w:rPr>
        <w:t xml:space="preserve"> </w:t>
      </w:r>
      <w:r w:rsidRPr="00CC4767">
        <w:rPr>
          <w:sz w:val="22"/>
          <w:szCs w:val="22"/>
        </w:rPr>
        <w:t>Wykonawców,</w:t>
      </w:r>
      <w:r w:rsidR="00A31A51" w:rsidRPr="00CC4767">
        <w:rPr>
          <w:sz w:val="22"/>
          <w:szCs w:val="22"/>
        </w:rPr>
        <w:t xml:space="preserve"> </w:t>
      </w:r>
      <w:r w:rsidRPr="00CC4767">
        <w:rPr>
          <w:sz w:val="22"/>
          <w:szCs w:val="22"/>
        </w:rPr>
        <w:t>którzy</w:t>
      </w:r>
      <w:r w:rsidR="00A31A51" w:rsidRPr="00CC4767">
        <w:rPr>
          <w:sz w:val="22"/>
          <w:szCs w:val="22"/>
        </w:rPr>
        <w:t xml:space="preserve"> </w:t>
      </w:r>
      <w:r w:rsidRPr="00CC4767">
        <w:rPr>
          <w:sz w:val="22"/>
          <w:szCs w:val="22"/>
        </w:rPr>
        <w:t>złożyli</w:t>
      </w:r>
      <w:r w:rsidR="00A31A51" w:rsidRPr="00CC4767">
        <w:rPr>
          <w:sz w:val="22"/>
          <w:szCs w:val="22"/>
        </w:rPr>
        <w:t xml:space="preserve"> </w:t>
      </w:r>
      <w:r w:rsidRPr="00CC4767">
        <w:rPr>
          <w:sz w:val="22"/>
          <w:szCs w:val="22"/>
        </w:rPr>
        <w:t>te</w:t>
      </w:r>
      <w:r w:rsidR="00A31A51" w:rsidRPr="00CC4767">
        <w:rPr>
          <w:sz w:val="22"/>
          <w:szCs w:val="22"/>
        </w:rPr>
        <w:t xml:space="preserve"> </w:t>
      </w:r>
      <w:r w:rsidRPr="00CC4767">
        <w:rPr>
          <w:sz w:val="22"/>
          <w:szCs w:val="22"/>
        </w:rPr>
        <w:t>oferty,</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złożenia</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terminie</w:t>
      </w:r>
      <w:r w:rsidR="00A31A51" w:rsidRPr="00CC4767">
        <w:rPr>
          <w:sz w:val="22"/>
          <w:szCs w:val="22"/>
        </w:rPr>
        <w:t xml:space="preserve"> </w:t>
      </w:r>
      <w:r w:rsidRPr="00CC4767">
        <w:rPr>
          <w:sz w:val="22"/>
          <w:szCs w:val="22"/>
        </w:rPr>
        <w:t>określonym</w:t>
      </w:r>
      <w:r w:rsidR="00A31A51" w:rsidRPr="00CC4767">
        <w:rPr>
          <w:sz w:val="22"/>
          <w:szCs w:val="22"/>
        </w:rPr>
        <w:t xml:space="preserve"> </w:t>
      </w:r>
      <w:r w:rsidRPr="00CC4767">
        <w:rPr>
          <w:sz w:val="22"/>
          <w:szCs w:val="22"/>
        </w:rPr>
        <w:t>przez</w:t>
      </w:r>
      <w:r w:rsidR="00A31A51" w:rsidRPr="00CC4767">
        <w:rPr>
          <w:sz w:val="22"/>
          <w:szCs w:val="22"/>
        </w:rPr>
        <w:t xml:space="preserve"> </w:t>
      </w:r>
      <w:r w:rsidR="00F04D27" w:rsidRPr="00CC4767">
        <w:rPr>
          <w:sz w:val="22"/>
          <w:szCs w:val="22"/>
        </w:rPr>
        <w:t>Z</w:t>
      </w:r>
      <w:r w:rsidRPr="00CC4767">
        <w:rPr>
          <w:sz w:val="22"/>
          <w:szCs w:val="22"/>
        </w:rPr>
        <w:t>amawiającego</w:t>
      </w:r>
      <w:r w:rsidR="00A31A51" w:rsidRPr="00CC4767">
        <w:rPr>
          <w:sz w:val="22"/>
          <w:szCs w:val="22"/>
        </w:rPr>
        <w:t xml:space="preserve"> </w:t>
      </w:r>
      <w:r w:rsidRPr="00CC4767">
        <w:rPr>
          <w:sz w:val="22"/>
          <w:szCs w:val="22"/>
        </w:rPr>
        <w:t>ofert</w:t>
      </w:r>
      <w:r w:rsidR="00A31A51" w:rsidRPr="00CC4767">
        <w:rPr>
          <w:sz w:val="22"/>
          <w:szCs w:val="22"/>
        </w:rPr>
        <w:t xml:space="preserve"> </w:t>
      </w:r>
      <w:r w:rsidRPr="00CC4767">
        <w:rPr>
          <w:sz w:val="22"/>
          <w:szCs w:val="22"/>
        </w:rPr>
        <w:t>dodatkowych.</w:t>
      </w:r>
    </w:p>
    <w:p w14:paraId="38AAC2E7" w14:textId="77777777" w:rsidR="0002132C" w:rsidRPr="00CC4767" w:rsidRDefault="0002132C" w:rsidP="0002132C">
      <w:pPr>
        <w:widowControl/>
        <w:tabs>
          <w:tab w:val="num" w:pos="567"/>
        </w:tabs>
        <w:suppressAutoHyphens w:val="0"/>
        <w:ind w:left="426"/>
        <w:jc w:val="both"/>
        <w:rPr>
          <w:sz w:val="22"/>
          <w:szCs w:val="22"/>
        </w:rPr>
      </w:pPr>
    </w:p>
    <w:p w14:paraId="59DDD86B" w14:textId="77777777" w:rsidR="00CD5331" w:rsidRPr="00CC4767" w:rsidRDefault="00CD5331" w:rsidP="00CD5331">
      <w:pPr>
        <w:tabs>
          <w:tab w:val="left" w:pos="426"/>
        </w:tabs>
        <w:suppressAutoHyphens w:val="0"/>
        <w:jc w:val="both"/>
        <w:rPr>
          <w:b/>
          <w:bCs/>
          <w:sz w:val="22"/>
          <w:szCs w:val="22"/>
        </w:rPr>
      </w:pPr>
      <w:r w:rsidRPr="00CC4767">
        <w:rPr>
          <w:b/>
          <w:bCs/>
          <w:sz w:val="22"/>
          <w:szCs w:val="22"/>
        </w:rPr>
        <w:t>Rozdział XVI - Informację o formalnościach, jakie powinny zostać dopełnione po wyborze oferty w celu zawarcia umowy w sprawie zamówienia publicznego.</w:t>
      </w:r>
    </w:p>
    <w:p w14:paraId="2EC45D69" w14:textId="77777777" w:rsidR="00CD5331" w:rsidRPr="00CC4767" w:rsidRDefault="00CD5331" w:rsidP="00F341CA">
      <w:pPr>
        <w:numPr>
          <w:ilvl w:val="3"/>
          <w:numId w:val="14"/>
        </w:numPr>
        <w:suppressAutoHyphens w:val="0"/>
        <w:ind w:left="426" w:hanging="142"/>
        <w:jc w:val="both"/>
        <w:rPr>
          <w:sz w:val="22"/>
          <w:szCs w:val="22"/>
        </w:rPr>
      </w:pPr>
      <w:r w:rsidRPr="00CC4767">
        <w:rPr>
          <w:sz w:val="22"/>
          <w:szCs w:val="22"/>
        </w:rPr>
        <w:t>Przed podpisaniem umowy Wykonawca powinien złożyć:</w:t>
      </w:r>
    </w:p>
    <w:p w14:paraId="3E404522" w14:textId="77777777" w:rsidR="00CD5331" w:rsidRPr="00CC4767" w:rsidRDefault="00CD5331" w:rsidP="00F341CA">
      <w:pPr>
        <w:numPr>
          <w:ilvl w:val="1"/>
          <w:numId w:val="67"/>
        </w:numPr>
        <w:tabs>
          <w:tab w:val="left" w:pos="1418"/>
        </w:tabs>
        <w:suppressAutoHyphens w:val="0"/>
        <w:contextualSpacing/>
        <w:jc w:val="both"/>
        <w:rPr>
          <w:sz w:val="22"/>
          <w:szCs w:val="22"/>
        </w:rPr>
      </w:pPr>
      <w:r w:rsidRPr="00CC4767">
        <w:rPr>
          <w:sz w:val="22"/>
          <w:szCs w:val="22"/>
        </w:rPr>
        <w:t>kopię umowy(-ów) określającej podstawy i zasady wspólnego ubiegania się o udzielenie zamówienia publicznego – w przypadku złożenia oferty przez podmioty występujące wspólnie (tj. konsorcjum);</w:t>
      </w:r>
    </w:p>
    <w:p w14:paraId="42A907D6" w14:textId="77777777" w:rsidR="00CD5331" w:rsidRPr="00CC4767" w:rsidRDefault="00CD5331" w:rsidP="00CD5331">
      <w:pPr>
        <w:tabs>
          <w:tab w:val="left" w:pos="1418"/>
        </w:tabs>
        <w:ind w:left="1418" w:hanging="709"/>
        <w:contextualSpacing/>
        <w:jc w:val="both"/>
        <w:rPr>
          <w:sz w:val="22"/>
          <w:szCs w:val="22"/>
        </w:rPr>
      </w:pPr>
      <w:r w:rsidRPr="00CC4767">
        <w:rPr>
          <w:sz w:val="22"/>
          <w:szCs w:val="22"/>
        </w:rPr>
        <w:t xml:space="preserve">1.2 </w:t>
      </w:r>
      <w:r w:rsidRPr="00CC4767">
        <w:rPr>
          <w:sz w:val="22"/>
          <w:szCs w:val="22"/>
        </w:rPr>
        <w:tab/>
        <w:t>wykaz podwykonawców z zakresem powierzanych im zadań, o ile przewiduje się ich udział w realizacji zamówienia;</w:t>
      </w:r>
    </w:p>
    <w:p w14:paraId="699E7874" w14:textId="77777777" w:rsidR="00CD5331" w:rsidRPr="00CC4767" w:rsidRDefault="00CD5331" w:rsidP="00F341CA">
      <w:pPr>
        <w:widowControl/>
        <w:numPr>
          <w:ilvl w:val="1"/>
          <w:numId w:val="34"/>
        </w:numPr>
        <w:suppressAutoHyphens w:val="0"/>
        <w:ind w:left="1418" w:hanging="709"/>
        <w:contextualSpacing/>
        <w:jc w:val="both"/>
        <w:rPr>
          <w:rFonts w:eastAsia="Calibri" w:cs="Arial"/>
          <w:sz w:val="22"/>
          <w:szCs w:val="22"/>
        </w:rPr>
      </w:pPr>
      <w:r w:rsidRPr="00CC4767">
        <w:rPr>
          <w:rFonts w:eastAsia="Calibri" w:cs="Arial"/>
          <w:bCs/>
          <w:sz w:val="22"/>
          <w:szCs w:val="22"/>
        </w:rPr>
        <w:lastRenderedPageBreak/>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CC4767">
        <w:rPr>
          <w:rFonts w:eastAsia="Calibri" w:cs="Arial"/>
          <w:bCs/>
          <w:sz w:val="22"/>
          <w:szCs w:val="22"/>
        </w:rPr>
        <w:t>t.j</w:t>
      </w:r>
      <w:proofErr w:type="spellEnd"/>
      <w:r w:rsidRPr="00CC4767">
        <w:rPr>
          <w:rFonts w:eastAsia="Calibri" w:cs="Arial"/>
          <w:bCs/>
          <w:sz w:val="22"/>
          <w:szCs w:val="22"/>
        </w:rPr>
        <w:t xml:space="preserve">.: Dz.U. z 2024 r., poz. 507 ze zm.) – </w:t>
      </w:r>
      <w:r w:rsidRPr="00CC4767">
        <w:rPr>
          <w:rFonts w:eastAsia="Calibri" w:cs="Arial"/>
          <w:sz w:val="22"/>
          <w:szCs w:val="22"/>
        </w:rPr>
        <w:t>w przypadku wykonawców wspólnie ubiegających się o zamówienie oświadczenie składa każdy z nich;</w:t>
      </w:r>
    </w:p>
    <w:p w14:paraId="7F7FE090" w14:textId="77777777" w:rsidR="00CD5331" w:rsidRPr="00CC4767" w:rsidRDefault="00CD5331" w:rsidP="00F341CA">
      <w:pPr>
        <w:widowControl/>
        <w:numPr>
          <w:ilvl w:val="1"/>
          <w:numId w:val="34"/>
        </w:numPr>
        <w:suppressAutoHyphens w:val="0"/>
        <w:ind w:left="1418" w:hanging="709"/>
        <w:contextualSpacing/>
        <w:jc w:val="both"/>
        <w:rPr>
          <w:rFonts w:eastAsia="Calibri" w:cs="Arial"/>
          <w:sz w:val="22"/>
          <w:szCs w:val="22"/>
        </w:rPr>
      </w:pPr>
      <w:r w:rsidRPr="00CC4767">
        <w:rPr>
          <w:rFonts w:eastAsia="Calibri" w:cs="Arial"/>
          <w:bCs/>
          <w:sz w:val="22"/>
          <w:szCs w:val="22"/>
        </w:rPr>
        <w:t xml:space="preserve">oświadczenie o niepodleganiu wykluczeniu – art. </w:t>
      </w:r>
      <w:r w:rsidRPr="00CC4767">
        <w:rPr>
          <w:rFonts w:eastAsia="Calibri" w:cs="Arial"/>
          <w:sz w:val="22"/>
          <w:szCs w:val="22"/>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7D70020" w14:textId="77777777" w:rsidR="00CD5331" w:rsidRPr="00CC4767" w:rsidRDefault="00CD5331" w:rsidP="00F341CA">
      <w:pPr>
        <w:widowControl/>
        <w:numPr>
          <w:ilvl w:val="1"/>
          <w:numId w:val="34"/>
        </w:numPr>
        <w:suppressAutoHyphens w:val="0"/>
        <w:ind w:left="1418" w:hanging="709"/>
        <w:contextualSpacing/>
        <w:jc w:val="both"/>
        <w:rPr>
          <w:rFonts w:eastAsia="Calibri" w:cs="Arial"/>
          <w:sz w:val="22"/>
          <w:szCs w:val="22"/>
        </w:rPr>
      </w:pPr>
      <w:r w:rsidRPr="00CC4767">
        <w:rPr>
          <w:rFonts w:eastAsia="Calibri" w:cs="Arial"/>
          <w:iCs/>
          <w:sz w:val="22"/>
          <w:szCs w:val="22"/>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3E2CC9BB" w14:textId="77777777" w:rsidR="00CD5331" w:rsidRPr="00CC4767" w:rsidRDefault="00CD5331" w:rsidP="00F341CA">
      <w:pPr>
        <w:numPr>
          <w:ilvl w:val="0"/>
          <w:numId w:val="67"/>
        </w:numPr>
        <w:suppressAutoHyphens w:val="0"/>
        <w:ind w:left="709" w:hanging="425"/>
        <w:contextualSpacing/>
        <w:jc w:val="both"/>
        <w:rPr>
          <w:sz w:val="22"/>
          <w:szCs w:val="22"/>
        </w:rPr>
      </w:pPr>
      <w:r w:rsidRPr="00CC4767">
        <w:rPr>
          <w:sz w:val="22"/>
          <w:szCs w:val="22"/>
        </w:rPr>
        <w:t>Wybrany Wykonawca jest zobowiązany do zawarcia umowy w terminie i miejscu wyznaczonym przez zamawiającego.</w:t>
      </w:r>
    </w:p>
    <w:p w14:paraId="3F708029" w14:textId="77777777" w:rsidR="00CD5331" w:rsidRPr="00CC4767" w:rsidRDefault="00CD5331" w:rsidP="00B12BA2">
      <w:pPr>
        <w:suppressAutoHyphens w:val="0"/>
        <w:ind w:left="709"/>
        <w:contextualSpacing/>
        <w:jc w:val="both"/>
        <w:rPr>
          <w:sz w:val="22"/>
          <w:szCs w:val="22"/>
        </w:rPr>
      </w:pPr>
    </w:p>
    <w:p w14:paraId="1134614A" w14:textId="7077DBF5" w:rsidR="004B00FB" w:rsidRPr="00CC4767" w:rsidRDefault="004B00FB" w:rsidP="004B00FB">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XVI</w:t>
      </w:r>
      <w:r w:rsidR="00A33322" w:rsidRPr="00CC4767">
        <w:rPr>
          <w:b/>
          <w:bCs/>
          <w:sz w:val="22"/>
          <w:szCs w:val="22"/>
        </w:rPr>
        <w:t>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Wymagania</w:t>
      </w:r>
      <w:r w:rsidR="00A31A51" w:rsidRPr="00CC4767">
        <w:rPr>
          <w:b/>
          <w:bCs/>
          <w:sz w:val="22"/>
          <w:szCs w:val="22"/>
        </w:rPr>
        <w:t xml:space="preserve"> </w:t>
      </w:r>
      <w:r w:rsidRPr="00CC4767">
        <w:rPr>
          <w:b/>
          <w:bCs/>
          <w:sz w:val="22"/>
          <w:szCs w:val="22"/>
        </w:rPr>
        <w:t>dotyczące</w:t>
      </w:r>
      <w:r w:rsidR="00A31A51" w:rsidRPr="00CC4767">
        <w:rPr>
          <w:b/>
          <w:bCs/>
          <w:sz w:val="22"/>
          <w:szCs w:val="22"/>
        </w:rPr>
        <w:t xml:space="preserve"> </w:t>
      </w:r>
      <w:r w:rsidRPr="00CC4767">
        <w:rPr>
          <w:b/>
          <w:bCs/>
          <w:sz w:val="22"/>
          <w:szCs w:val="22"/>
        </w:rPr>
        <w:t>zabezpieczenia</w:t>
      </w:r>
      <w:r w:rsidR="00A31A51" w:rsidRPr="00CC4767">
        <w:rPr>
          <w:b/>
          <w:bCs/>
          <w:sz w:val="22"/>
          <w:szCs w:val="22"/>
        </w:rPr>
        <w:t xml:space="preserve"> </w:t>
      </w:r>
      <w:r w:rsidRPr="00CC4767">
        <w:rPr>
          <w:b/>
          <w:bCs/>
          <w:sz w:val="22"/>
          <w:szCs w:val="22"/>
        </w:rPr>
        <w:t>należytego</w:t>
      </w:r>
      <w:r w:rsidR="00A31A51" w:rsidRPr="00CC4767">
        <w:rPr>
          <w:b/>
          <w:bCs/>
          <w:sz w:val="22"/>
          <w:szCs w:val="22"/>
        </w:rPr>
        <w:t xml:space="preserve"> </w:t>
      </w:r>
      <w:r w:rsidRPr="00CC4767">
        <w:rPr>
          <w:b/>
          <w:bCs/>
          <w:sz w:val="22"/>
          <w:szCs w:val="22"/>
        </w:rPr>
        <w:t>wykonania</w:t>
      </w:r>
      <w:r w:rsidR="00A31A51" w:rsidRPr="00CC4767">
        <w:rPr>
          <w:b/>
          <w:bCs/>
          <w:sz w:val="22"/>
          <w:szCs w:val="22"/>
        </w:rPr>
        <w:t xml:space="preserve"> </w:t>
      </w:r>
      <w:r w:rsidRPr="00CC4767">
        <w:rPr>
          <w:b/>
          <w:bCs/>
          <w:sz w:val="22"/>
          <w:szCs w:val="22"/>
        </w:rPr>
        <w:t>umowy.</w:t>
      </w:r>
    </w:p>
    <w:p w14:paraId="218518AB" w14:textId="2EAD3820" w:rsidR="004B00FB" w:rsidRPr="00CC4767" w:rsidRDefault="004B00FB" w:rsidP="004B00FB">
      <w:pPr>
        <w:widowControl/>
        <w:suppressAutoHyphens w:val="0"/>
        <w:jc w:val="both"/>
        <w:rPr>
          <w:sz w:val="22"/>
          <w:szCs w:val="22"/>
        </w:rPr>
      </w:pPr>
      <w:r w:rsidRPr="00CC4767">
        <w:rPr>
          <w:sz w:val="22"/>
          <w:szCs w:val="22"/>
        </w:rPr>
        <w:t>Zamawiający</w:t>
      </w:r>
      <w:r w:rsidR="00A31A51" w:rsidRPr="00CC4767">
        <w:rPr>
          <w:sz w:val="22"/>
          <w:szCs w:val="22"/>
        </w:rPr>
        <w:t xml:space="preserve"> </w:t>
      </w:r>
      <w:r w:rsidRPr="00CC4767">
        <w:rPr>
          <w:sz w:val="22"/>
          <w:szCs w:val="22"/>
        </w:rPr>
        <w:t>nie</w:t>
      </w:r>
      <w:r w:rsidR="00A31A51" w:rsidRPr="00CC4767">
        <w:rPr>
          <w:sz w:val="22"/>
          <w:szCs w:val="22"/>
        </w:rPr>
        <w:t xml:space="preserve"> </w:t>
      </w:r>
      <w:r w:rsidRPr="00CC4767">
        <w:rPr>
          <w:sz w:val="22"/>
          <w:szCs w:val="22"/>
        </w:rPr>
        <w:t>przewiduje</w:t>
      </w:r>
      <w:r w:rsidR="00A31A51" w:rsidRPr="00CC4767">
        <w:rPr>
          <w:sz w:val="22"/>
          <w:szCs w:val="22"/>
        </w:rPr>
        <w:t xml:space="preserve"> </w:t>
      </w:r>
      <w:r w:rsidRPr="00CC4767">
        <w:rPr>
          <w:sz w:val="22"/>
          <w:szCs w:val="22"/>
        </w:rPr>
        <w:t>konieczności</w:t>
      </w:r>
      <w:r w:rsidR="00A31A51" w:rsidRPr="00CC4767">
        <w:rPr>
          <w:sz w:val="22"/>
          <w:szCs w:val="22"/>
        </w:rPr>
        <w:t xml:space="preserve"> </w:t>
      </w:r>
      <w:r w:rsidRPr="00CC4767">
        <w:rPr>
          <w:sz w:val="22"/>
          <w:szCs w:val="22"/>
        </w:rPr>
        <w:t>wniesienia</w:t>
      </w:r>
      <w:r w:rsidR="00A31A51" w:rsidRPr="00CC4767">
        <w:rPr>
          <w:sz w:val="22"/>
          <w:szCs w:val="22"/>
        </w:rPr>
        <w:t xml:space="preserve"> </w:t>
      </w:r>
      <w:r w:rsidRPr="00CC4767">
        <w:rPr>
          <w:sz w:val="22"/>
          <w:szCs w:val="22"/>
        </w:rPr>
        <w:t>zabezpieczenia</w:t>
      </w:r>
      <w:r w:rsidR="00A31A51" w:rsidRPr="00CC4767">
        <w:rPr>
          <w:sz w:val="22"/>
          <w:szCs w:val="22"/>
        </w:rPr>
        <w:t xml:space="preserve"> </w:t>
      </w:r>
      <w:r w:rsidRPr="00CC4767">
        <w:rPr>
          <w:sz w:val="22"/>
          <w:szCs w:val="22"/>
        </w:rPr>
        <w:t>należytego</w:t>
      </w:r>
      <w:r w:rsidR="00A31A51" w:rsidRPr="00CC4767">
        <w:rPr>
          <w:sz w:val="22"/>
          <w:szCs w:val="22"/>
        </w:rPr>
        <w:t xml:space="preserve"> </w:t>
      </w:r>
      <w:r w:rsidRPr="00CC4767">
        <w:rPr>
          <w:sz w:val="22"/>
          <w:szCs w:val="22"/>
        </w:rPr>
        <w:t>wykonania</w:t>
      </w:r>
      <w:r w:rsidR="00A31A51" w:rsidRPr="00CC4767">
        <w:rPr>
          <w:sz w:val="22"/>
          <w:szCs w:val="22"/>
        </w:rPr>
        <w:t xml:space="preserve"> </w:t>
      </w:r>
      <w:r w:rsidRPr="00CC4767">
        <w:rPr>
          <w:sz w:val="22"/>
          <w:szCs w:val="22"/>
        </w:rPr>
        <w:t>umowy.</w:t>
      </w:r>
    </w:p>
    <w:p w14:paraId="0A102839" w14:textId="77777777" w:rsidR="004B00FB" w:rsidRPr="00CC4767" w:rsidRDefault="004B00FB" w:rsidP="004B00FB">
      <w:pPr>
        <w:widowControl/>
        <w:suppressAutoHyphens w:val="0"/>
        <w:jc w:val="both"/>
        <w:rPr>
          <w:sz w:val="22"/>
          <w:szCs w:val="22"/>
        </w:rPr>
      </w:pPr>
    </w:p>
    <w:p w14:paraId="28E3CCDA" w14:textId="413E2683" w:rsidR="004B00FB" w:rsidRPr="00CC4767" w:rsidRDefault="004B00FB" w:rsidP="004B00FB">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XVIII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Wzór</w:t>
      </w:r>
      <w:r w:rsidR="00A31A51" w:rsidRPr="00CC4767">
        <w:rPr>
          <w:b/>
          <w:bCs/>
          <w:sz w:val="22"/>
          <w:szCs w:val="22"/>
        </w:rPr>
        <w:t xml:space="preserve"> </w:t>
      </w:r>
      <w:r w:rsidRPr="00CC4767">
        <w:rPr>
          <w:b/>
          <w:bCs/>
          <w:sz w:val="22"/>
          <w:szCs w:val="22"/>
        </w:rPr>
        <w:t>umowy</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00B01A81" w:rsidRPr="00CC4767">
        <w:rPr>
          <w:b/>
          <w:bCs/>
          <w:sz w:val="22"/>
          <w:szCs w:val="22"/>
        </w:rPr>
        <w:t>z</w:t>
      </w:r>
      <w:r w:rsidRPr="00CC4767">
        <w:rPr>
          <w:b/>
          <w:bCs/>
          <w:sz w:val="22"/>
          <w:szCs w:val="22"/>
        </w:rPr>
        <w:t>ałącznik</w:t>
      </w:r>
      <w:r w:rsidR="00A31A51" w:rsidRPr="00CC4767">
        <w:rPr>
          <w:b/>
          <w:bCs/>
          <w:sz w:val="22"/>
          <w:szCs w:val="22"/>
        </w:rPr>
        <w:t xml:space="preserve"> </w:t>
      </w:r>
      <w:r w:rsidR="00B01A81" w:rsidRPr="00CC4767">
        <w:rPr>
          <w:b/>
          <w:bCs/>
          <w:sz w:val="22"/>
          <w:szCs w:val="22"/>
        </w:rPr>
        <w:t>n</w:t>
      </w:r>
      <w:r w:rsidRPr="00CC4767">
        <w:rPr>
          <w:b/>
          <w:bCs/>
          <w:sz w:val="22"/>
          <w:szCs w:val="22"/>
        </w:rPr>
        <w:t>r</w:t>
      </w:r>
      <w:r w:rsidR="00A31A51" w:rsidRPr="00CC4767">
        <w:rPr>
          <w:b/>
          <w:bCs/>
          <w:sz w:val="22"/>
          <w:szCs w:val="22"/>
        </w:rPr>
        <w:t xml:space="preserve"> </w:t>
      </w:r>
      <w:r w:rsidR="003F47DF" w:rsidRPr="00CC4767">
        <w:rPr>
          <w:b/>
          <w:bCs/>
          <w:sz w:val="22"/>
          <w:szCs w:val="22"/>
        </w:rPr>
        <w:t>2</w:t>
      </w:r>
      <w:r w:rsidR="00A31A51" w:rsidRPr="00CC4767">
        <w:rPr>
          <w:b/>
          <w:bCs/>
          <w:sz w:val="22"/>
          <w:szCs w:val="22"/>
        </w:rPr>
        <w:t xml:space="preserve"> </w:t>
      </w:r>
      <w:r w:rsidRPr="00CC4767">
        <w:rPr>
          <w:b/>
          <w:bCs/>
          <w:sz w:val="22"/>
          <w:szCs w:val="22"/>
        </w:rPr>
        <w:t>do</w:t>
      </w:r>
      <w:r w:rsidR="00A31A51" w:rsidRPr="00CC4767">
        <w:rPr>
          <w:b/>
          <w:bCs/>
          <w:sz w:val="22"/>
          <w:szCs w:val="22"/>
        </w:rPr>
        <w:t xml:space="preserve"> </w:t>
      </w:r>
      <w:r w:rsidRPr="00CC4767">
        <w:rPr>
          <w:b/>
          <w:bCs/>
          <w:sz w:val="22"/>
          <w:szCs w:val="22"/>
        </w:rPr>
        <w:t>SWZ.</w:t>
      </w:r>
    </w:p>
    <w:p w14:paraId="70697AAB" w14:textId="3D1C2FC7" w:rsidR="002D7DDA" w:rsidRPr="00CC4767" w:rsidRDefault="002D7DDA" w:rsidP="002D7DDA">
      <w:pPr>
        <w:widowControl/>
        <w:suppressAutoHyphens w:val="0"/>
        <w:ind w:left="644"/>
        <w:jc w:val="both"/>
        <w:rPr>
          <w:b/>
          <w:bCs/>
          <w:sz w:val="22"/>
          <w:szCs w:val="22"/>
        </w:rPr>
      </w:pPr>
    </w:p>
    <w:p w14:paraId="75C82596" w14:textId="77777777" w:rsidR="00CD5331" w:rsidRPr="00CC4767" w:rsidRDefault="00CD5331" w:rsidP="00CD5331">
      <w:pPr>
        <w:suppressAutoHyphens w:val="0"/>
        <w:jc w:val="both"/>
        <w:rPr>
          <w:b/>
          <w:bCs/>
          <w:sz w:val="22"/>
          <w:szCs w:val="22"/>
        </w:rPr>
      </w:pPr>
      <w:r w:rsidRPr="00CC4767">
        <w:rPr>
          <w:b/>
          <w:bCs/>
          <w:sz w:val="22"/>
          <w:szCs w:val="22"/>
        </w:rPr>
        <w:t xml:space="preserve">Rozdział XIX - Pouczenie o środkach ochrony prawnej przysługujących Wykonawcy </w:t>
      </w:r>
      <w:r w:rsidRPr="00CC4767">
        <w:rPr>
          <w:b/>
          <w:bCs/>
          <w:sz w:val="22"/>
          <w:szCs w:val="22"/>
        </w:rPr>
        <w:br/>
        <w:t>w toku postępowania o udzielenie zamówienia.</w:t>
      </w:r>
    </w:p>
    <w:p w14:paraId="1A56D0A6" w14:textId="77777777" w:rsidR="00CD5331" w:rsidRPr="00CC4767" w:rsidRDefault="00CD5331" w:rsidP="00F341CA">
      <w:pPr>
        <w:numPr>
          <w:ilvl w:val="0"/>
          <w:numId w:val="68"/>
        </w:numPr>
        <w:suppressAutoHyphens w:val="0"/>
        <w:contextualSpacing/>
        <w:jc w:val="both"/>
        <w:rPr>
          <w:bCs/>
          <w:sz w:val="22"/>
          <w:szCs w:val="22"/>
        </w:rPr>
      </w:pPr>
      <w:r w:rsidRPr="00CC4767">
        <w:rPr>
          <w:spacing w:val="-1"/>
          <w:sz w:val="22"/>
          <w:szCs w:val="22"/>
        </w:rPr>
        <w:t>Ś</w:t>
      </w:r>
      <w:r w:rsidRPr="00CC4767">
        <w:rPr>
          <w:spacing w:val="-3"/>
          <w:sz w:val="22"/>
          <w:szCs w:val="22"/>
        </w:rPr>
        <w:t>r</w:t>
      </w:r>
      <w:r w:rsidRPr="00CC4767">
        <w:rPr>
          <w:sz w:val="22"/>
          <w:szCs w:val="22"/>
        </w:rPr>
        <w:t>od</w:t>
      </w:r>
      <w:r w:rsidRPr="00CC4767">
        <w:rPr>
          <w:spacing w:val="-5"/>
          <w:sz w:val="22"/>
          <w:szCs w:val="22"/>
        </w:rPr>
        <w:t>k</w:t>
      </w:r>
      <w:r w:rsidRPr="00CC4767">
        <w:rPr>
          <w:sz w:val="22"/>
          <w:szCs w:val="22"/>
        </w:rPr>
        <w:t>i o</w:t>
      </w:r>
      <w:r w:rsidRPr="00CC4767">
        <w:rPr>
          <w:spacing w:val="-2"/>
          <w:sz w:val="22"/>
          <w:szCs w:val="22"/>
        </w:rPr>
        <w:t>c</w:t>
      </w:r>
      <w:r w:rsidRPr="00CC4767">
        <w:rPr>
          <w:spacing w:val="-3"/>
          <w:sz w:val="22"/>
          <w:szCs w:val="22"/>
        </w:rPr>
        <w:t>h</w:t>
      </w:r>
      <w:r w:rsidRPr="00CC4767">
        <w:rPr>
          <w:sz w:val="22"/>
          <w:szCs w:val="22"/>
        </w:rPr>
        <w:t>r</w:t>
      </w:r>
      <w:r w:rsidRPr="00CC4767">
        <w:rPr>
          <w:spacing w:val="-3"/>
          <w:sz w:val="22"/>
          <w:szCs w:val="22"/>
        </w:rPr>
        <w:t>o</w:t>
      </w:r>
      <w:r w:rsidRPr="00CC4767">
        <w:rPr>
          <w:sz w:val="22"/>
          <w:szCs w:val="22"/>
        </w:rPr>
        <w:t xml:space="preserve">ny </w:t>
      </w:r>
      <w:r w:rsidRPr="00CC4767">
        <w:rPr>
          <w:spacing w:val="-3"/>
          <w:sz w:val="22"/>
          <w:szCs w:val="22"/>
        </w:rPr>
        <w:t>p</w:t>
      </w:r>
      <w:r w:rsidRPr="00CC4767">
        <w:rPr>
          <w:spacing w:val="-2"/>
          <w:sz w:val="22"/>
          <w:szCs w:val="22"/>
        </w:rPr>
        <w:t>r</w:t>
      </w:r>
      <w:r w:rsidRPr="00CC4767">
        <w:rPr>
          <w:sz w:val="22"/>
          <w:szCs w:val="22"/>
        </w:rPr>
        <w:t>a</w:t>
      </w:r>
      <w:r w:rsidRPr="00CC4767">
        <w:rPr>
          <w:spacing w:val="-4"/>
          <w:sz w:val="22"/>
          <w:szCs w:val="22"/>
        </w:rPr>
        <w:t>w</w:t>
      </w:r>
      <w:r w:rsidRPr="00CC4767">
        <w:rPr>
          <w:sz w:val="22"/>
          <w:szCs w:val="22"/>
        </w:rPr>
        <w:t>n</w:t>
      </w:r>
      <w:r w:rsidRPr="00CC4767">
        <w:rPr>
          <w:spacing w:val="-2"/>
          <w:sz w:val="22"/>
          <w:szCs w:val="22"/>
        </w:rPr>
        <w:t>e</w:t>
      </w:r>
      <w:r w:rsidRPr="00CC4767">
        <w:rPr>
          <w:sz w:val="22"/>
          <w:szCs w:val="22"/>
        </w:rPr>
        <w:t>j pr</w:t>
      </w:r>
      <w:r w:rsidRPr="00CC4767">
        <w:rPr>
          <w:spacing w:val="-2"/>
          <w:sz w:val="22"/>
          <w:szCs w:val="22"/>
        </w:rPr>
        <w:t>z</w:t>
      </w:r>
      <w:r w:rsidRPr="00CC4767">
        <w:rPr>
          <w:spacing w:val="-5"/>
          <w:sz w:val="22"/>
          <w:szCs w:val="22"/>
        </w:rPr>
        <w:t>y</w:t>
      </w:r>
      <w:r w:rsidRPr="00CC4767">
        <w:rPr>
          <w:spacing w:val="-1"/>
          <w:sz w:val="22"/>
          <w:szCs w:val="22"/>
        </w:rPr>
        <w:t>sł</w:t>
      </w:r>
      <w:r w:rsidRPr="00CC4767">
        <w:rPr>
          <w:sz w:val="22"/>
          <w:szCs w:val="22"/>
        </w:rPr>
        <w:t>u</w:t>
      </w:r>
      <w:r w:rsidRPr="00CC4767">
        <w:rPr>
          <w:spacing w:val="-3"/>
          <w:sz w:val="22"/>
          <w:szCs w:val="22"/>
        </w:rPr>
        <w:t>gu</w:t>
      </w:r>
      <w:r w:rsidRPr="00CC4767">
        <w:rPr>
          <w:sz w:val="22"/>
          <w:szCs w:val="22"/>
        </w:rPr>
        <w:t>ją</w:t>
      </w:r>
      <w:r w:rsidRPr="00CC4767">
        <w:rPr>
          <w:spacing w:val="-2"/>
          <w:sz w:val="22"/>
          <w:szCs w:val="22"/>
        </w:rPr>
        <w:t xml:space="preserve"> </w:t>
      </w:r>
      <w:r w:rsidRPr="00CC4767">
        <w:rPr>
          <w:sz w:val="22"/>
          <w:szCs w:val="22"/>
        </w:rPr>
        <w:t>w</w:t>
      </w:r>
      <w:r w:rsidRPr="00CC4767">
        <w:rPr>
          <w:spacing w:val="-2"/>
          <w:sz w:val="22"/>
          <w:szCs w:val="22"/>
        </w:rPr>
        <w:t>y</w:t>
      </w:r>
      <w:r w:rsidRPr="00CC4767">
        <w:rPr>
          <w:spacing w:val="-3"/>
          <w:sz w:val="22"/>
          <w:szCs w:val="22"/>
        </w:rPr>
        <w:t>ko</w:t>
      </w:r>
      <w:r w:rsidRPr="00CC4767">
        <w:rPr>
          <w:sz w:val="22"/>
          <w:szCs w:val="22"/>
        </w:rPr>
        <w:t>n</w:t>
      </w:r>
      <w:r w:rsidRPr="00CC4767">
        <w:rPr>
          <w:spacing w:val="-2"/>
          <w:sz w:val="22"/>
          <w:szCs w:val="22"/>
        </w:rPr>
        <w:t>aw</w:t>
      </w:r>
      <w:r w:rsidRPr="00CC4767">
        <w:rPr>
          <w:sz w:val="22"/>
          <w:szCs w:val="22"/>
        </w:rPr>
        <w:t>c</w:t>
      </w:r>
      <w:r w:rsidRPr="00CC4767">
        <w:rPr>
          <w:spacing w:val="-2"/>
          <w:sz w:val="22"/>
          <w:szCs w:val="22"/>
        </w:rPr>
        <w:t>y</w:t>
      </w:r>
      <w:r w:rsidRPr="00CC4767">
        <w:rPr>
          <w:sz w:val="22"/>
          <w:szCs w:val="22"/>
        </w:rPr>
        <w:t>, je</w:t>
      </w:r>
      <w:r w:rsidRPr="00CC4767">
        <w:rPr>
          <w:spacing w:val="-2"/>
          <w:sz w:val="22"/>
          <w:szCs w:val="22"/>
        </w:rPr>
        <w:t>żel</w:t>
      </w:r>
      <w:r w:rsidRPr="00CC4767">
        <w:rPr>
          <w:spacing w:val="1"/>
          <w:sz w:val="22"/>
          <w:szCs w:val="22"/>
        </w:rPr>
        <w:t>i</w:t>
      </w:r>
      <w:r w:rsidRPr="00CC4767">
        <w:rPr>
          <w:sz w:val="22"/>
          <w:szCs w:val="22"/>
        </w:rPr>
        <w:t xml:space="preserve"> </w:t>
      </w:r>
      <w:r w:rsidRPr="00CC4767">
        <w:rPr>
          <w:spacing w:val="-4"/>
          <w:sz w:val="22"/>
          <w:szCs w:val="22"/>
        </w:rPr>
        <w:t>m</w:t>
      </w:r>
      <w:r w:rsidRPr="00CC4767">
        <w:rPr>
          <w:sz w:val="22"/>
          <w:szCs w:val="22"/>
        </w:rPr>
        <w:t>a l</w:t>
      </w:r>
      <w:r w:rsidRPr="00CC4767">
        <w:rPr>
          <w:spacing w:val="-3"/>
          <w:sz w:val="22"/>
          <w:szCs w:val="22"/>
        </w:rPr>
        <w:t>u</w:t>
      </w:r>
      <w:r w:rsidRPr="00CC4767">
        <w:rPr>
          <w:sz w:val="22"/>
          <w:szCs w:val="22"/>
        </w:rPr>
        <w:t xml:space="preserve">b </w:t>
      </w:r>
      <w:r w:rsidRPr="00CC4767">
        <w:rPr>
          <w:spacing w:val="-4"/>
          <w:sz w:val="22"/>
          <w:szCs w:val="22"/>
        </w:rPr>
        <w:t>m</w:t>
      </w:r>
      <w:r w:rsidRPr="00CC4767">
        <w:rPr>
          <w:spacing w:val="-2"/>
          <w:sz w:val="22"/>
          <w:szCs w:val="22"/>
        </w:rPr>
        <w:t>ia</w:t>
      </w:r>
      <w:r w:rsidRPr="00CC4767">
        <w:rPr>
          <w:sz w:val="22"/>
          <w:szCs w:val="22"/>
        </w:rPr>
        <w:t>ł i</w:t>
      </w:r>
      <w:r w:rsidRPr="00CC4767">
        <w:rPr>
          <w:spacing w:val="-3"/>
          <w:sz w:val="22"/>
          <w:szCs w:val="22"/>
        </w:rPr>
        <w:t>n</w:t>
      </w:r>
      <w:r w:rsidRPr="00CC4767">
        <w:rPr>
          <w:spacing w:val="-2"/>
          <w:sz w:val="22"/>
          <w:szCs w:val="22"/>
        </w:rPr>
        <w:t>ter</w:t>
      </w:r>
      <w:r w:rsidRPr="00CC4767">
        <w:rPr>
          <w:sz w:val="22"/>
          <w:szCs w:val="22"/>
        </w:rPr>
        <w:t>es w u</w:t>
      </w:r>
      <w:r w:rsidRPr="00CC4767">
        <w:rPr>
          <w:spacing w:val="-2"/>
          <w:sz w:val="22"/>
          <w:szCs w:val="22"/>
        </w:rPr>
        <w:t>z</w:t>
      </w:r>
      <w:r w:rsidRPr="00CC4767">
        <w:rPr>
          <w:spacing w:val="-3"/>
          <w:sz w:val="22"/>
          <w:szCs w:val="22"/>
        </w:rPr>
        <w:t>y</w:t>
      </w:r>
      <w:r w:rsidRPr="00CC4767">
        <w:rPr>
          <w:spacing w:val="-1"/>
          <w:sz w:val="22"/>
          <w:szCs w:val="22"/>
        </w:rPr>
        <w:t>s</w:t>
      </w:r>
      <w:r w:rsidRPr="00CC4767">
        <w:rPr>
          <w:spacing w:val="-5"/>
          <w:sz w:val="22"/>
          <w:szCs w:val="22"/>
        </w:rPr>
        <w:t>k</w:t>
      </w:r>
      <w:r w:rsidRPr="00CC4767">
        <w:rPr>
          <w:sz w:val="22"/>
          <w:szCs w:val="22"/>
        </w:rPr>
        <w:t>a</w:t>
      </w:r>
      <w:r w:rsidRPr="00CC4767">
        <w:rPr>
          <w:spacing w:val="-2"/>
          <w:sz w:val="22"/>
          <w:szCs w:val="22"/>
        </w:rPr>
        <w:t>n</w:t>
      </w:r>
      <w:r w:rsidRPr="00CC4767">
        <w:rPr>
          <w:spacing w:val="-4"/>
          <w:sz w:val="22"/>
          <w:szCs w:val="22"/>
        </w:rPr>
        <w:t>i</w:t>
      </w:r>
      <w:r w:rsidRPr="00CC4767">
        <w:rPr>
          <w:sz w:val="22"/>
          <w:szCs w:val="22"/>
        </w:rPr>
        <w:t>u zamówienia oraz poniósł lub może ponieść szkodę w wyniku naruszenia przez zamawiającego przepisów ustawy PZP.</w:t>
      </w:r>
    </w:p>
    <w:p w14:paraId="0F8F2C2D" w14:textId="77777777" w:rsidR="00CD5331" w:rsidRPr="00CC4767" w:rsidRDefault="00CD5331" w:rsidP="00F341CA">
      <w:pPr>
        <w:numPr>
          <w:ilvl w:val="0"/>
          <w:numId w:val="68"/>
        </w:numPr>
        <w:suppressAutoHyphens w:val="0"/>
        <w:contextualSpacing/>
        <w:jc w:val="both"/>
        <w:rPr>
          <w:bCs/>
          <w:sz w:val="22"/>
          <w:szCs w:val="22"/>
        </w:rPr>
      </w:pPr>
      <w:r w:rsidRPr="00CC4767">
        <w:rPr>
          <w:spacing w:val="-1"/>
          <w:sz w:val="22"/>
          <w:szCs w:val="22"/>
        </w:rPr>
        <w:t>Odwołanie przysługuje na:</w:t>
      </w:r>
    </w:p>
    <w:p w14:paraId="029E72D9" w14:textId="77777777" w:rsidR="00CD5331" w:rsidRPr="00CC4767" w:rsidRDefault="00CD5331" w:rsidP="00F341CA">
      <w:pPr>
        <w:numPr>
          <w:ilvl w:val="1"/>
          <w:numId w:val="69"/>
        </w:numPr>
        <w:suppressAutoHyphens w:val="0"/>
        <w:autoSpaceDE w:val="0"/>
        <w:autoSpaceDN w:val="0"/>
        <w:ind w:left="1418" w:hanging="709"/>
        <w:contextualSpacing/>
        <w:jc w:val="both"/>
        <w:rPr>
          <w:spacing w:val="-1"/>
          <w:sz w:val="22"/>
          <w:szCs w:val="22"/>
        </w:rPr>
      </w:pPr>
      <w:r w:rsidRPr="00CC4767">
        <w:rPr>
          <w:sz w:val="22"/>
          <w:szCs w:val="22"/>
        </w:rPr>
        <w:t>niezgodną z przepisami ustawy czynność zamawiającego, podjętą w postępowaniu o udzielenie zamówienia, w tym na projektowane postanowienie</w:t>
      </w:r>
      <w:r w:rsidRPr="00CC4767">
        <w:rPr>
          <w:spacing w:val="-26"/>
          <w:sz w:val="22"/>
          <w:szCs w:val="22"/>
        </w:rPr>
        <w:t xml:space="preserve"> </w:t>
      </w:r>
      <w:r w:rsidRPr="00CC4767">
        <w:rPr>
          <w:sz w:val="22"/>
          <w:szCs w:val="22"/>
        </w:rPr>
        <w:t>umowy;</w:t>
      </w:r>
    </w:p>
    <w:p w14:paraId="13A8A0AA" w14:textId="77777777" w:rsidR="00CD5331" w:rsidRPr="00CC4767" w:rsidRDefault="00CD5331" w:rsidP="00F341CA">
      <w:pPr>
        <w:numPr>
          <w:ilvl w:val="1"/>
          <w:numId w:val="69"/>
        </w:numPr>
        <w:suppressAutoHyphens w:val="0"/>
        <w:autoSpaceDE w:val="0"/>
        <w:autoSpaceDN w:val="0"/>
        <w:ind w:left="1418" w:hanging="709"/>
        <w:contextualSpacing/>
        <w:jc w:val="both"/>
        <w:rPr>
          <w:spacing w:val="-1"/>
          <w:sz w:val="22"/>
          <w:szCs w:val="22"/>
        </w:rPr>
      </w:pPr>
      <w:r w:rsidRPr="00CC4767">
        <w:rPr>
          <w:sz w:val="22"/>
          <w:szCs w:val="22"/>
        </w:rPr>
        <w:t>zaniechanie czynności w postępowaniu o udzielenie zamówienia, do której zamawiający był obowiązany na podstawie ustawy PZP.</w:t>
      </w:r>
    </w:p>
    <w:p w14:paraId="47284538" w14:textId="77777777" w:rsidR="00CD5331" w:rsidRPr="00CC4767" w:rsidRDefault="00CD5331" w:rsidP="00F341CA">
      <w:pPr>
        <w:numPr>
          <w:ilvl w:val="0"/>
          <w:numId w:val="68"/>
        </w:numPr>
        <w:tabs>
          <w:tab w:val="left" w:pos="1793"/>
        </w:tabs>
        <w:suppressAutoHyphens w:val="0"/>
        <w:autoSpaceDE w:val="0"/>
        <w:autoSpaceDN w:val="0"/>
        <w:contextualSpacing/>
        <w:jc w:val="both"/>
        <w:rPr>
          <w:spacing w:val="-1"/>
          <w:sz w:val="22"/>
          <w:szCs w:val="22"/>
        </w:rPr>
      </w:pPr>
      <w:r w:rsidRPr="00CC4767">
        <w:rPr>
          <w:spacing w:val="-1"/>
          <w:sz w:val="22"/>
          <w:szCs w:val="22"/>
        </w:rPr>
        <w:t>Odwołanie wnosi się do Prezesa Krajowej Izby Odwoławczej w formie pisemnej albo w formie elektronicznej albo w postaci elektronicznej opatrzone podpisem zaufanym.</w:t>
      </w:r>
    </w:p>
    <w:p w14:paraId="6EF44D4F" w14:textId="77777777" w:rsidR="00CD5331" w:rsidRPr="00CC4767" w:rsidRDefault="00CD5331" w:rsidP="00F341CA">
      <w:pPr>
        <w:numPr>
          <w:ilvl w:val="0"/>
          <w:numId w:val="68"/>
        </w:numPr>
        <w:tabs>
          <w:tab w:val="left" w:pos="1793"/>
        </w:tabs>
        <w:suppressAutoHyphens w:val="0"/>
        <w:autoSpaceDE w:val="0"/>
        <w:autoSpaceDN w:val="0"/>
        <w:ind w:left="709"/>
        <w:contextualSpacing/>
        <w:jc w:val="both"/>
        <w:rPr>
          <w:spacing w:val="-1"/>
          <w:sz w:val="22"/>
          <w:szCs w:val="22"/>
        </w:rPr>
      </w:pPr>
      <w:r w:rsidRPr="00CC4767">
        <w:rPr>
          <w:spacing w:val="-1"/>
          <w:sz w:val="22"/>
          <w:szCs w:val="22"/>
        </w:rPr>
        <w:t>Na orzeczenie Krajowej Izby Odwoławczej oraz postanowienie Prezesa Krajowej Izby Odwoławczej, o którym mowa w art. 519 ust. 1 ustawy PZP, stronom oraz uczestnikom postępowania odwoławczego przysługuje skarga do sadu. Skargę̨ wnosi się do Sądu Okręgowego w Warszawie – sądu zamówień publicznych za pośrednictwem Prezesa Krajowej Izby Odwoławczej.</w:t>
      </w:r>
    </w:p>
    <w:p w14:paraId="2D46B2FB" w14:textId="77777777" w:rsidR="00CD5331" w:rsidRPr="00CC4767" w:rsidRDefault="00CD5331" w:rsidP="00F341CA">
      <w:pPr>
        <w:numPr>
          <w:ilvl w:val="0"/>
          <w:numId w:val="68"/>
        </w:numPr>
        <w:suppressAutoHyphens w:val="0"/>
        <w:contextualSpacing/>
        <w:jc w:val="both"/>
        <w:rPr>
          <w:spacing w:val="-1"/>
          <w:sz w:val="22"/>
          <w:szCs w:val="22"/>
        </w:rPr>
      </w:pPr>
      <w:r w:rsidRPr="00CC4767">
        <w:rPr>
          <w:spacing w:val="-1"/>
          <w:sz w:val="22"/>
          <w:szCs w:val="22"/>
        </w:rPr>
        <w:t>Szczegółowe informacje dotyczące środków ochrony prawnej określone są w Dziale IX „Środki ochrony prawnej” ustawy PZP.</w:t>
      </w:r>
    </w:p>
    <w:p w14:paraId="2BF319FC" w14:textId="77777777" w:rsidR="00E97404" w:rsidRPr="00CC4767" w:rsidRDefault="00E97404" w:rsidP="00E97404">
      <w:pPr>
        <w:widowControl/>
        <w:suppressAutoHyphens w:val="0"/>
        <w:ind w:left="720"/>
        <w:jc w:val="both"/>
        <w:rPr>
          <w:sz w:val="22"/>
          <w:szCs w:val="22"/>
        </w:rPr>
      </w:pPr>
    </w:p>
    <w:p w14:paraId="5BA7901B" w14:textId="4A1B1B7B" w:rsidR="0009269F" w:rsidRPr="00CC4767" w:rsidRDefault="0009269F" w:rsidP="0009269F">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XX</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Postanowienia</w:t>
      </w:r>
      <w:r w:rsidR="00A31A51" w:rsidRPr="00CC4767">
        <w:rPr>
          <w:b/>
          <w:bCs/>
          <w:sz w:val="22"/>
          <w:szCs w:val="22"/>
        </w:rPr>
        <w:t xml:space="preserve"> </w:t>
      </w:r>
      <w:r w:rsidRPr="00CC4767">
        <w:rPr>
          <w:b/>
          <w:bCs/>
          <w:sz w:val="22"/>
          <w:szCs w:val="22"/>
        </w:rPr>
        <w:t>ogólne</w:t>
      </w:r>
      <w:r w:rsidR="00735945" w:rsidRPr="00CC4767">
        <w:rPr>
          <w:b/>
          <w:bCs/>
          <w:sz w:val="22"/>
          <w:szCs w:val="22"/>
        </w:rPr>
        <w:t xml:space="preserve"> </w:t>
      </w:r>
    </w:p>
    <w:p w14:paraId="02F54D9B" w14:textId="77777777" w:rsidR="00936772" w:rsidRPr="00936772" w:rsidRDefault="00226765" w:rsidP="00936772">
      <w:pPr>
        <w:pStyle w:val="paragraph"/>
        <w:numPr>
          <w:ilvl w:val="0"/>
          <w:numId w:val="10"/>
        </w:numPr>
        <w:spacing w:before="0" w:beforeAutospacing="0" w:after="0" w:afterAutospacing="0"/>
        <w:jc w:val="both"/>
        <w:textAlignment w:val="baseline"/>
        <w:rPr>
          <w:rStyle w:val="eop"/>
          <w:rFonts w:ascii="Segoe UI" w:hAnsi="Segoe UI" w:cs="Segoe UI"/>
          <w:sz w:val="22"/>
          <w:szCs w:val="22"/>
        </w:rPr>
      </w:pPr>
      <w:r w:rsidRPr="00CC4767">
        <w:rPr>
          <w:sz w:val="22"/>
          <w:szCs w:val="22"/>
        </w:rPr>
        <w:t>Zamawiający</w:t>
      </w:r>
      <w:r w:rsidR="00A31A51" w:rsidRPr="00CC4767">
        <w:rPr>
          <w:sz w:val="22"/>
          <w:szCs w:val="22"/>
        </w:rPr>
        <w:t xml:space="preserve"> </w:t>
      </w:r>
      <w:r w:rsidR="00EB6AB9" w:rsidRPr="00CC4767">
        <w:rPr>
          <w:sz w:val="22"/>
          <w:szCs w:val="22"/>
        </w:rPr>
        <w:t xml:space="preserve">nie </w:t>
      </w:r>
      <w:r w:rsidRPr="00CC4767">
        <w:rPr>
          <w:sz w:val="22"/>
          <w:szCs w:val="22"/>
        </w:rPr>
        <w:t>dopuszcza</w:t>
      </w:r>
      <w:r w:rsidR="00A31A51" w:rsidRPr="00CC4767">
        <w:rPr>
          <w:sz w:val="22"/>
          <w:szCs w:val="22"/>
        </w:rPr>
        <w:t xml:space="preserve"> </w:t>
      </w:r>
      <w:r w:rsidRPr="00CC4767">
        <w:rPr>
          <w:sz w:val="22"/>
          <w:szCs w:val="22"/>
        </w:rPr>
        <w:t>składani</w:t>
      </w:r>
      <w:r w:rsidR="00735945" w:rsidRPr="00CC4767">
        <w:rPr>
          <w:sz w:val="22"/>
          <w:szCs w:val="22"/>
        </w:rPr>
        <w:t>e</w:t>
      </w:r>
      <w:r w:rsidR="00A31A51" w:rsidRPr="00CC4767">
        <w:rPr>
          <w:sz w:val="22"/>
          <w:szCs w:val="22"/>
        </w:rPr>
        <w:t xml:space="preserve"> </w:t>
      </w:r>
      <w:r w:rsidRPr="00CC4767">
        <w:rPr>
          <w:sz w:val="22"/>
          <w:szCs w:val="22"/>
        </w:rPr>
        <w:t>ofert</w:t>
      </w:r>
      <w:r w:rsidR="00A31A51" w:rsidRPr="00CC4767">
        <w:rPr>
          <w:sz w:val="22"/>
          <w:szCs w:val="22"/>
        </w:rPr>
        <w:t xml:space="preserve"> </w:t>
      </w:r>
      <w:r w:rsidRPr="00CC4767">
        <w:rPr>
          <w:sz w:val="22"/>
          <w:szCs w:val="22"/>
        </w:rPr>
        <w:t>częściowych.</w:t>
      </w:r>
      <w:r w:rsidR="00CD5331" w:rsidRPr="00CC4767">
        <w:rPr>
          <w:sz w:val="22"/>
          <w:szCs w:val="22"/>
        </w:rPr>
        <w:t xml:space="preserve"> Uzasadnienie: </w:t>
      </w:r>
      <w:r w:rsidR="00CD5331" w:rsidRPr="00CC4767">
        <w:rPr>
          <w:rStyle w:val="normaltextrun"/>
          <w:sz w:val="22"/>
          <w:szCs w:val="22"/>
        </w:rPr>
        <w:t>zamówienie nie zostało podzielone na części, aby zapewnić sprawną realizację usług. Podział na części nie znajduje uzasadnienia ekonomicznego i mógłby spowodować nadmierne trudności w realizacji zamówienia przy udziale kilku wykonawców. Mógłby przede wszystkim zwiększyć ryzyko związane z wyciekiem poufnych danych urządzeń (serwerów).</w:t>
      </w:r>
      <w:r w:rsidR="00CD5331" w:rsidRPr="00CC4767">
        <w:rPr>
          <w:rStyle w:val="eop"/>
          <w:sz w:val="22"/>
          <w:szCs w:val="22"/>
        </w:rPr>
        <w:t> </w:t>
      </w:r>
    </w:p>
    <w:p w14:paraId="68A391A2" w14:textId="77777777" w:rsidR="00936772" w:rsidRPr="00936772" w:rsidRDefault="0009269F" w:rsidP="00936772">
      <w:pPr>
        <w:pStyle w:val="paragraph"/>
        <w:numPr>
          <w:ilvl w:val="0"/>
          <w:numId w:val="10"/>
        </w:numPr>
        <w:spacing w:before="0" w:beforeAutospacing="0" w:after="0" w:afterAutospacing="0"/>
        <w:jc w:val="both"/>
        <w:textAlignment w:val="baseline"/>
        <w:rPr>
          <w:rFonts w:ascii="Segoe UI" w:hAnsi="Segoe UI" w:cs="Segoe UI"/>
          <w:sz w:val="22"/>
          <w:szCs w:val="22"/>
        </w:rPr>
      </w:pPr>
      <w:r w:rsidRPr="00936772">
        <w:rPr>
          <w:sz w:val="22"/>
          <w:szCs w:val="22"/>
        </w:rPr>
        <w:t>Zamawiający</w:t>
      </w:r>
      <w:r w:rsidR="00A31A51" w:rsidRPr="00936772">
        <w:rPr>
          <w:sz w:val="22"/>
          <w:szCs w:val="22"/>
        </w:rPr>
        <w:t xml:space="preserve"> </w:t>
      </w:r>
      <w:r w:rsidRPr="00936772">
        <w:rPr>
          <w:sz w:val="22"/>
          <w:szCs w:val="22"/>
        </w:rPr>
        <w:t>nie</w:t>
      </w:r>
      <w:r w:rsidR="00A31A51" w:rsidRPr="00936772">
        <w:rPr>
          <w:sz w:val="22"/>
          <w:szCs w:val="22"/>
        </w:rPr>
        <w:t xml:space="preserve"> </w:t>
      </w:r>
      <w:r w:rsidRPr="00936772">
        <w:rPr>
          <w:sz w:val="22"/>
          <w:szCs w:val="22"/>
        </w:rPr>
        <w:t>przewiduje</w:t>
      </w:r>
      <w:r w:rsidR="00A31A51" w:rsidRPr="00936772">
        <w:rPr>
          <w:sz w:val="22"/>
          <w:szCs w:val="22"/>
        </w:rPr>
        <w:t xml:space="preserve"> </w:t>
      </w:r>
      <w:r w:rsidRPr="00936772">
        <w:rPr>
          <w:sz w:val="22"/>
          <w:szCs w:val="22"/>
        </w:rPr>
        <w:t>możliwości</w:t>
      </w:r>
      <w:r w:rsidR="00A31A51" w:rsidRPr="00936772">
        <w:rPr>
          <w:sz w:val="22"/>
          <w:szCs w:val="22"/>
        </w:rPr>
        <w:t xml:space="preserve"> </w:t>
      </w:r>
      <w:r w:rsidRPr="00936772">
        <w:rPr>
          <w:sz w:val="22"/>
          <w:szCs w:val="22"/>
        </w:rPr>
        <w:t>zawarcia</w:t>
      </w:r>
      <w:r w:rsidR="00A31A51" w:rsidRPr="00936772">
        <w:rPr>
          <w:sz w:val="22"/>
          <w:szCs w:val="22"/>
        </w:rPr>
        <w:t xml:space="preserve"> </w:t>
      </w:r>
      <w:r w:rsidRPr="00936772">
        <w:rPr>
          <w:sz w:val="22"/>
          <w:szCs w:val="22"/>
        </w:rPr>
        <w:t>umowy</w:t>
      </w:r>
      <w:r w:rsidR="00A31A51" w:rsidRPr="00936772">
        <w:rPr>
          <w:sz w:val="22"/>
          <w:szCs w:val="22"/>
        </w:rPr>
        <w:t xml:space="preserve"> </w:t>
      </w:r>
      <w:r w:rsidRPr="00936772">
        <w:rPr>
          <w:sz w:val="22"/>
          <w:szCs w:val="22"/>
        </w:rPr>
        <w:t>ramowej.</w:t>
      </w:r>
    </w:p>
    <w:p w14:paraId="21A4D17A" w14:textId="041C7707" w:rsidR="00936772" w:rsidRPr="00936772" w:rsidRDefault="0009269F" w:rsidP="00936772">
      <w:pPr>
        <w:pStyle w:val="paragraph"/>
        <w:numPr>
          <w:ilvl w:val="0"/>
          <w:numId w:val="10"/>
        </w:numPr>
        <w:spacing w:before="0" w:beforeAutospacing="0" w:after="0" w:afterAutospacing="0"/>
        <w:jc w:val="both"/>
        <w:textAlignment w:val="baseline"/>
        <w:rPr>
          <w:rFonts w:ascii="Segoe UI" w:hAnsi="Segoe UI" w:cs="Segoe UI"/>
          <w:sz w:val="22"/>
          <w:szCs w:val="22"/>
        </w:rPr>
      </w:pPr>
      <w:r w:rsidRPr="00936772">
        <w:rPr>
          <w:sz w:val="22"/>
          <w:szCs w:val="22"/>
        </w:rPr>
        <w:lastRenderedPageBreak/>
        <w:t>Zamawiający</w:t>
      </w:r>
      <w:r w:rsidR="00A31A51" w:rsidRPr="00936772">
        <w:rPr>
          <w:sz w:val="22"/>
          <w:szCs w:val="22"/>
        </w:rPr>
        <w:t xml:space="preserve"> </w:t>
      </w:r>
      <w:r w:rsidR="00A37473" w:rsidRPr="00936772">
        <w:rPr>
          <w:sz w:val="22"/>
          <w:szCs w:val="22"/>
        </w:rPr>
        <w:t>nie</w:t>
      </w:r>
      <w:r w:rsidR="00A31A51" w:rsidRPr="00936772">
        <w:rPr>
          <w:sz w:val="22"/>
          <w:szCs w:val="22"/>
        </w:rPr>
        <w:t xml:space="preserve"> </w:t>
      </w:r>
      <w:r w:rsidRPr="00936772">
        <w:rPr>
          <w:sz w:val="22"/>
          <w:szCs w:val="22"/>
        </w:rPr>
        <w:t>przewiduje</w:t>
      </w:r>
      <w:r w:rsidR="00A31A51" w:rsidRPr="00936772">
        <w:rPr>
          <w:sz w:val="22"/>
          <w:szCs w:val="22"/>
        </w:rPr>
        <w:t xml:space="preserve"> </w:t>
      </w:r>
      <w:r w:rsidRPr="00936772">
        <w:rPr>
          <w:sz w:val="22"/>
          <w:szCs w:val="22"/>
        </w:rPr>
        <w:t>możliwości</w:t>
      </w:r>
      <w:r w:rsidR="00A31A51" w:rsidRPr="00936772">
        <w:rPr>
          <w:sz w:val="22"/>
          <w:szCs w:val="22"/>
        </w:rPr>
        <w:t xml:space="preserve"> </w:t>
      </w:r>
      <w:r w:rsidR="00936772">
        <w:rPr>
          <w:sz w:val="22"/>
          <w:szCs w:val="22"/>
        </w:rPr>
        <w:t>udzielenia</w:t>
      </w:r>
      <w:r w:rsidR="00A31A51" w:rsidRPr="00936772">
        <w:rPr>
          <w:sz w:val="22"/>
          <w:szCs w:val="22"/>
        </w:rPr>
        <w:t xml:space="preserve"> </w:t>
      </w:r>
      <w:r w:rsidRPr="00936772">
        <w:rPr>
          <w:sz w:val="22"/>
          <w:szCs w:val="22"/>
        </w:rPr>
        <w:t>zamówienia</w:t>
      </w:r>
      <w:r w:rsidR="00A31A51" w:rsidRPr="00936772">
        <w:rPr>
          <w:sz w:val="22"/>
          <w:szCs w:val="22"/>
        </w:rPr>
        <w:t xml:space="preserve"> </w:t>
      </w:r>
      <w:r w:rsidR="00B22D21">
        <w:rPr>
          <w:sz w:val="22"/>
          <w:szCs w:val="22"/>
        </w:rPr>
        <w:t xml:space="preserve">polegającego na powtórzeniu podobnych usług </w:t>
      </w:r>
      <w:r w:rsidR="00936772">
        <w:rPr>
          <w:sz w:val="22"/>
          <w:szCs w:val="22"/>
        </w:rPr>
        <w:t>na</w:t>
      </w:r>
      <w:r w:rsidR="00A31A51" w:rsidRPr="00936772">
        <w:rPr>
          <w:sz w:val="22"/>
          <w:szCs w:val="22"/>
        </w:rPr>
        <w:t xml:space="preserve"> </w:t>
      </w:r>
      <w:r w:rsidRPr="00936772">
        <w:rPr>
          <w:sz w:val="22"/>
          <w:szCs w:val="22"/>
        </w:rPr>
        <w:t>podstawie</w:t>
      </w:r>
      <w:r w:rsidR="00A31A51" w:rsidRPr="00936772">
        <w:rPr>
          <w:sz w:val="22"/>
          <w:szCs w:val="22"/>
        </w:rPr>
        <w:t xml:space="preserve"> </w:t>
      </w:r>
      <w:r w:rsidRPr="00936772">
        <w:rPr>
          <w:sz w:val="22"/>
          <w:szCs w:val="22"/>
        </w:rPr>
        <w:t>art.</w:t>
      </w:r>
      <w:r w:rsidR="00A31A51" w:rsidRPr="00936772">
        <w:rPr>
          <w:sz w:val="22"/>
          <w:szCs w:val="22"/>
        </w:rPr>
        <w:t xml:space="preserve"> </w:t>
      </w:r>
      <w:r w:rsidRPr="00936772">
        <w:rPr>
          <w:sz w:val="22"/>
          <w:szCs w:val="22"/>
        </w:rPr>
        <w:t>214</w:t>
      </w:r>
      <w:r w:rsidR="00A31A51" w:rsidRPr="00936772">
        <w:rPr>
          <w:sz w:val="22"/>
          <w:szCs w:val="22"/>
        </w:rPr>
        <w:t xml:space="preserve"> </w:t>
      </w:r>
      <w:r w:rsidRPr="00936772">
        <w:rPr>
          <w:sz w:val="22"/>
          <w:szCs w:val="22"/>
        </w:rPr>
        <w:t>ust.</w:t>
      </w:r>
      <w:r w:rsidR="00A31A51" w:rsidRPr="00936772">
        <w:rPr>
          <w:sz w:val="22"/>
          <w:szCs w:val="22"/>
        </w:rPr>
        <w:t xml:space="preserve"> </w:t>
      </w:r>
      <w:r w:rsidRPr="00936772">
        <w:rPr>
          <w:sz w:val="22"/>
          <w:szCs w:val="22"/>
        </w:rPr>
        <w:t>1</w:t>
      </w:r>
      <w:r w:rsidR="00A31A51" w:rsidRPr="00936772">
        <w:rPr>
          <w:sz w:val="22"/>
          <w:szCs w:val="22"/>
        </w:rPr>
        <w:t xml:space="preserve"> </w:t>
      </w:r>
      <w:r w:rsidRPr="00936772">
        <w:rPr>
          <w:sz w:val="22"/>
          <w:szCs w:val="22"/>
        </w:rPr>
        <w:t>pkt</w:t>
      </w:r>
      <w:r w:rsidR="00A31A51" w:rsidRPr="00936772">
        <w:rPr>
          <w:sz w:val="22"/>
          <w:szCs w:val="22"/>
        </w:rPr>
        <w:t xml:space="preserve"> </w:t>
      </w:r>
      <w:r w:rsidR="0011079F">
        <w:rPr>
          <w:sz w:val="22"/>
          <w:szCs w:val="22"/>
        </w:rPr>
        <w:t>7</w:t>
      </w:r>
      <w:r w:rsidR="00A31A51" w:rsidRPr="00936772">
        <w:rPr>
          <w:sz w:val="22"/>
          <w:szCs w:val="22"/>
        </w:rPr>
        <w:t xml:space="preserve"> </w:t>
      </w:r>
      <w:r w:rsidRPr="00936772">
        <w:rPr>
          <w:sz w:val="22"/>
          <w:szCs w:val="22"/>
        </w:rPr>
        <w:t>ustawy</w:t>
      </w:r>
      <w:r w:rsidR="00A31A51" w:rsidRPr="00936772">
        <w:rPr>
          <w:sz w:val="22"/>
          <w:szCs w:val="22"/>
        </w:rPr>
        <w:t xml:space="preserve"> </w:t>
      </w:r>
      <w:r w:rsidRPr="00936772">
        <w:rPr>
          <w:sz w:val="22"/>
          <w:szCs w:val="22"/>
        </w:rPr>
        <w:t>PZP.</w:t>
      </w:r>
    </w:p>
    <w:p w14:paraId="2BF5646A" w14:textId="4B04EE91" w:rsidR="0009269F" w:rsidRPr="00936772" w:rsidRDefault="0009269F" w:rsidP="00936772">
      <w:pPr>
        <w:pStyle w:val="paragraph"/>
        <w:numPr>
          <w:ilvl w:val="0"/>
          <w:numId w:val="10"/>
        </w:numPr>
        <w:spacing w:before="0" w:beforeAutospacing="0" w:after="0" w:afterAutospacing="0"/>
        <w:jc w:val="both"/>
        <w:textAlignment w:val="baseline"/>
        <w:rPr>
          <w:rFonts w:ascii="Segoe UI" w:hAnsi="Segoe UI" w:cs="Segoe UI"/>
          <w:sz w:val="22"/>
          <w:szCs w:val="22"/>
        </w:rPr>
      </w:pPr>
      <w:r w:rsidRPr="00936772">
        <w:rPr>
          <w:sz w:val="22"/>
          <w:szCs w:val="22"/>
        </w:rPr>
        <w:t>Zamawiający</w:t>
      </w:r>
      <w:r w:rsidR="00A31A51" w:rsidRPr="00936772">
        <w:rPr>
          <w:sz w:val="22"/>
          <w:szCs w:val="22"/>
        </w:rPr>
        <w:t xml:space="preserve"> </w:t>
      </w:r>
      <w:r w:rsidRPr="00936772">
        <w:rPr>
          <w:sz w:val="22"/>
          <w:szCs w:val="22"/>
        </w:rPr>
        <w:t>nie</w:t>
      </w:r>
      <w:r w:rsidR="00A31A51" w:rsidRPr="00936772">
        <w:rPr>
          <w:sz w:val="22"/>
          <w:szCs w:val="22"/>
        </w:rPr>
        <w:t xml:space="preserve"> </w:t>
      </w:r>
      <w:r w:rsidRPr="00936772">
        <w:rPr>
          <w:sz w:val="22"/>
          <w:szCs w:val="22"/>
        </w:rPr>
        <w:t>dopuszcza</w:t>
      </w:r>
      <w:r w:rsidR="00A31A51" w:rsidRPr="00936772">
        <w:rPr>
          <w:sz w:val="22"/>
          <w:szCs w:val="22"/>
        </w:rPr>
        <w:t xml:space="preserve"> </w:t>
      </w:r>
      <w:r w:rsidRPr="00936772">
        <w:rPr>
          <w:sz w:val="22"/>
          <w:szCs w:val="22"/>
        </w:rPr>
        <w:t>składania</w:t>
      </w:r>
      <w:r w:rsidR="00A31A51" w:rsidRPr="00936772">
        <w:rPr>
          <w:sz w:val="22"/>
          <w:szCs w:val="22"/>
        </w:rPr>
        <w:t xml:space="preserve"> </w:t>
      </w:r>
      <w:r w:rsidRPr="00936772">
        <w:rPr>
          <w:sz w:val="22"/>
          <w:szCs w:val="22"/>
        </w:rPr>
        <w:t>ofert</w:t>
      </w:r>
      <w:r w:rsidR="00A31A51" w:rsidRPr="00936772">
        <w:rPr>
          <w:sz w:val="22"/>
          <w:szCs w:val="22"/>
        </w:rPr>
        <w:t xml:space="preserve"> </w:t>
      </w:r>
      <w:r w:rsidRPr="00936772">
        <w:rPr>
          <w:sz w:val="22"/>
          <w:szCs w:val="22"/>
        </w:rPr>
        <w:t>wariantowych.</w:t>
      </w:r>
    </w:p>
    <w:p w14:paraId="001A0E1A" w14:textId="0E81D5C5" w:rsidR="0009269F" w:rsidRPr="00CC4767" w:rsidRDefault="0009269F" w:rsidP="00936772">
      <w:pPr>
        <w:widowControl/>
        <w:numPr>
          <w:ilvl w:val="0"/>
          <w:numId w:val="10"/>
        </w:numPr>
        <w:tabs>
          <w:tab w:val="clear" w:pos="644"/>
        </w:tabs>
        <w:suppressAutoHyphens w:val="0"/>
        <w:ind w:left="567" w:hanging="283"/>
        <w:jc w:val="both"/>
        <w:rPr>
          <w:sz w:val="22"/>
          <w:szCs w:val="22"/>
        </w:rPr>
      </w:pPr>
      <w:r w:rsidRPr="00CC4767">
        <w:rPr>
          <w:sz w:val="22"/>
          <w:szCs w:val="22"/>
        </w:rPr>
        <w:t>Rozliczenia</w:t>
      </w:r>
      <w:r w:rsidR="00A31A51" w:rsidRPr="00CC4767">
        <w:rPr>
          <w:sz w:val="22"/>
          <w:szCs w:val="22"/>
        </w:rPr>
        <w:t xml:space="preserve"> </w:t>
      </w:r>
      <w:r w:rsidRPr="00CC4767">
        <w:rPr>
          <w:sz w:val="22"/>
          <w:szCs w:val="22"/>
        </w:rPr>
        <w:t>pomiędzy</w:t>
      </w:r>
      <w:r w:rsidR="00A31A51" w:rsidRPr="00CC4767">
        <w:rPr>
          <w:sz w:val="22"/>
          <w:szCs w:val="22"/>
        </w:rPr>
        <w:t xml:space="preserve"> </w:t>
      </w:r>
      <w:r w:rsidRPr="00CC4767">
        <w:rPr>
          <w:sz w:val="22"/>
          <w:szCs w:val="22"/>
        </w:rPr>
        <w:t>Wykonawcą</w:t>
      </w:r>
      <w:r w:rsidR="00A31A51" w:rsidRPr="00CC4767">
        <w:rPr>
          <w:sz w:val="22"/>
          <w:szCs w:val="22"/>
        </w:rPr>
        <w:t xml:space="preserve"> </w:t>
      </w:r>
      <w:r w:rsidRPr="00CC4767">
        <w:rPr>
          <w:sz w:val="22"/>
          <w:szCs w:val="22"/>
        </w:rPr>
        <w:t>a</w:t>
      </w:r>
      <w:r w:rsidR="00A31A51" w:rsidRPr="00CC4767">
        <w:rPr>
          <w:sz w:val="22"/>
          <w:szCs w:val="22"/>
        </w:rPr>
        <w:t xml:space="preserve"> </w:t>
      </w:r>
      <w:r w:rsidRPr="00CC4767">
        <w:rPr>
          <w:sz w:val="22"/>
          <w:szCs w:val="22"/>
        </w:rPr>
        <w:t>Zamawiającym</w:t>
      </w:r>
      <w:r w:rsidR="00A31A51" w:rsidRPr="00CC4767">
        <w:rPr>
          <w:sz w:val="22"/>
          <w:szCs w:val="22"/>
        </w:rPr>
        <w:t xml:space="preserve"> </w:t>
      </w:r>
      <w:r w:rsidRPr="00CC4767">
        <w:rPr>
          <w:sz w:val="22"/>
          <w:szCs w:val="22"/>
        </w:rPr>
        <w:t>będą</w:t>
      </w:r>
      <w:r w:rsidR="00A31A51" w:rsidRPr="00CC4767">
        <w:rPr>
          <w:sz w:val="22"/>
          <w:szCs w:val="22"/>
        </w:rPr>
        <w:t xml:space="preserve"> </w:t>
      </w:r>
      <w:r w:rsidRPr="00CC4767">
        <w:rPr>
          <w:sz w:val="22"/>
          <w:szCs w:val="22"/>
        </w:rPr>
        <w:t>dokonywane</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złotych</w:t>
      </w:r>
      <w:r w:rsidR="00A31A51" w:rsidRPr="00CC4767">
        <w:rPr>
          <w:sz w:val="22"/>
          <w:szCs w:val="22"/>
        </w:rPr>
        <w:t xml:space="preserve"> </w:t>
      </w:r>
      <w:r w:rsidRPr="00CC4767">
        <w:rPr>
          <w:sz w:val="22"/>
          <w:szCs w:val="22"/>
        </w:rPr>
        <w:t>polskich</w:t>
      </w:r>
      <w:r w:rsidR="00A31A51" w:rsidRPr="00CC4767">
        <w:rPr>
          <w:sz w:val="22"/>
          <w:szCs w:val="22"/>
        </w:rPr>
        <w:t xml:space="preserve"> </w:t>
      </w:r>
      <w:r w:rsidRPr="00CC4767">
        <w:rPr>
          <w:sz w:val="22"/>
          <w:szCs w:val="22"/>
        </w:rPr>
        <w:t>(PLN).</w:t>
      </w:r>
      <w:r w:rsidR="00A31A51" w:rsidRPr="00CC4767">
        <w:rPr>
          <w:sz w:val="22"/>
          <w:szCs w:val="22"/>
        </w:rPr>
        <w:t xml:space="preserve"> </w:t>
      </w:r>
    </w:p>
    <w:p w14:paraId="029BBBE3" w14:textId="370C85CA" w:rsidR="0009269F" w:rsidRPr="00CC4767" w:rsidRDefault="0009269F" w:rsidP="00936772">
      <w:pPr>
        <w:widowControl/>
        <w:numPr>
          <w:ilvl w:val="0"/>
          <w:numId w:val="10"/>
        </w:numPr>
        <w:tabs>
          <w:tab w:val="clear" w:pos="644"/>
        </w:tabs>
        <w:suppressAutoHyphens w:val="0"/>
        <w:ind w:left="567" w:hanging="283"/>
        <w:jc w:val="both"/>
        <w:rPr>
          <w:sz w:val="22"/>
          <w:szCs w:val="22"/>
        </w:rPr>
      </w:pPr>
      <w:r w:rsidRPr="00CC4767">
        <w:rPr>
          <w:bCs/>
          <w:sz w:val="22"/>
          <w:szCs w:val="22"/>
        </w:rPr>
        <w:t>Zamawiający</w:t>
      </w:r>
      <w:r w:rsidR="00A31A51" w:rsidRPr="00CC4767">
        <w:rPr>
          <w:bCs/>
          <w:sz w:val="22"/>
          <w:szCs w:val="22"/>
        </w:rPr>
        <w:t xml:space="preserve"> </w:t>
      </w:r>
      <w:r w:rsidRPr="00CC4767">
        <w:rPr>
          <w:bCs/>
          <w:sz w:val="22"/>
          <w:szCs w:val="22"/>
        </w:rPr>
        <w:t>nie</w:t>
      </w:r>
      <w:r w:rsidR="00A31A51" w:rsidRPr="00CC4767">
        <w:rPr>
          <w:bCs/>
          <w:sz w:val="22"/>
          <w:szCs w:val="22"/>
        </w:rPr>
        <w:t xml:space="preserve"> </w:t>
      </w:r>
      <w:r w:rsidRPr="00CC4767">
        <w:rPr>
          <w:bCs/>
          <w:sz w:val="22"/>
          <w:szCs w:val="22"/>
        </w:rPr>
        <w:t>przewiduje</w:t>
      </w:r>
      <w:r w:rsidR="00A31A51" w:rsidRPr="00CC4767">
        <w:rPr>
          <w:bCs/>
          <w:sz w:val="22"/>
          <w:szCs w:val="22"/>
        </w:rPr>
        <w:t xml:space="preserve"> </w:t>
      </w:r>
      <w:r w:rsidRPr="00CC4767">
        <w:rPr>
          <w:bCs/>
          <w:sz w:val="22"/>
          <w:szCs w:val="22"/>
        </w:rPr>
        <w:t>aukcji</w:t>
      </w:r>
      <w:r w:rsidR="00A31A51" w:rsidRPr="00CC4767">
        <w:rPr>
          <w:bCs/>
          <w:sz w:val="22"/>
          <w:szCs w:val="22"/>
        </w:rPr>
        <w:t xml:space="preserve"> </w:t>
      </w:r>
      <w:r w:rsidRPr="00CC4767">
        <w:rPr>
          <w:bCs/>
          <w:sz w:val="22"/>
          <w:szCs w:val="22"/>
        </w:rPr>
        <w:t>elektronicznej.</w:t>
      </w:r>
    </w:p>
    <w:p w14:paraId="40AB92F1" w14:textId="433CBFE3" w:rsidR="003B281B" w:rsidRPr="00CC4767" w:rsidRDefault="0009269F" w:rsidP="00936772">
      <w:pPr>
        <w:widowControl/>
        <w:numPr>
          <w:ilvl w:val="0"/>
          <w:numId w:val="10"/>
        </w:numPr>
        <w:tabs>
          <w:tab w:val="clear" w:pos="644"/>
        </w:tabs>
        <w:suppressAutoHyphens w:val="0"/>
        <w:ind w:left="567" w:hanging="283"/>
        <w:jc w:val="both"/>
        <w:rPr>
          <w:sz w:val="22"/>
          <w:szCs w:val="22"/>
        </w:rPr>
      </w:pPr>
      <w:r w:rsidRPr="00CC4767">
        <w:rPr>
          <w:bCs/>
          <w:sz w:val="22"/>
          <w:szCs w:val="22"/>
        </w:rPr>
        <w:t>Zamawiający</w:t>
      </w:r>
      <w:r w:rsidR="00A31A51" w:rsidRPr="00CC4767">
        <w:rPr>
          <w:bCs/>
          <w:sz w:val="22"/>
          <w:szCs w:val="22"/>
        </w:rPr>
        <w:t xml:space="preserve"> </w:t>
      </w:r>
      <w:r w:rsidRPr="00CC4767">
        <w:rPr>
          <w:bCs/>
          <w:sz w:val="22"/>
          <w:szCs w:val="22"/>
        </w:rPr>
        <w:t>nie</w:t>
      </w:r>
      <w:r w:rsidR="00A31A51" w:rsidRPr="00CC4767">
        <w:rPr>
          <w:bCs/>
          <w:sz w:val="22"/>
          <w:szCs w:val="22"/>
        </w:rPr>
        <w:t xml:space="preserve"> </w:t>
      </w:r>
      <w:r w:rsidRPr="00CC4767">
        <w:rPr>
          <w:sz w:val="22"/>
          <w:szCs w:val="22"/>
        </w:rPr>
        <w:t>przewiduje</w:t>
      </w:r>
      <w:r w:rsidR="00A31A51" w:rsidRPr="00CC4767">
        <w:rPr>
          <w:sz w:val="22"/>
          <w:szCs w:val="22"/>
        </w:rPr>
        <w:t xml:space="preserve"> </w:t>
      </w:r>
      <w:r w:rsidRPr="00CC4767">
        <w:rPr>
          <w:sz w:val="22"/>
          <w:szCs w:val="22"/>
        </w:rPr>
        <w:t>zwrotu</w:t>
      </w:r>
      <w:r w:rsidR="00A31A51" w:rsidRPr="00CC4767">
        <w:rPr>
          <w:sz w:val="22"/>
          <w:szCs w:val="22"/>
        </w:rPr>
        <w:t xml:space="preserve"> </w:t>
      </w:r>
      <w:r w:rsidRPr="00CC4767">
        <w:rPr>
          <w:sz w:val="22"/>
          <w:szCs w:val="22"/>
        </w:rPr>
        <w:t>kosztów</w:t>
      </w:r>
      <w:r w:rsidR="00A31A51" w:rsidRPr="00CC4767">
        <w:rPr>
          <w:sz w:val="22"/>
          <w:szCs w:val="22"/>
        </w:rPr>
        <w:t xml:space="preserve"> </w:t>
      </w:r>
      <w:r w:rsidRPr="00CC4767">
        <w:rPr>
          <w:sz w:val="22"/>
          <w:szCs w:val="22"/>
        </w:rPr>
        <w:t>udziału</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postępowaniu.</w:t>
      </w:r>
    </w:p>
    <w:p w14:paraId="790DB179" w14:textId="73E7D8E3" w:rsidR="003B281B" w:rsidRPr="00CC4767" w:rsidRDefault="003B281B" w:rsidP="00936772">
      <w:pPr>
        <w:widowControl/>
        <w:numPr>
          <w:ilvl w:val="0"/>
          <w:numId w:val="10"/>
        </w:numPr>
        <w:tabs>
          <w:tab w:val="clear" w:pos="644"/>
        </w:tabs>
        <w:suppressAutoHyphens w:val="0"/>
        <w:ind w:left="567" w:hanging="283"/>
        <w:jc w:val="both"/>
        <w:rPr>
          <w:sz w:val="22"/>
          <w:szCs w:val="22"/>
        </w:rPr>
      </w:pPr>
      <w:r w:rsidRPr="00CC4767">
        <w:rPr>
          <w:sz w:val="22"/>
          <w:szCs w:val="22"/>
        </w:rPr>
        <w:t>Zamawiający</w:t>
      </w:r>
      <w:r w:rsidR="00A31A51" w:rsidRPr="00CC4767">
        <w:rPr>
          <w:sz w:val="22"/>
          <w:szCs w:val="22"/>
        </w:rPr>
        <w:t xml:space="preserve"> </w:t>
      </w:r>
      <w:r w:rsidRPr="00CC4767">
        <w:rPr>
          <w:sz w:val="22"/>
          <w:szCs w:val="22"/>
        </w:rPr>
        <w:t>nie</w:t>
      </w:r>
      <w:r w:rsidR="00A31A51" w:rsidRPr="00CC4767">
        <w:rPr>
          <w:sz w:val="22"/>
          <w:szCs w:val="22"/>
        </w:rPr>
        <w:t xml:space="preserve"> </w:t>
      </w:r>
      <w:r w:rsidRPr="00CC4767">
        <w:rPr>
          <w:sz w:val="22"/>
          <w:szCs w:val="22"/>
        </w:rPr>
        <w:t>przewiduje</w:t>
      </w:r>
      <w:r w:rsidR="00A31A51" w:rsidRPr="00CC4767">
        <w:rPr>
          <w:sz w:val="22"/>
          <w:szCs w:val="22"/>
        </w:rPr>
        <w:t xml:space="preserve"> </w:t>
      </w:r>
      <w:r w:rsidRPr="00CC4767">
        <w:rPr>
          <w:sz w:val="22"/>
          <w:szCs w:val="22"/>
        </w:rPr>
        <w:t>udzielenia</w:t>
      </w:r>
      <w:r w:rsidR="00A31A51" w:rsidRPr="00CC4767">
        <w:rPr>
          <w:sz w:val="22"/>
          <w:szCs w:val="22"/>
        </w:rPr>
        <w:t xml:space="preserve"> </w:t>
      </w:r>
      <w:r w:rsidRPr="00CC4767">
        <w:rPr>
          <w:sz w:val="22"/>
          <w:szCs w:val="22"/>
        </w:rPr>
        <w:t>zaliczki</w:t>
      </w:r>
      <w:r w:rsidR="00A31A51" w:rsidRPr="00CC4767">
        <w:rPr>
          <w:sz w:val="22"/>
          <w:szCs w:val="22"/>
        </w:rPr>
        <w:t xml:space="preserve"> </w:t>
      </w:r>
      <w:r w:rsidRPr="00CC4767">
        <w:rPr>
          <w:sz w:val="22"/>
          <w:szCs w:val="22"/>
        </w:rPr>
        <w:t>na</w:t>
      </w:r>
      <w:r w:rsidR="00A31A51" w:rsidRPr="00CC4767">
        <w:rPr>
          <w:sz w:val="22"/>
          <w:szCs w:val="22"/>
        </w:rPr>
        <w:t xml:space="preserve"> </w:t>
      </w:r>
      <w:r w:rsidRPr="00CC4767">
        <w:rPr>
          <w:sz w:val="22"/>
          <w:szCs w:val="22"/>
        </w:rPr>
        <w:t>poczet</w:t>
      </w:r>
      <w:r w:rsidR="00A31A51" w:rsidRPr="00CC4767">
        <w:rPr>
          <w:sz w:val="22"/>
          <w:szCs w:val="22"/>
        </w:rPr>
        <w:t xml:space="preserve"> </w:t>
      </w:r>
      <w:r w:rsidRPr="00CC4767">
        <w:rPr>
          <w:sz w:val="22"/>
          <w:szCs w:val="22"/>
        </w:rPr>
        <w:t>realizacji</w:t>
      </w:r>
      <w:r w:rsidR="00A31A51" w:rsidRPr="00CC4767">
        <w:rPr>
          <w:sz w:val="22"/>
          <w:szCs w:val="22"/>
        </w:rPr>
        <w:t xml:space="preserve"> </w:t>
      </w:r>
      <w:r w:rsidRPr="00CC4767">
        <w:rPr>
          <w:sz w:val="22"/>
          <w:szCs w:val="22"/>
        </w:rPr>
        <w:t>umowy</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zamówienie</w:t>
      </w:r>
      <w:r w:rsidR="00A31A51" w:rsidRPr="00CC4767">
        <w:rPr>
          <w:sz w:val="22"/>
          <w:szCs w:val="22"/>
        </w:rPr>
        <w:t xml:space="preserve"> </w:t>
      </w:r>
      <w:r w:rsidRPr="00CC4767">
        <w:rPr>
          <w:sz w:val="22"/>
          <w:szCs w:val="22"/>
        </w:rPr>
        <w:t>publiczne</w:t>
      </w:r>
      <w:r w:rsidR="00A31A51" w:rsidRPr="00CC4767">
        <w:rPr>
          <w:sz w:val="22"/>
          <w:szCs w:val="22"/>
        </w:rPr>
        <w:t xml:space="preserve"> </w:t>
      </w:r>
      <w:r w:rsidRPr="00CC4767">
        <w:rPr>
          <w:sz w:val="22"/>
          <w:szCs w:val="22"/>
        </w:rPr>
        <w:t>zgodnie</w:t>
      </w:r>
      <w:r w:rsidR="00A31A51" w:rsidRPr="00CC4767">
        <w:rPr>
          <w:sz w:val="22"/>
          <w:szCs w:val="22"/>
        </w:rPr>
        <w:t xml:space="preserve"> </w:t>
      </w:r>
      <w:r w:rsidRPr="00CC4767">
        <w:rPr>
          <w:sz w:val="22"/>
          <w:szCs w:val="22"/>
        </w:rPr>
        <w:t>z</w:t>
      </w:r>
      <w:r w:rsidR="00A31A51" w:rsidRPr="00CC4767">
        <w:rPr>
          <w:sz w:val="22"/>
          <w:szCs w:val="22"/>
        </w:rPr>
        <w:t xml:space="preserve"> </w:t>
      </w:r>
      <w:r w:rsidRPr="00CC4767">
        <w:rPr>
          <w:sz w:val="22"/>
          <w:szCs w:val="22"/>
        </w:rPr>
        <w:t>projektowanymi</w:t>
      </w:r>
      <w:r w:rsidR="00A31A51" w:rsidRPr="00CC4767">
        <w:rPr>
          <w:sz w:val="22"/>
          <w:szCs w:val="22"/>
        </w:rPr>
        <w:t xml:space="preserve"> </w:t>
      </w:r>
      <w:r w:rsidRPr="00CC4767">
        <w:rPr>
          <w:sz w:val="22"/>
          <w:szCs w:val="22"/>
        </w:rPr>
        <w:t>postanowieniami</w:t>
      </w:r>
      <w:r w:rsidR="00A31A51" w:rsidRPr="00CC4767">
        <w:rPr>
          <w:sz w:val="22"/>
          <w:szCs w:val="22"/>
        </w:rPr>
        <w:t xml:space="preserve"> </w:t>
      </w:r>
      <w:r w:rsidRPr="00CC4767">
        <w:rPr>
          <w:sz w:val="22"/>
          <w:szCs w:val="22"/>
        </w:rPr>
        <w:t>umownymi.</w:t>
      </w:r>
      <w:r w:rsidR="00DD6717" w:rsidRPr="00CC4767">
        <w:rPr>
          <w:sz w:val="22"/>
          <w:szCs w:val="22"/>
        </w:rPr>
        <w:t xml:space="preserve"> </w:t>
      </w:r>
      <w:r w:rsidR="00A31A51" w:rsidRPr="00CC4767">
        <w:rPr>
          <w:sz w:val="22"/>
          <w:szCs w:val="22"/>
        </w:rPr>
        <w:t xml:space="preserve"> </w:t>
      </w:r>
    </w:p>
    <w:p w14:paraId="31D73703" w14:textId="77777777" w:rsidR="00F245D6" w:rsidRPr="00CC4767" w:rsidRDefault="00F245D6" w:rsidP="00F245D6">
      <w:pPr>
        <w:widowControl/>
        <w:suppressAutoHyphens w:val="0"/>
        <w:ind w:left="426"/>
        <w:jc w:val="both"/>
        <w:rPr>
          <w:sz w:val="22"/>
          <w:szCs w:val="22"/>
        </w:rPr>
      </w:pPr>
    </w:p>
    <w:p w14:paraId="42B11A38" w14:textId="77777777" w:rsidR="00CD5331" w:rsidRPr="00CC4767" w:rsidRDefault="00CD5331" w:rsidP="00CD5331">
      <w:pPr>
        <w:suppressAutoHyphens w:val="0"/>
        <w:jc w:val="both"/>
        <w:rPr>
          <w:b/>
          <w:bCs/>
          <w:sz w:val="22"/>
          <w:szCs w:val="22"/>
        </w:rPr>
      </w:pPr>
      <w:r w:rsidRPr="00CC4767">
        <w:rPr>
          <w:b/>
          <w:bCs/>
          <w:sz w:val="22"/>
          <w:szCs w:val="22"/>
        </w:rPr>
        <w:t>Rozdział XXI - Informacja o przetwarzaniu danych osobowych.</w:t>
      </w:r>
    </w:p>
    <w:p w14:paraId="1F47ADB6" w14:textId="77777777" w:rsidR="00CD5331" w:rsidRPr="00CC4767" w:rsidRDefault="00CD5331" w:rsidP="00CD5331">
      <w:pPr>
        <w:suppressAutoHyphens w:val="0"/>
        <w:ind w:left="284"/>
        <w:jc w:val="both"/>
        <w:rPr>
          <w:bCs/>
          <w:sz w:val="22"/>
          <w:szCs w:val="22"/>
        </w:rPr>
      </w:pPr>
      <w:r w:rsidRPr="00CC4767">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BDFF104" w14:textId="77777777" w:rsidR="00CD5331" w:rsidRPr="00CC4767" w:rsidRDefault="00CD5331" w:rsidP="00CD5331">
      <w:pPr>
        <w:numPr>
          <w:ilvl w:val="3"/>
          <w:numId w:val="11"/>
        </w:numPr>
        <w:suppressAutoHyphens w:val="0"/>
        <w:ind w:left="644"/>
        <w:contextualSpacing/>
        <w:jc w:val="both"/>
        <w:rPr>
          <w:sz w:val="22"/>
          <w:szCs w:val="22"/>
        </w:rPr>
      </w:pPr>
      <w:r w:rsidRPr="00CC4767">
        <w:rPr>
          <w:b/>
          <w:sz w:val="22"/>
          <w:szCs w:val="22"/>
        </w:rPr>
        <w:t>Administratorem</w:t>
      </w:r>
      <w:r w:rsidRPr="00CC4767">
        <w:rPr>
          <w:sz w:val="22"/>
          <w:szCs w:val="22"/>
        </w:rPr>
        <w:t xml:space="preserve"> Pani/Pana danych osobowych jest Uniwersytet Jagielloński, ul. Gołębia 24, 31-007 Kraków, reprezentowany przez Rektora UJ.</w:t>
      </w:r>
    </w:p>
    <w:p w14:paraId="792DEE62" w14:textId="77777777" w:rsidR="00CD5331" w:rsidRPr="00CC4767" w:rsidRDefault="00CD5331" w:rsidP="00CD5331">
      <w:pPr>
        <w:numPr>
          <w:ilvl w:val="3"/>
          <w:numId w:val="11"/>
        </w:numPr>
        <w:suppressAutoHyphens w:val="0"/>
        <w:ind w:left="644"/>
        <w:contextualSpacing/>
        <w:jc w:val="both"/>
        <w:rPr>
          <w:sz w:val="22"/>
          <w:szCs w:val="22"/>
        </w:rPr>
      </w:pPr>
      <w:r w:rsidRPr="00CC4767">
        <w:rPr>
          <w:b/>
          <w:sz w:val="22"/>
          <w:szCs w:val="22"/>
        </w:rPr>
        <w:t>Uniwersytet Jagielloński wyznaczył Inspektora Ochrony Danych</w:t>
      </w:r>
      <w:r w:rsidRPr="00CC4767">
        <w:rPr>
          <w:sz w:val="22"/>
          <w:szCs w:val="22"/>
        </w:rPr>
        <w:t xml:space="preserve">, ul. Gołębia 24, 31-007 Kraków, pokój nr 5. Kontakt z Inspektorem możliwy jest przez e-mail: </w:t>
      </w:r>
      <w:hyperlink r:id="rId47" w:history="1">
        <w:r w:rsidRPr="00CC4767">
          <w:rPr>
            <w:color w:val="0000FF"/>
            <w:sz w:val="22"/>
            <w:szCs w:val="22"/>
            <w:u w:val="single"/>
          </w:rPr>
          <w:t>iod@uj.edu.pl</w:t>
        </w:r>
      </w:hyperlink>
      <w:r w:rsidRPr="00CC4767">
        <w:rPr>
          <w:sz w:val="22"/>
          <w:szCs w:val="22"/>
        </w:rPr>
        <w:t xml:space="preserve"> lub pod nr telefonu +4812 663 12 25.</w:t>
      </w:r>
    </w:p>
    <w:p w14:paraId="721F0DD3" w14:textId="6420D821" w:rsidR="00CD5331" w:rsidRPr="00CC4767" w:rsidRDefault="00CD5331" w:rsidP="00CD5331">
      <w:pPr>
        <w:numPr>
          <w:ilvl w:val="3"/>
          <w:numId w:val="11"/>
        </w:numPr>
        <w:suppressAutoHyphens w:val="0"/>
        <w:ind w:left="644"/>
        <w:contextualSpacing/>
        <w:jc w:val="both"/>
        <w:rPr>
          <w:i/>
          <w:sz w:val="22"/>
          <w:szCs w:val="22"/>
        </w:rPr>
      </w:pPr>
      <w:r w:rsidRPr="00CC4767">
        <w:rPr>
          <w:sz w:val="22"/>
          <w:szCs w:val="22"/>
        </w:rPr>
        <w:t>Pani/Pana dane osobowe przetwarzane będą na podstawie art. 6 ust. 1 lit. c) RODO w celu związanym z postępowaniem o udzielenie zamówienia publicznego</w:t>
      </w:r>
      <w:r w:rsidRPr="00CC4767">
        <w:rPr>
          <w:i/>
          <w:sz w:val="22"/>
          <w:szCs w:val="22"/>
        </w:rPr>
        <w:t xml:space="preserve">, Znak sprawy </w:t>
      </w:r>
      <w:r w:rsidRPr="00CC4767">
        <w:rPr>
          <w:b/>
          <w:sz w:val="22"/>
          <w:szCs w:val="22"/>
        </w:rPr>
        <w:t>80.272</w:t>
      </w:r>
      <w:r w:rsidR="00CC390A">
        <w:rPr>
          <w:b/>
          <w:sz w:val="22"/>
          <w:szCs w:val="22"/>
        </w:rPr>
        <w:t>.466.</w:t>
      </w:r>
      <w:r w:rsidRPr="00CC4767">
        <w:rPr>
          <w:b/>
          <w:sz w:val="22"/>
          <w:szCs w:val="22"/>
        </w:rPr>
        <w:t>2024.</w:t>
      </w:r>
    </w:p>
    <w:p w14:paraId="2C624AF8"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 xml:space="preserve">Podanie przez Panią/Pana danych osobowych jest wymogiem ustawowym określonym w przepisach ustawy PZP związanym z udziałem w postępowaniu o udzielenie zamówienia publicznego. </w:t>
      </w:r>
    </w:p>
    <w:p w14:paraId="51E2D48C"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Konsekwencje niepodania danych osobowych wynikają z ustawy PZP.</w:t>
      </w:r>
    </w:p>
    <w:p w14:paraId="0600F181"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D3D91E4"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12C239"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 xml:space="preserve">Posiada Pani/Pan prawo do: </w:t>
      </w:r>
    </w:p>
    <w:p w14:paraId="60B20236" w14:textId="77777777" w:rsidR="00CD5331" w:rsidRPr="00CC4767" w:rsidRDefault="00CD5331" w:rsidP="00F341CA">
      <w:pPr>
        <w:numPr>
          <w:ilvl w:val="0"/>
          <w:numId w:val="15"/>
        </w:numPr>
        <w:suppressAutoHyphens w:val="0"/>
        <w:ind w:left="1418" w:hanging="709"/>
        <w:contextualSpacing/>
        <w:jc w:val="both"/>
        <w:rPr>
          <w:sz w:val="22"/>
          <w:szCs w:val="22"/>
        </w:rPr>
      </w:pPr>
      <w:r w:rsidRPr="00CC4767">
        <w:rPr>
          <w:sz w:val="22"/>
          <w:szCs w:val="22"/>
        </w:rPr>
        <w:t>na podstawie art. 15 RODO prawo dostępu do danych osobowych Pani/Pana dotyczących;</w:t>
      </w:r>
    </w:p>
    <w:p w14:paraId="280BB50C" w14:textId="77777777" w:rsidR="00CD5331" w:rsidRPr="00CC4767" w:rsidRDefault="00CD5331" w:rsidP="00F341CA">
      <w:pPr>
        <w:numPr>
          <w:ilvl w:val="0"/>
          <w:numId w:val="15"/>
        </w:numPr>
        <w:suppressAutoHyphens w:val="0"/>
        <w:ind w:left="1418" w:hanging="709"/>
        <w:contextualSpacing/>
        <w:jc w:val="both"/>
        <w:rPr>
          <w:sz w:val="22"/>
          <w:szCs w:val="22"/>
        </w:rPr>
      </w:pPr>
      <w:r w:rsidRPr="00CC4767">
        <w:rPr>
          <w:sz w:val="22"/>
          <w:szCs w:val="22"/>
        </w:rPr>
        <w:t>na podstawie art. 16 RODO prawo do sprostowania Pani/Pana danych osobowych;</w:t>
      </w:r>
    </w:p>
    <w:p w14:paraId="642D689F" w14:textId="77777777" w:rsidR="00CD5331" w:rsidRPr="00CC4767" w:rsidRDefault="00CD5331" w:rsidP="00F341CA">
      <w:pPr>
        <w:numPr>
          <w:ilvl w:val="0"/>
          <w:numId w:val="15"/>
        </w:numPr>
        <w:suppressAutoHyphens w:val="0"/>
        <w:ind w:left="1418" w:hanging="709"/>
        <w:contextualSpacing/>
        <w:jc w:val="both"/>
        <w:rPr>
          <w:sz w:val="22"/>
          <w:szCs w:val="22"/>
        </w:rPr>
      </w:pPr>
      <w:r w:rsidRPr="00CC4767">
        <w:rPr>
          <w:sz w:val="22"/>
          <w:szCs w:val="22"/>
        </w:rPr>
        <w:t>na podstawie art. 18 RODO prawo żądania od administratora ograniczenia przetwarzania danych osobowych,</w:t>
      </w:r>
    </w:p>
    <w:p w14:paraId="3D137EBE" w14:textId="77777777" w:rsidR="00CD5331" w:rsidRPr="00CC4767" w:rsidRDefault="00CD5331" w:rsidP="00F341CA">
      <w:pPr>
        <w:numPr>
          <w:ilvl w:val="0"/>
          <w:numId w:val="15"/>
        </w:numPr>
        <w:suppressAutoHyphens w:val="0"/>
        <w:ind w:left="1418" w:hanging="709"/>
        <w:contextualSpacing/>
        <w:jc w:val="both"/>
        <w:rPr>
          <w:sz w:val="22"/>
          <w:szCs w:val="22"/>
        </w:rPr>
      </w:pPr>
      <w:r w:rsidRPr="00CC4767">
        <w:rPr>
          <w:sz w:val="22"/>
          <w:szCs w:val="22"/>
        </w:rPr>
        <w:t>prawo do wniesienia skargi do Prezesa Urzędu Ochrony Danych Osobowych, gdy uzna Pani/Pan, że przetwarzanie danych osobowych Pani/Pana dotyczących narusza przepisy RODO.</w:t>
      </w:r>
    </w:p>
    <w:p w14:paraId="2FF216D7"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Nie przysługuje Pani/Panu prawo do:</w:t>
      </w:r>
    </w:p>
    <w:p w14:paraId="75630B72" w14:textId="77777777" w:rsidR="00CD5331" w:rsidRPr="00CC4767" w:rsidRDefault="00CD5331" w:rsidP="00F341CA">
      <w:pPr>
        <w:numPr>
          <w:ilvl w:val="0"/>
          <w:numId w:val="16"/>
        </w:numPr>
        <w:suppressAutoHyphens w:val="0"/>
        <w:ind w:left="1418" w:hanging="709"/>
        <w:contextualSpacing/>
        <w:jc w:val="both"/>
        <w:rPr>
          <w:sz w:val="22"/>
          <w:szCs w:val="22"/>
        </w:rPr>
      </w:pPr>
      <w:r w:rsidRPr="00CC4767">
        <w:rPr>
          <w:sz w:val="22"/>
          <w:szCs w:val="22"/>
        </w:rPr>
        <w:t>prawo do usunięcia danych osobowych w zw. z art. 17 ust. 3 lit. b), d) lub e) RODO,</w:t>
      </w:r>
    </w:p>
    <w:p w14:paraId="73BB1058" w14:textId="77777777" w:rsidR="00CD5331" w:rsidRPr="00CC4767" w:rsidRDefault="00CD5331" w:rsidP="00F341CA">
      <w:pPr>
        <w:numPr>
          <w:ilvl w:val="0"/>
          <w:numId w:val="16"/>
        </w:numPr>
        <w:suppressAutoHyphens w:val="0"/>
        <w:ind w:left="1418" w:hanging="709"/>
        <w:contextualSpacing/>
        <w:jc w:val="both"/>
        <w:rPr>
          <w:sz w:val="22"/>
          <w:szCs w:val="22"/>
        </w:rPr>
      </w:pPr>
      <w:r w:rsidRPr="00CC4767">
        <w:rPr>
          <w:sz w:val="22"/>
          <w:szCs w:val="22"/>
        </w:rPr>
        <w:t>prawo do przenoszenia danych osobowych, o którym mowa w art. 20 RODO,</w:t>
      </w:r>
    </w:p>
    <w:p w14:paraId="6A6EEA97" w14:textId="77777777" w:rsidR="00CD5331" w:rsidRPr="00CC4767" w:rsidRDefault="00CD5331" w:rsidP="00F341CA">
      <w:pPr>
        <w:numPr>
          <w:ilvl w:val="0"/>
          <w:numId w:val="16"/>
        </w:numPr>
        <w:suppressAutoHyphens w:val="0"/>
        <w:ind w:left="1418" w:hanging="709"/>
        <w:contextualSpacing/>
        <w:jc w:val="both"/>
        <w:rPr>
          <w:sz w:val="22"/>
          <w:szCs w:val="22"/>
        </w:rPr>
      </w:pPr>
      <w:r w:rsidRPr="00CC4767">
        <w:rPr>
          <w:sz w:val="22"/>
          <w:szCs w:val="22"/>
        </w:rPr>
        <w:t>prawo sprzeciwu, wobec przetwarzania danych osobowych, gdyż podstawą prawną przetwarzania Pani/Pana danych osobowych jest art. 6 ust. 1 lit. c) w zw. z art. 21 RODO.</w:t>
      </w:r>
    </w:p>
    <w:p w14:paraId="3C2A8EFA" w14:textId="77777777" w:rsidR="00CD5331" w:rsidRPr="00CC4767" w:rsidRDefault="00CD5331" w:rsidP="00CD5331">
      <w:pPr>
        <w:numPr>
          <w:ilvl w:val="3"/>
          <w:numId w:val="11"/>
        </w:numPr>
        <w:suppressAutoHyphens w:val="0"/>
        <w:ind w:left="644"/>
        <w:contextualSpacing/>
        <w:jc w:val="both"/>
        <w:rPr>
          <w:sz w:val="22"/>
          <w:szCs w:val="22"/>
        </w:rPr>
      </w:pPr>
      <w:r w:rsidRPr="00CC4767">
        <w:rPr>
          <w:b/>
          <w:sz w:val="22"/>
          <w:szCs w:val="22"/>
        </w:rPr>
        <w:t>Pana/Pani dane osobowe, o których mowa w art. 10 RODO</w:t>
      </w:r>
      <w:r w:rsidRPr="00CC4767">
        <w:rPr>
          <w:sz w:val="22"/>
          <w:szCs w:val="22"/>
        </w:rPr>
        <w:t xml:space="preserve">, mogą zostać udostępnione, </w:t>
      </w:r>
      <w:r w:rsidRPr="00CC4767">
        <w:rPr>
          <w:sz w:val="22"/>
          <w:szCs w:val="22"/>
        </w:rPr>
        <w:lastRenderedPageBreak/>
        <w:t>w celu umożliwienia korzystania ze środków ochrony prawnej, o których mowa w Dziale IX ustawy PZP, do upływu terminu na ich wniesienie.</w:t>
      </w:r>
    </w:p>
    <w:p w14:paraId="47BBEAC8"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 xml:space="preserve">Zamawiający informuje, że </w:t>
      </w:r>
      <w:r w:rsidRPr="00CC4767">
        <w:rPr>
          <w:b/>
          <w:sz w:val="22"/>
          <w:szCs w:val="22"/>
        </w:rPr>
        <w:t>w odniesieniu do Pani/Pana danych osobowych</w:t>
      </w:r>
      <w:r w:rsidRPr="00CC4767">
        <w:rPr>
          <w:sz w:val="22"/>
          <w:szCs w:val="22"/>
        </w:rPr>
        <w:t xml:space="preserve"> decyzje nie będą podejmowane w sposób zautomatyzowany, stosownie do art. 22 RODO.</w:t>
      </w:r>
    </w:p>
    <w:p w14:paraId="0F2ACBF5" w14:textId="77777777" w:rsidR="00CD5331" w:rsidRPr="00CC4767" w:rsidRDefault="00CD5331" w:rsidP="00CD5331">
      <w:pPr>
        <w:numPr>
          <w:ilvl w:val="3"/>
          <w:numId w:val="11"/>
        </w:numPr>
        <w:suppressAutoHyphens w:val="0"/>
        <w:ind w:left="644"/>
        <w:contextualSpacing/>
        <w:jc w:val="both"/>
        <w:rPr>
          <w:sz w:val="22"/>
          <w:szCs w:val="22"/>
        </w:rPr>
      </w:pPr>
      <w:r w:rsidRPr="00CC4767">
        <w:rPr>
          <w:sz w:val="22"/>
          <w:szCs w:val="22"/>
        </w:rPr>
        <w:t xml:space="preserve">W przypadku gdy wykonanie obowiązków, o których mowa w art. 15 ust. 1 – 3 RODO, celem realizacji Pani/Pana uprawnienia wskazanego pkt 8 lit. a) powyżej, wymagałoby niewspółmiernie dużego wysiłku, </w:t>
      </w:r>
      <w:r w:rsidRPr="00CC4767">
        <w:rPr>
          <w:b/>
          <w:sz w:val="22"/>
          <w:szCs w:val="22"/>
        </w:rPr>
        <w:t>zamawiający może żądać od Pana/Pani</w:t>
      </w:r>
      <w:r w:rsidRPr="00CC4767">
        <w:rPr>
          <w:sz w:val="22"/>
          <w:szCs w:val="22"/>
        </w:rPr>
        <w:t>, wskazania dodatkowych informacji mających na celu sprecyzowanie żądania, w szczególności podania nazwy lub daty wszczętego albo zakończonego postępowania o udzielenie zamówienia publicznego.</w:t>
      </w:r>
    </w:p>
    <w:p w14:paraId="77DF2C8C" w14:textId="77777777" w:rsidR="00CD5331" w:rsidRPr="00CC4767" w:rsidRDefault="00CD5331" w:rsidP="00CD5331">
      <w:pPr>
        <w:numPr>
          <w:ilvl w:val="3"/>
          <w:numId w:val="11"/>
        </w:numPr>
        <w:suppressAutoHyphens w:val="0"/>
        <w:ind w:left="644"/>
        <w:contextualSpacing/>
        <w:jc w:val="both"/>
        <w:rPr>
          <w:sz w:val="22"/>
          <w:szCs w:val="22"/>
        </w:rPr>
      </w:pPr>
      <w:r w:rsidRPr="00CC4767">
        <w:rPr>
          <w:b/>
          <w:sz w:val="22"/>
          <w:szCs w:val="22"/>
        </w:rPr>
        <w:t>Skorzystanie przez Panią/Pana</w:t>
      </w:r>
      <w:r w:rsidRPr="00CC476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7BD000E" w14:textId="77777777" w:rsidR="00CD5331" w:rsidRPr="00CC4767" w:rsidRDefault="00CD5331" w:rsidP="00CD5331">
      <w:pPr>
        <w:numPr>
          <w:ilvl w:val="3"/>
          <w:numId w:val="11"/>
        </w:numPr>
        <w:suppressAutoHyphens w:val="0"/>
        <w:ind w:left="644"/>
        <w:contextualSpacing/>
        <w:jc w:val="both"/>
        <w:rPr>
          <w:sz w:val="22"/>
          <w:szCs w:val="22"/>
        </w:rPr>
      </w:pPr>
      <w:r w:rsidRPr="00CC4767">
        <w:rPr>
          <w:b/>
          <w:sz w:val="22"/>
          <w:szCs w:val="22"/>
        </w:rPr>
        <w:t>Skorzystanie przez Panią/Pana</w:t>
      </w:r>
      <w:r w:rsidRPr="00CC4767">
        <w:rPr>
          <w:sz w:val="22"/>
          <w:szCs w:val="22"/>
        </w:rPr>
        <w:t>, z uprawnienia wskazanego pkt 8 lit. c) powyżej,</w:t>
      </w:r>
      <w:r w:rsidRPr="00CC4767">
        <w:rPr>
          <w:b/>
          <w:sz w:val="22"/>
          <w:szCs w:val="22"/>
        </w:rPr>
        <w:t xml:space="preserve"> </w:t>
      </w:r>
      <w:r w:rsidRPr="00CC4767">
        <w:rPr>
          <w:sz w:val="22"/>
          <w:szCs w:val="22"/>
        </w:rPr>
        <w:t>polegającym na</w:t>
      </w:r>
      <w:r w:rsidRPr="00CC4767">
        <w:rPr>
          <w:b/>
          <w:sz w:val="22"/>
          <w:szCs w:val="22"/>
        </w:rPr>
        <w:t xml:space="preserve"> </w:t>
      </w:r>
      <w:r w:rsidRPr="00CC4767">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C4767">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3ED5FC" w14:textId="77777777" w:rsidR="00F8490A" w:rsidRPr="00CC4767" w:rsidRDefault="00F8490A" w:rsidP="00F8490A">
      <w:pPr>
        <w:ind w:left="644"/>
        <w:contextualSpacing/>
        <w:rPr>
          <w:sz w:val="22"/>
          <w:szCs w:val="22"/>
        </w:rPr>
      </w:pPr>
    </w:p>
    <w:p w14:paraId="2D46DD52" w14:textId="153A8D40" w:rsidR="0009269F" w:rsidRPr="00CC4767" w:rsidRDefault="0009269F" w:rsidP="0009269F">
      <w:pPr>
        <w:widowControl/>
        <w:suppressAutoHyphens w:val="0"/>
        <w:jc w:val="both"/>
        <w:rPr>
          <w:b/>
          <w:bCs/>
          <w:sz w:val="22"/>
          <w:szCs w:val="22"/>
        </w:rPr>
      </w:pPr>
      <w:r w:rsidRPr="00CC4767">
        <w:rPr>
          <w:b/>
          <w:bCs/>
          <w:sz w:val="22"/>
          <w:szCs w:val="22"/>
        </w:rPr>
        <w:t>Rozdział</w:t>
      </w:r>
      <w:r w:rsidR="00A31A51" w:rsidRPr="00CC4767">
        <w:rPr>
          <w:b/>
          <w:bCs/>
          <w:sz w:val="22"/>
          <w:szCs w:val="22"/>
        </w:rPr>
        <w:t xml:space="preserve"> </w:t>
      </w:r>
      <w:r w:rsidRPr="00CC4767">
        <w:rPr>
          <w:b/>
          <w:bCs/>
          <w:sz w:val="22"/>
          <w:szCs w:val="22"/>
        </w:rPr>
        <w:t>XXII</w:t>
      </w:r>
      <w:r w:rsidR="00A31A51" w:rsidRPr="00CC4767">
        <w:rPr>
          <w:b/>
          <w:bCs/>
          <w:sz w:val="22"/>
          <w:szCs w:val="22"/>
        </w:rPr>
        <w:t xml:space="preserve"> </w:t>
      </w:r>
      <w:r w:rsidRPr="00CC4767">
        <w:rPr>
          <w:b/>
          <w:bCs/>
          <w:sz w:val="22"/>
          <w:szCs w:val="22"/>
        </w:rPr>
        <w:t>-</w:t>
      </w:r>
      <w:r w:rsidR="00A31A51" w:rsidRPr="00CC4767">
        <w:rPr>
          <w:b/>
          <w:bCs/>
          <w:sz w:val="22"/>
          <w:szCs w:val="22"/>
        </w:rPr>
        <w:t xml:space="preserve"> </w:t>
      </w:r>
      <w:r w:rsidRPr="00CC4767">
        <w:rPr>
          <w:b/>
          <w:bCs/>
          <w:sz w:val="22"/>
          <w:szCs w:val="22"/>
        </w:rPr>
        <w:t>Załączniki</w:t>
      </w:r>
      <w:r w:rsidR="00A31A51" w:rsidRPr="00CC4767">
        <w:rPr>
          <w:b/>
          <w:bCs/>
          <w:sz w:val="22"/>
          <w:szCs w:val="22"/>
        </w:rPr>
        <w:t xml:space="preserve"> </w:t>
      </w:r>
      <w:r w:rsidRPr="00CC4767">
        <w:rPr>
          <w:b/>
          <w:bCs/>
          <w:sz w:val="22"/>
          <w:szCs w:val="22"/>
        </w:rPr>
        <w:t>do</w:t>
      </w:r>
      <w:r w:rsidR="00A31A51" w:rsidRPr="00CC4767">
        <w:rPr>
          <w:b/>
          <w:bCs/>
          <w:sz w:val="22"/>
          <w:szCs w:val="22"/>
        </w:rPr>
        <w:t xml:space="preserve"> </w:t>
      </w:r>
      <w:r w:rsidRPr="00CC4767">
        <w:rPr>
          <w:b/>
          <w:bCs/>
          <w:sz w:val="22"/>
          <w:szCs w:val="22"/>
        </w:rPr>
        <w:t>SWZ</w:t>
      </w:r>
    </w:p>
    <w:p w14:paraId="12A553C1" w14:textId="7F629EF2" w:rsidR="0009269F" w:rsidRPr="00CC4767" w:rsidRDefault="0009269F" w:rsidP="0009269F">
      <w:pPr>
        <w:widowControl/>
        <w:suppressAutoHyphens w:val="0"/>
        <w:jc w:val="both"/>
        <w:rPr>
          <w:sz w:val="22"/>
          <w:szCs w:val="22"/>
        </w:rPr>
      </w:pPr>
      <w:r w:rsidRPr="00CC4767">
        <w:rPr>
          <w:sz w:val="22"/>
          <w:szCs w:val="22"/>
        </w:rPr>
        <w:t>Załącznik</w:t>
      </w:r>
      <w:r w:rsidR="00A31A51" w:rsidRPr="00CC4767">
        <w:rPr>
          <w:sz w:val="22"/>
          <w:szCs w:val="22"/>
        </w:rPr>
        <w:t xml:space="preserve"> </w:t>
      </w:r>
      <w:r w:rsidRPr="00CC4767">
        <w:rPr>
          <w:sz w:val="22"/>
          <w:szCs w:val="22"/>
        </w:rPr>
        <w:t>A</w:t>
      </w:r>
      <w:r w:rsidR="00A31A51" w:rsidRPr="00CC4767">
        <w:rPr>
          <w:sz w:val="22"/>
          <w:szCs w:val="22"/>
        </w:rPr>
        <w:t xml:space="preserve"> </w:t>
      </w:r>
      <w:r w:rsidRPr="00CC4767">
        <w:rPr>
          <w:sz w:val="22"/>
          <w:szCs w:val="22"/>
        </w:rPr>
        <w:t>–</w:t>
      </w:r>
      <w:r w:rsidR="00A31A51" w:rsidRPr="00CC4767">
        <w:rPr>
          <w:sz w:val="22"/>
          <w:szCs w:val="22"/>
        </w:rPr>
        <w:t xml:space="preserve"> </w:t>
      </w:r>
      <w:r w:rsidRPr="00CC4767">
        <w:rPr>
          <w:sz w:val="22"/>
          <w:szCs w:val="22"/>
        </w:rPr>
        <w:t>Opis</w:t>
      </w:r>
      <w:r w:rsidR="00A31A51" w:rsidRPr="00CC4767">
        <w:rPr>
          <w:sz w:val="22"/>
          <w:szCs w:val="22"/>
        </w:rPr>
        <w:t xml:space="preserve"> </w:t>
      </w:r>
      <w:r w:rsidRPr="00CC4767">
        <w:rPr>
          <w:sz w:val="22"/>
          <w:szCs w:val="22"/>
        </w:rPr>
        <w:t>Przedmiotu</w:t>
      </w:r>
      <w:r w:rsidR="00A31A51" w:rsidRPr="00CC4767">
        <w:rPr>
          <w:sz w:val="22"/>
          <w:szCs w:val="22"/>
        </w:rPr>
        <w:t xml:space="preserve"> </w:t>
      </w:r>
      <w:r w:rsidRPr="00CC4767">
        <w:rPr>
          <w:sz w:val="22"/>
          <w:szCs w:val="22"/>
        </w:rPr>
        <w:t>Zamówienia</w:t>
      </w:r>
      <w:r w:rsidR="00D96742" w:rsidRPr="00CC4767">
        <w:rPr>
          <w:sz w:val="22"/>
          <w:szCs w:val="22"/>
        </w:rPr>
        <w:t>;</w:t>
      </w:r>
    </w:p>
    <w:p w14:paraId="0578A10E" w14:textId="7648221E" w:rsidR="00380C39" w:rsidRPr="00CC4767" w:rsidRDefault="00380C39" w:rsidP="0009269F">
      <w:pPr>
        <w:widowControl/>
        <w:suppressAutoHyphens w:val="0"/>
        <w:jc w:val="both"/>
        <w:rPr>
          <w:sz w:val="22"/>
          <w:szCs w:val="22"/>
        </w:rPr>
      </w:pPr>
      <w:r w:rsidRPr="00CC4767">
        <w:rPr>
          <w:sz w:val="22"/>
          <w:szCs w:val="22"/>
        </w:rPr>
        <w:t xml:space="preserve">Załącznik B – Wniosek o udostępnienie poufnych </w:t>
      </w:r>
      <w:r w:rsidR="00AA1371" w:rsidRPr="00CC4767">
        <w:rPr>
          <w:sz w:val="22"/>
          <w:szCs w:val="22"/>
        </w:rPr>
        <w:t>danych</w:t>
      </w:r>
      <w:r w:rsidR="00B7385D" w:rsidRPr="00CC4767">
        <w:rPr>
          <w:sz w:val="22"/>
          <w:szCs w:val="22"/>
        </w:rPr>
        <w:t>;</w:t>
      </w:r>
    </w:p>
    <w:p w14:paraId="6B8AD918" w14:textId="4CFEF906" w:rsidR="0009269F" w:rsidRPr="00CC4767" w:rsidRDefault="0009269F" w:rsidP="0009269F">
      <w:pPr>
        <w:widowControl/>
        <w:suppressAutoHyphens w:val="0"/>
        <w:jc w:val="both"/>
        <w:rPr>
          <w:sz w:val="22"/>
          <w:szCs w:val="22"/>
        </w:rPr>
      </w:pPr>
      <w:r w:rsidRPr="00CC4767">
        <w:rPr>
          <w:sz w:val="22"/>
          <w:szCs w:val="22"/>
        </w:rPr>
        <w:t>Załącznik</w:t>
      </w:r>
      <w:r w:rsidR="00A31A51" w:rsidRPr="00CC4767">
        <w:rPr>
          <w:sz w:val="22"/>
          <w:szCs w:val="22"/>
        </w:rPr>
        <w:t xml:space="preserve"> </w:t>
      </w:r>
      <w:r w:rsidRPr="00CC4767">
        <w:rPr>
          <w:sz w:val="22"/>
          <w:szCs w:val="22"/>
        </w:rPr>
        <w:t>nr</w:t>
      </w:r>
      <w:r w:rsidR="00A31A51" w:rsidRPr="00CC4767">
        <w:rPr>
          <w:sz w:val="22"/>
          <w:szCs w:val="22"/>
        </w:rPr>
        <w:t xml:space="preserve"> </w:t>
      </w:r>
      <w:r w:rsidRPr="00CC4767">
        <w:rPr>
          <w:sz w:val="22"/>
          <w:szCs w:val="22"/>
        </w:rPr>
        <w:t>1</w:t>
      </w:r>
      <w:r w:rsidR="00A31A51" w:rsidRPr="00CC4767">
        <w:rPr>
          <w:sz w:val="22"/>
          <w:szCs w:val="22"/>
        </w:rPr>
        <w:t xml:space="preserve"> </w:t>
      </w:r>
      <w:r w:rsidRPr="00CC4767">
        <w:rPr>
          <w:sz w:val="22"/>
          <w:szCs w:val="22"/>
        </w:rPr>
        <w:t>–</w:t>
      </w:r>
      <w:r w:rsidR="00A31A51" w:rsidRPr="00CC4767">
        <w:rPr>
          <w:sz w:val="22"/>
          <w:szCs w:val="22"/>
        </w:rPr>
        <w:t xml:space="preserve"> </w:t>
      </w:r>
      <w:r w:rsidRPr="00CC4767">
        <w:rPr>
          <w:sz w:val="22"/>
          <w:szCs w:val="22"/>
        </w:rPr>
        <w:t>Formularz</w:t>
      </w:r>
      <w:r w:rsidR="00A31A51" w:rsidRPr="00CC4767">
        <w:rPr>
          <w:sz w:val="22"/>
          <w:szCs w:val="22"/>
        </w:rPr>
        <w:t xml:space="preserve"> </w:t>
      </w:r>
      <w:r w:rsidRPr="00CC4767">
        <w:rPr>
          <w:sz w:val="22"/>
          <w:szCs w:val="22"/>
        </w:rPr>
        <w:t>oferty</w:t>
      </w:r>
      <w:r w:rsidR="00D96742" w:rsidRPr="00CC4767">
        <w:rPr>
          <w:sz w:val="22"/>
          <w:szCs w:val="22"/>
        </w:rPr>
        <w:t>;</w:t>
      </w:r>
    </w:p>
    <w:p w14:paraId="3B0A300B" w14:textId="7EEA5BA3" w:rsidR="00E170F6" w:rsidRPr="00CC4767" w:rsidRDefault="0009269F" w:rsidP="00BD1979">
      <w:pPr>
        <w:widowControl/>
        <w:suppressAutoHyphens w:val="0"/>
        <w:jc w:val="both"/>
        <w:rPr>
          <w:bCs/>
          <w:sz w:val="22"/>
          <w:szCs w:val="22"/>
        </w:rPr>
      </w:pPr>
      <w:r w:rsidRPr="00CC4767">
        <w:rPr>
          <w:sz w:val="22"/>
          <w:szCs w:val="22"/>
        </w:rPr>
        <w:t>Załącznik</w:t>
      </w:r>
      <w:r w:rsidR="00A31A51" w:rsidRPr="00CC4767">
        <w:rPr>
          <w:sz w:val="22"/>
          <w:szCs w:val="22"/>
        </w:rPr>
        <w:t xml:space="preserve"> </w:t>
      </w:r>
      <w:r w:rsidRPr="00CC4767">
        <w:rPr>
          <w:sz w:val="22"/>
          <w:szCs w:val="22"/>
        </w:rPr>
        <w:t>nr</w:t>
      </w:r>
      <w:r w:rsidR="00A31A51" w:rsidRPr="00CC4767">
        <w:rPr>
          <w:sz w:val="22"/>
          <w:szCs w:val="22"/>
        </w:rPr>
        <w:t xml:space="preserve"> </w:t>
      </w:r>
      <w:r w:rsidRPr="00CC4767">
        <w:rPr>
          <w:sz w:val="22"/>
          <w:szCs w:val="22"/>
        </w:rPr>
        <w:t>2</w:t>
      </w:r>
      <w:r w:rsidR="00A31A51" w:rsidRPr="00CC4767">
        <w:rPr>
          <w:sz w:val="22"/>
          <w:szCs w:val="22"/>
        </w:rPr>
        <w:t xml:space="preserve"> </w:t>
      </w:r>
      <w:r w:rsidRPr="00CC4767">
        <w:rPr>
          <w:sz w:val="22"/>
          <w:szCs w:val="22"/>
        </w:rPr>
        <w:t>–</w:t>
      </w:r>
      <w:r w:rsidR="00A31A51" w:rsidRPr="00CC4767">
        <w:rPr>
          <w:sz w:val="22"/>
          <w:szCs w:val="22"/>
        </w:rPr>
        <w:t xml:space="preserve"> </w:t>
      </w:r>
      <w:r w:rsidR="00B023ED" w:rsidRPr="00CC4767">
        <w:rPr>
          <w:sz w:val="22"/>
          <w:szCs w:val="22"/>
        </w:rPr>
        <w:t>Projektowane</w:t>
      </w:r>
      <w:r w:rsidR="00A31A51" w:rsidRPr="00CC4767">
        <w:rPr>
          <w:sz w:val="22"/>
          <w:szCs w:val="22"/>
        </w:rPr>
        <w:t xml:space="preserve"> </w:t>
      </w:r>
      <w:r w:rsidR="00B7385D" w:rsidRPr="00CC4767">
        <w:rPr>
          <w:sz w:val="22"/>
          <w:szCs w:val="22"/>
        </w:rPr>
        <w:t>postanowienia</w:t>
      </w:r>
      <w:r w:rsidR="00A31A51" w:rsidRPr="00CC4767">
        <w:rPr>
          <w:sz w:val="22"/>
          <w:szCs w:val="22"/>
        </w:rPr>
        <w:t xml:space="preserve"> </w:t>
      </w:r>
      <w:r w:rsidR="00B023ED" w:rsidRPr="00CC4767">
        <w:rPr>
          <w:sz w:val="22"/>
          <w:szCs w:val="22"/>
        </w:rPr>
        <w:t>umow</w:t>
      </w:r>
      <w:r w:rsidR="00B7385D" w:rsidRPr="00CC4767">
        <w:rPr>
          <w:sz w:val="22"/>
          <w:szCs w:val="22"/>
        </w:rPr>
        <w:t>ne (wzór umowy)</w:t>
      </w:r>
      <w:r w:rsidR="00E97404" w:rsidRPr="00CC4767">
        <w:rPr>
          <w:bCs/>
          <w:sz w:val="22"/>
          <w:szCs w:val="22"/>
        </w:rPr>
        <w:br w:type="page"/>
      </w:r>
    </w:p>
    <w:p w14:paraId="7948EEE4" w14:textId="47029ABA" w:rsidR="00BB6305" w:rsidRPr="00CC4767" w:rsidRDefault="00BB6305" w:rsidP="00AA3FBC">
      <w:pPr>
        <w:widowControl/>
        <w:suppressAutoHyphens w:val="0"/>
        <w:jc w:val="right"/>
        <w:rPr>
          <w:b/>
          <w:sz w:val="22"/>
          <w:szCs w:val="22"/>
        </w:rPr>
      </w:pPr>
      <w:r w:rsidRPr="00CC4767">
        <w:rPr>
          <w:b/>
          <w:sz w:val="22"/>
          <w:szCs w:val="22"/>
        </w:rPr>
        <w:lastRenderedPageBreak/>
        <w:t xml:space="preserve">Załącznik A – </w:t>
      </w:r>
      <w:r w:rsidR="00AA3FBC" w:rsidRPr="00CC4767">
        <w:rPr>
          <w:b/>
          <w:sz w:val="22"/>
          <w:szCs w:val="22"/>
        </w:rPr>
        <w:t>O</w:t>
      </w:r>
      <w:r w:rsidRPr="00CC4767">
        <w:rPr>
          <w:b/>
          <w:sz w:val="22"/>
          <w:szCs w:val="22"/>
        </w:rPr>
        <w:t>pis przedmiotu zamówienia</w:t>
      </w:r>
    </w:p>
    <w:p w14:paraId="58C2A800" w14:textId="58B44B4F" w:rsidR="00CD5331" w:rsidRPr="00CC4767" w:rsidRDefault="00CD5331" w:rsidP="00CD5331">
      <w:pPr>
        <w:widowControl/>
        <w:suppressAutoHyphens w:val="0"/>
        <w:jc w:val="both"/>
        <w:rPr>
          <w:bCs/>
          <w:sz w:val="22"/>
          <w:szCs w:val="22"/>
        </w:rPr>
      </w:pPr>
    </w:p>
    <w:tbl>
      <w:tblPr>
        <w:tblStyle w:val="Tabela-Siatka"/>
        <w:tblW w:w="9608" w:type="dxa"/>
        <w:tblInd w:w="-431" w:type="dxa"/>
        <w:tblLook w:val="04A0" w:firstRow="1" w:lastRow="0" w:firstColumn="1" w:lastColumn="0" w:noHBand="0" w:noVBand="1"/>
      </w:tblPr>
      <w:tblGrid>
        <w:gridCol w:w="326"/>
        <w:gridCol w:w="1707"/>
        <w:gridCol w:w="7575"/>
      </w:tblGrid>
      <w:tr w:rsidR="00CD5331" w:rsidRPr="00CC4767" w14:paraId="466A6251" w14:textId="77777777" w:rsidTr="53B5E29D">
        <w:trPr>
          <w:trHeight w:val="300"/>
        </w:trPr>
        <w:tc>
          <w:tcPr>
            <w:tcW w:w="326" w:type="dxa"/>
          </w:tcPr>
          <w:p w14:paraId="3EB3FB3D" w14:textId="77777777" w:rsidR="00CD5331" w:rsidRPr="00CC4767" w:rsidRDefault="00CD5331">
            <w:pPr>
              <w:rPr>
                <w:b/>
                <w:sz w:val="22"/>
                <w:szCs w:val="22"/>
              </w:rPr>
            </w:pPr>
          </w:p>
        </w:tc>
        <w:tc>
          <w:tcPr>
            <w:tcW w:w="1707" w:type="dxa"/>
          </w:tcPr>
          <w:p w14:paraId="19BA3AF0" w14:textId="77777777" w:rsidR="00CD5331" w:rsidRPr="00CC4767" w:rsidRDefault="00CD5331">
            <w:pPr>
              <w:rPr>
                <w:b/>
                <w:sz w:val="22"/>
                <w:szCs w:val="22"/>
              </w:rPr>
            </w:pPr>
            <w:r w:rsidRPr="00CC4767">
              <w:rPr>
                <w:b/>
                <w:sz w:val="22"/>
                <w:szCs w:val="22"/>
              </w:rPr>
              <w:t xml:space="preserve">Rodzaj usługi </w:t>
            </w:r>
          </w:p>
        </w:tc>
        <w:tc>
          <w:tcPr>
            <w:tcW w:w="7575" w:type="dxa"/>
          </w:tcPr>
          <w:p w14:paraId="1873D29F" w14:textId="77777777" w:rsidR="00CD5331" w:rsidRPr="00CC4767" w:rsidRDefault="00CD5331">
            <w:pPr>
              <w:rPr>
                <w:b/>
                <w:sz w:val="22"/>
                <w:szCs w:val="22"/>
              </w:rPr>
            </w:pPr>
            <w:r w:rsidRPr="00CC4767">
              <w:rPr>
                <w:b/>
                <w:sz w:val="22"/>
                <w:szCs w:val="22"/>
              </w:rPr>
              <w:t xml:space="preserve">Specyfikacja </w:t>
            </w:r>
          </w:p>
        </w:tc>
      </w:tr>
      <w:tr w:rsidR="00CD5331" w:rsidRPr="00CC4767" w14:paraId="6FFC7E55" w14:textId="77777777" w:rsidTr="53B5E29D">
        <w:trPr>
          <w:trHeight w:val="300"/>
        </w:trPr>
        <w:tc>
          <w:tcPr>
            <w:tcW w:w="326" w:type="dxa"/>
          </w:tcPr>
          <w:p w14:paraId="7A4A8654" w14:textId="77777777" w:rsidR="00CD5331" w:rsidRPr="00CC4767" w:rsidRDefault="00CD5331">
            <w:pPr>
              <w:rPr>
                <w:sz w:val="22"/>
                <w:szCs w:val="22"/>
              </w:rPr>
            </w:pPr>
            <w:r w:rsidRPr="00CC4767">
              <w:rPr>
                <w:sz w:val="22"/>
                <w:szCs w:val="22"/>
              </w:rPr>
              <w:t>1</w:t>
            </w:r>
          </w:p>
          <w:p w14:paraId="18103A9B" w14:textId="77777777" w:rsidR="00CD5331" w:rsidRPr="00CC4767" w:rsidRDefault="00CD5331">
            <w:pPr>
              <w:rPr>
                <w:sz w:val="22"/>
                <w:szCs w:val="22"/>
              </w:rPr>
            </w:pPr>
          </w:p>
        </w:tc>
        <w:tc>
          <w:tcPr>
            <w:tcW w:w="1707" w:type="dxa"/>
          </w:tcPr>
          <w:p w14:paraId="41A509FA" w14:textId="77777777" w:rsidR="00CD5331" w:rsidRPr="00CC4767" w:rsidRDefault="00CD5331">
            <w:pPr>
              <w:rPr>
                <w:sz w:val="22"/>
                <w:szCs w:val="22"/>
              </w:rPr>
            </w:pPr>
            <w:r w:rsidRPr="00CC4767">
              <w:rPr>
                <w:sz w:val="22"/>
                <w:szCs w:val="22"/>
              </w:rPr>
              <w:t>Wsparcie dla oprogramowania</w:t>
            </w:r>
          </w:p>
          <w:p w14:paraId="737C821A" w14:textId="77777777" w:rsidR="00CD5331" w:rsidRPr="00CC4767" w:rsidRDefault="00CD5331">
            <w:pPr>
              <w:rPr>
                <w:sz w:val="22"/>
                <w:szCs w:val="22"/>
              </w:rPr>
            </w:pPr>
            <w:r w:rsidRPr="00CC4767">
              <w:rPr>
                <w:sz w:val="22"/>
                <w:szCs w:val="22"/>
              </w:rPr>
              <w:t xml:space="preserve">Vmware </w:t>
            </w:r>
          </w:p>
          <w:p w14:paraId="0A9807D3" w14:textId="77777777" w:rsidR="00CD5331" w:rsidRPr="00CC4767" w:rsidRDefault="00CD5331">
            <w:pPr>
              <w:rPr>
                <w:sz w:val="22"/>
                <w:szCs w:val="22"/>
              </w:rPr>
            </w:pPr>
          </w:p>
        </w:tc>
        <w:tc>
          <w:tcPr>
            <w:tcW w:w="7575" w:type="dxa"/>
          </w:tcPr>
          <w:p w14:paraId="0570DE2E" w14:textId="77777777" w:rsidR="00CD5331" w:rsidRPr="00CC4767" w:rsidRDefault="00CD5331" w:rsidP="00F341CA">
            <w:pPr>
              <w:pStyle w:val="Bezodstpw"/>
              <w:numPr>
                <w:ilvl w:val="0"/>
                <w:numId w:val="51"/>
              </w:numPr>
              <w:jc w:val="both"/>
              <w:rPr>
                <w:rFonts w:ascii="Times New Roman" w:hAnsi="Times New Roman"/>
              </w:rPr>
            </w:pPr>
            <w:r w:rsidRPr="00CC4767">
              <w:rPr>
                <w:rFonts w:ascii="Times New Roman" w:hAnsi="Times New Roman"/>
              </w:rPr>
              <w:t>Wsparcia dla „Vmware Workstation Pro”  dla 18 subskrypcji na okres 12 miesięcy od daty podpisania umowy</w:t>
            </w:r>
          </w:p>
          <w:p w14:paraId="56084AD9" w14:textId="77777777" w:rsidR="00CD5331" w:rsidRPr="00CC4767" w:rsidRDefault="00CD5331">
            <w:pPr>
              <w:pStyle w:val="Bezodstpw"/>
              <w:ind w:left="360" w:firstLine="77"/>
              <w:jc w:val="both"/>
              <w:rPr>
                <w:rFonts w:ascii="Times New Roman" w:hAnsi="Times New Roman"/>
              </w:rPr>
            </w:pPr>
          </w:p>
          <w:p w14:paraId="172C5342" w14:textId="77777777" w:rsidR="00CD5331" w:rsidRPr="00CC4767" w:rsidRDefault="00CD5331" w:rsidP="00F341CA">
            <w:pPr>
              <w:pStyle w:val="Bezodstpw"/>
              <w:numPr>
                <w:ilvl w:val="0"/>
                <w:numId w:val="51"/>
              </w:numPr>
              <w:jc w:val="both"/>
              <w:rPr>
                <w:rFonts w:ascii="Times New Roman" w:hAnsi="Times New Roman"/>
              </w:rPr>
            </w:pPr>
            <w:r w:rsidRPr="00CC4767">
              <w:rPr>
                <w:rFonts w:ascii="Times New Roman" w:hAnsi="Times New Roman"/>
              </w:rPr>
              <w:t>Wsparcie dla „</w:t>
            </w:r>
            <w:proofErr w:type="spellStart"/>
            <w:r w:rsidRPr="00CC4767">
              <w:rPr>
                <w:rFonts w:ascii="Times New Roman" w:hAnsi="Times New Roman"/>
              </w:rPr>
              <w:t>vSphere</w:t>
            </w:r>
            <w:proofErr w:type="spellEnd"/>
            <w:r w:rsidRPr="00CC4767">
              <w:rPr>
                <w:rFonts w:ascii="Times New Roman" w:hAnsi="Times New Roman"/>
              </w:rPr>
              <w:t xml:space="preserve"> Foundation” na okres 12 miesięcy od daty podpisania umowy dla siedmiu serwerów po 24 </w:t>
            </w:r>
            <w:proofErr w:type="spellStart"/>
            <w:r w:rsidRPr="00CC4767">
              <w:rPr>
                <w:rFonts w:ascii="Times New Roman" w:hAnsi="Times New Roman"/>
              </w:rPr>
              <w:t>Core</w:t>
            </w:r>
            <w:proofErr w:type="spellEnd"/>
            <w:r w:rsidRPr="00CC4767">
              <w:rPr>
                <w:rFonts w:ascii="Times New Roman" w:hAnsi="Times New Roman"/>
              </w:rPr>
              <w:t xml:space="preserve"> (2 procesory po 12 </w:t>
            </w:r>
            <w:proofErr w:type="spellStart"/>
            <w:r w:rsidRPr="00CC4767">
              <w:rPr>
                <w:rFonts w:ascii="Times New Roman" w:hAnsi="Times New Roman"/>
              </w:rPr>
              <w:t>core</w:t>
            </w:r>
            <w:proofErr w:type="spellEnd"/>
            <w:r w:rsidRPr="00CC4767">
              <w:rPr>
                <w:rFonts w:ascii="Times New Roman" w:hAnsi="Times New Roman"/>
              </w:rPr>
              <w:t>)</w:t>
            </w:r>
          </w:p>
          <w:p w14:paraId="1A82B816" w14:textId="77777777" w:rsidR="00CD5331" w:rsidRPr="00CC4767" w:rsidRDefault="00CD5331" w:rsidP="00936772">
            <w:pPr>
              <w:pStyle w:val="Bezodstpw"/>
              <w:jc w:val="both"/>
            </w:pPr>
          </w:p>
        </w:tc>
      </w:tr>
      <w:tr w:rsidR="00CD5331" w:rsidRPr="00CC4767" w14:paraId="5FE065F5" w14:textId="77777777" w:rsidTr="53B5E29D">
        <w:trPr>
          <w:trHeight w:val="300"/>
        </w:trPr>
        <w:tc>
          <w:tcPr>
            <w:tcW w:w="326" w:type="dxa"/>
          </w:tcPr>
          <w:p w14:paraId="44877EA9" w14:textId="77777777" w:rsidR="00CD5331" w:rsidRPr="00CC4767" w:rsidRDefault="00CD5331">
            <w:pPr>
              <w:rPr>
                <w:sz w:val="22"/>
                <w:szCs w:val="22"/>
              </w:rPr>
            </w:pPr>
            <w:r w:rsidRPr="00CC4767">
              <w:rPr>
                <w:sz w:val="22"/>
                <w:szCs w:val="22"/>
              </w:rPr>
              <w:t>2</w:t>
            </w:r>
          </w:p>
        </w:tc>
        <w:tc>
          <w:tcPr>
            <w:tcW w:w="1707" w:type="dxa"/>
          </w:tcPr>
          <w:p w14:paraId="1D12F5EF" w14:textId="4689E200" w:rsidR="00CD5331" w:rsidRPr="00CC4767" w:rsidRDefault="00936772">
            <w:pPr>
              <w:rPr>
                <w:sz w:val="22"/>
                <w:szCs w:val="22"/>
              </w:rPr>
            </w:pPr>
            <w:r>
              <w:rPr>
                <w:sz w:val="22"/>
                <w:szCs w:val="22"/>
              </w:rPr>
              <w:t>Przedłużenie wsparcia</w:t>
            </w:r>
            <w:r w:rsidR="00CD5331" w:rsidRPr="00CC4767">
              <w:rPr>
                <w:sz w:val="22"/>
                <w:szCs w:val="22"/>
              </w:rPr>
              <w:t xml:space="preserve"> dla serwerów Dell </w:t>
            </w:r>
            <w:proofErr w:type="spellStart"/>
            <w:r w:rsidR="00CD5331" w:rsidRPr="00CC4767">
              <w:rPr>
                <w:sz w:val="22"/>
                <w:szCs w:val="22"/>
              </w:rPr>
              <w:t>PoweEdge</w:t>
            </w:r>
            <w:proofErr w:type="spellEnd"/>
          </w:p>
        </w:tc>
        <w:tc>
          <w:tcPr>
            <w:tcW w:w="7575" w:type="dxa"/>
          </w:tcPr>
          <w:p w14:paraId="7B7191CF" w14:textId="31D28055" w:rsidR="00CD5331" w:rsidRPr="00CC4767" w:rsidRDefault="00CD5331" w:rsidP="00F341CA">
            <w:pPr>
              <w:pStyle w:val="Akapitzlist"/>
              <w:numPr>
                <w:ilvl w:val="0"/>
                <w:numId w:val="71"/>
              </w:numPr>
              <w:jc w:val="both"/>
              <w:rPr>
                <w:sz w:val="22"/>
              </w:rPr>
            </w:pPr>
            <w:r w:rsidRPr="00CC4767">
              <w:rPr>
                <w:sz w:val="22"/>
              </w:rPr>
              <w:t>Przedłużenie wsparci</w:t>
            </w:r>
            <w:r w:rsidR="00936772">
              <w:rPr>
                <w:sz w:val="22"/>
              </w:rPr>
              <w:t>a</w:t>
            </w:r>
            <w:r w:rsidRPr="00CC4767">
              <w:rPr>
                <w:sz w:val="22"/>
              </w:rPr>
              <w:t xml:space="preserve"> dla serwera Dell </w:t>
            </w:r>
            <w:proofErr w:type="spellStart"/>
            <w:r w:rsidRPr="00CC4767">
              <w:rPr>
                <w:sz w:val="22"/>
              </w:rPr>
              <w:t>PowerEdge</w:t>
            </w:r>
            <w:proofErr w:type="spellEnd"/>
            <w:r w:rsidRPr="00CC4767">
              <w:rPr>
                <w:sz w:val="22"/>
              </w:rPr>
              <w:t xml:space="preserve"> R430 na okres 12 miesięcy od daty podpisania umowy.</w:t>
            </w:r>
          </w:p>
          <w:p w14:paraId="4EF3B70C" w14:textId="561B78E5" w:rsidR="00CD5331" w:rsidRPr="00CC4767" w:rsidRDefault="00CD5331" w:rsidP="00CC4767">
            <w:pPr>
              <w:pStyle w:val="Akapitzlist"/>
              <w:jc w:val="both"/>
              <w:rPr>
                <w:sz w:val="22"/>
              </w:rPr>
            </w:pPr>
            <w:r w:rsidRPr="00CC4767">
              <w:rPr>
                <w:sz w:val="22"/>
              </w:rPr>
              <w:t>Wsparciem muszą być objęte wszystkie podzespoły serwera (zasilacze, płyta główna, procesory, pamięć RAM,  dyski, oraz interfejsy sieciowe) minimalny czas naprawy „</w:t>
            </w:r>
            <w:proofErr w:type="spellStart"/>
            <w:r w:rsidR="00301E9E" w:rsidRPr="00CC4767">
              <w:rPr>
                <w:sz w:val="22"/>
              </w:rPr>
              <w:t>Next</w:t>
            </w:r>
            <w:proofErr w:type="spellEnd"/>
            <w:r w:rsidR="00301E9E" w:rsidRPr="00CC4767">
              <w:rPr>
                <w:sz w:val="22"/>
              </w:rPr>
              <w:t xml:space="preserve"> Business Day </w:t>
            </w:r>
            <w:proofErr w:type="spellStart"/>
            <w:r w:rsidR="00301E9E" w:rsidRPr="00CC4767">
              <w:rPr>
                <w:sz w:val="22"/>
              </w:rPr>
              <w:t>ProSupport</w:t>
            </w:r>
            <w:proofErr w:type="spellEnd"/>
            <w:r w:rsidRPr="00CC4767">
              <w:rPr>
                <w:sz w:val="22"/>
              </w:rPr>
              <w:t xml:space="preserve">” </w:t>
            </w:r>
          </w:p>
          <w:p w14:paraId="76C22325" w14:textId="77777777" w:rsidR="00CD5331" w:rsidRPr="00CC4767" w:rsidRDefault="00CD5331" w:rsidP="00CC4767">
            <w:pPr>
              <w:jc w:val="both"/>
              <w:rPr>
                <w:sz w:val="22"/>
                <w:szCs w:val="22"/>
              </w:rPr>
            </w:pPr>
          </w:p>
          <w:p w14:paraId="10CB2FD7" w14:textId="20A66DC0"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R430 na okres 12 miesięcy od daty podpisania umowy.</w:t>
            </w:r>
          </w:p>
          <w:p w14:paraId="5DF70613" w14:textId="77777777" w:rsidR="00CD5331" w:rsidRPr="00CC4767" w:rsidRDefault="00CD5331" w:rsidP="00CC4767">
            <w:pPr>
              <w:pStyle w:val="Akapitzlist"/>
              <w:jc w:val="both"/>
              <w:rPr>
                <w:sz w:val="22"/>
              </w:rPr>
            </w:pPr>
            <w:r w:rsidRPr="00CC4767">
              <w:rPr>
                <w:sz w:val="22"/>
              </w:rPr>
              <w:t>Wsparciem muszą być objęte wszystkie podzespoły serwera (zasilacze, płyta główna, procesory, pamięć RAM, dyski, oraz interfejsy sieciowe) minimalny czas naprawy „</w:t>
            </w:r>
            <w:proofErr w:type="spellStart"/>
            <w:r w:rsidRPr="00CC4767">
              <w:rPr>
                <w:sz w:val="22"/>
              </w:rPr>
              <w:t>Next</w:t>
            </w:r>
            <w:proofErr w:type="spellEnd"/>
            <w:r w:rsidRPr="00CC4767">
              <w:rPr>
                <w:sz w:val="22"/>
              </w:rPr>
              <w:t xml:space="preserve"> Business Day </w:t>
            </w:r>
            <w:proofErr w:type="spellStart"/>
            <w:r w:rsidRPr="00CC4767">
              <w:rPr>
                <w:sz w:val="22"/>
              </w:rPr>
              <w:t>ProSupport</w:t>
            </w:r>
            <w:proofErr w:type="spellEnd"/>
            <w:r w:rsidRPr="00CC4767">
              <w:rPr>
                <w:sz w:val="22"/>
              </w:rPr>
              <w:t xml:space="preserve">” </w:t>
            </w:r>
          </w:p>
          <w:p w14:paraId="68B0DEDE" w14:textId="77777777" w:rsidR="00CD5331" w:rsidRPr="00CC4767" w:rsidRDefault="00CD5331" w:rsidP="00CC4767">
            <w:pPr>
              <w:jc w:val="both"/>
              <w:rPr>
                <w:sz w:val="22"/>
                <w:szCs w:val="22"/>
              </w:rPr>
            </w:pPr>
          </w:p>
          <w:p w14:paraId="6462CDED" w14:textId="758BC960"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R720 na okres 12 miesięcy od daty podpisania umowy.</w:t>
            </w:r>
          </w:p>
          <w:p w14:paraId="3D82F0CA" w14:textId="77777777" w:rsidR="00CD5331" w:rsidRPr="00CC4767" w:rsidRDefault="00CD5331" w:rsidP="00CC4767">
            <w:pPr>
              <w:pStyle w:val="Akapitzlist"/>
              <w:jc w:val="both"/>
              <w:rPr>
                <w:sz w:val="22"/>
              </w:rPr>
            </w:pPr>
            <w:r w:rsidRPr="00CC4767">
              <w:rPr>
                <w:sz w:val="22"/>
              </w:rPr>
              <w:t>Wsparciem muszą być objęte wszystkie podzespoły serwera (zasilacze, płyta główna, procesory, pamięć RAM, dyski, oraz interfejsy sieciowe) minimalny czas naprawy „</w:t>
            </w:r>
            <w:proofErr w:type="spellStart"/>
            <w:r w:rsidRPr="00CC4767">
              <w:rPr>
                <w:sz w:val="22"/>
              </w:rPr>
              <w:t>Next</w:t>
            </w:r>
            <w:proofErr w:type="spellEnd"/>
            <w:r w:rsidRPr="00CC4767">
              <w:rPr>
                <w:sz w:val="22"/>
              </w:rPr>
              <w:t xml:space="preserve"> Business Day </w:t>
            </w:r>
            <w:proofErr w:type="spellStart"/>
            <w:r w:rsidRPr="00CC4767">
              <w:rPr>
                <w:sz w:val="22"/>
              </w:rPr>
              <w:t>ProSupport</w:t>
            </w:r>
            <w:proofErr w:type="spellEnd"/>
            <w:r w:rsidRPr="00CC4767">
              <w:rPr>
                <w:sz w:val="22"/>
              </w:rPr>
              <w:t xml:space="preserve">” </w:t>
            </w:r>
          </w:p>
          <w:p w14:paraId="635C3A3D" w14:textId="77777777" w:rsidR="00CD5331" w:rsidRPr="00CC4767" w:rsidRDefault="00CD5331" w:rsidP="00CC4767">
            <w:pPr>
              <w:pStyle w:val="Akapitzlist"/>
              <w:jc w:val="both"/>
              <w:rPr>
                <w:sz w:val="22"/>
              </w:rPr>
            </w:pPr>
          </w:p>
          <w:p w14:paraId="64333397" w14:textId="7AFA0C14"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R720 na okres 12 miesięcy od daty podpisania umowy.</w:t>
            </w:r>
          </w:p>
          <w:p w14:paraId="1B4F043F" w14:textId="77777777" w:rsidR="00CD5331" w:rsidRPr="00CC4767" w:rsidRDefault="00CD5331" w:rsidP="00CC4767">
            <w:pPr>
              <w:pStyle w:val="Akapitzlist"/>
              <w:jc w:val="both"/>
              <w:rPr>
                <w:sz w:val="22"/>
              </w:rPr>
            </w:pPr>
            <w:r w:rsidRPr="00CC4767">
              <w:rPr>
                <w:sz w:val="22"/>
              </w:rPr>
              <w:t>Wsparciem muszą być objęte wszystkie podzespoły serwera (zasilacze, płyta główna, procesory, pamięć RAM, dyski, oraz interfejsy sieciowe) minimalny czas naprawy „</w:t>
            </w:r>
            <w:proofErr w:type="spellStart"/>
            <w:r w:rsidRPr="00CC4767">
              <w:rPr>
                <w:sz w:val="22"/>
              </w:rPr>
              <w:t>Next</w:t>
            </w:r>
            <w:proofErr w:type="spellEnd"/>
            <w:r w:rsidRPr="00CC4767">
              <w:rPr>
                <w:sz w:val="22"/>
              </w:rPr>
              <w:t xml:space="preserve"> Business Day </w:t>
            </w:r>
            <w:proofErr w:type="spellStart"/>
            <w:r w:rsidRPr="00CC4767">
              <w:rPr>
                <w:sz w:val="22"/>
              </w:rPr>
              <w:t>ProSupport</w:t>
            </w:r>
            <w:proofErr w:type="spellEnd"/>
            <w:r w:rsidRPr="00CC4767">
              <w:rPr>
                <w:sz w:val="22"/>
              </w:rPr>
              <w:t xml:space="preserve">” </w:t>
            </w:r>
          </w:p>
          <w:p w14:paraId="416296F0" w14:textId="77777777" w:rsidR="00CD5331" w:rsidRPr="00CC4767" w:rsidRDefault="00CD5331" w:rsidP="00CC4767">
            <w:pPr>
              <w:pStyle w:val="Akapitzlist"/>
              <w:jc w:val="both"/>
              <w:rPr>
                <w:sz w:val="22"/>
              </w:rPr>
            </w:pPr>
          </w:p>
          <w:p w14:paraId="7E455BE9" w14:textId="69ADA24E"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R720 na okres 12 miesięcy od daty podpisania umowy.</w:t>
            </w:r>
          </w:p>
          <w:p w14:paraId="45E3FAF9" w14:textId="77777777" w:rsidR="00CD5331" w:rsidRPr="00CC4767" w:rsidRDefault="00CD5331" w:rsidP="00CC4767">
            <w:pPr>
              <w:pStyle w:val="Akapitzlist"/>
              <w:jc w:val="both"/>
              <w:rPr>
                <w:sz w:val="22"/>
              </w:rPr>
            </w:pPr>
            <w:r w:rsidRPr="00CC4767">
              <w:rPr>
                <w:sz w:val="22"/>
              </w:rPr>
              <w:t>Wsparciem muszą być objęte wszystkie podzespoły serwera (zasilacze, płyta główna, procesory, pamięć RAM, dyski, oraz interfejsy sieciowe) minimalny czas naprawy „</w:t>
            </w:r>
            <w:proofErr w:type="spellStart"/>
            <w:r w:rsidRPr="00CC4767">
              <w:rPr>
                <w:sz w:val="22"/>
              </w:rPr>
              <w:t>Next</w:t>
            </w:r>
            <w:proofErr w:type="spellEnd"/>
            <w:r w:rsidRPr="00CC4767">
              <w:rPr>
                <w:sz w:val="22"/>
              </w:rPr>
              <w:t xml:space="preserve"> Business Day </w:t>
            </w:r>
            <w:proofErr w:type="spellStart"/>
            <w:r w:rsidRPr="00CC4767">
              <w:rPr>
                <w:sz w:val="22"/>
              </w:rPr>
              <w:t>ProSupport</w:t>
            </w:r>
            <w:proofErr w:type="spellEnd"/>
            <w:r w:rsidRPr="00CC4767">
              <w:rPr>
                <w:sz w:val="22"/>
              </w:rPr>
              <w:t xml:space="preserve">” </w:t>
            </w:r>
          </w:p>
          <w:p w14:paraId="2155E15B" w14:textId="77777777" w:rsidR="00CD5331" w:rsidRPr="00CC4767" w:rsidRDefault="00CD5331" w:rsidP="00CC4767">
            <w:pPr>
              <w:pStyle w:val="Akapitzlist"/>
              <w:jc w:val="both"/>
              <w:rPr>
                <w:sz w:val="22"/>
              </w:rPr>
            </w:pPr>
          </w:p>
          <w:p w14:paraId="76B32BA9" w14:textId="2427CD51"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R720 na okres 12 miesięcy od daty podpisania umowy. Wsparciem muszą być objęte wszystkie podzespoły serwera (zasilacze, płyta główna, procesory, pamięć RAM, dyski, oraz interfejsy sieciowe) minimalny czas naprawy „</w:t>
            </w:r>
            <w:proofErr w:type="spellStart"/>
            <w:r w:rsidR="00CD5331" w:rsidRPr="00CC4767">
              <w:rPr>
                <w:sz w:val="22"/>
              </w:rPr>
              <w:t>Next</w:t>
            </w:r>
            <w:proofErr w:type="spellEnd"/>
            <w:r w:rsidR="00CD5331" w:rsidRPr="00CC4767">
              <w:rPr>
                <w:sz w:val="22"/>
              </w:rPr>
              <w:t xml:space="preserve"> Business Day </w:t>
            </w:r>
            <w:proofErr w:type="spellStart"/>
            <w:r w:rsidR="00CD5331" w:rsidRPr="00CC4767">
              <w:rPr>
                <w:sz w:val="22"/>
              </w:rPr>
              <w:t>ProSupport</w:t>
            </w:r>
            <w:proofErr w:type="spellEnd"/>
            <w:r w:rsidR="00CD5331" w:rsidRPr="00CC4767">
              <w:rPr>
                <w:sz w:val="22"/>
              </w:rPr>
              <w:t xml:space="preserve">” </w:t>
            </w:r>
          </w:p>
          <w:p w14:paraId="529ED6CC" w14:textId="77777777" w:rsidR="00CD5331" w:rsidRPr="00CC4767" w:rsidRDefault="00CD5331" w:rsidP="00CC4767">
            <w:pPr>
              <w:pStyle w:val="Akapitzlist"/>
              <w:jc w:val="both"/>
              <w:rPr>
                <w:sz w:val="22"/>
              </w:rPr>
            </w:pPr>
          </w:p>
          <w:p w14:paraId="32A3393C" w14:textId="5EB9DE3F" w:rsidR="00CD5331" w:rsidRPr="00CC4767" w:rsidRDefault="00936772" w:rsidP="00F341CA">
            <w:pPr>
              <w:pStyle w:val="Akapitzlist"/>
              <w:numPr>
                <w:ilvl w:val="0"/>
                <w:numId w:val="71"/>
              </w:numPr>
              <w:jc w:val="both"/>
              <w:rPr>
                <w:sz w:val="22"/>
              </w:rPr>
            </w:pPr>
            <w:r>
              <w:rPr>
                <w:sz w:val="22"/>
              </w:rPr>
              <w:t>Przedłużenie wsparcia</w:t>
            </w:r>
            <w:r w:rsidR="00CD5331" w:rsidRPr="00CC4767">
              <w:rPr>
                <w:sz w:val="22"/>
              </w:rPr>
              <w:t xml:space="preserve"> dla serwera Dell </w:t>
            </w:r>
            <w:proofErr w:type="spellStart"/>
            <w:r w:rsidR="00CD5331" w:rsidRPr="00CC4767">
              <w:rPr>
                <w:sz w:val="22"/>
              </w:rPr>
              <w:t>PowerEdge</w:t>
            </w:r>
            <w:proofErr w:type="spellEnd"/>
            <w:r w:rsidR="00CD5331" w:rsidRPr="00CC4767">
              <w:rPr>
                <w:sz w:val="22"/>
              </w:rPr>
              <w:t xml:space="preserve"> R720 na okres 12 miesięcy od daty podpisania umowy. Wsparciem muszą być objęte wszystkie podzespoły serwera (zasilacze, płyta główna, procesory, pamięć RAM, dyski, oraz interfejsy sieciowe) minimalny czas naprawy „</w:t>
            </w:r>
            <w:proofErr w:type="spellStart"/>
            <w:r w:rsidR="00CD5331" w:rsidRPr="00CC4767">
              <w:rPr>
                <w:sz w:val="22"/>
              </w:rPr>
              <w:t>Next</w:t>
            </w:r>
            <w:proofErr w:type="spellEnd"/>
            <w:r w:rsidR="00CD5331" w:rsidRPr="00CC4767">
              <w:rPr>
                <w:sz w:val="22"/>
              </w:rPr>
              <w:t xml:space="preserve"> Business Day </w:t>
            </w:r>
            <w:proofErr w:type="spellStart"/>
            <w:r w:rsidR="00CD5331" w:rsidRPr="00CC4767">
              <w:rPr>
                <w:sz w:val="22"/>
              </w:rPr>
              <w:t>ProSupport</w:t>
            </w:r>
            <w:proofErr w:type="spellEnd"/>
            <w:r w:rsidR="00CD5331" w:rsidRPr="00CC4767">
              <w:rPr>
                <w:sz w:val="22"/>
              </w:rPr>
              <w:t xml:space="preserve">” </w:t>
            </w:r>
          </w:p>
          <w:p w14:paraId="3AD78691" w14:textId="77777777" w:rsidR="00CD5331" w:rsidRPr="00CC4767" w:rsidRDefault="00CD5331" w:rsidP="00CC4767">
            <w:pPr>
              <w:pStyle w:val="Akapitzlist"/>
              <w:jc w:val="both"/>
              <w:rPr>
                <w:sz w:val="22"/>
              </w:rPr>
            </w:pPr>
          </w:p>
          <w:p w14:paraId="7952455C" w14:textId="77777777" w:rsidR="00CD5331" w:rsidRPr="00CC4767" w:rsidRDefault="00CD5331" w:rsidP="00CC4767">
            <w:pPr>
              <w:jc w:val="both"/>
              <w:rPr>
                <w:sz w:val="22"/>
                <w:szCs w:val="22"/>
              </w:rPr>
            </w:pPr>
          </w:p>
        </w:tc>
      </w:tr>
      <w:tr w:rsidR="00CD5331" w:rsidRPr="00CC4767" w14:paraId="0F883611" w14:textId="77777777" w:rsidTr="53B5E29D">
        <w:trPr>
          <w:trHeight w:val="300"/>
        </w:trPr>
        <w:tc>
          <w:tcPr>
            <w:tcW w:w="326" w:type="dxa"/>
          </w:tcPr>
          <w:p w14:paraId="3EB46090" w14:textId="77777777" w:rsidR="00CD5331" w:rsidRPr="00CC4767" w:rsidRDefault="00CD5331">
            <w:pPr>
              <w:rPr>
                <w:sz w:val="22"/>
                <w:szCs w:val="22"/>
              </w:rPr>
            </w:pPr>
            <w:r w:rsidRPr="00CC4767">
              <w:rPr>
                <w:sz w:val="22"/>
                <w:szCs w:val="22"/>
              </w:rPr>
              <w:lastRenderedPageBreak/>
              <w:t>3</w:t>
            </w:r>
          </w:p>
        </w:tc>
        <w:tc>
          <w:tcPr>
            <w:tcW w:w="1707" w:type="dxa"/>
          </w:tcPr>
          <w:p w14:paraId="28E9581E" w14:textId="77777777" w:rsidR="00CD5331" w:rsidRPr="00CC4767" w:rsidRDefault="00CD5331">
            <w:pPr>
              <w:rPr>
                <w:sz w:val="22"/>
                <w:szCs w:val="22"/>
              </w:rPr>
            </w:pPr>
            <w:r w:rsidRPr="00CC4767">
              <w:rPr>
                <w:sz w:val="22"/>
                <w:szCs w:val="22"/>
              </w:rPr>
              <w:t xml:space="preserve">Przedłużenie wsparcia dla macierzy Dell </w:t>
            </w:r>
          </w:p>
        </w:tc>
        <w:tc>
          <w:tcPr>
            <w:tcW w:w="7575" w:type="dxa"/>
          </w:tcPr>
          <w:p w14:paraId="1AE64EA4" w14:textId="77777777" w:rsidR="00CD5331" w:rsidRPr="00CC4767" w:rsidRDefault="00CD5331" w:rsidP="00F341CA">
            <w:pPr>
              <w:pStyle w:val="Bezodstpw"/>
              <w:numPr>
                <w:ilvl w:val="0"/>
                <w:numId w:val="70"/>
              </w:numPr>
              <w:jc w:val="both"/>
              <w:rPr>
                <w:rFonts w:ascii="Times New Roman" w:hAnsi="Times New Roman"/>
              </w:rPr>
            </w:pPr>
            <w:r w:rsidRPr="00CC4767">
              <w:rPr>
                <w:rFonts w:ascii="Times New Roman" w:hAnsi="Times New Roman"/>
              </w:rPr>
              <w:t>Przedłużenie wsparcia dla macierzy Dell Equallogic PS6100XS minimum do na okres 12 miesięcy od daty podpisania umowy. Wsparciem muszą być objęte wszystkie podzespoły: (zasilacze, płyta główna, procesory, pamięć RAM, dyski, oraz interfejsy sieciowe) minimalny czas naprawy „</w:t>
            </w:r>
            <w:proofErr w:type="spellStart"/>
            <w:r w:rsidRPr="00CC4767">
              <w:rPr>
                <w:rFonts w:ascii="Times New Roman" w:hAnsi="Times New Roman"/>
              </w:rPr>
              <w:t>Next</w:t>
            </w:r>
            <w:proofErr w:type="spellEnd"/>
            <w:r w:rsidRPr="00CC4767">
              <w:rPr>
                <w:rFonts w:ascii="Times New Roman" w:hAnsi="Times New Roman"/>
              </w:rPr>
              <w:t xml:space="preserve"> Business Day </w:t>
            </w:r>
            <w:proofErr w:type="spellStart"/>
            <w:r w:rsidRPr="00CC4767">
              <w:rPr>
                <w:rFonts w:ascii="Times New Roman" w:hAnsi="Times New Roman"/>
              </w:rPr>
              <w:t>ProSupport</w:t>
            </w:r>
            <w:proofErr w:type="spellEnd"/>
            <w:r w:rsidRPr="00CC4767">
              <w:rPr>
                <w:rFonts w:ascii="Times New Roman" w:hAnsi="Times New Roman"/>
              </w:rPr>
              <w:t xml:space="preserve">” </w:t>
            </w:r>
          </w:p>
          <w:p w14:paraId="1063B7F5" w14:textId="77777777" w:rsidR="00CD5331" w:rsidRPr="00CC4767" w:rsidRDefault="00CD5331">
            <w:pPr>
              <w:pStyle w:val="Bezodstpw"/>
              <w:jc w:val="both"/>
              <w:rPr>
                <w:rFonts w:ascii="Times New Roman" w:hAnsi="Times New Roman"/>
              </w:rPr>
            </w:pPr>
          </w:p>
          <w:p w14:paraId="572EB19D" w14:textId="2CB8E1EE" w:rsidR="00CD5331" w:rsidRPr="00936772" w:rsidRDefault="00CD5331" w:rsidP="00F341CA">
            <w:pPr>
              <w:pStyle w:val="Bezodstpw"/>
              <w:numPr>
                <w:ilvl w:val="0"/>
                <w:numId w:val="70"/>
              </w:numPr>
              <w:jc w:val="both"/>
              <w:rPr>
                <w:rFonts w:ascii="Times New Roman" w:hAnsi="Times New Roman"/>
              </w:rPr>
            </w:pPr>
            <w:r w:rsidRPr="00CC4767">
              <w:rPr>
                <w:rFonts w:ascii="Times New Roman" w:hAnsi="Times New Roman"/>
              </w:rPr>
              <w:t xml:space="preserve">Przedłużenie wsparcia dla macierzy Dell Unity XT 480 oraz przełączników sieciowych </w:t>
            </w:r>
            <w:proofErr w:type="spellStart"/>
            <w:r w:rsidRPr="00CC4767">
              <w:rPr>
                <w:rFonts w:ascii="Times New Roman" w:hAnsi="Times New Roman"/>
              </w:rPr>
              <w:t>Connectrix</w:t>
            </w:r>
            <w:proofErr w:type="spellEnd"/>
            <w:r w:rsidRPr="00CC4767">
              <w:rPr>
                <w:rFonts w:ascii="Times New Roman" w:hAnsi="Times New Roman"/>
              </w:rPr>
              <w:t xml:space="preserve"> DS-6610B, na okres 12 miesięcy od daty podpisania umowy. Wsparcie musi obejmujące wszystkie podzespoły: (zasilacze, płyta główna, procesory, pamięć RAM, dyski, oraz interfejsy sieciowe) minimalny czas naprawy „</w:t>
            </w:r>
            <w:proofErr w:type="spellStart"/>
            <w:r w:rsidRPr="00CC4767">
              <w:rPr>
                <w:rFonts w:ascii="Times New Roman" w:hAnsi="Times New Roman"/>
              </w:rPr>
              <w:t>Next</w:t>
            </w:r>
            <w:proofErr w:type="spellEnd"/>
            <w:r w:rsidRPr="00CC4767">
              <w:rPr>
                <w:rFonts w:ascii="Times New Roman" w:hAnsi="Times New Roman"/>
              </w:rPr>
              <w:t xml:space="preserve"> Business Day </w:t>
            </w:r>
            <w:proofErr w:type="spellStart"/>
            <w:r w:rsidRPr="00CC4767">
              <w:rPr>
                <w:rFonts w:ascii="Times New Roman" w:hAnsi="Times New Roman"/>
              </w:rPr>
              <w:t>ProSupport</w:t>
            </w:r>
            <w:proofErr w:type="spellEnd"/>
            <w:r w:rsidRPr="00CC4767">
              <w:rPr>
                <w:rFonts w:ascii="Times New Roman" w:hAnsi="Times New Roman"/>
              </w:rPr>
              <w:t>”</w:t>
            </w:r>
          </w:p>
          <w:p w14:paraId="3560B5AB" w14:textId="77777777" w:rsidR="00CD5331" w:rsidRPr="00CC4767" w:rsidRDefault="00CD5331">
            <w:pPr>
              <w:pStyle w:val="Akapitzlist"/>
              <w:ind w:left="691"/>
              <w:rPr>
                <w:sz w:val="22"/>
              </w:rPr>
            </w:pPr>
          </w:p>
        </w:tc>
      </w:tr>
    </w:tbl>
    <w:p w14:paraId="563BF67C" w14:textId="77777777" w:rsidR="00CD5331" w:rsidRPr="00CC4767" w:rsidRDefault="00CD5331" w:rsidP="00BD1979">
      <w:pPr>
        <w:widowControl/>
        <w:suppressAutoHyphens w:val="0"/>
        <w:jc w:val="both"/>
        <w:rPr>
          <w:bCs/>
          <w:sz w:val="22"/>
          <w:szCs w:val="22"/>
        </w:rPr>
      </w:pPr>
    </w:p>
    <w:p w14:paraId="23D96F8D" w14:textId="77777777" w:rsidR="00CD5331" w:rsidRPr="00CC4767" w:rsidRDefault="00CD5331" w:rsidP="00BD1979">
      <w:pPr>
        <w:widowControl/>
        <w:suppressAutoHyphens w:val="0"/>
        <w:jc w:val="both"/>
        <w:rPr>
          <w:bCs/>
          <w:sz w:val="22"/>
          <w:szCs w:val="22"/>
        </w:rPr>
      </w:pPr>
    </w:p>
    <w:p w14:paraId="7A2A7B94" w14:textId="147202F7" w:rsidR="006B5B71" w:rsidRPr="00CC4767" w:rsidRDefault="00D64096" w:rsidP="00BD1979">
      <w:pPr>
        <w:widowControl/>
        <w:suppressAutoHyphens w:val="0"/>
        <w:jc w:val="both"/>
        <w:rPr>
          <w:bCs/>
          <w:sz w:val="22"/>
          <w:szCs w:val="22"/>
        </w:rPr>
      </w:pPr>
      <w:r w:rsidRPr="00CC4767">
        <w:rPr>
          <w:bCs/>
          <w:sz w:val="22"/>
          <w:szCs w:val="22"/>
        </w:rPr>
        <w:t xml:space="preserve">W celu uzyskania numerów seryjnych urządzeń wymienionych w poz. </w:t>
      </w:r>
      <w:r w:rsidR="00A05322" w:rsidRPr="00CC4767">
        <w:rPr>
          <w:bCs/>
          <w:sz w:val="22"/>
          <w:szCs w:val="22"/>
        </w:rPr>
        <w:t xml:space="preserve">2 </w:t>
      </w:r>
      <w:r w:rsidR="00B54F76" w:rsidRPr="00CC4767">
        <w:rPr>
          <w:bCs/>
          <w:sz w:val="22"/>
          <w:szCs w:val="22"/>
        </w:rPr>
        <w:t xml:space="preserve">Serwery </w:t>
      </w:r>
      <w:proofErr w:type="spellStart"/>
      <w:r w:rsidR="00B54F76" w:rsidRPr="00CC4767">
        <w:rPr>
          <w:bCs/>
          <w:sz w:val="22"/>
          <w:szCs w:val="22"/>
        </w:rPr>
        <w:t>PowerEdge</w:t>
      </w:r>
      <w:proofErr w:type="spellEnd"/>
      <w:r w:rsidR="00D53652" w:rsidRPr="00CC4767">
        <w:rPr>
          <w:bCs/>
          <w:sz w:val="22"/>
          <w:szCs w:val="22"/>
        </w:rPr>
        <w:t xml:space="preserve"> 1</w:t>
      </w:r>
      <w:r w:rsidR="00557AAD" w:rsidRPr="00CC4767">
        <w:rPr>
          <w:bCs/>
          <w:sz w:val="22"/>
          <w:szCs w:val="22"/>
        </w:rPr>
        <w:t xml:space="preserve"> </w:t>
      </w:r>
      <w:r w:rsidR="00CB11B7" w:rsidRPr="00CC4767">
        <w:rPr>
          <w:bCs/>
          <w:sz w:val="22"/>
          <w:szCs w:val="22"/>
        </w:rPr>
        <w:t>do</w:t>
      </w:r>
      <w:r w:rsidR="00D53652" w:rsidRPr="00CC4767">
        <w:rPr>
          <w:bCs/>
          <w:sz w:val="22"/>
          <w:szCs w:val="22"/>
        </w:rPr>
        <w:t xml:space="preserve"> </w:t>
      </w:r>
      <w:r w:rsidR="00E24141" w:rsidRPr="00CC4767">
        <w:rPr>
          <w:bCs/>
          <w:sz w:val="22"/>
          <w:szCs w:val="22"/>
        </w:rPr>
        <w:t xml:space="preserve">7 oraz </w:t>
      </w:r>
      <w:r w:rsidR="009E69BB" w:rsidRPr="00CC4767">
        <w:rPr>
          <w:bCs/>
          <w:sz w:val="22"/>
          <w:szCs w:val="22"/>
        </w:rPr>
        <w:t xml:space="preserve">macierze dyskowe </w:t>
      </w:r>
      <w:r w:rsidR="00CB11B7" w:rsidRPr="00CC4767">
        <w:rPr>
          <w:bCs/>
          <w:sz w:val="22"/>
          <w:szCs w:val="22"/>
        </w:rPr>
        <w:t xml:space="preserve">i przełączniki </w:t>
      </w:r>
      <w:proofErr w:type="spellStart"/>
      <w:r w:rsidR="00CB11B7" w:rsidRPr="00CC4767">
        <w:rPr>
          <w:sz w:val="22"/>
          <w:szCs w:val="22"/>
        </w:rPr>
        <w:t>Connectrix</w:t>
      </w:r>
      <w:proofErr w:type="spellEnd"/>
      <w:r w:rsidR="00CB11B7" w:rsidRPr="00CC4767">
        <w:rPr>
          <w:bCs/>
          <w:sz w:val="22"/>
          <w:szCs w:val="22"/>
        </w:rPr>
        <w:t xml:space="preserve"> </w:t>
      </w:r>
      <w:r w:rsidR="009E69BB" w:rsidRPr="00CC4767">
        <w:rPr>
          <w:bCs/>
          <w:sz w:val="22"/>
          <w:szCs w:val="22"/>
        </w:rPr>
        <w:t>poz. 3</w:t>
      </w:r>
      <w:r w:rsidR="00CB11B7" w:rsidRPr="00CC4767">
        <w:rPr>
          <w:bCs/>
          <w:sz w:val="22"/>
          <w:szCs w:val="22"/>
        </w:rPr>
        <w:t xml:space="preserve"> (1</w:t>
      </w:r>
      <w:r w:rsidR="004E0948">
        <w:rPr>
          <w:bCs/>
          <w:sz w:val="22"/>
          <w:szCs w:val="22"/>
        </w:rPr>
        <w:t xml:space="preserve"> i </w:t>
      </w:r>
      <w:r w:rsidR="00CB11B7" w:rsidRPr="00CC4767">
        <w:rPr>
          <w:bCs/>
          <w:sz w:val="22"/>
          <w:szCs w:val="22"/>
        </w:rPr>
        <w:t>2)</w:t>
      </w:r>
      <w:r w:rsidR="009E69BB" w:rsidRPr="00CC4767">
        <w:rPr>
          <w:bCs/>
          <w:sz w:val="22"/>
          <w:szCs w:val="22"/>
        </w:rPr>
        <w:t xml:space="preserve"> </w:t>
      </w:r>
      <w:r w:rsidRPr="00CC4767">
        <w:rPr>
          <w:bCs/>
          <w:sz w:val="22"/>
          <w:szCs w:val="22"/>
        </w:rPr>
        <w:t xml:space="preserve"> należy złożyć wniosek według wzoru określonego w załączniku B do SWZ.</w:t>
      </w:r>
    </w:p>
    <w:p w14:paraId="674950F2" w14:textId="77777777" w:rsidR="00AD33A6" w:rsidRPr="00CC4767" w:rsidRDefault="00AD33A6" w:rsidP="00BD1979">
      <w:pPr>
        <w:widowControl/>
        <w:suppressAutoHyphens w:val="0"/>
        <w:jc w:val="both"/>
        <w:rPr>
          <w:bCs/>
          <w:sz w:val="22"/>
          <w:szCs w:val="22"/>
        </w:rPr>
      </w:pPr>
    </w:p>
    <w:p w14:paraId="4CC94EEA" w14:textId="0CE94D3E" w:rsidR="008E1C5B" w:rsidRPr="00CC4767" w:rsidRDefault="00D3379E" w:rsidP="00BD1979">
      <w:pPr>
        <w:widowControl/>
        <w:suppressAutoHyphens w:val="0"/>
        <w:jc w:val="both"/>
        <w:rPr>
          <w:bCs/>
          <w:sz w:val="22"/>
          <w:szCs w:val="22"/>
        </w:rPr>
      </w:pPr>
      <w:r w:rsidRPr="00CC4767">
        <w:rPr>
          <w:bCs/>
          <w:sz w:val="22"/>
          <w:szCs w:val="22"/>
        </w:rPr>
        <w:t xml:space="preserve">Jeżeli producent wymaga </w:t>
      </w:r>
      <w:r w:rsidR="007E4BD4" w:rsidRPr="00CC4767">
        <w:rPr>
          <w:bCs/>
          <w:sz w:val="22"/>
          <w:szCs w:val="22"/>
        </w:rPr>
        <w:t>kontynuacji</w:t>
      </w:r>
      <w:r w:rsidRPr="00CC4767">
        <w:rPr>
          <w:bCs/>
          <w:sz w:val="22"/>
          <w:szCs w:val="22"/>
        </w:rPr>
        <w:t xml:space="preserve"> wsparcia </w:t>
      </w:r>
      <w:r w:rsidR="007E4BD4" w:rsidRPr="00CC4767">
        <w:rPr>
          <w:bCs/>
          <w:sz w:val="22"/>
          <w:szCs w:val="22"/>
        </w:rPr>
        <w:t xml:space="preserve">to oferta musi obejmować okres od momentu </w:t>
      </w:r>
      <w:r w:rsidR="00C51833" w:rsidRPr="00CC4767">
        <w:rPr>
          <w:bCs/>
          <w:sz w:val="22"/>
          <w:szCs w:val="22"/>
        </w:rPr>
        <w:t xml:space="preserve">jego </w:t>
      </w:r>
      <w:r w:rsidR="00AD7684" w:rsidRPr="00CC4767">
        <w:rPr>
          <w:bCs/>
          <w:sz w:val="22"/>
          <w:szCs w:val="22"/>
        </w:rPr>
        <w:t>wygaśnięcia</w:t>
      </w:r>
      <w:r w:rsidR="004A5F31" w:rsidRPr="00CC4767">
        <w:rPr>
          <w:bCs/>
          <w:sz w:val="22"/>
          <w:szCs w:val="22"/>
        </w:rPr>
        <w:t>.</w:t>
      </w:r>
    </w:p>
    <w:p w14:paraId="2E9B3A94" w14:textId="77777777" w:rsidR="004A5F31" w:rsidRPr="00CC4767" w:rsidRDefault="004A5F31" w:rsidP="00BD1979">
      <w:pPr>
        <w:widowControl/>
        <w:suppressAutoHyphens w:val="0"/>
        <w:jc w:val="both"/>
        <w:rPr>
          <w:bCs/>
          <w:sz w:val="22"/>
          <w:szCs w:val="22"/>
        </w:rPr>
      </w:pPr>
    </w:p>
    <w:p w14:paraId="5C528F98" w14:textId="46E0C649" w:rsidR="0008267E" w:rsidRPr="00CC4767" w:rsidRDefault="00545324" w:rsidP="00BD1979">
      <w:pPr>
        <w:widowControl/>
        <w:suppressAutoHyphens w:val="0"/>
        <w:jc w:val="both"/>
        <w:rPr>
          <w:bCs/>
          <w:sz w:val="22"/>
          <w:szCs w:val="22"/>
        </w:rPr>
      </w:pPr>
      <w:r w:rsidRPr="00CC4767">
        <w:rPr>
          <w:bCs/>
          <w:sz w:val="22"/>
          <w:szCs w:val="22"/>
        </w:rPr>
        <w:t xml:space="preserve">Zamawiający </w:t>
      </w:r>
      <w:r w:rsidR="00407376" w:rsidRPr="00CC4767">
        <w:rPr>
          <w:bCs/>
          <w:sz w:val="22"/>
          <w:szCs w:val="22"/>
        </w:rPr>
        <w:t>zastrzega,</w:t>
      </w:r>
      <w:r w:rsidRPr="00CC4767">
        <w:rPr>
          <w:bCs/>
          <w:sz w:val="22"/>
          <w:szCs w:val="22"/>
        </w:rPr>
        <w:t xml:space="preserve"> że </w:t>
      </w:r>
      <w:r w:rsidR="00BC5ECA" w:rsidRPr="00CC4767">
        <w:rPr>
          <w:bCs/>
          <w:sz w:val="22"/>
          <w:szCs w:val="22"/>
        </w:rPr>
        <w:t>wszelkie</w:t>
      </w:r>
      <w:r w:rsidR="006221CB" w:rsidRPr="00CC4767">
        <w:rPr>
          <w:bCs/>
          <w:sz w:val="22"/>
          <w:szCs w:val="22"/>
        </w:rPr>
        <w:t xml:space="preserve"> naprawy będą realizowane wyłącznie na </w:t>
      </w:r>
      <w:r w:rsidR="009249F3" w:rsidRPr="00CC4767">
        <w:rPr>
          <w:bCs/>
          <w:sz w:val="22"/>
          <w:szCs w:val="22"/>
        </w:rPr>
        <w:t xml:space="preserve">podzespołach </w:t>
      </w:r>
      <w:r w:rsidR="00033EBE" w:rsidRPr="00CC4767">
        <w:rPr>
          <w:bCs/>
          <w:sz w:val="22"/>
          <w:szCs w:val="22"/>
        </w:rPr>
        <w:t xml:space="preserve">zgodnych i </w:t>
      </w:r>
      <w:r w:rsidR="00DD0A3E" w:rsidRPr="00CC4767">
        <w:rPr>
          <w:bCs/>
          <w:sz w:val="22"/>
          <w:szCs w:val="22"/>
        </w:rPr>
        <w:t xml:space="preserve">firmowanych przez producenta sprzętu, dodatkowo </w:t>
      </w:r>
      <w:r w:rsidR="006A7761" w:rsidRPr="00CC4767">
        <w:rPr>
          <w:bCs/>
          <w:sz w:val="22"/>
          <w:szCs w:val="22"/>
        </w:rPr>
        <w:t>zastrzega,</w:t>
      </w:r>
      <w:r w:rsidR="00DD0A3E" w:rsidRPr="00CC4767">
        <w:rPr>
          <w:bCs/>
          <w:sz w:val="22"/>
          <w:szCs w:val="22"/>
        </w:rPr>
        <w:t xml:space="preserve"> że wsz</w:t>
      </w:r>
      <w:r w:rsidR="004F0D10" w:rsidRPr="00CC4767">
        <w:rPr>
          <w:bCs/>
          <w:sz w:val="22"/>
          <w:szCs w:val="22"/>
        </w:rPr>
        <w:t xml:space="preserve">elkie uszkodzone nośniki danych </w:t>
      </w:r>
      <w:r w:rsidR="00035238" w:rsidRPr="00CC4767">
        <w:rPr>
          <w:bCs/>
          <w:sz w:val="22"/>
          <w:szCs w:val="22"/>
        </w:rPr>
        <w:t xml:space="preserve">pozostają </w:t>
      </w:r>
      <w:r w:rsidR="006C6FA0" w:rsidRPr="00CC4767">
        <w:rPr>
          <w:bCs/>
          <w:sz w:val="22"/>
          <w:szCs w:val="22"/>
        </w:rPr>
        <w:t>u zamawiającego.</w:t>
      </w:r>
      <w:r w:rsidR="006221CB" w:rsidRPr="00CC4767">
        <w:rPr>
          <w:bCs/>
          <w:sz w:val="22"/>
          <w:szCs w:val="22"/>
        </w:rPr>
        <w:t xml:space="preserve"> </w:t>
      </w:r>
    </w:p>
    <w:p w14:paraId="376DA499" w14:textId="77777777" w:rsidR="00407376" w:rsidRPr="00CC4767" w:rsidRDefault="00407376" w:rsidP="00BD1979">
      <w:pPr>
        <w:widowControl/>
        <w:suppressAutoHyphens w:val="0"/>
        <w:jc w:val="both"/>
        <w:rPr>
          <w:bCs/>
          <w:sz w:val="22"/>
          <w:szCs w:val="22"/>
        </w:rPr>
      </w:pPr>
    </w:p>
    <w:p w14:paraId="16019BC0" w14:textId="77777777" w:rsidR="00407376" w:rsidRPr="00CC4767" w:rsidRDefault="00407376" w:rsidP="00BD1979">
      <w:pPr>
        <w:widowControl/>
        <w:suppressAutoHyphens w:val="0"/>
        <w:jc w:val="both"/>
        <w:rPr>
          <w:bCs/>
          <w:sz w:val="22"/>
          <w:szCs w:val="22"/>
        </w:rPr>
      </w:pPr>
    </w:p>
    <w:p w14:paraId="10E1EFB0" w14:textId="77777777" w:rsidR="00A34ECE" w:rsidRPr="00CC4767" w:rsidRDefault="00A34ECE" w:rsidP="5CD32AA8">
      <w:pPr>
        <w:widowControl/>
        <w:suppressAutoHyphens w:val="0"/>
        <w:jc w:val="right"/>
        <w:rPr>
          <w:b/>
          <w:bCs/>
          <w:sz w:val="22"/>
          <w:szCs w:val="22"/>
        </w:rPr>
      </w:pPr>
    </w:p>
    <w:p w14:paraId="5BC234E4" w14:textId="3FE2AD7F" w:rsidR="00BB6305" w:rsidRPr="00CC4767" w:rsidRDefault="00BB6305">
      <w:pPr>
        <w:widowControl/>
        <w:suppressAutoHyphens w:val="0"/>
        <w:jc w:val="left"/>
        <w:rPr>
          <w:b/>
          <w:bCs/>
          <w:sz w:val="22"/>
          <w:szCs w:val="22"/>
        </w:rPr>
      </w:pPr>
      <w:r w:rsidRPr="00CC4767">
        <w:rPr>
          <w:b/>
          <w:bCs/>
          <w:sz w:val="22"/>
          <w:szCs w:val="22"/>
        </w:rPr>
        <w:br w:type="page"/>
      </w:r>
    </w:p>
    <w:p w14:paraId="5BE99FE6" w14:textId="63F0E140" w:rsidR="008B0BFB" w:rsidRPr="00CC4767" w:rsidRDefault="008B0BFB" w:rsidP="008B0BFB">
      <w:pPr>
        <w:widowControl/>
        <w:suppressAutoHyphens w:val="0"/>
        <w:jc w:val="right"/>
        <w:rPr>
          <w:b/>
          <w:bCs/>
          <w:sz w:val="22"/>
          <w:szCs w:val="22"/>
        </w:rPr>
      </w:pPr>
      <w:r w:rsidRPr="00CC4767">
        <w:rPr>
          <w:b/>
          <w:bCs/>
          <w:sz w:val="22"/>
          <w:szCs w:val="22"/>
        </w:rPr>
        <w:lastRenderedPageBreak/>
        <w:t xml:space="preserve">Załącznik B – Wniosek o udostępnienie poufnych numerów seryjnych </w:t>
      </w:r>
      <w:r w:rsidR="00967BB4">
        <w:rPr>
          <w:b/>
          <w:bCs/>
          <w:sz w:val="22"/>
          <w:szCs w:val="22"/>
        </w:rPr>
        <w:t>urządzeń</w:t>
      </w:r>
      <w:r w:rsidRPr="00CC4767">
        <w:rPr>
          <w:b/>
          <w:bCs/>
          <w:sz w:val="22"/>
          <w:szCs w:val="22"/>
        </w:rPr>
        <w:t xml:space="preserve"> wraz z</w:t>
      </w:r>
      <w:r w:rsidR="00967BB4">
        <w:rPr>
          <w:b/>
          <w:bCs/>
          <w:sz w:val="22"/>
          <w:szCs w:val="22"/>
        </w:rPr>
        <w:t> </w:t>
      </w:r>
      <w:r w:rsidRPr="00CC4767">
        <w:rPr>
          <w:b/>
          <w:bCs/>
          <w:sz w:val="22"/>
          <w:szCs w:val="22"/>
        </w:rPr>
        <w:t>oświadczeniem o zachowaniu poufności</w:t>
      </w:r>
    </w:p>
    <w:p w14:paraId="7626B38E" w14:textId="45C3474C" w:rsidR="00AA3FBC" w:rsidRPr="00CC4767" w:rsidRDefault="00AA3FBC">
      <w:pPr>
        <w:widowControl/>
        <w:suppressAutoHyphens w:val="0"/>
        <w:jc w:val="left"/>
        <w:rPr>
          <w:b/>
          <w:bCs/>
          <w:sz w:val="22"/>
          <w:szCs w:val="22"/>
        </w:rPr>
      </w:pPr>
    </w:p>
    <w:p w14:paraId="33955611" w14:textId="77777777" w:rsidR="003561F1" w:rsidRPr="00CC4767" w:rsidRDefault="003561F1" w:rsidP="003561F1">
      <w:pPr>
        <w:jc w:val="both"/>
        <w:rPr>
          <w:sz w:val="22"/>
          <w:szCs w:val="22"/>
        </w:rPr>
      </w:pPr>
      <w:r w:rsidRPr="00CC4767">
        <w:rPr>
          <w:i/>
          <w:iCs/>
          <w:sz w:val="22"/>
          <w:szCs w:val="22"/>
          <w:u w:val="single"/>
        </w:rPr>
        <w:t>Nazwa (Firma) Wykonawcy:</w:t>
      </w:r>
      <w:r w:rsidRPr="00CC4767">
        <w:rPr>
          <w:sz w:val="22"/>
          <w:szCs w:val="22"/>
        </w:rPr>
        <w:tab/>
      </w:r>
      <w:r w:rsidRPr="00CC4767">
        <w:rPr>
          <w:sz w:val="22"/>
          <w:szCs w:val="22"/>
        </w:rPr>
        <w:tab/>
      </w:r>
    </w:p>
    <w:p w14:paraId="0313A78A" w14:textId="77777777" w:rsidR="003561F1" w:rsidRPr="00CC4767" w:rsidRDefault="003561F1" w:rsidP="003561F1">
      <w:pPr>
        <w:jc w:val="right"/>
        <w:rPr>
          <w:sz w:val="22"/>
          <w:szCs w:val="22"/>
          <w:u w:val="single"/>
        </w:rPr>
      </w:pPr>
      <w:r w:rsidRPr="00CC4767">
        <w:rPr>
          <w:sz w:val="22"/>
          <w:szCs w:val="22"/>
          <w:u w:val="single"/>
        </w:rPr>
        <w:t>................................................................................</w:t>
      </w:r>
    </w:p>
    <w:p w14:paraId="240F190C" w14:textId="77777777" w:rsidR="003561F1" w:rsidRPr="00CC4767" w:rsidRDefault="003561F1" w:rsidP="003561F1">
      <w:pPr>
        <w:jc w:val="right"/>
        <w:rPr>
          <w:sz w:val="22"/>
          <w:szCs w:val="22"/>
          <w:u w:val="single"/>
        </w:rPr>
      </w:pPr>
      <w:r w:rsidRPr="00CC4767">
        <w:rPr>
          <w:sz w:val="22"/>
          <w:szCs w:val="22"/>
          <w:u w:val="single"/>
        </w:rPr>
        <w:t>................................................................................</w:t>
      </w:r>
    </w:p>
    <w:p w14:paraId="7240B8E0" w14:textId="77777777" w:rsidR="003561F1" w:rsidRPr="00CC4767" w:rsidRDefault="003561F1" w:rsidP="003561F1">
      <w:pPr>
        <w:jc w:val="both"/>
        <w:rPr>
          <w:sz w:val="22"/>
          <w:szCs w:val="22"/>
        </w:rPr>
      </w:pPr>
      <w:r w:rsidRPr="00CC4767">
        <w:rPr>
          <w:i/>
          <w:iCs/>
          <w:sz w:val="22"/>
          <w:szCs w:val="22"/>
          <w:u w:val="single"/>
        </w:rPr>
        <w:t xml:space="preserve">Adres siedziby: </w:t>
      </w:r>
      <w:r w:rsidRPr="00CC4767">
        <w:rPr>
          <w:sz w:val="22"/>
          <w:szCs w:val="22"/>
        </w:rPr>
        <w:tab/>
      </w:r>
      <w:r w:rsidRPr="00CC4767">
        <w:rPr>
          <w:sz w:val="22"/>
          <w:szCs w:val="22"/>
        </w:rPr>
        <w:tab/>
      </w:r>
      <w:r w:rsidRPr="00CC4767">
        <w:rPr>
          <w:sz w:val="22"/>
          <w:szCs w:val="22"/>
        </w:rPr>
        <w:tab/>
      </w:r>
      <w:r w:rsidRPr="00CC4767">
        <w:rPr>
          <w:sz w:val="22"/>
          <w:szCs w:val="22"/>
        </w:rPr>
        <w:tab/>
      </w:r>
    </w:p>
    <w:p w14:paraId="38016036" w14:textId="77777777" w:rsidR="003561F1" w:rsidRPr="00CC4767" w:rsidRDefault="003561F1" w:rsidP="003561F1">
      <w:pPr>
        <w:jc w:val="right"/>
        <w:rPr>
          <w:sz w:val="22"/>
          <w:szCs w:val="22"/>
          <w:u w:val="single"/>
        </w:rPr>
      </w:pPr>
      <w:r w:rsidRPr="00CC4767">
        <w:rPr>
          <w:sz w:val="22"/>
          <w:szCs w:val="22"/>
          <w:u w:val="single"/>
        </w:rPr>
        <w:t>................................................................................</w:t>
      </w:r>
    </w:p>
    <w:p w14:paraId="27D4D4C1" w14:textId="77777777" w:rsidR="003561F1" w:rsidRPr="00CC4767" w:rsidRDefault="003561F1" w:rsidP="003561F1">
      <w:pPr>
        <w:jc w:val="right"/>
        <w:rPr>
          <w:sz w:val="22"/>
          <w:szCs w:val="22"/>
          <w:u w:val="single"/>
        </w:rPr>
      </w:pPr>
      <w:r w:rsidRPr="00CC4767">
        <w:rPr>
          <w:sz w:val="22"/>
          <w:szCs w:val="22"/>
          <w:u w:val="single"/>
        </w:rPr>
        <w:t>................................................................................</w:t>
      </w:r>
    </w:p>
    <w:p w14:paraId="2AF2C17D" w14:textId="77777777" w:rsidR="003561F1" w:rsidRPr="00CC4767" w:rsidRDefault="003561F1" w:rsidP="003561F1">
      <w:pPr>
        <w:jc w:val="both"/>
        <w:rPr>
          <w:sz w:val="22"/>
          <w:szCs w:val="22"/>
        </w:rPr>
      </w:pPr>
      <w:r w:rsidRPr="00CC4767">
        <w:rPr>
          <w:i/>
          <w:iCs/>
          <w:sz w:val="22"/>
          <w:szCs w:val="22"/>
          <w:u w:val="single"/>
        </w:rPr>
        <w:t>Adres do korespondencji:</w:t>
      </w:r>
      <w:r w:rsidRPr="00CC4767">
        <w:rPr>
          <w:sz w:val="22"/>
          <w:szCs w:val="22"/>
        </w:rPr>
        <w:tab/>
      </w:r>
      <w:r w:rsidRPr="00CC4767">
        <w:rPr>
          <w:sz w:val="22"/>
          <w:szCs w:val="22"/>
        </w:rPr>
        <w:tab/>
      </w:r>
    </w:p>
    <w:p w14:paraId="3DF595ED" w14:textId="77777777" w:rsidR="003561F1" w:rsidRPr="00CC4767" w:rsidRDefault="003561F1" w:rsidP="003561F1">
      <w:pPr>
        <w:jc w:val="right"/>
        <w:rPr>
          <w:sz w:val="22"/>
          <w:szCs w:val="22"/>
          <w:u w:val="single"/>
          <w:lang w:val="da-DK"/>
        </w:rPr>
      </w:pPr>
      <w:r w:rsidRPr="00CC4767">
        <w:rPr>
          <w:sz w:val="22"/>
          <w:szCs w:val="22"/>
          <w:u w:val="single"/>
          <w:lang w:val="da-DK"/>
        </w:rPr>
        <w:t>................................................................................</w:t>
      </w:r>
    </w:p>
    <w:p w14:paraId="118583CF" w14:textId="77777777" w:rsidR="003561F1" w:rsidRPr="00CC4767" w:rsidRDefault="003561F1" w:rsidP="003561F1">
      <w:pPr>
        <w:jc w:val="right"/>
        <w:rPr>
          <w:i/>
          <w:iCs/>
          <w:sz w:val="22"/>
          <w:szCs w:val="22"/>
          <w:u w:val="single"/>
          <w:lang w:val="de-DE"/>
        </w:rPr>
      </w:pPr>
      <w:r w:rsidRPr="00CC4767">
        <w:rPr>
          <w:sz w:val="22"/>
          <w:szCs w:val="22"/>
          <w:u w:val="single"/>
          <w:lang w:val="de-DE"/>
        </w:rPr>
        <w:t>................................................................................</w:t>
      </w:r>
    </w:p>
    <w:p w14:paraId="4A1E6674" w14:textId="77777777" w:rsidR="003561F1" w:rsidRPr="00CC4767" w:rsidRDefault="003561F1" w:rsidP="003561F1">
      <w:pPr>
        <w:jc w:val="both"/>
        <w:rPr>
          <w:i/>
          <w:iCs/>
          <w:sz w:val="22"/>
          <w:szCs w:val="22"/>
          <w:u w:val="single"/>
          <w:lang w:val="de-DE"/>
        </w:rPr>
      </w:pPr>
      <w:r w:rsidRPr="00CC4767">
        <w:rPr>
          <w:i/>
          <w:iCs/>
          <w:sz w:val="22"/>
          <w:szCs w:val="22"/>
          <w:u w:val="single"/>
          <w:lang w:val="de-DE"/>
        </w:rPr>
        <w:t>Kontakt:</w:t>
      </w:r>
    </w:p>
    <w:p w14:paraId="0B4D4A35" w14:textId="77777777" w:rsidR="003561F1" w:rsidRPr="00CC4767" w:rsidRDefault="003561F1" w:rsidP="003561F1">
      <w:pPr>
        <w:ind w:firstLine="282"/>
        <w:jc w:val="right"/>
        <w:outlineLvl w:val="0"/>
        <w:rPr>
          <w:sz w:val="22"/>
          <w:szCs w:val="22"/>
          <w:u w:val="single"/>
          <w:lang w:val="de-DE"/>
        </w:rPr>
      </w:pPr>
      <w:r w:rsidRPr="00CC4767">
        <w:rPr>
          <w:i/>
          <w:iCs/>
          <w:sz w:val="22"/>
          <w:szCs w:val="22"/>
          <w:u w:val="single"/>
          <w:lang w:val="de-DE"/>
        </w:rPr>
        <w:t>tel.:</w:t>
      </w:r>
      <w:r w:rsidRPr="00CC4767">
        <w:rPr>
          <w:i/>
          <w:iCs/>
          <w:sz w:val="22"/>
          <w:szCs w:val="22"/>
          <w:lang w:val="de-DE"/>
        </w:rPr>
        <w:tab/>
      </w:r>
      <w:r w:rsidRPr="00CC4767">
        <w:rPr>
          <w:sz w:val="22"/>
          <w:szCs w:val="22"/>
          <w:u w:val="single"/>
          <w:lang w:val="de-DE"/>
        </w:rPr>
        <w:t>...................................................................</w:t>
      </w:r>
    </w:p>
    <w:p w14:paraId="2F249378" w14:textId="77777777" w:rsidR="003561F1" w:rsidRPr="00CC4767" w:rsidRDefault="003561F1" w:rsidP="003561F1">
      <w:pPr>
        <w:ind w:firstLine="282"/>
        <w:jc w:val="right"/>
        <w:outlineLvl w:val="0"/>
        <w:rPr>
          <w:sz w:val="22"/>
          <w:szCs w:val="22"/>
          <w:u w:val="single"/>
          <w:lang w:val="de-DE"/>
        </w:rPr>
      </w:pPr>
      <w:r w:rsidRPr="00CC4767">
        <w:rPr>
          <w:i/>
          <w:iCs/>
          <w:sz w:val="22"/>
          <w:szCs w:val="22"/>
          <w:u w:val="single"/>
          <w:lang w:val="de-DE"/>
        </w:rPr>
        <w:t>fax:</w:t>
      </w:r>
      <w:r w:rsidRPr="00CC4767">
        <w:rPr>
          <w:sz w:val="22"/>
          <w:szCs w:val="22"/>
          <w:lang w:val="de-DE"/>
        </w:rPr>
        <w:tab/>
      </w:r>
      <w:r w:rsidRPr="00CC4767">
        <w:rPr>
          <w:sz w:val="22"/>
          <w:szCs w:val="22"/>
          <w:u w:val="single"/>
          <w:lang w:val="de-DE"/>
        </w:rPr>
        <w:t>...................................................................</w:t>
      </w:r>
    </w:p>
    <w:p w14:paraId="293A2F9F" w14:textId="6D39CF18" w:rsidR="003561F1" w:rsidRPr="00CC4767" w:rsidRDefault="003561F1" w:rsidP="00C069BD">
      <w:pPr>
        <w:ind w:hanging="279"/>
        <w:jc w:val="right"/>
        <w:outlineLvl w:val="0"/>
        <w:rPr>
          <w:sz w:val="22"/>
          <w:szCs w:val="22"/>
          <w:u w:val="single"/>
          <w:lang w:val="da-DK"/>
        </w:rPr>
      </w:pPr>
      <w:r w:rsidRPr="00CC4767">
        <w:rPr>
          <w:i/>
          <w:iCs/>
          <w:sz w:val="22"/>
          <w:szCs w:val="22"/>
          <w:u w:val="single"/>
          <w:lang w:val="da-DK"/>
        </w:rPr>
        <w:t>e-mail:</w:t>
      </w:r>
      <w:r w:rsidRPr="00CC4767">
        <w:rPr>
          <w:sz w:val="22"/>
          <w:szCs w:val="22"/>
          <w:lang w:val="da-DK"/>
        </w:rPr>
        <w:t xml:space="preserve"> </w:t>
      </w:r>
      <w:r w:rsidRPr="00CC4767">
        <w:rPr>
          <w:sz w:val="22"/>
          <w:szCs w:val="22"/>
          <w:u w:val="single"/>
          <w:lang w:val="da-DK"/>
        </w:rPr>
        <w:t>................................................................</w:t>
      </w:r>
    </w:p>
    <w:p w14:paraId="3841B61D" w14:textId="77777777" w:rsidR="003561F1" w:rsidRPr="00CC4767" w:rsidRDefault="003561F1" w:rsidP="003561F1">
      <w:pPr>
        <w:jc w:val="both"/>
        <w:outlineLvl w:val="0"/>
        <w:rPr>
          <w:i/>
          <w:iCs/>
          <w:sz w:val="22"/>
          <w:szCs w:val="22"/>
          <w:u w:val="single"/>
        </w:rPr>
      </w:pPr>
      <w:r w:rsidRPr="00CC4767">
        <w:rPr>
          <w:i/>
          <w:iCs/>
          <w:sz w:val="22"/>
          <w:szCs w:val="22"/>
          <w:u w:val="single"/>
        </w:rPr>
        <w:t>Inne dane:</w:t>
      </w:r>
    </w:p>
    <w:p w14:paraId="4BF437B9" w14:textId="77777777" w:rsidR="003561F1" w:rsidRPr="00CC4767" w:rsidRDefault="003561F1" w:rsidP="003561F1">
      <w:pPr>
        <w:jc w:val="right"/>
        <w:outlineLvl w:val="0"/>
        <w:rPr>
          <w:sz w:val="22"/>
          <w:szCs w:val="22"/>
          <w:u w:val="single"/>
        </w:rPr>
      </w:pPr>
      <w:r w:rsidRPr="00CC4767">
        <w:rPr>
          <w:i/>
          <w:iCs/>
          <w:sz w:val="22"/>
          <w:szCs w:val="22"/>
          <w:u w:val="single"/>
        </w:rPr>
        <w:t>NIP</w:t>
      </w:r>
      <w:r w:rsidRPr="00CC4767">
        <w:rPr>
          <w:sz w:val="22"/>
          <w:szCs w:val="22"/>
        </w:rPr>
        <w:t>:</w:t>
      </w:r>
      <w:r w:rsidRPr="00CC4767">
        <w:rPr>
          <w:sz w:val="22"/>
          <w:szCs w:val="22"/>
        </w:rPr>
        <w:tab/>
      </w:r>
      <w:r w:rsidRPr="00CC4767">
        <w:rPr>
          <w:i/>
          <w:iCs/>
          <w:sz w:val="22"/>
          <w:szCs w:val="22"/>
        </w:rPr>
        <w:t xml:space="preserve"> </w:t>
      </w:r>
      <w:r w:rsidRPr="00CC4767">
        <w:rPr>
          <w:sz w:val="22"/>
          <w:szCs w:val="22"/>
          <w:u w:val="single"/>
        </w:rPr>
        <w:t>.............................................................</w:t>
      </w:r>
    </w:p>
    <w:p w14:paraId="730A8F18" w14:textId="77777777" w:rsidR="003561F1" w:rsidRPr="00CC4767" w:rsidRDefault="003561F1" w:rsidP="003561F1">
      <w:pPr>
        <w:jc w:val="right"/>
        <w:outlineLvl w:val="0"/>
        <w:rPr>
          <w:sz w:val="22"/>
          <w:szCs w:val="22"/>
          <w:u w:val="single"/>
        </w:rPr>
      </w:pPr>
      <w:r w:rsidRPr="00CC4767">
        <w:rPr>
          <w:i/>
          <w:iCs/>
          <w:sz w:val="22"/>
          <w:szCs w:val="22"/>
          <w:u w:val="single"/>
        </w:rPr>
        <w:t>REGON</w:t>
      </w:r>
      <w:r w:rsidRPr="00CC4767">
        <w:rPr>
          <w:sz w:val="22"/>
          <w:szCs w:val="22"/>
        </w:rPr>
        <w:t xml:space="preserve">:  </w:t>
      </w:r>
      <w:r w:rsidRPr="00CC4767">
        <w:rPr>
          <w:sz w:val="22"/>
          <w:szCs w:val="22"/>
          <w:u w:val="single"/>
        </w:rPr>
        <w:t>...............................................................</w:t>
      </w:r>
    </w:p>
    <w:p w14:paraId="77207238" w14:textId="77777777" w:rsidR="003561F1" w:rsidRPr="00CC4767" w:rsidRDefault="003561F1" w:rsidP="003561F1">
      <w:pPr>
        <w:ind w:left="426"/>
        <w:jc w:val="right"/>
        <w:outlineLvl w:val="0"/>
        <w:rPr>
          <w:sz w:val="22"/>
          <w:szCs w:val="22"/>
          <w:u w:val="single"/>
        </w:rPr>
      </w:pPr>
    </w:p>
    <w:p w14:paraId="32CABAC4" w14:textId="77777777" w:rsidR="003561F1" w:rsidRPr="00CC4767" w:rsidRDefault="003561F1" w:rsidP="003561F1">
      <w:pPr>
        <w:widowControl/>
        <w:suppressAutoHyphens w:val="0"/>
        <w:ind w:left="540" w:hanging="540"/>
        <w:jc w:val="both"/>
        <w:outlineLvl w:val="0"/>
        <w:rPr>
          <w:sz w:val="22"/>
          <w:szCs w:val="22"/>
          <w:lang w:val="fr-FR"/>
        </w:rPr>
      </w:pPr>
    </w:p>
    <w:p w14:paraId="266BC4C0" w14:textId="77777777" w:rsidR="003561F1" w:rsidRPr="00CC4767" w:rsidRDefault="003561F1" w:rsidP="003561F1">
      <w:pPr>
        <w:widowControl/>
        <w:jc w:val="both"/>
        <w:outlineLvl w:val="0"/>
        <w:rPr>
          <w:bCs/>
          <w:i/>
          <w:iCs/>
          <w:sz w:val="22"/>
          <w:szCs w:val="22"/>
        </w:rPr>
      </w:pPr>
      <w:r w:rsidRPr="00CC4767">
        <w:rPr>
          <w:bCs/>
          <w:i/>
          <w:iCs/>
          <w:sz w:val="22"/>
          <w:szCs w:val="22"/>
          <w:u w:val="single"/>
        </w:rPr>
        <w:t>Dane umożliwiające dostęp do dokumentów potwierdzających umocowanie osoby działającej w imieniu wykonawcy</w:t>
      </w:r>
      <w:r w:rsidRPr="00CC4767">
        <w:rPr>
          <w:bCs/>
          <w:i/>
          <w:iCs/>
          <w:sz w:val="22"/>
          <w:szCs w:val="22"/>
        </w:rPr>
        <w:t xml:space="preserve"> (należy zaznaczyć właściwe i ewentualnie uzupełnić): </w:t>
      </w:r>
    </w:p>
    <w:p w14:paraId="0F67C189" w14:textId="2B7BF9F0" w:rsidR="003561F1" w:rsidRPr="00BD2B04" w:rsidRDefault="00341917" w:rsidP="003561F1">
      <w:pPr>
        <w:jc w:val="both"/>
        <w:outlineLvl w:val="0"/>
        <w:rPr>
          <w:bCs/>
          <w:i/>
          <w:iCs/>
          <w:sz w:val="22"/>
          <w:szCs w:val="22"/>
        </w:rPr>
      </w:pPr>
      <w:sdt>
        <w:sdtPr>
          <w:rPr>
            <w:bCs/>
            <w:iCs/>
            <w:sz w:val="22"/>
            <w:szCs w:val="22"/>
          </w:rPr>
          <w:id w:val="-1546976721"/>
          <w14:checkbox>
            <w14:checked w14:val="0"/>
            <w14:checkedState w14:val="2612" w14:font="MS Gothic"/>
            <w14:uncheckedState w14:val="2610" w14:font="MS Gothic"/>
          </w14:checkbox>
        </w:sdtPr>
        <w:sdtEndPr/>
        <w:sdtContent>
          <w:r w:rsidR="003561F1" w:rsidRPr="00CC4767">
            <w:rPr>
              <w:rFonts w:ascii="Segoe UI Symbol" w:eastAsia="MS Gothic" w:hAnsi="Segoe UI Symbol" w:cs="Segoe UI Symbol"/>
              <w:bCs/>
              <w:iCs/>
              <w:sz w:val="22"/>
              <w:szCs w:val="22"/>
            </w:rPr>
            <w:t>☐</w:t>
          </w:r>
        </w:sdtContent>
      </w:sdt>
      <w:r w:rsidR="003561F1" w:rsidRPr="00CC4767">
        <w:rPr>
          <w:bCs/>
          <w:iCs/>
          <w:sz w:val="22"/>
          <w:szCs w:val="22"/>
        </w:rPr>
        <w:t xml:space="preserve">   </w:t>
      </w:r>
      <w:r w:rsidR="003561F1" w:rsidRPr="00CC4767">
        <w:rPr>
          <w:bCs/>
          <w:i/>
          <w:iCs/>
          <w:sz w:val="22"/>
          <w:szCs w:val="22"/>
        </w:rPr>
        <w:t xml:space="preserve">wyszukiwarka KRS: </w:t>
      </w:r>
      <w:hyperlink r:id="rId48" w:history="1">
        <w:r w:rsidR="003561F1" w:rsidRPr="00BD2B04">
          <w:rPr>
            <w:rStyle w:val="Hipercze"/>
            <w:bCs/>
            <w:i/>
            <w:iCs/>
            <w:color w:val="auto"/>
            <w:sz w:val="22"/>
            <w:szCs w:val="22"/>
          </w:rPr>
          <w:t>https://ekrs.ms.gov.pl/web/wyszukiwarka-krs/strona-glowna/</w:t>
        </w:r>
      </w:hyperlink>
      <w:r w:rsidR="00BD2B04">
        <w:rPr>
          <w:rStyle w:val="Hipercze"/>
          <w:bCs/>
          <w:i/>
          <w:iCs/>
          <w:color w:val="auto"/>
          <w:sz w:val="22"/>
          <w:szCs w:val="22"/>
        </w:rPr>
        <w:t xml:space="preserve"> </w:t>
      </w:r>
      <w:r w:rsidR="003561F1" w:rsidRPr="00BD2B04">
        <w:rPr>
          <w:bCs/>
          <w:i/>
          <w:iCs/>
          <w:sz w:val="22"/>
          <w:szCs w:val="22"/>
        </w:rPr>
        <w:t>,</w:t>
      </w:r>
    </w:p>
    <w:p w14:paraId="1A7858B3" w14:textId="5B3B3589" w:rsidR="003561F1" w:rsidRPr="00BD2B04" w:rsidRDefault="00341917" w:rsidP="003561F1">
      <w:pPr>
        <w:jc w:val="both"/>
        <w:outlineLvl w:val="0"/>
        <w:rPr>
          <w:bCs/>
          <w:i/>
          <w:iCs/>
          <w:sz w:val="22"/>
          <w:szCs w:val="22"/>
        </w:rPr>
      </w:pPr>
      <w:sdt>
        <w:sdtPr>
          <w:rPr>
            <w:bCs/>
            <w:sz w:val="22"/>
            <w:szCs w:val="22"/>
          </w:rPr>
          <w:id w:val="112413015"/>
          <w14:checkbox>
            <w14:checked w14:val="0"/>
            <w14:checkedState w14:val="2612" w14:font="MS Gothic"/>
            <w14:uncheckedState w14:val="2610" w14:font="MS Gothic"/>
          </w14:checkbox>
        </w:sdtPr>
        <w:sdtEndPr/>
        <w:sdtContent>
          <w:r w:rsidR="00137900">
            <w:rPr>
              <w:rFonts w:ascii="MS Gothic" w:eastAsia="MS Gothic" w:hAnsi="MS Gothic" w:hint="eastAsia"/>
              <w:bCs/>
              <w:sz w:val="22"/>
              <w:szCs w:val="22"/>
            </w:rPr>
            <w:t>☐</w:t>
          </w:r>
        </w:sdtContent>
      </w:sdt>
      <w:r w:rsidR="003561F1" w:rsidRPr="00BD2B04">
        <w:rPr>
          <w:bCs/>
          <w:i/>
          <w:iCs/>
          <w:sz w:val="22"/>
          <w:szCs w:val="22"/>
        </w:rPr>
        <w:t xml:space="preserve">   przeglądanie wpisów CEIDG: </w:t>
      </w:r>
      <w:hyperlink r:id="rId49" w:history="1">
        <w:r w:rsidR="003561F1" w:rsidRPr="00BD2B04">
          <w:rPr>
            <w:rStyle w:val="Hipercze"/>
            <w:bCs/>
            <w:i/>
            <w:iCs/>
            <w:color w:val="auto"/>
            <w:sz w:val="22"/>
            <w:szCs w:val="22"/>
          </w:rPr>
          <w:t>https://aplikacja.ceidg.gov.pl/ceidg/ceidg.public.ui/search.aspx</w:t>
        </w:r>
      </w:hyperlink>
      <w:r w:rsidR="003561F1" w:rsidRPr="00BD2B04">
        <w:rPr>
          <w:bCs/>
          <w:i/>
          <w:iCs/>
          <w:sz w:val="22"/>
          <w:szCs w:val="22"/>
        </w:rPr>
        <w:t xml:space="preserve">, </w:t>
      </w:r>
    </w:p>
    <w:p w14:paraId="15EF79C9" w14:textId="77777777" w:rsidR="003561F1" w:rsidRPr="00CC4767" w:rsidRDefault="00341917" w:rsidP="003561F1">
      <w:pPr>
        <w:ind w:left="284" w:hanging="284"/>
        <w:jc w:val="left"/>
        <w:outlineLvl w:val="0"/>
        <w:rPr>
          <w:bCs/>
          <w:i/>
          <w:iCs/>
          <w:sz w:val="22"/>
          <w:szCs w:val="22"/>
        </w:rPr>
      </w:pPr>
      <w:sdt>
        <w:sdtPr>
          <w:rPr>
            <w:bCs/>
            <w:iCs/>
            <w:sz w:val="22"/>
            <w:szCs w:val="22"/>
          </w:rPr>
          <w:id w:val="-209572642"/>
          <w14:checkbox>
            <w14:checked w14:val="0"/>
            <w14:checkedState w14:val="2612" w14:font="MS Gothic"/>
            <w14:uncheckedState w14:val="2610" w14:font="MS Gothic"/>
          </w14:checkbox>
        </w:sdtPr>
        <w:sdtEndPr/>
        <w:sdtContent>
          <w:r w:rsidR="003561F1" w:rsidRPr="00CC4767">
            <w:rPr>
              <w:rFonts w:ascii="Segoe UI Symbol" w:eastAsia="MS Gothic" w:hAnsi="Segoe UI Symbol" w:cs="Segoe UI Symbol"/>
              <w:bCs/>
              <w:iCs/>
              <w:sz w:val="22"/>
              <w:szCs w:val="22"/>
            </w:rPr>
            <w:t>☐</w:t>
          </w:r>
        </w:sdtContent>
      </w:sdt>
      <w:r w:rsidR="003561F1" w:rsidRPr="00CC4767">
        <w:rPr>
          <w:bCs/>
          <w:iCs/>
          <w:sz w:val="22"/>
          <w:szCs w:val="22"/>
        </w:rPr>
        <w:t xml:space="preserve">   </w:t>
      </w:r>
      <w:r w:rsidR="003561F1" w:rsidRPr="00CC4767">
        <w:rPr>
          <w:bCs/>
          <w:i/>
          <w:iCs/>
          <w:sz w:val="22"/>
          <w:szCs w:val="22"/>
        </w:rPr>
        <w:t xml:space="preserve">znajdują się w bezpłatnych i ogólnodostępnych bazach danych dostępnych pod następującym </w:t>
      </w:r>
      <w:r w:rsidR="003561F1" w:rsidRPr="00CC4767">
        <w:rPr>
          <w:bCs/>
          <w:i/>
          <w:iCs/>
          <w:sz w:val="22"/>
          <w:szCs w:val="22"/>
        </w:rPr>
        <w:br/>
        <w:t xml:space="preserve">  adresem internetowym (podać adres internetowy): </w:t>
      </w:r>
      <w:r w:rsidR="003561F1" w:rsidRPr="00CC4767">
        <w:rPr>
          <w:bCs/>
          <w:i/>
          <w:iCs/>
          <w:sz w:val="22"/>
          <w:szCs w:val="22"/>
          <w:u w:val="single"/>
        </w:rPr>
        <w:t>https://........................................</w:t>
      </w:r>
      <w:r w:rsidR="003561F1" w:rsidRPr="00CC4767">
        <w:rPr>
          <w:bCs/>
          <w:i/>
          <w:iCs/>
          <w:sz w:val="22"/>
          <w:szCs w:val="22"/>
        </w:rPr>
        <w:t>,</w:t>
      </w:r>
    </w:p>
    <w:p w14:paraId="1F1FD4AF" w14:textId="7E0711B4" w:rsidR="003561F1" w:rsidRPr="00CC4767" w:rsidRDefault="00341917" w:rsidP="003561F1">
      <w:pPr>
        <w:ind w:left="284" w:hanging="284"/>
        <w:jc w:val="left"/>
        <w:outlineLvl w:val="0"/>
        <w:rPr>
          <w:bCs/>
          <w:i/>
          <w:iCs/>
          <w:sz w:val="22"/>
          <w:szCs w:val="22"/>
        </w:rPr>
      </w:pPr>
      <w:sdt>
        <w:sdtPr>
          <w:rPr>
            <w:bCs/>
            <w:iCs/>
            <w:sz w:val="22"/>
            <w:szCs w:val="22"/>
          </w:rPr>
          <w:id w:val="-1673563957"/>
          <w14:checkbox>
            <w14:checked w14:val="0"/>
            <w14:checkedState w14:val="2612" w14:font="MS Gothic"/>
            <w14:uncheckedState w14:val="2610" w14:font="MS Gothic"/>
          </w14:checkbox>
        </w:sdtPr>
        <w:sdtEndPr/>
        <w:sdtContent>
          <w:r w:rsidR="003561F1" w:rsidRPr="00CC4767">
            <w:rPr>
              <w:rFonts w:ascii="Segoe UI Symbol" w:eastAsia="MS Gothic" w:hAnsi="Segoe UI Symbol" w:cs="Segoe UI Symbol"/>
              <w:bCs/>
              <w:iCs/>
              <w:sz w:val="22"/>
              <w:szCs w:val="22"/>
            </w:rPr>
            <w:t>☐</w:t>
          </w:r>
        </w:sdtContent>
      </w:sdt>
      <w:r w:rsidR="003561F1" w:rsidRPr="00CC4767">
        <w:rPr>
          <w:bCs/>
          <w:iCs/>
          <w:sz w:val="22"/>
          <w:szCs w:val="22"/>
        </w:rPr>
        <w:t xml:space="preserve">   </w:t>
      </w:r>
      <w:r w:rsidR="003561F1" w:rsidRPr="00CC4767">
        <w:rPr>
          <w:bCs/>
          <w:i/>
          <w:iCs/>
          <w:sz w:val="22"/>
          <w:szCs w:val="22"/>
        </w:rPr>
        <w:t>znajdują się w dokumencie/</w:t>
      </w:r>
      <w:proofErr w:type="spellStart"/>
      <w:r w:rsidR="003561F1" w:rsidRPr="00CC4767">
        <w:rPr>
          <w:bCs/>
          <w:i/>
          <w:iCs/>
          <w:sz w:val="22"/>
          <w:szCs w:val="22"/>
        </w:rPr>
        <w:t>tach</w:t>
      </w:r>
      <w:proofErr w:type="spellEnd"/>
      <w:r w:rsidR="003561F1" w:rsidRPr="00CC4767">
        <w:rPr>
          <w:bCs/>
          <w:i/>
          <w:iCs/>
          <w:sz w:val="22"/>
          <w:szCs w:val="22"/>
        </w:rPr>
        <w:t xml:space="preserve"> dołączonym/</w:t>
      </w:r>
      <w:proofErr w:type="spellStart"/>
      <w:r w:rsidR="003561F1" w:rsidRPr="00CC4767">
        <w:rPr>
          <w:bCs/>
          <w:i/>
          <w:iCs/>
          <w:sz w:val="22"/>
          <w:szCs w:val="22"/>
        </w:rPr>
        <w:t>ch</w:t>
      </w:r>
      <w:proofErr w:type="spellEnd"/>
      <w:r w:rsidR="003561F1" w:rsidRPr="00CC4767">
        <w:rPr>
          <w:bCs/>
          <w:i/>
          <w:iCs/>
          <w:sz w:val="22"/>
          <w:szCs w:val="22"/>
        </w:rPr>
        <w:t xml:space="preserve"> do </w:t>
      </w:r>
      <w:r w:rsidR="00392140">
        <w:rPr>
          <w:bCs/>
          <w:i/>
          <w:iCs/>
          <w:sz w:val="22"/>
          <w:szCs w:val="22"/>
        </w:rPr>
        <w:t xml:space="preserve">niniejszego wniosku. </w:t>
      </w:r>
    </w:p>
    <w:p w14:paraId="4601B42F" w14:textId="06F785E1" w:rsidR="00AA3FBC" w:rsidRPr="00CC4767" w:rsidRDefault="00AA3FBC" w:rsidP="00AA3FBC">
      <w:pPr>
        <w:tabs>
          <w:tab w:val="num" w:pos="360"/>
          <w:tab w:val="left" w:pos="720"/>
        </w:tabs>
        <w:ind w:left="360" w:hanging="360"/>
        <w:rPr>
          <w:b/>
          <w:bCs/>
          <w:sz w:val="22"/>
          <w:szCs w:val="22"/>
        </w:rPr>
      </w:pPr>
    </w:p>
    <w:p w14:paraId="60D7CD26" w14:textId="77777777" w:rsidR="003561F1" w:rsidRPr="00CC4767" w:rsidRDefault="003561F1" w:rsidP="00AA3FBC">
      <w:pPr>
        <w:tabs>
          <w:tab w:val="num" w:pos="360"/>
          <w:tab w:val="left" w:pos="720"/>
        </w:tabs>
        <w:ind w:left="360" w:hanging="360"/>
        <w:rPr>
          <w:b/>
          <w:bCs/>
          <w:sz w:val="22"/>
          <w:szCs w:val="22"/>
        </w:rPr>
      </w:pPr>
    </w:p>
    <w:p w14:paraId="4438D6BB" w14:textId="355AC937" w:rsidR="00AA3FBC" w:rsidRPr="00CC4767" w:rsidRDefault="00695E22" w:rsidP="00AA3FBC">
      <w:pPr>
        <w:tabs>
          <w:tab w:val="num" w:pos="360"/>
          <w:tab w:val="left" w:pos="720"/>
        </w:tabs>
        <w:ind w:left="360" w:hanging="360"/>
        <w:rPr>
          <w:b/>
          <w:bCs/>
          <w:sz w:val="22"/>
          <w:szCs w:val="22"/>
        </w:rPr>
      </w:pPr>
      <w:r w:rsidRPr="00CC4767">
        <w:rPr>
          <w:b/>
          <w:bCs/>
          <w:sz w:val="22"/>
          <w:szCs w:val="22"/>
        </w:rPr>
        <w:t xml:space="preserve">WNIOSEK O UDOSTĘPNIENIE DANYCH ORAZ </w:t>
      </w:r>
      <w:r w:rsidR="00AA3FBC" w:rsidRPr="00CC4767">
        <w:rPr>
          <w:b/>
          <w:bCs/>
          <w:sz w:val="22"/>
          <w:szCs w:val="22"/>
        </w:rPr>
        <w:t>ZOBOWIĄZANIE DO ZACHOWANIA POUFNOŚCI</w:t>
      </w:r>
    </w:p>
    <w:p w14:paraId="5392A663" w14:textId="77777777" w:rsidR="00AA3FBC" w:rsidRPr="00CC4767" w:rsidRDefault="00AA3FBC" w:rsidP="00AA3FBC">
      <w:pPr>
        <w:tabs>
          <w:tab w:val="num" w:pos="360"/>
          <w:tab w:val="left" w:pos="720"/>
        </w:tabs>
        <w:ind w:left="360" w:hanging="360"/>
        <w:rPr>
          <w:b/>
          <w:bCs/>
          <w:sz w:val="22"/>
          <w:szCs w:val="22"/>
        </w:rPr>
      </w:pPr>
    </w:p>
    <w:p w14:paraId="58A06E76" w14:textId="536F2F92" w:rsidR="00622D63" w:rsidRPr="00CC4767" w:rsidRDefault="00622D63" w:rsidP="00F341CA">
      <w:pPr>
        <w:pStyle w:val="NormalnyWeb"/>
        <w:numPr>
          <w:ilvl w:val="0"/>
          <w:numId w:val="78"/>
        </w:numPr>
        <w:tabs>
          <w:tab w:val="num" w:pos="709"/>
        </w:tabs>
        <w:ind w:left="426" w:hanging="501"/>
        <w:jc w:val="both"/>
        <w:rPr>
          <w:color w:val="000000"/>
          <w:sz w:val="22"/>
          <w:szCs w:val="22"/>
        </w:rPr>
      </w:pPr>
      <w:r w:rsidRPr="1FDEE951">
        <w:rPr>
          <w:color w:val="000000" w:themeColor="text1"/>
          <w:sz w:val="22"/>
          <w:szCs w:val="22"/>
        </w:rPr>
        <w:t xml:space="preserve">W ślad za Rozdziałem III pkt. </w:t>
      </w:r>
      <w:r w:rsidR="009418A0">
        <w:rPr>
          <w:color w:val="000000" w:themeColor="text1"/>
          <w:sz w:val="22"/>
          <w:szCs w:val="22"/>
        </w:rPr>
        <w:t>4</w:t>
      </w:r>
      <w:r w:rsidRPr="1FDEE951">
        <w:rPr>
          <w:color w:val="000000" w:themeColor="text1"/>
          <w:sz w:val="22"/>
          <w:szCs w:val="22"/>
        </w:rPr>
        <w:t xml:space="preserve"> SWZ w postępowaniu nr </w:t>
      </w:r>
      <w:r w:rsidR="007161BB" w:rsidRPr="007161BB">
        <w:rPr>
          <w:color w:val="000000" w:themeColor="text1"/>
          <w:sz w:val="22"/>
          <w:szCs w:val="22"/>
        </w:rPr>
        <w:t>80.272.466.2024</w:t>
      </w:r>
      <w:r w:rsidR="007161BB">
        <w:rPr>
          <w:color w:val="000000" w:themeColor="text1"/>
          <w:sz w:val="22"/>
          <w:szCs w:val="22"/>
        </w:rPr>
        <w:t xml:space="preserve"> </w:t>
      </w:r>
      <w:r w:rsidRPr="1FDEE951">
        <w:rPr>
          <w:color w:val="000000" w:themeColor="text1"/>
          <w:sz w:val="22"/>
          <w:szCs w:val="22"/>
        </w:rPr>
        <w:t>wnosimy o udostępnienie numerów seryjnych urządzeń wskazanych w poz. 4 Załącznika A (OPZ), a nadto o podanie numerów kontraktów Vmware ewentualnie numeru konta, na którym są zapisane licencje.</w:t>
      </w:r>
    </w:p>
    <w:p w14:paraId="1DBA8FF1" w14:textId="1FFABF1F" w:rsidR="00622D63" w:rsidRPr="00CC4767" w:rsidRDefault="00622D63" w:rsidP="00F341CA">
      <w:pPr>
        <w:pStyle w:val="NormalnyWeb"/>
        <w:numPr>
          <w:ilvl w:val="0"/>
          <w:numId w:val="78"/>
        </w:numPr>
        <w:tabs>
          <w:tab w:val="num" w:pos="709"/>
        </w:tabs>
        <w:ind w:left="426" w:hanging="501"/>
        <w:jc w:val="both"/>
        <w:rPr>
          <w:color w:val="000000"/>
          <w:sz w:val="22"/>
          <w:szCs w:val="22"/>
        </w:rPr>
      </w:pPr>
      <w:r w:rsidRPr="1FDEE951">
        <w:rPr>
          <w:color w:val="000000" w:themeColor="text1"/>
          <w:sz w:val="22"/>
          <w:szCs w:val="22"/>
        </w:rPr>
        <w:t xml:space="preserve">Oświadczamy, że otrzymane od Zamawiającego w toku postępowania nr </w:t>
      </w:r>
      <w:r w:rsidR="007161BB" w:rsidRPr="007161BB">
        <w:rPr>
          <w:color w:val="000000" w:themeColor="text1"/>
          <w:sz w:val="22"/>
          <w:szCs w:val="22"/>
        </w:rPr>
        <w:t>80.272.466.2024</w:t>
      </w:r>
      <w:r w:rsidR="007161BB">
        <w:rPr>
          <w:color w:val="000000" w:themeColor="text1"/>
          <w:sz w:val="22"/>
          <w:szCs w:val="22"/>
        </w:rPr>
        <w:t xml:space="preserve"> </w:t>
      </w:r>
      <w:r w:rsidRPr="1FDEE951">
        <w:rPr>
          <w:color w:val="000000" w:themeColor="text1"/>
          <w:sz w:val="22"/>
          <w:szCs w:val="22"/>
        </w:rPr>
        <w:t xml:space="preserve">informacje, tj. zestawienie (lista) </w:t>
      </w:r>
      <w:r w:rsidR="00BC62D0" w:rsidRPr="1FDEE951">
        <w:rPr>
          <w:color w:val="000000" w:themeColor="text1"/>
          <w:sz w:val="22"/>
          <w:szCs w:val="22"/>
        </w:rPr>
        <w:t xml:space="preserve">urządzeń określonych </w:t>
      </w:r>
      <w:r w:rsidR="00BC62D0" w:rsidRPr="00CC4767">
        <w:rPr>
          <w:bCs/>
          <w:sz w:val="22"/>
          <w:szCs w:val="22"/>
        </w:rPr>
        <w:t xml:space="preserve">w poz. 2 Serwery </w:t>
      </w:r>
      <w:proofErr w:type="spellStart"/>
      <w:r w:rsidR="00BC62D0" w:rsidRPr="00CC4767">
        <w:rPr>
          <w:bCs/>
          <w:sz w:val="22"/>
          <w:szCs w:val="22"/>
        </w:rPr>
        <w:t>PowerEdge</w:t>
      </w:r>
      <w:proofErr w:type="spellEnd"/>
      <w:r w:rsidR="00BC62D0" w:rsidRPr="00CC4767">
        <w:rPr>
          <w:bCs/>
          <w:sz w:val="22"/>
          <w:szCs w:val="22"/>
        </w:rPr>
        <w:t xml:space="preserve"> 1 do 7 oraz macierze dyskowe i przełączniki </w:t>
      </w:r>
      <w:proofErr w:type="spellStart"/>
      <w:r w:rsidR="00BC62D0" w:rsidRPr="00CC4767">
        <w:rPr>
          <w:sz w:val="22"/>
          <w:szCs w:val="22"/>
        </w:rPr>
        <w:t>Connectrix</w:t>
      </w:r>
      <w:proofErr w:type="spellEnd"/>
      <w:r w:rsidR="00BC62D0" w:rsidRPr="00CC4767">
        <w:rPr>
          <w:bCs/>
          <w:sz w:val="22"/>
          <w:szCs w:val="22"/>
        </w:rPr>
        <w:t xml:space="preserve"> poz. 3 (1</w:t>
      </w:r>
      <w:r w:rsidR="00BC62D0">
        <w:rPr>
          <w:bCs/>
          <w:sz w:val="22"/>
          <w:szCs w:val="22"/>
        </w:rPr>
        <w:t xml:space="preserve"> i </w:t>
      </w:r>
      <w:r w:rsidR="00BC62D0" w:rsidRPr="00CC4767">
        <w:rPr>
          <w:bCs/>
          <w:sz w:val="22"/>
          <w:szCs w:val="22"/>
        </w:rPr>
        <w:t xml:space="preserve">2) </w:t>
      </w:r>
      <w:r w:rsidR="00BC62D0">
        <w:rPr>
          <w:bCs/>
          <w:sz w:val="22"/>
          <w:szCs w:val="22"/>
        </w:rPr>
        <w:t>OPZ</w:t>
      </w:r>
      <w:r w:rsidR="00BC62D0" w:rsidRPr="00CC4767">
        <w:rPr>
          <w:bCs/>
          <w:sz w:val="22"/>
          <w:szCs w:val="22"/>
        </w:rPr>
        <w:t xml:space="preserve"> </w:t>
      </w:r>
      <w:r w:rsidR="30950BCE" w:rsidRPr="4FE73ED6">
        <w:rPr>
          <w:sz w:val="22"/>
          <w:szCs w:val="22"/>
        </w:rPr>
        <w:t>wraz z numerami</w:t>
      </w:r>
      <w:r w:rsidRPr="4FE73ED6">
        <w:rPr>
          <w:sz w:val="22"/>
          <w:szCs w:val="22"/>
        </w:rPr>
        <w:t xml:space="preserve"> kontraktów Vmware</w:t>
      </w:r>
      <w:r w:rsidR="30950BCE" w:rsidRPr="4FE73ED6">
        <w:rPr>
          <w:color w:val="000000" w:themeColor="text1"/>
          <w:sz w:val="22"/>
          <w:szCs w:val="22"/>
        </w:rPr>
        <w:t>,</w:t>
      </w:r>
      <w:r w:rsidR="30950BCE" w:rsidRPr="4FE73ED6">
        <w:rPr>
          <w:sz w:val="22"/>
          <w:szCs w:val="22"/>
        </w:rPr>
        <w:t xml:space="preserve"> </w:t>
      </w:r>
      <w:r w:rsidRPr="1FDEE951">
        <w:rPr>
          <w:color w:val="000000" w:themeColor="text1"/>
          <w:sz w:val="22"/>
          <w:szCs w:val="22"/>
        </w:rPr>
        <w:t xml:space="preserve">dalej całość jako „Lista </w:t>
      </w:r>
      <w:r w:rsidR="15EE2839" w:rsidRPr="4FE73ED6">
        <w:rPr>
          <w:color w:val="000000" w:themeColor="text1"/>
          <w:sz w:val="22"/>
          <w:szCs w:val="22"/>
        </w:rPr>
        <w:t>urządzeń</w:t>
      </w:r>
      <w:r w:rsidR="6CC97313" w:rsidRPr="4FE73ED6">
        <w:rPr>
          <w:color w:val="000000" w:themeColor="text1"/>
          <w:sz w:val="22"/>
          <w:szCs w:val="22"/>
        </w:rPr>
        <w:t xml:space="preserve"> oraz kontraktów</w:t>
      </w:r>
      <w:r w:rsidRPr="1FDEE951">
        <w:rPr>
          <w:color w:val="000000" w:themeColor="text1"/>
          <w:sz w:val="22"/>
          <w:szCs w:val="22"/>
        </w:rPr>
        <w:t>”, zostaną zachowane w poufności i zapewnimy przekazanym informacjom ochronę w stopniu co najmniej równym poziomowi ochrony, na jakim chronione są nasze własne informacje poufne, nie mniejszym jednak niż uzasadniony w danych okolicznościach.</w:t>
      </w:r>
    </w:p>
    <w:p w14:paraId="50C92CC3" w14:textId="44AEBFE6" w:rsidR="00AA3FBC" w:rsidRPr="00CC4767" w:rsidRDefault="00AD5D81" w:rsidP="00F341CA">
      <w:pPr>
        <w:numPr>
          <w:ilvl w:val="0"/>
          <w:numId w:val="78"/>
        </w:numPr>
        <w:tabs>
          <w:tab w:val="num" w:pos="360"/>
          <w:tab w:val="num" w:pos="709"/>
        </w:tabs>
        <w:ind w:left="426" w:hanging="501"/>
        <w:jc w:val="both"/>
        <w:rPr>
          <w:sz w:val="22"/>
          <w:szCs w:val="22"/>
        </w:rPr>
      </w:pPr>
      <w:r w:rsidRPr="00CC4767">
        <w:rPr>
          <w:sz w:val="22"/>
          <w:szCs w:val="22"/>
        </w:rPr>
        <w:t xml:space="preserve">Zobowiązujemy się </w:t>
      </w:r>
      <w:r w:rsidR="00AA3FBC" w:rsidRPr="00CC4767">
        <w:rPr>
          <w:sz w:val="22"/>
          <w:szCs w:val="22"/>
        </w:rPr>
        <w:t>w szczególności, że:</w:t>
      </w:r>
    </w:p>
    <w:p w14:paraId="50C707C9" w14:textId="1550653E" w:rsidR="00AA3FBC" w:rsidRPr="00CC4767" w:rsidRDefault="00AA3FBC" w:rsidP="00F341CA">
      <w:pPr>
        <w:numPr>
          <w:ilvl w:val="0"/>
          <w:numId w:val="54"/>
        </w:numPr>
        <w:tabs>
          <w:tab w:val="clear" w:pos="720"/>
          <w:tab w:val="num" w:pos="851"/>
        </w:tabs>
        <w:ind w:left="851" w:hanging="425"/>
        <w:jc w:val="both"/>
        <w:rPr>
          <w:sz w:val="22"/>
          <w:szCs w:val="22"/>
        </w:rPr>
      </w:pPr>
      <w:r w:rsidRPr="00CC4767">
        <w:rPr>
          <w:sz w:val="22"/>
          <w:szCs w:val="22"/>
        </w:rPr>
        <w:t>nie ujawni</w:t>
      </w:r>
      <w:r w:rsidR="00AD5D81" w:rsidRPr="00CC4767">
        <w:rPr>
          <w:sz w:val="22"/>
          <w:szCs w:val="22"/>
        </w:rPr>
        <w:t>my</w:t>
      </w:r>
      <w:r w:rsidRPr="00CC4767">
        <w:rPr>
          <w:sz w:val="22"/>
          <w:szCs w:val="22"/>
        </w:rPr>
        <w:t xml:space="preserve"> </w:t>
      </w:r>
      <w:r w:rsidRPr="4FE73ED6">
        <w:rPr>
          <w:color w:val="000000" w:themeColor="text1"/>
          <w:sz w:val="22"/>
          <w:szCs w:val="22"/>
        </w:rPr>
        <w:t xml:space="preserve"> </w:t>
      </w:r>
      <w:r w:rsidR="6844BCCD" w:rsidRPr="4FE73ED6">
        <w:rPr>
          <w:color w:val="000000" w:themeColor="text1"/>
          <w:sz w:val="22"/>
          <w:szCs w:val="22"/>
        </w:rPr>
        <w:t>List</w:t>
      </w:r>
      <w:r w:rsidR="000E1F1A">
        <w:rPr>
          <w:color w:val="000000" w:themeColor="text1"/>
          <w:sz w:val="22"/>
          <w:szCs w:val="22"/>
        </w:rPr>
        <w:t>y</w:t>
      </w:r>
      <w:r w:rsidR="6844BCCD" w:rsidRPr="4FE73ED6">
        <w:rPr>
          <w:color w:val="000000" w:themeColor="text1"/>
          <w:sz w:val="22"/>
          <w:szCs w:val="22"/>
        </w:rPr>
        <w:t xml:space="preserve"> urządzeń oraz kontraktów</w:t>
      </w:r>
      <w:r w:rsidR="000E1F1A">
        <w:rPr>
          <w:color w:val="000000" w:themeColor="text1"/>
          <w:sz w:val="22"/>
          <w:szCs w:val="22"/>
        </w:rPr>
        <w:t xml:space="preserve"> </w:t>
      </w:r>
      <w:r w:rsidRPr="00CC4767">
        <w:rPr>
          <w:sz w:val="22"/>
          <w:szCs w:val="22"/>
        </w:rPr>
        <w:t xml:space="preserve">ani jej części osobom trzecim, poza swoimi pracownikami i współpracownikami, którym </w:t>
      </w:r>
      <w:r w:rsidR="007161BB" w:rsidRPr="4FE73ED6">
        <w:rPr>
          <w:color w:val="000000" w:themeColor="text1"/>
          <w:sz w:val="22"/>
          <w:szCs w:val="22"/>
        </w:rPr>
        <w:t>Lista urządzeń oraz kontraktów</w:t>
      </w:r>
      <w:r w:rsidR="007161BB" w:rsidRPr="00CC4767">
        <w:rPr>
          <w:sz w:val="22"/>
          <w:szCs w:val="22"/>
        </w:rPr>
        <w:t xml:space="preserve"> </w:t>
      </w:r>
      <w:r w:rsidRPr="00CC4767">
        <w:rPr>
          <w:sz w:val="22"/>
          <w:szCs w:val="22"/>
        </w:rPr>
        <w:t xml:space="preserve">jest niezbędna </w:t>
      </w:r>
      <w:r w:rsidR="000E630C" w:rsidRPr="00CC4767">
        <w:rPr>
          <w:sz w:val="22"/>
          <w:szCs w:val="22"/>
        </w:rPr>
        <w:t xml:space="preserve">w celu </w:t>
      </w:r>
      <w:r w:rsidRPr="00CC4767">
        <w:rPr>
          <w:sz w:val="22"/>
          <w:szCs w:val="22"/>
        </w:rPr>
        <w:t xml:space="preserve">realizacji </w:t>
      </w:r>
      <w:r w:rsidR="000E630C" w:rsidRPr="00CC4767">
        <w:rPr>
          <w:sz w:val="22"/>
          <w:szCs w:val="22"/>
        </w:rPr>
        <w:t xml:space="preserve">wymogów związanych z niniejszym </w:t>
      </w:r>
      <w:r w:rsidRPr="00CC4767">
        <w:rPr>
          <w:sz w:val="22"/>
          <w:szCs w:val="22"/>
        </w:rPr>
        <w:t>postępowani</w:t>
      </w:r>
      <w:r w:rsidR="000E630C" w:rsidRPr="00CC4767">
        <w:rPr>
          <w:sz w:val="22"/>
          <w:szCs w:val="22"/>
        </w:rPr>
        <w:t>em przetargowy</w:t>
      </w:r>
      <w:r w:rsidRPr="00CC4767">
        <w:rPr>
          <w:sz w:val="22"/>
          <w:szCs w:val="22"/>
        </w:rPr>
        <w:t xml:space="preserve">, a w szczególności do złożenia </w:t>
      </w:r>
      <w:r w:rsidR="00846F9C" w:rsidRPr="00CC4767">
        <w:rPr>
          <w:sz w:val="22"/>
          <w:szCs w:val="22"/>
        </w:rPr>
        <w:t xml:space="preserve">przez nas </w:t>
      </w:r>
      <w:r w:rsidRPr="00CC4767">
        <w:rPr>
          <w:sz w:val="22"/>
          <w:szCs w:val="22"/>
        </w:rPr>
        <w:t xml:space="preserve">oferty. </w:t>
      </w:r>
      <w:r w:rsidR="00846F9C" w:rsidRPr="00CC4767">
        <w:rPr>
          <w:sz w:val="22"/>
          <w:szCs w:val="22"/>
        </w:rPr>
        <w:t>Pozostajemy</w:t>
      </w:r>
      <w:r w:rsidRPr="00CC4767">
        <w:rPr>
          <w:sz w:val="22"/>
          <w:szCs w:val="22"/>
        </w:rPr>
        <w:t xml:space="preserve"> jednak odpowiedzialn</w:t>
      </w:r>
      <w:r w:rsidR="00846F9C" w:rsidRPr="00CC4767">
        <w:rPr>
          <w:sz w:val="22"/>
          <w:szCs w:val="22"/>
        </w:rPr>
        <w:t>i</w:t>
      </w:r>
      <w:r w:rsidRPr="00CC4767">
        <w:rPr>
          <w:sz w:val="22"/>
          <w:szCs w:val="22"/>
        </w:rPr>
        <w:t xml:space="preserve"> za wszelkie naruszenia dokonane przez te podmioty;</w:t>
      </w:r>
    </w:p>
    <w:p w14:paraId="7E8286C7" w14:textId="267CEF89" w:rsidR="00AA3FBC" w:rsidRPr="00CC4767" w:rsidRDefault="00AA3FBC" w:rsidP="00F341CA">
      <w:pPr>
        <w:numPr>
          <w:ilvl w:val="0"/>
          <w:numId w:val="54"/>
        </w:numPr>
        <w:tabs>
          <w:tab w:val="clear" w:pos="720"/>
          <w:tab w:val="num" w:pos="851"/>
        </w:tabs>
        <w:ind w:left="851" w:hanging="425"/>
        <w:jc w:val="both"/>
        <w:rPr>
          <w:sz w:val="22"/>
          <w:szCs w:val="22"/>
        </w:rPr>
      </w:pPr>
      <w:r w:rsidRPr="00CC4767">
        <w:rPr>
          <w:sz w:val="22"/>
          <w:szCs w:val="22"/>
        </w:rPr>
        <w:t>nie będzie</w:t>
      </w:r>
      <w:r w:rsidR="00E01F22" w:rsidRPr="00CC4767">
        <w:rPr>
          <w:sz w:val="22"/>
          <w:szCs w:val="22"/>
        </w:rPr>
        <w:t>my</w:t>
      </w:r>
      <w:r w:rsidRPr="00CC4767">
        <w:rPr>
          <w:sz w:val="22"/>
          <w:szCs w:val="22"/>
        </w:rPr>
        <w:t xml:space="preserve"> sporządzać żadnych kopii </w:t>
      </w:r>
      <w:r w:rsidR="066A2441" w:rsidRPr="4FE73ED6">
        <w:rPr>
          <w:color w:val="000000" w:themeColor="text1"/>
          <w:sz w:val="22"/>
          <w:szCs w:val="22"/>
        </w:rPr>
        <w:t xml:space="preserve"> Lista urządzeń oraz kontraktów</w:t>
      </w:r>
      <w:r w:rsidRPr="4FE73ED6">
        <w:rPr>
          <w:sz w:val="22"/>
          <w:szCs w:val="22"/>
        </w:rPr>
        <w:t>,</w:t>
      </w:r>
      <w:r w:rsidRPr="00CC4767">
        <w:rPr>
          <w:sz w:val="22"/>
          <w:szCs w:val="22"/>
        </w:rPr>
        <w:t xml:space="preserve"> otrzymanych od Zamawiającego, z wyjątkiem kopii niezbędnych dla </w:t>
      </w:r>
      <w:r w:rsidR="00E01F22" w:rsidRPr="00CC4767">
        <w:rPr>
          <w:sz w:val="22"/>
          <w:szCs w:val="22"/>
        </w:rPr>
        <w:t>naszych</w:t>
      </w:r>
      <w:r w:rsidRPr="00CC4767">
        <w:rPr>
          <w:sz w:val="22"/>
          <w:szCs w:val="22"/>
        </w:rPr>
        <w:t xml:space="preserve"> pracowników i współpracowników</w:t>
      </w:r>
      <w:r w:rsidR="00E01F22" w:rsidRPr="00CC4767">
        <w:rPr>
          <w:sz w:val="22"/>
          <w:szCs w:val="22"/>
        </w:rPr>
        <w:t>,</w:t>
      </w:r>
      <w:r w:rsidRPr="00CC4767">
        <w:rPr>
          <w:sz w:val="22"/>
          <w:szCs w:val="22"/>
        </w:rPr>
        <w:t xml:space="preserve"> z którymi realizowany jest przedmiot Umowy. Wszelkie wykonane kopie </w:t>
      </w:r>
      <w:r w:rsidRPr="00CC4767">
        <w:rPr>
          <w:sz w:val="22"/>
          <w:szCs w:val="22"/>
        </w:rPr>
        <w:lastRenderedPageBreak/>
        <w:t>będą określone jako należące do Zamawiającego i oznaczone napisem: „poufne”, „zastrzeżone” lub innym podobnej treści;</w:t>
      </w:r>
    </w:p>
    <w:p w14:paraId="70797B8C" w14:textId="30465592" w:rsidR="00AA3FBC" w:rsidRPr="00CC4767" w:rsidRDefault="00AA3FBC" w:rsidP="00F341CA">
      <w:pPr>
        <w:numPr>
          <w:ilvl w:val="0"/>
          <w:numId w:val="54"/>
        </w:numPr>
        <w:tabs>
          <w:tab w:val="clear" w:pos="720"/>
          <w:tab w:val="num" w:pos="851"/>
        </w:tabs>
        <w:ind w:left="851" w:hanging="425"/>
        <w:jc w:val="both"/>
        <w:rPr>
          <w:sz w:val="22"/>
          <w:szCs w:val="22"/>
        </w:rPr>
      </w:pPr>
      <w:r w:rsidRPr="00CC4767">
        <w:rPr>
          <w:sz w:val="22"/>
          <w:szCs w:val="22"/>
        </w:rPr>
        <w:t>nie będzie</w:t>
      </w:r>
      <w:r w:rsidR="00A61BD9" w:rsidRPr="00CC4767">
        <w:rPr>
          <w:sz w:val="22"/>
          <w:szCs w:val="22"/>
        </w:rPr>
        <w:t>my</w:t>
      </w:r>
      <w:r w:rsidRPr="00CC4767">
        <w:rPr>
          <w:sz w:val="22"/>
          <w:szCs w:val="22"/>
        </w:rPr>
        <w:t xml:space="preserve"> wykorzystywa</w:t>
      </w:r>
      <w:r w:rsidR="00A61BD9" w:rsidRPr="00CC4767">
        <w:rPr>
          <w:sz w:val="22"/>
          <w:szCs w:val="22"/>
        </w:rPr>
        <w:t>ć</w:t>
      </w:r>
      <w:r w:rsidRPr="00CC4767">
        <w:rPr>
          <w:sz w:val="22"/>
          <w:szCs w:val="22"/>
        </w:rPr>
        <w:t xml:space="preserve"> ujawnionej </w:t>
      </w:r>
      <w:r w:rsidR="5EF52553" w:rsidRPr="4FE73ED6">
        <w:rPr>
          <w:color w:val="000000" w:themeColor="text1"/>
          <w:sz w:val="22"/>
          <w:szCs w:val="22"/>
        </w:rPr>
        <w:t xml:space="preserve"> Lista urządzeń oraz kontraktów</w:t>
      </w:r>
      <w:r w:rsidRPr="00CC4767">
        <w:rPr>
          <w:sz w:val="22"/>
          <w:szCs w:val="22"/>
        </w:rPr>
        <w:t xml:space="preserve"> dla celów innych niż służące realizacji postępowania o udzielenie zamówienia publicznego, w tym zwłaszcza złożenia przez </w:t>
      </w:r>
      <w:r w:rsidR="00A61BD9" w:rsidRPr="00CC4767">
        <w:rPr>
          <w:sz w:val="22"/>
          <w:szCs w:val="22"/>
        </w:rPr>
        <w:t>nas</w:t>
      </w:r>
      <w:r w:rsidRPr="00CC4767">
        <w:rPr>
          <w:sz w:val="22"/>
          <w:szCs w:val="22"/>
        </w:rPr>
        <w:t xml:space="preserve"> oferty;</w:t>
      </w:r>
    </w:p>
    <w:p w14:paraId="7F85A26A" w14:textId="514D1245" w:rsidR="00AA3FBC" w:rsidRPr="00CC4767" w:rsidRDefault="00AA3FBC" w:rsidP="00F341CA">
      <w:pPr>
        <w:numPr>
          <w:ilvl w:val="0"/>
          <w:numId w:val="54"/>
        </w:numPr>
        <w:tabs>
          <w:tab w:val="clear" w:pos="720"/>
          <w:tab w:val="num" w:pos="851"/>
        </w:tabs>
        <w:ind w:left="851" w:hanging="425"/>
        <w:jc w:val="both"/>
        <w:rPr>
          <w:sz w:val="22"/>
          <w:szCs w:val="22"/>
        </w:rPr>
      </w:pPr>
      <w:r w:rsidRPr="00CC4767">
        <w:rPr>
          <w:sz w:val="22"/>
          <w:szCs w:val="22"/>
        </w:rPr>
        <w:t xml:space="preserve">po zakończeniu postępowania </w:t>
      </w:r>
      <w:r w:rsidR="00A61BD9" w:rsidRPr="00CC4767">
        <w:rPr>
          <w:sz w:val="22"/>
          <w:szCs w:val="22"/>
        </w:rPr>
        <w:t>zobowiązujemy się</w:t>
      </w:r>
      <w:r w:rsidRPr="00CC4767">
        <w:rPr>
          <w:sz w:val="22"/>
          <w:szCs w:val="22"/>
        </w:rPr>
        <w:t xml:space="preserve"> do niezwłocznego zwrotu wszystkich dokumentów i informacji zawierających </w:t>
      </w:r>
      <w:r w:rsidR="44846660" w:rsidRPr="4FE73ED6">
        <w:rPr>
          <w:color w:val="000000" w:themeColor="text1"/>
          <w:sz w:val="22"/>
          <w:szCs w:val="22"/>
        </w:rPr>
        <w:t>Lista urządzeń</w:t>
      </w:r>
      <w:r w:rsidR="79805CED" w:rsidRPr="4FE73ED6">
        <w:rPr>
          <w:color w:val="000000" w:themeColor="text1"/>
          <w:sz w:val="22"/>
          <w:szCs w:val="22"/>
        </w:rPr>
        <w:t xml:space="preserve"> oraz </w:t>
      </w:r>
      <w:r w:rsidR="44846660" w:rsidRPr="4FE73ED6">
        <w:rPr>
          <w:color w:val="000000" w:themeColor="text1"/>
          <w:sz w:val="22"/>
          <w:szCs w:val="22"/>
        </w:rPr>
        <w:t>kontraktów</w:t>
      </w:r>
      <w:r w:rsidRPr="4FE73ED6">
        <w:rPr>
          <w:sz w:val="22"/>
          <w:szCs w:val="22"/>
        </w:rPr>
        <w:t>,</w:t>
      </w:r>
      <w:r w:rsidRPr="1FDEE951">
        <w:rPr>
          <w:sz w:val="22"/>
          <w:szCs w:val="22"/>
        </w:rPr>
        <w:t xml:space="preserve"> </w:t>
      </w:r>
      <w:r w:rsidRPr="00CC4767">
        <w:rPr>
          <w:sz w:val="22"/>
          <w:szCs w:val="22"/>
        </w:rPr>
        <w:t>nie pozostawiając żadnych ich kopii, bądź do ich zniszczenia.</w:t>
      </w:r>
    </w:p>
    <w:p w14:paraId="44B4C6C0" w14:textId="1C07CE36" w:rsidR="00AA3FBC" w:rsidRPr="00CC4767" w:rsidRDefault="00C371F3" w:rsidP="00F341CA">
      <w:pPr>
        <w:numPr>
          <w:ilvl w:val="0"/>
          <w:numId w:val="78"/>
        </w:numPr>
        <w:tabs>
          <w:tab w:val="num" w:pos="360"/>
          <w:tab w:val="left" w:pos="720"/>
          <w:tab w:val="num" w:pos="851"/>
        </w:tabs>
        <w:ind w:left="360"/>
        <w:jc w:val="both"/>
        <w:rPr>
          <w:sz w:val="22"/>
          <w:szCs w:val="22"/>
        </w:rPr>
      </w:pPr>
      <w:r w:rsidRPr="00CC4767">
        <w:rPr>
          <w:sz w:val="22"/>
          <w:szCs w:val="22"/>
        </w:rPr>
        <w:t>Zobowiązujemy się</w:t>
      </w:r>
      <w:r w:rsidR="00AA3FBC" w:rsidRPr="00CC4767">
        <w:rPr>
          <w:sz w:val="22"/>
          <w:szCs w:val="22"/>
        </w:rPr>
        <w:t xml:space="preserve"> zachować w poufności informacje zawarte w </w:t>
      </w:r>
      <w:r w:rsidR="2B3CEB15" w:rsidRPr="1FDEE951">
        <w:rPr>
          <w:sz w:val="22"/>
          <w:szCs w:val="22"/>
        </w:rPr>
        <w:t xml:space="preserve">Liście </w:t>
      </w:r>
      <w:r w:rsidR="007161BB">
        <w:rPr>
          <w:sz w:val="22"/>
          <w:szCs w:val="22"/>
        </w:rPr>
        <w:t>urządzeń oraz kontraktów</w:t>
      </w:r>
      <w:r w:rsidR="00AA3FBC" w:rsidRPr="00CC4767">
        <w:rPr>
          <w:sz w:val="22"/>
          <w:szCs w:val="22"/>
        </w:rPr>
        <w:t xml:space="preserve"> na zasadach określonych niniejszym dokumentem przez okres 5 lat licząc od dnia zakończenia postępowania. Umowa zawarta w wyniku prowadzonego postępowania </w:t>
      </w:r>
      <w:r w:rsidR="003F1536" w:rsidRPr="00CC4767">
        <w:rPr>
          <w:sz w:val="22"/>
          <w:szCs w:val="22"/>
        </w:rPr>
        <w:t xml:space="preserve">przetargowego </w:t>
      </w:r>
      <w:r w:rsidR="00AA3FBC" w:rsidRPr="00CC4767">
        <w:rPr>
          <w:sz w:val="22"/>
          <w:szCs w:val="22"/>
        </w:rPr>
        <w:t>może przewidywać dłuższy okres poufności i odmienne ich zasady.</w:t>
      </w:r>
    </w:p>
    <w:p w14:paraId="66399288" w14:textId="14C2CADE" w:rsidR="00AA3FBC" w:rsidRPr="00CC4767" w:rsidRDefault="003F1536" w:rsidP="00F341CA">
      <w:pPr>
        <w:numPr>
          <w:ilvl w:val="0"/>
          <w:numId w:val="78"/>
        </w:numPr>
        <w:tabs>
          <w:tab w:val="num" w:pos="426"/>
          <w:tab w:val="left" w:pos="720"/>
        </w:tabs>
        <w:ind w:left="426" w:hanging="426"/>
        <w:jc w:val="both"/>
        <w:rPr>
          <w:sz w:val="22"/>
          <w:szCs w:val="22"/>
        </w:rPr>
      </w:pPr>
      <w:r w:rsidRPr="00CC4767">
        <w:rPr>
          <w:sz w:val="22"/>
          <w:szCs w:val="22"/>
        </w:rPr>
        <w:t>Oświadczamy, że n</w:t>
      </w:r>
      <w:r w:rsidR="00AA3FBC" w:rsidRPr="00CC4767">
        <w:rPr>
          <w:sz w:val="22"/>
          <w:szCs w:val="22"/>
        </w:rPr>
        <w:t>ie ponosi</w:t>
      </w:r>
      <w:r w:rsidRPr="00CC4767">
        <w:rPr>
          <w:sz w:val="22"/>
          <w:szCs w:val="22"/>
        </w:rPr>
        <w:t>my</w:t>
      </w:r>
      <w:r w:rsidR="00AA3FBC" w:rsidRPr="00CC4767">
        <w:rPr>
          <w:sz w:val="22"/>
          <w:szCs w:val="22"/>
        </w:rPr>
        <w:t xml:space="preserve"> odpowiedzialności za ujawnienie informacji zawartych w </w:t>
      </w:r>
      <w:r w:rsidR="007161BB" w:rsidRPr="1FDEE951">
        <w:rPr>
          <w:sz w:val="22"/>
          <w:szCs w:val="22"/>
        </w:rPr>
        <w:t xml:space="preserve">Liście </w:t>
      </w:r>
      <w:r w:rsidR="007161BB">
        <w:rPr>
          <w:sz w:val="22"/>
          <w:szCs w:val="22"/>
        </w:rPr>
        <w:t>urządzeń oraz kontraktów</w:t>
      </w:r>
      <w:r w:rsidR="000E1F1A">
        <w:rPr>
          <w:sz w:val="22"/>
          <w:szCs w:val="22"/>
        </w:rPr>
        <w:t>,</w:t>
      </w:r>
      <w:r w:rsidR="007161BB" w:rsidRPr="00CC4767">
        <w:rPr>
          <w:sz w:val="22"/>
          <w:szCs w:val="22"/>
        </w:rPr>
        <w:t xml:space="preserve"> </w:t>
      </w:r>
      <w:r w:rsidR="00AA3FBC" w:rsidRPr="00CC4767">
        <w:rPr>
          <w:sz w:val="22"/>
          <w:szCs w:val="22"/>
        </w:rPr>
        <w:t>jeśli:</w:t>
      </w:r>
    </w:p>
    <w:p w14:paraId="49B762FE" w14:textId="77777777" w:rsidR="00AA3FBC" w:rsidRPr="00CC4767" w:rsidRDefault="00AA3FBC" w:rsidP="00F341CA">
      <w:pPr>
        <w:numPr>
          <w:ilvl w:val="0"/>
          <w:numId w:val="55"/>
        </w:numPr>
        <w:tabs>
          <w:tab w:val="clear" w:pos="786"/>
          <w:tab w:val="num" w:pos="851"/>
        </w:tabs>
        <w:ind w:left="851" w:hanging="425"/>
        <w:jc w:val="both"/>
        <w:rPr>
          <w:sz w:val="22"/>
          <w:szCs w:val="22"/>
        </w:rPr>
      </w:pPr>
      <w:r w:rsidRPr="00CC4767">
        <w:rPr>
          <w:sz w:val="22"/>
          <w:szCs w:val="22"/>
        </w:rPr>
        <w:t>informacja została podana do publicznej wiadomości w sposób nie stanowiący naruszenia niniejszych zasad;</w:t>
      </w:r>
    </w:p>
    <w:p w14:paraId="1B5D8038" w14:textId="3085719B" w:rsidR="00AA3FBC" w:rsidRPr="00CC4767" w:rsidRDefault="00AA3FBC" w:rsidP="00F341CA">
      <w:pPr>
        <w:numPr>
          <w:ilvl w:val="0"/>
          <w:numId w:val="55"/>
        </w:numPr>
        <w:tabs>
          <w:tab w:val="clear" w:pos="786"/>
          <w:tab w:val="num" w:pos="851"/>
        </w:tabs>
        <w:ind w:left="851" w:hanging="425"/>
        <w:jc w:val="both"/>
        <w:rPr>
          <w:sz w:val="22"/>
          <w:szCs w:val="22"/>
        </w:rPr>
      </w:pPr>
      <w:r w:rsidRPr="00CC4767">
        <w:rPr>
          <w:sz w:val="22"/>
          <w:szCs w:val="22"/>
        </w:rPr>
        <w:t xml:space="preserve">są </w:t>
      </w:r>
      <w:r w:rsidR="00406A3E" w:rsidRPr="00CC4767">
        <w:rPr>
          <w:sz w:val="22"/>
          <w:szCs w:val="22"/>
        </w:rPr>
        <w:t>nam</w:t>
      </w:r>
      <w:r w:rsidRPr="00CC4767">
        <w:rPr>
          <w:sz w:val="22"/>
          <w:szCs w:val="22"/>
        </w:rPr>
        <w:t xml:space="preserve"> znane z innych źródeł, bez obowiązku zachowania ich w tajemnicy oraz bez naruszenia niniejszych zasad;</w:t>
      </w:r>
    </w:p>
    <w:p w14:paraId="19202E55" w14:textId="77777777" w:rsidR="00AA3FBC" w:rsidRPr="00CC4767" w:rsidRDefault="00AA3FBC" w:rsidP="00F341CA">
      <w:pPr>
        <w:numPr>
          <w:ilvl w:val="0"/>
          <w:numId w:val="55"/>
        </w:numPr>
        <w:tabs>
          <w:tab w:val="clear" w:pos="786"/>
          <w:tab w:val="num" w:pos="851"/>
        </w:tabs>
        <w:ind w:left="851" w:hanging="425"/>
        <w:jc w:val="both"/>
        <w:rPr>
          <w:sz w:val="22"/>
          <w:szCs w:val="22"/>
        </w:rPr>
      </w:pPr>
      <w:r w:rsidRPr="00CC4767">
        <w:rPr>
          <w:sz w:val="22"/>
          <w:szCs w:val="22"/>
        </w:rPr>
        <w:t>zostały ujawnione do publicznej wiadomości na podstawie pisemnej pod rygorem nieważności zgody Zamawiającego.</w:t>
      </w:r>
    </w:p>
    <w:p w14:paraId="029E2DB4" w14:textId="0F28C05F" w:rsidR="00AA3FBC" w:rsidRPr="00CC4767" w:rsidRDefault="00406A3E" w:rsidP="00F341CA">
      <w:pPr>
        <w:numPr>
          <w:ilvl w:val="0"/>
          <w:numId w:val="78"/>
        </w:numPr>
        <w:tabs>
          <w:tab w:val="num" w:pos="360"/>
          <w:tab w:val="left" w:pos="720"/>
        </w:tabs>
        <w:ind w:left="360"/>
        <w:jc w:val="both"/>
        <w:rPr>
          <w:sz w:val="22"/>
          <w:szCs w:val="22"/>
        </w:rPr>
      </w:pPr>
      <w:r w:rsidRPr="00CC4767">
        <w:rPr>
          <w:sz w:val="22"/>
          <w:szCs w:val="22"/>
        </w:rPr>
        <w:t>Zobowiązujemy się</w:t>
      </w:r>
      <w:r w:rsidR="00AA3FBC" w:rsidRPr="00CC4767">
        <w:rPr>
          <w:sz w:val="22"/>
          <w:szCs w:val="22"/>
        </w:rPr>
        <w:t xml:space="preserve"> niezwłocznie powiadomić w formie pisemnej Zamawiającego, o każdym stwierdzonym przypadku:</w:t>
      </w:r>
    </w:p>
    <w:p w14:paraId="094BF60F" w14:textId="4C5AD3B9" w:rsidR="00AA3FBC" w:rsidRPr="00CC4767" w:rsidRDefault="00AA3FBC" w:rsidP="00F341CA">
      <w:pPr>
        <w:widowControl/>
        <w:numPr>
          <w:ilvl w:val="0"/>
          <w:numId w:val="56"/>
        </w:numPr>
        <w:tabs>
          <w:tab w:val="left" w:pos="851"/>
        </w:tabs>
        <w:suppressAutoHyphens w:val="0"/>
        <w:ind w:left="993" w:hanging="567"/>
        <w:jc w:val="both"/>
        <w:rPr>
          <w:sz w:val="22"/>
          <w:szCs w:val="22"/>
        </w:rPr>
      </w:pPr>
      <w:r w:rsidRPr="00CC4767">
        <w:rPr>
          <w:sz w:val="22"/>
          <w:szCs w:val="22"/>
        </w:rPr>
        <w:t xml:space="preserve">naruszenia zobowiązania do zachowania w tajemnicy Listy </w:t>
      </w:r>
      <w:r w:rsidR="007161BB">
        <w:rPr>
          <w:sz w:val="22"/>
          <w:szCs w:val="22"/>
        </w:rPr>
        <w:t>urządzeń oraz kontraktów</w:t>
      </w:r>
      <w:r w:rsidRPr="00CC4767">
        <w:rPr>
          <w:sz w:val="22"/>
          <w:szCs w:val="22"/>
        </w:rPr>
        <w:t>;</w:t>
      </w:r>
    </w:p>
    <w:p w14:paraId="07068690" w14:textId="7F273F48" w:rsidR="00AA3FBC" w:rsidRPr="00CC4767" w:rsidRDefault="00AA3FBC" w:rsidP="00F341CA">
      <w:pPr>
        <w:widowControl/>
        <w:numPr>
          <w:ilvl w:val="0"/>
          <w:numId w:val="56"/>
        </w:numPr>
        <w:tabs>
          <w:tab w:val="left" w:pos="851"/>
        </w:tabs>
        <w:suppressAutoHyphens w:val="0"/>
        <w:ind w:left="851" w:hanging="425"/>
        <w:jc w:val="both"/>
        <w:rPr>
          <w:sz w:val="22"/>
          <w:szCs w:val="22"/>
        </w:rPr>
      </w:pPr>
      <w:r w:rsidRPr="00CC4767">
        <w:rPr>
          <w:sz w:val="22"/>
          <w:szCs w:val="22"/>
        </w:rPr>
        <w:t xml:space="preserve">podejrzenia o możliwości ujawnienia, przekazania lub nieuprawnionego wykorzystania Listy </w:t>
      </w:r>
      <w:r w:rsidR="007161BB">
        <w:rPr>
          <w:sz w:val="22"/>
          <w:szCs w:val="22"/>
        </w:rPr>
        <w:t>urządzeń oraz kontraktów</w:t>
      </w:r>
    </w:p>
    <w:p w14:paraId="1572DE3F" w14:textId="0BB6DD53" w:rsidR="00AA3FBC" w:rsidRPr="00CC4767" w:rsidRDefault="00AA3FBC" w:rsidP="00F341CA">
      <w:pPr>
        <w:widowControl/>
        <w:numPr>
          <w:ilvl w:val="0"/>
          <w:numId w:val="56"/>
        </w:numPr>
        <w:tabs>
          <w:tab w:val="left" w:pos="851"/>
        </w:tabs>
        <w:suppressAutoHyphens w:val="0"/>
        <w:ind w:left="851" w:hanging="425"/>
        <w:jc w:val="both"/>
        <w:rPr>
          <w:sz w:val="22"/>
          <w:szCs w:val="22"/>
        </w:rPr>
      </w:pPr>
      <w:r w:rsidRPr="00CC4767">
        <w:rPr>
          <w:sz w:val="22"/>
          <w:szCs w:val="22"/>
        </w:rPr>
        <w:t xml:space="preserve">zagubienia, kradzieży lub nieuprawnionego zniszczenia nośników, dokumentów lub innych materiałów zawierających Listę </w:t>
      </w:r>
      <w:r w:rsidR="007161BB">
        <w:rPr>
          <w:sz w:val="22"/>
          <w:szCs w:val="22"/>
        </w:rPr>
        <w:t xml:space="preserve">urządzeń oraz </w:t>
      </w:r>
      <w:r w:rsidR="000E1F1A">
        <w:rPr>
          <w:sz w:val="22"/>
          <w:szCs w:val="22"/>
        </w:rPr>
        <w:t>kontraktów</w:t>
      </w:r>
      <w:r w:rsidRPr="00CC4767">
        <w:rPr>
          <w:sz w:val="22"/>
          <w:szCs w:val="22"/>
        </w:rPr>
        <w:t>.</w:t>
      </w:r>
    </w:p>
    <w:p w14:paraId="72C4CA6F" w14:textId="0F19AA3A" w:rsidR="00AA3FBC" w:rsidRPr="00CC4767" w:rsidRDefault="00AA3FBC" w:rsidP="00F341CA">
      <w:pPr>
        <w:numPr>
          <w:ilvl w:val="0"/>
          <w:numId w:val="78"/>
        </w:numPr>
        <w:tabs>
          <w:tab w:val="num" w:pos="360"/>
          <w:tab w:val="left" w:pos="720"/>
        </w:tabs>
        <w:ind w:left="360"/>
        <w:contextualSpacing/>
        <w:jc w:val="both"/>
        <w:rPr>
          <w:sz w:val="22"/>
          <w:szCs w:val="22"/>
        </w:rPr>
      </w:pPr>
      <w:r w:rsidRPr="00CC4767">
        <w:rPr>
          <w:sz w:val="22"/>
          <w:szCs w:val="22"/>
        </w:rPr>
        <w:t>Na każde żądanie Z</w:t>
      </w:r>
      <w:r w:rsidR="00392140">
        <w:rPr>
          <w:sz w:val="22"/>
          <w:szCs w:val="22"/>
        </w:rPr>
        <w:t>a</w:t>
      </w:r>
      <w:r w:rsidRPr="00CC4767">
        <w:rPr>
          <w:sz w:val="22"/>
          <w:szCs w:val="22"/>
        </w:rPr>
        <w:t>mawiającego, zobowiąz</w:t>
      </w:r>
      <w:r w:rsidR="00DD0942" w:rsidRPr="00CC4767">
        <w:rPr>
          <w:sz w:val="22"/>
          <w:szCs w:val="22"/>
        </w:rPr>
        <w:t>ujemy się</w:t>
      </w:r>
      <w:r w:rsidRPr="00CC4767">
        <w:rPr>
          <w:sz w:val="22"/>
          <w:szCs w:val="22"/>
        </w:rPr>
        <w:t xml:space="preserve"> zwrócić lub zniszczyć i przedstawić dowód takiego zniszczenia wszelkie materiały, informacje i dokumenty zawierające </w:t>
      </w:r>
      <w:r w:rsidR="007161BB">
        <w:rPr>
          <w:sz w:val="22"/>
          <w:szCs w:val="22"/>
        </w:rPr>
        <w:t>Listę urządzeń oraz kontraktów</w:t>
      </w:r>
      <w:r w:rsidRPr="00CC4767">
        <w:rPr>
          <w:sz w:val="22"/>
          <w:szCs w:val="22"/>
        </w:rPr>
        <w:t xml:space="preserve"> niezwłocznie, nie później jednak niż w terminie 7 (siedmiu) dni kalendarzowych od daty zgłoszenia żądania.</w:t>
      </w:r>
    </w:p>
    <w:p w14:paraId="02970355" w14:textId="6873792C" w:rsidR="00AA3FBC" w:rsidRPr="00CC4767" w:rsidRDefault="003C32BD" w:rsidP="00F341CA">
      <w:pPr>
        <w:numPr>
          <w:ilvl w:val="0"/>
          <w:numId w:val="78"/>
        </w:numPr>
        <w:tabs>
          <w:tab w:val="num" w:pos="360"/>
          <w:tab w:val="left" w:pos="720"/>
        </w:tabs>
        <w:ind w:left="360"/>
        <w:contextualSpacing/>
        <w:jc w:val="both"/>
        <w:rPr>
          <w:sz w:val="22"/>
          <w:szCs w:val="22"/>
        </w:rPr>
      </w:pPr>
      <w:r w:rsidRPr="00CC4767">
        <w:rPr>
          <w:sz w:val="22"/>
          <w:szCs w:val="22"/>
        </w:rPr>
        <w:t>P</w:t>
      </w:r>
      <w:r w:rsidR="00AA3FBC" w:rsidRPr="00CC4767">
        <w:rPr>
          <w:sz w:val="22"/>
          <w:szCs w:val="22"/>
        </w:rPr>
        <w:t>rzyjmuje</w:t>
      </w:r>
      <w:r w:rsidRPr="00CC4767">
        <w:rPr>
          <w:sz w:val="22"/>
          <w:szCs w:val="22"/>
        </w:rPr>
        <w:t>my</w:t>
      </w:r>
      <w:r w:rsidR="00AA3FBC" w:rsidRPr="00CC4767">
        <w:rPr>
          <w:sz w:val="22"/>
          <w:szCs w:val="22"/>
        </w:rPr>
        <w:t xml:space="preserve"> do wiadomości, że nieuprawnione ujawnienie lub wykorzystanie </w:t>
      </w:r>
      <w:r w:rsidR="007161BB">
        <w:rPr>
          <w:sz w:val="22"/>
          <w:szCs w:val="22"/>
        </w:rPr>
        <w:t>Listy urządzeń oraz kontraktów</w:t>
      </w:r>
      <w:r w:rsidR="00AA3FBC" w:rsidRPr="00CC4767">
        <w:rPr>
          <w:sz w:val="22"/>
          <w:szCs w:val="22"/>
        </w:rPr>
        <w:t xml:space="preserve"> może spowodować nieodwracalne i znaczne szkody dla Zamawiającego. W związku z tym, ponosi</w:t>
      </w:r>
      <w:r w:rsidR="00A74277" w:rsidRPr="00CC4767">
        <w:rPr>
          <w:sz w:val="22"/>
          <w:szCs w:val="22"/>
        </w:rPr>
        <w:t>my</w:t>
      </w:r>
      <w:r w:rsidR="00AA3FBC" w:rsidRPr="00CC4767">
        <w:rPr>
          <w:sz w:val="22"/>
          <w:szCs w:val="22"/>
        </w:rPr>
        <w:t xml:space="preserve"> odpowiedzialność wobec Zamawiającego za jakiekolwiek szkody wynikające z lub pozostające w związku z niewykonaniem </w:t>
      </w:r>
      <w:r w:rsidR="00823B25" w:rsidRPr="00CC4767">
        <w:rPr>
          <w:sz w:val="22"/>
          <w:szCs w:val="22"/>
        </w:rPr>
        <w:t>naszych</w:t>
      </w:r>
      <w:r w:rsidR="00AA3FBC" w:rsidRPr="00CC4767">
        <w:rPr>
          <w:sz w:val="22"/>
          <w:szCs w:val="22"/>
        </w:rPr>
        <w:t xml:space="preserve"> obowiązków wynikających z niniejszego zobowiązania, w tym, bez ograniczeń, jakiegokolwiek zaniedbania lub naruszenia któregokolwiek z jego postanowień. </w:t>
      </w:r>
      <w:r w:rsidR="00BF111B" w:rsidRPr="00CC4767">
        <w:rPr>
          <w:sz w:val="22"/>
          <w:szCs w:val="22"/>
        </w:rPr>
        <w:t>Oświadczamy, iż</w:t>
      </w:r>
      <w:r w:rsidR="00AA3FBC" w:rsidRPr="00CC4767">
        <w:rPr>
          <w:sz w:val="22"/>
          <w:szCs w:val="22"/>
        </w:rPr>
        <w:t xml:space="preserve"> </w:t>
      </w:r>
      <w:r w:rsidR="00BF111B" w:rsidRPr="00CC4767">
        <w:rPr>
          <w:sz w:val="22"/>
          <w:szCs w:val="22"/>
        </w:rPr>
        <w:t xml:space="preserve">zapłacimy </w:t>
      </w:r>
      <w:r w:rsidR="00AA3FBC" w:rsidRPr="00CC4767">
        <w:rPr>
          <w:sz w:val="22"/>
          <w:szCs w:val="22"/>
        </w:rPr>
        <w:t xml:space="preserve">Zamawiającemu, na jego pisemny wniosek, karę umowną w wysokości 100 000 zł (słownie: sto tysięcy złotych) w przypadku ujawnienia przez </w:t>
      </w:r>
      <w:r w:rsidR="00896069" w:rsidRPr="00CC4767">
        <w:rPr>
          <w:sz w:val="22"/>
          <w:szCs w:val="22"/>
        </w:rPr>
        <w:t>Nas</w:t>
      </w:r>
      <w:r w:rsidR="00AA3FBC" w:rsidRPr="00CC4767">
        <w:rPr>
          <w:sz w:val="22"/>
          <w:szCs w:val="22"/>
        </w:rPr>
        <w:t xml:space="preserve"> informacji z Listy </w:t>
      </w:r>
      <w:r w:rsidR="00D90000">
        <w:rPr>
          <w:sz w:val="22"/>
          <w:szCs w:val="22"/>
        </w:rPr>
        <w:t>urządzeń oraz kontraktów</w:t>
      </w:r>
      <w:r w:rsidR="00AA3FBC" w:rsidRPr="00CC4767">
        <w:rPr>
          <w:sz w:val="22"/>
          <w:szCs w:val="22"/>
        </w:rPr>
        <w:t>, w całości lub w części</w:t>
      </w:r>
      <w:r w:rsidR="00CB02C5" w:rsidRPr="00CC4767">
        <w:rPr>
          <w:sz w:val="22"/>
          <w:szCs w:val="22"/>
        </w:rPr>
        <w:t>,</w:t>
      </w:r>
      <w:r w:rsidR="00AA3FBC" w:rsidRPr="00CC4767">
        <w:rPr>
          <w:sz w:val="22"/>
          <w:szCs w:val="22"/>
        </w:rPr>
        <w:t xml:space="preserve"> jakimkolwiek podmiotom niezgodnie z postanowieniami niniejszego zobowiązania, za każdy taki przypadek naruszenia. Zamawiającemu przysługuje prawo do żądania odszkodowania za ewentualne szkody w wysokości  przekraczającej wartość zastrzeżonej kary umownej.</w:t>
      </w:r>
    </w:p>
    <w:p w14:paraId="277047F7" w14:textId="77777777" w:rsidR="00AA3FBC" w:rsidRPr="00CC4767" w:rsidRDefault="00AA3FBC" w:rsidP="00AA3FBC">
      <w:pPr>
        <w:rPr>
          <w:sz w:val="22"/>
          <w:szCs w:val="22"/>
        </w:rPr>
      </w:pPr>
    </w:p>
    <w:p w14:paraId="19858475" w14:textId="74C98BBC" w:rsidR="00AA3FBC" w:rsidRPr="00CC4767" w:rsidRDefault="00AA3FBC" w:rsidP="00AA3FBC">
      <w:pPr>
        <w:jc w:val="right"/>
        <w:rPr>
          <w:sz w:val="22"/>
          <w:szCs w:val="22"/>
        </w:rPr>
      </w:pPr>
      <w:r w:rsidRPr="00CC4767">
        <w:rPr>
          <w:sz w:val="22"/>
          <w:szCs w:val="22"/>
        </w:rPr>
        <w:t>……………………………………….</w:t>
      </w:r>
    </w:p>
    <w:p w14:paraId="5580AB4F" w14:textId="4672C332" w:rsidR="00AA3FBC" w:rsidRPr="00CC4767" w:rsidRDefault="00687380" w:rsidP="00580F31">
      <w:pPr>
        <w:ind w:left="5664" w:firstLine="708"/>
        <w:jc w:val="left"/>
        <w:rPr>
          <w:b/>
          <w:bCs/>
          <w:sz w:val="22"/>
          <w:szCs w:val="22"/>
        </w:rPr>
      </w:pPr>
      <w:r w:rsidRPr="00CC4767">
        <w:rPr>
          <w:i/>
          <w:iCs/>
          <w:sz w:val="22"/>
          <w:szCs w:val="22"/>
        </w:rPr>
        <w:t>Osoba/y upoważnione do składania oświadczeń woli w imieniu wykonawcy</w:t>
      </w:r>
      <w:r w:rsidR="00AA3FBC" w:rsidRPr="00CC4767">
        <w:rPr>
          <w:i/>
          <w:iCs/>
          <w:sz w:val="22"/>
          <w:szCs w:val="22"/>
        </w:rPr>
        <w:tab/>
      </w:r>
      <w:r w:rsidR="00AA3FBC" w:rsidRPr="00CC4767">
        <w:rPr>
          <w:i/>
          <w:iCs/>
          <w:sz w:val="22"/>
          <w:szCs w:val="22"/>
        </w:rPr>
        <w:tab/>
      </w:r>
      <w:r w:rsidR="00AA3FBC" w:rsidRPr="00CC4767">
        <w:rPr>
          <w:i/>
          <w:iCs/>
          <w:sz w:val="22"/>
          <w:szCs w:val="22"/>
        </w:rPr>
        <w:tab/>
      </w:r>
    </w:p>
    <w:p w14:paraId="1A6F8A8B" w14:textId="4422A5C7" w:rsidR="00D64096" w:rsidRPr="00CC4767" w:rsidRDefault="00D64096">
      <w:pPr>
        <w:widowControl/>
        <w:suppressAutoHyphens w:val="0"/>
        <w:jc w:val="left"/>
        <w:rPr>
          <w:b/>
          <w:bCs/>
          <w:sz w:val="22"/>
          <w:szCs w:val="22"/>
        </w:rPr>
      </w:pPr>
      <w:r w:rsidRPr="00CC4767">
        <w:rPr>
          <w:b/>
          <w:bCs/>
          <w:sz w:val="22"/>
          <w:szCs w:val="22"/>
        </w:rPr>
        <w:br w:type="page"/>
      </w:r>
    </w:p>
    <w:p w14:paraId="46B4F6AC" w14:textId="299888BB" w:rsidR="00C92AEE" w:rsidRPr="00CC4767" w:rsidRDefault="5CD32AA8" w:rsidP="5CD32AA8">
      <w:pPr>
        <w:widowControl/>
        <w:suppressAutoHyphens w:val="0"/>
        <w:jc w:val="right"/>
        <w:rPr>
          <w:b/>
          <w:bCs/>
          <w:sz w:val="22"/>
          <w:szCs w:val="22"/>
        </w:rPr>
      </w:pPr>
      <w:r w:rsidRPr="00CC4767">
        <w:rPr>
          <w:b/>
          <w:bCs/>
          <w:sz w:val="22"/>
          <w:szCs w:val="22"/>
        </w:rPr>
        <w:lastRenderedPageBreak/>
        <w:t>Załącznik</w:t>
      </w:r>
      <w:r w:rsidR="00A31A51" w:rsidRPr="00CC4767">
        <w:rPr>
          <w:b/>
          <w:bCs/>
          <w:sz w:val="22"/>
          <w:szCs w:val="22"/>
        </w:rPr>
        <w:t xml:space="preserve"> </w:t>
      </w:r>
      <w:r w:rsidRPr="00CC4767">
        <w:rPr>
          <w:b/>
          <w:bCs/>
          <w:sz w:val="22"/>
          <w:szCs w:val="22"/>
        </w:rPr>
        <w:t>nr</w:t>
      </w:r>
      <w:r w:rsidR="00A31A51" w:rsidRPr="00CC4767">
        <w:rPr>
          <w:b/>
          <w:bCs/>
          <w:sz w:val="22"/>
          <w:szCs w:val="22"/>
        </w:rPr>
        <w:t xml:space="preserve"> </w:t>
      </w:r>
      <w:r w:rsidRPr="00CC4767">
        <w:rPr>
          <w:b/>
          <w:bCs/>
          <w:sz w:val="22"/>
          <w:szCs w:val="22"/>
        </w:rPr>
        <w:t>1</w:t>
      </w:r>
      <w:r w:rsidR="00A31A51" w:rsidRPr="00CC4767">
        <w:rPr>
          <w:b/>
          <w:bCs/>
          <w:sz w:val="22"/>
          <w:szCs w:val="22"/>
        </w:rPr>
        <w:t xml:space="preserve"> </w:t>
      </w:r>
      <w:r w:rsidRPr="00CC4767">
        <w:rPr>
          <w:b/>
          <w:bCs/>
          <w:sz w:val="22"/>
          <w:szCs w:val="22"/>
        </w:rPr>
        <w:t>do</w:t>
      </w:r>
      <w:r w:rsidR="00A31A51" w:rsidRPr="00CC4767">
        <w:rPr>
          <w:b/>
          <w:bCs/>
          <w:sz w:val="22"/>
          <w:szCs w:val="22"/>
        </w:rPr>
        <w:t xml:space="preserve"> </w:t>
      </w:r>
      <w:r w:rsidR="00D26321" w:rsidRPr="00CC4767">
        <w:rPr>
          <w:b/>
          <w:bCs/>
          <w:sz w:val="22"/>
          <w:szCs w:val="22"/>
        </w:rPr>
        <w:t>SWZ</w:t>
      </w:r>
    </w:p>
    <w:p w14:paraId="5CBF7A5F" w14:textId="77777777" w:rsidR="00C176EA" w:rsidRPr="00CC4767" w:rsidRDefault="00C176EA" w:rsidP="00BD1979">
      <w:pPr>
        <w:widowControl/>
        <w:suppressAutoHyphens w:val="0"/>
        <w:jc w:val="both"/>
        <w:rPr>
          <w:bCs/>
          <w:sz w:val="22"/>
          <w:szCs w:val="22"/>
        </w:rPr>
      </w:pPr>
    </w:p>
    <w:p w14:paraId="38C687AC" w14:textId="179113F2" w:rsidR="00AB7B29" w:rsidRPr="00CC4767" w:rsidRDefault="5CD32AA8" w:rsidP="5CD32AA8">
      <w:pPr>
        <w:widowControl/>
        <w:suppressAutoHyphens w:val="0"/>
        <w:rPr>
          <w:b/>
          <w:bCs/>
          <w:sz w:val="22"/>
          <w:szCs w:val="22"/>
          <w:u w:val="single"/>
        </w:rPr>
      </w:pPr>
      <w:r w:rsidRPr="00CC4767">
        <w:rPr>
          <w:b/>
          <w:bCs/>
          <w:sz w:val="22"/>
          <w:szCs w:val="22"/>
          <w:u w:val="single"/>
        </w:rPr>
        <w:t>FORMULARZ</w:t>
      </w:r>
      <w:r w:rsidR="00A31A51" w:rsidRPr="00CC4767">
        <w:rPr>
          <w:b/>
          <w:bCs/>
          <w:sz w:val="22"/>
          <w:szCs w:val="22"/>
          <w:u w:val="single"/>
        </w:rPr>
        <w:t xml:space="preserve"> </w:t>
      </w:r>
      <w:r w:rsidRPr="00CC4767">
        <w:rPr>
          <w:b/>
          <w:bCs/>
          <w:sz w:val="22"/>
          <w:szCs w:val="22"/>
          <w:u w:val="single"/>
        </w:rPr>
        <w:t>OFERTY</w:t>
      </w:r>
      <w:r w:rsidR="00A31A51" w:rsidRPr="00CC4767">
        <w:rPr>
          <w:b/>
          <w:bCs/>
          <w:sz w:val="22"/>
          <w:szCs w:val="22"/>
          <w:u w:val="single"/>
        </w:rPr>
        <w:t xml:space="preserve"> </w:t>
      </w:r>
      <w:r w:rsidR="000C3F72" w:rsidRPr="00CC4767">
        <w:rPr>
          <w:b/>
          <w:bCs/>
          <w:sz w:val="22"/>
          <w:szCs w:val="22"/>
          <w:u w:val="single"/>
        </w:rPr>
        <w:t>-</w:t>
      </w:r>
      <w:r w:rsidR="00A31A51" w:rsidRPr="00CC4767">
        <w:rPr>
          <w:b/>
          <w:bCs/>
          <w:sz w:val="22"/>
          <w:szCs w:val="22"/>
          <w:u w:val="single"/>
        </w:rPr>
        <w:t xml:space="preserve"> </w:t>
      </w:r>
      <w:r w:rsidR="000C3F72" w:rsidRPr="00CC4767">
        <w:rPr>
          <w:b/>
          <w:bCs/>
          <w:sz w:val="22"/>
          <w:szCs w:val="22"/>
          <w:u w:val="single"/>
        </w:rPr>
        <w:t>Znak</w:t>
      </w:r>
      <w:r w:rsidR="00A31A51" w:rsidRPr="00CC4767">
        <w:rPr>
          <w:b/>
          <w:bCs/>
          <w:sz w:val="22"/>
          <w:szCs w:val="22"/>
          <w:u w:val="single"/>
        </w:rPr>
        <w:t xml:space="preserve"> </w:t>
      </w:r>
      <w:r w:rsidR="000C3F72" w:rsidRPr="00CC4767">
        <w:rPr>
          <w:b/>
          <w:bCs/>
          <w:sz w:val="22"/>
          <w:szCs w:val="22"/>
          <w:u w:val="single"/>
        </w:rPr>
        <w:t>sprawy</w:t>
      </w:r>
      <w:r w:rsidR="00A31A51" w:rsidRPr="00CC4767">
        <w:rPr>
          <w:b/>
          <w:bCs/>
          <w:sz w:val="22"/>
          <w:szCs w:val="22"/>
          <w:u w:val="single"/>
        </w:rPr>
        <w:t xml:space="preserve"> </w:t>
      </w:r>
      <w:r w:rsidR="000C3F72" w:rsidRPr="00CC4767">
        <w:rPr>
          <w:b/>
          <w:bCs/>
          <w:sz w:val="22"/>
          <w:szCs w:val="22"/>
          <w:u w:val="single"/>
        </w:rPr>
        <w:t>80.272.</w:t>
      </w:r>
      <w:r w:rsidR="00936772">
        <w:rPr>
          <w:b/>
          <w:bCs/>
          <w:sz w:val="22"/>
          <w:szCs w:val="22"/>
          <w:u w:val="single"/>
        </w:rPr>
        <w:t>466.2022</w:t>
      </w:r>
    </w:p>
    <w:p w14:paraId="334FA04F" w14:textId="77777777" w:rsidR="001756BA" w:rsidRPr="00CC4767" w:rsidRDefault="001756BA" w:rsidP="00AB7B29">
      <w:pPr>
        <w:widowControl/>
        <w:suppressAutoHyphens w:val="0"/>
        <w:rPr>
          <w:b/>
          <w:bCs/>
          <w:sz w:val="22"/>
          <w:szCs w:val="22"/>
        </w:rPr>
      </w:pPr>
    </w:p>
    <w:p w14:paraId="10C5D3D7" w14:textId="77777777" w:rsidR="00AB7B29" w:rsidRPr="00CC4767" w:rsidRDefault="5CD32AA8" w:rsidP="00323F04">
      <w:pPr>
        <w:widowControl/>
        <w:suppressAutoHyphens w:val="0"/>
        <w:jc w:val="both"/>
        <w:rPr>
          <w:b/>
          <w:bCs/>
          <w:sz w:val="22"/>
          <w:szCs w:val="22"/>
        </w:rPr>
      </w:pPr>
      <w:r w:rsidRPr="00CC4767">
        <w:rPr>
          <w:b/>
          <w:bCs/>
          <w:sz w:val="22"/>
          <w:szCs w:val="22"/>
        </w:rPr>
        <w:t>_______________________________________________________________________</w:t>
      </w:r>
    </w:p>
    <w:p w14:paraId="28263AB2" w14:textId="3B5E110B" w:rsidR="00323F04" w:rsidRPr="00CC4767" w:rsidRDefault="00323F04" w:rsidP="00323F04">
      <w:pPr>
        <w:jc w:val="both"/>
        <w:outlineLvl w:val="0"/>
        <w:rPr>
          <w:b/>
          <w:bCs/>
          <w:i/>
          <w:iCs/>
          <w:sz w:val="22"/>
          <w:szCs w:val="22"/>
        </w:rPr>
      </w:pPr>
      <w:r w:rsidRPr="00CC4767">
        <w:rPr>
          <w:i/>
          <w:iCs/>
          <w:sz w:val="22"/>
          <w:szCs w:val="22"/>
          <w:u w:val="single"/>
        </w:rPr>
        <w:t>ZAMAWIAJĄCY</w:t>
      </w:r>
      <w:r w:rsidRPr="00CC4767">
        <w:rPr>
          <w:i/>
          <w:iCs/>
          <w:sz w:val="22"/>
          <w:szCs w:val="22"/>
        </w:rPr>
        <w:t>:</w:t>
      </w:r>
      <w:r w:rsidRPr="00CC4767">
        <w:rPr>
          <w:b/>
          <w:bCs/>
          <w:sz w:val="22"/>
          <w:szCs w:val="22"/>
        </w:rPr>
        <w:tab/>
      </w:r>
      <w:r w:rsidRPr="00CC4767">
        <w:rPr>
          <w:b/>
          <w:bCs/>
          <w:i/>
          <w:iCs/>
          <w:sz w:val="22"/>
          <w:szCs w:val="22"/>
        </w:rPr>
        <w:t>Uniwersytet</w:t>
      </w:r>
      <w:r w:rsidR="00A31A51" w:rsidRPr="00CC4767">
        <w:rPr>
          <w:b/>
          <w:bCs/>
          <w:i/>
          <w:iCs/>
          <w:sz w:val="22"/>
          <w:szCs w:val="22"/>
        </w:rPr>
        <w:t xml:space="preserve"> </w:t>
      </w:r>
      <w:r w:rsidRPr="00CC4767">
        <w:rPr>
          <w:b/>
          <w:bCs/>
          <w:i/>
          <w:iCs/>
          <w:sz w:val="22"/>
          <w:szCs w:val="22"/>
        </w:rPr>
        <w:t>Jagielloński</w:t>
      </w:r>
      <w:r w:rsidR="00A31A51" w:rsidRPr="00CC4767">
        <w:rPr>
          <w:b/>
          <w:bCs/>
          <w:i/>
          <w:iCs/>
          <w:sz w:val="22"/>
          <w:szCs w:val="22"/>
        </w:rPr>
        <w:t xml:space="preserve"> </w:t>
      </w:r>
    </w:p>
    <w:p w14:paraId="5DA68F23" w14:textId="16ADBDE6" w:rsidR="00323F04" w:rsidRPr="00CC4767" w:rsidRDefault="00323F04" w:rsidP="00323F04">
      <w:pPr>
        <w:ind w:left="1418" w:firstLine="709"/>
        <w:jc w:val="both"/>
        <w:rPr>
          <w:b/>
          <w:bCs/>
          <w:sz w:val="22"/>
          <w:szCs w:val="22"/>
        </w:rPr>
      </w:pPr>
      <w:r w:rsidRPr="00CC4767">
        <w:rPr>
          <w:b/>
          <w:bCs/>
          <w:i/>
          <w:iCs/>
          <w:sz w:val="22"/>
          <w:szCs w:val="22"/>
        </w:rPr>
        <w:t>ul.</w:t>
      </w:r>
      <w:r w:rsidR="00A31A51" w:rsidRPr="00CC4767">
        <w:rPr>
          <w:b/>
          <w:bCs/>
          <w:i/>
          <w:iCs/>
          <w:sz w:val="22"/>
          <w:szCs w:val="22"/>
        </w:rPr>
        <w:t xml:space="preserve"> </w:t>
      </w:r>
      <w:r w:rsidRPr="00CC4767">
        <w:rPr>
          <w:b/>
          <w:bCs/>
          <w:i/>
          <w:iCs/>
          <w:sz w:val="22"/>
          <w:szCs w:val="22"/>
        </w:rPr>
        <w:t>Gołębia</w:t>
      </w:r>
      <w:r w:rsidR="00A31A51" w:rsidRPr="00CC4767">
        <w:rPr>
          <w:b/>
          <w:bCs/>
          <w:i/>
          <w:iCs/>
          <w:sz w:val="22"/>
          <w:szCs w:val="22"/>
        </w:rPr>
        <w:t xml:space="preserve"> </w:t>
      </w:r>
      <w:r w:rsidRPr="00CC4767">
        <w:rPr>
          <w:b/>
          <w:bCs/>
          <w:i/>
          <w:iCs/>
          <w:sz w:val="22"/>
          <w:szCs w:val="22"/>
        </w:rPr>
        <w:t>24,</w:t>
      </w:r>
      <w:r w:rsidR="00A31A51" w:rsidRPr="00CC4767">
        <w:rPr>
          <w:b/>
          <w:bCs/>
          <w:i/>
          <w:iCs/>
          <w:sz w:val="22"/>
          <w:szCs w:val="22"/>
        </w:rPr>
        <w:t xml:space="preserve"> </w:t>
      </w:r>
      <w:r w:rsidRPr="00CC4767">
        <w:rPr>
          <w:b/>
          <w:bCs/>
          <w:i/>
          <w:iCs/>
          <w:sz w:val="22"/>
          <w:szCs w:val="22"/>
        </w:rPr>
        <w:t>31</w:t>
      </w:r>
      <w:r w:rsidR="00A31A51" w:rsidRPr="00CC4767">
        <w:rPr>
          <w:b/>
          <w:bCs/>
          <w:i/>
          <w:iCs/>
          <w:sz w:val="22"/>
          <w:szCs w:val="22"/>
        </w:rPr>
        <w:t xml:space="preserve"> </w:t>
      </w:r>
      <w:r w:rsidRPr="00CC4767">
        <w:rPr>
          <w:b/>
          <w:bCs/>
          <w:i/>
          <w:iCs/>
          <w:sz w:val="22"/>
          <w:szCs w:val="22"/>
        </w:rPr>
        <w:t>–</w:t>
      </w:r>
      <w:r w:rsidR="00A31A51" w:rsidRPr="00CC4767">
        <w:rPr>
          <w:b/>
          <w:bCs/>
          <w:i/>
          <w:iCs/>
          <w:sz w:val="22"/>
          <w:szCs w:val="22"/>
        </w:rPr>
        <w:t xml:space="preserve"> </w:t>
      </w:r>
      <w:r w:rsidRPr="00CC4767">
        <w:rPr>
          <w:b/>
          <w:bCs/>
          <w:i/>
          <w:iCs/>
          <w:sz w:val="22"/>
          <w:szCs w:val="22"/>
        </w:rPr>
        <w:t>007</w:t>
      </w:r>
      <w:r w:rsidR="00A31A51" w:rsidRPr="00CC4767">
        <w:rPr>
          <w:b/>
          <w:bCs/>
          <w:i/>
          <w:iCs/>
          <w:sz w:val="22"/>
          <w:szCs w:val="22"/>
        </w:rPr>
        <w:t xml:space="preserve"> </w:t>
      </w:r>
      <w:r w:rsidRPr="00CC4767">
        <w:rPr>
          <w:b/>
          <w:bCs/>
          <w:i/>
          <w:iCs/>
          <w:sz w:val="22"/>
          <w:szCs w:val="22"/>
        </w:rPr>
        <w:t>Kraków</w:t>
      </w:r>
    </w:p>
    <w:p w14:paraId="59CE0EB3" w14:textId="494F30D8" w:rsidR="00323F04" w:rsidRPr="00CC4767" w:rsidRDefault="00323F04" w:rsidP="00323F04">
      <w:pPr>
        <w:jc w:val="both"/>
        <w:rPr>
          <w:b/>
          <w:bCs/>
          <w:i/>
          <w:iCs/>
          <w:sz w:val="22"/>
          <w:szCs w:val="22"/>
        </w:rPr>
      </w:pPr>
      <w:r w:rsidRPr="00CC4767">
        <w:rPr>
          <w:i/>
          <w:iCs/>
          <w:sz w:val="22"/>
          <w:szCs w:val="22"/>
          <w:u w:val="single"/>
        </w:rPr>
        <w:t>Jednostka</w:t>
      </w:r>
      <w:r w:rsidR="00A31A51" w:rsidRPr="00CC4767">
        <w:rPr>
          <w:i/>
          <w:iCs/>
          <w:sz w:val="22"/>
          <w:szCs w:val="22"/>
          <w:u w:val="single"/>
        </w:rPr>
        <w:t xml:space="preserve"> </w:t>
      </w:r>
      <w:r w:rsidRPr="00CC4767">
        <w:rPr>
          <w:i/>
          <w:iCs/>
          <w:sz w:val="22"/>
          <w:szCs w:val="22"/>
          <w:u w:val="single"/>
        </w:rPr>
        <w:t>prowadząca</w:t>
      </w:r>
      <w:r w:rsidR="00A31A51" w:rsidRPr="00CC4767">
        <w:rPr>
          <w:i/>
          <w:iCs/>
          <w:sz w:val="22"/>
          <w:szCs w:val="22"/>
          <w:u w:val="single"/>
        </w:rPr>
        <w:t xml:space="preserve"> </w:t>
      </w:r>
      <w:r w:rsidRPr="00CC4767">
        <w:rPr>
          <w:i/>
          <w:iCs/>
          <w:sz w:val="22"/>
          <w:szCs w:val="22"/>
          <w:u w:val="single"/>
        </w:rPr>
        <w:t>sprawę</w:t>
      </w:r>
      <w:r w:rsidRPr="00CC4767">
        <w:rPr>
          <w:i/>
          <w:iCs/>
          <w:sz w:val="22"/>
          <w:szCs w:val="22"/>
        </w:rPr>
        <w:t>:</w:t>
      </w:r>
      <w:r w:rsidR="00A31A51" w:rsidRPr="00CC4767">
        <w:rPr>
          <w:i/>
          <w:iCs/>
          <w:sz w:val="22"/>
          <w:szCs w:val="22"/>
        </w:rPr>
        <w:t xml:space="preserve"> </w:t>
      </w:r>
      <w:r w:rsidRPr="00CC4767">
        <w:rPr>
          <w:i/>
          <w:iCs/>
          <w:sz w:val="22"/>
          <w:szCs w:val="22"/>
        </w:rPr>
        <w:tab/>
      </w:r>
      <w:r w:rsidR="00F40576" w:rsidRPr="00CC4767">
        <w:rPr>
          <w:i/>
          <w:iCs/>
          <w:sz w:val="22"/>
          <w:szCs w:val="22"/>
        </w:rPr>
        <w:tab/>
      </w:r>
      <w:r w:rsidRPr="00CC4767">
        <w:rPr>
          <w:b/>
          <w:bCs/>
          <w:i/>
          <w:iCs/>
          <w:sz w:val="22"/>
          <w:szCs w:val="22"/>
        </w:rPr>
        <w:t>Dział</w:t>
      </w:r>
      <w:r w:rsidR="00A31A51" w:rsidRPr="00CC4767">
        <w:rPr>
          <w:b/>
          <w:bCs/>
          <w:i/>
          <w:iCs/>
          <w:sz w:val="22"/>
          <w:szCs w:val="22"/>
        </w:rPr>
        <w:t xml:space="preserve"> </w:t>
      </w:r>
      <w:r w:rsidRPr="00CC4767">
        <w:rPr>
          <w:b/>
          <w:bCs/>
          <w:i/>
          <w:iCs/>
          <w:sz w:val="22"/>
          <w:szCs w:val="22"/>
        </w:rPr>
        <w:t>Zamówień</w:t>
      </w:r>
      <w:r w:rsidR="00A31A51" w:rsidRPr="00CC4767">
        <w:rPr>
          <w:b/>
          <w:bCs/>
          <w:i/>
          <w:iCs/>
          <w:sz w:val="22"/>
          <w:szCs w:val="22"/>
        </w:rPr>
        <w:t xml:space="preserve"> </w:t>
      </w:r>
      <w:r w:rsidRPr="00CC4767">
        <w:rPr>
          <w:b/>
          <w:bCs/>
          <w:i/>
          <w:iCs/>
          <w:sz w:val="22"/>
          <w:szCs w:val="22"/>
        </w:rPr>
        <w:t>Publicznych</w:t>
      </w:r>
      <w:r w:rsidR="00A31A51" w:rsidRPr="00CC4767">
        <w:rPr>
          <w:b/>
          <w:bCs/>
          <w:i/>
          <w:iCs/>
          <w:sz w:val="22"/>
          <w:szCs w:val="22"/>
        </w:rPr>
        <w:t xml:space="preserve"> </w:t>
      </w:r>
      <w:r w:rsidRPr="00CC4767">
        <w:rPr>
          <w:b/>
          <w:bCs/>
          <w:i/>
          <w:iCs/>
          <w:sz w:val="22"/>
          <w:szCs w:val="22"/>
        </w:rPr>
        <w:t>UJ</w:t>
      </w:r>
    </w:p>
    <w:p w14:paraId="5116D2D3" w14:textId="7F634615" w:rsidR="00323F04" w:rsidRPr="00CC4767" w:rsidRDefault="00323F04" w:rsidP="00323F04">
      <w:pPr>
        <w:ind w:left="2836" w:firstLine="709"/>
        <w:jc w:val="both"/>
        <w:outlineLvl w:val="0"/>
        <w:rPr>
          <w:b/>
          <w:bCs/>
          <w:sz w:val="22"/>
          <w:szCs w:val="22"/>
        </w:rPr>
      </w:pPr>
      <w:r w:rsidRPr="00CC4767">
        <w:rPr>
          <w:b/>
          <w:bCs/>
          <w:i/>
          <w:iCs/>
          <w:sz w:val="22"/>
          <w:szCs w:val="22"/>
        </w:rPr>
        <w:t>ul.</w:t>
      </w:r>
      <w:r w:rsidR="00A31A51" w:rsidRPr="00CC4767">
        <w:rPr>
          <w:b/>
          <w:bCs/>
          <w:i/>
          <w:iCs/>
          <w:sz w:val="22"/>
          <w:szCs w:val="22"/>
        </w:rPr>
        <w:t xml:space="preserve"> </w:t>
      </w:r>
      <w:r w:rsidRPr="00CC4767">
        <w:rPr>
          <w:b/>
          <w:bCs/>
          <w:i/>
          <w:iCs/>
          <w:sz w:val="22"/>
          <w:szCs w:val="22"/>
        </w:rPr>
        <w:t>Straszewskiego</w:t>
      </w:r>
      <w:r w:rsidR="00A31A51" w:rsidRPr="00CC4767">
        <w:rPr>
          <w:b/>
          <w:bCs/>
          <w:i/>
          <w:iCs/>
          <w:sz w:val="22"/>
          <w:szCs w:val="22"/>
        </w:rPr>
        <w:t xml:space="preserve"> </w:t>
      </w:r>
      <w:r w:rsidRPr="00CC4767">
        <w:rPr>
          <w:b/>
          <w:bCs/>
          <w:i/>
          <w:iCs/>
          <w:sz w:val="22"/>
          <w:szCs w:val="22"/>
        </w:rPr>
        <w:t>25/3</w:t>
      </w:r>
      <w:r w:rsidR="00A31A51" w:rsidRPr="00CC4767">
        <w:rPr>
          <w:b/>
          <w:bCs/>
          <w:i/>
          <w:iCs/>
          <w:sz w:val="22"/>
          <w:szCs w:val="22"/>
        </w:rPr>
        <w:t xml:space="preserve"> </w:t>
      </w:r>
      <w:r w:rsidRPr="00CC4767">
        <w:rPr>
          <w:b/>
          <w:bCs/>
          <w:i/>
          <w:iCs/>
          <w:sz w:val="22"/>
          <w:szCs w:val="22"/>
        </w:rPr>
        <w:t>i</w:t>
      </w:r>
      <w:r w:rsidR="00A31A51" w:rsidRPr="00CC4767">
        <w:rPr>
          <w:b/>
          <w:bCs/>
          <w:i/>
          <w:iCs/>
          <w:sz w:val="22"/>
          <w:szCs w:val="22"/>
        </w:rPr>
        <w:t xml:space="preserve"> </w:t>
      </w:r>
      <w:r w:rsidRPr="00CC4767">
        <w:rPr>
          <w:b/>
          <w:bCs/>
          <w:i/>
          <w:iCs/>
          <w:sz w:val="22"/>
          <w:szCs w:val="22"/>
        </w:rPr>
        <w:t>4,</w:t>
      </w:r>
      <w:r w:rsidR="00A31A51" w:rsidRPr="00CC4767">
        <w:rPr>
          <w:b/>
          <w:bCs/>
          <w:i/>
          <w:iCs/>
          <w:sz w:val="22"/>
          <w:szCs w:val="22"/>
        </w:rPr>
        <w:t xml:space="preserve"> </w:t>
      </w:r>
      <w:r w:rsidRPr="00CC4767">
        <w:rPr>
          <w:b/>
          <w:bCs/>
          <w:i/>
          <w:iCs/>
          <w:sz w:val="22"/>
          <w:szCs w:val="22"/>
        </w:rPr>
        <w:t>31-113</w:t>
      </w:r>
      <w:r w:rsidR="00A31A51" w:rsidRPr="00CC4767">
        <w:rPr>
          <w:b/>
          <w:bCs/>
          <w:i/>
          <w:iCs/>
          <w:sz w:val="22"/>
          <w:szCs w:val="22"/>
        </w:rPr>
        <w:t xml:space="preserve"> </w:t>
      </w:r>
      <w:r w:rsidRPr="00CC4767">
        <w:rPr>
          <w:b/>
          <w:bCs/>
          <w:i/>
          <w:iCs/>
          <w:sz w:val="22"/>
          <w:szCs w:val="22"/>
        </w:rPr>
        <w:t>Kraków</w:t>
      </w:r>
    </w:p>
    <w:p w14:paraId="73A2D4C5" w14:textId="10F792DB" w:rsidR="00323F04" w:rsidRPr="00CC4767" w:rsidRDefault="00323F04" w:rsidP="00323F04">
      <w:pPr>
        <w:jc w:val="both"/>
        <w:outlineLvl w:val="0"/>
        <w:rPr>
          <w:b/>
          <w:bCs/>
          <w:sz w:val="22"/>
          <w:szCs w:val="22"/>
          <w:u w:val="single"/>
        </w:rPr>
      </w:pPr>
      <w:r w:rsidRPr="00CC4767">
        <w:rPr>
          <w:b/>
          <w:bCs/>
          <w:sz w:val="22"/>
          <w:szCs w:val="22"/>
        </w:rPr>
        <w:t>___________________________________________________________________________</w:t>
      </w:r>
    </w:p>
    <w:p w14:paraId="48C98DE4" w14:textId="455E617B" w:rsidR="00323F04" w:rsidRPr="00CC4767" w:rsidRDefault="00323F04" w:rsidP="00323F04">
      <w:pPr>
        <w:jc w:val="both"/>
        <w:rPr>
          <w:sz w:val="22"/>
          <w:szCs w:val="22"/>
        </w:rPr>
      </w:pPr>
      <w:r w:rsidRPr="00CC4767">
        <w:rPr>
          <w:i/>
          <w:iCs/>
          <w:sz w:val="22"/>
          <w:szCs w:val="22"/>
          <w:u w:val="single"/>
        </w:rPr>
        <w:t>Nazwa</w:t>
      </w:r>
      <w:r w:rsidR="00A31A51" w:rsidRPr="00CC4767">
        <w:rPr>
          <w:i/>
          <w:iCs/>
          <w:sz w:val="22"/>
          <w:szCs w:val="22"/>
          <w:u w:val="single"/>
        </w:rPr>
        <w:t xml:space="preserve"> </w:t>
      </w:r>
      <w:r w:rsidRPr="00CC4767">
        <w:rPr>
          <w:i/>
          <w:iCs/>
          <w:sz w:val="22"/>
          <w:szCs w:val="22"/>
          <w:u w:val="single"/>
        </w:rPr>
        <w:t>(Firma)</w:t>
      </w:r>
      <w:r w:rsidR="00A31A51" w:rsidRPr="00CC4767">
        <w:rPr>
          <w:i/>
          <w:iCs/>
          <w:sz w:val="22"/>
          <w:szCs w:val="22"/>
          <w:u w:val="single"/>
        </w:rPr>
        <w:t xml:space="preserve"> </w:t>
      </w:r>
      <w:r w:rsidR="000C1028" w:rsidRPr="00CC4767">
        <w:rPr>
          <w:i/>
          <w:iCs/>
          <w:sz w:val="22"/>
          <w:szCs w:val="22"/>
          <w:u w:val="single"/>
        </w:rPr>
        <w:t>W</w:t>
      </w:r>
      <w:r w:rsidRPr="00CC4767">
        <w:rPr>
          <w:i/>
          <w:iCs/>
          <w:sz w:val="22"/>
          <w:szCs w:val="22"/>
          <w:u w:val="single"/>
        </w:rPr>
        <w:t>ykonawcy:</w:t>
      </w:r>
      <w:r w:rsidRPr="00CC4767">
        <w:rPr>
          <w:sz w:val="22"/>
          <w:szCs w:val="22"/>
        </w:rPr>
        <w:tab/>
      </w:r>
      <w:r w:rsidRPr="00CC4767">
        <w:rPr>
          <w:sz w:val="22"/>
          <w:szCs w:val="22"/>
        </w:rPr>
        <w:tab/>
      </w:r>
    </w:p>
    <w:p w14:paraId="77553546" w14:textId="77777777" w:rsidR="00323F04" w:rsidRPr="00CC4767" w:rsidRDefault="00323F04" w:rsidP="00323F04">
      <w:pPr>
        <w:jc w:val="right"/>
        <w:rPr>
          <w:sz w:val="22"/>
          <w:szCs w:val="22"/>
          <w:u w:val="single"/>
        </w:rPr>
      </w:pPr>
      <w:r w:rsidRPr="00CC4767">
        <w:rPr>
          <w:sz w:val="22"/>
          <w:szCs w:val="22"/>
          <w:u w:val="single"/>
        </w:rPr>
        <w:t>................................................................................</w:t>
      </w:r>
    </w:p>
    <w:p w14:paraId="1AE9A948" w14:textId="77777777" w:rsidR="00323F04" w:rsidRPr="00CC4767" w:rsidRDefault="00323F04" w:rsidP="00323F04">
      <w:pPr>
        <w:jc w:val="right"/>
        <w:rPr>
          <w:sz w:val="22"/>
          <w:szCs w:val="22"/>
          <w:u w:val="single"/>
        </w:rPr>
      </w:pPr>
      <w:r w:rsidRPr="00CC4767">
        <w:rPr>
          <w:sz w:val="22"/>
          <w:szCs w:val="22"/>
          <w:u w:val="single"/>
        </w:rPr>
        <w:t>................................................................................</w:t>
      </w:r>
    </w:p>
    <w:p w14:paraId="110FE389" w14:textId="5F652516" w:rsidR="00323F04" w:rsidRPr="00CC4767" w:rsidRDefault="00323F04" w:rsidP="00323F04">
      <w:pPr>
        <w:jc w:val="both"/>
        <w:rPr>
          <w:sz w:val="22"/>
          <w:szCs w:val="22"/>
        </w:rPr>
      </w:pPr>
      <w:r w:rsidRPr="00CC4767">
        <w:rPr>
          <w:i/>
          <w:iCs/>
          <w:sz w:val="22"/>
          <w:szCs w:val="22"/>
          <w:u w:val="single"/>
        </w:rPr>
        <w:t>Adres</w:t>
      </w:r>
      <w:r w:rsidR="00A31A51" w:rsidRPr="00CC4767">
        <w:rPr>
          <w:i/>
          <w:iCs/>
          <w:sz w:val="22"/>
          <w:szCs w:val="22"/>
          <w:u w:val="single"/>
        </w:rPr>
        <w:t xml:space="preserve"> </w:t>
      </w:r>
      <w:r w:rsidRPr="00CC4767">
        <w:rPr>
          <w:i/>
          <w:iCs/>
          <w:sz w:val="22"/>
          <w:szCs w:val="22"/>
          <w:u w:val="single"/>
        </w:rPr>
        <w:t>siedziby:</w:t>
      </w:r>
      <w:r w:rsidR="00A31A51" w:rsidRPr="00CC4767">
        <w:rPr>
          <w:i/>
          <w:iCs/>
          <w:sz w:val="22"/>
          <w:szCs w:val="22"/>
          <w:u w:val="single"/>
        </w:rPr>
        <w:t xml:space="preserve"> </w:t>
      </w:r>
      <w:r w:rsidRPr="00CC4767">
        <w:rPr>
          <w:sz w:val="22"/>
          <w:szCs w:val="22"/>
        </w:rPr>
        <w:tab/>
      </w:r>
      <w:r w:rsidRPr="00CC4767">
        <w:rPr>
          <w:sz w:val="22"/>
          <w:szCs w:val="22"/>
        </w:rPr>
        <w:tab/>
      </w:r>
      <w:r w:rsidRPr="00CC4767">
        <w:rPr>
          <w:sz w:val="22"/>
          <w:szCs w:val="22"/>
        </w:rPr>
        <w:tab/>
      </w:r>
      <w:r w:rsidRPr="00CC4767">
        <w:rPr>
          <w:sz w:val="22"/>
          <w:szCs w:val="22"/>
        </w:rPr>
        <w:tab/>
      </w:r>
    </w:p>
    <w:p w14:paraId="2998B0F9" w14:textId="77777777" w:rsidR="00323F04" w:rsidRPr="00CC4767" w:rsidRDefault="00323F04" w:rsidP="00323F04">
      <w:pPr>
        <w:jc w:val="right"/>
        <w:rPr>
          <w:sz w:val="22"/>
          <w:szCs w:val="22"/>
          <w:u w:val="single"/>
        </w:rPr>
      </w:pPr>
      <w:r w:rsidRPr="00CC4767">
        <w:rPr>
          <w:sz w:val="22"/>
          <w:szCs w:val="22"/>
          <w:u w:val="single"/>
        </w:rPr>
        <w:t>................................................................................</w:t>
      </w:r>
    </w:p>
    <w:p w14:paraId="61CA0EC1" w14:textId="77777777" w:rsidR="00323F04" w:rsidRPr="00CC4767" w:rsidRDefault="00323F04" w:rsidP="00323F04">
      <w:pPr>
        <w:jc w:val="right"/>
        <w:rPr>
          <w:sz w:val="22"/>
          <w:szCs w:val="22"/>
          <w:u w:val="single"/>
        </w:rPr>
      </w:pPr>
      <w:r w:rsidRPr="00CC4767">
        <w:rPr>
          <w:sz w:val="22"/>
          <w:szCs w:val="22"/>
          <w:u w:val="single"/>
        </w:rPr>
        <w:t>................................................................................</w:t>
      </w:r>
    </w:p>
    <w:p w14:paraId="1FA4FB33" w14:textId="0B2A80B7" w:rsidR="00323F04" w:rsidRPr="00CC4767" w:rsidRDefault="00323F04" w:rsidP="00323F04">
      <w:pPr>
        <w:jc w:val="both"/>
        <w:rPr>
          <w:sz w:val="22"/>
          <w:szCs w:val="22"/>
        </w:rPr>
      </w:pPr>
      <w:r w:rsidRPr="00CC4767">
        <w:rPr>
          <w:i/>
          <w:iCs/>
          <w:sz w:val="22"/>
          <w:szCs w:val="22"/>
          <w:u w:val="single"/>
        </w:rPr>
        <w:t>Adres</w:t>
      </w:r>
      <w:r w:rsidR="00A31A51" w:rsidRPr="00CC4767">
        <w:rPr>
          <w:i/>
          <w:iCs/>
          <w:sz w:val="22"/>
          <w:szCs w:val="22"/>
          <w:u w:val="single"/>
        </w:rPr>
        <w:t xml:space="preserve"> </w:t>
      </w:r>
      <w:r w:rsidRPr="00CC4767">
        <w:rPr>
          <w:i/>
          <w:iCs/>
          <w:sz w:val="22"/>
          <w:szCs w:val="22"/>
          <w:u w:val="single"/>
        </w:rPr>
        <w:t>do</w:t>
      </w:r>
      <w:r w:rsidR="00A31A51" w:rsidRPr="00CC4767">
        <w:rPr>
          <w:i/>
          <w:iCs/>
          <w:sz w:val="22"/>
          <w:szCs w:val="22"/>
          <w:u w:val="single"/>
        </w:rPr>
        <w:t xml:space="preserve"> </w:t>
      </w:r>
      <w:r w:rsidRPr="00CC4767">
        <w:rPr>
          <w:i/>
          <w:iCs/>
          <w:sz w:val="22"/>
          <w:szCs w:val="22"/>
          <w:u w:val="single"/>
        </w:rPr>
        <w:t>korespondencji:</w:t>
      </w:r>
      <w:r w:rsidRPr="00CC4767">
        <w:rPr>
          <w:sz w:val="22"/>
          <w:szCs w:val="22"/>
        </w:rPr>
        <w:tab/>
      </w:r>
      <w:r w:rsidRPr="00CC4767">
        <w:rPr>
          <w:sz w:val="22"/>
          <w:szCs w:val="22"/>
        </w:rPr>
        <w:tab/>
      </w:r>
    </w:p>
    <w:p w14:paraId="17459B63" w14:textId="77777777" w:rsidR="00323F04" w:rsidRPr="00CC4767" w:rsidRDefault="00323F04" w:rsidP="00323F04">
      <w:pPr>
        <w:jc w:val="right"/>
        <w:rPr>
          <w:sz w:val="22"/>
          <w:szCs w:val="22"/>
          <w:u w:val="single"/>
          <w:lang w:val="da-DK"/>
        </w:rPr>
      </w:pPr>
      <w:r w:rsidRPr="00CC4767">
        <w:rPr>
          <w:sz w:val="22"/>
          <w:szCs w:val="22"/>
          <w:u w:val="single"/>
          <w:lang w:val="da-DK"/>
        </w:rPr>
        <w:t>................................................................................</w:t>
      </w:r>
    </w:p>
    <w:p w14:paraId="6466DFDB" w14:textId="77777777" w:rsidR="00323F04" w:rsidRPr="00CC4767" w:rsidRDefault="00323F04" w:rsidP="00323F04">
      <w:pPr>
        <w:jc w:val="right"/>
        <w:rPr>
          <w:i/>
          <w:iCs/>
          <w:sz w:val="22"/>
          <w:szCs w:val="22"/>
          <w:u w:val="single"/>
          <w:lang w:val="de-DE"/>
        </w:rPr>
      </w:pPr>
      <w:r w:rsidRPr="00CC4767">
        <w:rPr>
          <w:sz w:val="22"/>
          <w:szCs w:val="22"/>
          <w:u w:val="single"/>
          <w:lang w:val="de-DE"/>
        </w:rPr>
        <w:t>................................................................................</w:t>
      </w:r>
    </w:p>
    <w:p w14:paraId="59A6CBEB" w14:textId="77777777" w:rsidR="00323F04" w:rsidRPr="00CC4767" w:rsidRDefault="00323F04" w:rsidP="00323F04">
      <w:pPr>
        <w:jc w:val="both"/>
        <w:rPr>
          <w:i/>
          <w:iCs/>
          <w:sz w:val="22"/>
          <w:szCs w:val="22"/>
          <w:u w:val="single"/>
          <w:lang w:val="de-DE"/>
        </w:rPr>
      </w:pPr>
      <w:r w:rsidRPr="00CC4767">
        <w:rPr>
          <w:i/>
          <w:iCs/>
          <w:sz w:val="22"/>
          <w:szCs w:val="22"/>
          <w:u w:val="single"/>
          <w:lang w:val="de-DE"/>
        </w:rPr>
        <w:t>Kontakt:</w:t>
      </w:r>
    </w:p>
    <w:p w14:paraId="6EE9DDC5" w14:textId="77777777" w:rsidR="00323F04" w:rsidRPr="00CC4767" w:rsidRDefault="00323F04" w:rsidP="00323F04">
      <w:pPr>
        <w:ind w:firstLine="282"/>
        <w:jc w:val="right"/>
        <w:outlineLvl w:val="0"/>
        <w:rPr>
          <w:sz w:val="22"/>
          <w:szCs w:val="22"/>
          <w:u w:val="single"/>
          <w:lang w:val="de-DE"/>
        </w:rPr>
      </w:pPr>
      <w:r w:rsidRPr="00CC4767">
        <w:rPr>
          <w:i/>
          <w:iCs/>
          <w:sz w:val="22"/>
          <w:szCs w:val="22"/>
          <w:u w:val="single"/>
          <w:lang w:val="de-DE"/>
        </w:rPr>
        <w:t>tel.:</w:t>
      </w:r>
      <w:r w:rsidRPr="00CC4767">
        <w:rPr>
          <w:i/>
          <w:iCs/>
          <w:sz w:val="22"/>
          <w:szCs w:val="22"/>
          <w:lang w:val="de-DE"/>
        </w:rPr>
        <w:tab/>
      </w:r>
      <w:r w:rsidRPr="00CC4767">
        <w:rPr>
          <w:sz w:val="22"/>
          <w:szCs w:val="22"/>
          <w:u w:val="single"/>
          <w:lang w:val="de-DE"/>
        </w:rPr>
        <w:t>...................................................................</w:t>
      </w:r>
    </w:p>
    <w:p w14:paraId="1CEDC1E2" w14:textId="77777777" w:rsidR="00323F04" w:rsidRPr="00CC4767" w:rsidRDefault="00323F04" w:rsidP="00323F04">
      <w:pPr>
        <w:ind w:firstLine="282"/>
        <w:jc w:val="right"/>
        <w:outlineLvl w:val="0"/>
        <w:rPr>
          <w:sz w:val="22"/>
          <w:szCs w:val="22"/>
          <w:u w:val="single"/>
          <w:lang w:val="de-DE"/>
        </w:rPr>
      </w:pPr>
      <w:r w:rsidRPr="00CC4767">
        <w:rPr>
          <w:i/>
          <w:iCs/>
          <w:sz w:val="22"/>
          <w:szCs w:val="22"/>
          <w:u w:val="single"/>
          <w:lang w:val="de-DE"/>
        </w:rPr>
        <w:t>fax:</w:t>
      </w:r>
      <w:r w:rsidRPr="00CC4767">
        <w:rPr>
          <w:sz w:val="22"/>
          <w:szCs w:val="22"/>
          <w:lang w:val="de-DE"/>
        </w:rPr>
        <w:tab/>
      </w:r>
      <w:r w:rsidRPr="00CC4767">
        <w:rPr>
          <w:sz w:val="22"/>
          <w:szCs w:val="22"/>
          <w:u w:val="single"/>
          <w:lang w:val="de-DE"/>
        </w:rPr>
        <w:t>...................................................................</w:t>
      </w:r>
    </w:p>
    <w:p w14:paraId="6833C38E" w14:textId="47EE0395" w:rsidR="00323F04" w:rsidRPr="00CC4767" w:rsidRDefault="00A31A51" w:rsidP="00323F04">
      <w:pPr>
        <w:ind w:hanging="279"/>
        <w:outlineLvl w:val="0"/>
        <w:rPr>
          <w:sz w:val="22"/>
          <w:szCs w:val="22"/>
          <w:u w:val="single"/>
          <w:lang w:val="da-DK"/>
        </w:rPr>
      </w:pPr>
      <w:r w:rsidRPr="00CC4767">
        <w:rPr>
          <w:i/>
          <w:iCs/>
          <w:sz w:val="22"/>
          <w:szCs w:val="22"/>
          <w:lang w:val="da-DK"/>
        </w:rPr>
        <w:t xml:space="preserve"> </w:t>
      </w:r>
      <w:r w:rsidR="00323F04" w:rsidRPr="00CC4767">
        <w:rPr>
          <w:i/>
          <w:iCs/>
          <w:sz w:val="22"/>
          <w:szCs w:val="22"/>
          <w:lang w:val="da-DK"/>
        </w:rPr>
        <w:tab/>
      </w:r>
      <w:r w:rsidR="00323F04" w:rsidRPr="00CC4767">
        <w:rPr>
          <w:i/>
          <w:iCs/>
          <w:sz w:val="22"/>
          <w:szCs w:val="22"/>
          <w:lang w:val="da-DK"/>
        </w:rPr>
        <w:tab/>
      </w:r>
      <w:r w:rsidR="00323F04" w:rsidRPr="00CC4767">
        <w:rPr>
          <w:i/>
          <w:iCs/>
          <w:sz w:val="22"/>
          <w:szCs w:val="22"/>
          <w:lang w:val="da-DK"/>
        </w:rPr>
        <w:tab/>
      </w:r>
      <w:r w:rsidR="00323F04" w:rsidRPr="00CC4767">
        <w:rPr>
          <w:i/>
          <w:iCs/>
          <w:sz w:val="22"/>
          <w:szCs w:val="22"/>
          <w:lang w:val="da-DK"/>
        </w:rPr>
        <w:tab/>
      </w:r>
      <w:r w:rsidR="00323F04" w:rsidRPr="00CC4767">
        <w:rPr>
          <w:i/>
          <w:iCs/>
          <w:sz w:val="22"/>
          <w:szCs w:val="22"/>
          <w:lang w:val="da-DK"/>
        </w:rPr>
        <w:tab/>
      </w:r>
      <w:r w:rsidR="00323F04" w:rsidRPr="00CC4767">
        <w:rPr>
          <w:i/>
          <w:iCs/>
          <w:sz w:val="22"/>
          <w:szCs w:val="22"/>
          <w:lang w:val="da-DK"/>
        </w:rPr>
        <w:tab/>
      </w:r>
      <w:r w:rsidR="00323F04" w:rsidRPr="00CC4767">
        <w:rPr>
          <w:i/>
          <w:iCs/>
          <w:sz w:val="22"/>
          <w:szCs w:val="22"/>
          <w:lang w:val="da-DK"/>
        </w:rPr>
        <w:tab/>
      </w:r>
      <w:r w:rsidRPr="00CC4767">
        <w:rPr>
          <w:i/>
          <w:iCs/>
          <w:sz w:val="22"/>
          <w:szCs w:val="22"/>
          <w:lang w:val="da-DK"/>
        </w:rPr>
        <w:t xml:space="preserve"> </w:t>
      </w:r>
      <w:r w:rsidR="00323F04" w:rsidRPr="00CC4767">
        <w:rPr>
          <w:i/>
          <w:iCs/>
          <w:sz w:val="22"/>
          <w:szCs w:val="22"/>
          <w:u w:val="single"/>
          <w:lang w:val="da-DK"/>
        </w:rPr>
        <w:t>e-mail:</w:t>
      </w:r>
      <w:r w:rsidR="00DD6717" w:rsidRPr="00CC4767">
        <w:rPr>
          <w:sz w:val="22"/>
          <w:szCs w:val="22"/>
          <w:lang w:val="da-DK"/>
        </w:rPr>
        <w:t xml:space="preserve"> </w:t>
      </w:r>
      <w:r w:rsidRPr="00CC4767">
        <w:rPr>
          <w:sz w:val="22"/>
          <w:szCs w:val="22"/>
          <w:lang w:val="da-DK"/>
        </w:rPr>
        <w:t xml:space="preserve"> </w:t>
      </w:r>
      <w:r w:rsidR="00323F04" w:rsidRPr="00CC4767">
        <w:rPr>
          <w:sz w:val="22"/>
          <w:szCs w:val="22"/>
          <w:u w:val="single"/>
          <w:lang w:val="da-DK"/>
        </w:rPr>
        <w:t>...........................................................</w:t>
      </w:r>
      <w:r w:rsidR="009036E0" w:rsidRPr="00CC4767">
        <w:rPr>
          <w:sz w:val="22"/>
          <w:szCs w:val="22"/>
          <w:u w:val="single"/>
          <w:lang w:val="da-DK"/>
        </w:rPr>
        <w:t>.......</w:t>
      </w:r>
      <w:r w:rsidR="00323F04" w:rsidRPr="00CC4767">
        <w:rPr>
          <w:sz w:val="22"/>
          <w:szCs w:val="22"/>
          <w:u w:val="single"/>
          <w:lang w:val="da-DK"/>
        </w:rPr>
        <w:t>.....</w:t>
      </w:r>
    </w:p>
    <w:p w14:paraId="24E2113A" w14:textId="5CB03680" w:rsidR="00323F04" w:rsidRPr="00CC4767" w:rsidRDefault="00323F04" w:rsidP="00323F04">
      <w:pPr>
        <w:jc w:val="both"/>
        <w:outlineLvl w:val="0"/>
        <w:rPr>
          <w:i/>
          <w:iCs/>
          <w:sz w:val="22"/>
          <w:szCs w:val="22"/>
          <w:u w:val="single"/>
        </w:rPr>
      </w:pPr>
      <w:r w:rsidRPr="00CC4767">
        <w:rPr>
          <w:i/>
          <w:iCs/>
          <w:sz w:val="22"/>
          <w:szCs w:val="22"/>
          <w:u w:val="single"/>
        </w:rPr>
        <w:t>Inne</w:t>
      </w:r>
      <w:r w:rsidR="00A31A51" w:rsidRPr="00CC4767">
        <w:rPr>
          <w:i/>
          <w:iCs/>
          <w:sz w:val="22"/>
          <w:szCs w:val="22"/>
          <w:u w:val="single"/>
        </w:rPr>
        <w:t xml:space="preserve"> </w:t>
      </w:r>
      <w:r w:rsidRPr="00CC4767">
        <w:rPr>
          <w:i/>
          <w:iCs/>
          <w:sz w:val="22"/>
          <w:szCs w:val="22"/>
          <w:u w:val="single"/>
        </w:rPr>
        <w:t>dane:</w:t>
      </w:r>
    </w:p>
    <w:p w14:paraId="0FBBB477" w14:textId="5EE02C61" w:rsidR="00323F04" w:rsidRPr="00CC4767" w:rsidRDefault="00323F04" w:rsidP="00323F04">
      <w:pPr>
        <w:jc w:val="right"/>
        <w:outlineLvl w:val="0"/>
        <w:rPr>
          <w:sz w:val="22"/>
          <w:szCs w:val="22"/>
          <w:u w:val="single"/>
        </w:rPr>
      </w:pPr>
      <w:r w:rsidRPr="00CC4767">
        <w:rPr>
          <w:i/>
          <w:iCs/>
          <w:sz w:val="22"/>
          <w:szCs w:val="22"/>
          <w:u w:val="single"/>
        </w:rPr>
        <w:t>NIP</w:t>
      </w:r>
      <w:r w:rsidRPr="00CC4767">
        <w:rPr>
          <w:sz w:val="22"/>
          <w:szCs w:val="22"/>
        </w:rPr>
        <w:t>:</w:t>
      </w:r>
      <w:r w:rsidRPr="00CC4767">
        <w:rPr>
          <w:sz w:val="22"/>
          <w:szCs w:val="22"/>
        </w:rPr>
        <w:tab/>
      </w:r>
      <w:r w:rsidR="00A31A51" w:rsidRPr="00CC4767">
        <w:rPr>
          <w:i/>
          <w:iCs/>
          <w:sz w:val="22"/>
          <w:szCs w:val="22"/>
        </w:rPr>
        <w:t xml:space="preserve"> </w:t>
      </w:r>
      <w:r w:rsidRPr="00CC4767">
        <w:rPr>
          <w:sz w:val="22"/>
          <w:szCs w:val="22"/>
          <w:u w:val="single"/>
        </w:rPr>
        <w:t>.............................................................</w:t>
      </w:r>
    </w:p>
    <w:p w14:paraId="2F06FD44" w14:textId="73A3381C" w:rsidR="00323F04" w:rsidRPr="00CC4767" w:rsidRDefault="00323F04" w:rsidP="00323F04">
      <w:pPr>
        <w:jc w:val="right"/>
        <w:outlineLvl w:val="0"/>
        <w:rPr>
          <w:sz w:val="22"/>
          <w:szCs w:val="22"/>
          <w:u w:val="single"/>
        </w:rPr>
      </w:pPr>
      <w:r w:rsidRPr="00CC4767">
        <w:rPr>
          <w:i/>
          <w:iCs/>
          <w:sz w:val="22"/>
          <w:szCs w:val="22"/>
          <w:u w:val="single"/>
        </w:rPr>
        <w:t>REGON</w:t>
      </w:r>
      <w:r w:rsidRPr="00CC4767">
        <w:rPr>
          <w:sz w:val="22"/>
          <w:szCs w:val="22"/>
        </w:rPr>
        <w:t>:</w:t>
      </w:r>
      <w:r w:rsidR="00DD6717" w:rsidRPr="00CC4767">
        <w:rPr>
          <w:sz w:val="22"/>
          <w:szCs w:val="22"/>
        </w:rPr>
        <w:t xml:space="preserve"> </w:t>
      </w:r>
      <w:r w:rsidR="00A31A51" w:rsidRPr="00CC4767">
        <w:rPr>
          <w:sz w:val="22"/>
          <w:szCs w:val="22"/>
        </w:rPr>
        <w:t xml:space="preserve"> </w:t>
      </w:r>
      <w:r w:rsidRPr="00CC4767">
        <w:rPr>
          <w:sz w:val="22"/>
          <w:szCs w:val="22"/>
          <w:u w:val="single"/>
        </w:rPr>
        <w:t>...............................................................</w:t>
      </w:r>
    </w:p>
    <w:p w14:paraId="3A2EF0D8" w14:textId="77777777" w:rsidR="00323F04" w:rsidRPr="00CC4767" w:rsidRDefault="00323F04" w:rsidP="00323F04">
      <w:pPr>
        <w:ind w:left="426"/>
        <w:jc w:val="right"/>
        <w:outlineLvl w:val="0"/>
        <w:rPr>
          <w:sz w:val="22"/>
          <w:szCs w:val="22"/>
          <w:u w:val="single"/>
        </w:rPr>
      </w:pPr>
    </w:p>
    <w:p w14:paraId="5E953F7E" w14:textId="77777777" w:rsidR="00936772" w:rsidRPr="00936772" w:rsidRDefault="00936772" w:rsidP="00936772">
      <w:pPr>
        <w:jc w:val="both"/>
        <w:outlineLvl w:val="0"/>
        <w:rPr>
          <w:bCs/>
          <w:i/>
          <w:iCs/>
          <w:sz w:val="22"/>
        </w:rPr>
      </w:pPr>
      <w:r w:rsidRPr="00936772">
        <w:rPr>
          <w:bCs/>
          <w:i/>
          <w:iCs/>
          <w:sz w:val="22"/>
          <w:u w:val="single"/>
        </w:rPr>
        <w:t>Dane umożliwiające dostęp do dokumentów potwierdzających umocowanie osoby działającej w imieniu Wykonawcy</w:t>
      </w:r>
      <w:r w:rsidRPr="00936772">
        <w:rPr>
          <w:bCs/>
          <w:i/>
          <w:iCs/>
          <w:sz w:val="22"/>
        </w:rPr>
        <w:t xml:space="preserve"> (należy zaznaczyć właściwe i ewentualnie uzupełnić): </w:t>
      </w:r>
    </w:p>
    <w:p w14:paraId="1EB19D91" w14:textId="77777777" w:rsidR="00936772" w:rsidRPr="00936772" w:rsidRDefault="00341917" w:rsidP="00936772">
      <w:pPr>
        <w:jc w:val="both"/>
        <w:outlineLvl w:val="0"/>
        <w:rPr>
          <w:bCs/>
          <w:i/>
          <w:iCs/>
          <w:sz w:val="22"/>
        </w:rPr>
      </w:pPr>
      <w:sdt>
        <w:sdtPr>
          <w:rPr>
            <w:bCs/>
            <w:iCs/>
            <w:sz w:val="22"/>
          </w:rPr>
          <w:id w:val="-942834283"/>
          <w14:checkbox>
            <w14:checked w14:val="0"/>
            <w14:checkedState w14:val="2612" w14:font="MS Gothic"/>
            <w14:uncheckedState w14:val="2610" w14:font="MS Gothic"/>
          </w14:checkbox>
        </w:sdtPr>
        <w:sdtEndPr/>
        <w:sdtContent>
          <w:r w:rsidR="00936772" w:rsidRPr="00936772">
            <w:rPr>
              <w:rFonts w:ascii="Segoe UI Symbol" w:eastAsia="MS Gothic" w:hAnsi="Segoe UI Symbol" w:cs="Segoe UI Symbol"/>
              <w:bCs/>
              <w:iCs/>
              <w:sz w:val="22"/>
            </w:rPr>
            <w:t>☐</w:t>
          </w:r>
        </w:sdtContent>
      </w:sdt>
      <w:r w:rsidR="00936772" w:rsidRPr="00936772">
        <w:rPr>
          <w:bCs/>
          <w:i/>
          <w:iCs/>
          <w:sz w:val="22"/>
        </w:rPr>
        <w:t xml:space="preserve">   wyszukiwarka KRS: </w:t>
      </w:r>
      <w:hyperlink r:id="rId50" w:history="1">
        <w:r w:rsidR="00936772" w:rsidRPr="00936772">
          <w:rPr>
            <w:rStyle w:val="Hipercze"/>
            <w:bCs/>
            <w:i/>
            <w:iCs/>
            <w:sz w:val="22"/>
          </w:rPr>
          <w:t>https://ekrs.ms.gov.pl/web/wyszukiwarka-krs/strona-glowna/</w:t>
        </w:r>
      </w:hyperlink>
      <w:r w:rsidR="00936772" w:rsidRPr="00936772">
        <w:rPr>
          <w:bCs/>
          <w:i/>
          <w:iCs/>
          <w:sz w:val="22"/>
        </w:rPr>
        <w:t>,</w:t>
      </w:r>
    </w:p>
    <w:p w14:paraId="1EF68085" w14:textId="77777777" w:rsidR="00936772" w:rsidRPr="00936772" w:rsidRDefault="00341917" w:rsidP="00936772">
      <w:pPr>
        <w:jc w:val="both"/>
        <w:outlineLvl w:val="0"/>
        <w:rPr>
          <w:bCs/>
          <w:i/>
          <w:iCs/>
          <w:sz w:val="22"/>
        </w:rPr>
      </w:pPr>
      <w:sdt>
        <w:sdtPr>
          <w:rPr>
            <w:bCs/>
            <w:sz w:val="22"/>
          </w:rPr>
          <w:id w:val="415450997"/>
          <w14:checkbox>
            <w14:checked w14:val="0"/>
            <w14:checkedState w14:val="2612" w14:font="MS Gothic"/>
            <w14:uncheckedState w14:val="2610" w14:font="MS Gothic"/>
          </w14:checkbox>
        </w:sdtPr>
        <w:sdtEndPr/>
        <w:sdtContent>
          <w:r w:rsidR="00936772" w:rsidRPr="00936772">
            <w:rPr>
              <w:rFonts w:ascii="Segoe UI Symbol" w:eastAsia="MS Gothic" w:hAnsi="Segoe UI Symbol" w:cs="Segoe UI Symbol"/>
              <w:bCs/>
              <w:sz w:val="22"/>
            </w:rPr>
            <w:t>☐</w:t>
          </w:r>
        </w:sdtContent>
      </w:sdt>
      <w:r w:rsidR="00936772" w:rsidRPr="00936772">
        <w:rPr>
          <w:bCs/>
          <w:i/>
          <w:sz w:val="22"/>
        </w:rPr>
        <w:t xml:space="preserve">  </w:t>
      </w:r>
      <w:r w:rsidR="00936772" w:rsidRPr="00936772">
        <w:rPr>
          <w:bCs/>
          <w:i/>
          <w:iCs/>
          <w:sz w:val="22"/>
        </w:rPr>
        <w:t xml:space="preserve"> przeglądanie wpisów CEIDG: </w:t>
      </w:r>
      <w:hyperlink r:id="rId51" w:history="1">
        <w:r w:rsidR="00936772" w:rsidRPr="00936772">
          <w:rPr>
            <w:rStyle w:val="Hipercze"/>
            <w:bCs/>
            <w:i/>
            <w:iCs/>
            <w:sz w:val="22"/>
          </w:rPr>
          <w:t>https://aplikacja.ceidg.gov.pl/ceidg/ceidg.public.ui/search.aspx</w:t>
        </w:r>
      </w:hyperlink>
      <w:r w:rsidR="00936772" w:rsidRPr="00936772">
        <w:rPr>
          <w:bCs/>
          <w:i/>
          <w:iCs/>
          <w:sz w:val="22"/>
        </w:rPr>
        <w:t xml:space="preserve">, </w:t>
      </w:r>
    </w:p>
    <w:p w14:paraId="71AD34AC" w14:textId="40AF5061" w:rsidR="00936772" w:rsidRPr="00936772" w:rsidRDefault="00341917" w:rsidP="00936772">
      <w:pPr>
        <w:jc w:val="both"/>
        <w:outlineLvl w:val="0"/>
        <w:rPr>
          <w:bCs/>
          <w:i/>
          <w:iCs/>
          <w:sz w:val="22"/>
        </w:rPr>
      </w:pPr>
      <w:sdt>
        <w:sdtPr>
          <w:rPr>
            <w:bCs/>
            <w:iCs/>
            <w:sz w:val="22"/>
          </w:rPr>
          <w:id w:val="-2128992411"/>
          <w14:checkbox>
            <w14:checked w14:val="0"/>
            <w14:checkedState w14:val="2612" w14:font="MS Gothic"/>
            <w14:uncheckedState w14:val="2610" w14:font="MS Gothic"/>
          </w14:checkbox>
        </w:sdtPr>
        <w:sdtEndPr/>
        <w:sdtContent>
          <w:r w:rsidR="00936772" w:rsidRPr="00936772">
            <w:rPr>
              <w:rFonts w:ascii="Segoe UI Symbol" w:eastAsia="MS Gothic" w:hAnsi="Segoe UI Symbol" w:cs="Segoe UI Symbol"/>
              <w:bCs/>
              <w:iCs/>
              <w:sz w:val="22"/>
            </w:rPr>
            <w:t>☐</w:t>
          </w:r>
        </w:sdtContent>
      </w:sdt>
      <w:r w:rsidR="00936772" w:rsidRPr="00936772">
        <w:rPr>
          <w:bCs/>
          <w:i/>
          <w:iCs/>
          <w:sz w:val="22"/>
        </w:rPr>
        <w:t xml:space="preserve"> znajdują się w bezpłatnych i ogólnodostępnych bazach danych dostępnych pod następującym </w:t>
      </w:r>
      <w:r w:rsidR="00936772" w:rsidRPr="00936772">
        <w:rPr>
          <w:bCs/>
          <w:i/>
          <w:iCs/>
          <w:sz w:val="22"/>
        </w:rPr>
        <w:br/>
        <w:t xml:space="preserve"> </w:t>
      </w:r>
      <w:r w:rsidR="00936772">
        <w:rPr>
          <w:bCs/>
          <w:i/>
          <w:iCs/>
          <w:sz w:val="22"/>
        </w:rPr>
        <w:t xml:space="preserve">     </w:t>
      </w:r>
      <w:r w:rsidR="00936772" w:rsidRPr="00936772">
        <w:rPr>
          <w:bCs/>
          <w:i/>
          <w:iCs/>
          <w:sz w:val="22"/>
        </w:rPr>
        <w:t xml:space="preserve">adresem internetowym (podać adres internetowy): </w:t>
      </w:r>
      <w:r w:rsidR="00936772" w:rsidRPr="00936772">
        <w:rPr>
          <w:bCs/>
          <w:i/>
          <w:iCs/>
          <w:sz w:val="22"/>
          <w:u w:val="single"/>
        </w:rPr>
        <w:t>https://........................................</w:t>
      </w:r>
      <w:r w:rsidR="00936772" w:rsidRPr="00936772">
        <w:rPr>
          <w:bCs/>
          <w:i/>
          <w:iCs/>
          <w:sz w:val="22"/>
        </w:rPr>
        <w:t>,</w:t>
      </w:r>
    </w:p>
    <w:p w14:paraId="1CCA99D5" w14:textId="77777777" w:rsidR="00936772" w:rsidRPr="00936772" w:rsidRDefault="00341917" w:rsidP="00936772">
      <w:pPr>
        <w:jc w:val="left"/>
        <w:outlineLvl w:val="0"/>
        <w:rPr>
          <w:bCs/>
          <w:i/>
          <w:iCs/>
          <w:sz w:val="22"/>
        </w:rPr>
      </w:pPr>
      <w:sdt>
        <w:sdtPr>
          <w:rPr>
            <w:bCs/>
            <w:iCs/>
            <w:sz w:val="22"/>
          </w:rPr>
          <w:id w:val="-852107073"/>
          <w14:checkbox>
            <w14:checked w14:val="0"/>
            <w14:checkedState w14:val="2612" w14:font="MS Gothic"/>
            <w14:uncheckedState w14:val="2610" w14:font="MS Gothic"/>
          </w14:checkbox>
        </w:sdtPr>
        <w:sdtEndPr/>
        <w:sdtContent>
          <w:r w:rsidR="00936772" w:rsidRPr="00936772">
            <w:rPr>
              <w:rFonts w:ascii="Segoe UI Symbol" w:eastAsia="MS Gothic" w:hAnsi="Segoe UI Symbol" w:cs="Segoe UI Symbol"/>
              <w:bCs/>
              <w:iCs/>
              <w:sz w:val="22"/>
            </w:rPr>
            <w:t>☐</w:t>
          </w:r>
        </w:sdtContent>
      </w:sdt>
      <w:r w:rsidR="00936772" w:rsidRPr="00936772">
        <w:rPr>
          <w:bCs/>
          <w:iCs/>
          <w:sz w:val="22"/>
        </w:rPr>
        <w:t xml:space="preserve">   </w:t>
      </w:r>
      <w:r w:rsidR="00936772" w:rsidRPr="00936772">
        <w:rPr>
          <w:bCs/>
          <w:i/>
          <w:iCs/>
          <w:sz w:val="22"/>
        </w:rPr>
        <w:t>znajdują się w dokumencie/</w:t>
      </w:r>
      <w:proofErr w:type="spellStart"/>
      <w:r w:rsidR="00936772" w:rsidRPr="00936772">
        <w:rPr>
          <w:bCs/>
          <w:i/>
          <w:iCs/>
          <w:sz w:val="22"/>
        </w:rPr>
        <w:t>tach</w:t>
      </w:r>
      <w:proofErr w:type="spellEnd"/>
      <w:r w:rsidR="00936772" w:rsidRPr="00936772">
        <w:rPr>
          <w:bCs/>
          <w:i/>
          <w:iCs/>
          <w:sz w:val="22"/>
        </w:rPr>
        <w:t xml:space="preserve"> dołączonym/</w:t>
      </w:r>
      <w:proofErr w:type="spellStart"/>
      <w:r w:rsidR="00936772" w:rsidRPr="00936772">
        <w:rPr>
          <w:bCs/>
          <w:i/>
          <w:iCs/>
          <w:sz w:val="22"/>
        </w:rPr>
        <w:t>ch</w:t>
      </w:r>
      <w:proofErr w:type="spellEnd"/>
      <w:r w:rsidR="00936772" w:rsidRPr="00936772">
        <w:rPr>
          <w:bCs/>
          <w:i/>
          <w:iCs/>
          <w:sz w:val="22"/>
        </w:rPr>
        <w:t xml:space="preserve"> do oferty.</w:t>
      </w:r>
    </w:p>
    <w:p w14:paraId="31301943" w14:textId="1F93B0E3" w:rsidR="00FC6439" w:rsidRPr="00CC4767" w:rsidRDefault="00FC6439" w:rsidP="006C1437">
      <w:pPr>
        <w:widowControl/>
        <w:suppressAutoHyphens w:val="0"/>
        <w:ind w:left="540" w:hanging="540"/>
        <w:jc w:val="both"/>
        <w:outlineLvl w:val="0"/>
        <w:rPr>
          <w:sz w:val="22"/>
          <w:szCs w:val="22"/>
        </w:rPr>
      </w:pPr>
    </w:p>
    <w:p w14:paraId="28FA48B1" w14:textId="2FD750C3" w:rsidR="00DF2508" w:rsidRPr="00B12483" w:rsidRDefault="00DF2508" w:rsidP="00EE50BD">
      <w:pPr>
        <w:widowControl/>
        <w:suppressAutoHyphens w:val="0"/>
        <w:jc w:val="both"/>
        <w:rPr>
          <w:i/>
          <w:iCs/>
          <w:sz w:val="22"/>
          <w:szCs w:val="22"/>
          <w:u w:val="single"/>
        </w:rPr>
      </w:pPr>
      <w:r w:rsidRPr="00CC4767">
        <w:rPr>
          <w:i/>
          <w:iCs/>
          <w:sz w:val="22"/>
          <w:szCs w:val="22"/>
          <w:u w:val="single"/>
        </w:rPr>
        <w:t>Nawiązując</w:t>
      </w:r>
      <w:r w:rsidR="00A31A51" w:rsidRPr="00CC4767">
        <w:rPr>
          <w:i/>
          <w:iCs/>
          <w:sz w:val="22"/>
          <w:szCs w:val="22"/>
          <w:u w:val="single"/>
        </w:rPr>
        <w:t xml:space="preserve"> </w:t>
      </w:r>
      <w:r w:rsidRPr="00CC4767">
        <w:rPr>
          <w:i/>
          <w:iCs/>
          <w:sz w:val="22"/>
          <w:szCs w:val="22"/>
          <w:u w:val="single"/>
        </w:rPr>
        <w:t>do</w:t>
      </w:r>
      <w:r w:rsidR="00A31A51" w:rsidRPr="00CC4767">
        <w:rPr>
          <w:i/>
          <w:iCs/>
          <w:sz w:val="22"/>
          <w:szCs w:val="22"/>
          <w:u w:val="single"/>
        </w:rPr>
        <w:t xml:space="preserve"> </w:t>
      </w:r>
      <w:r w:rsidRPr="00B12483">
        <w:rPr>
          <w:i/>
          <w:iCs/>
          <w:sz w:val="22"/>
          <w:szCs w:val="22"/>
          <w:u w:val="single"/>
        </w:rPr>
        <w:t>ogłoszonego</w:t>
      </w:r>
      <w:r w:rsidR="00A31A51" w:rsidRPr="00B12483">
        <w:rPr>
          <w:i/>
          <w:iCs/>
          <w:sz w:val="22"/>
          <w:szCs w:val="22"/>
          <w:u w:val="single"/>
        </w:rPr>
        <w:t xml:space="preserve"> </w:t>
      </w:r>
      <w:r w:rsidRPr="00B12483">
        <w:rPr>
          <w:i/>
          <w:iCs/>
          <w:sz w:val="22"/>
          <w:szCs w:val="22"/>
          <w:u w:val="single"/>
        </w:rPr>
        <w:t>postępowania</w:t>
      </w:r>
      <w:r w:rsidR="00A31A51" w:rsidRPr="00B12483">
        <w:rPr>
          <w:i/>
          <w:iCs/>
          <w:sz w:val="22"/>
          <w:szCs w:val="22"/>
          <w:u w:val="single"/>
        </w:rPr>
        <w:t xml:space="preserve"> </w:t>
      </w:r>
      <w:r w:rsidRPr="00B12483">
        <w:rPr>
          <w:i/>
          <w:iCs/>
          <w:sz w:val="22"/>
          <w:szCs w:val="22"/>
          <w:u w:val="single"/>
        </w:rPr>
        <w:t>prowadzonego</w:t>
      </w:r>
      <w:r w:rsidR="00A31A51" w:rsidRPr="00B12483">
        <w:rPr>
          <w:i/>
          <w:iCs/>
          <w:sz w:val="22"/>
          <w:szCs w:val="22"/>
          <w:u w:val="single"/>
        </w:rPr>
        <w:t xml:space="preserve"> </w:t>
      </w:r>
      <w:r w:rsidRPr="00B12483">
        <w:rPr>
          <w:i/>
          <w:iCs/>
          <w:sz w:val="22"/>
          <w:szCs w:val="22"/>
          <w:u w:val="single"/>
        </w:rPr>
        <w:t>w</w:t>
      </w:r>
      <w:r w:rsidR="00A31A51" w:rsidRPr="00B12483">
        <w:rPr>
          <w:i/>
          <w:iCs/>
          <w:sz w:val="22"/>
          <w:szCs w:val="22"/>
          <w:u w:val="single"/>
        </w:rPr>
        <w:t xml:space="preserve"> </w:t>
      </w:r>
      <w:r w:rsidRPr="00B12483">
        <w:rPr>
          <w:i/>
          <w:iCs/>
          <w:sz w:val="22"/>
          <w:szCs w:val="22"/>
          <w:u w:val="single"/>
        </w:rPr>
        <w:t>trybie</w:t>
      </w:r>
      <w:r w:rsidR="00A31A51" w:rsidRPr="00B12483">
        <w:rPr>
          <w:i/>
          <w:iCs/>
          <w:sz w:val="22"/>
          <w:szCs w:val="22"/>
          <w:u w:val="single"/>
        </w:rPr>
        <w:t xml:space="preserve"> </w:t>
      </w:r>
      <w:r w:rsidRPr="00B12483">
        <w:rPr>
          <w:i/>
          <w:iCs/>
          <w:sz w:val="22"/>
          <w:szCs w:val="22"/>
          <w:u w:val="single"/>
        </w:rPr>
        <w:t>przetargu</w:t>
      </w:r>
      <w:r w:rsidR="00A31A51" w:rsidRPr="00B12483">
        <w:rPr>
          <w:i/>
          <w:iCs/>
          <w:sz w:val="22"/>
          <w:szCs w:val="22"/>
          <w:u w:val="single"/>
        </w:rPr>
        <w:t xml:space="preserve"> </w:t>
      </w:r>
      <w:r w:rsidR="0040377D" w:rsidRPr="00B12483">
        <w:rPr>
          <w:i/>
          <w:iCs/>
          <w:sz w:val="22"/>
          <w:szCs w:val="22"/>
          <w:u w:val="single"/>
        </w:rPr>
        <w:t>nieograniczonego</w:t>
      </w:r>
      <w:r w:rsidR="00A31A51" w:rsidRPr="00B12483">
        <w:rPr>
          <w:i/>
          <w:iCs/>
          <w:sz w:val="22"/>
          <w:szCs w:val="22"/>
          <w:u w:val="single"/>
        </w:rPr>
        <w:t xml:space="preserve"> </w:t>
      </w:r>
      <w:r w:rsidR="00813E59" w:rsidRPr="00B12483">
        <w:rPr>
          <w:i/>
          <w:iCs/>
          <w:sz w:val="22"/>
          <w:szCs w:val="22"/>
          <w:u w:val="single"/>
        </w:rPr>
        <w:br/>
      </w:r>
      <w:r w:rsidR="0040377D" w:rsidRPr="00B12483">
        <w:rPr>
          <w:i/>
          <w:iCs/>
          <w:sz w:val="22"/>
          <w:szCs w:val="22"/>
          <w:u w:val="single"/>
        </w:rPr>
        <w:t>na</w:t>
      </w:r>
      <w:r w:rsidR="00A31A51" w:rsidRPr="00B12483">
        <w:rPr>
          <w:i/>
          <w:iCs/>
          <w:sz w:val="22"/>
          <w:szCs w:val="22"/>
          <w:u w:val="single"/>
        </w:rPr>
        <w:t xml:space="preserve"> </w:t>
      </w:r>
      <w:r w:rsidR="00175BAA" w:rsidRPr="00B12483">
        <w:rPr>
          <w:i/>
          <w:iCs/>
          <w:sz w:val="22"/>
          <w:szCs w:val="22"/>
          <w:u w:val="single"/>
        </w:rPr>
        <w:t xml:space="preserve">wyłonienie Wykonawcy w </w:t>
      </w:r>
      <w:r w:rsidR="00936772" w:rsidRPr="00B12483">
        <w:rPr>
          <w:i/>
          <w:iCs/>
          <w:sz w:val="22"/>
          <w:szCs w:val="22"/>
          <w:u w:val="single"/>
        </w:rPr>
        <w:t xml:space="preserve">zakresie usługi wsparcia dla oprogramowania Vmware </w:t>
      </w:r>
      <w:proofErr w:type="spellStart"/>
      <w:r w:rsidR="00936772" w:rsidRPr="00B12483">
        <w:rPr>
          <w:i/>
          <w:iCs/>
          <w:sz w:val="22"/>
          <w:szCs w:val="22"/>
          <w:u w:val="single"/>
        </w:rPr>
        <w:t>vSphere</w:t>
      </w:r>
      <w:proofErr w:type="spellEnd"/>
      <w:r w:rsidR="00936772" w:rsidRPr="00B12483">
        <w:rPr>
          <w:i/>
          <w:iCs/>
          <w:sz w:val="22"/>
          <w:szCs w:val="22"/>
          <w:u w:val="single"/>
        </w:rPr>
        <w:t xml:space="preserve"> oraz  przedłużeni</w:t>
      </w:r>
      <w:r w:rsidR="00B12483">
        <w:rPr>
          <w:i/>
          <w:iCs/>
          <w:sz w:val="22"/>
          <w:szCs w:val="22"/>
          <w:u w:val="single"/>
        </w:rPr>
        <w:t>a</w:t>
      </w:r>
      <w:r w:rsidR="00936772" w:rsidRPr="00B12483">
        <w:rPr>
          <w:i/>
          <w:iCs/>
          <w:sz w:val="22"/>
          <w:szCs w:val="22"/>
          <w:u w:val="single"/>
        </w:rPr>
        <w:t xml:space="preserve"> wsparcia serwisowego dla serwerów, macierzy i przełączników na potrzeby Narodowego Centrum Promieniowania Synchrotronowego SOLARIS </w:t>
      </w:r>
      <w:r w:rsidRPr="00B12483">
        <w:rPr>
          <w:i/>
          <w:iCs/>
          <w:sz w:val="22"/>
          <w:szCs w:val="22"/>
          <w:u w:val="single"/>
        </w:rPr>
        <w:t>,</w:t>
      </w:r>
      <w:r w:rsidR="00A31A51" w:rsidRPr="00B12483">
        <w:rPr>
          <w:i/>
          <w:iCs/>
          <w:sz w:val="22"/>
          <w:szCs w:val="22"/>
          <w:u w:val="single"/>
        </w:rPr>
        <w:t xml:space="preserve"> </w:t>
      </w:r>
      <w:r w:rsidRPr="00B12483">
        <w:rPr>
          <w:i/>
          <w:iCs/>
          <w:sz w:val="22"/>
          <w:szCs w:val="22"/>
          <w:u w:val="single"/>
        </w:rPr>
        <w:t>składamy</w:t>
      </w:r>
      <w:r w:rsidR="00A31A51" w:rsidRPr="00B12483">
        <w:rPr>
          <w:i/>
          <w:iCs/>
          <w:sz w:val="22"/>
          <w:szCs w:val="22"/>
          <w:u w:val="single"/>
        </w:rPr>
        <w:t xml:space="preserve"> </w:t>
      </w:r>
      <w:r w:rsidRPr="00B12483">
        <w:rPr>
          <w:i/>
          <w:iCs/>
          <w:sz w:val="22"/>
          <w:szCs w:val="22"/>
          <w:u w:val="single"/>
        </w:rPr>
        <w:t>poniższą</w:t>
      </w:r>
      <w:r w:rsidR="00A31A51" w:rsidRPr="00B12483">
        <w:rPr>
          <w:i/>
          <w:iCs/>
          <w:sz w:val="22"/>
          <w:szCs w:val="22"/>
          <w:u w:val="single"/>
        </w:rPr>
        <w:t xml:space="preserve"> </w:t>
      </w:r>
      <w:r w:rsidRPr="00B12483">
        <w:rPr>
          <w:i/>
          <w:iCs/>
          <w:sz w:val="22"/>
          <w:szCs w:val="22"/>
          <w:u w:val="single"/>
        </w:rPr>
        <w:t>ofertę:</w:t>
      </w:r>
    </w:p>
    <w:p w14:paraId="6C03C059" w14:textId="77777777" w:rsidR="005A2FC4" w:rsidRPr="00B12483" w:rsidRDefault="005A2FC4" w:rsidP="00EE50BD">
      <w:pPr>
        <w:widowControl/>
        <w:suppressAutoHyphens w:val="0"/>
        <w:jc w:val="both"/>
        <w:rPr>
          <w:i/>
          <w:iCs/>
          <w:sz w:val="22"/>
          <w:szCs w:val="22"/>
          <w:u w:val="single"/>
        </w:rPr>
      </w:pPr>
    </w:p>
    <w:p w14:paraId="64CAD8DA" w14:textId="69FE5FF0" w:rsidR="00735945" w:rsidRPr="00BD2B04" w:rsidRDefault="00735945" w:rsidP="00FA7945">
      <w:pPr>
        <w:pStyle w:val="Akapitzlist"/>
        <w:numPr>
          <w:ilvl w:val="0"/>
          <w:numId w:val="3"/>
        </w:numPr>
        <w:jc w:val="both"/>
        <w:rPr>
          <w:sz w:val="22"/>
          <w:lang w:eastAsia="pl-PL"/>
        </w:rPr>
      </w:pPr>
      <w:r w:rsidRPr="005958BC">
        <w:rPr>
          <w:b/>
          <w:bCs/>
          <w:sz w:val="22"/>
          <w:lang w:eastAsia="pl-PL"/>
        </w:rPr>
        <w:t xml:space="preserve">oferujemy </w:t>
      </w:r>
      <w:r w:rsidR="005958BC" w:rsidRPr="00BD2B04">
        <w:rPr>
          <w:b/>
          <w:bCs/>
          <w:sz w:val="22"/>
        </w:rPr>
        <w:t xml:space="preserve">wykonanie </w:t>
      </w:r>
      <w:r w:rsidR="00B83AFA" w:rsidRPr="00BD2B04">
        <w:rPr>
          <w:b/>
          <w:bCs/>
          <w:sz w:val="22"/>
        </w:rPr>
        <w:t xml:space="preserve">całości </w:t>
      </w:r>
      <w:r w:rsidR="005958BC" w:rsidRPr="00BD2B04">
        <w:rPr>
          <w:b/>
          <w:bCs/>
          <w:sz w:val="22"/>
        </w:rPr>
        <w:t xml:space="preserve">przedmiotu zamówienia </w:t>
      </w:r>
      <w:r w:rsidR="005958BC" w:rsidRPr="00BD2B04">
        <w:rPr>
          <w:sz w:val="22"/>
        </w:rPr>
        <w:t>za</w:t>
      </w:r>
      <w:r w:rsidR="00B83AFA" w:rsidRPr="00BD2B04">
        <w:rPr>
          <w:sz w:val="22"/>
        </w:rPr>
        <w:t xml:space="preserve"> łączną</w:t>
      </w:r>
      <w:r w:rsidR="005958BC" w:rsidRPr="00BD2B04">
        <w:rPr>
          <w:sz w:val="22"/>
        </w:rPr>
        <w:t xml:space="preserve"> </w:t>
      </w:r>
      <w:r w:rsidR="00FA7945" w:rsidRPr="00BD2B04">
        <w:rPr>
          <w:sz w:val="22"/>
        </w:rPr>
        <w:t>kwotę</w:t>
      </w:r>
      <w:r w:rsidR="005958BC" w:rsidRPr="00BD2B04">
        <w:rPr>
          <w:sz w:val="22"/>
        </w:rPr>
        <w:t xml:space="preserve"> netto …………………………… PLN, a wraz z należnym podatkiem od towarów i usług VAT w wysokości …………….. %, za </w:t>
      </w:r>
      <w:r w:rsidR="00FA7945" w:rsidRPr="00BD2B04">
        <w:rPr>
          <w:sz w:val="22"/>
        </w:rPr>
        <w:t>kwotę</w:t>
      </w:r>
      <w:r w:rsidR="005958BC" w:rsidRPr="00BD2B04">
        <w:rPr>
          <w:sz w:val="22"/>
        </w:rPr>
        <w:t xml:space="preserve"> brutto ..................................................... PLN (słownie:............................................................................................................ ...../100),</w:t>
      </w:r>
    </w:p>
    <w:p w14:paraId="03DCDB16" w14:textId="08018CE9" w:rsidR="00394B4A" w:rsidRPr="00BD2B04" w:rsidRDefault="00394B4A" w:rsidP="00F341CA">
      <w:pPr>
        <w:widowControl/>
        <w:numPr>
          <w:ilvl w:val="0"/>
          <w:numId w:val="22"/>
        </w:numPr>
        <w:tabs>
          <w:tab w:val="clear" w:pos="375"/>
          <w:tab w:val="num" w:pos="426"/>
        </w:tabs>
        <w:suppressAutoHyphens w:val="0"/>
        <w:ind w:left="425" w:hanging="425"/>
        <w:jc w:val="both"/>
        <w:rPr>
          <w:sz w:val="22"/>
          <w:szCs w:val="22"/>
        </w:rPr>
      </w:pPr>
      <w:r w:rsidRPr="00BD2B04">
        <w:rPr>
          <w:sz w:val="22"/>
          <w:szCs w:val="22"/>
        </w:rPr>
        <w:t>oświadczamy,</w:t>
      </w:r>
      <w:r w:rsidR="00A31A51" w:rsidRPr="00BD2B04">
        <w:rPr>
          <w:sz w:val="22"/>
          <w:szCs w:val="22"/>
        </w:rPr>
        <w:t xml:space="preserve"> </w:t>
      </w:r>
      <w:r w:rsidRPr="00BD2B04">
        <w:rPr>
          <w:sz w:val="22"/>
          <w:szCs w:val="22"/>
        </w:rPr>
        <w:t>że</w:t>
      </w:r>
      <w:r w:rsidR="00A31A51" w:rsidRPr="00BD2B04">
        <w:rPr>
          <w:sz w:val="22"/>
          <w:szCs w:val="22"/>
        </w:rPr>
        <w:t xml:space="preserve"> </w:t>
      </w:r>
      <w:r w:rsidRPr="00BD2B04">
        <w:rPr>
          <w:sz w:val="22"/>
          <w:szCs w:val="22"/>
        </w:rPr>
        <w:t>oferujemy</w:t>
      </w:r>
      <w:r w:rsidR="00A31A51" w:rsidRPr="00BD2B04">
        <w:rPr>
          <w:sz w:val="22"/>
          <w:szCs w:val="22"/>
        </w:rPr>
        <w:t xml:space="preserve"> </w:t>
      </w:r>
      <w:r w:rsidRPr="00BD2B04">
        <w:rPr>
          <w:sz w:val="22"/>
          <w:szCs w:val="22"/>
        </w:rPr>
        <w:t>przedmiot</w:t>
      </w:r>
      <w:r w:rsidR="00A31A51" w:rsidRPr="00BD2B04">
        <w:rPr>
          <w:sz w:val="22"/>
          <w:szCs w:val="22"/>
        </w:rPr>
        <w:t xml:space="preserve"> </w:t>
      </w:r>
      <w:r w:rsidRPr="00BD2B04">
        <w:rPr>
          <w:sz w:val="22"/>
          <w:szCs w:val="22"/>
        </w:rPr>
        <w:t>zamówienia</w:t>
      </w:r>
      <w:r w:rsidR="00A31A51" w:rsidRPr="00BD2B04">
        <w:rPr>
          <w:sz w:val="22"/>
          <w:szCs w:val="22"/>
        </w:rPr>
        <w:t xml:space="preserve"> </w:t>
      </w:r>
      <w:r w:rsidRPr="00BD2B04">
        <w:rPr>
          <w:sz w:val="22"/>
          <w:szCs w:val="22"/>
        </w:rPr>
        <w:t>zgodny</w:t>
      </w:r>
      <w:r w:rsidR="00A31A51" w:rsidRPr="00BD2B04">
        <w:rPr>
          <w:sz w:val="22"/>
          <w:szCs w:val="22"/>
        </w:rPr>
        <w:t xml:space="preserve"> </w:t>
      </w:r>
      <w:r w:rsidRPr="00BD2B04">
        <w:rPr>
          <w:sz w:val="22"/>
          <w:szCs w:val="22"/>
        </w:rPr>
        <w:t>z</w:t>
      </w:r>
      <w:r w:rsidR="00A31A51" w:rsidRPr="00BD2B04">
        <w:rPr>
          <w:sz w:val="22"/>
          <w:szCs w:val="22"/>
        </w:rPr>
        <w:t xml:space="preserve"> </w:t>
      </w:r>
      <w:r w:rsidRPr="00BD2B04">
        <w:rPr>
          <w:sz w:val="22"/>
          <w:szCs w:val="22"/>
        </w:rPr>
        <w:t>wymaganiami</w:t>
      </w:r>
      <w:r w:rsidR="00A31A51" w:rsidRPr="00BD2B04">
        <w:rPr>
          <w:sz w:val="22"/>
          <w:szCs w:val="22"/>
        </w:rPr>
        <w:t xml:space="preserve"> </w:t>
      </w:r>
      <w:r w:rsidRPr="00BD2B04">
        <w:rPr>
          <w:sz w:val="22"/>
          <w:szCs w:val="22"/>
        </w:rPr>
        <w:t>i</w:t>
      </w:r>
      <w:r w:rsidR="00A31A51" w:rsidRPr="00BD2B04">
        <w:rPr>
          <w:sz w:val="22"/>
          <w:szCs w:val="22"/>
        </w:rPr>
        <w:t xml:space="preserve"> </w:t>
      </w:r>
      <w:r w:rsidRPr="00BD2B04">
        <w:rPr>
          <w:sz w:val="22"/>
          <w:szCs w:val="22"/>
        </w:rPr>
        <w:t>warunkami</w:t>
      </w:r>
      <w:r w:rsidR="00A31A51" w:rsidRPr="00BD2B04">
        <w:rPr>
          <w:sz w:val="22"/>
          <w:szCs w:val="22"/>
        </w:rPr>
        <w:t xml:space="preserve"> </w:t>
      </w:r>
      <w:r w:rsidRPr="00BD2B04">
        <w:rPr>
          <w:sz w:val="22"/>
          <w:szCs w:val="22"/>
        </w:rPr>
        <w:t>określonymi</w:t>
      </w:r>
      <w:r w:rsidR="00A31A51" w:rsidRPr="00BD2B04">
        <w:rPr>
          <w:sz w:val="22"/>
          <w:szCs w:val="22"/>
        </w:rPr>
        <w:t xml:space="preserve"> </w:t>
      </w:r>
      <w:r w:rsidRPr="00BD2B04">
        <w:rPr>
          <w:sz w:val="22"/>
          <w:szCs w:val="22"/>
        </w:rPr>
        <w:t>przez</w:t>
      </w:r>
      <w:r w:rsidR="00A31A51" w:rsidRPr="00BD2B04">
        <w:rPr>
          <w:sz w:val="22"/>
          <w:szCs w:val="22"/>
        </w:rPr>
        <w:t xml:space="preserve"> </w:t>
      </w:r>
      <w:r w:rsidRPr="00BD2B04">
        <w:rPr>
          <w:sz w:val="22"/>
          <w:szCs w:val="22"/>
        </w:rPr>
        <w:t>Zamawiającego</w:t>
      </w:r>
      <w:r w:rsidR="00A31A51" w:rsidRPr="00BD2B04">
        <w:rPr>
          <w:sz w:val="22"/>
          <w:szCs w:val="22"/>
        </w:rPr>
        <w:t xml:space="preserve"> </w:t>
      </w:r>
      <w:r w:rsidRPr="00BD2B04">
        <w:rPr>
          <w:sz w:val="22"/>
          <w:szCs w:val="22"/>
        </w:rPr>
        <w:t>w</w:t>
      </w:r>
      <w:r w:rsidR="00A31A51" w:rsidRPr="00BD2B04">
        <w:rPr>
          <w:sz w:val="22"/>
          <w:szCs w:val="22"/>
        </w:rPr>
        <w:t xml:space="preserve"> </w:t>
      </w:r>
      <w:r w:rsidRPr="00BD2B04">
        <w:rPr>
          <w:sz w:val="22"/>
          <w:szCs w:val="22"/>
        </w:rPr>
        <w:t>SWZ</w:t>
      </w:r>
      <w:r w:rsidR="00A31A51" w:rsidRPr="00BD2B04">
        <w:rPr>
          <w:sz w:val="22"/>
          <w:szCs w:val="22"/>
        </w:rPr>
        <w:t xml:space="preserve"> </w:t>
      </w:r>
      <w:r w:rsidRPr="00BD2B04">
        <w:rPr>
          <w:sz w:val="22"/>
          <w:szCs w:val="22"/>
        </w:rPr>
        <w:t>i</w:t>
      </w:r>
      <w:r w:rsidR="00A31A51" w:rsidRPr="00BD2B04">
        <w:rPr>
          <w:sz w:val="22"/>
          <w:szCs w:val="22"/>
        </w:rPr>
        <w:t xml:space="preserve"> </w:t>
      </w:r>
      <w:r w:rsidRPr="00BD2B04">
        <w:rPr>
          <w:sz w:val="22"/>
          <w:szCs w:val="22"/>
        </w:rPr>
        <w:t>potwierdzamy</w:t>
      </w:r>
      <w:r w:rsidR="00A31A51" w:rsidRPr="00BD2B04">
        <w:rPr>
          <w:sz w:val="22"/>
          <w:szCs w:val="22"/>
        </w:rPr>
        <w:t xml:space="preserve"> </w:t>
      </w:r>
      <w:r w:rsidRPr="00BD2B04">
        <w:rPr>
          <w:sz w:val="22"/>
          <w:szCs w:val="22"/>
        </w:rPr>
        <w:t>przyjęcie</w:t>
      </w:r>
      <w:r w:rsidR="00A31A51" w:rsidRPr="00BD2B04">
        <w:rPr>
          <w:sz w:val="22"/>
          <w:szCs w:val="22"/>
        </w:rPr>
        <w:t xml:space="preserve"> </w:t>
      </w:r>
      <w:r w:rsidRPr="00BD2B04">
        <w:rPr>
          <w:sz w:val="22"/>
          <w:szCs w:val="22"/>
        </w:rPr>
        <w:t>warunków</w:t>
      </w:r>
      <w:r w:rsidR="00A31A51" w:rsidRPr="00BD2B04">
        <w:rPr>
          <w:sz w:val="22"/>
          <w:szCs w:val="22"/>
        </w:rPr>
        <w:t xml:space="preserve"> </w:t>
      </w:r>
      <w:r w:rsidRPr="00BD2B04">
        <w:rPr>
          <w:sz w:val="22"/>
          <w:szCs w:val="22"/>
        </w:rPr>
        <w:t>umownych</w:t>
      </w:r>
      <w:r w:rsidR="00A31A51" w:rsidRPr="00BD2B04">
        <w:rPr>
          <w:sz w:val="22"/>
          <w:szCs w:val="22"/>
        </w:rPr>
        <w:t xml:space="preserve"> </w:t>
      </w:r>
      <w:r w:rsidRPr="00BD2B04">
        <w:rPr>
          <w:sz w:val="22"/>
          <w:szCs w:val="22"/>
        </w:rPr>
        <w:br/>
        <w:t>i</w:t>
      </w:r>
      <w:r w:rsidR="00A31A51" w:rsidRPr="00BD2B04">
        <w:rPr>
          <w:sz w:val="22"/>
          <w:szCs w:val="22"/>
        </w:rPr>
        <w:t xml:space="preserve"> </w:t>
      </w:r>
      <w:r w:rsidRPr="00BD2B04">
        <w:rPr>
          <w:sz w:val="22"/>
          <w:szCs w:val="22"/>
        </w:rPr>
        <w:t>warunków</w:t>
      </w:r>
      <w:r w:rsidR="00A31A51" w:rsidRPr="00BD2B04">
        <w:rPr>
          <w:sz w:val="22"/>
          <w:szCs w:val="22"/>
        </w:rPr>
        <w:t xml:space="preserve"> </w:t>
      </w:r>
      <w:r w:rsidRPr="00BD2B04">
        <w:rPr>
          <w:sz w:val="22"/>
          <w:szCs w:val="22"/>
        </w:rPr>
        <w:t>płatności</w:t>
      </w:r>
      <w:r w:rsidR="00A31A51" w:rsidRPr="00BD2B04">
        <w:rPr>
          <w:sz w:val="22"/>
          <w:szCs w:val="22"/>
        </w:rPr>
        <w:t xml:space="preserve"> </w:t>
      </w:r>
      <w:r w:rsidR="00293A2B" w:rsidRPr="00BD2B04">
        <w:rPr>
          <w:sz w:val="22"/>
          <w:szCs w:val="22"/>
        </w:rPr>
        <w:t xml:space="preserve"> </w:t>
      </w:r>
      <w:r w:rsidRPr="00BD2B04">
        <w:rPr>
          <w:sz w:val="22"/>
          <w:szCs w:val="22"/>
        </w:rPr>
        <w:t>zawartych</w:t>
      </w:r>
      <w:r w:rsidR="00A31A51" w:rsidRPr="00BD2B04">
        <w:rPr>
          <w:sz w:val="22"/>
          <w:szCs w:val="22"/>
        </w:rPr>
        <w:t xml:space="preserve"> </w:t>
      </w:r>
      <w:r w:rsidRPr="00BD2B04">
        <w:rPr>
          <w:sz w:val="22"/>
          <w:szCs w:val="22"/>
        </w:rPr>
        <w:t>w</w:t>
      </w:r>
      <w:r w:rsidR="00A31A51" w:rsidRPr="00BD2B04">
        <w:rPr>
          <w:sz w:val="22"/>
          <w:szCs w:val="22"/>
        </w:rPr>
        <w:t xml:space="preserve"> </w:t>
      </w:r>
      <w:r w:rsidRPr="00BD2B04">
        <w:rPr>
          <w:sz w:val="22"/>
          <w:szCs w:val="22"/>
        </w:rPr>
        <w:t>SWZ</w:t>
      </w:r>
      <w:r w:rsidR="00A31A51" w:rsidRPr="00BD2B04">
        <w:rPr>
          <w:sz w:val="22"/>
          <w:szCs w:val="22"/>
        </w:rPr>
        <w:t xml:space="preserve"> </w:t>
      </w:r>
      <w:r w:rsidRPr="00BD2B04">
        <w:rPr>
          <w:sz w:val="22"/>
          <w:szCs w:val="22"/>
        </w:rPr>
        <w:t>i</w:t>
      </w:r>
      <w:r w:rsidR="00A31A51" w:rsidRPr="00BD2B04">
        <w:rPr>
          <w:sz w:val="22"/>
          <w:szCs w:val="22"/>
        </w:rPr>
        <w:t xml:space="preserve"> </w:t>
      </w:r>
      <w:r w:rsidRPr="00BD2B04">
        <w:rPr>
          <w:sz w:val="22"/>
          <w:szCs w:val="22"/>
        </w:rPr>
        <w:t>w</w:t>
      </w:r>
      <w:r w:rsidR="00A31A51" w:rsidRPr="00BD2B04">
        <w:rPr>
          <w:sz w:val="22"/>
          <w:szCs w:val="22"/>
        </w:rPr>
        <w:t xml:space="preserve"> </w:t>
      </w:r>
      <w:r w:rsidRPr="00BD2B04">
        <w:rPr>
          <w:sz w:val="22"/>
          <w:szCs w:val="22"/>
        </w:rPr>
        <w:t>projektowanych</w:t>
      </w:r>
      <w:r w:rsidR="00A31A51" w:rsidRPr="00BD2B04">
        <w:rPr>
          <w:sz w:val="22"/>
          <w:szCs w:val="22"/>
        </w:rPr>
        <w:t xml:space="preserve"> </w:t>
      </w:r>
      <w:r w:rsidRPr="00BD2B04">
        <w:rPr>
          <w:sz w:val="22"/>
          <w:szCs w:val="22"/>
        </w:rPr>
        <w:t>postanowieniach</w:t>
      </w:r>
      <w:r w:rsidR="00A31A51" w:rsidRPr="00BD2B04">
        <w:rPr>
          <w:sz w:val="22"/>
          <w:szCs w:val="22"/>
        </w:rPr>
        <w:t xml:space="preserve"> </w:t>
      </w:r>
      <w:r w:rsidRPr="00BD2B04">
        <w:rPr>
          <w:sz w:val="22"/>
          <w:szCs w:val="22"/>
        </w:rPr>
        <w:t>umownych</w:t>
      </w:r>
      <w:r w:rsidR="00A31A51" w:rsidRPr="00BD2B04">
        <w:rPr>
          <w:sz w:val="22"/>
          <w:szCs w:val="22"/>
        </w:rPr>
        <w:t xml:space="preserve"> </w:t>
      </w:r>
      <w:r w:rsidRPr="00BD2B04">
        <w:rPr>
          <w:sz w:val="22"/>
          <w:szCs w:val="22"/>
        </w:rPr>
        <w:t>stanowiącym</w:t>
      </w:r>
      <w:r w:rsidR="00A31A51" w:rsidRPr="00BD2B04">
        <w:rPr>
          <w:sz w:val="22"/>
          <w:szCs w:val="22"/>
        </w:rPr>
        <w:t xml:space="preserve"> </w:t>
      </w:r>
      <w:r w:rsidRPr="00BD2B04">
        <w:rPr>
          <w:sz w:val="22"/>
          <w:szCs w:val="22"/>
        </w:rPr>
        <w:t>załącznik</w:t>
      </w:r>
      <w:r w:rsidR="00A31A51" w:rsidRPr="00BD2B04">
        <w:rPr>
          <w:sz w:val="22"/>
          <w:szCs w:val="22"/>
        </w:rPr>
        <w:t xml:space="preserve"> </w:t>
      </w:r>
      <w:r w:rsidRPr="00BD2B04">
        <w:rPr>
          <w:sz w:val="22"/>
          <w:szCs w:val="22"/>
        </w:rPr>
        <w:t>do</w:t>
      </w:r>
      <w:r w:rsidR="00A31A51" w:rsidRPr="00BD2B04">
        <w:rPr>
          <w:sz w:val="22"/>
          <w:szCs w:val="22"/>
        </w:rPr>
        <w:t xml:space="preserve"> </w:t>
      </w:r>
      <w:r w:rsidRPr="00BD2B04">
        <w:rPr>
          <w:sz w:val="22"/>
          <w:szCs w:val="22"/>
        </w:rPr>
        <w:t>SWZ</w:t>
      </w:r>
      <w:r w:rsidR="00E66414" w:rsidRPr="00BD2B04">
        <w:rPr>
          <w:sz w:val="22"/>
          <w:szCs w:val="22"/>
        </w:rPr>
        <w:t>,</w:t>
      </w:r>
    </w:p>
    <w:p w14:paraId="6553599B" w14:textId="26F3B3AC" w:rsidR="00FC6993" w:rsidRPr="00BD2B04" w:rsidRDefault="00FC6993" w:rsidP="00F341CA">
      <w:pPr>
        <w:widowControl/>
        <w:numPr>
          <w:ilvl w:val="0"/>
          <w:numId w:val="22"/>
        </w:numPr>
        <w:tabs>
          <w:tab w:val="num" w:pos="426"/>
        </w:tabs>
        <w:suppressAutoHyphens w:val="0"/>
        <w:ind w:left="425" w:hanging="425"/>
        <w:jc w:val="both"/>
        <w:rPr>
          <w:sz w:val="22"/>
          <w:szCs w:val="22"/>
        </w:rPr>
      </w:pPr>
      <w:r w:rsidRPr="00BD2B04">
        <w:rPr>
          <w:sz w:val="22"/>
          <w:szCs w:val="22"/>
        </w:rPr>
        <w:t>oświadczamy,</w:t>
      </w:r>
      <w:r w:rsidR="00A31A51" w:rsidRPr="00BD2B04">
        <w:rPr>
          <w:sz w:val="22"/>
          <w:szCs w:val="22"/>
        </w:rPr>
        <w:t xml:space="preserve"> </w:t>
      </w:r>
      <w:r w:rsidRPr="00BD2B04">
        <w:rPr>
          <w:sz w:val="22"/>
          <w:szCs w:val="22"/>
        </w:rPr>
        <w:t>iż</w:t>
      </w:r>
      <w:r w:rsidR="00A31A51" w:rsidRPr="00BD2B04">
        <w:rPr>
          <w:sz w:val="22"/>
          <w:szCs w:val="22"/>
        </w:rPr>
        <w:t xml:space="preserve"> </w:t>
      </w:r>
      <w:r w:rsidRPr="00BD2B04">
        <w:rPr>
          <w:sz w:val="22"/>
          <w:szCs w:val="22"/>
        </w:rPr>
        <w:t>oferujemy</w:t>
      </w:r>
      <w:r w:rsidR="00A31A51" w:rsidRPr="00BD2B04">
        <w:rPr>
          <w:sz w:val="22"/>
          <w:szCs w:val="22"/>
        </w:rPr>
        <w:t xml:space="preserve"> </w:t>
      </w:r>
      <w:r w:rsidRPr="00BD2B04">
        <w:rPr>
          <w:sz w:val="22"/>
          <w:szCs w:val="22"/>
        </w:rPr>
        <w:t>wykonanie</w:t>
      </w:r>
      <w:r w:rsidR="00A31A51" w:rsidRPr="00BD2B04">
        <w:rPr>
          <w:sz w:val="22"/>
          <w:szCs w:val="22"/>
        </w:rPr>
        <w:t xml:space="preserve"> </w:t>
      </w:r>
      <w:r w:rsidRPr="00BD2B04">
        <w:rPr>
          <w:sz w:val="22"/>
          <w:szCs w:val="22"/>
        </w:rPr>
        <w:t>przedmiotu</w:t>
      </w:r>
      <w:r w:rsidR="00A31A51" w:rsidRPr="00BD2B04">
        <w:rPr>
          <w:sz w:val="22"/>
          <w:szCs w:val="22"/>
        </w:rPr>
        <w:t xml:space="preserve"> </w:t>
      </w:r>
      <w:r w:rsidRPr="00BD2B04">
        <w:rPr>
          <w:sz w:val="22"/>
          <w:szCs w:val="22"/>
        </w:rPr>
        <w:t>zamówienia</w:t>
      </w:r>
      <w:r w:rsidR="00A31A51" w:rsidRPr="00BD2B04">
        <w:rPr>
          <w:sz w:val="22"/>
          <w:szCs w:val="22"/>
        </w:rPr>
        <w:t xml:space="preserve"> </w:t>
      </w:r>
      <w:r w:rsidRPr="00BD2B04">
        <w:rPr>
          <w:sz w:val="22"/>
          <w:szCs w:val="22"/>
        </w:rPr>
        <w:t>w</w:t>
      </w:r>
      <w:r w:rsidR="00A31A51" w:rsidRPr="00BD2B04">
        <w:rPr>
          <w:sz w:val="22"/>
          <w:szCs w:val="22"/>
        </w:rPr>
        <w:t xml:space="preserve"> </w:t>
      </w:r>
      <w:r w:rsidRPr="00BD2B04">
        <w:rPr>
          <w:sz w:val="22"/>
          <w:szCs w:val="22"/>
        </w:rPr>
        <w:t>terminie</w:t>
      </w:r>
      <w:r w:rsidR="00A31A51" w:rsidRPr="00BD2B04">
        <w:rPr>
          <w:sz w:val="22"/>
          <w:szCs w:val="22"/>
        </w:rPr>
        <w:t xml:space="preserve"> </w:t>
      </w:r>
      <w:r w:rsidRPr="00BD2B04">
        <w:rPr>
          <w:sz w:val="22"/>
          <w:szCs w:val="22"/>
        </w:rPr>
        <w:t>wskazanym</w:t>
      </w:r>
      <w:r w:rsidR="00A31A51" w:rsidRPr="00BD2B04">
        <w:rPr>
          <w:sz w:val="22"/>
          <w:szCs w:val="22"/>
        </w:rPr>
        <w:t xml:space="preserve"> </w:t>
      </w:r>
      <w:r w:rsidR="009670F9" w:rsidRPr="00BD2B04">
        <w:rPr>
          <w:sz w:val="22"/>
          <w:szCs w:val="22"/>
        </w:rPr>
        <w:br/>
      </w:r>
      <w:r w:rsidRPr="00BD2B04">
        <w:rPr>
          <w:sz w:val="22"/>
          <w:szCs w:val="22"/>
        </w:rPr>
        <w:t>w</w:t>
      </w:r>
      <w:r w:rsidR="00A31A51" w:rsidRPr="00BD2B04">
        <w:rPr>
          <w:sz w:val="22"/>
          <w:szCs w:val="22"/>
        </w:rPr>
        <w:t xml:space="preserve"> </w:t>
      </w:r>
      <w:r w:rsidR="009670F9" w:rsidRPr="00BD2B04">
        <w:rPr>
          <w:sz w:val="22"/>
          <w:szCs w:val="22"/>
        </w:rPr>
        <w:t>Rozdziale</w:t>
      </w:r>
      <w:r w:rsidR="00A31A51" w:rsidRPr="00BD2B04">
        <w:rPr>
          <w:sz w:val="22"/>
          <w:szCs w:val="22"/>
        </w:rPr>
        <w:t xml:space="preserve"> </w:t>
      </w:r>
      <w:r w:rsidR="009670F9" w:rsidRPr="00BD2B04">
        <w:rPr>
          <w:sz w:val="22"/>
          <w:szCs w:val="22"/>
        </w:rPr>
        <w:t>V</w:t>
      </w:r>
      <w:r w:rsidR="00A31A51" w:rsidRPr="00BD2B04">
        <w:rPr>
          <w:sz w:val="22"/>
          <w:szCs w:val="22"/>
        </w:rPr>
        <w:t xml:space="preserve"> </w:t>
      </w:r>
      <w:r w:rsidRPr="00BD2B04">
        <w:rPr>
          <w:sz w:val="22"/>
          <w:szCs w:val="22"/>
        </w:rPr>
        <w:t>SWZ,</w:t>
      </w:r>
    </w:p>
    <w:p w14:paraId="2D1AC566" w14:textId="243DEAEF" w:rsidR="0013184B" w:rsidRPr="00BD2B04" w:rsidRDefault="0013184B" w:rsidP="00F341CA">
      <w:pPr>
        <w:widowControl/>
        <w:numPr>
          <w:ilvl w:val="0"/>
          <w:numId w:val="22"/>
        </w:numPr>
        <w:suppressAutoHyphens w:val="0"/>
        <w:ind w:left="425" w:hanging="425"/>
        <w:jc w:val="both"/>
        <w:rPr>
          <w:iCs/>
          <w:sz w:val="22"/>
          <w:szCs w:val="22"/>
        </w:rPr>
      </w:pPr>
      <w:r w:rsidRPr="00BD2B04">
        <w:rPr>
          <w:iCs/>
          <w:sz w:val="22"/>
          <w:szCs w:val="22"/>
        </w:rPr>
        <w:t>oświadczamy,</w:t>
      </w:r>
      <w:r w:rsidR="00A31A51" w:rsidRPr="00BD2B04">
        <w:rPr>
          <w:iCs/>
          <w:sz w:val="22"/>
          <w:szCs w:val="22"/>
        </w:rPr>
        <w:t xml:space="preserve"> </w:t>
      </w:r>
      <w:r w:rsidRPr="00BD2B04">
        <w:rPr>
          <w:iCs/>
          <w:sz w:val="22"/>
          <w:szCs w:val="22"/>
        </w:rPr>
        <w:t>że</w:t>
      </w:r>
      <w:r w:rsidR="00A31A51" w:rsidRPr="00BD2B04">
        <w:rPr>
          <w:iCs/>
          <w:sz w:val="22"/>
          <w:szCs w:val="22"/>
        </w:rPr>
        <w:t xml:space="preserve"> </w:t>
      </w:r>
      <w:r w:rsidRPr="00BD2B04">
        <w:rPr>
          <w:iCs/>
          <w:sz w:val="22"/>
          <w:szCs w:val="22"/>
        </w:rPr>
        <w:t>wybór</w:t>
      </w:r>
      <w:r w:rsidR="00A31A51" w:rsidRPr="00BD2B04">
        <w:rPr>
          <w:iCs/>
          <w:sz w:val="22"/>
          <w:szCs w:val="22"/>
        </w:rPr>
        <w:t xml:space="preserve"> </w:t>
      </w:r>
      <w:r w:rsidRPr="00BD2B04">
        <w:rPr>
          <w:iCs/>
          <w:sz w:val="22"/>
          <w:szCs w:val="22"/>
        </w:rPr>
        <w:t>oferty:</w:t>
      </w:r>
    </w:p>
    <w:p w14:paraId="7713A787" w14:textId="63E602F8" w:rsidR="0013184B" w:rsidRPr="00CC4767" w:rsidRDefault="0013184B" w:rsidP="00274219">
      <w:pPr>
        <w:widowControl/>
        <w:suppressAutoHyphens w:val="0"/>
        <w:ind w:left="851" w:hanging="425"/>
        <w:jc w:val="both"/>
        <w:rPr>
          <w:sz w:val="22"/>
          <w:szCs w:val="22"/>
        </w:rPr>
      </w:pPr>
      <w:r w:rsidRPr="00CC4767">
        <w:rPr>
          <w:sz w:val="22"/>
          <w:szCs w:val="22"/>
        </w:rPr>
        <w:t>-</w:t>
      </w:r>
      <w:r w:rsidR="00A31A51" w:rsidRPr="00CC4767">
        <w:rPr>
          <w:sz w:val="22"/>
          <w:szCs w:val="22"/>
        </w:rPr>
        <w:t xml:space="preserve"> </w:t>
      </w:r>
      <w:r w:rsidR="00274219" w:rsidRPr="00CC4767">
        <w:rPr>
          <w:sz w:val="22"/>
          <w:szCs w:val="22"/>
        </w:rPr>
        <w:tab/>
      </w:r>
      <w:r w:rsidRPr="00CC4767">
        <w:rPr>
          <w:sz w:val="22"/>
          <w:szCs w:val="22"/>
        </w:rPr>
        <w:t>nie</w:t>
      </w:r>
      <w:r w:rsidR="00A31A51" w:rsidRPr="00CC4767">
        <w:rPr>
          <w:sz w:val="22"/>
          <w:szCs w:val="22"/>
        </w:rPr>
        <w:t xml:space="preserve"> </w:t>
      </w:r>
      <w:r w:rsidRPr="00CC4767">
        <w:rPr>
          <w:sz w:val="22"/>
          <w:szCs w:val="22"/>
        </w:rPr>
        <w:t>będzie</w:t>
      </w:r>
      <w:r w:rsidR="00A31A51" w:rsidRPr="00CC4767">
        <w:rPr>
          <w:sz w:val="22"/>
          <w:szCs w:val="22"/>
        </w:rPr>
        <w:t xml:space="preserve"> </w:t>
      </w:r>
      <w:r w:rsidRPr="00CC4767">
        <w:rPr>
          <w:sz w:val="22"/>
          <w:szCs w:val="22"/>
        </w:rPr>
        <w:t>prowadził</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powstania</w:t>
      </w:r>
      <w:r w:rsidR="00A31A51" w:rsidRPr="00CC4767">
        <w:rPr>
          <w:sz w:val="22"/>
          <w:szCs w:val="22"/>
        </w:rPr>
        <w:t xml:space="preserve"> </w:t>
      </w:r>
      <w:r w:rsidRPr="00CC4767">
        <w:rPr>
          <w:sz w:val="22"/>
          <w:szCs w:val="22"/>
        </w:rPr>
        <w:t>u</w:t>
      </w:r>
      <w:r w:rsidR="00A31A51" w:rsidRPr="00CC4767">
        <w:rPr>
          <w:sz w:val="22"/>
          <w:szCs w:val="22"/>
        </w:rPr>
        <w:t xml:space="preserve"> </w:t>
      </w:r>
      <w:r w:rsidRPr="00CC4767">
        <w:rPr>
          <w:sz w:val="22"/>
          <w:szCs w:val="22"/>
        </w:rPr>
        <w:t>Zamawiającego</w:t>
      </w:r>
      <w:r w:rsidR="00A31A51" w:rsidRPr="00CC4767">
        <w:rPr>
          <w:sz w:val="22"/>
          <w:szCs w:val="22"/>
        </w:rPr>
        <w:t xml:space="preserve"> </w:t>
      </w:r>
      <w:r w:rsidRPr="00CC4767">
        <w:rPr>
          <w:sz w:val="22"/>
          <w:szCs w:val="22"/>
        </w:rPr>
        <w:t>obowiązku</w:t>
      </w:r>
      <w:r w:rsidR="00A31A51" w:rsidRPr="00CC4767">
        <w:rPr>
          <w:sz w:val="22"/>
          <w:szCs w:val="22"/>
        </w:rPr>
        <w:t xml:space="preserve"> </w:t>
      </w:r>
      <w:r w:rsidRPr="00CC4767">
        <w:rPr>
          <w:sz w:val="22"/>
          <w:szCs w:val="22"/>
        </w:rPr>
        <w:t>podatkowego</w:t>
      </w:r>
      <w:r w:rsidR="00A31A51" w:rsidRPr="00CC4767">
        <w:rPr>
          <w:sz w:val="22"/>
          <w:szCs w:val="22"/>
        </w:rPr>
        <w:t xml:space="preserve"> </w:t>
      </w:r>
      <w:r w:rsidRPr="00CC4767">
        <w:rPr>
          <w:sz w:val="22"/>
          <w:szCs w:val="22"/>
        </w:rPr>
        <w:t>zgodnie</w:t>
      </w:r>
      <w:r w:rsidR="00A31A51" w:rsidRPr="00CC4767">
        <w:rPr>
          <w:sz w:val="22"/>
          <w:szCs w:val="22"/>
        </w:rPr>
        <w:t xml:space="preserve"> </w:t>
      </w:r>
      <w:r w:rsidRPr="00CC4767">
        <w:rPr>
          <w:sz w:val="22"/>
          <w:szCs w:val="22"/>
        </w:rPr>
        <w:t>z</w:t>
      </w:r>
      <w:r w:rsidR="00274219" w:rsidRPr="00CC4767">
        <w:rPr>
          <w:sz w:val="22"/>
          <w:szCs w:val="22"/>
        </w:rPr>
        <w:t> </w:t>
      </w:r>
      <w:r w:rsidRPr="00CC4767">
        <w:rPr>
          <w:sz w:val="22"/>
          <w:szCs w:val="22"/>
        </w:rPr>
        <w:t>przepisami</w:t>
      </w:r>
      <w:r w:rsidR="00A31A51" w:rsidRPr="00CC4767">
        <w:rPr>
          <w:sz w:val="22"/>
          <w:szCs w:val="22"/>
        </w:rPr>
        <w:t xml:space="preserve"> </w:t>
      </w:r>
      <w:r w:rsidRPr="00CC4767">
        <w:rPr>
          <w:sz w:val="22"/>
          <w:szCs w:val="22"/>
        </w:rPr>
        <w:t>o</w:t>
      </w:r>
      <w:r w:rsidR="00A31A51" w:rsidRPr="00CC4767">
        <w:rPr>
          <w:sz w:val="22"/>
          <w:szCs w:val="22"/>
        </w:rPr>
        <w:t xml:space="preserve"> </w:t>
      </w:r>
      <w:r w:rsidRPr="00CC4767">
        <w:rPr>
          <w:sz w:val="22"/>
          <w:szCs w:val="22"/>
        </w:rPr>
        <w:t>podatku</w:t>
      </w:r>
      <w:r w:rsidR="00A31A51" w:rsidRPr="00CC4767">
        <w:rPr>
          <w:sz w:val="22"/>
          <w:szCs w:val="22"/>
        </w:rPr>
        <w:t xml:space="preserve"> </w:t>
      </w:r>
      <w:r w:rsidRPr="00CC4767">
        <w:rPr>
          <w:sz w:val="22"/>
          <w:szCs w:val="22"/>
        </w:rPr>
        <w:t>od</w:t>
      </w:r>
      <w:r w:rsidR="00A31A51" w:rsidRPr="00CC4767">
        <w:rPr>
          <w:sz w:val="22"/>
          <w:szCs w:val="22"/>
        </w:rPr>
        <w:t xml:space="preserve"> </w:t>
      </w:r>
      <w:r w:rsidRPr="00CC4767">
        <w:rPr>
          <w:sz w:val="22"/>
          <w:szCs w:val="22"/>
        </w:rPr>
        <w:t>towarów</w:t>
      </w:r>
      <w:r w:rsidR="00A31A51" w:rsidRPr="00CC4767">
        <w:rPr>
          <w:sz w:val="22"/>
          <w:szCs w:val="22"/>
        </w:rPr>
        <w:t xml:space="preserve"> </w:t>
      </w:r>
      <w:r w:rsidRPr="00CC4767">
        <w:rPr>
          <w:sz w:val="22"/>
          <w:szCs w:val="22"/>
        </w:rPr>
        <w:t>i</w:t>
      </w:r>
      <w:r w:rsidR="00A31A51" w:rsidRPr="00CC4767">
        <w:rPr>
          <w:sz w:val="22"/>
          <w:szCs w:val="22"/>
        </w:rPr>
        <w:t xml:space="preserve"> </w:t>
      </w:r>
      <w:r w:rsidRPr="00CC4767">
        <w:rPr>
          <w:sz w:val="22"/>
          <w:szCs w:val="22"/>
        </w:rPr>
        <w:t>usług.*</w:t>
      </w:r>
    </w:p>
    <w:p w14:paraId="480EED97" w14:textId="2A4BD88B" w:rsidR="0013184B" w:rsidRPr="00CC4767" w:rsidRDefault="0013184B" w:rsidP="00930650">
      <w:pPr>
        <w:widowControl/>
        <w:suppressAutoHyphens w:val="0"/>
        <w:ind w:left="851" w:hanging="425"/>
        <w:jc w:val="both"/>
        <w:rPr>
          <w:sz w:val="22"/>
          <w:szCs w:val="22"/>
        </w:rPr>
      </w:pPr>
      <w:r w:rsidRPr="00CC4767">
        <w:rPr>
          <w:sz w:val="22"/>
          <w:szCs w:val="22"/>
        </w:rPr>
        <w:lastRenderedPageBreak/>
        <w:t>-</w:t>
      </w:r>
      <w:r w:rsidR="00A31A51" w:rsidRPr="00CC4767">
        <w:rPr>
          <w:sz w:val="22"/>
          <w:szCs w:val="22"/>
        </w:rPr>
        <w:t xml:space="preserve"> </w:t>
      </w:r>
      <w:r w:rsidR="00274219" w:rsidRPr="00CC4767">
        <w:rPr>
          <w:sz w:val="22"/>
          <w:szCs w:val="22"/>
        </w:rPr>
        <w:tab/>
      </w:r>
      <w:r w:rsidRPr="00CC4767">
        <w:rPr>
          <w:sz w:val="22"/>
          <w:szCs w:val="22"/>
        </w:rPr>
        <w:t>będzie</w:t>
      </w:r>
      <w:r w:rsidR="00A31A51" w:rsidRPr="00CC4767">
        <w:rPr>
          <w:sz w:val="22"/>
          <w:szCs w:val="22"/>
        </w:rPr>
        <w:t xml:space="preserve"> </w:t>
      </w:r>
      <w:r w:rsidRPr="00CC4767">
        <w:rPr>
          <w:sz w:val="22"/>
          <w:szCs w:val="22"/>
        </w:rPr>
        <w:t>prowadził</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powstania</w:t>
      </w:r>
      <w:r w:rsidR="00A31A51" w:rsidRPr="00CC4767">
        <w:rPr>
          <w:sz w:val="22"/>
          <w:szCs w:val="22"/>
        </w:rPr>
        <w:t xml:space="preserve"> </w:t>
      </w:r>
      <w:r w:rsidRPr="00CC4767">
        <w:rPr>
          <w:sz w:val="22"/>
          <w:szCs w:val="22"/>
        </w:rPr>
        <w:t>u</w:t>
      </w:r>
      <w:r w:rsidR="00A31A51" w:rsidRPr="00CC4767">
        <w:rPr>
          <w:sz w:val="22"/>
          <w:szCs w:val="22"/>
        </w:rPr>
        <w:t xml:space="preserve"> </w:t>
      </w:r>
      <w:r w:rsidRPr="00CC4767">
        <w:rPr>
          <w:sz w:val="22"/>
          <w:szCs w:val="22"/>
        </w:rPr>
        <w:t>Zamawiającego</w:t>
      </w:r>
      <w:r w:rsidR="00A31A51" w:rsidRPr="00CC4767">
        <w:rPr>
          <w:sz w:val="22"/>
          <w:szCs w:val="22"/>
        </w:rPr>
        <w:t xml:space="preserve"> </w:t>
      </w:r>
      <w:r w:rsidRPr="00CC4767">
        <w:rPr>
          <w:sz w:val="22"/>
          <w:szCs w:val="22"/>
        </w:rPr>
        <w:t>obowiązku</w:t>
      </w:r>
      <w:r w:rsidR="00A31A51" w:rsidRPr="00CC4767">
        <w:rPr>
          <w:sz w:val="22"/>
          <w:szCs w:val="22"/>
        </w:rPr>
        <w:t xml:space="preserve"> </w:t>
      </w:r>
      <w:r w:rsidRPr="00CC4767">
        <w:rPr>
          <w:sz w:val="22"/>
          <w:szCs w:val="22"/>
        </w:rPr>
        <w:t>podatkowego</w:t>
      </w:r>
      <w:r w:rsidR="00A31A51" w:rsidRPr="00CC4767">
        <w:rPr>
          <w:sz w:val="22"/>
          <w:szCs w:val="22"/>
        </w:rPr>
        <w:t xml:space="preserve"> </w:t>
      </w:r>
      <w:r w:rsidRPr="00CC4767">
        <w:rPr>
          <w:sz w:val="22"/>
          <w:szCs w:val="22"/>
        </w:rPr>
        <w:t>zgodnie</w:t>
      </w:r>
      <w:r w:rsidR="00A31A51" w:rsidRPr="00CC4767">
        <w:rPr>
          <w:sz w:val="22"/>
          <w:szCs w:val="22"/>
        </w:rPr>
        <w:t xml:space="preserve"> </w:t>
      </w:r>
      <w:r w:rsidRPr="00CC4767">
        <w:rPr>
          <w:sz w:val="22"/>
          <w:szCs w:val="22"/>
        </w:rPr>
        <w:t>z</w:t>
      </w:r>
      <w:r w:rsidR="00274219" w:rsidRPr="00CC4767">
        <w:rPr>
          <w:sz w:val="22"/>
          <w:szCs w:val="22"/>
        </w:rPr>
        <w:t> </w:t>
      </w:r>
      <w:r w:rsidRPr="00CC4767">
        <w:rPr>
          <w:sz w:val="22"/>
          <w:szCs w:val="22"/>
        </w:rPr>
        <w:t>przepisami</w:t>
      </w:r>
      <w:r w:rsidR="00274219" w:rsidRPr="00CC4767">
        <w:rPr>
          <w:sz w:val="22"/>
          <w:szCs w:val="22"/>
        </w:rPr>
        <w:t> </w:t>
      </w:r>
      <w:r w:rsidRPr="00CC4767">
        <w:rPr>
          <w:sz w:val="22"/>
          <w:szCs w:val="22"/>
        </w:rPr>
        <w:t>o</w:t>
      </w:r>
      <w:r w:rsidR="00A31A51" w:rsidRPr="00CC4767">
        <w:rPr>
          <w:sz w:val="22"/>
          <w:szCs w:val="22"/>
        </w:rPr>
        <w:t xml:space="preserve"> </w:t>
      </w:r>
      <w:r w:rsidRPr="00CC4767">
        <w:rPr>
          <w:sz w:val="22"/>
          <w:szCs w:val="22"/>
        </w:rPr>
        <w:t>podatku</w:t>
      </w:r>
      <w:r w:rsidR="00A31A51" w:rsidRPr="00CC4767">
        <w:rPr>
          <w:sz w:val="22"/>
          <w:szCs w:val="22"/>
        </w:rPr>
        <w:t xml:space="preserve"> </w:t>
      </w:r>
      <w:r w:rsidRPr="00CC4767">
        <w:rPr>
          <w:sz w:val="22"/>
          <w:szCs w:val="22"/>
        </w:rPr>
        <w:t>od</w:t>
      </w:r>
      <w:r w:rsidR="00A31A51" w:rsidRPr="00CC4767">
        <w:rPr>
          <w:sz w:val="22"/>
          <w:szCs w:val="22"/>
        </w:rPr>
        <w:t xml:space="preserve"> </w:t>
      </w:r>
      <w:r w:rsidRPr="00CC4767">
        <w:rPr>
          <w:sz w:val="22"/>
          <w:szCs w:val="22"/>
        </w:rPr>
        <w:t>towarów</w:t>
      </w:r>
      <w:r w:rsidR="00A31A51" w:rsidRPr="00CC4767">
        <w:rPr>
          <w:sz w:val="22"/>
          <w:szCs w:val="22"/>
        </w:rPr>
        <w:t xml:space="preserve"> </w:t>
      </w:r>
      <w:r w:rsidRPr="00CC4767">
        <w:rPr>
          <w:sz w:val="22"/>
          <w:szCs w:val="22"/>
        </w:rPr>
        <w:t>i</w:t>
      </w:r>
      <w:r w:rsidR="00A31A51" w:rsidRPr="00CC4767">
        <w:rPr>
          <w:sz w:val="22"/>
          <w:szCs w:val="22"/>
        </w:rPr>
        <w:t xml:space="preserve"> </w:t>
      </w:r>
      <w:r w:rsidRPr="00CC4767">
        <w:rPr>
          <w:sz w:val="22"/>
          <w:szCs w:val="22"/>
        </w:rPr>
        <w:t>usług.</w:t>
      </w:r>
      <w:r w:rsidR="00A31A51" w:rsidRPr="00CC4767">
        <w:rPr>
          <w:sz w:val="22"/>
          <w:szCs w:val="22"/>
        </w:rPr>
        <w:t xml:space="preserve"> </w:t>
      </w:r>
      <w:r w:rsidRPr="00CC4767">
        <w:rPr>
          <w:sz w:val="22"/>
          <w:szCs w:val="22"/>
        </w:rPr>
        <w:t>Powyższy</w:t>
      </w:r>
      <w:r w:rsidR="00A31A51" w:rsidRPr="00CC4767">
        <w:rPr>
          <w:sz w:val="22"/>
          <w:szCs w:val="22"/>
        </w:rPr>
        <w:t xml:space="preserve"> </w:t>
      </w:r>
      <w:r w:rsidRPr="00CC4767">
        <w:rPr>
          <w:sz w:val="22"/>
          <w:szCs w:val="22"/>
        </w:rPr>
        <w:t>obowiązek</w:t>
      </w:r>
      <w:r w:rsidR="00A31A51" w:rsidRPr="00CC4767">
        <w:rPr>
          <w:sz w:val="22"/>
          <w:szCs w:val="22"/>
        </w:rPr>
        <w:t xml:space="preserve"> </w:t>
      </w:r>
      <w:r w:rsidRPr="00CC4767">
        <w:rPr>
          <w:sz w:val="22"/>
          <w:szCs w:val="22"/>
        </w:rPr>
        <w:t>podatkowy</w:t>
      </w:r>
      <w:r w:rsidR="00A31A51" w:rsidRPr="00CC4767">
        <w:rPr>
          <w:sz w:val="22"/>
          <w:szCs w:val="22"/>
        </w:rPr>
        <w:t xml:space="preserve"> </w:t>
      </w:r>
      <w:r w:rsidRPr="00CC4767">
        <w:rPr>
          <w:sz w:val="22"/>
          <w:szCs w:val="22"/>
        </w:rPr>
        <w:t>będzie</w:t>
      </w:r>
      <w:r w:rsidR="00A31A51" w:rsidRPr="00CC4767">
        <w:rPr>
          <w:sz w:val="22"/>
          <w:szCs w:val="22"/>
        </w:rPr>
        <w:t xml:space="preserve"> </w:t>
      </w:r>
      <w:r w:rsidRPr="00CC4767">
        <w:rPr>
          <w:sz w:val="22"/>
          <w:szCs w:val="22"/>
        </w:rPr>
        <w:t>dotyczył</w:t>
      </w:r>
      <w:r w:rsidR="00A31A51" w:rsidRPr="00CC4767">
        <w:rPr>
          <w:sz w:val="22"/>
          <w:szCs w:val="22"/>
        </w:rPr>
        <w:t xml:space="preserve"> </w:t>
      </w:r>
      <w:r w:rsidRPr="00CC4767">
        <w:rPr>
          <w:sz w:val="22"/>
          <w:szCs w:val="22"/>
        </w:rPr>
        <w:t>(tak</w:t>
      </w:r>
      <w:r w:rsidR="00A31A51" w:rsidRPr="00CC4767">
        <w:rPr>
          <w:sz w:val="22"/>
          <w:szCs w:val="22"/>
        </w:rPr>
        <w:t xml:space="preserve"> </w:t>
      </w:r>
      <w:r w:rsidRPr="00CC4767">
        <w:rPr>
          <w:sz w:val="22"/>
          <w:szCs w:val="22"/>
        </w:rPr>
        <w:t>zwany</w:t>
      </w:r>
      <w:r w:rsidR="00A31A51" w:rsidRPr="00CC4767">
        <w:rPr>
          <w:sz w:val="22"/>
          <w:szCs w:val="22"/>
        </w:rPr>
        <w:t xml:space="preserve"> </w:t>
      </w:r>
      <w:r w:rsidRPr="00CC4767">
        <w:rPr>
          <w:sz w:val="22"/>
          <w:szCs w:val="22"/>
        </w:rPr>
        <w:t>„odwrócony</w:t>
      </w:r>
      <w:r w:rsidR="00A31A51" w:rsidRPr="00CC4767">
        <w:rPr>
          <w:sz w:val="22"/>
          <w:szCs w:val="22"/>
        </w:rPr>
        <w:t xml:space="preserve"> </w:t>
      </w:r>
      <w:r w:rsidRPr="00CC4767">
        <w:rPr>
          <w:sz w:val="22"/>
          <w:szCs w:val="22"/>
        </w:rPr>
        <w:t>VAT”)</w:t>
      </w:r>
      <w:r w:rsidR="00A31A51" w:rsidRPr="00CC4767">
        <w:rPr>
          <w:sz w:val="22"/>
          <w:szCs w:val="22"/>
        </w:rPr>
        <w:t xml:space="preserve"> </w:t>
      </w:r>
      <w:r w:rsidRPr="00CC4767">
        <w:rPr>
          <w:sz w:val="22"/>
          <w:szCs w:val="22"/>
        </w:rPr>
        <w:t>……………………………..…………</w:t>
      </w:r>
      <w:r w:rsidR="00A31A51" w:rsidRPr="00CC4767">
        <w:rPr>
          <w:sz w:val="22"/>
          <w:szCs w:val="22"/>
        </w:rPr>
        <w:t xml:space="preserve"> </w:t>
      </w:r>
      <w:r w:rsidRPr="00CC4767">
        <w:rPr>
          <w:sz w:val="22"/>
          <w:szCs w:val="22"/>
        </w:rPr>
        <w:t>(</w:t>
      </w:r>
      <w:r w:rsidRPr="00CC4767">
        <w:rPr>
          <w:i/>
          <w:sz w:val="22"/>
          <w:szCs w:val="22"/>
        </w:rPr>
        <w:t>Wpisać</w:t>
      </w:r>
      <w:r w:rsidR="00A31A51" w:rsidRPr="00CC4767">
        <w:rPr>
          <w:i/>
          <w:sz w:val="22"/>
          <w:szCs w:val="22"/>
        </w:rPr>
        <w:t xml:space="preserve"> </w:t>
      </w:r>
      <w:r w:rsidRPr="00CC4767">
        <w:rPr>
          <w:i/>
          <w:sz w:val="22"/>
          <w:szCs w:val="22"/>
        </w:rPr>
        <w:t>nazwę</w:t>
      </w:r>
      <w:r w:rsidR="00A31A51" w:rsidRPr="00CC4767">
        <w:rPr>
          <w:i/>
          <w:sz w:val="22"/>
          <w:szCs w:val="22"/>
        </w:rPr>
        <w:t xml:space="preserve"> </w:t>
      </w:r>
      <w:r w:rsidRPr="00CC4767">
        <w:rPr>
          <w:i/>
          <w:sz w:val="22"/>
          <w:szCs w:val="22"/>
        </w:rPr>
        <w:t>/rodzaj</w:t>
      </w:r>
      <w:r w:rsidR="00A31A51" w:rsidRPr="00CC4767">
        <w:rPr>
          <w:i/>
          <w:sz w:val="22"/>
          <w:szCs w:val="22"/>
        </w:rPr>
        <w:t xml:space="preserve"> </w:t>
      </w:r>
      <w:r w:rsidRPr="00CC4767">
        <w:rPr>
          <w:i/>
          <w:sz w:val="22"/>
          <w:szCs w:val="22"/>
        </w:rPr>
        <w:t>towaru</w:t>
      </w:r>
      <w:r w:rsidR="00A31A51" w:rsidRPr="00CC4767">
        <w:rPr>
          <w:i/>
          <w:sz w:val="22"/>
          <w:szCs w:val="22"/>
        </w:rPr>
        <w:t xml:space="preserve"> </w:t>
      </w:r>
      <w:r w:rsidRPr="00CC4767">
        <w:rPr>
          <w:i/>
          <w:sz w:val="22"/>
          <w:szCs w:val="22"/>
        </w:rPr>
        <w:t>lub</w:t>
      </w:r>
      <w:r w:rsidR="00A31A51" w:rsidRPr="00CC4767">
        <w:rPr>
          <w:i/>
          <w:sz w:val="22"/>
          <w:szCs w:val="22"/>
        </w:rPr>
        <w:t xml:space="preserve"> </w:t>
      </w:r>
      <w:r w:rsidRPr="00CC4767">
        <w:rPr>
          <w:i/>
          <w:sz w:val="22"/>
          <w:szCs w:val="22"/>
        </w:rPr>
        <w:t>usługi,</w:t>
      </w:r>
      <w:r w:rsidR="00A31A51" w:rsidRPr="00CC4767">
        <w:rPr>
          <w:i/>
          <w:sz w:val="22"/>
          <w:szCs w:val="22"/>
        </w:rPr>
        <w:t xml:space="preserve"> </w:t>
      </w:r>
      <w:r w:rsidRPr="00CC4767">
        <w:rPr>
          <w:i/>
          <w:sz w:val="22"/>
          <w:szCs w:val="22"/>
        </w:rPr>
        <w:t>które</w:t>
      </w:r>
      <w:r w:rsidR="00A31A51" w:rsidRPr="00CC4767">
        <w:rPr>
          <w:i/>
          <w:sz w:val="22"/>
          <w:szCs w:val="22"/>
        </w:rPr>
        <w:t xml:space="preserve"> </w:t>
      </w:r>
      <w:r w:rsidRPr="00CC4767">
        <w:rPr>
          <w:i/>
          <w:sz w:val="22"/>
          <w:szCs w:val="22"/>
        </w:rPr>
        <w:t>będą</w:t>
      </w:r>
      <w:r w:rsidR="00A31A51" w:rsidRPr="00CC4767">
        <w:rPr>
          <w:i/>
          <w:sz w:val="22"/>
          <w:szCs w:val="22"/>
        </w:rPr>
        <w:t xml:space="preserve"> </w:t>
      </w:r>
      <w:r w:rsidRPr="00CC4767">
        <w:rPr>
          <w:i/>
          <w:sz w:val="22"/>
          <w:szCs w:val="22"/>
        </w:rPr>
        <w:t>prowadziły</w:t>
      </w:r>
      <w:r w:rsidR="00A31A51" w:rsidRPr="00CC4767">
        <w:rPr>
          <w:i/>
          <w:sz w:val="22"/>
          <w:szCs w:val="22"/>
        </w:rPr>
        <w:t xml:space="preserve"> </w:t>
      </w:r>
      <w:r w:rsidRPr="00CC4767">
        <w:rPr>
          <w:i/>
          <w:sz w:val="22"/>
          <w:szCs w:val="22"/>
        </w:rPr>
        <w:t>do</w:t>
      </w:r>
      <w:r w:rsidR="00A31A51" w:rsidRPr="00CC4767">
        <w:rPr>
          <w:i/>
          <w:sz w:val="22"/>
          <w:szCs w:val="22"/>
        </w:rPr>
        <w:t xml:space="preserve"> </w:t>
      </w:r>
      <w:r w:rsidRPr="00CC4767">
        <w:rPr>
          <w:i/>
          <w:sz w:val="22"/>
          <w:szCs w:val="22"/>
        </w:rPr>
        <w:t>powstania</w:t>
      </w:r>
      <w:r w:rsidR="00A31A51" w:rsidRPr="00CC4767">
        <w:rPr>
          <w:i/>
          <w:sz w:val="22"/>
          <w:szCs w:val="22"/>
        </w:rPr>
        <w:t xml:space="preserve"> </w:t>
      </w:r>
      <w:r w:rsidRPr="00CC4767">
        <w:rPr>
          <w:i/>
          <w:sz w:val="22"/>
          <w:szCs w:val="22"/>
        </w:rPr>
        <w:t>u</w:t>
      </w:r>
      <w:r w:rsidR="00A31A51" w:rsidRPr="00CC4767">
        <w:rPr>
          <w:i/>
          <w:sz w:val="22"/>
          <w:szCs w:val="22"/>
        </w:rPr>
        <w:t xml:space="preserve"> </w:t>
      </w:r>
      <w:r w:rsidRPr="00CC4767">
        <w:rPr>
          <w:i/>
          <w:sz w:val="22"/>
          <w:szCs w:val="22"/>
        </w:rPr>
        <w:t>Zamawiającego</w:t>
      </w:r>
      <w:r w:rsidR="00A31A51" w:rsidRPr="00CC4767">
        <w:rPr>
          <w:i/>
          <w:sz w:val="22"/>
          <w:szCs w:val="22"/>
        </w:rPr>
        <w:t xml:space="preserve"> </w:t>
      </w:r>
      <w:r w:rsidRPr="00CC4767">
        <w:rPr>
          <w:i/>
          <w:sz w:val="22"/>
          <w:szCs w:val="22"/>
        </w:rPr>
        <w:t>obowiązku</w:t>
      </w:r>
      <w:r w:rsidR="00A31A51" w:rsidRPr="00CC4767">
        <w:rPr>
          <w:i/>
          <w:sz w:val="22"/>
          <w:szCs w:val="22"/>
        </w:rPr>
        <w:t xml:space="preserve"> </w:t>
      </w:r>
      <w:r w:rsidRPr="00CC4767">
        <w:rPr>
          <w:i/>
          <w:sz w:val="22"/>
          <w:szCs w:val="22"/>
        </w:rPr>
        <w:t>podatkowego</w:t>
      </w:r>
      <w:r w:rsidR="00A31A51" w:rsidRPr="00CC4767">
        <w:rPr>
          <w:i/>
          <w:sz w:val="22"/>
          <w:szCs w:val="22"/>
        </w:rPr>
        <w:t xml:space="preserve"> </w:t>
      </w:r>
      <w:r w:rsidRPr="00CC4767">
        <w:rPr>
          <w:i/>
          <w:sz w:val="22"/>
          <w:szCs w:val="22"/>
        </w:rPr>
        <w:t>zgodnie</w:t>
      </w:r>
      <w:r w:rsidR="00274219" w:rsidRPr="00CC4767">
        <w:rPr>
          <w:i/>
          <w:sz w:val="22"/>
          <w:szCs w:val="22"/>
        </w:rPr>
        <w:t> </w:t>
      </w:r>
      <w:r w:rsidRPr="00CC4767">
        <w:rPr>
          <w:i/>
          <w:sz w:val="22"/>
          <w:szCs w:val="22"/>
        </w:rPr>
        <w:t>z</w:t>
      </w:r>
      <w:r w:rsidR="00A31A51" w:rsidRPr="00CC4767">
        <w:rPr>
          <w:i/>
          <w:sz w:val="22"/>
          <w:szCs w:val="22"/>
        </w:rPr>
        <w:t xml:space="preserve"> </w:t>
      </w:r>
      <w:r w:rsidRPr="00CC4767">
        <w:rPr>
          <w:i/>
          <w:sz w:val="22"/>
          <w:szCs w:val="22"/>
        </w:rPr>
        <w:t>przepisami</w:t>
      </w:r>
      <w:r w:rsidR="00A31A51" w:rsidRPr="00CC4767">
        <w:rPr>
          <w:i/>
          <w:sz w:val="22"/>
          <w:szCs w:val="22"/>
        </w:rPr>
        <w:t xml:space="preserve"> </w:t>
      </w:r>
      <w:r w:rsidRPr="00CC4767">
        <w:rPr>
          <w:i/>
          <w:sz w:val="22"/>
          <w:szCs w:val="22"/>
        </w:rPr>
        <w:t>o</w:t>
      </w:r>
      <w:r w:rsidR="00A31A51" w:rsidRPr="00CC4767">
        <w:rPr>
          <w:i/>
          <w:sz w:val="22"/>
          <w:szCs w:val="22"/>
        </w:rPr>
        <w:t xml:space="preserve"> </w:t>
      </w:r>
      <w:r w:rsidRPr="00CC4767">
        <w:rPr>
          <w:i/>
          <w:sz w:val="22"/>
          <w:szCs w:val="22"/>
        </w:rPr>
        <w:t>podatku</w:t>
      </w:r>
      <w:r w:rsidR="00A31A51" w:rsidRPr="00CC4767">
        <w:rPr>
          <w:i/>
          <w:sz w:val="22"/>
          <w:szCs w:val="22"/>
        </w:rPr>
        <w:t xml:space="preserve"> </w:t>
      </w:r>
      <w:r w:rsidRPr="00CC4767">
        <w:rPr>
          <w:i/>
          <w:sz w:val="22"/>
          <w:szCs w:val="22"/>
        </w:rPr>
        <w:t>od</w:t>
      </w:r>
      <w:r w:rsidR="00A31A51" w:rsidRPr="00CC4767">
        <w:rPr>
          <w:i/>
          <w:sz w:val="22"/>
          <w:szCs w:val="22"/>
        </w:rPr>
        <w:t xml:space="preserve"> </w:t>
      </w:r>
      <w:r w:rsidRPr="00CC4767">
        <w:rPr>
          <w:i/>
          <w:sz w:val="22"/>
          <w:szCs w:val="22"/>
        </w:rPr>
        <w:t>towarów</w:t>
      </w:r>
      <w:r w:rsidR="00A31A51" w:rsidRPr="00CC4767">
        <w:rPr>
          <w:i/>
          <w:sz w:val="22"/>
          <w:szCs w:val="22"/>
        </w:rPr>
        <w:t xml:space="preserve"> </w:t>
      </w:r>
      <w:r w:rsidRPr="00CC4767">
        <w:rPr>
          <w:i/>
          <w:sz w:val="22"/>
          <w:szCs w:val="22"/>
        </w:rPr>
        <w:t>i</w:t>
      </w:r>
      <w:r w:rsidR="00A31A51" w:rsidRPr="00CC4767">
        <w:rPr>
          <w:i/>
          <w:sz w:val="22"/>
          <w:szCs w:val="22"/>
        </w:rPr>
        <w:t xml:space="preserve"> </w:t>
      </w:r>
      <w:r w:rsidRPr="00CC4767">
        <w:rPr>
          <w:i/>
          <w:sz w:val="22"/>
          <w:szCs w:val="22"/>
        </w:rPr>
        <w:t>usług)</w:t>
      </w:r>
      <w:r w:rsidR="00A31A51" w:rsidRPr="00CC4767">
        <w:rPr>
          <w:i/>
          <w:sz w:val="22"/>
          <w:szCs w:val="22"/>
          <w:vertAlign w:val="superscript"/>
        </w:rPr>
        <w:t xml:space="preserve"> </w:t>
      </w:r>
      <w:r w:rsidRPr="00CC4767">
        <w:rPr>
          <w:sz w:val="22"/>
          <w:szCs w:val="22"/>
        </w:rPr>
        <w:t>objętych</w:t>
      </w:r>
      <w:r w:rsidR="00A31A51" w:rsidRPr="00CC4767">
        <w:rPr>
          <w:sz w:val="22"/>
          <w:szCs w:val="22"/>
        </w:rPr>
        <w:t xml:space="preserve"> </w:t>
      </w:r>
      <w:r w:rsidRPr="00CC4767">
        <w:rPr>
          <w:sz w:val="22"/>
          <w:szCs w:val="22"/>
        </w:rPr>
        <w:t>przedmiotem</w:t>
      </w:r>
      <w:r w:rsidR="00A31A51" w:rsidRPr="00CC4767">
        <w:rPr>
          <w:sz w:val="22"/>
          <w:szCs w:val="22"/>
        </w:rPr>
        <w:t xml:space="preserve"> </w:t>
      </w:r>
      <w:r w:rsidRPr="00CC4767">
        <w:rPr>
          <w:sz w:val="22"/>
          <w:szCs w:val="22"/>
        </w:rPr>
        <w:t>zamówienia*</w:t>
      </w:r>
      <w:r w:rsidR="00C0096F" w:rsidRPr="00CC4767">
        <w:rPr>
          <w:sz w:val="22"/>
          <w:szCs w:val="22"/>
        </w:rPr>
        <w:t>;</w:t>
      </w:r>
    </w:p>
    <w:p w14:paraId="7FBD83F5" w14:textId="04BC9B89" w:rsidR="0013184B" w:rsidRPr="00CC4767" w:rsidRDefault="0013184B" w:rsidP="00F341CA">
      <w:pPr>
        <w:widowControl/>
        <w:numPr>
          <w:ilvl w:val="0"/>
          <w:numId w:val="22"/>
        </w:numPr>
        <w:suppressAutoHyphens w:val="0"/>
        <w:ind w:left="425" w:hanging="425"/>
        <w:jc w:val="both"/>
        <w:rPr>
          <w:iCs/>
          <w:sz w:val="22"/>
          <w:szCs w:val="22"/>
        </w:rPr>
      </w:pPr>
      <w:r w:rsidRPr="00CC4767">
        <w:rPr>
          <w:iCs/>
          <w:sz w:val="22"/>
          <w:szCs w:val="22"/>
        </w:rPr>
        <w:t>oferujemy</w:t>
      </w:r>
      <w:r w:rsidR="00A31A51" w:rsidRPr="00CC4767">
        <w:rPr>
          <w:iCs/>
          <w:sz w:val="22"/>
          <w:szCs w:val="22"/>
        </w:rPr>
        <w:t xml:space="preserve"> </w:t>
      </w:r>
      <w:r w:rsidRPr="00CC4767">
        <w:rPr>
          <w:iCs/>
          <w:sz w:val="22"/>
          <w:szCs w:val="22"/>
        </w:rPr>
        <w:t>termin</w:t>
      </w:r>
      <w:r w:rsidR="00A31A51" w:rsidRPr="00CC4767">
        <w:rPr>
          <w:iCs/>
          <w:sz w:val="22"/>
          <w:szCs w:val="22"/>
        </w:rPr>
        <w:t xml:space="preserve"> </w:t>
      </w:r>
      <w:r w:rsidRPr="00CC4767">
        <w:rPr>
          <w:iCs/>
          <w:sz w:val="22"/>
          <w:szCs w:val="22"/>
        </w:rPr>
        <w:t>płatności</w:t>
      </w:r>
      <w:r w:rsidR="00A31A51" w:rsidRPr="00CC4767">
        <w:rPr>
          <w:iCs/>
          <w:sz w:val="22"/>
          <w:szCs w:val="22"/>
        </w:rPr>
        <w:t xml:space="preserve"> </w:t>
      </w:r>
      <w:r w:rsidRPr="00CC4767">
        <w:rPr>
          <w:iCs/>
          <w:sz w:val="22"/>
          <w:szCs w:val="22"/>
        </w:rPr>
        <w:t>wynoszący</w:t>
      </w:r>
      <w:r w:rsidR="00A31A51" w:rsidRPr="00CC4767">
        <w:rPr>
          <w:iCs/>
          <w:sz w:val="22"/>
          <w:szCs w:val="22"/>
        </w:rPr>
        <w:t xml:space="preserve"> </w:t>
      </w:r>
      <w:r w:rsidRPr="00CC4767">
        <w:rPr>
          <w:iCs/>
          <w:sz w:val="22"/>
          <w:szCs w:val="22"/>
        </w:rPr>
        <w:t>do</w:t>
      </w:r>
      <w:r w:rsidR="00A31A51" w:rsidRPr="00CC4767">
        <w:rPr>
          <w:iCs/>
          <w:sz w:val="22"/>
          <w:szCs w:val="22"/>
        </w:rPr>
        <w:t xml:space="preserve"> </w:t>
      </w:r>
      <w:r w:rsidRPr="00CC4767">
        <w:rPr>
          <w:iCs/>
          <w:sz w:val="22"/>
          <w:szCs w:val="22"/>
        </w:rPr>
        <w:t>30</w:t>
      </w:r>
      <w:r w:rsidR="00A31A51" w:rsidRPr="00CC4767">
        <w:rPr>
          <w:iCs/>
          <w:sz w:val="22"/>
          <w:szCs w:val="22"/>
        </w:rPr>
        <w:t xml:space="preserve"> </w:t>
      </w:r>
      <w:r w:rsidRPr="00CC4767">
        <w:rPr>
          <w:iCs/>
          <w:sz w:val="22"/>
          <w:szCs w:val="22"/>
        </w:rPr>
        <w:t>dni</w:t>
      </w:r>
      <w:r w:rsidR="00C0096F" w:rsidRPr="00CC4767">
        <w:rPr>
          <w:iCs/>
          <w:sz w:val="22"/>
          <w:szCs w:val="22"/>
        </w:rPr>
        <w:t>,</w:t>
      </w:r>
      <w:r w:rsidR="00A31A51" w:rsidRPr="00CC4767">
        <w:rPr>
          <w:iCs/>
          <w:sz w:val="22"/>
          <w:szCs w:val="22"/>
        </w:rPr>
        <w:t xml:space="preserve"> </w:t>
      </w:r>
      <w:r w:rsidRPr="00CC4767">
        <w:rPr>
          <w:iCs/>
          <w:sz w:val="22"/>
          <w:szCs w:val="22"/>
        </w:rPr>
        <w:t>liczony</w:t>
      </w:r>
      <w:r w:rsidR="00A31A51" w:rsidRPr="00CC4767">
        <w:rPr>
          <w:iCs/>
          <w:sz w:val="22"/>
          <w:szCs w:val="22"/>
        </w:rPr>
        <w:t xml:space="preserve"> </w:t>
      </w:r>
      <w:r w:rsidRPr="00CC4767">
        <w:rPr>
          <w:iCs/>
          <w:sz w:val="22"/>
          <w:szCs w:val="22"/>
        </w:rPr>
        <w:t>od</w:t>
      </w:r>
      <w:r w:rsidR="00A31A51" w:rsidRPr="00CC4767">
        <w:rPr>
          <w:iCs/>
          <w:sz w:val="22"/>
          <w:szCs w:val="22"/>
        </w:rPr>
        <w:t xml:space="preserve"> </w:t>
      </w:r>
      <w:r w:rsidRPr="00CC4767">
        <w:rPr>
          <w:iCs/>
          <w:sz w:val="22"/>
          <w:szCs w:val="22"/>
        </w:rPr>
        <w:t>doręczenia</w:t>
      </w:r>
      <w:r w:rsidR="00A31A51" w:rsidRPr="00CC4767">
        <w:rPr>
          <w:iCs/>
          <w:sz w:val="22"/>
          <w:szCs w:val="22"/>
        </w:rPr>
        <w:t xml:space="preserve"> </w:t>
      </w:r>
      <w:r w:rsidRPr="00CC4767">
        <w:rPr>
          <w:iCs/>
          <w:sz w:val="22"/>
          <w:szCs w:val="22"/>
        </w:rPr>
        <w:t>faktury</w:t>
      </w:r>
      <w:r w:rsidR="00A31A51" w:rsidRPr="00CC4767">
        <w:rPr>
          <w:iCs/>
          <w:sz w:val="22"/>
          <w:szCs w:val="22"/>
        </w:rPr>
        <w:t xml:space="preserve"> </w:t>
      </w:r>
      <w:r w:rsidRPr="00CC4767">
        <w:rPr>
          <w:iCs/>
          <w:sz w:val="22"/>
          <w:szCs w:val="22"/>
        </w:rPr>
        <w:t>odpowiednio</w:t>
      </w:r>
      <w:r w:rsidR="00A31A51" w:rsidRPr="00CC4767">
        <w:rPr>
          <w:iCs/>
          <w:sz w:val="22"/>
          <w:szCs w:val="22"/>
        </w:rPr>
        <w:t xml:space="preserve"> </w:t>
      </w:r>
      <w:r w:rsidRPr="00CC4767">
        <w:rPr>
          <w:iCs/>
          <w:sz w:val="22"/>
          <w:szCs w:val="22"/>
        </w:rPr>
        <w:t>dla</w:t>
      </w:r>
      <w:r w:rsidR="00A31A51" w:rsidRPr="00CC4767">
        <w:rPr>
          <w:iCs/>
          <w:sz w:val="22"/>
          <w:szCs w:val="22"/>
        </w:rPr>
        <w:t xml:space="preserve"> </w:t>
      </w:r>
      <w:r w:rsidRPr="00CC4767">
        <w:rPr>
          <w:iCs/>
          <w:sz w:val="22"/>
          <w:szCs w:val="22"/>
        </w:rPr>
        <w:t>wymagań</w:t>
      </w:r>
      <w:r w:rsidR="00A31A51" w:rsidRPr="00CC4767">
        <w:rPr>
          <w:iCs/>
          <w:sz w:val="22"/>
          <w:szCs w:val="22"/>
        </w:rPr>
        <w:t xml:space="preserve"> </w:t>
      </w:r>
      <w:r w:rsidR="004C3C31" w:rsidRPr="00CC4767">
        <w:rPr>
          <w:iCs/>
          <w:sz w:val="22"/>
          <w:szCs w:val="22"/>
        </w:rPr>
        <w:t>określonych</w:t>
      </w:r>
      <w:r w:rsidR="00A31A51" w:rsidRPr="00CC4767">
        <w:rPr>
          <w:iCs/>
          <w:sz w:val="22"/>
          <w:szCs w:val="22"/>
        </w:rPr>
        <w:t xml:space="preserve"> </w:t>
      </w:r>
      <w:r w:rsidR="004C3C31" w:rsidRPr="00CC4767">
        <w:rPr>
          <w:iCs/>
          <w:sz w:val="22"/>
          <w:szCs w:val="22"/>
        </w:rPr>
        <w:t>w</w:t>
      </w:r>
      <w:r w:rsidR="00A31A51" w:rsidRPr="00CC4767">
        <w:rPr>
          <w:iCs/>
          <w:sz w:val="22"/>
          <w:szCs w:val="22"/>
        </w:rPr>
        <w:t xml:space="preserve"> </w:t>
      </w:r>
      <w:r w:rsidR="004C3C31" w:rsidRPr="00CC4767">
        <w:rPr>
          <w:iCs/>
          <w:sz w:val="22"/>
          <w:szCs w:val="22"/>
        </w:rPr>
        <w:t>S</w:t>
      </w:r>
      <w:r w:rsidRPr="00CC4767">
        <w:rPr>
          <w:iCs/>
          <w:sz w:val="22"/>
          <w:szCs w:val="22"/>
        </w:rPr>
        <w:t>WZ,</w:t>
      </w:r>
      <w:r w:rsidR="00A31A51" w:rsidRPr="00CC4767">
        <w:rPr>
          <w:iCs/>
          <w:sz w:val="22"/>
          <w:szCs w:val="22"/>
        </w:rPr>
        <w:t xml:space="preserve"> </w:t>
      </w:r>
    </w:p>
    <w:p w14:paraId="4DC31098" w14:textId="3ABF1973" w:rsidR="0013184B" w:rsidRPr="00CC4767" w:rsidRDefault="0013184B" w:rsidP="00F341CA">
      <w:pPr>
        <w:widowControl/>
        <w:numPr>
          <w:ilvl w:val="0"/>
          <w:numId w:val="22"/>
        </w:numPr>
        <w:suppressAutoHyphens w:val="0"/>
        <w:ind w:left="425" w:hanging="425"/>
        <w:jc w:val="both"/>
        <w:rPr>
          <w:iCs/>
          <w:sz w:val="22"/>
          <w:szCs w:val="22"/>
        </w:rPr>
      </w:pPr>
      <w:r w:rsidRPr="00CC4767">
        <w:rPr>
          <w:iCs/>
          <w:sz w:val="22"/>
          <w:szCs w:val="22"/>
        </w:rPr>
        <w:t>w</w:t>
      </w:r>
      <w:r w:rsidR="00A31A51" w:rsidRPr="00CC4767">
        <w:rPr>
          <w:iCs/>
          <w:sz w:val="22"/>
          <w:szCs w:val="22"/>
        </w:rPr>
        <w:t xml:space="preserve"> </w:t>
      </w:r>
      <w:r w:rsidRPr="00CC4767">
        <w:rPr>
          <w:iCs/>
          <w:sz w:val="22"/>
          <w:szCs w:val="22"/>
        </w:rPr>
        <w:t>przypadku</w:t>
      </w:r>
      <w:r w:rsidR="00A31A51" w:rsidRPr="00CC4767">
        <w:rPr>
          <w:iCs/>
          <w:sz w:val="22"/>
          <w:szCs w:val="22"/>
        </w:rPr>
        <w:t xml:space="preserve"> </w:t>
      </w:r>
      <w:r w:rsidRPr="00CC4767">
        <w:rPr>
          <w:iCs/>
          <w:sz w:val="22"/>
          <w:szCs w:val="22"/>
        </w:rPr>
        <w:t>przyznania</w:t>
      </w:r>
      <w:r w:rsidR="00A31A51" w:rsidRPr="00CC4767">
        <w:rPr>
          <w:iCs/>
          <w:sz w:val="22"/>
          <w:szCs w:val="22"/>
        </w:rPr>
        <w:t xml:space="preserve"> </w:t>
      </w:r>
      <w:r w:rsidRPr="00CC4767">
        <w:rPr>
          <w:iCs/>
          <w:sz w:val="22"/>
          <w:szCs w:val="22"/>
        </w:rPr>
        <w:t>zamówienia</w:t>
      </w:r>
      <w:r w:rsidR="00A31A51" w:rsidRPr="00CC4767">
        <w:rPr>
          <w:iCs/>
          <w:sz w:val="22"/>
          <w:szCs w:val="22"/>
        </w:rPr>
        <w:t xml:space="preserve"> </w:t>
      </w:r>
      <w:r w:rsidRPr="00CC4767">
        <w:rPr>
          <w:iCs/>
          <w:sz w:val="22"/>
          <w:szCs w:val="22"/>
        </w:rPr>
        <w:t>-</w:t>
      </w:r>
      <w:r w:rsidR="00A31A51" w:rsidRPr="00CC4767">
        <w:rPr>
          <w:iCs/>
          <w:sz w:val="22"/>
          <w:szCs w:val="22"/>
        </w:rPr>
        <w:t xml:space="preserve"> </w:t>
      </w:r>
      <w:r w:rsidRPr="00CC4767">
        <w:rPr>
          <w:iCs/>
          <w:sz w:val="22"/>
          <w:szCs w:val="22"/>
        </w:rPr>
        <w:t>zobowiązujemy</w:t>
      </w:r>
      <w:r w:rsidR="00A31A51" w:rsidRPr="00CC4767">
        <w:rPr>
          <w:iCs/>
          <w:sz w:val="22"/>
          <w:szCs w:val="22"/>
        </w:rPr>
        <w:t xml:space="preserve"> </w:t>
      </w:r>
      <w:r w:rsidRPr="00CC4767">
        <w:rPr>
          <w:iCs/>
          <w:sz w:val="22"/>
          <w:szCs w:val="22"/>
        </w:rPr>
        <w:t>się</w:t>
      </w:r>
      <w:r w:rsidR="00A31A51" w:rsidRPr="00CC4767">
        <w:rPr>
          <w:iCs/>
          <w:sz w:val="22"/>
          <w:szCs w:val="22"/>
        </w:rPr>
        <w:t xml:space="preserve"> </w:t>
      </w:r>
      <w:r w:rsidRPr="00CC4767">
        <w:rPr>
          <w:iCs/>
          <w:sz w:val="22"/>
          <w:szCs w:val="22"/>
        </w:rPr>
        <w:t>do</w:t>
      </w:r>
      <w:r w:rsidR="00A31A51" w:rsidRPr="00CC4767">
        <w:rPr>
          <w:iCs/>
          <w:sz w:val="22"/>
          <w:szCs w:val="22"/>
        </w:rPr>
        <w:t xml:space="preserve"> </w:t>
      </w:r>
      <w:r w:rsidRPr="00CC4767">
        <w:rPr>
          <w:iCs/>
          <w:sz w:val="22"/>
          <w:szCs w:val="22"/>
        </w:rPr>
        <w:t>zawarcia</w:t>
      </w:r>
      <w:r w:rsidR="00A31A51" w:rsidRPr="00CC4767">
        <w:rPr>
          <w:iCs/>
          <w:sz w:val="22"/>
          <w:szCs w:val="22"/>
        </w:rPr>
        <w:t xml:space="preserve"> </w:t>
      </w:r>
      <w:r w:rsidRPr="00CC4767">
        <w:rPr>
          <w:iCs/>
          <w:sz w:val="22"/>
          <w:szCs w:val="22"/>
        </w:rPr>
        <w:t>umowy</w:t>
      </w:r>
      <w:r w:rsidR="00A31A51" w:rsidRPr="00CC4767">
        <w:rPr>
          <w:iCs/>
          <w:sz w:val="22"/>
          <w:szCs w:val="22"/>
        </w:rPr>
        <w:t xml:space="preserve"> </w:t>
      </w:r>
      <w:r w:rsidRPr="00CC4767">
        <w:rPr>
          <w:iCs/>
          <w:sz w:val="22"/>
          <w:szCs w:val="22"/>
        </w:rPr>
        <w:t>w</w:t>
      </w:r>
      <w:r w:rsidR="00A31A51" w:rsidRPr="00CC4767">
        <w:rPr>
          <w:iCs/>
          <w:sz w:val="22"/>
          <w:szCs w:val="22"/>
        </w:rPr>
        <w:t xml:space="preserve"> </w:t>
      </w:r>
      <w:r w:rsidRPr="00CC4767">
        <w:rPr>
          <w:iCs/>
          <w:sz w:val="22"/>
          <w:szCs w:val="22"/>
        </w:rPr>
        <w:t>miejscu</w:t>
      </w:r>
      <w:r w:rsidR="00A31A51" w:rsidRPr="00CC4767">
        <w:rPr>
          <w:iCs/>
          <w:sz w:val="22"/>
          <w:szCs w:val="22"/>
        </w:rPr>
        <w:t xml:space="preserve"> </w:t>
      </w:r>
      <w:r w:rsidRPr="00CC4767">
        <w:rPr>
          <w:iCs/>
          <w:sz w:val="22"/>
          <w:szCs w:val="22"/>
        </w:rPr>
        <w:t>i</w:t>
      </w:r>
      <w:r w:rsidR="00C0096F" w:rsidRPr="00CC4767">
        <w:rPr>
          <w:iCs/>
          <w:sz w:val="22"/>
          <w:szCs w:val="22"/>
        </w:rPr>
        <w:t> </w:t>
      </w:r>
      <w:r w:rsidRPr="00CC4767">
        <w:rPr>
          <w:iCs/>
          <w:sz w:val="22"/>
          <w:szCs w:val="22"/>
        </w:rPr>
        <w:t>terminie</w:t>
      </w:r>
      <w:r w:rsidR="00A31A51" w:rsidRPr="00CC4767">
        <w:rPr>
          <w:iCs/>
          <w:sz w:val="22"/>
          <w:szCs w:val="22"/>
        </w:rPr>
        <w:t xml:space="preserve"> </w:t>
      </w:r>
      <w:r w:rsidRPr="00CC4767">
        <w:rPr>
          <w:iCs/>
          <w:sz w:val="22"/>
          <w:szCs w:val="22"/>
        </w:rPr>
        <w:t>wyznaczonym</w:t>
      </w:r>
      <w:r w:rsidR="00A31A51" w:rsidRPr="00CC4767">
        <w:rPr>
          <w:iCs/>
          <w:sz w:val="22"/>
          <w:szCs w:val="22"/>
        </w:rPr>
        <w:t xml:space="preserve"> </w:t>
      </w:r>
      <w:r w:rsidRPr="00CC4767">
        <w:rPr>
          <w:iCs/>
          <w:sz w:val="22"/>
          <w:szCs w:val="22"/>
        </w:rPr>
        <w:t>przez</w:t>
      </w:r>
      <w:r w:rsidR="00A31A51" w:rsidRPr="00CC4767">
        <w:rPr>
          <w:iCs/>
          <w:sz w:val="22"/>
          <w:szCs w:val="22"/>
        </w:rPr>
        <w:t xml:space="preserve"> </w:t>
      </w:r>
      <w:r w:rsidRPr="00CC4767">
        <w:rPr>
          <w:iCs/>
          <w:sz w:val="22"/>
          <w:szCs w:val="22"/>
        </w:rPr>
        <w:t>Zamawiającego,</w:t>
      </w:r>
    </w:p>
    <w:p w14:paraId="4F60637F" w14:textId="50401928" w:rsidR="0013184B" w:rsidRPr="00CC4767" w:rsidRDefault="0013184B" w:rsidP="00F341CA">
      <w:pPr>
        <w:widowControl/>
        <w:numPr>
          <w:ilvl w:val="0"/>
          <w:numId w:val="22"/>
        </w:numPr>
        <w:suppressAutoHyphens w:val="0"/>
        <w:ind w:left="425" w:hanging="425"/>
        <w:jc w:val="both"/>
        <w:rPr>
          <w:iCs/>
          <w:sz w:val="22"/>
          <w:szCs w:val="22"/>
        </w:rPr>
      </w:pPr>
      <w:r w:rsidRPr="00CC4767">
        <w:rPr>
          <w:iCs/>
          <w:sz w:val="22"/>
          <w:szCs w:val="22"/>
        </w:rPr>
        <w:t>oświadczamy,</w:t>
      </w:r>
      <w:r w:rsidR="00A31A51" w:rsidRPr="00CC4767">
        <w:rPr>
          <w:iCs/>
          <w:sz w:val="22"/>
          <w:szCs w:val="22"/>
        </w:rPr>
        <w:t xml:space="preserve"> </w:t>
      </w:r>
      <w:r w:rsidRPr="00CC4767">
        <w:rPr>
          <w:iCs/>
          <w:sz w:val="22"/>
          <w:szCs w:val="22"/>
        </w:rPr>
        <w:t>że</w:t>
      </w:r>
      <w:r w:rsidR="00A31A51" w:rsidRPr="00CC4767">
        <w:rPr>
          <w:iCs/>
          <w:sz w:val="22"/>
          <w:szCs w:val="22"/>
        </w:rPr>
        <w:t xml:space="preserve"> </w:t>
      </w:r>
      <w:r w:rsidRPr="00CC4767">
        <w:rPr>
          <w:iCs/>
          <w:sz w:val="22"/>
          <w:szCs w:val="22"/>
        </w:rPr>
        <w:t>uważamy</w:t>
      </w:r>
      <w:r w:rsidR="00A31A51" w:rsidRPr="00CC4767">
        <w:rPr>
          <w:iCs/>
          <w:sz w:val="22"/>
          <w:szCs w:val="22"/>
        </w:rPr>
        <w:t xml:space="preserve"> </w:t>
      </w:r>
      <w:r w:rsidRPr="00CC4767">
        <w:rPr>
          <w:iCs/>
          <w:sz w:val="22"/>
          <w:szCs w:val="22"/>
        </w:rPr>
        <w:t>się</w:t>
      </w:r>
      <w:r w:rsidR="00A31A51" w:rsidRPr="00CC4767">
        <w:rPr>
          <w:iCs/>
          <w:sz w:val="22"/>
          <w:szCs w:val="22"/>
        </w:rPr>
        <w:t xml:space="preserve"> </w:t>
      </w:r>
      <w:r w:rsidRPr="00CC4767">
        <w:rPr>
          <w:iCs/>
          <w:sz w:val="22"/>
          <w:szCs w:val="22"/>
        </w:rPr>
        <w:t>za</w:t>
      </w:r>
      <w:r w:rsidR="00A31A51" w:rsidRPr="00CC4767">
        <w:rPr>
          <w:iCs/>
          <w:sz w:val="22"/>
          <w:szCs w:val="22"/>
        </w:rPr>
        <w:t xml:space="preserve"> </w:t>
      </w:r>
      <w:r w:rsidRPr="00CC4767">
        <w:rPr>
          <w:iCs/>
          <w:sz w:val="22"/>
          <w:szCs w:val="22"/>
        </w:rPr>
        <w:t>związanych</w:t>
      </w:r>
      <w:r w:rsidR="00A31A51" w:rsidRPr="00CC4767">
        <w:rPr>
          <w:iCs/>
          <w:sz w:val="22"/>
          <w:szCs w:val="22"/>
        </w:rPr>
        <w:t xml:space="preserve"> </w:t>
      </w:r>
      <w:r w:rsidRPr="00CC4767">
        <w:rPr>
          <w:iCs/>
          <w:sz w:val="22"/>
          <w:szCs w:val="22"/>
        </w:rPr>
        <w:t>niniejszą</w:t>
      </w:r>
      <w:r w:rsidR="00A31A51" w:rsidRPr="00CC4767">
        <w:rPr>
          <w:iCs/>
          <w:sz w:val="22"/>
          <w:szCs w:val="22"/>
        </w:rPr>
        <w:t xml:space="preserve"> </w:t>
      </w:r>
      <w:r w:rsidRPr="00CC4767">
        <w:rPr>
          <w:iCs/>
          <w:sz w:val="22"/>
          <w:szCs w:val="22"/>
        </w:rPr>
        <w:t>ofertą</w:t>
      </w:r>
      <w:r w:rsidR="00A31A51" w:rsidRPr="00CC4767">
        <w:rPr>
          <w:iCs/>
          <w:sz w:val="22"/>
          <w:szCs w:val="22"/>
        </w:rPr>
        <w:t xml:space="preserve"> </w:t>
      </w:r>
      <w:r w:rsidRPr="00CC4767">
        <w:rPr>
          <w:iCs/>
          <w:sz w:val="22"/>
          <w:szCs w:val="22"/>
        </w:rPr>
        <w:t>na</w:t>
      </w:r>
      <w:r w:rsidR="00A31A51" w:rsidRPr="00CC4767">
        <w:rPr>
          <w:iCs/>
          <w:sz w:val="22"/>
          <w:szCs w:val="22"/>
        </w:rPr>
        <w:t xml:space="preserve"> </w:t>
      </w:r>
      <w:r w:rsidRPr="00CC4767">
        <w:rPr>
          <w:iCs/>
          <w:sz w:val="22"/>
          <w:szCs w:val="22"/>
        </w:rPr>
        <w:t>czas</w:t>
      </w:r>
      <w:r w:rsidR="00A31A51" w:rsidRPr="00CC4767">
        <w:rPr>
          <w:iCs/>
          <w:sz w:val="22"/>
          <w:szCs w:val="22"/>
        </w:rPr>
        <w:t xml:space="preserve"> </w:t>
      </w:r>
      <w:r w:rsidRPr="00CC4767">
        <w:rPr>
          <w:iCs/>
          <w:sz w:val="22"/>
          <w:szCs w:val="22"/>
        </w:rPr>
        <w:t>wskazany</w:t>
      </w:r>
      <w:r w:rsidR="00A31A51" w:rsidRPr="00CC4767">
        <w:rPr>
          <w:iCs/>
          <w:sz w:val="22"/>
          <w:szCs w:val="22"/>
        </w:rPr>
        <w:t xml:space="preserve"> </w:t>
      </w:r>
      <w:r w:rsidRPr="00CC4767">
        <w:rPr>
          <w:iCs/>
          <w:sz w:val="22"/>
          <w:szCs w:val="22"/>
        </w:rPr>
        <w:t>w</w:t>
      </w:r>
      <w:r w:rsidR="00A31A51" w:rsidRPr="00CC4767">
        <w:rPr>
          <w:iCs/>
          <w:sz w:val="22"/>
          <w:szCs w:val="22"/>
        </w:rPr>
        <w:t xml:space="preserve"> </w:t>
      </w:r>
      <w:r w:rsidR="001F505C" w:rsidRPr="00CC4767">
        <w:rPr>
          <w:iCs/>
          <w:sz w:val="22"/>
          <w:szCs w:val="22"/>
        </w:rPr>
        <w:t>Rozdz</w:t>
      </w:r>
      <w:r w:rsidR="00991A37" w:rsidRPr="00CC4767">
        <w:rPr>
          <w:iCs/>
          <w:sz w:val="22"/>
          <w:szCs w:val="22"/>
        </w:rPr>
        <w:t>iale</w:t>
      </w:r>
      <w:r w:rsidR="00A31A51" w:rsidRPr="00CC4767">
        <w:rPr>
          <w:iCs/>
          <w:sz w:val="22"/>
          <w:szCs w:val="22"/>
        </w:rPr>
        <w:t xml:space="preserve"> </w:t>
      </w:r>
      <w:r w:rsidR="001F505C" w:rsidRPr="00CC4767">
        <w:rPr>
          <w:iCs/>
          <w:sz w:val="22"/>
          <w:szCs w:val="22"/>
        </w:rPr>
        <w:t>XI</w:t>
      </w:r>
      <w:r w:rsidR="00A31A51" w:rsidRPr="00CC4767">
        <w:rPr>
          <w:iCs/>
          <w:sz w:val="22"/>
          <w:szCs w:val="22"/>
        </w:rPr>
        <w:t xml:space="preserve"> </w:t>
      </w:r>
      <w:r w:rsidR="001F505C" w:rsidRPr="00CC4767">
        <w:rPr>
          <w:iCs/>
          <w:sz w:val="22"/>
          <w:szCs w:val="22"/>
        </w:rPr>
        <w:t>SWZ</w:t>
      </w:r>
      <w:r w:rsidRPr="00CC4767">
        <w:rPr>
          <w:iCs/>
          <w:sz w:val="22"/>
          <w:szCs w:val="22"/>
        </w:rPr>
        <w:t>,</w:t>
      </w:r>
      <w:r w:rsidR="00A31A51" w:rsidRPr="00CC4767">
        <w:rPr>
          <w:iCs/>
          <w:sz w:val="22"/>
          <w:szCs w:val="22"/>
        </w:rPr>
        <w:t xml:space="preserve"> </w:t>
      </w:r>
    </w:p>
    <w:p w14:paraId="3637412E" w14:textId="77777777" w:rsidR="00D97277" w:rsidRPr="00CC4767" w:rsidRDefault="00AA05D4" w:rsidP="00F341CA">
      <w:pPr>
        <w:widowControl/>
        <w:numPr>
          <w:ilvl w:val="0"/>
          <w:numId w:val="22"/>
        </w:numPr>
        <w:suppressAutoHyphens w:val="0"/>
        <w:ind w:left="425" w:hanging="425"/>
        <w:jc w:val="both"/>
        <w:rPr>
          <w:iCs/>
          <w:sz w:val="22"/>
          <w:szCs w:val="22"/>
        </w:rPr>
      </w:pPr>
      <w:r w:rsidRPr="00CC4767">
        <w:rPr>
          <w:sz w:val="22"/>
          <w:szCs w:val="22"/>
        </w:rPr>
        <w:t>oświadczamy,</w:t>
      </w:r>
      <w:r w:rsidR="00A31A51" w:rsidRPr="00CC4767">
        <w:rPr>
          <w:sz w:val="22"/>
          <w:szCs w:val="22"/>
        </w:rPr>
        <w:t xml:space="preserve"> </w:t>
      </w:r>
      <w:r w:rsidRPr="00CC4767">
        <w:rPr>
          <w:sz w:val="22"/>
          <w:szCs w:val="22"/>
        </w:rPr>
        <w:t>że</w:t>
      </w:r>
      <w:r w:rsidR="00A31A51" w:rsidRPr="00CC4767">
        <w:rPr>
          <w:sz w:val="22"/>
          <w:szCs w:val="22"/>
        </w:rPr>
        <w:t xml:space="preserve"> </w:t>
      </w:r>
      <w:r w:rsidRPr="00CC4767">
        <w:rPr>
          <w:sz w:val="22"/>
          <w:szCs w:val="22"/>
        </w:rPr>
        <w:t>wypełniliśmy</w:t>
      </w:r>
      <w:r w:rsidR="00A31A51" w:rsidRPr="00CC4767">
        <w:rPr>
          <w:sz w:val="22"/>
          <w:szCs w:val="22"/>
        </w:rPr>
        <w:t xml:space="preserve"> </w:t>
      </w:r>
      <w:r w:rsidRPr="00CC4767">
        <w:rPr>
          <w:sz w:val="22"/>
          <w:szCs w:val="22"/>
        </w:rPr>
        <w:t>obowiązki</w:t>
      </w:r>
      <w:r w:rsidR="00A31A51" w:rsidRPr="00CC4767">
        <w:rPr>
          <w:sz w:val="22"/>
          <w:szCs w:val="22"/>
        </w:rPr>
        <w:t xml:space="preserve"> </w:t>
      </w:r>
      <w:r w:rsidRPr="00CC4767">
        <w:rPr>
          <w:sz w:val="22"/>
          <w:szCs w:val="22"/>
        </w:rPr>
        <w:t>informacyjne</w:t>
      </w:r>
      <w:r w:rsidR="00A31A51" w:rsidRPr="00CC4767">
        <w:rPr>
          <w:sz w:val="22"/>
          <w:szCs w:val="22"/>
        </w:rPr>
        <w:t xml:space="preserve"> </w:t>
      </w:r>
      <w:r w:rsidRPr="00CC4767">
        <w:rPr>
          <w:sz w:val="22"/>
          <w:szCs w:val="22"/>
        </w:rPr>
        <w:t>przewidziane</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art.</w:t>
      </w:r>
      <w:r w:rsidR="00A31A51" w:rsidRPr="00CC4767">
        <w:rPr>
          <w:sz w:val="22"/>
          <w:szCs w:val="22"/>
        </w:rPr>
        <w:t xml:space="preserve"> </w:t>
      </w:r>
      <w:r w:rsidRPr="00CC4767">
        <w:rPr>
          <w:sz w:val="22"/>
          <w:szCs w:val="22"/>
        </w:rPr>
        <w:t>13</w:t>
      </w:r>
      <w:r w:rsidR="00A31A51" w:rsidRPr="00CC4767">
        <w:rPr>
          <w:sz w:val="22"/>
          <w:szCs w:val="22"/>
        </w:rPr>
        <w:t xml:space="preserve"> </w:t>
      </w:r>
      <w:r w:rsidRPr="00CC4767">
        <w:rPr>
          <w:sz w:val="22"/>
          <w:szCs w:val="22"/>
        </w:rPr>
        <w:t>lub</w:t>
      </w:r>
      <w:r w:rsidR="00A31A51" w:rsidRPr="00CC4767">
        <w:rPr>
          <w:sz w:val="22"/>
          <w:szCs w:val="22"/>
        </w:rPr>
        <w:t xml:space="preserve"> </w:t>
      </w:r>
      <w:r w:rsidRPr="00CC4767">
        <w:rPr>
          <w:sz w:val="22"/>
          <w:szCs w:val="22"/>
        </w:rPr>
        <w:t>art.</w:t>
      </w:r>
      <w:r w:rsidR="00A31A51" w:rsidRPr="00CC4767">
        <w:rPr>
          <w:sz w:val="22"/>
          <w:szCs w:val="22"/>
        </w:rPr>
        <w:t xml:space="preserve"> </w:t>
      </w:r>
      <w:r w:rsidRPr="00CC4767">
        <w:rPr>
          <w:sz w:val="22"/>
          <w:szCs w:val="22"/>
        </w:rPr>
        <w:t>14</w:t>
      </w:r>
      <w:r w:rsidR="00A31A51" w:rsidRPr="00CC4767">
        <w:rPr>
          <w:sz w:val="22"/>
          <w:szCs w:val="22"/>
        </w:rPr>
        <w:t xml:space="preserve"> </w:t>
      </w:r>
      <w:r w:rsidRPr="00CC4767">
        <w:rPr>
          <w:bCs/>
          <w:i/>
          <w:sz w:val="22"/>
          <w:szCs w:val="22"/>
        </w:rPr>
        <w:t>Rozporządzenia</w:t>
      </w:r>
      <w:r w:rsidR="00A31A51" w:rsidRPr="00CC4767">
        <w:rPr>
          <w:bCs/>
          <w:i/>
          <w:sz w:val="22"/>
          <w:szCs w:val="22"/>
        </w:rPr>
        <w:t xml:space="preserve"> </w:t>
      </w:r>
      <w:r w:rsidRPr="00CC4767">
        <w:rPr>
          <w:bCs/>
          <w:i/>
          <w:sz w:val="22"/>
          <w:szCs w:val="22"/>
        </w:rPr>
        <w:t>Parlamentu</w:t>
      </w:r>
      <w:r w:rsidR="00A31A51" w:rsidRPr="00CC4767">
        <w:rPr>
          <w:bCs/>
          <w:i/>
          <w:sz w:val="22"/>
          <w:szCs w:val="22"/>
        </w:rPr>
        <w:t xml:space="preserve"> </w:t>
      </w:r>
      <w:r w:rsidRPr="00CC4767">
        <w:rPr>
          <w:bCs/>
          <w:i/>
          <w:sz w:val="22"/>
          <w:szCs w:val="22"/>
        </w:rPr>
        <w:t>Europejskiego</w:t>
      </w:r>
      <w:r w:rsidR="00A31A51" w:rsidRPr="00CC4767">
        <w:rPr>
          <w:bCs/>
          <w:i/>
          <w:sz w:val="22"/>
          <w:szCs w:val="22"/>
        </w:rPr>
        <w:t xml:space="preserve"> </w:t>
      </w:r>
      <w:r w:rsidRPr="00CC4767">
        <w:rPr>
          <w:bCs/>
          <w:i/>
          <w:sz w:val="22"/>
          <w:szCs w:val="22"/>
        </w:rPr>
        <w:t>i</w:t>
      </w:r>
      <w:r w:rsidR="00A31A51" w:rsidRPr="00CC4767">
        <w:rPr>
          <w:bCs/>
          <w:i/>
          <w:sz w:val="22"/>
          <w:szCs w:val="22"/>
        </w:rPr>
        <w:t xml:space="preserve"> </w:t>
      </w:r>
      <w:r w:rsidRPr="00CC4767">
        <w:rPr>
          <w:bCs/>
          <w:i/>
          <w:sz w:val="22"/>
          <w:szCs w:val="22"/>
        </w:rPr>
        <w:t>Rady</w:t>
      </w:r>
      <w:r w:rsidR="00A31A51" w:rsidRPr="00CC4767">
        <w:rPr>
          <w:bCs/>
          <w:i/>
          <w:sz w:val="22"/>
          <w:szCs w:val="22"/>
        </w:rPr>
        <w:t xml:space="preserve"> </w:t>
      </w:r>
      <w:r w:rsidRPr="00CC4767">
        <w:rPr>
          <w:bCs/>
          <w:i/>
          <w:sz w:val="22"/>
          <w:szCs w:val="22"/>
        </w:rPr>
        <w:t>UE</w:t>
      </w:r>
      <w:r w:rsidR="00A31A51" w:rsidRPr="00CC4767">
        <w:rPr>
          <w:bCs/>
          <w:i/>
          <w:sz w:val="22"/>
          <w:szCs w:val="22"/>
        </w:rPr>
        <w:t xml:space="preserve"> </w:t>
      </w:r>
      <w:r w:rsidRPr="00CC4767">
        <w:rPr>
          <w:bCs/>
          <w:i/>
          <w:sz w:val="22"/>
          <w:szCs w:val="22"/>
        </w:rPr>
        <w:t>2016/679</w:t>
      </w:r>
      <w:r w:rsidR="00A31A51" w:rsidRPr="00CC4767">
        <w:rPr>
          <w:bCs/>
          <w:i/>
          <w:sz w:val="22"/>
          <w:szCs w:val="22"/>
        </w:rPr>
        <w:t xml:space="preserve"> </w:t>
      </w:r>
      <w:r w:rsidRPr="00CC4767">
        <w:rPr>
          <w:bCs/>
          <w:i/>
          <w:sz w:val="22"/>
          <w:szCs w:val="22"/>
        </w:rPr>
        <w:t>z</w:t>
      </w:r>
      <w:r w:rsidR="00A31A51" w:rsidRPr="00CC4767">
        <w:rPr>
          <w:bCs/>
          <w:i/>
          <w:sz w:val="22"/>
          <w:szCs w:val="22"/>
        </w:rPr>
        <w:t xml:space="preserve"> </w:t>
      </w:r>
      <w:r w:rsidRPr="00CC4767">
        <w:rPr>
          <w:bCs/>
          <w:i/>
          <w:sz w:val="22"/>
          <w:szCs w:val="22"/>
        </w:rPr>
        <w:t>dnia</w:t>
      </w:r>
      <w:r w:rsidR="00A31A51" w:rsidRPr="00CC4767">
        <w:rPr>
          <w:bCs/>
          <w:i/>
          <w:sz w:val="22"/>
          <w:szCs w:val="22"/>
        </w:rPr>
        <w:t xml:space="preserve"> </w:t>
      </w:r>
      <w:r w:rsidRPr="00CC4767">
        <w:rPr>
          <w:bCs/>
          <w:i/>
          <w:sz w:val="22"/>
          <w:szCs w:val="22"/>
        </w:rPr>
        <w:t>27</w:t>
      </w:r>
      <w:r w:rsidR="00A31A51" w:rsidRPr="00CC4767">
        <w:rPr>
          <w:bCs/>
          <w:i/>
          <w:sz w:val="22"/>
          <w:szCs w:val="22"/>
        </w:rPr>
        <w:t xml:space="preserve"> </w:t>
      </w:r>
      <w:r w:rsidRPr="00CC4767">
        <w:rPr>
          <w:bCs/>
          <w:i/>
          <w:sz w:val="22"/>
          <w:szCs w:val="22"/>
        </w:rPr>
        <w:t>kwietnia</w:t>
      </w:r>
      <w:r w:rsidR="00A31A51" w:rsidRPr="00CC4767">
        <w:rPr>
          <w:bCs/>
          <w:i/>
          <w:sz w:val="22"/>
          <w:szCs w:val="22"/>
        </w:rPr>
        <w:t xml:space="preserve"> </w:t>
      </w:r>
      <w:r w:rsidRPr="00CC4767">
        <w:rPr>
          <w:bCs/>
          <w:i/>
          <w:sz w:val="22"/>
          <w:szCs w:val="22"/>
        </w:rPr>
        <w:t>2016</w:t>
      </w:r>
      <w:r w:rsidR="00A31A51" w:rsidRPr="00CC4767">
        <w:rPr>
          <w:bCs/>
          <w:i/>
          <w:sz w:val="22"/>
          <w:szCs w:val="22"/>
        </w:rPr>
        <w:t xml:space="preserve"> </w:t>
      </w:r>
      <w:r w:rsidRPr="00CC4767">
        <w:rPr>
          <w:bCs/>
          <w:i/>
          <w:sz w:val="22"/>
          <w:szCs w:val="22"/>
        </w:rPr>
        <w:t>r.</w:t>
      </w:r>
      <w:r w:rsidR="007B1B25" w:rsidRPr="00CC4767">
        <w:rPr>
          <w:bCs/>
          <w:i/>
          <w:sz w:val="22"/>
          <w:szCs w:val="22"/>
        </w:rPr>
        <w:br/>
      </w:r>
      <w:r w:rsidR="00A31A51" w:rsidRPr="00CC4767">
        <w:rPr>
          <w:bCs/>
          <w:i/>
          <w:sz w:val="22"/>
          <w:szCs w:val="22"/>
        </w:rPr>
        <w:t xml:space="preserve"> </w:t>
      </w:r>
      <w:r w:rsidRPr="00CC4767">
        <w:rPr>
          <w:bCs/>
          <w:i/>
          <w:sz w:val="22"/>
          <w:szCs w:val="22"/>
        </w:rPr>
        <w:t>w</w:t>
      </w:r>
      <w:r w:rsidR="00A31A51" w:rsidRPr="00CC4767">
        <w:rPr>
          <w:bCs/>
          <w:i/>
          <w:sz w:val="22"/>
          <w:szCs w:val="22"/>
        </w:rPr>
        <w:t xml:space="preserve"> </w:t>
      </w:r>
      <w:r w:rsidRPr="00CC4767">
        <w:rPr>
          <w:bCs/>
          <w:i/>
          <w:sz w:val="22"/>
          <w:szCs w:val="22"/>
        </w:rPr>
        <w:t>sprawie</w:t>
      </w:r>
      <w:r w:rsidR="00A31A51" w:rsidRPr="00CC4767">
        <w:rPr>
          <w:bCs/>
          <w:i/>
          <w:sz w:val="22"/>
          <w:szCs w:val="22"/>
        </w:rPr>
        <w:t xml:space="preserve"> </w:t>
      </w:r>
      <w:r w:rsidRPr="00CC4767">
        <w:rPr>
          <w:bCs/>
          <w:i/>
          <w:sz w:val="22"/>
          <w:szCs w:val="22"/>
        </w:rPr>
        <w:t>ochrony</w:t>
      </w:r>
      <w:r w:rsidR="00A31A51" w:rsidRPr="00CC4767">
        <w:rPr>
          <w:bCs/>
          <w:i/>
          <w:sz w:val="22"/>
          <w:szCs w:val="22"/>
        </w:rPr>
        <w:t xml:space="preserve"> </w:t>
      </w:r>
      <w:r w:rsidRPr="00CC4767">
        <w:rPr>
          <w:bCs/>
          <w:i/>
          <w:sz w:val="22"/>
          <w:szCs w:val="22"/>
        </w:rPr>
        <w:t>osób</w:t>
      </w:r>
      <w:r w:rsidR="00A31A51" w:rsidRPr="00CC4767">
        <w:rPr>
          <w:bCs/>
          <w:i/>
          <w:sz w:val="22"/>
          <w:szCs w:val="22"/>
        </w:rPr>
        <w:t xml:space="preserve"> </w:t>
      </w:r>
      <w:r w:rsidRPr="00CC4767">
        <w:rPr>
          <w:bCs/>
          <w:i/>
          <w:sz w:val="22"/>
          <w:szCs w:val="22"/>
        </w:rPr>
        <w:t>fizycznych</w:t>
      </w:r>
      <w:r w:rsidR="00A31A51" w:rsidRPr="00CC4767">
        <w:rPr>
          <w:bCs/>
          <w:i/>
          <w:sz w:val="22"/>
          <w:szCs w:val="22"/>
        </w:rPr>
        <w:t xml:space="preserve"> </w:t>
      </w:r>
      <w:r w:rsidRPr="00CC4767">
        <w:rPr>
          <w:bCs/>
          <w:i/>
          <w:sz w:val="22"/>
          <w:szCs w:val="22"/>
        </w:rPr>
        <w:t>w</w:t>
      </w:r>
      <w:r w:rsidR="00A31A51" w:rsidRPr="00CC4767">
        <w:rPr>
          <w:bCs/>
          <w:i/>
          <w:sz w:val="22"/>
          <w:szCs w:val="22"/>
        </w:rPr>
        <w:t xml:space="preserve"> </w:t>
      </w:r>
      <w:r w:rsidRPr="00CC4767">
        <w:rPr>
          <w:bCs/>
          <w:i/>
          <w:sz w:val="22"/>
          <w:szCs w:val="22"/>
        </w:rPr>
        <w:t>związku</w:t>
      </w:r>
      <w:r w:rsidR="00A31A51" w:rsidRPr="00CC4767">
        <w:rPr>
          <w:bCs/>
          <w:i/>
          <w:sz w:val="22"/>
          <w:szCs w:val="22"/>
        </w:rPr>
        <w:t xml:space="preserve"> </w:t>
      </w:r>
      <w:r w:rsidRPr="00CC4767">
        <w:rPr>
          <w:bCs/>
          <w:i/>
          <w:sz w:val="22"/>
          <w:szCs w:val="22"/>
        </w:rPr>
        <w:t>z</w:t>
      </w:r>
      <w:r w:rsidR="00A31A51" w:rsidRPr="00CC4767">
        <w:rPr>
          <w:bCs/>
          <w:i/>
          <w:sz w:val="22"/>
          <w:szCs w:val="22"/>
        </w:rPr>
        <w:t xml:space="preserve"> </w:t>
      </w:r>
      <w:r w:rsidRPr="00CC4767">
        <w:rPr>
          <w:bCs/>
          <w:i/>
          <w:sz w:val="22"/>
          <w:szCs w:val="22"/>
        </w:rPr>
        <w:t>przetwarzaniem</w:t>
      </w:r>
      <w:r w:rsidR="00A31A51" w:rsidRPr="00CC4767">
        <w:rPr>
          <w:bCs/>
          <w:i/>
          <w:sz w:val="22"/>
          <w:szCs w:val="22"/>
        </w:rPr>
        <w:t xml:space="preserve"> </w:t>
      </w:r>
      <w:r w:rsidRPr="00CC4767">
        <w:rPr>
          <w:bCs/>
          <w:i/>
          <w:sz w:val="22"/>
          <w:szCs w:val="22"/>
        </w:rPr>
        <w:t>danych</w:t>
      </w:r>
      <w:r w:rsidR="00A31A51" w:rsidRPr="00CC4767">
        <w:rPr>
          <w:bCs/>
          <w:i/>
          <w:sz w:val="22"/>
          <w:szCs w:val="22"/>
        </w:rPr>
        <w:t xml:space="preserve"> </w:t>
      </w:r>
      <w:r w:rsidRPr="00CC4767">
        <w:rPr>
          <w:bCs/>
          <w:i/>
          <w:sz w:val="22"/>
          <w:szCs w:val="22"/>
        </w:rPr>
        <w:t>osobowych</w:t>
      </w:r>
      <w:r w:rsidR="00A31A51" w:rsidRPr="00CC4767">
        <w:rPr>
          <w:bCs/>
          <w:i/>
          <w:sz w:val="22"/>
          <w:szCs w:val="22"/>
        </w:rPr>
        <w:t xml:space="preserve"> </w:t>
      </w:r>
      <w:r w:rsidRPr="00CC4767">
        <w:rPr>
          <w:bCs/>
          <w:i/>
          <w:sz w:val="22"/>
          <w:szCs w:val="22"/>
        </w:rPr>
        <w:t>i</w:t>
      </w:r>
      <w:r w:rsidR="00A31A51" w:rsidRPr="00CC4767">
        <w:rPr>
          <w:bCs/>
          <w:i/>
          <w:sz w:val="22"/>
          <w:szCs w:val="22"/>
        </w:rPr>
        <w:t xml:space="preserve"> </w:t>
      </w:r>
      <w:r w:rsidRPr="00CC4767">
        <w:rPr>
          <w:bCs/>
          <w:i/>
          <w:sz w:val="22"/>
          <w:szCs w:val="22"/>
        </w:rPr>
        <w:t>w</w:t>
      </w:r>
      <w:r w:rsidR="00A31A51" w:rsidRPr="00CC4767">
        <w:rPr>
          <w:bCs/>
          <w:i/>
          <w:sz w:val="22"/>
          <w:szCs w:val="22"/>
        </w:rPr>
        <w:t xml:space="preserve"> </w:t>
      </w:r>
      <w:r w:rsidRPr="00CC4767">
        <w:rPr>
          <w:bCs/>
          <w:i/>
          <w:sz w:val="22"/>
          <w:szCs w:val="22"/>
        </w:rPr>
        <w:t>sprawie</w:t>
      </w:r>
      <w:r w:rsidR="00A31A51" w:rsidRPr="00CC4767">
        <w:rPr>
          <w:bCs/>
          <w:i/>
          <w:sz w:val="22"/>
          <w:szCs w:val="22"/>
        </w:rPr>
        <w:t xml:space="preserve"> </w:t>
      </w:r>
      <w:r w:rsidRPr="00CC4767">
        <w:rPr>
          <w:bCs/>
          <w:i/>
          <w:sz w:val="22"/>
          <w:szCs w:val="22"/>
        </w:rPr>
        <w:t>swobodnego</w:t>
      </w:r>
      <w:r w:rsidR="00A31A51" w:rsidRPr="00CC4767">
        <w:rPr>
          <w:bCs/>
          <w:i/>
          <w:sz w:val="22"/>
          <w:szCs w:val="22"/>
        </w:rPr>
        <w:t xml:space="preserve"> </w:t>
      </w:r>
      <w:r w:rsidRPr="00CC4767">
        <w:rPr>
          <w:bCs/>
          <w:i/>
          <w:sz w:val="22"/>
          <w:szCs w:val="22"/>
        </w:rPr>
        <w:t>przepływu</w:t>
      </w:r>
      <w:r w:rsidR="00A31A51" w:rsidRPr="00CC4767">
        <w:rPr>
          <w:bCs/>
          <w:i/>
          <w:sz w:val="22"/>
          <w:szCs w:val="22"/>
        </w:rPr>
        <w:t xml:space="preserve"> </w:t>
      </w:r>
      <w:r w:rsidRPr="00CC4767">
        <w:rPr>
          <w:bCs/>
          <w:i/>
          <w:sz w:val="22"/>
          <w:szCs w:val="22"/>
        </w:rPr>
        <w:t>takich</w:t>
      </w:r>
      <w:r w:rsidR="00A31A51" w:rsidRPr="00CC4767">
        <w:rPr>
          <w:bCs/>
          <w:i/>
          <w:sz w:val="22"/>
          <w:szCs w:val="22"/>
        </w:rPr>
        <w:t xml:space="preserve"> </w:t>
      </w:r>
      <w:r w:rsidRPr="00CC4767">
        <w:rPr>
          <w:bCs/>
          <w:i/>
          <w:sz w:val="22"/>
          <w:szCs w:val="22"/>
        </w:rPr>
        <w:t>danych</w:t>
      </w:r>
      <w:r w:rsidR="00A31A51" w:rsidRPr="00CC4767">
        <w:rPr>
          <w:bCs/>
          <w:i/>
          <w:sz w:val="22"/>
          <w:szCs w:val="22"/>
        </w:rPr>
        <w:t xml:space="preserve"> </w:t>
      </w:r>
      <w:r w:rsidRPr="00CC4767">
        <w:rPr>
          <w:bCs/>
          <w:i/>
          <w:sz w:val="22"/>
          <w:szCs w:val="22"/>
        </w:rPr>
        <w:t>oraz</w:t>
      </w:r>
      <w:r w:rsidR="00A31A51" w:rsidRPr="00CC4767">
        <w:rPr>
          <w:bCs/>
          <w:i/>
          <w:sz w:val="22"/>
          <w:szCs w:val="22"/>
        </w:rPr>
        <w:t xml:space="preserve"> </w:t>
      </w:r>
      <w:r w:rsidRPr="00CC4767">
        <w:rPr>
          <w:bCs/>
          <w:i/>
          <w:sz w:val="22"/>
          <w:szCs w:val="22"/>
        </w:rPr>
        <w:t>uchylenia</w:t>
      </w:r>
      <w:r w:rsidR="00A31A51" w:rsidRPr="00CC4767">
        <w:rPr>
          <w:bCs/>
          <w:i/>
          <w:sz w:val="22"/>
          <w:szCs w:val="22"/>
        </w:rPr>
        <w:t xml:space="preserve"> </w:t>
      </w:r>
      <w:r w:rsidRPr="00CC4767">
        <w:rPr>
          <w:bCs/>
          <w:i/>
          <w:sz w:val="22"/>
          <w:szCs w:val="22"/>
        </w:rPr>
        <w:t>dyrektywy</w:t>
      </w:r>
      <w:r w:rsidR="00A31A51" w:rsidRPr="00CC4767">
        <w:rPr>
          <w:bCs/>
          <w:i/>
          <w:sz w:val="22"/>
          <w:szCs w:val="22"/>
        </w:rPr>
        <w:t xml:space="preserve"> </w:t>
      </w:r>
      <w:r w:rsidRPr="00CC4767">
        <w:rPr>
          <w:bCs/>
          <w:i/>
          <w:sz w:val="22"/>
          <w:szCs w:val="22"/>
        </w:rPr>
        <w:t>95/46/WE</w:t>
      </w:r>
      <w:r w:rsidR="00A31A51" w:rsidRPr="00CC4767">
        <w:rPr>
          <w:bCs/>
          <w:i/>
          <w:sz w:val="22"/>
          <w:szCs w:val="22"/>
        </w:rPr>
        <w:t xml:space="preserve"> </w:t>
      </w:r>
      <w:r w:rsidRPr="00CC4767">
        <w:rPr>
          <w:bCs/>
          <w:sz w:val="22"/>
          <w:szCs w:val="22"/>
        </w:rPr>
        <w:t>wobec</w:t>
      </w:r>
      <w:r w:rsidR="00A31A51" w:rsidRPr="00CC4767">
        <w:rPr>
          <w:bCs/>
          <w:sz w:val="22"/>
          <w:szCs w:val="22"/>
        </w:rPr>
        <w:t xml:space="preserve"> </w:t>
      </w:r>
      <w:r w:rsidRPr="00CC4767">
        <w:rPr>
          <w:bCs/>
          <w:sz w:val="22"/>
          <w:szCs w:val="22"/>
        </w:rPr>
        <w:t>osób</w:t>
      </w:r>
      <w:r w:rsidR="00A31A51" w:rsidRPr="00CC4767">
        <w:rPr>
          <w:bCs/>
          <w:sz w:val="22"/>
          <w:szCs w:val="22"/>
        </w:rPr>
        <w:t xml:space="preserve"> </w:t>
      </w:r>
      <w:r w:rsidRPr="00CC4767">
        <w:rPr>
          <w:bCs/>
          <w:sz w:val="22"/>
          <w:szCs w:val="22"/>
        </w:rPr>
        <w:t>fizycznych,</w:t>
      </w:r>
      <w:r w:rsidR="00A31A51" w:rsidRPr="00CC4767">
        <w:rPr>
          <w:bCs/>
          <w:sz w:val="22"/>
          <w:szCs w:val="22"/>
        </w:rPr>
        <w:t xml:space="preserve"> </w:t>
      </w:r>
      <w:r w:rsidRPr="00CC4767">
        <w:rPr>
          <w:sz w:val="22"/>
          <w:szCs w:val="22"/>
        </w:rPr>
        <w:t>od</w:t>
      </w:r>
      <w:r w:rsidR="00A31A51" w:rsidRPr="00CC4767">
        <w:rPr>
          <w:sz w:val="22"/>
          <w:szCs w:val="22"/>
        </w:rPr>
        <w:t xml:space="preserve"> </w:t>
      </w:r>
      <w:r w:rsidRPr="00CC4767">
        <w:rPr>
          <w:sz w:val="22"/>
          <w:szCs w:val="22"/>
        </w:rPr>
        <w:t>których</w:t>
      </w:r>
      <w:r w:rsidR="00A31A51" w:rsidRPr="00CC4767">
        <w:rPr>
          <w:sz w:val="22"/>
          <w:szCs w:val="22"/>
        </w:rPr>
        <w:t xml:space="preserve"> </w:t>
      </w:r>
      <w:r w:rsidRPr="00CC4767">
        <w:rPr>
          <w:sz w:val="22"/>
          <w:szCs w:val="22"/>
        </w:rPr>
        <w:t>dane</w:t>
      </w:r>
      <w:r w:rsidR="00A31A51" w:rsidRPr="00CC4767">
        <w:rPr>
          <w:sz w:val="22"/>
          <w:szCs w:val="22"/>
        </w:rPr>
        <w:t xml:space="preserve"> </w:t>
      </w:r>
      <w:r w:rsidRPr="00CC4767">
        <w:rPr>
          <w:sz w:val="22"/>
          <w:szCs w:val="22"/>
        </w:rPr>
        <w:t>osobowe</w:t>
      </w:r>
      <w:r w:rsidR="00A31A51" w:rsidRPr="00CC4767">
        <w:rPr>
          <w:sz w:val="22"/>
          <w:szCs w:val="22"/>
        </w:rPr>
        <w:t xml:space="preserve"> </w:t>
      </w:r>
      <w:r w:rsidRPr="00CC4767">
        <w:rPr>
          <w:sz w:val="22"/>
          <w:szCs w:val="22"/>
        </w:rPr>
        <w:t>bezpośrednio</w:t>
      </w:r>
      <w:r w:rsidR="00A31A51" w:rsidRPr="00CC4767">
        <w:rPr>
          <w:sz w:val="22"/>
          <w:szCs w:val="22"/>
        </w:rPr>
        <w:t xml:space="preserve"> </w:t>
      </w:r>
      <w:r w:rsidRPr="00CC4767">
        <w:rPr>
          <w:sz w:val="22"/>
          <w:szCs w:val="22"/>
        </w:rPr>
        <w:t>lub</w:t>
      </w:r>
      <w:r w:rsidR="00A31A51" w:rsidRPr="00CC4767">
        <w:rPr>
          <w:sz w:val="22"/>
          <w:szCs w:val="22"/>
        </w:rPr>
        <w:t xml:space="preserve"> </w:t>
      </w:r>
      <w:r w:rsidRPr="00CC4767">
        <w:rPr>
          <w:sz w:val="22"/>
          <w:szCs w:val="22"/>
        </w:rPr>
        <w:t>pośrednio</w:t>
      </w:r>
      <w:r w:rsidR="00A31A51" w:rsidRPr="00CC4767">
        <w:rPr>
          <w:sz w:val="22"/>
          <w:szCs w:val="22"/>
        </w:rPr>
        <w:t xml:space="preserve"> </w:t>
      </w:r>
      <w:r w:rsidRPr="00CC4767">
        <w:rPr>
          <w:sz w:val="22"/>
          <w:szCs w:val="22"/>
        </w:rPr>
        <w:t>pozyskaliśmy</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celu</w:t>
      </w:r>
      <w:r w:rsidR="00A31A51" w:rsidRPr="00CC4767">
        <w:rPr>
          <w:sz w:val="22"/>
          <w:szCs w:val="22"/>
        </w:rPr>
        <w:t xml:space="preserve"> </w:t>
      </w:r>
      <w:r w:rsidRPr="00CC4767">
        <w:rPr>
          <w:sz w:val="22"/>
          <w:szCs w:val="22"/>
        </w:rPr>
        <w:t>ubiegania</w:t>
      </w:r>
      <w:r w:rsidR="00A31A51" w:rsidRPr="00CC4767">
        <w:rPr>
          <w:sz w:val="22"/>
          <w:szCs w:val="22"/>
        </w:rPr>
        <w:t xml:space="preserve"> </w:t>
      </w:r>
      <w:r w:rsidRPr="00CC4767">
        <w:rPr>
          <w:sz w:val="22"/>
          <w:szCs w:val="22"/>
        </w:rPr>
        <w:t>się</w:t>
      </w:r>
      <w:r w:rsidR="00A31A51" w:rsidRPr="00CC4767">
        <w:rPr>
          <w:sz w:val="22"/>
          <w:szCs w:val="22"/>
        </w:rPr>
        <w:t xml:space="preserve"> </w:t>
      </w:r>
      <w:r w:rsidR="002476D1" w:rsidRPr="00CC4767">
        <w:rPr>
          <w:sz w:val="22"/>
          <w:szCs w:val="22"/>
        </w:rPr>
        <w:br/>
      </w:r>
      <w:r w:rsidRPr="00CC4767">
        <w:rPr>
          <w:sz w:val="22"/>
          <w:szCs w:val="22"/>
        </w:rPr>
        <w:t>o</w:t>
      </w:r>
      <w:r w:rsidR="00A31A51" w:rsidRPr="00CC4767">
        <w:rPr>
          <w:sz w:val="22"/>
          <w:szCs w:val="22"/>
        </w:rPr>
        <w:t xml:space="preserve"> </w:t>
      </w:r>
      <w:r w:rsidRPr="00CC4767">
        <w:rPr>
          <w:sz w:val="22"/>
          <w:szCs w:val="22"/>
        </w:rPr>
        <w:t>udzielenie</w:t>
      </w:r>
      <w:r w:rsidR="00A31A51" w:rsidRPr="00CC4767">
        <w:rPr>
          <w:sz w:val="22"/>
          <w:szCs w:val="22"/>
        </w:rPr>
        <w:t xml:space="preserve"> </w:t>
      </w:r>
      <w:r w:rsidRPr="00CC4767">
        <w:rPr>
          <w:sz w:val="22"/>
          <w:szCs w:val="22"/>
        </w:rPr>
        <w:t>zamówienia</w:t>
      </w:r>
      <w:r w:rsidR="00A31A51" w:rsidRPr="00CC4767">
        <w:rPr>
          <w:sz w:val="22"/>
          <w:szCs w:val="22"/>
        </w:rPr>
        <w:t xml:space="preserve"> </w:t>
      </w:r>
      <w:r w:rsidRPr="00CC4767">
        <w:rPr>
          <w:sz w:val="22"/>
          <w:szCs w:val="22"/>
        </w:rPr>
        <w:t>publicznego</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niniejszym</w:t>
      </w:r>
      <w:r w:rsidR="00A31A51" w:rsidRPr="00CC4767">
        <w:rPr>
          <w:sz w:val="22"/>
          <w:szCs w:val="22"/>
        </w:rPr>
        <w:t xml:space="preserve"> </w:t>
      </w:r>
      <w:r w:rsidRPr="00CC4767">
        <w:rPr>
          <w:sz w:val="22"/>
          <w:szCs w:val="22"/>
        </w:rPr>
        <w:t>postępowaniu</w:t>
      </w:r>
      <w:r w:rsidR="00275C5F" w:rsidRPr="00CC4767">
        <w:rPr>
          <w:sz w:val="22"/>
          <w:szCs w:val="22"/>
        </w:rPr>
        <w:t>,</w:t>
      </w:r>
    </w:p>
    <w:p w14:paraId="67CADD41" w14:textId="52E4FFD4" w:rsidR="00D97277" w:rsidRPr="00CC4767" w:rsidRDefault="00D97277" w:rsidP="00F341CA">
      <w:pPr>
        <w:widowControl/>
        <w:numPr>
          <w:ilvl w:val="0"/>
          <w:numId w:val="22"/>
        </w:numPr>
        <w:suppressAutoHyphens w:val="0"/>
        <w:ind w:left="425" w:hanging="425"/>
        <w:jc w:val="both"/>
        <w:rPr>
          <w:iCs/>
          <w:sz w:val="22"/>
          <w:szCs w:val="22"/>
        </w:rPr>
      </w:pPr>
      <w:r w:rsidRPr="00CC4767">
        <w:rPr>
          <w:sz w:val="22"/>
          <w:szCs w:val="22"/>
        </w:rPr>
        <w:t>oświadczam, że jestem (</w:t>
      </w:r>
      <w:r w:rsidRPr="00CC4767">
        <w:rPr>
          <w:b/>
          <w:bCs/>
          <w:i/>
          <w:iCs/>
          <w:sz w:val="22"/>
          <w:szCs w:val="22"/>
          <w:u w:val="single"/>
        </w:rPr>
        <w:t>należy zaznaczyć z poniższej listy</w:t>
      </w:r>
      <w:r w:rsidRPr="00CC4767">
        <w:rPr>
          <w:sz w:val="22"/>
          <w:szCs w:val="22"/>
        </w:rPr>
        <w:t>):</w:t>
      </w:r>
    </w:p>
    <w:p w14:paraId="6C96F594" w14:textId="77777777" w:rsidR="00D97277" w:rsidRPr="00CC4767" w:rsidRDefault="00D97277" w:rsidP="00F341CA">
      <w:pPr>
        <w:pStyle w:val="Akapitzlist"/>
        <w:numPr>
          <w:ilvl w:val="0"/>
          <w:numId w:val="36"/>
        </w:numPr>
        <w:jc w:val="both"/>
        <w:rPr>
          <w:i/>
          <w:iCs/>
          <w:sz w:val="22"/>
        </w:rPr>
      </w:pPr>
      <w:r w:rsidRPr="00CC4767">
        <w:rPr>
          <w:i/>
          <w:iCs/>
          <w:sz w:val="22"/>
        </w:rPr>
        <w:t xml:space="preserve">mikroprzedsiębiorstwem, </w:t>
      </w:r>
    </w:p>
    <w:p w14:paraId="76582F57" w14:textId="77777777" w:rsidR="00D97277" w:rsidRPr="00CC4767" w:rsidRDefault="00D97277" w:rsidP="00F341CA">
      <w:pPr>
        <w:pStyle w:val="Akapitzlist"/>
        <w:numPr>
          <w:ilvl w:val="0"/>
          <w:numId w:val="36"/>
        </w:numPr>
        <w:jc w:val="both"/>
        <w:rPr>
          <w:i/>
          <w:iCs/>
          <w:sz w:val="22"/>
        </w:rPr>
      </w:pPr>
      <w:r w:rsidRPr="00CC4767">
        <w:rPr>
          <w:i/>
          <w:iCs/>
          <w:sz w:val="22"/>
        </w:rPr>
        <w:t xml:space="preserve">małym przedsiębiorstwem, </w:t>
      </w:r>
    </w:p>
    <w:p w14:paraId="301D111F" w14:textId="77777777" w:rsidR="00D97277" w:rsidRPr="00CC4767" w:rsidRDefault="00D97277" w:rsidP="00F341CA">
      <w:pPr>
        <w:pStyle w:val="Akapitzlist"/>
        <w:numPr>
          <w:ilvl w:val="0"/>
          <w:numId w:val="36"/>
        </w:numPr>
        <w:jc w:val="both"/>
        <w:rPr>
          <w:i/>
          <w:iCs/>
          <w:sz w:val="22"/>
        </w:rPr>
      </w:pPr>
      <w:r w:rsidRPr="00CC4767">
        <w:rPr>
          <w:i/>
          <w:iCs/>
          <w:sz w:val="22"/>
        </w:rPr>
        <w:t xml:space="preserve">średnim przedsiębiorstwem, </w:t>
      </w:r>
    </w:p>
    <w:p w14:paraId="6626971E" w14:textId="77777777" w:rsidR="00D97277" w:rsidRPr="00CC4767" w:rsidRDefault="00D97277" w:rsidP="00F341CA">
      <w:pPr>
        <w:pStyle w:val="Akapitzlist"/>
        <w:numPr>
          <w:ilvl w:val="0"/>
          <w:numId w:val="36"/>
        </w:numPr>
        <w:jc w:val="both"/>
        <w:rPr>
          <w:i/>
          <w:iCs/>
          <w:sz w:val="22"/>
        </w:rPr>
      </w:pPr>
      <w:r w:rsidRPr="00CC4767">
        <w:rPr>
          <w:i/>
          <w:iCs/>
          <w:sz w:val="22"/>
        </w:rPr>
        <w:t xml:space="preserve">jednoosobową działalność gospodarcza, </w:t>
      </w:r>
    </w:p>
    <w:p w14:paraId="71805753" w14:textId="77777777" w:rsidR="00D97277" w:rsidRPr="00CC4767" w:rsidRDefault="00D97277" w:rsidP="00F341CA">
      <w:pPr>
        <w:pStyle w:val="Akapitzlist"/>
        <w:numPr>
          <w:ilvl w:val="0"/>
          <w:numId w:val="36"/>
        </w:numPr>
        <w:jc w:val="both"/>
        <w:rPr>
          <w:i/>
          <w:iCs/>
          <w:sz w:val="22"/>
        </w:rPr>
      </w:pPr>
      <w:r w:rsidRPr="00CC4767">
        <w:rPr>
          <w:i/>
          <w:iCs/>
          <w:sz w:val="22"/>
        </w:rPr>
        <w:t xml:space="preserve">osoba fizyczna nieprowadząca działalności gospodarczej, </w:t>
      </w:r>
    </w:p>
    <w:p w14:paraId="63A30DE6" w14:textId="77777777" w:rsidR="00D97277" w:rsidRPr="00CC4767" w:rsidRDefault="00D97277" w:rsidP="00F341CA">
      <w:pPr>
        <w:pStyle w:val="Akapitzlist"/>
        <w:numPr>
          <w:ilvl w:val="0"/>
          <w:numId w:val="36"/>
        </w:numPr>
        <w:jc w:val="both"/>
        <w:rPr>
          <w:i/>
          <w:iCs/>
          <w:sz w:val="22"/>
        </w:rPr>
      </w:pPr>
      <w:r w:rsidRPr="00CC4767">
        <w:rPr>
          <w:i/>
          <w:iCs/>
          <w:sz w:val="22"/>
        </w:rPr>
        <w:t>inny rodzaj, (jaki)………………..</w:t>
      </w:r>
    </w:p>
    <w:p w14:paraId="578883DD" w14:textId="4611FF34" w:rsidR="00275C5F" w:rsidRPr="00CC4767" w:rsidRDefault="00275C5F" w:rsidP="00F341CA">
      <w:pPr>
        <w:widowControl/>
        <w:numPr>
          <w:ilvl w:val="0"/>
          <w:numId w:val="22"/>
        </w:numPr>
        <w:suppressAutoHyphens w:val="0"/>
        <w:ind w:left="425" w:hanging="425"/>
        <w:jc w:val="both"/>
        <w:rPr>
          <w:iCs/>
          <w:sz w:val="22"/>
          <w:szCs w:val="22"/>
        </w:rPr>
      </w:pPr>
      <w:r w:rsidRPr="00CC4767">
        <w:rPr>
          <w:sz w:val="22"/>
          <w:szCs w:val="22"/>
        </w:rPr>
        <w:t>osobą</w:t>
      </w:r>
      <w:r w:rsidR="00A31A51" w:rsidRPr="00CC4767">
        <w:rPr>
          <w:sz w:val="22"/>
          <w:szCs w:val="22"/>
        </w:rPr>
        <w:t xml:space="preserve"> </w:t>
      </w:r>
      <w:r w:rsidRPr="00CC4767">
        <w:rPr>
          <w:sz w:val="22"/>
          <w:szCs w:val="22"/>
        </w:rPr>
        <w:t>upoważnioną</w:t>
      </w:r>
      <w:r w:rsidR="00A31A51" w:rsidRPr="00CC4767">
        <w:rPr>
          <w:sz w:val="22"/>
          <w:szCs w:val="22"/>
        </w:rPr>
        <w:t xml:space="preserve"> </w:t>
      </w:r>
      <w:r w:rsidRPr="00CC4767">
        <w:rPr>
          <w:sz w:val="22"/>
          <w:szCs w:val="22"/>
        </w:rPr>
        <w:t>do</w:t>
      </w:r>
      <w:r w:rsidR="00A31A51" w:rsidRPr="00CC4767">
        <w:rPr>
          <w:sz w:val="22"/>
          <w:szCs w:val="22"/>
        </w:rPr>
        <w:t xml:space="preserve"> </w:t>
      </w:r>
      <w:r w:rsidRPr="00CC4767">
        <w:rPr>
          <w:sz w:val="22"/>
          <w:szCs w:val="22"/>
        </w:rPr>
        <w:t>kontaktów</w:t>
      </w:r>
      <w:r w:rsidR="00A31A51" w:rsidRPr="00CC4767">
        <w:rPr>
          <w:sz w:val="22"/>
          <w:szCs w:val="22"/>
        </w:rPr>
        <w:t xml:space="preserve"> </w:t>
      </w:r>
      <w:r w:rsidRPr="00CC4767">
        <w:rPr>
          <w:sz w:val="22"/>
          <w:szCs w:val="22"/>
        </w:rPr>
        <w:t>z</w:t>
      </w:r>
      <w:r w:rsidR="00A31A51" w:rsidRPr="00CC4767">
        <w:rPr>
          <w:sz w:val="22"/>
          <w:szCs w:val="22"/>
        </w:rPr>
        <w:t xml:space="preserve"> </w:t>
      </w:r>
      <w:r w:rsidR="00D4328B" w:rsidRPr="00CC4767">
        <w:rPr>
          <w:sz w:val="22"/>
          <w:szCs w:val="22"/>
        </w:rPr>
        <w:t>Z</w:t>
      </w:r>
      <w:r w:rsidRPr="00CC4767">
        <w:rPr>
          <w:sz w:val="22"/>
          <w:szCs w:val="22"/>
        </w:rPr>
        <w:t>amawiającym</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zakresie</w:t>
      </w:r>
      <w:r w:rsidR="00A31A51" w:rsidRPr="00CC4767">
        <w:rPr>
          <w:sz w:val="22"/>
          <w:szCs w:val="22"/>
        </w:rPr>
        <w:t xml:space="preserve"> </w:t>
      </w:r>
      <w:r w:rsidRPr="00CC4767">
        <w:rPr>
          <w:sz w:val="22"/>
          <w:szCs w:val="22"/>
        </w:rPr>
        <w:t>złożonej</w:t>
      </w:r>
      <w:r w:rsidR="00A31A51" w:rsidRPr="00CC4767">
        <w:rPr>
          <w:sz w:val="22"/>
          <w:szCs w:val="22"/>
        </w:rPr>
        <w:t xml:space="preserve"> </w:t>
      </w:r>
      <w:r w:rsidRPr="00CC4767">
        <w:rPr>
          <w:sz w:val="22"/>
          <w:szCs w:val="22"/>
        </w:rPr>
        <w:t>oferty</w:t>
      </w:r>
      <w:r w:rsidR="00A31A51" w:rsidRPr="00CC4767">
        <w:rPr>
          <w:sz w:val="22"/>
          <w:szCs w:val="22"/>
        </w:rPr>
        <w:t xml:space="preserve"> </w:t>
      </w:r>
      <w:r w:rsidRPr="00CC4767">
        <w:rPr>
          <w:sz w:val="22"/>
          <w:szCs w:val="22"/>
        </w:rPr>
        <w:t>oraz</w:t>
      </w:r>
      <w:r w:rsidR="00A31A51" w:rsidRPr="00CC4767">
        <w:rPr>
          <w:sz w:val="22"/>
          <w:szCs w:val="22"/>
        </w:rPr>
        <w:t xml:space="preserve"> </w:t>
      </w:r>
      <w:r w:rsidRPr="00CC4767">
        <w:rPr>
          <w:sz w:val="22"/>
          <w:szCs w:val="22"/>
        </w:rPr>
        <w:t>w</w:t>
      </w:r>
      <w:r w:rsidR="00A31A51" w:rsidRPr="00CC4767">
        <w:rPr>
          <w:sz w:val="22"/>
          <w:szCs w:val="22"/>
        </w:rPr>
        <w:t xml:space="preserve"> </w:t>
      </w:r>
      <w:r w:rsidRPr="00CC4767">
        <w:rPr>
          <w:sz w:val="22"/>
          <w:szCs w:val="22"/>
        </w:rPr>
        <w:t>sprawach</w:t>
      </w:r>
      <w:r w:rsidR="00A31A51" w:rsidRPr="00CC4767">
        <w:rPr>
          <w:sz w:val="22"/>
          <w:szCs w:val="22"/>
        </w:rPr>
        <w:t xml:space="preserve"> </w:t>
      </w:r>
      <w:r w:rsidRPr="00CC4767">
        <w:rPr>
          <w:sz w:val="22"/>
          <w:szCs w:val="22"/>
        </w:rPr>
        <w:t>związanych</w:t>
      </w:r>
      <w:r w:rsidR="00A31A51" w:rsidRPr="00CC4767">
        <w:rPr>
          <w:sz w:val="22"/>
          <w:szCs w:val="22"/>
        </w:rPr>
        <w:t xml:space="preserve"> </w:t>
      </w:r>
      <w:r w:rsidRPr="00CC4767">
        <w:rPr>
          <w:sz w:val="22"/>
          <w:szCs w:val="22"/>
        </w:rPr>
        <w:t>z</w:t>
      </w:r>
      <w:r w:rsidR="00A31A51" w:rsidRPr="00CC4767">
        <w:rPr>
          <w:sz w:val="22"/>
          <w:szCs w:val="22"/>
        </w:rPr>
        <w:t xml:space="preserve"> </w:t>
      </w:r>
      <w:r w:rsidRPr="00CC4767">
        <w:rPr>
          <w:sz w:val="22"/>
          <w:szCs w:val="22"/>
        </w:rPr>
        <w:t>realizacją</w:t>
      </w:r>
      <w:r w:rsidR="00A31A51" w:rsidRPr="00CC4767">
        <w:rPr>
          <w:sz w:val="22"/>
          <w:szCs w:val="22"/>
        </w:rPr>
        <w:t xml:space="preserve"> </w:t>
      </w:r>
      <w:r w:rsidRPr="00CC4767">
        <w:rPr>
          <w:sz w:val="22"/>
          <w:szCs w:val="22"/>
        </w:rPr>
        <w:t>zamówienia</w:t>
      </w:r>
      <w:r w:rsidR="00A31A51" w:rsidRPr="00CC4767">
        <w:rPr>
          <w:sz w:val="22"/>
          <w:szCs w:val="22"/>
        </w:rPr>
        <w:t xml:space="preserve"> </w:t>
      </w:r>
      <w:r w:rsidRPr="00CC4767">
        <w:rPr>
          <w:sz w:val="22"/>
          <w:szCs w:val="22"/>
        </w:rPr>
        <w:t>jest:</w:t>
      </w:r>
      <w:r w:rsidR="00A31A51" w:rsidRPr="00CC4767">
        <w:rPr>
          <w:sz w:val="22"/>
          <w:szCs w:val="22"/>
        </w:rPr>
        <w:t xml:space="preserve"> </w:t>
      </w:r>
    </w:p>
    <w:p w14:paraId="02F5B4CE" w14:textId="27271BB2" w:rsidR="00275C5F" w:rsidRPr="00CC4767" w:rsidRDefault="00275C5F" w:rsidP="00275C5F">
      <w:pPr>
        <w:widowControl/>
        <w:suppressAutoHyphens w:val="0"/>
        <w:ind w:left="425"/>
        <w:jc w:val="both"/>
        <w:rPr>
          <w:iCs/>
          <w:sz w:val="22"/>
          <w:szCs w:val="22"/>
        </w:rPr>
      </w:pPr>
      <w:r w:rsidRPr="00CC4767">
        <w:rPr>
          <w:sz w:val="22"/>
          <w:szCs w:val="22"/>
        </w:rPr>
        <w:t>...............................................................……………………………………………………….</w:t>
      </w:r>
    </w:p>
    <w:p w14:paraId="2725FE7B" w14:textId="2F7BAEBF" w:rsidR="00275C5F" w:rsidRPr="00CC4767" w:rsidRDefault="00275C5F" w:rsidP="00275C5F">
      <w:pPr>
        <w:pStyle w:val="Akapitzlist"/>
        <w:ind w:left="709"/>
        <w:jc w:val="both"/>
        <w:rPr>
          <w:i/>
          <w:sz w:val="22"/>
        </w:rPr>
      </w:pPr>
      <w:r w:rsidRPr="00CC4767">
        <w:rPr>
          <w:i/>
          <w:sz w:val="22"/>
        </w:rPr>
        <w:t>[*wypełnić</w:t>
      </w:r>
      <w:r w:rsidR="00A31A51" w:rsidRPr="00CC4767">
        <w:rPr>
          <w:i/>
          <w:sz w:val="22"/>
        </w:rPr>
        <w:t xml:space="preserve"> </w:t>
      </w:r>
      <w:r w:rsidRPr="00CC4767">
        <w:rPr>
          <w:i/>
          <w:sz w:val="22"/>
        </w:rPr>
        <w:t>dane</w:t>
      </w:r>
      <w:r w:rsidR="00A31A51" w:rsidRPr="00CC4767">
        <w:rPr>
          <w:i/>
          <w:sz w:val="22"/>
        </w:rPr>
        <w:t xml:space="preserve"> </w:t>
      </w:r>
      <w:r w:rsidRPr="00CC4767">
        <w:rPr>
          <w:i/>
          <w:sz w:val="22"/>
        </w:rPr>
        <w:t>personalne</w:t>
      </w:r>
      <w:r w:rsidR="00A31A51" w:rsidRPr="00CC4767">
        <w:rPr>
          <w:i/>
          <w:sz w:val="22"/>
        </w:rPr>
        <w:t xml:space="preserve"> </w:t>
      </w:r>
      <w:r w:rsidRPr="00CC4767">
        <w:rPr>
          <w:i/>
          <w:sz w:val="22"/>
        </w:rPr>
        <w:t>i</w:t>
      </w:r>
      <w:r w:rsidR="00A31A51" w:rsidRPr="00CC4767">
        <w:rPr>
          <w:i/>
          <w:sz w:val="22"/>
        </w:rPr>
        <w:t xml:space="preserve"> </w:t>
      </w:r>
      <w:r w:rsidRPr="00CC4767">
        <w:rPr>
          <w:i/>
          <w:sz w:val="22"/>
        </w:rPr>
        <w:t>adresowe</w:t>
      </w:r>
      <w:r w:rsidR="00A31A51" w:rsidRPr="00CC4767">
        <w:rPr>
          <w:i/>
          <w:sz w:val="22"/>
        </w:rPr>
        <w:t xml:space="preserve"> </w:t>
      </w:r>
      <w:r w:rsidRPr="00CC4767">
        <w:rPr>
          <w:i/>
          <w:sz w:val="22"/>
        </w:rPr>
        <w:t>–</w:t>
      </w:r>
      <w:r w:rsidR="00A31A51" w:rsidRPr="00CC4767">
        <w:rPr>
          <w:i/>
          <w:sz w:val="22"/>
        </w:rPr>
        <w:t xml:space="preserve"> </w:t>
      </w:r>
      <w:r w:rsidRPr="00CC4767">
        <w:rPr>
          <w:i/>
          <w:sz w:val="22"/>
        </w:rPr>
        <w:t>tel.;</w:t>
      </w:r>
      <w:r w:rsidR="00A31A51" w:rsidRPr="00CC4767">
        <w:rPr>
          <w:i/>
          <w:sz w:val="22"/>
        </w:rPr>
        <w:t xml:space="preserve"> </w:t>
      </w:r>
      <w:r w:rsidRPr="00CC4767">
        <w:rPr>
          <w:i/>
          <w:sz w:val="22"/>
        </w:rPr>
        <w:t>e-mail]</w:t>
      </w:r>
    </w:p>
    <w:p w14:paraId="3FD5D588" w14:textId="26DB61CD" w:rsidR="0013184B" w:rsidRPr="00CC4767" w:rsidRDefault="0013184B" w:rsidP="00F341CA">
      <w:pPr>
        <w:widowControl/>
        <w:numPr>
          <w:ilvl w:val="0"/>
          <w:numId w:val="22"/>
        </w:numPr>
        <w:suppressAutoHyphens w:val="0"/>
        <w:ind w:left="425" w:hanging="425"/>
        <w:jc w:val="both"/>
        <w:rPr>
          <w:iCs/>
          <w:sz w:val="22"/>
          <w:szCs w:val="22"/>
        </w:rPr>
      </w:pPr>
      <w:r w:rsidRPr="00CC4767">
        <w:rPr>
          <w:iCs/>
          <w:sz w:val="22"/>
          <w:szCs w:val="22"/>
        </w:rPr>
        <w:t>oferta</w:t>
      </w:r>
      <w:r w:rsidR="00A31A51" w:rsidRPr="00CC4767">
        <w:rPr>
          <w:iCs/>
          <w:sz w:val="22"/>
          <w:szCs w:val="22"/>
        </w:rPr>
        <w:t xml:space="preserve"> </w:t>
      </w:r>
      <w:r w:rsidRPr="00CC4767">
        <w:rPr>
          <w:iCs/>
          <w:sz w:val="22"/>
          <w:szCs w:val="22"/>
        </w:rPr>
        <w:t>liczy</w:t>
      </w:r>
      <w:r w:rsidR="00A31A51" w:rsidRPr="00CC4767">
        <w:rPr>
          <w:iCs/>
          <w:sz w:val="22"/>
          <w:szCs w:val="22"/>
        </w:rPr>
        <w:t xml:space="preserve"> </w:t>
      </w:r>
      <w:r w:rsidRPr="00CC4767">
        <w:rPr>
          <w:iCs/>
          <w:sz w:val="22"/>
          <w:szCs w:val="22"/>
        </w:rPr>
        <w:t>........................*</w:t>
      </w:r>
      <w:r w:rsidR="00A31A51" w:rsidRPr="00CC4767">
        <w:rPr>
          <w:iCs/>
          <w:sz w:val="22"/>
          <w:szCs w:val="22"/>
        </w:rPr>
        <w:t xml:space="preserve"> </w:t>
      </w:r>
      <w:r w:rsidRPr="00CC4767">
        <w:rPr>
          <w:iCs/>
          <w:sz w:val="22"/>
          <w:szCs w:val="22"/>
        </w:rPr>
        <w:t>kolejno</w:t>
      </w:r>
      <w:r w:rsidR="00A31A51" w:rsidRPr="00CC4767">
        <w:rPr>
          <w:iCs/>
          <w:sz w:val="22"/>
          <w:szCs w:val="22"/>
        </w:rPr>
        <w:t xml:space="preserve"> </w:t>
      </w:r>
      <w:r w:rsidRPr="00CC4767">
        <w:rPr>
          <w:iCs/>
          <w:sz w:val="22"/>
          <w:szCs w:val="22"/>
        </w:rPr>
        <w:t>ponumerowanych</w:t>
      </w:r>
      <w:r w:rsidR="00A31A51" w:rsidRPr="00CC4767">
        <w:rPr>
          <w:iCs/>
          <w:sz w:val="22"/>
          <w:szCs w:val="22"/>
        </w:rPr>
        <w:t xml:space="preserve"> </w:t>
      </w:r>
      <w:r w:rsidRPr="00CC4767">
        <w:rPr>
          <w:iCs/>
          <w:sz w:val="22"/>
          <w:szCs w:val="22"/>
        </w:rPr>
        <w:t>kart,</w:t>
      </w:r>
    </w:p>
    <w:p w14:paraId="096D8672" w14:textId="39BCB9F4" w:rsidR="0013184B" w:rsidRPr="00CC4767" w:rsidRDefault="0013184B" w:rsidP="00F341CA">
      <w:pPr>
        <w:widowControl/>
        <w:numPr>
          <w:ilvl w:val="0"/>
          <w:numId w:val="22"/>
        </w:numPr>
        <w:suppressAutoHyphens w:val="0"/>
        <w:ind w:left="425" w:hanging="425"/>
        <w:jc w:val="both"/>
        <w:rPr>
          <w:iCs/>
          <w:sz w:val="22"/>
          <w:szCs w:val="22"/>
        </w:rPr>
      </w:pPr>
      <w:r w:rsidRPr="00CC4767">
        <w:rPr>
          <w:iCs/>
          <w:sz w:val="22"/>
          <w:szCs w:val="22"/>
        </w:rPr>
        <w:t>załącznikami</w:t>
      </w:r>
      <w:r w:rsidR="00A31A51" w:rsidRPr="00CC4767">
        <w:rPr>
          <w:iCs/>
          <w:sz w:val="22"/>
          <w:szCs w:val="22"/>
        </w:rPr>
        <w:t xml:space="preserve"> </w:t>
      </w:r>
      <w:r w:rsidRPr="00CC4767">
        <w:rPr>
          <w:iCs/>
          <w:sz w:val="22"/>
          <w:szCs w:val="22"/>
        </w:rPr>
        <w:t>do</w:t>
      </w:r>
      <w:r w:rsidR="00A31A51" w:rsidRPr="00CC4767">
        <w:rPr>
          <w:iCs/>
          <w:sz w:val="22"/>
          <w:szCs w:val="22"/>
        </w:rPr>
        <w:t xml:space="preserve"> </w:t>
      </w:r>
      <w:r w:rsidRPr="00CC4767">
        <w:rPr>
          <w:iCs/>
          <w:sz w:val="22"/>
          <w:szCs w:val="22"/>
        </w:rPr>
        <w:t>niniejszego</w:t>
      </w:r>
      <w:r w:rsidR="00A31A51" w:rsidRPr="00CC4767">
        <w:rPr>
          <w:iCs/>
          <w:sz w:val="22"/>
          <w:szCs w:val="22"/>
        </w:rPr>
        <w:t xml:space="preserve"> </w:t>
      </w:r>
      <w:r w:rsidRPr="00CC4767">
        <w:rPr>
          <w:iCs/>
          <w:sz w:val="22"/>
          <w:szCs w:val="22"/>
        </w:rPr>
        <w:t>formularza</w:t>
      </w:r>
      <w:r w:rsidR="00A31A51" w:rsidRPr="00CC4767">
        <w:rPr>
          <w:iCs/>
          <w:sz w:val="22"/>
          <w:szCs w:val="22"/>
        </w:rPr>
        <w:t xml:space="preserve"> </w:t>
      </w:r>
      <w:r w:rsidRPr="00CC4767">
        <w:rPr>
          <w:iCs/>
          <w:sz w:val="22"/>
          <w:szCs w:val="22"/>
        </w:rPr>
        <w:t>oferty</w:t>
      </w:r>
      <w:r w:rsidR="00A31A51" w:rsidRPr="00CC4767">
        <w:rPr>
          <w:iCs/>
          <w:sz w:val="22"/>
          <w:szCs w:val="22"/>
        </w:rPr>
        <w:t xml:space="preserve"> </w:t>
      </w:r>
      <w:r w:rsidRPr="00CC4767">
        <w:rPr>
          <w:iCs/>
          <w:sz w:val="22"/>
          <w:szCs w:val="22"/>
        </w:rPr>
        <w:t>są:</w:t>
      </w:r>
    </w:p>
    <w:p w14:paraId="2C4893E2" w14:textId="33F1977A" w:rsidR="00EA1753" w:rsidRPr="00CC4767" w:rsidRDefault="00EA1753" w:rsidP="00F341CA">
      <w:pPr>
        <w:pStyle w:val="Akapitzlist"/>
        <w:numPr>
          <w:ilvl w:val="0"/>
          <w:numId w:val="35"/>
        </w:numPr>
        <w:ind w:left="709"/>
        <w:jc w:val="both"/>
        <w:rPr>
          <w:sz w:val="22"/>
        </w:rPr>
      </w:pPr>
      <w:r w:rsidRPr="00CC4767">
        <w:rPr>
          <w:i/>
          <w:sz w:val="22"/>
          <w:u w:val="single"/>
        </w:rPr>
        <w:t>Załącznik</w:t>
      </w:r>
      <w:r w:rsidR="00A31A51" w:rsidRPr="00CC4767">
        <w:rPr>
          <w:i/>
          <w:sz w:val="22"/>
          <w:u w:val="single"/>
        </w:rPr>
        <w:t xml:space="preserve"> </w:t>
      </w:r>
      <w:r w:rsidRPr="00CC4767">
        <w:rPr>
          <w:i/>
          <w:sz w:val="22"/>
          <w:u w:val="single"/>
        </w:rPr>
        <w:t>nr</w:t>
      </w:r>
      <w:r w:rsidR="00A31A51" w:rsidRPr="00CC4767">
        <w:rPr>
          <w:i/>
          <w:sz w:val="22"/>
          <w:u w:val="single"/>
        </w:rPr>
        <w:t xml:space="preserve"> </w:t>
      </w:r>
      <w:r w:rsidRPr="00CC4767">
        <w:rPr>
          <w:i/>
          <w:sz w:val="22"/>
          <w:u w:val="single"/>
        </w:rPr>
        <w:t>1</w:t>
      </w:r>
      <w:r w:rsidR="00A31A51" w:rsidRPr="00CC4767">
        <w:rPr>
          <w:b/>
          <w:sz w:val="22"/>
        </w:rPr>
        <w:t xml:space="preserve"> </w:t>
      </w:r>
      <w:r w:rsidRPr="00CC4767">
        <w:rPr>
          <w:sz w:val="22"/>
        </w:rPr>
        <w:t>–</w:t>
      </w:r>
      <w:r w:rsidR="00A31A51" w:rsidRPr="00CC4767">
        <w:rPr>
          <w:sz w:val="22"/>
        </w:rPr>
        <w:t xml:space="preserve"> </w:t>
      </w:r>
      <w:r w:rsidRPr="00CC4767">
        <w:rPr>
          <w:sz w:val="22"/>
        </w:rPr>
        <w:t>JEDZ;</w:t>
      </w:r>
    </w:p>
    <w:p w14:paraId="775E022A" w14:textId="7AC77262" w:rsidR="00EA1753" w:rsidRPr="00CC4767" w:rsidRDefault="00EA1753" w:rsidP="00F341CA">
      <w:pPr>
        <w:pStyle w:val="Akapitzlist"/>
        <w:numPr>
          <w:ilvl w:val="0"/>
          <w:numId w:val="35"/>
        </w:numPr>
        <w:ind w:left="709"/>
        <w:jc w:val="both"/>
        <w:rPr>
          <w:bCs/>
          <w:sz w:val="22"/>
        </w:rPr>
      </w:pPr>
      <w:r w:rsidRPr="00CC4767">
        <w:rPr>
          <w:bCs/>
          <w:i/>
          <w:sz w:val="22"/>
          <w:u w:val="single"/>
        </w:rPr>
        <w:t>Załącznik</w:t>
      </w:r>
      <w:r w:rsidR="00A31A51" w:rsidRPr="00CC4767">
        <w:rPr>
          <w:bCs/>
          <w:i/>
          <w:sz w:val="22"/>
          <w:u w:val="single"/>
        </w:rPr>
        <w:t xml:space="preserve"> </w:t>
      </w:r>
      <w:r w:rsidRPr="00CC4767">
        <w:rPr>
          <w:bCs/>
          <w:i/>
          <w:sz w:val="22"/>
          <w:u w:val="single"/>
        </w:rPr>
        <w:t>nr</w:t>
      </w:r>
      <w:r w:rsidR="00A31A51" w:rsidRPr="00CC4767">
        <w:rPr>
          <w:bCs/>
          <w:i/>
          <w:sz w:val="22"/>
          <w:u w:val="single"/>
        </w:rPr>
        <w:t xml:space="preserve"> </w:t>
      </w:r>
      <w:r w:rsidRPr="00CC4767">
        <w:rPr>
          <w:bCs/>
          <w:i/>
          <w:sz w:val="22"/>
          <w:u w:val="single"/>
        </w:rPr>
        <w:t>2</w:t>
      </w:r>
      <w:r w:rsidR="00A31A51" w:rsidRPr="00CC4767">
        <w:rPr>
          <w:bCs/>
          <w:i/>
          <w:sz w:val="22"/>
        </w:rPr>
        <w:t xml:space="preserve"> </w:t>
      </w:r>
      <w:r w:rsidRPr="00CC4767">
        <w:rPr>
          <w:bCs/>
          <w:i/>
          <w:sz w:val="22"/>
        </w:rPr>
        <w:t>–</w:t>
      </w:r>
      <w:r w:rsidR="00A31A51" w:rsidRPr="00CC4767">
        <w:rPr>
          <w:bCs/>
          <w:sz w:val="22"/>
        </w:rPr>
        <w:t xml:space="preserve"> </w:t>
      </w:r>
      <w:r w:rsidRPr="00CC4767">
        <w:rPr>
          <w:bCs/>
          <w:sz w:val="22"/>
        </w:rPr>
        <w:t>oświadczenie</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niepodleganiu</w:t>
      </w:r>
      <w:r w:rsidR="00A31A51" w:rsidRPr="00CC4767">
        <w:rPr>
          <w:bCs/>
          <w:sz w:val="22"/>
        </w:rPr>
        <w:t xml:space="preserve"> </w:t>
      </w:r>
      <w:r w:rsidRPr="00CC4767">
        <w:rPr>
          <w:bCs/>
          <w:sz w:val="22"/>
        </w:rPr>
        <w:t>wykluczeniu</w:t>
      </w:r>
      <w:r w:rsidR="00A31A51" w:rsidRPr="00CC4767">
        <w:rPr>
          <w:bCs/>
          <w:sz w:val="22"/>
        </w:rPr>
        <w:t xml:space="preserve"> </w:t>
      </w:r>
      <w:r w:rsidRPr="00CC4767">
        <w:rPr>
          <w:bCs/>
          <w:sz w:val="22"/>
        </w:rPr>
        <w:t>–</w:t>
      </w:r>
      <w:r w:rsidR="00A31A51" w:rsidRPr="00CC4767">
        <w:rPr>
          <w:bCs/>
          <w:sz w:val="22"/>
        </w:rPr>
        <w:t xml:space="preserve"> </w:t>
      </w:r>
      <w:r w:rsidRPr="00CC4767">
        <w:rPr>
          <w:bCs/>
          <w:sz w:val="22"/>
        </w:rPr>
        <w:t>art.</w:t>
      </w:r>
      <w:r w:rsidR="00A31A51" w:rsidRPr="00CC4767">
        <w:rPr>
          <w:bCs/>
          <w:sz w:val="22"/>
        </w:rPr>
        <w:t xml:space="preserve"> </w:t>
      </w:r>
      <w:r w:rsidRPr="00CC4767">
        <w:rPr>
          <w:bCs/>
          <w:sz w:val="22"/>
        </w:rPr>
        <w:t>7</w:t>
      </w:r>
      <w:r w:rsidR="00A31A51" w:rsidRPr="00CC4767">
        <w:rPr>
          <w:bCs/>
          <w:sz w:val="22"/>
        </w:rPr>
        <w:t xml:space="preserve"> </w:t>
      </w:r>
      <w:r w:rsidRPr="00CC4767">
        <w:rPr>
          <w:bCs/>
          <w:sz w:val="22"/>
        </w:rPr>
        <w:t>ust.</w:t>
      </w:r>
      <w:r w:rsidR="00A31A51" w:rsidRPr="00CC4767">
        <w:rPr>
          <w:bCs/>
          <w:sz w:val="22"/>
        </w:rPr>
        <w:t xml:space="preserve"> </w:t>
      </w:r>
      <w:r w:rsidRPr="00CC4767">
        <w:rPr>
          <w:bCs/>
          <w:sz w:val="22"/>
        </w:rPr>
        <w:t>1</w:t>
      </w:r>
      <w:r w:rsidR="00A31A51" w:rsidRPr="00CC4767">
        <w:rPr>
          <w:bCs/>
          <w:sz w:val="22"/>
        </w:rPr>
        <w:t xml:space="preserve"> </w:t>
      </w:r>
      <w:r w:rsidRPr="00CC4767">
        <w:rPr>
          <w:bCs/>
          <w:sz w:val="22"/>
        </w:rPr>
        <w:t>ustawy</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dnia</w:t>
      </w:r>
      <w:r w:rsidR="00A31A51" w:rsidRPr="00CC4767">
        <w:rPr>
          <w:bCs/>
          <w:sz w:val="22"/>
        </w:rPr>
        <w:t xml:space="preserve"> </w:t>
      </w:r>
      <w:r w:rsidRPr="00CC4767">
        <w:rPr>
          <w:bCs/>
          <w:sz w:val="22"/>
        </w:rPr>
        <w:t>13</w:t>
      </w:r>
      <w:r w:rsidR="00A31A51" w:rsidRPr="00CC4767">
        <w:rPr>
          <w:bCs/>
          <w:sz w:val="22"/>
        </w:rPr>
        <w:t xml:space="preserve"> </w:t>
      </w:r>
      <w:r w:rsidRPr="00CC4767">
        <w:rPr>
          <w:bCs/>
          <w:sz w:val="22"/>
        </w:rPr>
        <w:t>kwietnia</w:t>
      </w:r>
      <w:r w:rsidR="00A31A51" w:rsidRPr="00CC4767">
        <w:rPr>
          <w:bCs/>
          <w:sz w:val="22"/>
        </w:rPr>
        <w:t xml:space="preserve"> </w:t>
      </w:r>
      <w:r w:rsidRPr="00CC4767">
        <w:rPr>
          <w:bCs/>
          <w:sz w:val="22"/>
        </w:rPr>
        <w:t>2022</w:t>
      </w:r>
      <w:r w:rsidR="00DD6717" w:rsidRPr="00CC4767">
        <w:rPr>
          <w:bCs/>
          <w:sz w:val="22"/>
        </w:rPr>
        <w:t xml:space="preserve"> </w:t>
      </w:r>
      <w:r w:rsidRPr="00CC4767">
        <w:rPr>
          <w:bCs/>
          <w:sz w:val="22"/>
        </w:rPr>
        <w:t>r.</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szczególnych</w:t>
      </w:r>
      <w:r w:rsidR="00A31A51" w:rsidRPr="00CC4767">
        <w:rPr>
          <w:bCs/>
          <w:sz w:val="22"/>
        </w:rPr>
        <w:t xml:space="preserve"> </w:t>
      </w:r>
      <w:r w:rsidRPr="00CC4767">
        <w:rPr>
          <w:bCs/>
          <w:sz w:val="22"/>
        </w:rPr>
        <w:t>rozwiązaniach</w:t>
      </w:r>
      <w:r w:rsidR="00A31A51" w:rsidRPr="00CC4767">
        <w:rPr>
          <w:bCs/>
          <w:sz w:val="22"/>
        </w:rPr>
        <w:t xml:space="preserve"> </w:t>
      </w:r>
      <w:r w:rsidRPr="00CC4767">
        <w:rPr>
          <w:bCs/>
          <w:sz w:val="22"/>
        </w:rPr>
        <w:t>w</w:t>
      </w:r>
      <w:r w:rsidR="00A31A51" w:rsidRPr="00CC4767">
        <w:rPr>
          <w:bCs/>
          <w:sz w:val="22"/>
        </w:rPr>
        <w:t xml:space="preserve"> </w:t>
      </w:r>
      <w:r w:rsidRPr="00CC4767">
        <w:rPr>
          <w:bCs/>
          <w:sz w:val="22"/>
        </w:rPr>
        <w:t>zakresie</w:t>
      </w:r>
      <w:r w:rsidR="00A31A51" w:rsidRPr="00CC4767">
        <w:rPr>
          <w:bCs/>
          <w:sz w:val="22"/>
        </w:rPr>
        <w:t xml:space="preserve"> </w:t>
      </w:r>
      <w:r w:rsidRPr="00CC4767">
        <w:rPr>
          <w:bCs/>
          <w:sz w:val="22"/>
        </w:rPr>
        <w:t>przeciwdziałania</w:t>
      </w:r>
      <w:r w:rsidR="00A31A51" w:rsidRPr="00CC4767">
        <w:rPr>
          <w:bCs/>
          <w:sz w:val="22"/>
        </w:rPr>
        <w:t xml:space="preserve"> </w:t>
      </w:r>
      <w:r w:rsidRPr="00CC4767">
        <w:rPr>
          <w:bCs/>
          <w:sz w:val="22"/>
        </w:rPr>
        <w:t>wspieraniu</w:t>
      </w:r>
      <w:r w:rsidR="00A31A51" w:rsidRPr="00CC4767">
        <w:rPr>
          <w:bCs/>
          <w:sz w:val="22"/>
        </w:rPr>
        <w:t xml:space="preserve"> </w:t>
      </w:r>
      <w:r w:rsidRPr="00CC4767">
        <w:rPr>
          <w:bCs/>
          <w:sz w:val="22"/>
        </w:rPr>
        <w:t>agresji</w:t>
      </w:r>
      <w:r w:rsidR="00A31A51" w:rsidRPr="00CC4767">
        <w:rPr>
          <w:bCs/>
          <w:sz w:val="22"/>
        </w:rPr>
        <w:t xml:space="preserve"> </w:t>
      </w:r>
      <w:r w:rsidRPr="00CC4767">
        <w:rPr>
          <w:bCs/>
          <w:sz w:val="22"/>
        </w:rPr>
        <w:t>na</w:t>
      </w:r>
      <w:r w:rsidR="00A31A51" w:rsidRPr="00CC4767">
        <w:rPr>
          <w:bCs/>
          <w:sz w:val="22"/>
        </w:rPr>
        <w:t xml:space="preserve"> </w:t>
      </w:r>
      <w:r w:rsidRPr="00CC4767">
        <w:rPr>
          <w:bCs/>
          <w:sz w:val="22"/>
        </w:rPr>
        <w:t>Ukrainę</w:t>
      </w:r>
      <w:r w:rsidR="00A31A51" w:rsidRPr="00CC4767">
        <w:rPr>
          <w:bCs/>
          <w:sz w:val="22"/>
        </w:rPr>
        <w:t xml:space="preserve"> </w:t>
      </w:r>
      <w:r w:rsidRPr="00CC4767">
        <w:rPr>
          <w:bCs/>
          <w:sz w:val="22"/>
        </w:rPr>
        <w:t>oraz</w:t>
      </w:r>
      <w:r w:rsidR="00A31A51" w:rsidRPr="00CC4767">
        <w:rPr>
          <w:bCs/>
          <w:sz w:val="22"/>
        </w:rPr>
        <w:t xml:space="preserve"> </w:t>
      </w:r>
      <w:r w:rsidRPr="00CC4767">
        <w:rPr>
          <w:bCs/>
          <w:sz w:val="22"/>
        </w:rPr>
        <w:t>służących</w:t>
      </w:r>
      <w:r w:rsidR="00A31A51" w:rsidRPr="00CC4767">
        <w:rPr>
          <w:bCs/>
          <w:sz w:val="22"/>
        </w:rPr>
        <w:t xml:space="preserve"> </w:t>
      </w:r>
      <w:r w:rsidRPr="00CC4767">
        <w:rPr>
          <w:bCs/>
          <w:sz w:val="22"/>
        </w:rPr>
        <w:t>ochronie</w:t>
      </w:r>
      <w:r w:rsidR="00A31A51" w:rsidRPr="00CC4767">
        <w:rPr>
          <w:bCs/>
          <w:sz w:val="22"/>
        </w:rPr>
        <w:t xml:space="preserve"> </w:t>
      </w:r>
      <w:r w:rsidRPr="00CC4767">
        <w:rPr>
          <w:bCs/>
          <w:sz w:val="22"/>
        </w:rPr>
        <w:t>bezpieczeństwa</w:t>
      </w:r>
      <w:r w:rsidR="00A31A51" w:rsidRPr="00CC4767">
        <w:rPr>
          <w:bCs/>
          <w:sz w:val="22"/>
        </w:rPr>
        <w:t xml:space="preserve"> </w:t>
      </w:r>
      <w:r w:rsidRPr="00CC4767">
        <w:rPr>
          <w:bCs/>
          <w:sz w:val="22"/>
        </w:rPr>
        <w:t>narodowego</w:t>
      </w:r>
      <w:r w:rsidR="00A31A51" w:rsidRPr="00CC4767">
        <w:rPr>
          <w:bCs/>
          <w:sz w:val="22"/>
        </w:rPr>
        <w:t xml:space="preserve"> </w:t>
      </w:r>
      <w:r w:rsidRPr="00CC4767">
        <w:rPr>
          <w:bCs/>
          <w:sz w:val="22"/>
        </w:rPr>
        <w:t>(Dz.U.</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202</w:t>
      </w:r>
      <w:r w:rsidR="00B12483">
        <w:rPr>
          <w:bCs/>
          <w:sz w:val="22"/>
        </w:rPr>
        <w:t>4</w:t>
      </w:r>
      <w:r w:rsidR="00A31A51" w:rsidRPr="00CC4767">
        <w:rPr>
          <w:bCs/>
          <w:sz w:val="22"/>
        </w:rPr>
        <w:t xml:space="preserve"> </w:t>
      </w:r>
      <w:r w:rsidRPr="00CC4767">
        <w:rPr>
          <w:bCs/>
          <w:sz w:val="22"/>
        </w:rPr>
        <w:t>r.,</w:t>
      </w:r>
      <w:r w:rsidR="00A31A51" w:rsidRPr="00CC4767">
        <w:rPr>
          <w:bCs/>
          <w:sz w:val="22"/>
        </w:rPr>
        <w:t xml:space="preserve"> </w:t>
      </w:r>
      <w:r w:rsidRPr="00CC4767">
        <w:rPr>
          <w:bCs/>
          <w:sz w:val="22"/>
        </w:rPr>
        <w:t>poz.</w:t>
      </w:r>
      <w:r w:rsidR="00A31A51" w:rsidRPr="00CC4767">
        <w:rPr>
          <w:bCs/>
          <w:sz w:val="22"/>
        </w:rPr>
        <w:t xml:space="preserve"> </w:t>
      </w:r>
      <w:r w:rsidR="00B12483">
        <w:rPr>
          <w:bCs/>
          <w:sz w:val="22"/>
        </w:rPr>
        <w:t>507</w:t>
      </w:r>
      <w:r w:rsidRPr="00CC4767">
        <w:rPr>
          <w:bCs/>
          <w:sz w:val="22"/>
        </w:rPr>
        <w:t>)</w:t>
      </w:r>
      <w:r w:rsidR="00A31A51" w:rsidRPr="00CC4767">
        <w:rPr>
          <w:bCs/>
          <w:sz w:val="22"/>
        </w:rPr>
        <w:t xml:space="preserve"> </w:t>
      </w:r>
      <w:r w:rsidRPr="00CC4767">
        <w:rPr>
          <w:bCs/>
          <w:sz w:val="22"/>
        </w:rPr>
        <w:t>–</w:t>
      </w:r>
      <w:r w:rsidR="00A31A51" w:rsidRPr="00CC4767">
        <w:rPr>
          <w:bCs/>
          <w:sz w:val="22"/>
        </w:rPr>
        <w:t xml:space="preserve"> </w:t>
      </w:r>
      <w:r w:rsidRPr="00CC4767">
        <w:rPr>
          <w:sz w:val="22"/>
        </w:rPr>
        <w:t>w</w:t>
      </w:r>
      <w:r w:rsidR="00A31A51" w:rsidRPr="00CC4767">
        <w:rPr>
          <w:sz w:val="22"/>
        </w:rPr>
        <w:t xml:space="preserve"> </w:t>
      </w:r>
      <w:r w:rsidRPr="00CC4767">
        <w:rPr>
          <w:sz w:val="22"/>
        </w:rPr>
        <w:t>przypadku</w:t>
      </w:r>
      <w:r w:rsidR="00A31A51" w:rsidRPr="00CC4767">
        <w:rPr>
          <w:sz w:val="22"/>
        </w:rPr>
        <w:t xml:space="preserve"> </w:t>
      </w:r>
      <w:r w:rsidR="005A35B8" w:rsidRPr="00CC4767">
        <w:rPr>
          <w:sz w:val="22"/>
        </w:rPr>
        <w:t>W</w:t>
      </w:r>
      <w:r w:rsidRPr="00CC4767">
        <w:rPr>
          <w:sz w:val="22"/>
        </w:rPr>
        <w:t>ykonawców</w:t>
      </w:r>
      <w:r w:rsidR="00A31A51" w:rsidRPr="00CC4767">
        <w:rPr>
          <w:sz w:val="22"/>
        </w:rPr>
        <w:t xml:space="preserve"> </w:t>
      </w:r>
      <w:r w:rsidRPr="00CC4767">
        <w:rPr>
          <w:sz w:val="22"/>
        </w:rPr>
        <w:t>wspólnie</w:t>
      </w:r>
      <w:r w:rsidR="00A31A51" w:rsidRPr="00CC4767">
        <w:rPr>
          <w:sz w:val="22"/>
        </w:rPr>
        <w:t xml:space="preserve"> </w:t>
      </w:r>
      <w:r w:rsidRPr="00CC4767">
        <w:rPr>
          <w:sz w:val="22"/>
        </w:rPr>
        <w:t>ubiegających</w:t>
      </w:r>
      <w:r w:rsidR="00A31A51" w:rsidRPr="00CC4767">
        <w:rPr>
          <w:sz w:val="22"/>
        </w:rPr>
        <w:t xml:space="preserve"> </w:t>
      </w:r>
      <w:r w:rsidRPr="00CC4767">
        <w:rPr>
          <w:sz w:val="22"/>
        </w:rPr>
        <w:t>się</w:t>
      </w:r>
      <w:r w:rsidR="00A31A51" w:rsidRPr="00CC4767">
        <w:rPr>
          <w:sz w:val="22"/>
        </w:rPr>
        <w:t xml:space="preserve"> </w:t>
      </w:r>
      <w:r w:rsidRPr="00CC4767">
        <w:rPr>
          <w:sz w:val="22"/>
        </w:rPr>
        <w:t>o</w:t>
      </w:r>
      <w:r w:rsidR="00A31A51" w:rsidRPr="00CC4767">
        <w:rPr>
          <w:sz w:val="22"/>
        </w:rPr>
        <w:t xml:space="preserve"> </w:t>
      </w:r>
      <w:r w:rsidRPr="00CC4767">
        <w:rPr>
          <w:sz w:val="22"/>
        </w:rPr>
        <w:t>zamówienie</w:t>
      </w:r>
      <w:r w:rsidR="00A31A51" w:rsidRPr="00CC4767">
        <w:rPr>
          <w:sz w:val="22"/>
        </w:rPr>
        <w:t xml:space="preserve"> </w:t>
      </w:r>
      <w:r w:rsidRPr="00CC4767">
        <w:rPr>
          <w:sz w:val="22"/>
        </w:rPr>
        <w:t>oświadczenie</w:t>
      </w:r>
      <w:r w:rsidR="00A31A51" w:rsidRPr="00CC4767">
        <w:rPr>
          <w:sz w:val="22"/>
        </w:rPr>
        <w:t xml:space="preserve"> </w:t>
      </w:r>
      <w:r w:rsidRPr="00CC4767">
        <w:rPr>
          <w:sz w:val="22"/>
        </w:rPr>
        <w:t>składa</w:t>
      </w:r>
      <w:r w:rsidR="00A31A51" w:rsidRPr="00CC4767">
        <w:rPr>
          <w:sz w:val="22"/>
        </w:rPr>
        <w:t xml:space="preserve"> </w:t>
      </w:r>
      <w:r w:rsidRPr="00CC4767">
        <w:rPr>
          <w:sz w:val="22"/>
        </w:rPr>
        <w:t>każdy</w:t>
      </w:r>
      <w:r w:rsidR="00A31A51" w:rsidRPr="00CC4767">
        <w:rPr>
          <w:sz w:val="22"/>
        </w:rPr>
        <w:t xml:space="preserve"> </w:t>
      </w:r>
      <w:r w:rsidRPr="00CC4767">
        <w:rPr>
          <w:sz w:val="22"/>
        </w:rPr>
        <w:t>z</w:t>
      </w:r>
      <w:r w:rsidR="00A31A51" w:rsidRPr="00CC4767">
        <w:rPr>
          <w:sz w:val="22"/>
        </w:rPr>
        <w:t xml:space="preserve"> </w:t>
      </w:r>
      <w:r w:rsidRPr="00CC4767">
        <w:rPr>
          <w:sz w:val="22"/>
        </w:rPr>
        <w:t>nich;</w:t>
      </w:r>
    </w:p>
    <w:p w14:paraId="6C8606E2" w14:textId="53BB463A" w:rsidR="00EA1753" w:rsidRPr="0088564C" w:rsidRDefault="00EA1753" w:rsidP="00F341CA">
      <w:pPr>
        <w:pStyle w:val="Akapitzlist"/>
        <w:numPr>
          <w:ilvl w:val="0"/>
          <w:numId w:val="35"/>
        </w:numPr>
        <w:ind w:left="709"/>
        <w:jc w:val="both"/>
        <w:rPr>
          <w:sz w:val="22"/>
        </w:rPr>
      </w:pPr>
      <w:r w:rsidRPr="00CC4767">
        <w:rPr>
          <w:bCs/>
          <w:i/>
          <w:sz w:val="22"/>
          <w:u w:val="single"/>
        </w:rPr>
        <w:t>Załącznik</w:t>
      </w:r>
      <w:r w:rsidR="00A31A51" w:rsidRPr="00CC4767">
        <w:rPr>
          <w:bCs/>
          <w:i/>
          <w:sz w:val="22"/>
          <w:u w:val="single"/>
        </w:rPr>
        <w:t xml:space="preserve"> </w:t>
      </w:r>
      <w:r w:rsidRPr="00CC4767">
        <w:rPr>
          <w:bCs/>
          <w:i/>
          <w:sz w:val="22"/>
          <w:u w:val="single"/>
        </w:rPr>
        <w:t>nr</w:t>
      </w:r>
      <w:r w:rsidR="00A31A51" w:rsidRPr="00CC4767">
        <w:rPr>
          <w:bCs/>
          <w:i/>
          <w:sz w:val="22"/>
          <w:u w:val="single"/>
        </w:rPr>
        <w:t xml:space="preserve"> </w:t>
      </w:r>
      <w:r w:rsidRPr="00CC4767">
        <w:rPr>
          <w:bCs/>
          <w:i/>
          <w:sz w:val="22"/>
          <w:u w:val="single"/>
        </w:rPr>
        <w:t>3</w:t>
      </w:r>
      <w:r w:rsidR="00A31A51" w:rsidRPr="00CC4767">
        <w:rPr>
          <w:bCs/>
          <w:i/>
          <w:sz w:val="22"/>
        </w:rPr>
        <w:t xml:space="preserve"> </w:t>
      </w:r>
      <w:r w:rsidRPr="00CC4767">
        <w:rPr>
          <w:bCs/>
          <w:i/>
          <w:sz w:val="22"/>
        </w:rPr>
        <w:t>–</w:t>
      </w:r>
      <w:r w:rsidR="00A31A51" w:rsidRPr="00CC4767">
        <w:rPr>
          <w:bCs/>
          <w:sz w:val="22"/>
        </w:rPr>
        <w:t xml:space="preserve"> </w:t>
      </w:r>
      <w:r w:rsidRPr="00CC4767">
        <w:rPr>
          <w:bCs/>
          <w:sz w:val="22"/>
          <w:lang w:eastAsia="pl-PL"/>
        </w:rPr>
        <w:t>oświadczenie</w:t>
      </w:r>
      <w:r w:rsidR="00A31A51" w:rsidRPr="00CC4767">
        <w:rPr>
          <w:bCs/>
          <w:sz w:val="22"/>
          <w:lang w:eastAsia="pl-PL"/>
        </w:rPr>
        <w:t xml:space="preserve"> </w:t>
      </w:r>
      <w:r w:rsidRPr="00CC4767">
        <w:rPr>
          <w:bCs/>
          <w:sz w:val="22"/>
          <w:lang w:eastAsia="pl-PL"/>
        </w:rPr>
        <w:t>o</w:t>
      </w:r>
      <w:r w:rsidR="00A31A51" w:rsidRPr="00CC4767">
        <w:rPr>
          <w:bCs/>
          <w:sz w:val="22"/>
          <w:lang w:eastAsia="pl-PL"/>
        </w:rPr>
        <w:t xml:space="preserve"> </w:t>
      </w:r>
      <w:r w:rsidRPr="00CC4767">
        <w:rPr>
          <w:bCs/>
          <w:sz w:val="22"/>
          <w:lang w:eastAsia="pl-PL"/>
        </w:rPr>
        <w:t>niepodleganiu</w:t>
      </w:r>
      <w:r w:rsidR="00A31A51" w:rsidRPr="00CC4767">
        <w:rPr>
          <w:bCs/>
          <w:sz w:val="22"/>
          <w:lang w:eastAsia="pl-PL"/>
        </w:rPr>
        <w:t xml:space="preserve"> </w:t>
      </w:r>
      <w:r w:rsidRPr="00CC4767">
        <w:rPr>
          <w:bCs/>
          <w:sz w:val="22"/>
          <w:lang w:eastAsia="pl-PL"/>
        </w:rPr>
        <w:t>wykluczeniu</w:t>
      </w:r>
      <w:r w:rsidR="00A31A51" w:rsidRPr="00CC4767">
        <w:rPr>
          <w:bCs/>
          <w:sz w:val="22"/>
          <w:lang w:eastAsia="pl-PL"/>
        </w:rPr>
        <w:t xml:space="preserve"> </w:t>
      </w:r>
      <w:r w:rsidRPr="00CC4767">
        <w:rPr>
          <w:bCs/>
          <w:sz w:val="22"/>
          <w:lang w:eastAsia="pl-PL"/>
        </w:rPr>
        <w:t>–</w:t>
      </w:r>
      <w:r w:rsidR="00A31A51" w:rsidRPr="00CC4767">
        <w:rPr>
          <w:bCs/>
          <w:sz w:val="22"/>
          <w:lang w:eastAsia="pl-PL"/>
        </w:rPr>
        <w:t xml:space="preserve"> </w:t>
      </w:r>
      <w:r w:rsidRPr="00CC4767">
        <w:rPr>
          <w:bCs/>
          <w:sz w:val="22"/>
          <w:lang w:eastAsia="pl-PL"/>
        </w:rPr>
        <w:t>art.</w:t>
      </w:r>
      <w:r w:rsidR="00A31A51" w:rsidRPr="00CC4767">
        <w:rPr>
          <w:bCs/>
          <w:sz w:val="22"/>
          <w:lang w:eastAsia="pl-PL"/>
        </w:rPr>
        <w:t xml:space="preserve"> </w:t>
      </w:r>
      <w:r w:rsidRPr="00CC4767">
        <w:rPr>
          <w:sz w:val="22"/>
        </w:rPr>
        <w:t>5k</w:t>
      </w:r>
      <w:r w:rsidR="00A31A51" w:rsidRPr="00CC4767">
        <w:rPr>
          <w:sz w:val="22"/>
        </w:rPr>
        <w:t xml:space="preserve"> </w:t>
      </w:r>
      <w:r w:rsidRPr="00CC4767">
        <w:rPr>
          <w:sz w:val="22"/>
        </w:rPr>
        <w:t>rozporządzenia</w:t>
      </w:r>
      <w:r w:rsidR="00A31A51" w:rsidRPr="00CC4767">
        <w:rPr>
          <w:sz w:val="22"/>
        </w:rPr>
        <w:t xml:space="preserve"> </w:t>
      </w:r>
      <w:r w:rsidRPr="00CC4767">
        <w:rPr>
          <w:sz w:val="22"/>
        </w:rPr>
        <w:t>Rady</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833/2014</w:t>
      </w:r>
      <w:r w:rsidR="00A31A51" w:rsidRPr="00CC4767">
        <w:rPr>
          <w:sz w:val="22"/>
        </w:rPr>
        <w:t xml:space="preserve"> </w:t>
      </w:r>
      <w:r w:rsidRPr="00CC4767">
        <w:rPr>
          <w:sz w:val="22"/>
        </w:rPr>
        <w:t>z</w:t>
      </w:r>
      <w:r w:rsidR="00A31A51" w:rsidRPr="00CC4767">
        <w:rPr>
          <w:sz w:val="22"/>
        </w:rPr>
        <w:t xml:space="preserve"> </w:t>
      </w:r>
      <w:r w:rsidRPr="00CC4767">
        <w:rPr>
          <w:sz w:val="22"/>
        </w:rPr>
        <w:t>dnia</w:t>
      </w:r>
      <w:r w:rsidR="00A31A51" w:rsidRPr="00CC4767">
        <w:rPr>
          <w:sz w:val="22"/>
        </w:rPr>
        <w:t xml:space="preserve"> </w:t>
      </w:r>
      <w:r w:rsidRPr="00CC4767">
        <w:rPr>
          <w:sz w:val="22"/>
        </w:rPr>
        <w:t>31</w:t>
      </w:r>
      <w:r w:rsidR="00A31A51" w:rsidRPr="00CC4767">
        <w:rPr>
          <w:sz w:val="22"/>
        </w:rPr>
        <w:t xml:space="preserve"> </w:t>
      </w:r>
      <w:r w:rsidRPr="00CC4767">
        <w:rPr>
          <w:sz w:val="22"/>
        </w:rPr>
        <w:t>lipca</w:t>
      </w:r>
      <w:r w:rsidR="00A31A51" w:rsidRPr="00CC4767">
        <w:rPr>
          <w:sz w:val="22"/>
        </w:rPr>
        <w:t xml:space="preserve"> </w:t>
      </w:r>
      <w:r w:rsidRPr="00CC4767">
        <w:rPr>
          <w:sz w:val="22"/>
        </w:rPr>
        <w:t>2014</w:t>
      </w:r>
      <w:r w:rsidR="00A31A51" w:rsidRPr="00CC4767">
        <w:rPr>
          <w:sz w:val="22"/>
        </w:rPr>
        <w:t xml:space="preserve"> </w:t>
      </w:r>
      <w:r w:rsidRPr="00CC4767">
        <w:rPr>
          <w:sz w:val="22"/>
        </w:rPr>
        <w:t>r.</w:t>
      </w:r>
      <w:r w:rsidR="00A31A51" w:rsidRPr="00CC4767">
        <w:rPr>
          <w:sz w:val="22"/>
        </w:rPr>
        <w:t xml:space="preserve"> </w:t>
      </w:r>
      <w:r w:rsidRPr="00CC4767">
        <w:rPr>
          <w:sz w:val="22"/>
        </w:rPr>
        <w:t>dotyczącego</w:t>
      </w:r>
      <w:r w:rsidR="00A31A51" w:rsidRPr="00CC4767">
        <w:rPr>
          <w:sz w:val="22"/>
        </w:rPr>
        <w:t xml:space="preserve"> </w:t>
      </w:r>
      <w:r w:rsidRPr="00CC4767">
        <w:rPr>
          <w:sz w:val="22"/>
        </w:rPr>
        <w:t>środków</w:t>
      </w:r>
      <w:r w:rsidR="00A31A51" w:rsidRPr="00CC4767">
        <w:rPr>
          <w:sz w:val="22"/>
        </w:rPr>
        <w:t xml:space="preserve"> </w:t>
      </w:r>
      <w:r w:rsidRPr="00CC4767">
        <w:rPr>
          <w:sz w:val="22"/>
        </w:rPr>
        <w:t>ograniczających</w:t>
      </w:r>
      <w:r w:rsidR="00A31A51" w:rsidRPr="00CC4767">
        <w:rPr>
          <w:sz w:val="22"/>
        </w:rPr>
        <w:t xml:space="preserve"> </w:t>
      </w:r>
      <w:r w:rsidRPr="00CC4767">
        <w:rPr>
          <w:sz w:val="22"/>
        </w:rPr>
        <w:t>w</w:t>
      </w:r>
      <w:r w:rsidR="00A31A51" w:rsidRPr="00CC4767">
        <w:rPr>
          <w:sz w:val="22"/>
        </w:rPr>
        <w:t xml:space="preserve"> </w:t>
      </w:r>
      <w:r w:rsidRPr="00CC4767">
        <w:rPr>
          <w:sz w:val="22"/>
        </w:rPr>
        <w:t>związku</w:t>
      </w:r>
      <w:r w:rsidR="00A31A51" w:rsidRPr="00CC4767">
        <w:rPr>
          <w:sz w:val="22"/>
        </w:rPr>
        <w:t xml:space="preserve"> </w:t>
      </w:r>
      <w:r w:rsidR="002476D1" w:rsidRPr="00CC4767">
        <w:rPr>
          <w:sz w:val="22"/>
        </w:rPr>
        <w:br/>
      </w:r>
      <w:r w:rsidRPr="00CC4767">
        <w:rPr>
          <w:sz w:val="22"/>
        </w:rPr>
        <w:t>z</w:t>
      </w:r>
      <w:r w:rsidR="00A31A51" w:rsidRPr="00CC4767">
        <w:rPr>
          <w:sz w:val="22"/>
        </w:rPr>
        <w:t xml:space="preserve"> </w:t>
      </w:r>
      <w:r w:rsidRPr="00CC4767">
        <w:rPr>
          <w:sz w:val="22"/>
        </w:rPr>
        <w:t>działaniami</w:t>
      </w:r>
      <w:r w:rsidR="00A31A51" w:rsidRPr="00CC4767">
        <w:rPr>
          <w:sz w:val="22"/>
        </w:rPr>
        <w:t xml:space="preserve"> </w:t>
      </w:r>
      <w:r w:rsidRPr="00CC4767">
        <w:rPr>
          <w:sz w:val="22"/>
        </w:rPr>
        <w:t>Rosji</w:t>
      </w:r>
      <w:r w:rsidR="00A31A51" w:rsidRPr="00CC4767">
        <w:rPr>
          <w:sz w:val="22"/>
        </w:rPr>
        <w:t xml:space="preserve"> </w:t>
      </w:r>
      <w:r w:rsidRPr="00CC4767">
        <w:rPr>
          <w:sz w:val="22"/>
        </w:rPr>
        <w:t>destabilizującymi</w:t>
      </w:r>
      <w:r w:rsidR="00A31A51" w:rsidRPr="00CC4767">
        <w:rPr>
          <w:sz w:val="22"/>
        </w:rPr>
        <w:t xml:space="preserve"> </w:t>
      </w:r>
      <w:r w:rsidRPr="00CC4767">
        <w:rPr>
          <w:sz w:val="22"/>
        </w:rPr>
        <w:t>sytuację</w:t>
      </w:r>
      <w:r w:rsidR="00A31A51" w:rsidRPr="00CC4767">
        <w:rPr>
          <w:sz w:val="22"/>
        </w:rPr>
        <w:t xml:space="preserve"> </w:t>
      </w:r>
      <w:r w:rsidRPr="00CC4767">
        <w:rPr>
          <w:sz w:val="22"/>
        </w:rPr>
        <w:t>na</w:t>
      </w:r>
      <w:r w:rsidR="00A31A51" w:rsidRPr="00CC4767">
        <w:rPr>
          <w:sz w:val="22"/>
        </w:rPr>
        <w:t xml:space="preserve"> </w:t>
      </w:r>
      <w:r w:rsidRPr="00CC4767">
        <w:rPr>
          <w:sz w:val="22"/>
        </w:rPr>
        <w:t>Ukrainie</w:t>
      </w:r>
      <w:r w:rsidR="00A31A51" w:rsidRPr="00CC4767">
        <w:rPr>
          <w:sz w:val="22"/>
        </w:rPr>
        <w:t xml:space="preserve"> </w:t>
      </w:r>
      <w:r w:rsidRPr="00CC4767">
        <w:rPr>
          <w:sz w:val="22"/>
        </w:rPr>
        <w:t>(Dz.</w:t>
      </w:r>
      <w:r w:rsidR="00A31A51" w:rsidRPr="00CC4767">
        <w:rPr>
          <w:sz w:val="22"/>
        </w:rPr>
        <w:t xml:space="preserve"> </w:t>
      </w:r>
      <w:r w:rsidRPr="00CC4767">
        <w:rPr>
          <w:sz w:val="22"/>
        </w:rPr>
        <w:t>Urz.</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L</w:t>
      </w:r>
      <w:r w:rsidR="00A31A51" w:rsidRPr="00CC4767">
        <w:rPr>
          <w:sz w:val="22"/>
        </w:rPr>
        <w:t xml:space="preserve"> </w:t>
      </w:r>
      <w:r w:rsidRPr="00CC4767">
        <w:rPr>
          <w:sz w:val="22"/>
        </w:rPr>
        <w:t>229</w:t>
      </w:r>
      <w:r w:rsidR="00A31A51" w:rsidRPr="00CC4767">
        <w:rPr>
          <w:sz w:val="22"/>
        </w:rPr>
        <w:t xml:space="preserve"> </w:t>
      </w:r>
      <w:r w:rsidRPr="00CC4767">
        <w:rPr>
          <w:sz w:val="22"/>
        </w:rPr>
        <w:t>z</w:t>
      </w:r>
      <w:r w:rsidR="00A31A51" w:rsidRPr="00CC4767">
        <w:rPr>
          <w:sz w:val="22"/>
        </w:rPr>
        <w:t xml:space="preserve"> </w:t>
      </w:r>
      <w:r w:rsidRPr="00CC4767">
        <w:rPr>
          <w:sz w:val="22"/>
        </w:rPr>
        <w:t>31</w:t>
      </w:r>
      <w:r w:rsidR="00A31A51" w:rsidRPr="00CC4767">
        <w:rPr>
          <w:sz w:val="22"/>
        </w:rPr>
        <w:t xml:space="preserve"> </w:t>
      </w:r>
      <w:r w:rsidRPr="00CC4767">
        <w:rPr>
          <w:sz w:val="22"/>
        </w:rPr>
        <w:t>lipca</w:t>
      </w:r>
      <w:r w:rsidR="00A31A51" w:rsidRPr="00CC4767">
        <w:rPr>
          <w:sz w:val="22"/>
        </w:rPr>
        <w:t xml:space="preserve"> </w:t>
      </w:r>
      <w:r w:rsidRPr="00CC4767">
        <w:rPr>
          <w:sz w:val="22"/>
        </w:rPr>
        <w:t>2014,</w:t>
      </w:r>
      <w:r w:rsidR="00A31A51" w:rsidRPr="00CC4767">
        <w:rPr>
          <w:sz w:val="22"/>
        </w:rPr>
        <w:t xml:space="preserve"> </w:t>
      </w:r>
      <w:r w:rsidRPr="00CC4767">
        <w:rPr>
          <w:sz w:val="22"/>
        </w:rPr>
        <w:t>str.</w:t>
      </w:r>
      <w:r w:rsidR="00A31A51" w:rsidRPr="00CC4767">
        <w:rPr>
          <w:sz w:val="22"/>
        </w:rPr>
        <w:t xml:space="preserve"> </w:t>
      </w:r>
      <w:r w:rsidRPr="00CC4767">
        <w:rPr>
          <w:sz w:val="22"/>
        </w:rPr>
        <w:t>1),</w:t>
      </w:r>
      <w:r w:rsidR="00A31A51" w:rsidRPr="00CC4767">
        <w:rPr>
          <w:sz w:val="22"/>
        </w:rPr>
        <w:t xml:space="preserve"> </w:t>
      </w:r>
      <w:r w:rsidRPr="00CC4767">
        <w:rPr>
          <w:sz w:val="22"/>
        </w:rPr>
        <w:t>w</w:t>
      </w:r>
      <w:r w:rsidR="00A31A51" w:rsidRPr="00CC4767">
        <w:rPr>
          <w:sz w:val="22"/>
        </w:rPr>
        <w:t xml:space="preserve"> </w:t>
      </w:r>
      <w:r w:rsidRPr="00CC4767">
        <w:rPr>
          <w:sz w:val="22"/>
        </w:rPr>
        <w:t>brzmieniu</w:t>
      </w:r>
      <w:r w:rsidR="00A31A51" w:rsidRPr="00CC4767">
        <w:rPr>
          <w:sz w:val="22"/>
        </w:rPr>
        <w:t xml:space="preserve"> </w:t>
      </w:r>
      <w:r w:rsidRPr="00CC4767">
        <w:rPr>
          <w:sz w:val="22"/>
        </w:rPr>
        <w:t>nadanym</w:t>
      </w:r>
      <w:r w:rsidR="00A31A51" w:rsidRPr="00CC4767">
        <w:rPr>
          <w:sz w:val="22"/>
        </w:rPr>
        <w:t xml:space="preserve"> </w:t>
      </w:r>
      <w:r w:rsidRPr="00CC4767">
        <w:rPr>
          <w:sz w:val="22"/>
        </w:rPr>
        <w:t>rozporządzeniem</w:t>
      </w:r>
      <w:r w:rsidR="00A31A51" w:rsidRPr="00CC4767">
        <w:rPr>
          <w:sz w:val="22"/>
        </w:rPr>
        <w:t xml:space="preserve"> </w:t>
      </w:r>
      <w:r w:rsidRPr="00CC4767">
        <w:rPr>
          <w:sz w:val="22"/>
        </w:rPr>
        <w:t>Rady</w:t>
      </w:r>
      <w:r w:rsidR="00A31A51" w:rsidRPr="00CC4767">
        <w:rPr>
          <w:sz w:val="22"/>
        </w:rPr>
        <w:t xml:space="preserve"> </w:t>
      </w:r>
      <w:r w:rsidRPr="00CC4767">
        <w:rPr>
          <w:sz w:val="22"/>
        </w:rPr>
        <w:t>(UE)</w:t>
      </w:r>
      <w:r w:rsidR="00A31A51" w:rsidRPr="00CC4767">
        <w:rPr>
          <w:sz w:val="22"/>
        </w:rPr>
        <w:t xml:space="preserve"> </w:t>
      </w:r>
      <w:r w:rsidRPr="00CC4767">
        <w:rPr>
          <w:sz w:val="22"/>
        </w:rPr>
        <w:t>2022/576</w:t>
      </w:r>
      <w:r w:rsidR="00A31A51" w:rsidRPr="00CC4767">
        <w:rPr>
          <w:sz w:val="22"/>
        </w:rPr>
        <w:t xml:space="preserve"> </w:t>
      </w:r>
      <w:r w:rsidRPr="00CC4767">
        <w:rPr>
          <w:sz w:val="22"/>
        </w:rPr>
        <w:t>w</w:t>
      </w:r>
      <w:r w:rsidR="00A31A51" w:rsidRPr="00CC4767">
        <w:rPr>
          <w:sz w:val="22"/>
        </w:rPr>
        <w:t xml:space="preserve"> </w:t>
      </w:r>
      <w:r w:rsidRPr="00CC4767">
        <w:rPr>
          <w:sz w:val="22"/>
        </w:rPr>
        <w:t>sprawie</w:t>
      </w:r>
      <w:r w:rsidR="00A31A51" w:rsidRPr="00CC4767">
        <w:rPr>
          <w:sz w:val="22"/>
        </w:rPr>
        <w:t xml:space="preserve"> </w:t>
      </w:r>
      <w:r w:rsidRPr="00CC4767">
        <w:rPr>
          <w:sz w:val="22"/>
        </w:rPr>
        <w:t>zmiany</w:t>
      </w:r>
      <w:r w:rsidR="00A31A51" w:rsidRPr="00CC4767">
        <w:rPr>
          <w:sz w:val="22"/>
        </w:rPr>
        <w:t xml:space="preserve"> </w:t>
      </w:r>
      <w:r w:rsidRPr="00CC4767">
        <w:rPr>
          <w:sz w:val="22"/>
        </w:rPr>
        <w:t>rozporządzenia</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833/2014</w:t>
      </w:r>
      <w:r w:rsidR="00A31A51" w:rsidRPr="00CC4767">
        <w:rPr>
          <w:sz w:val="22"/>
        </w:rPr>
        <w:t xml:space="preserve"> </w:t>
      </w:r>
      <w:r w:rsidRPr="00CC4767">
        <w:rPr>
          <w:sz w:val="22"/>
        </w:rPr>
        <w:t>dotyczącego</w:t>
      </w:r>
      <w:r w:rsidR="00A31A51" w:rsidRPr="00CC4767">
        <w:rPr>
          <w:sz w:val="22"/>
        </w:rPr>
        <w:t xml:space="preserve"> </w:t>
      </w:r>
      <w:r w:rsidRPr="00CC4767">
        <w:rPr>
          <w:sz w:val="22"/>
        </w:rPr>
        <w:t>środków</w:t>
      </w:r>
      <w:r w:rsidR="00A31A51" w:rsidRPr="00CC4767">
        <w:rPr>
          <w:sz w:val="22"/>
        </w:rPr>
        <w:t xml:space="preserve"> </w:t>
      </w:r>
      <w:r w:rsidRPr="00CC4767">
        <w:rPr>
          <w:sz w:val="22"/>
        </w:rPr>
        <w:t>ograniczających</w:t>
      </w:r>
      <w:r w:rsidR="00A31A51" w:rsidRPr="00CC4767">
        <w:rPr>
          <w:sz w:val="22"/>
        </w:rPr>
        <w:t xml:space="preserve"> </w:t>
      </w:r>
      <w:r w:rsidRPr="00CC4767">
        <w:rPr>
          <w:sz w:val="22"/>
        </w:rPr>
        <w:t>w</w:t>
      </w:r>
      <w:r w:rsidR="00A31A51" w:rsidRPr="00CC4767">
        <w:rPr>
          <w:sz w:val="22"/>
        </w:rPr>
        <w:t xml:space="preserve"> </w:t>
      </w:r>
      <w:r w:rsidRPr="00CC4767">
        <w:rPr>
          <w:sz w:val="22"/>
        </w:rPr>
        <w:t>związku</w:t>
      </w:r>
      <w:r w:rsidR="00A31A51" w:rsidRPr="00CC4767">
        <w:rPr>
          <w:sz w:val="22"/>
        </w:rPr>
        <w:t xml:space="preserve"> </w:t>
      </w:r>
      <w:r w:rsidR="002476D1" w:rsidRPr="00CC4767">
        <w:rPr>
          <w:sz w:val="22"/>
        </w:rPr>
        <w:br/>
      </w:r>
      <w:r w:rsidRPr="00CC4767">
        <w:rPr>
          <w:sz w:val="22"/>
        </w:rPr>
        <w:t>z</w:t>
      </w:r>
      <w:r w:rsidR="00A31A51" w:rsidRPr="00CC4767">
        <w:rPr>
          <w:sz w:val="22"/>
        </w:rPr>
        <w:t xml:space="preserve"> </w:t>
      </w:r>
      <w:r w:rsidRPr="00CC4767">
        <w:rPr>
          <w:sz w:val="22"/>
        </w:rPr>
        <w:t>działaniami</w:t>
      </w:r>
      <w:r w:rsidR="00A31A51" w:rsidRPr="00CC4767">
        <w:rPr>
          <w:sz w:val="22"/>
        </w:rPr>
        <w:t xml:space="preserve"> </w:t>
      </w:r>
      <w:r w:rsidRPr="00CC4767">
        <w:rPr>
          <w:sz w:val="22"/>
        </w:rPr>
        <w:t>Rosji</w:t>
      </w:r>
      <w:r w:rsidR="00A31A51" w:rsidRPr="00CC4767">
        <w:rPr>
          <w:sz w:val="22"/>
        </w:rPr>
        <w:t xml:space="preserve"> </w:t>
      </w:r>
      <w:r w:rsidRPr="00CC4767">
        <w:rPr>
          <w:sz w:val="22"/>
        </w:rPr>
        <w:t>destabilizującymi</w:t>
      </w:r>
      <w:r w:rsidR="00A31A51" w:rsidRPr="00CC4767">
        <w:rPr>
          <w:sz w:val="22"/>
        </w:rPr>
        <w:t xml:space="preserve"> </w:t>
      </w:r>
      <w:r w:rsidRPr="00CC4767">
        <w:rPr>
          <w:sz w:val="22"/>
        </w:rPr>
        <w:t>sytuację</w:t>
      </w:r>
      <w:r w:rsidR="00A31A51" w:rsidRPr="00CC4767">
        <w:rPr>
          <w:sz w:val="22"/>
        </w:rPr>
        <w:t xml:space="preserve"> </w:t>
      </w:r>
      <w:r w:rsidRPr="00CC4767">
        <w:rPr>
          <w:sz w:val="22"/>
        </w:rPr>
        <w:t>na</w:t>
      </w:r>
      <w:r w:rsidR="00A31A51" w:rsidRPr="00CC4767">
        <w:rPr>
          <w:sz w:val="22"/>
        </w:rPr>
        <w:t xml:space="preserve"> </w:t>
      </w:r>
      <w:r w:rsidRPr="00CC4767">
        <w:rPr>
          <w:sz w:val="22"/>
        </w:rPr>
        <w:t>Ukrainie</w:t>
      </w:r>
      <w:r w:rsidR="00A31A51" w:rsidRPr="00CC4767">
        <w:rPr>
          <w:sz w:val="22"/>
        </w:rPr>
        <w:t xml:space="preserve"> </w:t>
      </w:r>
      <w:r w:rsidRPr="00CC4767">
        <w:rPr>
          <w:sz w:val="22"/>
        </w:rPr>
        <w:t>(Dz.</w:t>
      </w:r>
      <w:r w:rsidR="00A31A51" w:rsidRPr="00CC4767">
        <w:rPr>
          <w:sz w:val="22"/>
        </w:rPr>
        <w:t xml:space="preserve"> </w:t>
      </w:r>
      <w:r w:rsidRPr="00CC4767">
        <w:rPr>
          <w:sz w:val="22"/>
        </w:rPr>
        <w:t>Urz.</w:t>
      </w:r>
      <w:r w:rsidR="00A31A51" w:rsidRPr="00CC4767">
        <w:rPr>
          <w:sz w:val="22"/>
        </w:rPr>
        <w:t xml:space="preserve"> </w:t>
      </w:r>
      <w:r w:rsidRPr="00CC4767">
        <w:rPr>
          <w:sz w:val="22"/>
        </w:rPr>
        <w:t>UE</w:t>
      </w:r>
      <w:r w:rsidR="00A31A51" w:rsidRPr="00CC4767">
        <w:rPr>
          <w:sz w:val="22"/>
        </w:rPr>
        <w:t xml:space="preserve"> </w:t>
      </w:r>
      <w:r w:rsidRPr="00CC4767">
        <w:rPr>
          <w:sz w:val="22"/>
        </w:rPr>
        <w:t>nr</w:t>
      </w:r>
      <w:r w:rsidR="00A31A51" w:rsidRPr="00CC4767">
        <w:rPr>
          <w:sz w:val="22"/>
        </w:rPr>
        <w:t xml:space="preserve"> </w:t>
      </w:r>
      <w:r w:rsidRPr="00CC4767">
        <w:rPr>
          <w:sz w:val="22"/>
        </w:rPr>
        <w:t>L</w:t>
      </w:r>
      <w:r w:rsidR="00A31A51" w:rsidRPr="00CC4767">
        <w:rPr>
          <w:sz w:val="22"/>
        </w:rPr>
        <w:t xml:space="preserve"> </w:t>
      </w:r>
      <w:r w:rsidRPr="00CC4767">
        <w:rPr>
          <w:sz w:val="22"/>
        </w:rPr>
        <w:t>111</w:t>
      </w:r>
      <w:r w:rsidR="00A31A51" w:rsidRPr="00CC4767">
        <w:rPr>
          <w:sz w:val="22"/>
        </w:rPr>
        <w:t xml:space="preserve"> </w:t>
      </w:r>
      <w:r w:rsidRPr="00CC4767">
        <w:rPr>
          <w:sz w:val="22"/>
        </w:rPr>
        <w:t>z</w:t>
      </w:r>
      <w:r w:rsidR="00A31A51" w:rsidRPr="00CC4767">
        <w:rPr>
          <w:sz w:val="22"/>
        </w:rPr>
        <w:t xml:space="preserve"> </w:t>
      </w:r>
      <w:r w:rsidRPr="00CC4767">
        <w:rPr>
          <w:sz w:val="22"/>
        </w:rPr>
        <w:t>8.4.2022,</w:t>
      </w:r>
      <w:r w:rsidR="00A31A51" w:rsidRPr="00CC4767">
        <w:rPr>
          <w:sz w:val="22"/>
        </w:rPr>
        <w:t xml:space="preserve"> </w:t>
      </w:r>
      <w:r w:rsidRPr="00CC4767">
        <w:rPr>
          <w:sz w:val="22"/>
        </w:rPr>
        <w:t>str.</w:t>
      </w:r>
      <w:r w:rsidR="00A31A51" w:rsidRPr="00CC4767">
        <w:rPr>
          <w:sz w:val="22"/>
        </w:rPr>
        <w:t xml:space="preserve"> </w:t>
      </w:r>
      <w:r w:rsidRPr="00CC4767">
        <w:rPr>
          <w:sz w:val="22"/>
        </w:rPr>
        <w:t>1)</w:t>
      </w:r>
      <w:r w:rsidR="00A31A51" w:rsidRPr="00CC4767">
        <w:rPr>
          <w:sz w:val="22"/>
        </w:rPr>
        <w:t xml:space="preserve"> </w:t>
      </w:r>
      <w:r w:rsidRPr="00CC4767">
        <w:rPr>
          <w:sz w:val="22"/>
        </w:rPr>
        <w:t>–</w:t>
      </w:r>
      <w:r w:rsidR="00A31A51" w:rsidRPr="00CC4767">
        <w:rPr>
          <w:sz w:val="22"/>
        </w:rPr>
        <w:t xml:space="preserve"> </w:t>
      </w:r>
      <w:r w:rsidRPr="00CC4767">
        <w:rPr>
          <w:sz w:val="22"/>
        </w:rPr>
        <w:t>w</w:t>
      </w:r>
      <w:r w:rsidR="00A31A51" w:rsidRPr="00CC4767">
        <w:rPr>
          <w:sz w:val="22"/>
        </w:rPr>
        <w:t xml:space="preserve"> </w:t>
      </w:r>
      <w:r w:rsidRPr="00CC4767">
        <w:rPr>
          <w:sz w:val="22"/>
        </w:rPr>
        <w:t>przypadku</w:t>
      </w:r>
      <w:r w:rsidR="00A31A51" w:rsidRPr="00CC4767">
        <w:rPr>
          <w:sz w:val="22"/>
        </w:rPr>
        <w:t xml:space="preserve"> </w:t>
      </w:r>
      <w:r w:rsidR="005A35B8" w:rsidRPr="00CC4767">
        <w:rPr>
          <w:sz w:val="22"/>
        </w:rPr>
        <w:t>W</w:t>
      </w:r>
      <w:r w:rsidRPr="00CC4767">
        <w:rPr>
          <w:sz w:val="22"/>
        </w:rPr>
        <w:t>ykonawców</w:t>
      </w:r>
      <w:r w:rsidR="00A31A51" w:rsidRPr="00CC4767">
        <w:rPr>
          <w:sz w:val="22"/>
        </w:rPr>
        <w:t xml:space="preserve"> </w:t>
      </w:r>
      <w:r w:rsidRPr="00CC4767">
        <w:rPr>
          <w:sz w:val="22"/>
        </w:rPr>
        <w:t>wspólnie</w:t>
      </w:r>
      <w:r w:rsidR="00A31A51" w:rsidRPr="00CC4767">
        <w:rPr>
          <w:sz w:val="22"/>
        </w:rPr>
        <w:t xml:space="preserve"> </w:t>
      </w:r>
      <w:r w:rsidRPr="00CC4767">
        <w:rPr>
          <w:sz w:val="22"/>
        </w:rPr>
        <w:t>ubiegających</w:t>
      </w:r>
      <w:r w:rsidR="00A31A51" w:rsidRPr="00CC4767">
        <w:rPr>
          <w:sz w:val="22"/>
        </w:rPr>
        <w:t xml:space="preserve"> </w:t>
      </w:r>
      <w:r w:rsidRPr="00CC4767">
        <w:rPr>
          <w:sz w:val="22"/>
        </w:rPr>
        <w:t>się</w:t>
      </w:r>
      <w:r w:rsidR="00A31A51" w:rsidRPr="00CC4767">
        <w:rPr>
          <w:sz w:val="22"/>
        </w:rPr>
        <w:t xml:space="preserve"> </w:t>
      </w:r>
      <w:r w:rsidRPr="00CC4767">
        <w:rPr>
          <w:sz w:val="22"/>
        </w:rPr>
        <w:t>o</w:t>
      </w:r>
      <w:r w:rsidR="00A31A51" w:rsidRPr="00CC4767">
        <w:rPr>
          <w:sz w:val="22"/>
        </w:rPr>
        <w:t xml:space="preserve"> </w:t>
      </w:r>
      <w:r w:rsidRPr="00CC4767">
        <w:rPr>
          <w:sz w:val="22"/>
        </w:rPr>
        <w:t>zamówienie</w:t>
      </w:r>
      <w:r w:rsidR="00A31A51" w:rsidRPr="00CC4767">
        <w:rPr>
          <w:sz w:val="22"/>
        </w:rPr>
        <w:t xml:space="preserve"> </w:t>
      </w:r>
      <w:r w:rsidRPr="00CC4767">
        <w:rPr>
          <w:sz w:val="22"/>
        </w:rPr>
        <w:t>oświadczenie</w:t>
      </w:r>
      <w:r w:rsidR="00A31A51" w:rsidRPr="00CC4767">
        <w:rPr>
          <w:sz w:val="22"/>
        </w:rPr>
        <w:t xml:space="preserve"> </w:t>
      </w:r>
      <w:r w:rsidRPr="00CC4767">
        <w:rPr>
          <w:sz w:val="22"/>
        </w:rPr>
        <w:t>składa</w:t>
      </w:r>
      <w:r w:rsidR="00A31A51" w:rsidRPr="00CC4767">
        <w:rPr>
          <w:sz w:val="22"/>
        </w:rPr>
        <w:t xml:space="preserve"> </w:t>
      </w:r>
      <w:r w:rsidRPr="00CC4767">
        <w:rPr>
          <w:sz w:val="22"/>
        </w:rPr>
        <w:t>każdy</w:t>
      </w:r>
      <w:r w:rsidR="00A31A51" w:rsidRPr="00CC4767">
        <w:rPr>
          <w:sz w:val="22"/>
        </w:rPr>
        <w:t xml:space="preserve"> </w:t>
      </w:r>
      <w:r w:rsidRPr="00CC4767">
        <w:rPr>
          <w:sz w:val="22"/>
        </w:rPr>
        <w:t>z</w:t>
      </w:r>
      <w:r w:rsidR="00A31A51" w:rsidRPr="00CC4767">
        <w:rPr>
          <w:sz w:val="22"/>
        </w:rPr>
        <w:t xml:space="preserve"> </w:t>
      </w:r>
      <w:r w:rsidRPr="00CC4767">
        <w:rPr>
          <w:sz w:val="22"/>
        </w:rPr>
        <w:t>nich;</w:t>
      </w:r>
    </w:p>
    <w:p w14:paraId="659BE959" w14:textId="004CFA25" w:rsidR="008C6808" w:rsidRPr="0088564C" w:rsidRDefault="008C6808" w:rsidP="00F341CA">
      <w:pPr>
        <w:widowControl/>
        <w:numPr>
          <w:ilvl w:val="0"/>
          <w:numId w:val="32"/>
        </w:numPr>
        <w:suppressAutoHyphens w:val="0"/>
        <w:ind w:left="709"/>
        <w:jc w:val="both"/>
        <w:rPr>
          <w:bCs/>
          <w:sz w:val="22"/>
          <w:szCs w:val="22"/>
        </w:rPr>
      </w:pPr>
      <w:r w:rsidRPr="0088564C">
        <w:rPr>
          <w:i/>
          <w:iCs/>
          <w:sz w:val="22"/>
          <w:szCs w:val="22"/>
          <w:u w:val="single"/>
        </w:rPr>
        <w:t>Załącznik</w:t>
      </w:r>
      <w:r w:rsidR="00A31A51" w:rsidRPr="0088564C">
        <w:rPr>
          <w:i/>
          <w:iCs/>
          <w:sz w:val="22"/>
          <w:szCs w:val="22"/>
          <w:u w:val="single"/>
        </w:rPr>
        <w:t xml:space="preserve"> </w:t>
      </w:r>
      <w:r w:rsidRPr="0088564C">
        <w:rPr>
          <w:i/>
          <w:iCs/>
          <w:sz w:val="22"/>
          <w:szCs w:val="22"/>
          <w:u w:val="single"/>
        </w:rPr>
        <w:t>nr</w:t>
      </w:r>
      <w:r w:rsidR="00A31A51" w:rsidRPr="0088564C">
        <w:rPr>
          <w:i/>
          <w:iCs/>
          <w:sz w:val="22"/>
          <w:szCs w:val="22"/>
          <w:u w:val="single"/>
        </w:rPr>
        <w:t xml:space="preserve"> </w:t>
      </w:r>
      <w:r w:rsidRPr="0088564C">
        <w:rPr>
          <w:i/>
          <w:iCs/>
          <w:sz w:val="22"/>
          <w:szCs w:val="22"/>
          <w:u w:val="single"/>
        </w:rPr>
        <w:t>4</w:t>
      </w:r>
      <w:r w:rsidR="00A31A51" w:rsidRPr="0088564C">
        <w:rPr>
          <w:i/>
          <w:iCs/>
          <w:sz w:val="22"/>
          <w:szCs w:val="22"/>
        </w:rPr>
        <w:t xml:space="preserve"> </w:t>
      </w:r>
      <w:r w:rsidRPr="0088564C">
        <w:rPr>
          <w:i/>
          <w:iCs/>
          <w:sz w:val="22"/>
          <w:szCs w:val="22"/>
        </w:rPr>
        <w:t>–</w:t>
      </w:r>
      <w:r w:rsidR="00A31A51" w:rsidRPr="0088564C">
        <w:rPr>
          <w:i/>
          <w:iCs/>
          <w:sz w:val="22"/>
          <w:szCs w:val="22"/>
        </w:rPr>
        <w:t xml:space="preserve"> </w:t>
      </w:r>
      <w:r w:rsidRPr="0088564C">
        <w:rPr>
          <w:sz w:val="22"/>
          <w:szCs w:val="22"/>
        </w:rPr>
        <w:t>indywidualna</w:t>
      </w:r>
      <w:r w:rsidR="00A31A51" w:rsidRPr="0088564C">
        <w:rPr>
          <w:sz w:val="22"/>
          <w:szCs w:val="22"/>
        </w:rPr>
        <w:t xml:space="preserve"> </w:t>
      </w:r>
      <w:r w:rsidRPr="0088564C">
        <w:rPr>
          <w:sz w:val="22"/>
          <w:szCs w:val="22"/>
        </w:rPr>
        <w:t>kalkulacja</w:t>
      </w:r>
      <w:r w:rsidR="00A31A51" w:rsidRPr="0088564C">
        <w:rPr>
          <w:sz w:val="22"/>
          <w:szCs w:val="22"/>
        </w:rPr>
        <w:t xml:space="preserve"> </w:t>
      </w:r>
      <w:r w:rsidRPr="0088564C">
        <w:rPr>
          <w:sz w:val="22"/>
          <w:szCs w:val="22"/>
        </w:rPr>
        <w:t>cenowa</w:t>
      </w:r>
      <w:r w:rsidR="00A31A51" w:rsidRPr="0088564C">
        <w:rPr>
          <w:sz w:val="22"/>
          <w:szCs w:val="22"/>
        </w:rPr>
        <w:t xml:space="preserve"> </w:t>
      </w:r>
      <w:r w:rsidRPr="0088564C">
        <w:rPr>
          <w:sz w:val="22"/>
          <w:szCs w:val="22"/>
        </w:rPr>
        <w:t>oferty</w:t>
      </w:r>
      <w:r w:rsidRPr="0088564C">
        <w:rPr>
          <w:bCs/>
          <w:sz w:val="22"/>
          <w:szCs w:val="22"/>
        </w:rPr>
        <w:t>;</w:t>
      </w:r>
    </w:p>
    <w:p w14:paraId="6E893212" w14:textId="23F91188" w:rsidR="0088564C" w:rsidRPr="0088564C" w:rsidRDefault="0088564C" w:rsidP="00F341CA">
      <w:pPr>
        <w:pStyle w:val="Akapitzlist"/>
        <w:numPr>
          <w:ilvl w:val="0"/>
          <w:numId w:val="32"/>
        </w:numPr>
        <w:jc w:val="both"/>
        <w:rPr>
          <w:bCs/>
          <w:sz w:val="22"/>
        </w:rPr>
      </w:pPr>
      <w:r w:rsidRPr="0088564C">
        <w:rPr>
          <w:bCs/>
          <w:i/>
          <w:iCs/>
          <w:sz w:val="22"/>
          <w:u w:val="single"/>
        </w:rPr>
        <w:t>Załącznik nr 5</w:t>
      </w:r>
      <w:r w:rsidRPr="0088564C">
        <w:rPr>
          <w:bCs/>
          <w:sz w:val="22"/>
        </w:rPr>
        <w:t xml:space="preserve"> – oświadczenie o powierzeniu podwykonawcom wykonania części przedmiotu zamówienia (Wykaz podwykonawców – o ile dotyczy);</w:t>
      </w:r>
    </w:p>
    <w:p w14:paraId="287CE298" w14:textId="77777777" w:rsidR="008C6808" w:rsidRPr="00CC4767" w:rsidRDefault="008C6808" w:rsidP="00F341CA">
      <w:pPr>
        <w:widowControl/>
        <w:numPr>
          <w:ilvl w:val="0"/>
          <w:numId w:val="32"/>
        </w:numPr>
        <w:suppressAutoHyphens w:val="0"/>
        <w:ind w:left="709"/>
        <w:jc w:val="both"/>
        <w:rPr>
          <w:sz w:val="22"/>
          <w:szCs w:val="22"/>
        </w:rPr>
      </w:pPr>
      <w:r w:rsidRPr="00CC4767">
        <w:rPr>
          <w:sz w:val="22"/>
          <w:szCs w:val="22"/>
        </w:rPr>
        <w:t>Inne:</w:t>
      </w:r>
    </w:p>
    <w:p w14:paraId="5A0DBC8E" w14:textId="4EE3DE2C" w:rsidR="008C6808" w:rsidRPr="00CC4767" w:rsidRDefault="008C6808" w:rsidP="00F341CA">
      <w:pPr>
        <w:pStyle w:val="Akapitzlist"/>
        <w:numPr>
          <w:ilvl w:val="0"/>
          <w:numId w:val="33"/>
        </w:numPr>
        <w:tabs>
          <w:tab w:val="left" w:pos="1843"/>
        </w:tabs>
        <w:jc w:val="both"/>
        <w:rPr>
          <w:bCs/>
          <w:sz w:val="22"/>
        </w:rPr>
      </w:pPr>
      <w:r w:rsidRPr="00CC4767">
        <w:rPr>
          <w:bCs/>
          <w:sz w:val="22"/>
        </w:rPr>
        <w:t>pełnomocnictwo</w:t>
      </w:r>
      <w:r w:rsidR="00A31A51" w:rsidRPr="00CC4767">
        <w:rPr>
          <w:bCs/>
          <w:sz w:val="22"/>
        </w:rPr>
        <w:t xml:space="preserve"> </w:t>
      </w:r>
      <w:r w:rsidRPr="00CC4767">
        <w:rPr>
          <w:bCs/>
          <w:sz w:val="22"/>
        </w:rPr>
        <w:t>(zgodnie</w:t>
      </w:r>
      <w:r w:rsidR="00A31A51" w:rsidRPr="00CC4767">
        <w:rPr>
          <w:bCs/>
          <w:sz w:val="22"/>
        </w:rPr>
        <w:t xml:space="preserve"> </w:t>
      </w:r>
      <w:r w:rsidRPr="00CC4767">
        <w:rPr>
          <w:bCs/>
          <w:sz w:val="22"/>
        </w:rPr>
        <w:t>z</w:t>
      </w:r>
      <w:r w:rsidR="00A31A51" w:rsidRPr="00CC4767">
        <w:rPr>
          <w:bCs/>
          <w:sz w:val="22"/>
        </w:rPr>
        <w:t xml:space="preserve"> </w:t>
      </w:r>
      <w:r w:rsidRPr="00CC4767">
        <w:rPr>
          <w:bCs/>
          <w:sz w:val="22"/>
        </w:rPr>
        <w:t>ust.</w:t>
      </w:r>
      <w:r w:rsidR="00A31A51" w:rsidRPr="00CC4767">
        <w:rPr>
          <w:bCs/>
          <w:sz w:val="22"/>
        </w:rPr>
        <w:t xml:space="preserve"> </w:t>
      </w:r>
      <w:r w:rsidRPr="00CC4767">
        <w:rPr>
          <w:bCs/>
          <w:sz w:val="22"/>
        </w:rPr>
        <w:t>5-7</w:t>
      </w:r>
      <w:r w:rsidR="00A31A51" w:rsidRPr="00CC4767">
        <w:rPr>
          <w:bCs/>
          <w:sz w:val="22"/>
        </w:rPr>
        <w:t xml:space="preserve"> </w:t>
      </w:r>
      <w:r w:rsidR="006D0957" w:rsidRPr="00CC4767">
        <w:rPr>
          <w:bCs/>
          <w:sz w:val="22"/>
        </w:rPr>
        <w:t>R</w:t>
      </w:r>
      <w:r w:rsidRPr="00CC4767">
        <w:rPr>
          <w:bCs/>
          <w:sz w:val="22"/>
        </w:rPr>
        <w:t>ozdziału</w:t>
      </w:r>
      <w:r w:rsidR="00A31A51" w:rsidRPr="00CC4767">
        <w:rPr>
          <w:bCs/>
          <w:sz w:val="22"/>
        </w:rPr>
        <w:t xml:space="preserve"> </w:t>
      </w:r>
      <w:r w:rsidRPr="00CC4767">
        <w:rPr>
          <w:bCs/>
          <w:sz w:val="22"/>
        </w:rPr>
        <w:t>XII)</w:t>
      </w:r>
      <w:r w:rsidR="00A31A51" w:rsidRPr="00CC4767">
        <w:rPr>
          <w:bCs/>
          <w:sz w:val="22"/>
        </w:rPr>
        <w:t xml:space="preserve"> </w:t>
      </w:r>
      <w:r w:rsidRPr="00CC4767">
        <w:rPr>
          <w:bCs/>
          <w:sz w:val="22"/>
        </w:rPr>
        <w:t>lub</w:t>
      </w:r>
      <w:r w:rsidR="00A31A51" w:rsidRPr="00CC4767">
        <w:rPr>
          <w:bCs/>
          <w:sz w:val="22"/>
        </w:rPr>
        <w:t xml:space="preserve"> </w:t>
      </w:r>
      <w:r w:rsidRPr="00CC4767">
        <w:rPr>
          <w:bCs/>
          <w:sz w:val="22"/>
        </w:rPr>
        <w:t>inny</w:t>
      </w:r>
      <w:r w:rsidR="00A31A51" w:rsidRPr="00CC4767">
        <w:rPr>
          <w:bCs/>
          <w:sz w:val="22"/>
        </w:rPr>
        <w:t xml:space="preserve"> </w:t>
      </w:r>
      <w:r w:rsidRPr="00CC4767">
        <w:rPr>
          <w:bCs/>
          <w:sz w:val="22"/>
        </w:rPr>
        <w:t>dokument</w:t>
      </w:r>
      <w:r w:rsidR="00A31A51" w:rsidRPr="00CC4767">
        <w:rPr>
          <w:bCs/>
          <w:sz w:val="22"/>
        </w:rPr>
        <w:t xml:space="preserve"> </w:t>
      </w:r>
      <w:r w:rsidRPr="00CC4767">
        <w:rPr>
          <w:bCs/>
          <w:sz w:val="22"/>
        </w:rPr>
        <w:t>potwierdzający</w:t>
      </w:r>
      <w:r w:rsidR="00A31A51" w:rsidRPr="00CC4767">
        <w:rPr>
          <w:bCs/>
          <w:sz w:val="22"/>
        </w:rPr>
        <w:t xml:space="preserve"> </w:t>
      </w:r>
      <w:r w:rsidRPr="00CC4767">
        <w:rPr>
          <w:bCs/>
          <w:sz w:val="22"/>
        </w:rPr>
        <w:t>umocowanie</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reprezentowania</w:t>
      </w:r>
      <w:r w:rsidR="00A31A51" w:rsidRPr="00CC4767">
        <w:rPr>
          <w:bCs/>
          <w:sz w:val="22"/>
        </w:rPr>
        <w:t xml:space="preserve"> </w:t>
      </w:r>
      <w:r w:rsidR="005A35B8" w:rsidRPr="00CC4767">
        <w:rPr>
          <w:bCs/>
          <w:sz w:val="22"/>
        </w:rPr>
        <w:t>W</w:t>
      </w:r>
      <w:r w:rsidRPr="00CC4767">
        <w:rPr>
          <w:bCs/>
          <w:sz w:val="22"/>
        </w:rPr>
        <w:t>ykonawcy;</w:t>
      </w:r>
    </w:p>
    <w:p w14:paraId="5C077D88" w14:textId="507C038D" w:rsidR="008C6808" w:rsidRDefault="008C6808" w:rsidP="00F341CA">
      <w:pPr>
        <w:pStyle w:val="Akapitzlist"/>
        <w:numPr>
          <w:ilvl w:val="0"/>
          <w:numId w:val="33"/>
        </w:numPr>
        <w:tabs>
          <w:tab w:val="left" w:pos="1843"/>
        </w:tabs>
        <w:jc w:val="both"/>
        <w:rPr>
          <w:bCs/>
          <w:sz w:val="22"/>
        </w:rPr>
      </w:pPr>
      <w:r w:rsidRPr="00CC4767">
        <w:rPr>
          <w:bCs/>
          <w:sz w:val="22"/>
        </w:rPr>
        <w:t>KRS</w:t>
      </w:r>
      <w:r w:rsidR="00A31A51" w:rsidRPr="00CC4767">
        <w:rPr>
          <w:bCs/>
          <w:sz w:val="22"/>
        </w:rPr>
        <w:t xml:space="preserve"> </w:t>
      </w:r>
      <w:r w:rsidRPr="00CC4767">
        <w:rPr>
          <w:bCs/>
          <w:sz w:val="22"/>
        </w:rPr>
        <w:t>lub</w:t>
      </w:r>
      <w:r w:rsidR="00A31A51" w:rsidRPr="00CC4767">
        <w:rPr>
          <w:bCs/>
          <w:sz w:val="22"/>
        </w:rPr>
        <w:t xml:space="preserve"> </w:t>
      </w:r>
      <w:proofErr w:type="spellStart"/>
      <w:r w:rsidRPr="00CC4767">
        <w:rPr>
          <w:bCs/>
          <w:sz w:val="22"/>
        </w:rPr>
        <w:t>CEiDG</w:t>
      </w:r>
      <w:proofErr w:type="spellEnd"/>
      <w:r w:rsidR="00A31A51" w:rsidRPr="00CC4767">
        <w:rPr>
          <w:bCs/>
          <w:sz w:val="22"/>
        </w:rPr>
        <w:t xml:space="preserve"> </w:t>
      </w:r>
      <w:r w:rsidRPr="00CC4767">
        <w:rPr>
          <w:bCs/>
          <w:sz w:val="22"/>
        </w:rPr>
        <w:t>–</w:t>
      </w:r>
      <w:r w:rsidR="00A31A51" w:rsidRPr="00CC4767">
        <w:rPr>
          <w:bCs/>
          <w:sz w:val="22"/>
        </w:rPr>
        <w:t xml:space="preserve"> </w:t>
      </w:r>
      <w:r w:rsidRPr="00CC4767">
        <w:rPr>
          <w:bCs/>
          <w:sz w:val="22"/>
        </w:rPr>
        <w:t>o</w:t>
      </w:r>
      <w:r w:rsidR="00A31A51" w:rsidRPr="00CC4767">
        <w:rPr>
          <w:bCs/>
          <w:sz w:val="22"/>
        </w:rPr>
        <w:t xml:space="preserve"> </w:t>
      </w:r>
      <w:r w:rsidRPr="00CC4767">
        <w:rPr>
          <w:bCs/>
          <w:sz w:val="22"/>
        </w:rPr>
        <w:t>ile</w:t>
      </w:r>
      <w:r w:rsidR="00A31A51" w:rsidRPr="00CC4767">
        <w:rPr>
          <w:bCs/>
          <w:sz w:val="22"/>
        </w:rPr>
        <w:t xml:space="preserve"> </w:t>
      </w:r>
      <w:r w:rsidRPr="00CC4767">
        <w:rPr>
          <w:bCs/>
          <w:sz w:val="22"/>
        </w:rPr>
        <w:t>nie</w:t>
      </w:r>
      <w:r w:rsidR="00A31A51" w:rsidRPr="00CC4767">
        <w:rPr>
          <w:bCs/>
          <w:sz w:val="22"/>
        </w:rPr>
        <w:t xml:space="preserve"> </w:t>
      </w:r>
      <w:r w:rsidRPr="00CC4767">
        <w:rPr>
          <w:bCs/>
          <w:sz w:val="22"/>
        </w:rPr>
        <w:t>podano</w:t>
      </w:r>
      <w:r w:rsidR="00A31A51" w:rsidRPr="00CC4767">
        <w:rPr>
          <w:bCs/>
          <w:sz w:val="22"/>
        </w:rPr>
        <w:t xml:space="preserve"> </w:t>
      </w:r>
      <w:r w:rsidRPr="00CC4767">
        <w:rPr>
          <w:bCs/>
          <w:sz w:val="22"/>
        </w:rPr>
        <w:t>w</w:t>
      </w:r>
      <w:r w:rsidR="00B12483">
        <w:rPr>
          <w:bCs/>
          <w:sz w:val="22"/>
        </w:rPr>
        <w:t xml:space="preserve"> ofercie lub</w:t>
      </w:r>
      <w:r w:rsidR="00A31A51" w:rsidRPr="00CC4767">
        <w:rPr>
          <w:bCs/>
          <w:sz w:val="22"/>
        </w:rPr>
        <w:t xml:space="preserve"> </w:t>
      </w:r>
      <w:r w:rsidRPr="00CC4767">
        <w:rPr>
          <w:bCs/>
          <w:sz w:val="22"/>
        </w:rPr>
        <w:t>JEDZ</w:t>
      </w:r>
      <w:r w:rsidR="00A31A51" w:rsidRPr="00CC4767">
        <w:rPr>
          <w:bCs/>
          <w:sz w:val="22"/>
        </w:rPr>
        <w:t xml:space="preserve"> </w:t>
      </w:r>
      <w:r w:rsidRPr="00CC4767">
        <w:rPr>
          <w:bCs/>
          <w:sz w:val="22"/>
        </w:rPr>
        <w:t>danych</w:t>
      </w:r>
      <w:r w:rsidR="00A31A51" w:rsidRPr="00CC4767">
        <w:rPr>
          <w:bCs/>
          <w:sz w:val="22"/>
        </w:rPr>
        <w:t xml:space="preserve"> </w:t>
      </w:r>
      <w:r w:rsidRPr="00CC4767">
        <w:rPr>
          <w:bCs/>
          <w:sz w:val="22"/>
        </w:rPr>
        <w:t>do</w:t>
      </w:r>
      <w:r w:rsidR="00A31A51" w:rsidRPr="00CC4767">
        <w:rPr>
          <w:bCs/>
          <w:sz w:val="22"/>
        </w:rPr>
        <w:t xml:space="preserve"> </w:t>
      </w:r>
      <w:r w:rsidRPr="00CC4767">
        <w:rPr>
          <w:bCs/>
          <w:sz w:val="22"/>
        </w:rPr>
        <w:t>ogólnodostępnych</w:t>
      </w:r>
      <w:r w:rsidR="00A31A51" w:rsidRPr="00CC4767">
        <w:rPr>
          <w:bCs/>
          <w:sz w:val="22"/>
        </w:rPr>
        <w:t xml:space="preserve"> </w:t>
      </w:r>
      <w:r w:rsidRPr="00CC4767">
        <w:rPr>
          <w:bCs/>
          <w:sz w:val="22"/>
        </w:rPr>
        <w:t>baz;</w:t>
      </w:r>
    </w:p>
    <w:p w14:paraId="7017722A" w14:textId="77777777" w:rsidR="00874277" w:rsidRPr="00CC4767" w:rsidRDefault="00874277" w:rsidP="00874277">
      <w:pPr>
        <w:pStyle w:val="Akapitzlist"/>
        <w:tabs>
          <w:tab w:val="left" w:pos="1843"/>
        </w:tabs>
        <w:ind w:left="2138"/>
        <w:jc w:val="both"/>
        <w:rPr>
          <w:bCs/>
          <w:sz w:val="22"/>
        </w:rPr>
      </w:pPr>
    </w:p>
    <w:p w14:paraId="076642A4" w14:textId="0979BF49" w:rsidR="00874277" w:rsidRDefault="0013184B" w:rsidP="0013184B">
      <w:pPr>
        <w:ind w:left="360"/>
        <w:jc w:val="both"/>
        <w:rPr>
          <w:b/>
          <w:bCs/>
          <w:i/>
          <w:iCs/>
          <w:sz w:val="22"/>
          <w:szCs w:val="22"/>
          <w:u w:val="single"/>
        </w:rPr>
      </w:pPr>
      <w:r w:rsidRPr="00CC4767">
        <w:rPr>
          <w:b/>
          <w:bCs/>
          <w:i/>
          <w:iCs/>
          <w:sz w:val="22"/>
          <w:szCs w:val="22"/>
          <w:u w:val="single"/>
        </w:rPr>
        <w:t>Uwaga!</w:t>
      </w:r>
      <w:r w:rsidR="00A31A51" w:rsidRPr="00CC4767">
        <w:rPr>
          <w:b/>
          <w:bCs/>
          <w:i/>
          <w:iCs/>
          <w:sz w:val="22"/>
          <w:szCs w:val="22"/>
          <w:u w:val="single"/>
        </w:rPr>
        <w:t xml:space="preserve"> </w:t>
      </w:r>
      <w:r w:rsidRPr="00CC4767">
        <w:rPr>
          <w:b/>
          <w:bCs/>
          <w:i/>
          <w:iCs/>
          <w:sz w:val="22"/>
          <w:szCs w:val="22"/>
          <w:u w:val="single"/>
        </w:rPr>
        <w:t>Miejsca</w:t>
      </w:r>
      <w:r w:rsidR="00A31A51" w:rsidRPr="00CC4767">
        <w:rPr>
          <w:b/>
          <w:bCs/>
          <w:i/>
          <w:iCs/>
          <w:sz w:val="22"/>
          <w:szCs w:val="22"/>
          <w:u w:val="single"/>
        </w:rPr>
        <w:t xml:space="preserve"> </w:t>
      </w:r>
      <w:r w:rsidRPr="00CC4767">
        <w:rPr>
          <w:b/>
          <w:bCs/>
          <w:i/>
          <w:iCs/>
          <w:sz w:val="22"/>
          <w:szCs w:val="22"/>
          <w:u w:val="single"/>
        </w:rPr>
        <w:t>wykropkowane</w:t>
      </w:r>
      <w:r w:rsidR="00A31A51" w:rsidRPr="00CC4767">
        <w:rPr>
          <w:b/>
          <w:bCs/>
          <w:i/>
          <w:iCs/>
          <w:sz w:val="22"/>
          <w:szCs w:val="22"/>
          <w:u w:val="single"/>
        </w:rPr>
        <w:t xml:space="preserve"> </w:t>
      </w:r>
      <w:r w:rsidRPr="00CC4767">
        <w:rPr>
          <w:b/>
          <w:bCs/>
          <w:i/>
          <w:iCs/>
          <w:sz w:val="22"/>
          <w:szCs w:val="22"/>
          <w:u w:val="single"/>
        </w:rPr>
        <w:t>i/lub</w:t>
      </w:r>
      <w:r w:rsidR="00A31A51" w:rsidRPr="00CC4767">
        <w:rPr>
          <w:b/>
          <w:bCs/>
          <w:i/>
          <w:iCs/>
          <w:sz w:val="22"/>
          <w:szCs w:val="22"/>
          <w:u w:val="single"/>
        </w:rPr>
        <w:t xml:space="preserve"> </w:t>
      </w:r>
      <w:r w:rsidRPr="00CC4767">
        <w:rPr>
          <w:b/>
          <w:bCs/>
          <w:i/>
          <w:iCs/>
          <w:sz w:val="22"/>
          <w:szCs w:val="22"/>
          <w:u w:val="single"/>
        </w:rPr>
        <w:t>oznaczone</w:t>
      </w:r>
      <w:r w:rsidR="00A31A51" w:rsidRPr="00CC4767">
        <w:rPr>
          <w:b/>
          <w:bCs/>
          <w:i/>
          <w:iCs/>
          <w:sz w:val="22"/>
          <w:szCs w:val="22"/>
          <w:u w:val="single"/>
        </w:rPr>
        <w:t xml:space="preserve"> </w:t>
      </w:r>
      <w:r w:rsidRPr="00CC4767">
        <w:rPr>
          <w:b/>
          <w:bCs/>
          <w:i/>
          <w:iCs/>
          <w:sz w:val="22"/>
          <w:szCs w:val="22"/>
          <w:u w:val="single"/>
        </w:rPr>
        <w:t>„*”</w:t>
      </w:r>
      <w:r w:rsidR="00A31A51" w:rsidRPr="00CC4767">
        <w:rPr>
          <w:b/>
          <w:bCs/>
          <w:i/>
          <w:iCs/>
          <w:sz w:val="22"/>
          <w:szCs w:val="22"/>
          <w:u w:val="single"/>
        </w:rPr>
        <w:t xml:space="preserve"> </w:t>
      </w:r>
      <w:r w:rsidRPr="00CC4767">
        <w:rPr>
          <w:b/>
          <w:bCs/>
          <w:i/>
          <w:iCs/>
          <w:sz w:val="22"/>
          <w:szCs w:val="22"/>
          <w:u w:val="single"/>
        </w:rPr>
        <w:t>we</w:t>
      </w:r>
      <w:r w:rsidR="00A31A51" w:rsidRPr="00CC4767">
        <w:rPr>
          <w:b/>
          <w:bCs/>
          <w:i/>
          <w:iCs/>
          <w:sz w:val="22"/>
          <w:szCs w:val="22"/>
          <w:u w:val="single"/>
        </w:rPr>
        <w:t xml:space="preserve"> </w:t>
      </w:r>
      <w:r w:rsidRPr="00CC4767">
        <w:rPr>
          <w:b/>
          <w:bCs/>
          <w:i/>
          <w:iCs/>
          <w:sz w:val="22"/>
          <w:szCs w:val="22"/>
          <w:u w:val="single"/>
        </w:rPr>
        <w:t>wzorze</w:t>
      </w:r>
      <w:r w:rsidR="00A31A51" w:rsidRPr="00CC4767">
        <w:rPr>
          <w:b/>
          <w:bCs/>
          <w:i/>
          <w:iCs/>
          <w:sz w:val="22"/>
          <w:szCs w:val="22"/>
          <w:u w:val="single"/>
        </w:rPr>
        <w:t xml:space="preserve"> </w:t>
      </w:r>
      <w:r w:rsidRPr="00CC4767">
        <w:rPr>
          <w:b/>
          <w:bCs/>
          <w:i/>
          <w:iCs/>
          <w:sz w:val="22"/>
          <w:szCs w:val="22"/>
          <w:u w:val="single"/>
        </w:rPr>
        <w:t>formularza</w:t>
      </w:r>
      <w:r w:rsidR="00A31A51" w:rsidRPr="00CC4767">
        <w:rPr>
          <w:b/>
          <w:bCs/>
          <w:i/>
          <w:iCs/>
          <w:sz w:val="22"/>
          <w:szCs w:val="22"/>
          <w:u w:val="single"/>
        </w:rPr>
        <w:t xml:space="preserve"> </w:t>
      </w:r>
      <w:r w:rsidRPr="00CC4767">
        <w:rPr>
          <w:b/>
          <w:bCs/>
          <w:i/>
          <w:iCs/>
          <w:sz w:val="22"/>
          <w:szCs w:val="22"/>
          <w:u w:val="single"/>
        </w:rPr>
        <w:t>oferty</w:t>
      </w:r>
      <w:r w:rsidR="00A31A51" w:rsidRPr="00CC4767">
        <w:rPr>
          <w:b/>
          <w:bCs/>
          <w:i/>
          <w:iCs/>
          <w:sz w:val="22"/>
          <w:szCs w:val="22"/>
          <w:u w:val="single"/>
        </w:rPr>
        <w:t xml:space="preserve"> </w:t>
      </w:r>
      <w:r w:rsidRPr="00CC4767">
        <w:rPr>
          <w:b/>
          <w:bCs/>
          <w:i/>
          <w:iCs/>
          <w:sz w:val="22"/>
          <w:szCs w:val="22"/>
          <w:u w:val="single"/>
        </w:rPr>
        <w:t>i</w:t>
      </w:r>
      <w:r w:rsidR="00A31A51" w:rsidRPr="00CC4767">
        <w:rPr>
          <w:b/>
          <w:bCs/>
          <w:i/>
          <w:iCs/>
          <w:sz w:val="22"/>
          <w:szCs w:val="22"/>
          <w:u w:val="single"/>
        </w:rPr>
        <w:t xml:space="preserve"> </w:t>
      </w:r>
      <w:r w:rsidRPr="00CC4767">
        <w:rPr>
          <w:b/>
          <w:bCs/>
          <w:i/>
          <w:iCs/>
          <w:sz w:val="22"/>
          <w:szCs w:val="22"/>
          <w:u w:val="single"/>
        </w:rPr>
        <w:t>wzorach</w:t>
      </w:r>
      <w:r w:rsidR="00A31A51" w:rsidRPr="00CC4767">
        <w:rPr>
          <w:b/>
          <w:bCs/>
          <w:i/>
          <w:iCs/>
          <w:sz w:val="22"/>
          <w:szCs w:val="22"/>
          <w:u w:val="single"/>
        </w:rPr>
        <w:t xml:space="preserve"> </w:t>
      </w:r>
      <w:r w:rsidRPr="00CC4767">
        <w:rPr>
          <w:b/>
          <w:bCs/>
          <w:i/>
          <w:iCs/>
          <w:sz w:val="22"/>
          <w:szCs w:val="22"/>
          <w:u w:val="single"/>
        </w:rPr>
        <w:t>jego</w:t>
      </w:r>
      <w:r w:rsidR="00A31A51" w:rsidRPr="00CC4767">
        <w:rPr>
          <w:b/>
          <w:bCs/>
          <w:i/>
          <w:iCs/>
          <w:sz w:val="22"/>
          <w:szCs w:val="22"/>
          <w:u w:val="single"/>
        </w:rPr>
        <w:t xml:space="preserve"> </w:t>
      </w:r>
      <w:r w:rsidRPr="00CC4767">
        <w:rPr>
          <w:b/>
          <w:bCs/>
          <w:i/>
          <w:iCs/>
          <w:sz w:val="22"/>
          <w:szCs w:val="22"/>
          <w:u w:val="single"/>
        </w:rPr>
        <w:t>załączników</w:t>
      </w:r>
      <w:r w:rsidR="00A31A51" w:rsidRPr="00CC4767">
        <w:rPr>
          <w:b/>
          <w:bCs/>
          <w:i/>
          <w:iCs/>
          <w:sz w:val="22"/>
          <w:szCs w:val="22"/>
          <w:u w:val="single"/>
        </w:rPr>
        <w:t xml:space="preserve"> </w:t>
      </w:r>
      <w:r w:rsidRPr="00CC4767">
        <w:rPr>
          <w:b/>
          <w:bCs/>
          <w:i/>
          <w:iCs/>
          <w:sz w:val="22"/>
          <w:szCs w:val="22"/>
          <w:u w:val="single"/>
        </w:rPr>
        <w:t>Wykonawca</w:t>
      </w:r>
      <w:r w:rsidR="00A31A51" w:rsidRPr="00CC4767">
        <w:rPr>
          <w:b/>
          <w:bCs/>
          <w:i/>
          <w:iCs/>
          <w:sz w:val="22"/>
          <w:szCs w:val="22"/>
          <w:u w:val="single"/>
        </w:rPr>
        <w:t xml:space="preserve"> </w:t>
      </w:r>
      <w:r w:rsidRPr="00CC4767">
        <w:rPr>
          <w:b/>
          <w:bCs/>
          <w:i/>
          <w:iCs/>
          <w:sz w:val="22"/>
          <w:szCs w:val="22"/>
          <w:u w:val="single"/>
        </w:rPr>
        <w:t>zobowiązany</w:t>
      </w:r>
      <w:r w:rsidR="00A31A51" w:rsidRPr="00CC4767">
        <w:rPr>
          <w:b/>
          <w:bCs/>
          <w:i/>
          <w:iCs/>
          <w:sz w:val="22"/>
          <w:szCs w:val="22"/>
          <w:u w:val="single"/>
        </w:rPr>
        <w:t xml:space="preserve"> </w:t>
      </w:r>
      <w:r w:rsidRPr="00CC4767">
        <w:rPr>
          <w:b/>
          <w:bCs/>
          <w:i/>
          <w:iCs/>
          <w:sz w:val="22"/>
          <w:szCs w:val="22"/>
          <w:u w:val="single"/>
        </w:rPr>
        <w:t>jest</w:t>
      </w:r>
      <w:r w:rsidR="00A31A51" w:rsidRPr="00CC4767">
        <w:rPr>
          <w:b/>
          <w:bCs/>
          <w:i/>
          <w:iCs/>
          <w:sz w:val="22"/>
          <w:szCs w:val="22"/>
          <w:u w:val="single"/>
        </w:rPr>
        <w:t xml:space="preserve"> </w:t>
      </w:r>
      <w:r w:rsidRPr="00CC4767">
        <w:rPr>
          <w:b/>
          <w:bCs/>
          <w:i/>
          <w:iCs/>
          <w:sz w:val="22"/>
          <w:szCs w:val="22"/>
          <w:u w:val="single"/>
        </w:rPr>
        <w:t>odpowiednio</w:t>
      </w:r>
      <w:r w:rsidR="00A31A51" w:rsidRPr="00CC4767">
        <w:rPr>
          <w:b/>
          <w:bCs/>
          <w:i/>
          <w:iCs/>
          <w:sz w:val="22"/>
          <w:szCs w:val="22"/>
          <w:u w:val="single"/>
        </w:rPr>
        <w:t xml:space="preserve"> </w:t>
      </w:r>
      <w:r w:rsidRPr="00CC4767">
        <w:rPr>
          <w:b/>
          <w:bCs/>
          <w:i/>
          <w:iCs/>
          <w:sz w:val="22"/>
          <w:szCs w:val="22"/>
          <w:u w:val="single"/>
        </w:rPr>
        <w:t>do</w:t>
      </w:r>
      <w:r w:rsidR="00A31A51" w:rsidRPr="00CC4767">
        <w:rPr>
          <w:b/>
          <w:bCs/>
          <w:i/>
          <w:iCs/>
          <w:sz w:val="22"/>
          <w:szCs w:val="22"/>
          <w:u w:val="single"/>
        </w:rPr>
        <w:t xml:space="preserve"> </w:t>
      </w:r>
      <w:r w:rsidRPr="00CC4767">
        <w:rPr>
          <w:b/>
          <w:bCs/>
          <w:i/>
          <w:iCs/>
          <w:sz w:val="22"/>
          <w:szCs w:val="22"/>
          <w:u w:val="single"/>
        </w:rPr>
        <w:t>ich</w:t>
      </w:r>
      <w:r w:rsidR="00A31A51" w:rsidRPr="00CC4767">
        <w:rPr>
          <w:b/>
          <w:bCs/>
          <w:i/>
          <w:iCs/>
          <w:sz w:val="22"/>
          <w:szCs w:val="22"/>
          <w:u w:val="single"/>
        </w:rPr>
        <w:t xml:space="preserve"> </w:t>
      </w:r>
      <w:r w:rsidRPr="00CC4767">
        <w:rPr>
          <w:b/>
          <w:bCs/>
          <w:i/>
          <w:iCs/>
          <w:sz w:val="22"/>
          <w:szCs w:val="22"/>
          <w:u w:val="single"/>
        </w:rPr>
        <w:t>treści</w:t>
      </w:r>
      <w:r w:rsidR="00A31A51" w:rsidRPr="00CC4767">
        <w:rPr>
          <w:b/>
          <w:bCs/>
          <w:i/>
          <w:iCs/>
          <w:sz w:val="22"/>
          <w:szCs w:val="22"/>
          <w:u w:val="single"/>
        </w:rPr>
        <w:t xml:space="preserve"> </w:t>
      </w:r>
      <w:r w:rsidRPr="00CC4767">
        <w:rPr>
          <w:b/>
          <w:bCs/>
          <w:i/>
          <w:iCs/>
          <w:sz w:val="22"/>
          <w:szCs w:val="22"/>
          <w:u w:val="single"/>
        </w:rPr>
        <w:t>wypełnić</w:t>
      </w:r>
      <w:r w:rsidR="00A31A51" w:rsidRPr="00CC4767">
        <w:rPr>
          <w:b/>
          <w:bCs/>
          <w:i/>
          <w:iCs/>
          <w:sz w:val="22"/>
          <w:szCs w:val="22"/>
          <w:u w:val="single"/>
        </w:rPr>
        <w:t xml:space="preserve"> </w:t>
      </w:r>
      <w:r w:rsidRPr="00CC4767">
        <w:rPr>
          <w:b/>
          <w:bCs/>
          <w:i/>
          <w:iCs/>
          <w:sz w:val="22"/>
          <w:szCs w:val="22"/>
          <w:u w:val="single"/>
        </w:rPr>
        <w:t>lub</w:t>
      </w:r>
      <w:r w:rsidR="00A31A51" w:rsidRPr="00CC4767">
        <w:rPr>
          <w:b/>
          <w:bCs/>
          <w:i/>
          <w:iCs/>
          <w:sz w:val="22"/>
          <w:szCs w:val="22"/>
          <w:u w:val="single"/>
        </w:rPr>
        <w:t xml:space="preserve"> </w:t>
      </w:r>
      <w:r w:rsidRPr="00CC4767">
        <w:rPr>
          <w:b/>
          <w:bCs/>
          <w:i/>
          <w:iCs/>
          <w:sz w:val="22"/>
          <w:szCs w:val="22"/>
          <w:u w:val="single"/>
        </w:rPr>
        <w:t>skreślić.</w:t>
      </w:r>
    </w:p>
    <w:p w14:paraId="1EAC0593" w14:textId="77777777" w:rsidR="00874277" w:rsidRDefault="00874277">
      <w:pPr>
        <w:widowControl/>
        <w:suppressAutoHyphens w:val="0"/>
        <w:jc w:val="left"/>
        <w:rPr>
          <w:b/>
          <w:bCs/>
          <w:i/>
          <w:iCs/>
          <w:sz w:val="22"/>
          <w:szCs w:val="22"/>
          <w:u w:val="single"/>
        </w:rPr>
      </w:pPr>
      <w:r>
        <w:rPr>
          <w:b/>
          <w:bCs/>
          <w:i/>
          <w:iCs/>
          <w:sz w:val="22"/>
          <w:szCs w:val="22"/>
          <w:u w:val="single"/>
        </w:rPr>
        <w:br w:type="page"/>
      </w:r>
    </w:p>
    <w:p w14:paraId="5859D629" w14:textId="77777777" w:rsidR="0013184B" w:rsidRPr="00CC4767" w:rsidRDefault="0013184B" w:rsidP="0013184B">
      <w:pPr>
        <w:ind w:left="360"/>
        <w:jc w:val="both"/>
        <w:rPr>
          <w:b/>
          <w:bCs/>
          <w:i/>
          <w:iCs/>
          <w:sz w:val="22"/>
          <w:szCs w:val="22"/>
          <w:u w:val="single"/>
        </w:rPr>
      </w:pPr>
    </w:p>
    <w:p w14:paraId="5FF294C5" w14:textId="40A10C11" w:rsidR="001724B9" w:rsidRPr="00CC4767" w:rsidRDefault="001724B9">
      <w:pPr>
        <w:widowControl/>
        <w:suppressAutoHyphens w:val="0"/>
        <w:jc w:val="left"/>
        <w:rPr>
          <w:b/>
          <w:sz w:val="22"/>
          <w:szCs w:val="22"/>
        </w:rPr>
      </w:pPr>
    </w:p>
    <w:p w14:paraId="583982EA" w14:textId="0720A612" w:rsidR="005219CC" w:rsidRPr="00CC4767" w:rsidRDefault="005219CC" w:rsidP="005219CC">
      <w:pPr>
        <w:tabs>
          <w:tab w:val="left" w:pos="1260"/>
        </w:tabs>
        <w:jc w:val="right"/>
        <w:rPr>
          <w:b/>
          <w:sz w:val="22"/>
          <w:szCs w:val="22"/>
        </w:rPr>
      </w:pPr>
      <w:r w:rsidRPr="00CC4767">
        <w:rPr>
          <w:b/>
          <w:sz w:val="22"/>
          <w:szCs w:val="22"/>
        </w:rPr>
        <w:t>Załącznik</w:t>
      </w:r>
      <w:r w:rsidR="00A31A51" w:rsidRPr="00CC4767">
        <w:rPr>
          <w:b/>
          <w:sz w:val="22"/>
          <w:szCs w:val="22"/>
        </w:rPr>
        <w:t xml:space="preserve"> </w:t>
      </w:r>
      <w:r w:rsidRPr="00CC4767">
        <w:rPr>
          <w:b/>
          <w:sz w:val="22"/>
          <w:szCs w:val="22"/>
        </w:rPr>
        <w:t>nr</w:t>
      </w:r>
      <w:r w:rsidR="00A31A51" w:rsidRPr="00CC4767">
        <w:rPr>
          <w:b/>
          <w:sz w:val="22"/>
          <w:szCs w:val="22"/>
        </w:rPr>
        <w:t xml:space="preserve"> </w:t>
      </w:r>
      <w:r w:rsidRPr="00CC4767">
        <w:rPr>
          <w:b/>
          <w:sz w:val="22"/>
          <w:szCs w:val="22"/>
        </w:rPr>
        <w:t>1</w:t>
      </w:r>
      <w:r w:rsidR="00A31A51" w:rsidRPr="00CC4767">
        <w:rPr>
          <w:b/>
          <w:sz w:val="22"/>
          <w:szCs w:val="22"/>
        </w:rPr>
        <w:t xml:space="preserve"> </w:t>
      </w:r>
      <w:r w:rsidRPr="00CC4767">
        <w:rPr>
          <w:b/>
          <w:sz w:val="22"/>
          <w:szCs w:val="22"/>
        </w:rPr>
        <w:t>do</w:t>
      </w:r>
      <w:r w:rsidR="00A31A51" w:rsidRPr="00CC4767">
        <w:rPr>
          <w:b/>
          <w:sz w:val="22"/>
          <w:szCs w:val="22"/>
        </w:rPr>
        <w:t xml:space="preserve"> </w:t>
      </w:r>
      <w:r w:rsidRPr="00CC4767">
        <w:rPr>
          <w:b/>
          <w:sz w:val="22"/>
          <w:szCs w:val="22"/>
        </w:rPr>
        <w:t>formularza</w:t>
      </w:r>
      <w:r w:rsidR="00A31A51" w:rsidRPr="00CC4767">
        <w:rPr>
          <w:b/>
          <w:sz w:val="22"/>
          <w:szCs w:val="22"/>
        </w:rPr>
        <w:t xml:space="preserve"> </w:t>
      </w:r>
      <w:r w:rsidRPr="00CC4767">
        <w:rPr>
          <w:b/>
          <w:sz w:val="22"/>
          <w:szCs w:val="22"/>
        </w:rPr>
        <w:t>oferty</w:t>
      </w:r>
      <w:r w:rsidR="00A31A51" w:rsidRPr="00CC4767">
        <w:rPr>
          <w:b/>
          <w:sz w:val="22"/>
          <w:szCs w:val="22"/>
        </w:rPr>
        <w:t xml:space="preserve"> </w:t>
      </w:r>
      <w:r w:rsidRPr="00CC4767">
        <w:rPr>
          <w:b/>
          <w:sz w:val="22"/>
          <w:szCs w:val="22"/>
        </w:rPr>
        <w:t>–</w:t>
      </w:r>
      <w:r w:rsidR="00A31A51" w:rsidRPr="00CC4767">
        <w:rPr>
          <w:b/>
          <w:sz w:val="22"/>
          <w:szCs w:val="22"/>
        </w:rPr>
        <w:t xml:space="preserve"> </w:t>
      </w:r>
      <w:r w:rsidRPr="00CC4767">
        <w:rPr>
          <w:b/>
          <w:sz w:val="22"/>
          <w:szCs w:val="22"/>
        </w:rPr>
        <w:t>JEDZ</w:t>
      </w:r>
    </w:p>
    <w:p w14:paraId="3160261F" w14:textId="77777777" w:rsidR="005219CC" w:rsidRPr="00CC4767" w:rsidRDefault="005219CC" w:rsidP="005219CC">
      <w:pPr>
        <w:tabs>
          <w:tab w:val="left" w:pos="1260"/>
        </w:tabs>
        <w:jc w:val="right"/>
        <w:rPr>
          <w:b/>
          <w:sz w:val="22"/>
          <w:szCs w:val="22"/>
        </w:rPr>
      </w:pPr>
    </w:p>
    <w:p w14:paraId="50A3484E" w14:textId="2EB2F65D" w:rsidR="005219CC" w:rsidRPr="00CC4767" w:rsidRDefault="005219CC" w:rsidP="005219CC">
      <w:pPr>
        <w:tabs>
          <w:tab w:val="left" w:pos="1260"/>
        </w:tabs>
        <w:jc w:val="right"/>
        <w:rPr>
          <w:b/>
          <w:sz w:val="22"/>
          <w:szCs w:val="22"/>
        </w:rPr>
      </w:pPr>
      <w:r w:rsidRPr="00CC4767">
        <w:rPr>
          <w:b/>
          <w:sz w:val="22"/>
          <w:szCs w:val="22"/>
        </w:rPr>
        <w:t>Załącznik</w:t>
      </w:r>
      <w:r w:rsidR="00A31A51" w:rsidRPr="00CC4767">
        <w:rPr>
          <w:b/>
          <w:sz w:val="22"/>
          <w:szCs w:val="22"/>
        </w:rPr>
        <w:t xml:space="preserve"> </w:t>
      </w:r>
      <w:r w:rsidRPr="00CC4767">
        <w:rPr>
          <w:b/>
          <w:sz w:val="22"/>
          <w:szCs w:val="22"/>
        </w:rPr>
        <w:t>nr</w:t>
      </w:r>
      <w:r w:rsidR="00A31A51" w:rsidRPr="00CC4767">
        <w:rPr>
          <w:b/>
          <w:sz w:val="22"/>
          <w:szCs w:val="22"/>
        </w:rPr>
        <w:t xml:space="preserve"> </w:t>
      </w:r>
      <w:r w:rsidRPr="00CC4767">
        <w:rPr>
          <w:b/>
          <w:sz w:val="22"/>
          <w:szCs w:val="22"/>
        </w:rPr>
        <w:t>2</w:t>
      </w:r>
      <w:r w:rsidR="00A31A51" w:rsidRPr="00CC4767">
        <w:rPr>
          <w:b/>
          <w:sz w:val="22"/>
          <w:szCs w:val="22"/>
        </w:rPr>
        <w:t xml:space="preserve"> </w:t>
      </w:r>
      <w:r w:rsidRPr="00CC4767">
        <w:rPr>
          <w:b/>
          <w:sz w:val="22"/>
          <w:szCs w:val="22"/>
        </w:rPr>
        <w:t>do</w:t>
      </w:r>
      <w:r w:rsidR="00A31A51" w:rsidRPr="00CC4767">
        <w:rPr>
          <w:b/>
          <w:sz w:val="22"/>
          <w:szCs w:val="22"/>
        </w:rPr>
        <w:t xml:space="preserve"> </w:t>
      </w:r>
      <w:r w:rsidRPr="00CC4767">
        <w:rPr>
          <w:b/>
          <w:sz w:val="22"/>
          <w:szCs w:val="22"/>
        </w:rPr>
        <w:t>formularza</w:t>
      </w:r>
      <w:r w:rsidR="00A31A51" w:rsidRPr="00CC4767">
        <w:rPr>
          <w:b/>
          <w:sz w:val="22"/>
          <w:szCs w:val="22"/>
        </w:rPr>
        <w:t xml:space="preserve"> </w:t>
      </w:r>
      <w:r w:rsidRPr="00CC4767">
        <w:rPr>
          <w:b/>
          <w:sz w:val="22"/>
          <w:szCs w:val="22"/>
        </w:rPr>
        <w:t>oferty</w:t>
      </w:r>
      <w:r w:rsidR="00DD6717" w:rsidRPr="00CC4767">
        <w:rPr>
          <w:b/>
          <w:sz w:val="22"/>
          <w:szCs w:val="22"/>
        </w:rPr>
        <w:t xml:space="preserve"> </w:t>
      </w:r>
    </w:p>
    <w:p w14:paraId="2319B865" w14:textId="77777777" w:rsidR="005219CC" w:rsidRPr="00CC4767" w:rsidRDefault="005219CC" w:rsidP="005219CC">
      <w:pPr>
        <w:tabs>
          <w:tab w:val="left" w:pos="1260"/>
        </w:tabs>
        <w:jc w:val="right"/>
        <w:rPr>
          <w:b/>
          <w:sz w:val="22"/>
          <w:szCs w:val="22"/>
        </w:rPr>
      </w:pPr>
    </w:p>
    <w:p w14:paraId="2CC3CF49" w14:textId="77777777" w:rsidR="005219CC" w:rsidRPr="00CC4767" w:rsidRDefault="005219CC" w:rsidP="005219CC">
      <w:pPr>
        <w:rPr>
          <w:b/>
          <w:bCs/>
          <w:i/>
          <w:sz w:val="22"/>
          <w:szCs w:val="22"/>
          <w:u w:val="single"/>
        </w:rPr>
      </w:pPr>
      <w:r w:rsidRPr="00CC4767">
        <w:rPr>
          <w:b/>
          <w:bCs/>
          <w:i/>
          <w:sz w:val="22"/>
          <w:szCs w:val="22"/>
          <w:u w:val="single"/>
        </w:rPr>
        <w:t>OŚWIADCZENIE</w:t>
      </w:r>
    </w:p>
    <w:p w14:paraId="6EF40021" w14:textId="51B5B100" w:rsidR="005219CC" w:rsidRPr="00CC4767" w:rsidRDefault="005219CC" w:rsidP="005219CC">
      <w:pPr>
        <w:rPr>
          <w:b/>
          <w:bCs/>
          <w:i/>
          <w:sz w:val="22"/>
          <w:szCs w:val="22"/>
          <w:u w:val="single"/>
        </w:rPr>
      </w:pPr>
      <w:r w:rsidRPr="00CC4767">
        <w:rPr>
          <w:b/>
          <w:bCs/>
          <w:i/>
          <w:sz w:val="22"/>
          <w:szCs w:val="22"/>
          <w:u w:val="single"/>
        </w:rPr>
        <w:t>O</w:t>
      </w:r>
      <w:r w:rsidR="00A31A51" w:rsidRPr="00CC4767">
        <w:rPr>
          <w:b/>
          <w:bCs/>
          <w:i/>
          <w:sz w:val="22"/>
          <w:szCs w:val="22"/>
          <w:u w:val="single"/>
        </w:rPr>
        <w:t xml:space="preserve"> </w:t>
      </w:r>
      <w:r w:rsidRPr="00CC4767">
        <w:rPr>
          <w:b/>
          <w:bCs/>
          <w:i/>
          <w:sz w:val="22"/>
          <w:szCs w:val="22"/>
          <w:u w:val="single"/>
        </w:rPr>
        <w:t>NIEPODLEGANIU</w:t>
      </w:r>
      <w:r w:rsidR="00A31A51" w:rsidRPr="00CC4767">
        <w:rPr>
          <w:b/>
          <w:bCs/>
          <w:i/>
          <w:sz w:val="22"/>
          <w:szCs w:val="22"/>
          <w:u w:val="single"/>
        </w:rPr>
        <w:t xml:space="preserve"> </w:t>
      </w:r>
      <w:r w:rsidRPr="00CC4767">
        <w:rPr>
          <w:b/>
          <w:bCs/>
          <w:i/>
          <w:sz w:val="22"/>
          <w:szCs w:val="22"/>
          <w:u w:val="single"/>
        </w:rPr>
        <w:t>WYKLUCZENIU</w:t>
      </w:r>
      <w:r w:rsidR="00A31A51" w:rsidRPr="00CC4767">
        <w:rPr>
          <w:b/>
          <w:bCs/>
          <w:i/>
          <w:sz w:val="22"/>
          <w:szCs w:val="22"/>
          <w:u w:val="single"/>
        </w:rPr>
        <w:t xml:space="preserve"> </w:t>
      </w:r>
      <w:r w:rsidRPr="00CC4767">
        <w:rPr>
          <w:b/>
          <w:bCs/>
          <w:i/>
          <w:sz w:val="22"/>
          <w:szCs w:val="22"/>
          <w:u w:val="single"/>
        </w:rPr>
        <w:t>NA</w:t>
      </w:r>
      <w:r w:rsidR="00A31A51" w:rsidRPr="00CC4767">
        <w:rPr>
          <w:b/>
          <w:bCs/>
          <w:i/>
          <w:sz w:val="22"/>
          <w:szCs w:val="22"/>
          <w:u w:val="single"/>
        </w:rPr>
        <w:t xml:space="preserve"> </w:t>
      </w:r>
      <w:r w:rsidRPr="00CC4767">
        <w:rPr>
          <w:b/>
          <w:bCs/>
          <w:i/>
          <w:sz w:val="22"/>
          <w:szCs w:val="22"/>
          <w:u w:val="single"/>
        </w:rPr>
        <w:t>PODSTAWIE</w:t>
      </w:r>
      <w:r w:rsidR="00A31A51" w:rsidRPr="00CC4767">
        <w:rPr>
          <w:b/>
          <w:bCs/>
          <w:i/>
          <w:sz w:val="22"/>
          <w:szCs w:val="22"/>
          <w:u w:val="single"/>
        </w:rPr>
        <w:t xml:space="preserve"> </w:t>
      </w:r>
      <w:r w:rsidRPr="00CC4767">
        <w:rPr>
          <w:b/>
          <w:bCs/>
          <w:i/>
          <w:sz w:val="22"/>
          <w:szCs w:val="22"/>
          <w:u w:val="single"/>
        </w:rPr>
        <w:t>DODATKOWYCH</w:t>
      </w:r>
      <w:r w:rsidR="00A31A51" w:rsidRPr="00CC4767">
        <w:rPr>
          <w:b/>
          <w:bCs/>
          <w:i/>
          <w:sz w:val="22"/>
          <w:szCs w:val="22"/>
          <w:u w:val="single"/>
        </w:rPr>
        <w:t xml:space="preserve"> </w:t>
      </w:r>
      <w:r w:rsidRPr="00CC4767">
        <w:rPr>
          <w:b/>
          <w:bCs/>
          <w:i/>
          <w:sz w:val="22"/>
          <w:szCs w:val="22"/>
          <w:u w:val="single"/>
        </w:rPr>
        <w:t>PRZESŁANEK</w:t>
      </w:r>
    </w:p>
    <w:p w14:paraId="21B5DF50" w14:textId="77777777" w:rsidR="005219CC" w:rsidRPr="00CC4767" w:rsidRDefault="005219CC" w:rsidP="005219CC">
      <w:pPr>
        <w:rPr>
          <w:b/>
          <w:bCs/>
          <w:i/>
          <w:sz w:val="22"/>
          <w:szCs w:val="22"/>
          <w:u w:val="single"/>
        </w:rPr>
      </w:pPr>
    </w:p>
    <w:p w14:paraId="59B64704" w14:textId="48F02E67" w:rsidR="00622D63" w:rsidRPr="00B12483" w:rsidRDefault="005219CC" w:rsidP="005219CC">
      <w:pPr>
        <w:pStyle w:val="Tekstpodstawowy"/>
        <w:spacing w:line="240" w:lineRule="auto"/>
        <w:outlineLvl w:val="0"/>
        <w:rPr>
          <w:i/>
          <w:iCs/>
          <w:sz w:val="22"/>
          <w:szCs w:val="22"/>
          <w:u w:val="single"/>
        </w:rPr>
      </w:pPr>
      <w:r w:rsidRPr="00B12483">
        <w:rPr>
          <w:i/>
          <w:iCs/>
          <w:sz w:val="22"/>
          <w:szCs w:val="22"/>
          <w:u w:val="single"/>
        </w:rPr>
        <w:t>Składając</w:t>
      </w:r>
      <w:r w:rsidR="00A31A51" w:rsidRPr="00B12483">
        <w:rPr>
          <w:i/>
          <w:iCs/>
          <w:sz w:val="22"/>
          <w:szCs w:val="22"/>
          <w:u w:val="single"/>
        </w:rPr>
        <w:t xml:space="preserve"> </w:t>
      </w:r>
      <w:r w:rsidRPr="00B12483">
        <w:rPr>
          <w:i/>
          <w:iCs/>
          <w:sz w:val="22"/>
          <w:szCs w:val="22"/>
          <w:u w:val="single"/>
        </w:rPr>
        <w:t>ofertę</w:t>
      </w:r>
      <w:r w:rsidR="00A31A51" w:rsidRPr="00B12483">
        <w:rPr>
          <w:i/>
          <w:iCs/>
          <w:sz w:val="22"/>
          <w:szCs w:val="22"/>
          <w:u w:val="single"/>
        </w:rPr>
        <w:t xml:space="preserve"> </w:t>
      </w:r>
      <w:r w:rsidRPr="00B12483">
        <w:rPr>
          <w:i/>
          <w:iCs/>
          <w:sz w:val="22"/>
          <w:szCs w:val="22"/>
          <w:u w:val="single"/>
        </w:rPr>
        <w:t>w</w:t>
      </w:r>
      <w:r w:rsidR="00A31A51" w:rsidRPr="00B12483">
        <w:rPr>
          <w:i/>
          <w:iCs/>
          <w:sz w:val="22"/>
          <w:szCs w:val="22"/>
          <w:u w:val="single"/>
        </w:rPr>
        <w:t xml:space="preserve"> </w:t>
      </w:r>
      <w:r w:rsidRPr="00B12483">
        <w:rPr>
          <w:i/>
          <w:iCs/>
          <w:sz w:val="22"/>
          <w:szCs w:val="22"/>
          <w:u w:val="single"/>
        </w:rPr>
        <w:t>postępowaniu</w:t>
      </w:r>
      <w:r w:rsidR="00A31A51" w:rsidRPr="00B12483">
        <w:rPr>
          <w:i/>
          <w:iCs/>
          <w:sz w:val="22"/>
          <w:szCs w:val="22"/>
          <w:u w:val="single"/>
        </w:rPr>
        <w:t xml:space="preserve"> </w:t>
      </w:r>
      <w:r w:rsidRPr="00B12483">
        <w:rPr>
          <w:i/>
          <w:iCs/>
          <w:sz w:val="22"/>
          <w:szCs w:val="22"/>
          <w:u w:val="single"/>
        </w:rPr>
        <w:t>prowadzonym</w:t>
      </w:r>
      <w:r w:rsidR="00A31A51" w:rsidRPr="00B12483">
        <w:rPr>
          <w:i/>
          <w:iCs/>
          <w:sz w:val="22"/>
          <w:szCs w:val="22"/>
          <w:u w:val="single"/>
        </w:rPr>
        <w:t xml:space="preserve"> </w:t>
      </w:r>
      <w:r w:rsidRPr="00B12483">
        <w:rPr>
          <w:i/>
          <w:iCs/>
          <w:sz w:val="22"/>
          <w:szCs w:val="22"/>
          <w:u w:val="single"/>
        </w:rPr>
        <w:t>w</w:t>
      </w:r>
      <w:r w:rsidR="00A31A51" w:rsidRPr="00B12483">
        <w:rPr>
          <w:i/>
          <w:iCs/>
          <w:sz w:val="22"/>
          <w:szCs w:val="22"/>
          <w:u w:val="single"/>
        </w:rPr>
        <w:t xml:space="preserve"> </w:t>
      </w:r>
      <w:r w:rsidRPr="00B12483">
        <w:rPr>
          <w:i/>
          <w:iCs/>
          <w:sz w:val="22"/>
          <w:szCs w:val="22"/>
          <w:u w:val="single"/>
        </w:rPr>
        <w:t>trybie</w:t>
      </w:r>
      <w:r w:rsidR="00A31A51" w:rsidRPr="00B12483">
        <w:rPr>
          <w:i/>
          <w:iCs/>
          <w:sz w:val="22"/>
          <w:szCs w:val="22"/>
          <w:u w:val="single"/>
        </w:rPr>
        <w:t xml:space="preserve"> </w:t>
      </w:r>
      <w:r w:rsidRPr="00B12483">
        <w:rPr>
          <w:i/>
          <w:iCs/>
          <w:sz w:val="22"/>
          <w:szCs w:val="22"/>
          <w:u w:val="single"/>
        </w:rPr>
        <w:t>przetargu</w:t>
      </w:r>
      <w:r w:rsidR="00A31A51" w:rsidRPr="00B12483">
        <w:rPr>
          <w:i/>
          <w:iCs/>
          <w:sz w:val="22"/>
          <w:szCs w:val="22"/>
          <w:u w:val="single"/>
        </w:rPr>
        <w:t xml:space="preserve"> </w:t>
      </w:r>
      <w:r w:rsidRPr="00B12483">
        <w:rPr>
          <w:i/>
          <w:iCs/>
          <w:sz w:val="22"/>
          <w:szCs w:val="22"/>
          <w:u w:val="single"/>
        </w:rPr>
        <w:t>nieograniczonego</w:t>
      </w:r>
      <w:r w:rsidR="00A31A51" w:rsidRPr="00B12483">
        <w:rPr>
          <w:i/>
          <w:iCs/>
          <w:sz w:val="22"/>
          <w:szCs w:val="22"/>
          <w:u w:val="single"/>
        </w:rPr>
        <w:t xml:space="preserve"> </w:t>
      </w:r>
      <w:r w:rsidR="005A2FC4" w:rsidRPr="00B12483">
        <w:rPr>
          <w:i/>
          <w:iCs/>
          <w:sz w:val="22"/>
          <w:szCs w:val="22"/>
          <w:u w:val="single"/>
        </w:rPr>
        <w:t xml:space="preserve">w </w:t>
      </w:r>
      <w:r w:rsidR="00B12483" w:rsidRPr="00B12483">
        <w:rPr>
          <w:i/>
          <w:iCs/>
          <w:sz w:val="22"/>
          <w:szCs w:val="22"/>
          <w:u w:val="single"/>
        </w:rPr>
        <w:t xml:space="preserve">zakresie usługi wsparcia dla oprogramowania Vmware </w:t>
      </w:r>
      <w:proofErr w:type="spellStart"/>
      <w:r w:rsidR="00B12483" w:rsidRPr="00B12483">
        <w:rPr>
          <w:i/>
          <w:iCs/>
          <w:sz w:val="22"/>
          <w:szCs w:val="22"/>
          <w:u w:val="single"/>
        </w:rPr>
        <w:t>vSphere</w:t>
      </w:r>
      <w:proofErr w:type="spellEnd"/>
      <w:r w:rsidR="00B12483" w:rsidRPr="00B12483">
        <w:rPr>
          <w:i/>
          <w:iCs/>
          <w:sz w:val="22"/>
          <w:szCs w:val="22"/>
          <w:u w:val="single"/>
        </w:rPr>
        <w:t xml:space="preserve"> oraz  przedłużenia wsparcia serwisowego dla serwerów, macierzy i przełączników na potrzeby Narodowego Centrum Promieniowania Synchrotronowego SOLARIS</w:t>
      </w:r>
      <w:r w:rsidRPr="00B12483">
        <w:rPr>
          <w:i/>
          <w:iCs/>
          <w:sz w:val="22"/>
          <w:szCs w:val="22"/>
          <w:u w:val="single"/>
        </w:rPr>
        <w:t>,</w:t>
      </w:r>
      <w:r w:rsidR="00A31A51" w:rsidRPr="00B12483">
        <w:rPr>
          <w:i/>
          <w:iCs/>
          <w:sz w:val="22"/>
          <w:szCs w:val="22"/>
          <w:u w:val="single"/>
        </w:rPr>
        <w:t xml:space="preserve"> </w:t>
      </w:r>
      <w:r w:rsidR="00293A2B" w:rsidRPr="00B12483">
        <w:rPr>
          <w:i/>
          <w:iCs/>
          <w:sz w:val="22"/>
          <w:szCs w:val="22"/>
          <w:u w:val="single"/>
        </w:rPr>
        <w:t>z</w:t>
      </w:r>
      <w:r w:rsidRPr="00B12483">
        <w:rPr>
          <w:i/>
          <w:iCs/>
          <w:sz w:val="22"/>
          <w:szCs w:val="22"/>
          <w:u w:val="single"/>
        </w:rPr>
        <w:t>nak</w:t>
      </w:r>
      <w:r w:rsidR="00A31A51" w:rsidRPr="00B12483">
        <w:rPr>
          <w:i/>
          <w:iCs/>
          <w:sz w:val="22"/>
          <w:szCs w:val="22"/>
          <w:u w:val="single"/>
        </w:rPr>
        <w:t xml:space="preserve"> </w:t>
      </w:r>
      <w:r w:rsidRPr="00B12483">
        <w:rPr>
          <w:i/>
          <w:iCs/>
          <w:sz w:val="22"/>
          <w:szCs w:val="22"/>
          <w:u w:val="single"/>
        </w:rPr>
        <w:t>sprawy</w:t>
      </w:r>
      <w:r w:rsidR="00A31A51" w:rsidRPr="00B12483">
        <w:rPr>
          <w:i/>
          <w:iCs/>
          <w:sz w:val="22"/>
          <w:szCs w:val="22"/>
          <w:u w:val="single"/>
        </w:rPr>
        <w:t xml:space="preserve"> </w:t>
      </w:r>
      <w:r w:rsidRPr="00B12483">
        <w:rPr>
          <w:i/>
          <w:iCs/>
          <w:sz w:val="22"/>
          <w:szCs w:val="22"/>
          <w:u w:val="single"/>
        </w:rPr>
        <w:t>80.272</w:t>
      </w:r>
      <w:r w:rsidR="00F354F6" w:rsidRPr="00B12483">
        <w:rPr>
          <w:i/>
          <w:iCs/>
          <w:sz w:val="22"/>
          <w:szCs w:val="22"/>
          <w:u w:val="single"/>
        </w:rPr>
        <w:t>.466.2024</w:t>
      </w:r>
    </w:p>
    <w:p w14:paraId="74513041" w14:textId="77777777" w:rsidR="00622D63" w:rsidRPr="00CC4767" w:rsidRDefault="00A31A51" w:rsidP="00622D63">
      <w:pPr>
        <w:suppressAutoHyphens w:val="0"/>
        <w:jc w:val="both"/>
        <w:outlineLvl w:val="0"/>
        <w:rPr>
          <w:i/>
          <w:iCs/>
          <w:sz w:val="22"/>
          <w:szCs w:val="22"/>
          <w:u w:val="single"/>
        </w:rPr>
      </w:pPr>
      <w:r w:rsidRPr="00CC4767">
        <w:rPr>
          <w:i/>
          <w:sz w:val="22"/>
          <w:szCs w:val="22"/>
        </w:rPr>
        <w:t xml:space="preserve"> </w:t>
      </w:r>
      <w:r w:rsidR="00D97277" w:rsidRPr="00CC4767">
        <w:rPr>
          <w:i/>
          <w:sz w:val="22"/>
          <w:szCs w:val="22"/>
        </w:rPr>
        <w:br/>
      </w:r>
      <w:r w:rsidR="00622D63" w:rsidRPr="00CC4767">
        <w:rPr>
          <w:sz w:val="22"/>
          <w:szCs w:val="22"/>
        </w:rPr>
        <w:t xml:space="preserve">oświadczam, </w:t>
      </w:r>
      <w:r w:rsidR="00622D63" w:rsidRPr="00CC4767">
        <w:rPr>
          <w:iCs/>
          <w:sz w:val="22"/>
          <w:szCs w:val="22"/>
        </w:rPr>
        <w:t xml:space="preserve">w związku z wejściem w życie dnia 16 kwietnia 2022 r. ustawy z dnia 13 kwietnia 2022 r. o </w:t>
      </w:r>
      <w:r w:rsidR="00622D63" w:rsidRPr="00CC4767">
        <w:rPr>
          <w:sz w:val="22"/>
          <w:szCs w:val="22"/>
        </w:rPr>
        <w:t> szczególnych rozwiązaniach w zakresie przeciwdziałania wspieraniu agresji na Ukrainę oraz służących ochronie bezpieczeństwa narodowego (</w:t>
      </w:r>
      <w:proofErr w:type="spellStart"/>
      <w:r w:rsidR="00622D63" w:rsidRPr="00CC4767">
        <w:rPr>
          <w:sz w:val="22"/>
          <w:szCs w:val="22"/>
        </w:rPr>
        <w:t>t.j</w:t>
      </w:r>
      <w:proofErr w:type="spellEnd"/>
      <w:r w:rsidR="00622D63" w:rsidRPr="00CC4767">
        <w:rPr>
          <w:sz w:val="22"/>
          <w:szCs w:val="22"/>
        </w:rPr>
        <w:t>.: Dz.U. z 2024 r., poz. 507 ze zm.),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622D63" w:rsidRPr="00CC4767">
        <w:rPr>
          <w:sz w:val="22"/>
          <w:szCs w:val="22"/>
        </w:rPr>
        <w:t>t.j</w:t>
      </w:r>
      <w:proofErr w:type="spellEnd"/>
      <w:r w:rsidR="00622D63" w:rsidRPr="00CC4767">
        <w:rPr>
          <w:sz w:val="22"/>
          <w:szCs w:val="22"/>
        </w:rPr>
        <w:t>.: Dz.U. z 2024 r., poz. 507 ze zm.), tj.:</w:t>
      </w:r>
    </w:p>
    <w:p w14:paraId="69B529C4" w14:textId="77777777" w:rsidR="00622D63" w:rsidRPr="00CC4767" w:rsidRDefault="00622D63" w:rsidP="00F341CA">
      <w:pPr>
        <w:widowControl/>
        <w:numPr>
          <w:ilvl w:val="0"/>
          <w:numId w:val="30"/>
        </w:numPr>
        <w:suppressAutoHyphens w:val="0"/>
        <w:ind w:left="709" w:hanging="709"/>
        <w:contextualSpacing/>
        <w:jc w:val="both"/>
        <w:rPr>
          <w:rFonts w:eastAsia="Calibri" w:cs="Arial"/>
          <w:sz w:val="22"/>
          <w:szCs w:val="22"/>
        </w:rPr>
      </w:pPr>
      <w:r w:rsidRPr="00CC4767">
        <w:rPr>
          <w:rFonts w:eastAsia="Calibri" w:cs="Arial"/>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61043A7" w14:textId="77777777" w:rsidR="00622D63" w:rsidRPr="00CC4767" w:rsidRDefault="00622D63" w:rsidP="00F341CA">
      <w:pPr>
        <w:widowControl/>
        <w:numPr>
          <w:ilvl w:val="0"/>
          <w:numId w:val="30"/>
        </w:numPr>
        <w:suppressAutoHyphens w:val="0"/>
        <w:ind w:left="709" w:hanging="709"/>
        <w:contextualSpacing/>
        <w:jc w:val="both"/>
        <w:rPr>
          <w:rFonts w:eastAsia="Calibri" w:cs="Arial"/>
          <w:sz w:val="22"/>
          <w:szCs w:val="22"/>
        </w:rPr>
      </w:pPr>
      <w:r w:rsidRPr="00CC4767">
        <w:rPr>
          <w:rFonts w:eastAsia="Calibri" w:cs="Arial"/>
          <w:sz w:val="22"/>
          <w:szCs w:val="22"/>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9005CC0" w14:textId="77777777" w:rsidR="00622D63" w:rsidRPr="00CC4767" w:rsidRDefault="00622D63" w:rsidP="00F341CA">
      <w:pPr>
        <w:widowControl/>
        <w:numPr>
          <w:ilvl w:val="0"/>
          <w:numId w:val="30"/>
        </w:numPr>
        <w:suppressAutoHyphens w:val="0"/>
        <w:ind w:left="709" w:hanging="709"/>
        <w:contextualSpacing/>
        <w:jc w:val="both"/>
        <w:rPr>
          <w:rFonts w:eastAsia="Calibri" w:cs="Arial"/>
          <w:sz w:val="22"/>
          <w:szCs w:val="22"/>
        </w:rPr>
      </w:pPr>
      <w:r w:rsidRPr="00CC4767">
        <w:rPr>
          <w:rFonts w:eastAsia="Calibri" w:cs="Arial"/>
          <w:sz w:val="22"/>
          <w:szCs w:val="22"/>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F2E7A0" w14:textId="77777777" w:rsidR="00622D63" w:rsidRPr="00CC4767" w:rsidRDefault="00622D63" w:rsidP="00622D63">
      <w:pPr>
        <w:suppressAutoHyphens w:val="0"/>
        <w:rPr>
          <w:rFonts w:eastAsia="Calibri" w:cs="Arial"/>
          <w:sz w:val="22"/>
          <w:szCs w:val="22"/>
        </w:rPr>
      </w:pPr>
    </w:p>
    <w:p w14:paraId="2AACAF9B" w14:textId="77777777" w:rsidR="00622D63" w:rsidRDefault="00622D63" w:rsidP="00622D63">
      <w:pPr>
        <w:suppressAutoHyphens w:val="0"/>
        <w:ind w:firstLine="349"/>
        <w:jc w:val="both"/>
        <w:rPr>
          <w:rFonts w:eastAsia="Calibri" w:cs="Arial"/>
          <w:sz w:val="22"/>
          <w:szCs w:val="22"/>
        </w:rPr>
      </w:pPr>
      <w:r w:rsidRPr="00CC4767">
        <w:rPr>
          <w:rFonts w:eastAsia="Calibri" w:cs="Arial"/>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79B9FBB" w14:textId="77777777" w:rsidR="007B463B" w:rsidRDefault="007B463B" w:rsidP="00622D63">
      <w:pPr>
        <w:suppressAutoHyphens w:val="0"/>
        <w:ind w:firstLine="349"/>
        <w:jc w:val="both"/>
        <w:rPr>
          <w:rFonts w:eastAsia="Calibri" w:cs="Arial"/>
          <w:sz w:val="22"/>
          <w:szCs w:val="22"/>
        </w:rPr>
      </w:pPr>
    </w:p>
    <w:p w14:paraId="45FF827B" w14:textId="77777777" w:rsidR="007B463B" w:rsidRPr="00BF6D27" w:rsidRDefault="007B463B" w:rsidP="00BF6D27">
      <w:pPr>
        <w:pStyle w:val="Akapitzlist"/>
        <w:ind w:left="0"/>
        <w:jc w:val="both"/>
        <w:rPr>
          <w:rFonts w:asciiTheme="minorHAnsi" w:hAnsiTheme="minorHAnsi" w:cstheme="minorHAnsi"/>
          <w:i/>
          <w:iCs/>
          <w:sz w:val="18"/>
          <w:szCs w:val="18"/>
          <w:u w:val="single"/>
        </w:rPr>
      </w:pPr>
      <w:r w:rsidRPr="00BF6D27">
        <w:rPr>
          <w:rFonts w:asciiTheme="minorHAnsi" w:hAnsiTheme="minorHAnsi" w:cstheme="minorHAnsi"/>
          <w:i/>
          <w:iCs/>
          <w:sz w:val="18"/>
          <w:szCs w:val="18"/>
          <w:u w:val="single"/>
        </w:rPr>
        <w:t xml:space="preserve">POUCZENIE: </w:t>
      </w:r>
    </w:p>
    <w:p w14:paraId="763D86DE" w14:textId="77777777" w:rsidR="007B463B" w:rsidRPr="00BF6D27" w:rsidRDefault="007B463B" w:rsidP="00BF6D27">
      <w:pPr>
        <w:pStyle w:val="Akapitzlist"/>
        <w:ind w:left="0"/>
        <w:jc w:val="both"/>
        <w:rPr>
          <w:rFonts w:asciiTheme="minorHAnsi" w:hAnsiTheme="minorHAnsi" w:cstheme="minorHAnsi"/>
          <w:i/>
          <w:iCs/>
          <w:sz w:val="18"/>
          <w:szCs w:val="18"/>
        </w:rPr>
      </w:pPr>
      <w:r w:rsidRPr="00BF6D27">
        <w:rPr>
          <w:rFonts w:asciiTheme="minorHAnsi" w:hAnsiTheme="minorHAnsi" w:cstheme="minorHAnsi"/>
          <w:i/>
          <w:iCs/>
          <w:sz w:val="18"/>
          <w:szCs w:val="18"/>
        </w:rPr>
        <w:t>Powyższe oświadczenie składa się pod groźbą odpowiedzialności karnej za złożenie fałszywego oświadczenia oraz pod groźbą odpowiedzialności finansowej.</w:t>
      </w:r>
    </w:p>
    <w:p w14:paraId="6A5124D9" w14:textId="77777777" w:rsidR="007B463B" w:rsidRPr="00CC4767" w:rsidRDefault="007B463B" w:rsidP="00622D63">
      <w:pPr>
        <w:suppressAutoHyphens w:val="0"/>
        <w:ind w:firstLine="349"/>
        <w:jc w:val="both"/>
        <w:rPr>
          <w:rFonts w:eastAsia="Calibri" w:cs="Arial"/>
          <w:sz w:val="22"/>
          <w:szCs w:val="22"/>
        </w:rPr>
      </w:pPr>
    </w:p>
    <w:p w14:paraId="1777F094" w14:textId="3DD995EA" w:rsidR="005219CC" w:rsidRPr="00CC4767" w:rsidRDefault="005219CC" w:rsidP="00622D63">
      <w:pPr>
        <w:pStyle w:val="Tekstpodstawowy"/>
        <w:spacing w:line="240" w:lineRule="auto"/>
        <w:outlineLvl w:val="0"/>
        <w:rPr>
          <w:i/>
          <w:iCs/>
          <w:sz w:val="22"/>
          <w:szCs w:val="22"/>
        </w:rPr>
      </w:pPr>
    </w:p>
    <w:p w14:paraId="6F5518CE" w14:textId="77777777" w:rsidR="005219CC" w:rsidRPr="00CC4767" w:rsidRDefault="005219CC" w:rsidP="005219CC">
      <w:pPr>
        <w:pStyle w:val="Akapitzlist"/>
        <w:ind w:left="0"/>
        <w:rPr>
          <w:i/>
          <w:iCs/>
          <w:sz w:val="22"/>
        </w:rPr>
      </w:pPr>
    </w:p>
    <w:p w14:paraId="1C2ABE46" w14:textId="77777777" w:rsidR="005219CC" w:rsidRPr="00CC4767" w:rsidRDefault="005219CC" w:rsidP="005219CC">
      <w:pPr>
        <w:pStyle w:val="Tekstpodstawowy"/>
        <w:spacing w:line="240" w:lineRule="auto"/>
        <w:outlineLvl w:val="0"/>
        <w:rPr>
          <w:b/>
          <w:i/>
          <w:sz w:val="22"/>
          <w:szCs w:val="22"/>
        </w:rPr>
      </w:pPr>
    </w:p>
    <w:p w14:paraId="66363A79" w14:textId="77777777" w:rsidR="008B1660" w:rsidRPr="00CC4767" w:rsidRDefault="008B1660">
      <w:pPr>
        <w:widowControl/>
        <w:suppressAutoHyphens w:val="0"/>
        <w:jc w:val="left"/>
        <w:rPr>
          <w:b/>
          <w:sz w:val="22"/>
          <w:szCs w:val="22"/>
        </w:rPr>
      </w:pPr>
      <w:r w:rsidRPr="00CC4767">
        <w:rPr>
          <w:b/>
          <w:sz w:val="22"/>
          <w:szCs w:val="22"/>
        </w:rPr>
        <w:br w:type="page"/>
      </w:r>
    </w:p>
    <w:p w14:paraId="2ED235B5" w14:textId="5585DF52" w:rsidR="005219CC" w:rsidRPr="00CC4767" w:rsidRDefault="005219CC" w:rsidP="005219CC">
      <w:pPr>
        <w:tabs>
          <w:tab w:val="left" w:pos="1260"/>
        </w:tabs>
        <w:jc w:val="right"/>
        <w:rPr>
          <w:b/>
          <w:sz w:val="22"/>
          <w:szCs w:val="22"/>
        </w:rPr>
      </w:pPr>
      <w:r w:rsidRPr="00CC4767">
        <w:rPr>
          <w:b/>
          <w:sz w:val="22"/>
          <w:szCs w:val="22"/>
        </w:rPr>
        <w:lastRenderedPageBreak/>
        <w:t>Załącznik</w:t>
      </w:r>
      <w:r w:rsidR="00A31A51" w:rsidRPr="00CC4767">
        <w:rPr>
          <w:b/>
          <w:sz w:val="22"/>
          <w:szCs w:val="22"/>
        </w:rPr>
        <w:t xml:space="preserve"> </w:t>
      </w:r>
      <w:r w:rsidRPr="00CC4767">
        <w:rPr>
          <w:b/>
          <w:sz w:val="22"/>
          <w:szCs w:val="22"/>
        </w:rPr>
        <w:t>nr</w:t>
      </w:r>
      <w:r w:rsidR="00A31A51" w:rsidRPr="00CC4767">
        <w:rPr>
          <w:b/>
          <w:sz w:val="22"/>
          <w:szCs w:val="22"/>
        </w:rPr>
        <w:t xml:space="preserve"> </w:t>
      </w:r>
      <w:r w:rsidRPr="00CC4767">
        <w:rPr>
          <w:b/>
          <w:sz w:val="22"/>
          <w:szCs w:val="22"/>
        </w:rPr>
        <w:t>3</w:t>
      </w:r>
      <w:r w:rsidR="00A31A51" w:rsidRPr="00CC4767">
        <w:rPr>
          <w:b/>
          <w:sz w:val="22"/>
          <w:szCs w:val="22"/>
        </w:rPr>
        <w:t xml:space="preserve"> </w:t>
      </w:r>
      <w:r w:rsidRPr="00CC4767">
        <w:rPr>
          <w:b/>
          <w:sz w:val="22"/>
          <w:szCs w:val="22"/>
        </w:rPr>
        <w:t>do</w:t>
      </w:r>
      <w:r w:rsidR="00A31A51" w:rsidRPr="00CC4767">
        <w:rPr>
          <w:b/>
          <w:sz w:val="22"/>
          <w:szCs w:val="22"/>
        </w:rPr>
        <w:t xml:space="preserve"> </w:t>
      </w:r>
      <w:r w:rsidRPr="00CC4767">
        <w:rPr>
          <w:b/>
          <w:sz w:val="22"/>
          <w:szCs w:val="22"/>
        </w:rPr>
        <w:t>formularza</w:t>
      </w:r>
      <w:r w:rsidR="00A31A51" w:rsidRPr="00CC4767">
        <w:rPr>
          <w:b/>
          <w:sz w:val="22"/>
          <w:szCs w:val="22"/>
        </w:rPr>
        <w:t xml:space="preserve"> </w:t>
      </w:r>
      <w:r w:rsidRPr="00CC4767">
        <w:rPr>
          <w:b/>
          <w:sz w:val="22"/>
          <w:szCs w:val="22"/>
        </w:rPr>
        <w:t>oferty</w:t>
      </w:r>
      <w:r w:rsidR="00DD6717" w:rsidRPr="00CC4767">
        <w:rPr>
          <w:b/>
          <w:sz w:val="22"/>
          <w:szCs w:val="22"/>
        </w:rPr>
        <w:t xml:space="preserve"> </w:t>
      </w:r>
    </w:p>
    <w:p w14:paraId="51633606" w14:textId="77777777" w:rsidR="005219CC" w:rsidRPr="00CC4767" w:rsidRDefault="005219CC" w:rsidP="005219CC">
      <w:pPr>
        <w:tabs>
          <w:tab w:val="left" w:pos="1260"/>
        </w:tabs>
        <w:jc w:val="right"/>
        <w:rPr>
          <w:b/>
          <w:sz w:val="22"/>
          <w:szCs w:val="22"/>
        </w:rPr>
      </w:pPr>
    </w:p>
    <w:p w14:paraId="661C52C7" w14:textId="77777777" w:rsidR="005219CC" w:rsidRPr="00CC4767" w:rsidRDefault="005219CC" w:rsidP="005219CC">
      <w:pPr>
        <w:rPr>
          <w:b/>
          <w:bCs/>
          <w:i/>
          <w:sz w:val="22"/>
          <w:szCs w:val="22"/>
          <w:u w:val="single"/>
        </w:rPr>
      </w:pPr>
      <w:r w:rsidRPr="00CC4767">
        <w:rPr>
          <w:b/>
          <w:bCs/>
          <w:i/>
          <w:sz w:val="22"/>
          <w:szCs w:val="22"/>
          <w:u w:val="single"/>
        </w:rPr>
        <w:t>OŚWIADCZENIE</w:t>
      </w:r>
    </w:p>
    <w:p w14:paraId="67A08AE3" w14:textId="20AC3582" w:rsidR="005219CC" w:rsidRPr="00CC4767" w:rsidRDefault="005219CC" w:rsidP="005219CC">
      <w:pPr>
        <w:rPr>
          <w:b/>
          <w:bCs/>
          <w:i/>
          <w:sz w:val="22"/>
          <w:szCs w:val="22"/>
          <w:u w:val="single"/>
        </w:rPr>
      </w:pPr>
      <w:r w:rsidRPr="00CC4767">
        <w:rPr>
          <w:b/>
          <w:bCs/>
          <w:i/>
          <w:sz w:val="22"/>
          <w:szCs w:val="22"/>
          <w:u w:val="single"/>
        </w:rPr>
        <w:t>O</w:t>
      </w:r>
      <w:r w:rsidR="00A31A51" w:rsidRPr="00CC4767">
        <w:rPr>
          <w:b/>
          <w:bCs/>
          <w:i/>
          <w:sz w:val="22"/>
          <w:szCs w:val="22"/>
          <w:u w:val="single"/>
        </w:rPr>
        <w:t xml:space="preserve"> </w:t>
      </w:r>
      <w:r w:rsidRPr="00CC4767">
        <w:rPr>
          <w:b/>
          <w:bCs/>
          <w:i/>
          <w:sz w:val="22"/>
          <w:szCs w:val="22"/>
          <w:u w:val="single"/>
        </w:rPr>
        <w:t>NIEPODLEGANIU</w:t>
      </w:r>
      <w:r w:rsidR="00A31A51" w:rsidRPr="00CC4767">
        <w:rPr>
          <w:b/>
          <w:bCs/>
          <w:i/>
          <w:sz w:val="22"/>
          <w:szCs w:val="22"/>
          <w:u w:val="single"/>
        </w:rPr>
        <w:t xml:space="preserve"> </w:t>
      </w:r>
      <w:r w:rsidRPr="00CC4767">
        <w:rPr>
          <w:b/>
          <w:bCs/>
          <w:i/>
          <w:sz w:val="22"/>
          <w:szCs w:val="22"/>
          <w:u w:val="single"/>
        </w:rPr>
        <w:t>WYKLUCZENIU</w:t>
      </w:r>
      <w:r w:rsidR="00A31A51" w:rsidRPr="00CC4767">
        <w:rPr>
          <w:b/>
          <w:bCs/>
          <w:i/>
          <w:sz w:val="22"/>
          <w:szCs w:val="22"/>
          <w:u w:val="single"/>
        </w:rPr>
        <w:t xml:space="preserve"> </w:t>
      </w:r>
      <w:r w:rsidRPr="00CC4767">
        <w:rPr>
          <w:b/>
          <w:bCs/>
          <w:i/>
          <w:sz w:val="22"/>
          <w:szCs w:val="22"/>
          <w:u w:val="single"/>
        </w:rPr>
        <w:t>NA</w:t>
      </w:r>
      <w:r w:rsidR="00A31A51" w:rsidRPr="00CC4767">
        <w:rPr>
          <w:b/>
          <w:bCs/>
          <w:i/>
          <w:sz w:val="22"/>
          <w:szCs w:val="22"/>
          <w:u w:val="single"/>
        </w:rPr>
        <w:t xml:space="preserve"> </w:t>
      </w:r>
      <w:r w:rsidRPr="00CC4767">
        <w:rPr>
          <w:b/>
          <w:bCs/>
          <w:i/>
          <w:sz w:val="22"/>
          <w:szCs w:val="22"/>
          <w:u w:val="single"/>
        </w:rPr>
        <w:t>PODSTAWIE</w:t>
      </w:r>
      <w:r w:rsidR="00A31A51" w:rsidRPr="00CC4767">
        <w:rPr>
          <w:b/>
          <w:bCs/>
          <w:i/>
          <w:sz w:val="22"/>
          <w:szCs w:val="22"/>
          <w:u w:val="single"/>
        </w:rPr>
        <w:t xml:space="preserve"> </w:t>
      </w:r>
      <w:r w:rsidRPr="00CC4767">
        <w:rPr>
          <w:b/>
          <w:bCs/>
          <w:i/>
          <w:sz w:val="22"/>
          <w:szCs w:val="22"/>
          <w:u w:val="single"/>
        </w:rPr>
        <w:t>DODATKOWYCH</w:t>
      </w:r>
      <w:r w:rsidR="00A31A51" w:rsidRPr="00CC4767">
        <w:rPr>
          <w:b/>
          <w:bCs/>
          <w:i/>
          <w:sz w:val="22"/>
          <w:szCs w:val="22"/>
          <w:u w:val="single"/>
        </w:rPr>
        <w:t xml:space="preserve"> </w:t>
      </w:r>
      <w:r w:rsidRPr="00CC4767">
        <w:rPr>
          <w:b/>
          <w:bCs/>
          <w:i/>
          <w:sz w:val="22"/>
          <w:szCs w:val="22"/>
          <w:u w:val="single"/>
        </w:rPr>
        <w:t>PRZESŁANEK</w:t>
      </w:r>
    </w:p>
    <w:p w14:paraId="14FD0434" w14:textId="77777777" w:rsidR="005219CC" w:rsidRPr="00CC4767" w:rsidRDefault="005219CC" w:rsidP="005219CC">
      <w:pPr>
        <w:rPr>
          <w:b/>
          <w:bCs/>
          <w:i/>
          <w:sz w:val="22"/>
          <w:szCs w:val="22"/>
          <w:u w:val="single"/>
        </w:rPr>
      </w:pPr>
    </w:p>
    <w:p w14:paraId="62733DA7" w14:textId="625D070C" w:rsidR="00622D63" w:rsidRPr="00CC4767" w:rsidRDefault="008B1660" w:rsidP="00622D63">
      <w:pPr>
        <w:suppressAutoHyphens w:val="0"/>
        <w:jc w:val="both"/>
        <w:rPr>
          <w:rFonts w:eastAsia="Calibri" w:cs="Arial"/>
          <w:sz w:val="22"/>
          <w:szCs w:val="22"/>
        </w:rPr>
      </w:pPr>
      <w:r w:rsidRPr="00CC4767">
        <w:rPr>
          <w:i/>
          <w:iCs/>
          <w:sz w:val="22"/>
          <w:szCs w:val="22"/>
          <w:u w:val="single"/>
        </w:rPr>
        <w:t>Składając</w:t>
      </w:r>
      <w:r w:rsidR="00A31A51" w:rsidRPr="00CC4767">
        <w:rPr>
          <w:i/>
          <w:iCs/>
          <w:sz w:val="22"/>
          <w:szCs w:val="22"/>
          <w:u w:val="single"/>
        </w:rPr>
        <w:t xml:space="preserve"> </w:t>
      </w:r>
      <w:r w:rsidRPr="00CC4767">
        <w:rPr>
          <w:i/>
          <w:iCs/>
          <w:sz w:val="22"/>
          <w:szCs w:val="22"/>
          <w:u w:val="single"/>
        </w:rPr>
        <w:t>ofertę</w:t>
      </w:r>
      <w:r w:rsidR="00A31A51" w:rsidRPr="00CC4767">
        <w:rPr>
          <w:i/>
          <w:iCs/>
          <w:sz w:val="22"/>
          <w:szCs w:val="22"/>
          <w:u w:val="single"/>
        </w:rPr>
        <w:t xml:space="preserve"> </w:t>
      </w:r>
      <w:r w:rsidRPr="00CC4767">
        <w:rPr>
          <w:i/>
          <w:iCs/>
          <w:sz w:val="22"/>
          <w:szCs w:val="22"/>
          <w:u w:val="single"/>
        </w:rPr>
        <w:t>w</w:t>
      </w:r>
      <w:r w:rsidR="00A31A51" w:rsidRPr="00CC4767">
        <w:rPr>
          <w:i/>
          <w:iCs/>
          <w:sz w:val="22"/>
          <w:szCs w:val="22"/>
          <w:u w:val="single"/>
        </w:rPr>
        <w:t xml:space="preserve"> </w:t>
      </w:r>
      <w:r w:rsidRPr="00CC4767">
        <w:rPr>
          <w:i/>
          <w:iCs/>
          <w:sz w:val="22"/>
          <w:szCs w:val="22"/>
          <w:u w:val="single"/>
        </w:rPr>
        <w:t>postępowaniu</w:t>
      </w:r>
      <w:r w:rsidR="00A31A51" w:rsidRPr="00CC4767">
        <w:rPr>
          <w:i/>
          <w:iCs/>
          <w:sz w:val="22"/>
          <w:szCs w:val="22"/>
          <w:u w:val="single"/>
        </w:rPr>
        <w:t xml:space="preserve"> </w:t>
      </w:r>
      <w:r w:rsidRPr="00CC4767">
        <w:rPr>
          <w:i/>
          <w:iCs/>
          <w:sz w:val="22"/>
          <w:szCs w:val="22"/>
          <w:u w:val="single"/>
        </w:rPr>
        <w:t>prowadzonym</w:t>
      </w:r>
      <w:r w:rsidR="00A31A51" w:rsidRPr="00CC4767">
        <w:rPr>
          <w:i/>
          <w:iCs/>
          <w:sz w:val="22"/>
          <w:szCs w:val="22"/>
          <w:u w:val="single"/>
        </w:rPr>
        <w:t xml:space="preserve"> </w:t>
      </w:r>
      <w:r w:rsidRPr="00CC4767">
        <w:rPr>
          <w:i/>
          <w:iCs/>
          <w:sz w:val="22"/>
          <w:szCs w:val="22"/>
          <w:u w:val="single"/>
        </w:rPr>
        <w:t>w</w:t>
      </w:r>
      <w:r w:rsidR="00A31A51" w:rsidRPr="00CC4767">
        <w:rPr>
          <w:i/>
          <w:iCs/>
          <w:sz w:val="22"/>
          <w:szCs w:val="22"/>
          <w:u w:val="single"/>
        </w:rPr>
        <w:t xml:space="preserve"> </w:t>
      </w:r>
      <w:r w:rsidRPr="00CC4767">
        <w:rPr>
          <w:i/>
          <w:iCs/>
          <w:sz w:val="22"/>
          <w:szCs w:val="22"/>
          <w:u w:val="single"/>
        </w:rPr>
        <w:t>trybie</w:t>
      </w:r>
      <w:r w:rsidR="00A31A51" w:rsidRPr="00CC4767">
        <w:rPr>
          <w:i/>
          <w:iCs/>
          <w:sz w:val="22"/>
          <w:szCs w:val="22"/>
          <w:u w:val="single"/>
        </w:rPr>
        <w:t xml:space="preserve"> </w:t>
      </w:r>
      <w:r w:rsidRPr="00CC4767">
        <w:rPr>
          <w:i/>
          <w:iCs/>
          <w:sz w:val="22"/>
          <w:szCs w:val="22"/>
          <w:u w:val="single"/>
        </w:rPr>
        <w:t>przetargu</w:t>
      </w:r>
      <w:r w:rsidR="00A31A51" w:rsidRPr="00CC4767">
        <w:rPr>
          <w:i/>
          <w:iCs/>
          <w:sz w:val="22"/>
          <w:szCs w:val="22"/>
          <w:u w:val="single"/>
        </w:rPr>
        <w:t xml:space="preserve"> </w:t>
      </w:r>
      <w:r w:rsidRPr="00CC4767">
        <w:rPr>
          <w:i/>
          <w:iCs/>
          <w:sz w:val="22"/>
          <w:szCs w:val="22"/>
          <w:u w:val="single"/>
        </w:rPr>
        <w:t>nieograniczonego</w:t>
      </w:r>
      <w:r w:rsidR="00A31A51" w:rsidRPr="00CC4767">
        <w:rPr>
          <w:i/>
          <w:iCs/>
          <w:sz w:val="22"/>
          <w:szCs w:val="22"/>
          <w:u w:val="single"/>
        </w:rPr>
        <w:t xml:space="preserve"> </w:t>
      </w:r>
      <w:r w:rsidR="00622D63" w:rsidRPr="00CC4767">
        <w:rPr>
          <w:i/>
          <w:iCs/>
          <w:sz w:val="22"/>
          <w:szCs w:val="22"/>
          <w:u w:val="single"/>
        </w:rPr>
        <w:t>w</w:t>
      </w:r>
      <w:r w:rsidR="00B12483">
        <w:rPr>
          <w:i/>
          <w:iCs/>
          <w:sz w:val="22"/>
          <w:szCs w:val="22"/>
          <w:u w:val="single"/>
        </w:rPr>
        <w:t xml:space="preserve"> </w:t>
      </w:r>
      <w:r w:rsidR="00B12483" w:rsidRPr="00B12483">
        <w:rPr>
          <w:i/>
          <w:iCs/>
          <w:sz w:val="22"/>
          <w:szCs w:val="22"/>
          <w:u w:val="single"/>
        </w:rPr>
        <w:t xml:space="preserve">zakresie usługi wsparcia dla oprogramowania Vmware </w:t>
      </w:r>
      <w:proofErr w:type="spellStart"/>
      <w:r w:rsidR="00B12483" w:rsidRPr="00B12483">
        <w:rPr>
          <w:i/>
          <w:iCs/>
          <w:sz w:val="22"/>
          <w:szCs w:val="22"/>
          <w:u w:val="single"/>
        </w:rPr>
        <w:t>vSphere</w:t>
      </w:r>
      <w:proofErr w:type="spellEnd"/>
      <w:r w:rsidR="00B12483" w:rsidRPr="00B12483">
        <w:rPr>
          <w:i/>
          <w:iCs/>
          <w:sz w:val="22"/>
          <w:szCs w:val="22"/>
          <w:u w:val="single"/>
        </w:rPr>
        <w:t xml:space="preserve"> oraz  przedłużenia wsparcia serwisowego dla serwerów, macierzy i przełączników na potrzeby Narodowego Centrum Promieniowania Synchrotronowego SOLARIS</w:t>
      </w:r>
      <w:r w:rsidRPr="00CC4767">
        <w:rPr>
          <w:i/>
          <w:iCs/>
          <w:sz w:val="22"/>
          <w:szCs w:val="22"/>
          <w:u w:val="single"/>
        </w:rPr>
        <w:t>,</w:t>
      </w:r>
      <w:r w:rsidR="00A31A51" w:rsidRPr="00CC4767">
        <w:rPr>
          <w:i/>
          <w:iCs/>
          <w:sz w:val="22"/>
          <w:szCs w:val="22"/>
          <w:u w:val="single"/>
        </w:rPr>
        <w:t xml:space="preserve"> </w:t>
      </w:r>
      <w:r w:rsidR="00293A2B" w:rsidRPr="00CC4767">
        <w:rPr>
          <w:i/>
          <w:iCs/>
          <w:sz w:val="22"/>
          <w:szCs w:val="22"/>
          <w:u w:val="single"/>
        </w:rPr>
        <w:t>z</w:t>
      </w:r>
      <w:r w:rsidRPr="00CC4767">
        <w:rPr>
          <w:i/>
          <w:iCs/>
          <w:sz w:val="22"/>
          <w:szCs w:val="22"/>
          <w:u w:val="single"/>
        </w:rPr>
        <w:t>nak</w:t>
      </w:r>
      <w:r w:rsidR="00A31A51" w:rsidRPr="00CC4767">
        <w:rPr>
          <w:i/>
          <w:iCs/>
          <w:sz w:val="22"/>
          <w:szCs w:val="22"/>
          <w:u w:val="single"/>
        </w:rPr>
        <w:t xml:space="preserve"> </w:t>
      </w:r>
      <w:r w:rsidRPr="00CC4767">
        <w:rPr>
          <w:i/>
          <w:iCs/>
          <w:sz w:val="22"/>
          <w:szCs w:val="22"/>
          <w:u w:val="single"/>
        </w:rPr>
        <w:t>sprawy</w:t>
      </w:r>
      <w:r w:rsidR="00A31A51" w:rsidRPr="00CC4767">
        <w:rPr>
          <w:i/>
          <w:iCs/>
          <w:sz w:val="22"/>
          <w:szCs w:val="22"/>
          <w:u w:val="single"/>
        </w:rPr>
        <w:t xml:space="preserve"> </w:t>
      </w:r>
      <w:r w:rsidRPr="00CC4767">
        <w:rPr>
          <w:i/>
          <w:iCs/>
          <w:sz w:val="22"/>
          <w:szCs w:val="22"/>
          <w:u w:val="single"/>
        </w:rPr>
        <w:t>80.272</w:t>
      </w:r>
      <w:r w:rsidR="00F354F6">
        <w:rPr>
          <w:i/>
          <w:iCs/>
          <w:sz w:val="22"/>
          <w:szCs w:val="22"/>
          <w:u w:val="single"/>
        </w:rPr>
        <w:t>.466.2024</w:t>
      </w:r>
      <w:r w:rsidR="00B12483">
        <w:rPr>
          <w:i/>
          <w:iCs/>
          <w:sz w:val="22"/>
          <w:szCs w:val="22"/>
          <w:u w:val="single"/>
        </w:rPr>
        <w:t xml:space="preserve">, </w:t>
      </w:r>
      <w:r w:rsidR="00622D63" w:rsidRPr="00CC4767">
        <w:rPr>
          <w:rFonts w:eastAsia="Calibri" w:cs="Arial"/>
          <w:iCs/>
          <w:sz w:val="22"/>
          <w:szCs w:val="22"/>
        </w:rPr>
        <w:t xml:space="preserve">oświadczam, iż nie podlegam wykluczeniu na podstawie </w:t>
      </w:r>
      <w:r w:rsidR="00622D63" w:rsidRPr="00CC4767">
        <w:rPr>
          <w:rFonts w:eastAsia="Calibri" w:cs="Arial"/>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110EF9" w14:textId="77777777" w:rsidR="00622D63" w:rsidRPr="00CC4767" w:rsidRDefault="00622D63" w:rsidP="00F341CA">
      <w:pPr>
        <w:widowControl/>
        <w:numPr>
          <w:ilvl w:val="0"/>
          <w:numId w:val="31"/>
        </w:numPr>
        <w:suppressAutoHyphens w:val="0"/>
        <w:ind w:left="360"/>
        <w:jc w:val="both"/>
        <w:rPr>
          <w:sz w:val="22"/>
          <w:szCs w:val="22"/>
        </w:rPr>
      </w:pPr>
      <w:r w:rsidRPr="00CC4767">
        <w:rPr>
          <w:sz w:val="22"/>
          <w:szCs w:val="22"/>
        </w:rPr>
        <w:t>obywateli rosyjskich lub osób fizycznych lub prawnych, podmiotów lub organów z siedzibą w Rosji;</w:t>
      </w:r>
    </w:p>
    <w:p w14:paraId="7B786874" w14:textId="77777777" w:rsidR="00622D63" w:rsidRPr="00CC4767" w:rsidRDefault="00622D63" w:rsidP="00F341CA">
      <w:pPr>
        <w:widowControl/>
        <w:numPr>
          <w:ilvl w:val="0"/>
          <w:numId w:val="31"/>
        </w:numPr>
        <w:suppressAutoHyphens w:val="0"/>
        <w:ind w:left="360"/>
        <w:jc w:val="both"/>
        <w:rPr>
          <w:sz w:val="22"/>
          <w:szCs w:val="22"/>
        </w:rPr>
      </w:pPr>
      <w:bookmarkStart w:id="3" w:name="_Hlk102557314"/>
      <w:r w:rsidRPr="00CC4767">
        <w:rPr>
          <w:sz w:val="22"/>
          <w:szCs w:val="22"/>
        </w:rPr>
        <w:t>osób prawnych, podmiotów lub organów, do których prawa własności bezpośrednio lub pośrednio w ponad 50 % należą do podmiotu, o którym mowa w lit. a) niniejszego ustępu; lub</w:t>
      </w:r>
      <w:bookmarkEnd w:id="3"/>
    </w:p>
    <w:p w14:paraId="554C3009" w14:textId="77777777" w:rsidR="00622D63" w:rsidRPr="00CC4767" w:rsidRDefault="00622D63" w:rsidP="00F341CA">
      <w:pPr>
        <w:widowControl/>
        <w:numPr>
          <w:ilvl w:val="0"/>
          <w:numId w:val="31"/>
        </w:numPr>
        <w:suppressAutoHyphens w:val="0"/>
        <w:ind w:left="360"/>
        <w:jc w:val="both"/>
        <w:rPr>
          <w:sz w:val="22"/>
          <w:szCs w:val="22"/>
        </w:rPr>
      </w:pPr>
      <w:r w:rsidRPr="00CC4767">
        <w:rPr>
          <w:sz w:val="22"/>
          <w:szCs w:val="22"/>
        </w:rPr>
        <w:t>osób fizycznych lub prawnych, podmiotów lub organów działających w imieniu lub pod kierunkiem podmiotu, o którym mowa w lit. a) lub b) niniejszego ustępu,</w:t>
      </w:r>
    </w:p>
    <w:p w14:paraId="66DBB9E2" w14:textId="77777777" w:rsidR="00622D63" w:rsidRPr="00CC4767" w:rsidRDefault="00622D63" w:rsidP="00622D63">
      <w:pPr>
        <w:jc w:val="both"/>
        <w:rPr>
          <w:sz w:val="22"/>
          <w:szCs w:val="22"/>
        </w:rPr>
      </w:pPr>
      <w:r w:rsidRPr="00CC4767">
        <w:rPr>
          <w:sz w:val="22"/>
          <w:szCs w:val="22"/>
        </w:rPr>
        <w:t>w tym podwykonawców, dostawców lub podmiotów, na których zdolności polega się w rozumieniu dyrektyw w sprawie zamówień publicznych, w przypadku gdy przypada na nich ponad 10 % wartości zamówienia.</w:t>
      </w:r>
    </w:p>
    <w:p w14:paraId="16771388" w14:textId="77777777" w:rsidR="00622D63" w:rsidRPr="00CC4767" w:rsidRDefault="00622D63" w:rsidP="00622D63">
      <w:pPr>
        <w:suppressAutoHyphens w:val="0"/>
        <w:contextualSpacing/>
        <w:jc w:val="both"/>
        <w:rPr>
          <w:rFonts w:eastAsia="Calibri" w:cs="Arial"/>
          <w:sz w:val="22"/>
          <w:szCs w:val="22"/>
        </w:rPr>
      </w:pPr>
    </w:p>
    <w:p w14:paraId="7135089E" w14:textId="713AD29C" w:rsidR="0081210A" w:rsidRDefault="00622D63" w:rsidP="00622D63">
      <w:pPr>
        <w:suppressAutoHyphens w:val="0"/>
        <w:ind w:firstLine="349"/>
        <w:jc w:val="both"/>
        <w:rPr>
          <w:rFonts w:eastAsia="Calibri" w:cs="Arial"/>
          <w:sz w:val="22"/>
          <w:szCs w:val="22"/>
        </w:rPr>
      </w:pPr>
      <w:r w:rsidRPr="00CC4767">
        <w:rPr>
          <w:rFonts w:eastAsia="Calibri" w:cs="Arial"/>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78AEA986" w14:textId="77777777" w:rsidR="0081210A" w:rsidRDefault="0081210A">
      <w:pPr>
        <w:widowControl/>
        <w:suppressAutoHyphens w:val="0"/>
        <w:jc w:val="left"/>
        <w:rPr>
          <w:rFonts w:eastAsia="Calibri" w:cs="Arial"/>
          <w:sz w:val="22"/>
          <w:szCs w:val="22"/>
        </w:rPr>
      </w:pPr>
      <w:r>
        <w:rPr>
          <w:rFonts w:eastAsia="Calibri" w:cs="Arial"/>
          <w:sz w:val="22"/>
          <w:szCs w:val="22"/>
        </w:rPr>
        <w:br w:type="page"/>
      </w:r>
    </w:p>
    <w:p w14:paraId="4AFCB0B6" w14:textId="77777777" w:rsidR="0081210A" w:rsidRDefault="0081210A" w:rsidP="0081210A">
      <w:pPr>
        <w:tabs>
          <w:tab w:val="left" w:pos="1260"/>
        </w:tabs>
        <w:jc w:val="right"/>
        <w:rPr>
          <w:b/>
          <w:sz w:val="22"/>
          <w:szCs w:val="22"/>
        </w:rPr>
      </w:pPr>
    </w:p>
    <w:p w14:paraId="5FAA7E60" w14:textId="6B2A25E5" w:rsidR="0081210A" w:rsidRPr="00CC4767" w:rsidRDefault="0081210A" w:rsidP="0081210A">
      <w:pPr>
        <w:tabs>
          <w:tab w:val="left" w:pos="1260"/>
        </w:tabs>
        <w:jc w:val="right"/>
        <w:rPr>
          <w:b/>
          <w:sz w:val="22"/>
          <w:szCs w:val="22"/>
        </w:rPr>
      </w:pPr>
      <w:r w:rsidRPr="00CC4767">
        <w:rPr>
          <w:b/>
          <w:sz w:val="22"/>
          <w:szCs w:val="22"/>
        </w:rPr>
        <w:t xml:space="preserve">Załącznik nr </w:t>
      </w:r>
      <w:r>
        <w:rPr>
          <w:b/>
          <w:sz w:val="22"/>
          <w:szCs w:val="22"/>
        </w:rPr>
        <w:t>4</w:t>
      </w:r>
      <w:r w:rsidRPr="00CC4767">
        <w:rPr>
          <w:b/>
          <w:sz w:val="22"/>
          <w:szCs w:val="22"/>
        </w:rPr>
        <w:t xml:space="preserve"> do formularza oferty </w:t>
      </w:r>
    </w:p>
    <w:p w14:paraId="2ABF1D17" w14:textId="77777777" w:rsidR="0081210A" w:rsidRDefault="0081210A" w:rsidP="0081210A">
      <w:pPr>
        <w:suppressAutoHyphens w:val="0"/>
        <w:ind w:firstLine="349"/>
        <w:rPr>
          <w:rFonts w:eastAsia="Calibri" w:cs="Arial"/>
          <w:b/>
          <w:bCs/>
          <w:sz w:val="22"/>
          <w:szCs w:val="22"/>
        </w:rPr>
      </w:pPr>
    </w:p>
    <w:p w14:paraId="00CBCAA2" w14:textId="77777777" w:rsidR="0081210A" w:rsidRDefault="0081210A" w:rsidP="0081210A">
      <w:pPr>
        <w:suppressAutoHyphens w:val="0"/>
        <w:ind w:firstLine="349"/>
        <w:rPr>
          <w:rFonts w:eastAsia="Calibri" w:cs="Arial"/>
          <w:b/>
          <w:bCs/>
          <w:sz w:val="22"/>
          <w:szCs w:val="22"/>
        </w:rPr>
      </w:pPr>
    </w:p>
    <w:p w14:paraId="25296313" w14:textId="77777777" w:rsidR="0081210A" w:rsidRPr="0081210A" w:rsidRDefault="0081210A" w:rsidP="0081210A">
      <w:pPr>
        <w:suppressAutoHyphens w:val="0"/>
        <w:ind w:firstLine="349"/>
        <w:rPr>
          <w:rFonts w:eastAsia="Calibri" w:cs="Arial"/>
          <w:b/>
          <w:bCs/>
          <w:sz w:val="22"/>
          <w:szCs w:val="22"/>
        </w:rPr>
      </w:pPr>
      <w:r w:rsidRPr="0081210A">
        <w:rPr>
          <w:rFonts w:eastAsia="Calibri" w:cs="Arial"/>
          <w:b/>
          <w:bCs/>
          <w:sz w:val="22"/>
          <w:szCs w:val="22"/>
        </w:rPr>
        <w:t>Indywidualna kalkulacja cenowa</w:t>
      </w:r>
    </w:p>
    <w:p w14:paraId="3FCA888D" w14:textId="77777777" w:rsidR="0081210A" w:rsidRPr="0081210A" w:rsidRDefault="0081210A" w:rsidP="0081210A">
      <w:pPr>
        <w:suppressAutoHyphens w:val="0"/>
        <w:ind w:firstLine="349"/>
        <w:rPr>
          <w:rFonts w:eastAsia="Calibri" w:cs="Arial"/>
          <w:sz w:val="22"/>
          <w:szCs w:val="22"/>
        </w:rPr>
      </w:pPr>
    </w:p>
    <w:tbl>
      <w:tblPr>
        <w:tblStyle w:val="Tabela-Siatka"/>
        <w:tblW w:w="9498" w:type="dxa"/>
        <w:tblInd w:w="-431" w:type="dxa"/>
        <w:tblLook w:val="04A0" w:firstRow="1" w:lastRow="0" w:firstColumn="1" w:lastColumn="0" w:noHBand="0" w:noVBand="1"/>
      </w:tblPr>
      <w:tblGrid>
        <w:gridCol w:w="710"/>
        <w:gridCol w:w="3402"/>
        <w:gridCol w:w="2693"/>
        <w:gridCol w:w="2693"/>
      </w:tblGrid>
      <w:tr w:rsidR="00EB1378" w:rsidRPr="0081210A" w14:paraId="17F70134" w14:textId="77777777" w:rsidTr="00471C64">
        <w:trPr>
          <w:trHeight w:val="851"/>
        </w:trPr>
        <w:tc>
          <w:tcPr>
            <w:tcW w:w="7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E5547D" w14:textId="77777777" w:rsidR="00EB1378" w:rsidRPr="006A3CB6" w:rsidRDefault="00EB1378" w:rsidP="00B46AE2">
            <w:pPr>
              <w:suppressAutoHyphens w:val="0"/>
              <w:rPr>
                <w:rFonts w:eastAsia="Calibri" w:cs="Arial"/>
                <w:b/>
                <w:bCs/>
                <w:sz w:val="22"/>
                <w:szCs w:val="22"/>
              </w:rPr>
            </w:pPr>
            <w:r w:rsidRPr="006A3CB6">
              <w:rPr>
                <w:rFonts w:eastAsia="Calibri" w:cs="Arial"/>
                <w:b/>
                <w:bCs/>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E717AE" w14:textId="77777777" w:rsidR="00EB1378" w:rsidRPr="006A3CB6" w:rsidRDefault="00EB1378" w:rsidP="0081210A">
            <w:pPr>
              <w:suppressAutoHyphens w:val="0"/>
              <w:ind w:hanging="37"/>
              <w:rPr>
                <w:rFonts w:eastAsia="Calibri" w:cs="Arial"/>
                <w:b/>
                <w:bCs/>
                <w:sz w:val="22"/>
                <w:szCs w:val="22"/>
              </w:rPr>
            </w:pPr>
            <w:r w:rsidRPr="006A3CB6">
              <w:rPr>
                <w:rFonts w:eastAsia="Calibri" w:cs="Arial"/>
                <w:b/>
                <w:bCs/>
                <w:sz w:val="22"/>
                <w:szCs w:val="22"/>
              </w:rPr>
              <w:t xml:space="preserve">Rodzaj usługi </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E4F06C" w14:textId="52596C06" w:rsidR="00EB1378" w:rsidRPr="006A3CB6" w:rsidRDefault="00EB1378" w:rsidP="0081210A">
            <w:pPr>
              <w:suppressAutoHyphens w:val="0"/>
              <w:ind w:firstLine="5"/>
              <w:rPr>
                <w:rFonts w:eastAsia="Calibri" w:cs="Arial"/>
                <w:b/>
                <w:bCs/>
                <w:sz w:val="22"/>
                <w:szCs w:val="22"/>
              </w:rPr>
            </w:pPr>
            <w:r w:rsidRPr="006A3CB6">
              <w:rPr>
                <w:rFonts w:eastAsia="Calibri" w:cs="Arial"/>
                <w:b/>
                <w:bCs/>
                <w:sz w:val="22"/>
                <w:szCs w:val="22"/>
              </w:rPr>
              <w:t xml:space="preserve">Cena netto </w:t>
            </w:r>
            <w:r w:rsidR="00570019">
              <w:rPr>
                <w:rFonts w:eastAsia="Calibri" w:cs="Arial"/>
                <w:b/>
                <w:bCs/>
                <w:sz w:val="22"/>
                <w:szCs w:val="22"/>
              </w:rPr>
              <w:t>(</w:t>
            </w:r>
            <w:r w:rsidRPr="006A3CB6">
              <w:rPr>
                <w:rFonts w:eastAsia="Calibri" w:cs="Arial"/>
                <w:b/>
                <w:bCs/>
                <w:sz w:val="22"/>
                <w:szCs w:val="22"/>
              </w:rPr>
              <w:t>PLN</w:t>
            </w:r>
            <w:r w:rsidR="00570019">
              <w:rPr>
                <w:rFonts w:eastAsia="Calibri" w:cs="Arial"/>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E82597" w14:textId="3AAC1B6B" w:rsidR="00EB1378" w:rsidRPr="006A3CB6" w:rsidRDefault="00EB1378" w:rsidP="0081210A">
            <w:pPr>
              <w:suppressAutoHyphens w:val="0"/>
              <w:ind w:hanging="163"/>
              <w:rPr>
                <w:rFonts w:eastAsia="Calibri" w:cs="Arial"/>
                <w:b/>
                <w:bCs/>
                <w:sz w:val="22"/>
                <w:szCs w:val="22"/>
              </w:rPr>
            </w:pPr>
            <w:r w:rsidRPr="006A3CB6">
              <w:rPr>
                <w:rFonts w:eastAsia="Calibri" w:cs="Arial"/>
                <w:b/>
                <w:bCs/>
                <w:sz w:val="22"/>
                <w:szCs w:val="22"/>
              </w:rPr>
              <w:t xml:space="preserve">Cena brutto </w:t>
            </w:r>
            <w:r w:rsidR="00570019">
              <w:rPr>
                <w:rFonts w:eastAsia="Calibri" w:cs="Arial"/>
                <w:b/>
                <w:bCs/>
                <w:sz w:val="22"/>
                <w:szCs w:val="22"/>
              </w:rPr>
              <w:t>(</w:t>
            </w:r>
            <w:r w:rsidRPr="006A3CB6">
              <w:rPr>
                <w:rFonts w:eastAsia="Calibri" w:cs="Arial"/>
                <w:b/>
                <w:bCs/>
                <w:sz w:val="22"/>
                <w:szCs w:val="22"/>
              </w:rPr>
              <w:t>PLN</w:t>
            </w:r>
            <w:r w:rsidR="00570019">
              <w:rPr>
                <w:rFonts w:eastAsia="Calibri" w:cs="Arial"/>
                <w:b/>
                <w:bCs/>
                <w:sz w:val="22"/>
                <w:szCs w:val="22"/>
              </w:rPr>
              <w:t>)</w:t>
            </w:r>
          </w:p>
        </w:tc>
      </w:tr>
      <w:tr w:rsidR="00EB1378" w:rsidRPr="0081210A" w14:paraId="1484191C" w14:textId="77777777" w:rsidTr="00471C64">
        <w:trPr>
          <w:trHeight w:val="851"/>
        </w:trPr>
        <w:tc>
          <w:tcPr>
            <w:tcW w:w="710" w:type="dxa"/>
            <w:tcBorders>
              <w:top w:val="single" w:sz="4" w:space="0" w:color="auto"/>
              <w:left w:val="single" w:sz="4" w:space="0" w:color="auto"/>
              <w:bottom w:val="single" w:sz="4" w:space="0" w:color="auto"/>
              <w:right w:val="single" w:sz="4" w:space="0" w:color="auto"/>
            </w:tcBorders>
            <w:vAlign w:val="center"/>
          </w:tcPr>
          <w:p w14:paraId="79F5D837" w14:textId="77777777" w:rsidR="00EB1378" w:rsidRPr="0081210A" w:rsidRDefault="00EB1378" w:rsidP="0081210A">
            <w:pPr>
              <w:suppressAutoHyphens w:val="0"/>
              <w:ind w:firstLine="31"/>
              <w:rPr>
                <w:rFonts w:eastAsia="Calibri" w:cs="Arial"/>
                <w:sz w:val="22"/>
                <w:szCs w:val="22"/>
              </w:rPr>
            </w:pPr>
            <w:r w:rsidRPr="0081210A">
              <w:rPr>
                <w:rFonts w:eastAsia="Calibri" w:cs="Arial"/>
                <w:sz w:val="22"/>
                <w:szCs w:val="22"/>
              </w:rPr>
              <w:t>1</w:t>
            </w:r>
          </w:p>
          <w:p w14:paraId="6774BC40" w14:textId="77777777" w:rsidR="00EB1378" w:rsidRPr="0081210A" w:rsidRDefault="00EB1378" w:rsidP="0081210A">
            <w:pPr>
              <w:suppressAutoHyphens w:val="0"/>
              <w:ind w:firstLine="31"/>
              <w:rPr>
                <w:rFonts w:eastAsia="Calibri"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750CBEB" w14:textId="57F40B18" w:rsidR="00EB1378" w:rsidRPr="0081210A" w:rsidRDefault="00EB1378" w:rsidP="00471C64">
            <w:pPr>
              <w:suppressAutoHyphens w:val="0"/>
              <w:rPr>
                <w:rFonts w:eastAsia="Calibri" w:cs="Arial"/>
                <w:sz w:val="22"/>
                <w:szCs w:val="22"/>
              </w:rPr>
            </w:pPr>
            <w:r w:rsidRPr="0081210A">
              <w:rPr>
                <w:rFonts w:eastAsia="Calibri" w:cs="Arial"/>
                <w:sz w:val="22"/>
                <w:szCs w:val="22"/>
              </w:rPr>
              <w:t>Wsparcie dla oprogramowania Vmware</w:t>
            </w:r>
          </w:p>
        </w:tc>
        <w:tc>
          <w:tcPr>
            <w:tcW w:w="2693" w:type="dxa"/>
            <w:tcBorders>
              <w:top w:val="single" w:sz="4" w:space="0" w:color="auto"/>
              <w:left w:val="single" w:sz="4" w:space="0" w:color="auto"/>
              <w:bottom w:val="single" w:sz="4" w:space="0" w:color="auto"/>
              <w:right w:val="single" w:sz="4" w:space="0" w:color="auto"/>
            </w:tcBorders>
            <w:vAlign w:val="center"/>
          </w:tcPr>
          <w:p w14:paraId="6A2E1908" w14:textId="2B411C9E" w:rsidR="00EB1378" w:rsidRPr="0081210A" w:rsidRDefault="00EB1378" w:rsidP="006A3CB6">
            <w:pPr>
              <w:suppressAutoHyphens w:val="0"/>
              <w:ind w:left="720" w:hanging="720"/>
              <w:rPr>
                <w:rFonts w:eastAsia="Calibri" w:cs="Arial"/>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05832DE3" w14:textId="7E9B6A11" w:rsidR="00EB1378" w:rsidRPr="0081210A" w:rsidRDefault="00EB1378" w:rsidP="006A3CB6">
            <w:pPr>
              <w:suppressAutoHyphens w:val="0"/>
              <w:ind w:left="720" w:hanging="686"/>
              <w:rPr>
                <w:rFonts w:eastAsia="Calibri" w:cs="Arial"/>
                <w:sz w:val="22"/>
                <w:szCs w:val="22"/>
              </w:rPr>
            </w:pPr>
          </w:p>
        </w:tc>
      </w:tr>
      <w:tr w:rsidR="00EB1378" w:rsidRPr="0081210A" w14:paraId="35BB9BF4" w14:textId="77777777" w:rsidTr="00471C64">
        <w:trPr>
          <w:trHeight w:val="851"/>
        </w:trPr>
        <w:tc>
          <w:tcPr>
            <w:tcW w:w="710" w:type="dxa"/>
            <w:vAlign w:val="center"/>
          </w:tcPr>
          <w:p w14:paraId="2AC41121" w14:textId="77777777" w:rsidR="00EB1378" w:rsidRPr="0081210A" w:rsidRDefault="00EB1378" w:rsidP="0081210A">
            <w:pPr>
              <w:suppressAutoHyphens w:val="0"/>
              <w:ind w:firstLine="31"/>
              <w:rPr>
                <w:rFonts w:eastAsia="Calibri" w:cs="Arial"/>
                <w:sz w:val="22"/>
                <w:szCs w:val="22"/>
              </w:rPr>
            </w:pPr>
            <w:r w:rsidRPr="0081210A">
              <w:rPr>
                <w:rFonts w:eastAsia="Calibri" w:cs="Arial"/>
                <w:sz w:val="22"/>
                <w:szCs w:val="22"/>
              </w:rPr>
              <w:t>2</w:t>
            </w:r>
          </w:p>
          <w:p w14:paraId="3ED1DD2E" w14:textId="77777777" w:rsidR="00EB1378" w:rsidRPr="0081210A" w:rsidRDefault="00EB1378" w:rsidP="0081210A">
            <w:pPr>
              <w:suppressAutoHyphens w:val="0"/>
              <w:ind w:firstLine="31"/>
              <w:rPr>
                <w:rFonts w:eastAsia="Calibri" w:cs="Arial"/>
                <w:sz w:val="22"/>
                <w:szCs w:val="22"/>
              </w:rPr>
            </w:pPr>
          </w:p>
        </w:tc>
        <w:tc>
          <w:tcPr>
            <w:tcW w:w="3402" w:type="dxa"/>
            <w:vAlign w:val="center"/>
          </w:tcPr>
          <w:p w14:paraId="0412CDAD" w14:textId="22AD81FB" w:rsidR="00EB1378" w:rsidRPr="0081210A" w:rsidRDefault="00EB1378" w:rsidP="00471C64">
            <w:pPr>
              <w:suppressAutoHyphens w:val="0"/>
              <w:rPr>
                <w:rFonts w:eastAsia="Calibri" w:cs="Arial"/>
                <w:sz w:val="22"/>
                <w:szCs w:val="22"/>
              </w:rPr>
            </w:pPr>
            <w:r w:rsidRPr="0081210A">
              <w:rPr>
                <w:rFonts w:eastAsia="Calibri" w:cs="Arial"/>
                <w:sz w:val="22"/>
                <w:szCs w:val="22"/>
              </w:rPr>
              <w:t xml:space="preserve">Przedłużenie wsparcia dla serwerów Dell </w:t>
            </w:r>
            <w:proofErr w:type="spellStart"/>
            <w:r w:rsidRPr="0081210A">
              <w:rPr>
                <w:rFonts w:eastAsia="Calibri" w:cs="Arial"/>
                <w:sz w:val="22"/>
                <w:szCs w:val="22"/>
              </w:rPr>
              <w:t>PoweEdge</w:t>
            </w:r>
            <w:proofErr w:type="spellEnd"/>
          </w:p>
        </w:tc>
        <w:tc>
          <w:tcPr>
            <w:tcW w:w="2693" w:type="dxa"/>
            <w:vAlign w:val="center"/>
          </w:tcPr>
          <w:p w14:paraId="3B87509E" w14:textId="4B2AEB21" w:rsidR="00EB1378" w:rsidRPr="0081210A" w:rsidRDefault="00EB1378" w:rsidP="006A3CB6">
            <w:pPr>
              <w:suppressAutoHyphens w:val="0"/>
              <w:ind w:left="720" w:hanging="720"/>
              <w:rPr>
                <w:rFonts w:eastAsia="Calibri" w:cs="Arial"/>
                <w:sz w:val="22"/>
                <w:szCs w:val="22"/>
              </w:rPr>
            </w:pPr>
          </w:p>
        </w:tc>
        <w:tc>
          <w:tcPr>
            <w:tcW w:w="2693" w:type="dxa"/>
            <w:vAlign w:val="center"/>
          </w:tcPr>
          <w:p w14:paraId="512C90CB" w14:textId="7BF39869" w:rsidR="00EB1378" w:rsidRPr="0081210A" w:rsidRDefault="00EB1378" w:rsidP="006A3CB6">
            <w:pPr>
              <w:suppressAutoHyphens w:val="0"/>
              <w:ind w:left="720" w:hanging="686"/>
              <w:rPr>
                <w:rFonts w:eastAsia="Calibri" w:cs="Arial"/>
                <w:sz w:val="22"/>
                <w:szCs w:val="22"/>
              </w:rPr>
            </w:pPr>
          </w:p>
        </w:tc>
      </w:tr>
      <w:tr w:rsidR="00EB1378" w:rsidRPr="0081210A" w14:paraId="6FF2D5E9" w14:textId="77777777" w:rsidTr="00471C64">
        <w:trPr>
          <w:trHeight w:val="851"/>
        </w:trPr>
        <w:tc>
          <w:tcPr>
            <w:tcW w:w="710" w:type="dxa"/>
            <w:vAlign w:val="center"/>
          </w:tcPr>
          <w:p w14:paraId="795AC22B" w14:textId="77777777" w:rsidR="00EB1378" w:rsidRPr="0081210A" w:rsidRDefault="00EB1378" w:rsidP="0081210A">
            <w:pPr>
              <w:suppressAutoHyphens w:val="0"/>
              <w:ind w:firstLine="31"/>
              <w:rPr>
                <w:rFonts w:eastAsia="Calibri" w:cs="Arial"/>
                <w:sz w:val="22"/>
                <w:szCs w:val="22"/>
              </w:rPr>
            </w:pPr>
            <w:r w:rsidRPr="0081210A">
              <w:rPr>
                <w:rFonts w:eastAsia="Calibri" w:cs="Arial"/>
                <w:sz w:val="22"/>
                <w:szCs w:val="22"/>
              </w:rPr>
              <w:t>3</w:t>
            </w:r>
          </w:p>
          <w:p w14:paraId="29D7E65B" w14:textId="77777777" w:rsidR="00EB1378" w:rsidRPr="0081210A" w:rsidRDefault="00EB1378" w:rsidP="0081210A">
            <w:pPr>
              <w:suppressAutoHyphens w:val="0"/>
              <w:ind w:firstLine="31"/>
              <w:rPr>
                <w:rFonts w:eastAsia="Calibri" w:cs="Arial"/>
                <w:sz w:val="22"/>
                <w:szCs w:val="22"/>
              </w:rPr>
            </w:pPr>
          </w:p>
        </w:tc>
        <w:tc>
          <w:tcPr>
            <w:tcW w:w="3402" w:type="dxa"/>
            <w:vAlign w:val="center"/>
          </w:tcPr>
          <w:p w14:paraId="5AACF8EA" w14:textId="77777777" w:rsidR="00EB1378" w:rsidRPr="0081210A" w:rsidRDefault="00EB1378" w:rsidP="00471C64">
            <w:pPr>
              <w:suppressAutoHyphens w:val="0"/>
              <w:rPr>
                <w:rFonts w:eastAsia="Calibri" w:cs="Arial"/>
                <w:sz w:val="22"/>
                <w:szCs w:val="22"/>
              </w:rPr>
            </w:pPr>
            <w:r w:rsidRPr="0081210A">
              <w:rPr>
                <w:rFonts w:eastAsia="Calibri" w:cs="Arial"/>
                <w:sz w:val="22"/>
                <w:szCs w:val="22"/>
              </w:rPr>
              <w:t xml:space="preserve">Przedłużenie wsparcia dla macierzy Dell oraz przełączników </w:t>
            </w:r>
            <w:proofErr w:type="spellStart"/>
            <w:r w:rsidRPr="0081210A">
              <w:rPr>
                <w:rFonts w:eastAsia="Calibri" w:cs="Arial"/>
                <w:sz w:val="22"/>
                <w:szCs w:val="22"/>
              </w:rPr>
              <w:t>Connectrix</w:t>
            </w:r>
            <w:proofErr w:type="spellEnd"/>
          </w:p>
        </w:tc>
        <w:tc>
          <w:tcPr>
            <w:tcW w:w="2693" w:type="dxa"/>
            <w:vAlign w:val="center"/>
          </w:tcPr>
          <w:p w14:paraId="0654A3B4" w14:textId="20863B34" w:rsidR="00EB1378" w:rsidRPr="0081210A" w:rsidRDefault="00EB1378" w:rsidP="006A3CB6">
            <w:pPr>
              <w:suppressAutoHyphens w:val="0"/>
              <w:ind w:left="720" w:hanging="720"/>
              <w:rPr>
                <w:rFonts w:eastAsia="Calibri" w:cs="Arial"/>
                <w:sz w:val="22"/>
                <w:szCs w:val="22"/>
              </w:rPr>
            </w:pPr>
          </w:p>
        </w:tc>
        <w:tc>
          <w:tcPr>
            <w:tcW w:w="2693" w:type="dxa"/>
            <w:vAlign w:val="center"/>
          </w:tcPr>
          <w:p w14:paraId="7818F16D" w14:textId="488B3BE9" w:rsidR="00EB1378" w:rsidRPr="0081210A" w:rsidRDefault="00EB1378" w:rsidP="006A3CB6">
            <w:pPr>
              <w:suppressAutoHyphens w:val="0"/>
              <w:ind w:left="720" w:hanging="686"/>
              <w:rPr>
                <w:rFonts w:eastAsia="Calibri" w:cs="Arial"/>
                <w:sz w:val="22"/>
                <w:szCs w:val="22"/>
              </w:rPr>
            </w:pPr>
          </w:p>
        </w:tc>
      </w:tr>
    </w:tbl>
    <w:p w14:paraId="01B0A872" w14:textId="77777777" w:rsidR="00622D63" w:rsidRPr="00CC4767" w:rsidRDefault="00622D63" w:rsidP="00622D63">
      <w:pPr>
        <w:suppressAutoHyphens w:val="0"/>
        <w:ind w:firstLine="349"/>
        <w:jc w:val="both"/>
        <w:rPr>
          <w:rFonts w:eastAsia="Calibri" w:cs="Arial"/>
          <w:sz w:val="22"/>
          <w:szCs w:val="22"/>
        </w:rPr>
      </w:pPr>
    </w:p>
    <w:p w14:paraId="05160783" w14:textId="1A9888CA" w:rsidR="00652DCC" w:rsidRPr="00CC4767" w:rsidRDefault="00652DCC" w:rsidP="00622D63">
      <w:pPr>
        <w:jc w:val="both"/>
        <w:rPr>
          <w:b/>
          <w:bCs/>
          <w:sz w:val="22"/>
          <w:szCs w:val="22"/>
        </w:rPr>
      </w:pPr>
    </w:p>
    <w:p w14:paraId="7B25CCD3" w14:textId="5B634AFE" w:rsidR="001530DC" w:rsidRDefault="001530DC">
      <w:pPr>
        <w:widowControl/>
        <w:suppressAutoHyphens w:val="0"/>
        <w:jc w:val="left"/>
        <w:rPr>
          <w:b/>
          <w:bCs/>
          <w:sz w:val="22"/>
          <w:szCs w:val="22"/>
        </w:rPr>
      </w:pPr>
      <w:r>
        <w:rPr>
          <w:b/>
          <w:bCs/>
          <w:sz w:val="22"/>
          <w:szCs w:val="22"/>
        </w:rPr>
        <w:br w:type="page"/>
      </w:r>
    </w:p>
    <w:p w14:paraId="0B40E85D" w14:textId="42E81E86" w:rsidR="001530DC" w:rsidRDefault="001530DC">
      <w:pPr>
        <w:widowControl/>
        <w:suppressAutoHyphens w:val="0"/>
        <w:jc w:val="left"/>
        <w:rPr>
          <w:b/>
          <w:bCs/>
          <w:sz w:val="22"/>
          <w:szCs w:val="22"/>
        </w:rPr>
      </w:pPr>
    </w:p>
    <w:p w14:paraId="06B3BCBD" w14:textId="77777777" w:rsidR="001530DC" w:rsidRDefault="001530DC" w:rsidP="001530DC">
      <w:pPr>
        <w:jc w:val="right"/>
        <w:rPr>
          <w:b/>
        </w:rPr>
      </w:pPr>
    </w:p>
    <w:p w14:paraId="41F00DF9" w14:textId="61DD6D37" w:rsidR="001530DC" w:rsidRPr="001530DC" w:rsidRDefault="001530DC" w:rsidP="001530DC">
      <w:pPr>
        <w:jc w:val="right"/>
        <w:rPr>
          <w:b/>
          <w:sz w:val="22"/>
          <w:szCs w:val="22"/>
        </w:rPr>
      </w:pPr>
      <w:r w:rsidRPr="001530DC">
        <w:rPr>
          <w:b/>
          <w:sz w:val="22"/>
          <w:szCs w:val="22"/>
        </w:rPr>
        <w:t>Załącznik 5 do formularza oferty</w:t>
      </w:r>
    </w:p>
    <w:p w14:paraId="46DF305F" w14:textId="77777777" w:rsidR="001530DC" w:rsidRPr="00025D73" w:rsidRDefault="001530DC" w:rsidP="001530DC">
      <w:pPr>
        <w:jc w:val="right"/>
        <w:rPr>
          <w:b/>
        </w:rPr>
      </w:pPr>
    </w:p>
    <w:p w14:paraId="3154D8F5" w14:textId="77777777" w:rsidR="001530DC" w:rsidRPr="00025D73" w:rsidRDefault="001530DC" w:rsidP="001530DC">
      <w:pPr>
        <w:jc w:val="right"/>
        <w:rPr>
          <w:b/>
        </w:rPr>
      </w:pPr>
    </w:p>
    <w:p w14:paraId="1F13FE21" w14:textId="77777777" w:rsidR="001530DC" w:rsidRPr="00025D73" w:rsidRDefault="001530DC" w:rsidP="001530DC">
      <w:pPr>
        <w:pStyle w:val="Tekstpodstawowy"/>
        <w:spacing w:line="240" w:lineRule="auto"/>
        <w:jc w:val="center"/>
        <w:rPr>
          <w:b/>
          <w:iCs/>
          <w:color w:val="000000"/>
          <w:sz w:val="22"/>
          <w:szCs w:val="22"/>
          <w:u w:val="single"/>
        </w:rPr>
      </w:pPr>
      <w:r w:rsidRPr="00025D73">
        <w:rPr>
          <w:b/>
          <w:iCs/>
          <w:color w:val="000000"/>
          <w:sz w:val="22"/>
          <w:szCs w:val="22"/>
          <w:u w:val="single"/>
        </w:rPr>
        <w:t>OŚWIADCZENIE</w:t>
      </w:r>
    </w:p>
    <w:p w14:paraId="5D090AA2" w14:textId="77777777" w:rsidR="001530DC" w:rsidRPr="00025D73" w:rsidRDefault="001530DC" w:rsidP="001530DC">
      <w:pPr>
        <w:pStyle w:val="Tekstpodstawowy"/>
        <w:spacing w:line="240" w:lineRule="auto"/>
        <w:jc w:val="center"/>
        <w:rPr>
          <w:b/>
          <w:i/>
          <w:iCs/>
          <w:color w:val="000000"/>
          <w:sz w:val="22"/>
          <w:szCs w:val="22"/>
          <w:u w:val="single"/>
        </w:rPr>
      </w:pPr>
      <w:r w:rsidRPr="00025D73">
        <w:rPr>
          <w:b/>
          <w:i/>
          <w:iCs/>
          <w:color w:val="000000"/>
          <w:sz w:val="22"/>
          <w:szCs w:val="22"/>
          <w:u w:val="single"/>
        </w:rPr>
        <w:t>(wykaz podwykonawców)</w:t>
      </w:r>
    </w:p>
    <w:p w14:paraId="3EE9D01A" w14:textId="77777777" w:rsidR="001530DC" w:rsidRPr="00025D73" w:rsidRDefault="001530DC" w:rsidP="001530DC">
      <w:pPr>
        <w:pStyle w:val="Tekstpodstawowy"/>
        <w:spacing w:line="240" w:lineRule="auto"/>
        <w:rPr>
          <w:sz w:val="22"/>
          <w:szCs w:val="22"/>
        </w:rPr>
      </w:pPr>
      <w:r w:rsidRPr="00025D73">
        <w:rPr>
          <w:sz w:val="22"/>
          <w:szCs w:val="22"/>
        </w:rPr>
        <w:t>Oświadczamy, że:</w:t>
      </w:r>
    </w:p>
    <w:p w14:paraId="2AE15AD3" w14:textId="77777777" w:rsidR="001530DC" w:rsidRPr="00025D73" w:rsidRDefault="001530DC" w:rsidP="001530DC">
      <w:pPr>
        <w:pStyle w:val="Tekstpodstawowy"/>
        <w:spacing w:line="240" w:lineRule="auto"/>
        <w:rPr>
          <w:sz w:val="22"/>
          <w:szCs w:val="22"/>
        </w:rPr>
      </w:pPr>
    </w:p>
    <w:p w14:paraId="22662147" w14:textId="77777777" w:rsidR="001530DC" w:rsidRPr="00025D73" w:rsidRDefault="001530DC" w:rsidP="00F341CA">
      <w:pPr>
        <w:pStyle w:val="Tekstpodstawowy"/>
        <w:numPr>
          <w:ilvl w:val="0"/>
          <w:numId w:val="81"/>
        </w:numPr>
        <w:spacing w:line="240" w:lineRule="auto"/>
        <w:ind w:left="426"/>
        <w:rPr>
          <w:sz w:val="22"/>
          <w:szCs w:val="22"/>
        </w:rPr>
      </w:pPr>
      <w:r w:rsidRPr="00025D73">
        <w:rPr>
          <w:b/>
          <w:bCs/>
          <w:sz w:val="22"/>
          <w:szCs w:val="22"/>
        </w:rPr>
        <w:t>powierzamy*</w:t>
      </w:r>
      <w:r w:rsidRPr="00025D73">
        <w:rPr>
          <w:sz w:val="22"/>
          <w:szCs w:val="22"/>
        </w:rPr>
        <w:t xml:space="preserve"> następującym podwykonawcom wykonanie następujących części (zakresu) zamówienia:</w:t>
      </w:r>
    </w:p>
    <w:p w14:paraId="4317655A" w14:textId="77777777" w:rsidR="001530DC" w:rsidRPr="00025D73" w:rsidRDefault="001530DC" w:rsidP="001530DC">
      <w:pPr>
        <w:pStyle w:val="Tekstpodstawowy"/>
        <w:spacing w:line="240" w:lineRule="auto"/>
        <w:ind w:left="426"/>
        <w:rPr>
          <w:sz w:val="22"/>
          <w:szCs w:val="22"/>
        </w:rPr>
      </w:pPr>
    </w:p>
    <w:p w14:paraId="73980F40" w14:textId="77777777" w:rsidR="001530DC" w:rsidRPr="00025D73" w:rsidRDefault="001530DC" w:rsidP="00F341CA">
      <w:pPr>
        <w:pStyle w:val="Tekstpodstawowy"/>
        <w:numPr>
          <w:ilvl w:val="0"/>
          <w:numId w:val="82"/>
        </w:numPr>
        <w:spacing w:line="240" w:lineRule="auto"/>
        <w:rPr>
          <w:sz w:val="22"/>
          <w:szCs w:val="22"/>
        </w:rPr>
      </w:pPr>
      <w:r w:rsidRPr="00025D73">
        <w:rPr>
          <w:sz w:val="22"/>
          <w:szCs w:val="22"/>
        </w:rPr>
        <w:t>Podwykonawca: ………………………………………………………………………………..</w:t>
      </w:r>
    </w:p>
    <w:p w14:paraId="2B8DF71F" w14:textId="77777777" w:rsidR="001530DC" w:rsidRPr="00025D73" w:rsidRDefault="001530DC" w:rsidP="001530DC">
      <w:pPr>
        <w:ind w:left="786"/>
      </w:pPr>
      <w:r w:rsidRPr="00025D73">
        <w:rPr>
          <w:rFonts w:ascii="Tahoma" w:hAnsi="Tahoma" w:cs="Tahoma"/>
          <w:i/>
          <w:sz w:val="18"/>
          <w:szCs w:val="18"/>
        </w:rPr>
        <w:t>[*podać: pełną nazwę/firmę; adres; w zależności od podmiotu: NIP/PESEL, numer KRS/CEIDG]</w:t>
      </w:r>
    </w:p>
    <w:p w14:paraId="004E3742" w14:textId="77777777" w:rsidR="001530DC" w:rsidRPr="00025D73" w:rsidRDefault="001530DC" w:rsidP="001530DC">
      <w:pPr>
        <w:pStyle w:val="Tekstpodstawowy"/>
        <w:spacing w:line="240" w:lineRule="auto"/>
        <w:ind w:left="709"/>
        <w:rPr>
          <w:sz w:val="22"/>
          <w:szCs w:val="22"/>
        </w:rPr>
      </w:pPr>
      <w:r w:rsidRPr="00025D73">
        <w:rPr>
          <w:sz w:val="22"/>
          <w:szCs w:val="22"/>
        </w:rPr>
        <w:t>Zakres zamówienia ……………………………………………………………………………..</w:t>
      </w:r>
    </w:p>
    <w:p w14:paraId="53AA8E08" w14:textId="77777777" w:rsidR="001530DC" w:rsidRPr="00025D73" w:rsidRDefault="001530DC" w:rsidP="001530DC">
      <w:pPr>
        <w:pStyle w:val="Tekstpodstawowy"/>
        <w:spacing w:line="240" w:lineRule="auto"/>
        <w:ind w:left="709"/>
        <w:rPr>
          <w:sz w:val="22"/>
          <w:szCs w:val="22"/>
        </w:rPr>
      </w:pPr>
      <w:r w:rsidRPr="00025D73">
        <w:rPr>
          <w:sz w:val="22"/>
          <w:szCs w:val="22"/>
        </w:rPr>
        <w:t>………………………………………………………………………………………………….</w:t>
      </w:r>
    </w:p>
    <w:p w14:paraId="5117A572" w14:textId="77777777" w:rsidR="001530DC" w:rsidRPr="00025D73" w:rsidRDefault="001530DC" w:rsidP="001530DC">
      <w:pPr>
        <w:pStyle w:val="Tekstpodstawowy"/>
        <w:spacing w:line="240" w:lineRule="auto"/>
        <w:ind w:left="709"/>
        <w:rPr>
          <w:sz w:val="22"/>
          <w:szCs w:val="22"/>
        </w:rPr>
      </w:pPr>
      <w:r w:rsidRPr="00025D73">
        <w:rPr>
          <w:sz w:val="22"/>
          <w:szCs w:val="22"/>
        </w:rPr>
        <w:t>………………………………………………………………………………………………….</w:t>
      </w:r>
    </w:p>
    <w:p w14:paraId="1332D4CB" w14:textId="77777777" w:rsidR="001530DC" w:rsidRPr="00025D73" w:rsidRDefault="001530DC" w:rsidP="001530DC">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201A2313" w14:textId="77777777" w:rsidR="001530DC" w:rsidRPr="00025D73" w:rsidRDefault="001530DC" w:rsidP="001530DC">
      <w:pPr>
        <w:pStyle w:val="Tekstpodstawowy"/>
        <w:spacing w:line="240" w:lineRule="auto"/>
        <w:ind w:left="709"/>
        <w:rPr>
          <w:rFonts w:ascii="Tahoma" w:hAnsi="Tahoma" w:cs="Tahoma"/>
          <w:i/>
          <w:sz w:val="18"/>
          <w:szCs w:val="18"/>
        </w:rPr>
      </w:pPr>
    </w:p>
    <w:p w14:paraId="25C053A4" w14:textId="77777777" w:rsidR="001530DC" w:rsidRPr="00025D73" w:rsidRDefault="001530DC" w:rsidP="001530DC">
      <w:pPr>
        <w:pStyle w:val="Tekstpodstawowy"/>
        <w:spacing w:line="240" w:lineRule="auto"/>
        <w:ind w:left="709"/>
        <w:rPr>
          <w:b/>
          <w:bCs/>
          <w:iCs/>
          <w:sz w:val="22"/>
          <w:szCs w:val="22"/>
        </w:rPr>
      </w:pPr>
      <w:r w:rsidRPr="00025D73">
        <w:rPr>
          <w:b/>
          <w:bCs/>
          <w:iCs/>
          <w:sz w:val="22"/>
          <w:szCs w:val="22"/>
        </w:rPr>
        <w:t>Na ww. podwykonawcę przypada …….. % wartości zamówienia.</w:t>
      </w:r>
    </w:p>
    <w:p w14:paraId="5E5575D8" w14:textId="77777777" w:rsidR="001530DC" w:rsidRPr="00025D73" w:rsidRDefault="001530DC" w:rsidP="001530DC">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0F96D350" w14:textId="77777777" w:rsidR="001530DC" w:rsidRPr="00025D73" w:rsidRDefault="001530DC" w:rsidP="001530DC">
      <w:pPr>
        <w:pStyle w:val="Tekstpodstawowy"/>
        <w:spacing w:line="240" w:lineRule="auto"/>
        <w:rPr>
          <w:sz w:val="22"/>
          <w:szCs w:val="22"/>
        </w:rPr>
      </w:pPr>
    </w:p>
    <w:p w14:paraId="2835507F" w14:textId="77777777" w:rsidR="001530DC" w:rsidRPr="00025D73" w:rsidRDefault="001530DC" w:rsidP="00F341CA">
      <w:pPr>
        <w:pStyle w:val="Tekstpodstawowy"/>
        <w:numPr>
          <w:ilvl w:val="0"/>
          <w:numId w:val="82"/>
        </w:numPr>
        <w:spacing w:line="240" w:lineRule="auto"/>
        <w:rPr>
          <w:sz w:val="22"/>
          <w:szCs w:val="22"/>
        </w:rPr>
      </w:pPr>
      <w:r w:rsidRPr="00025D73">
        <w:rPr>
          <w:sz w:val="22"/>
          <w:szCs w:val="22"/>
        </w:rPr>
        <w:t>Podwykonawca: ………………………………………………………………………………..</w:t>
      </w:r>
    </w:p>
    <w:p w14:paraId="205DE6F7" w14:textId="77777777" w:rsidR="001530DC" w:rsidRPr="00025D73" w:rsidRDefault="001530DC" w:rsidP="001530DC">
      <w:pPr>
        <w:ind w:left="786"/>
      </w:pPr>
      <w:r w:rsidRPr="00025D73">
        <w:rPr>
          <w:rFonts w:ascii="Tahoma" w:hAnsi="Tahoma" w:cs="Tahoma"/>
          <w:i/>
          <w:sz w:val="18"/>
          <w:szCs w:val="18"/>
        </w:rPr>
        <w:t>[*podać: pełną nazwę/firmę; adres; w zależności od podmiotu: NIP/PESEL, numer KRS/CEIDG]</w:t>
      </w:r>
    </w:p>
    <w:p w14:paraId="4D724881" w14:textId="77777777" w:rsidR="001530DC" w:rsidRPr="00025D73" w:rsidRDefault="001530DC" w:rsidP="001530DC">
      <w:pPr>
        <w:pStyle w:val="Tekstpodstawowy"/>
        <w:spacing w:line="240" w:lineRule="auto"/>
        <w:ind w:left="709"/>
        <w:rPr>
          <w:sz w:val="22"/>
          <w:szCs w:val="22"/>
        </w:rPr>
      </w:pPr>
      <w:r w:rsidRPr="00025D73">
        <w:rPr>
          <w:sz w:val="22"/>
          <w:szCs w:val="22"/>
        </w:rPr>
        <w:t>Zakres zamówienia …………………………………………………………………………..…</w:t>
      </w:r>
    </w:p>
    <w:p w14:paraId="34544E3D" w14:textId="77777777" w:rsidR="001530DC" w:rsidRPr="00025D73" w:rsidRDefault="001530DC" w:rsidP="001530DC">
      <w:pPr>
        <w:pStyle w:val="Tekstpodstawowy"/>
        <w:spacing w:line="240" w:lineRule="auto"/>
        <w:ind w:left="709"/>
        <w:rPr>
          <w:sz w:val="22"/>
          <w:szCs w:val="22"/>
        </w:rPr>
      </w:pPr>
      <w:r w:rsidRPr="00025D73">
        <w:rPr>
          <w:sz w:val="22"/>
          <w:szCs w:val="22"/>
        </w:rPr>
        <w:t>…………………………………………………………………………………………………..</w:t>
      </w:r>
    </w:p>
    <w:p w14:paraId="214A37AE" w14:textId="77777777" w:rsidR="001530DC" w:rsidRPr="00025D73" w:rsidRDefault="001530DC" w:rsidP="001530DC">
      <w:pPr>
        <w:pStyle w:val="Tekstpodstawowy"/>
        <w:spacing w:line="240" w:lineRule="auto"/>
        <w:ind w:left="709"/>
        <w:rPr>
          <w:sz w:val="22"/>
          <w:szCs w:val="22"/>
        </w:rPr>
      </w:pPr>
      <w:r w:rsidRPr="00025D73">
        <w:rPr>
          <w:sz w:val="22"/>
          <w:szCs w:val="22"/>
        </w:rPr>
        <w:t>………………………………………………………………………………………………….</w:t>
      </w:r>
    </w:p>
    <w:p w14:paraId="3746C68F" w14:textId="77777777" w:rsidR="001530DC" w:rsidRPr="00025D73" w:rsidRDefault="001530DC" w:rsidP="001530DC">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313C2634" w14:textId="77777777" w:rsidR="001530DC" w:rsidRPr="00025D73" w:rsidRDefault="001530DC" w:rsidP="001530DC">
      <w:pPr>
        <w:pStyle w:val="Tekstpodstawowy"/>
        <w:spacing w:line="240" w:lineRule="auto"/>
        <w:ind w:left="709"/>
        <w:rPr>
          <w:rFonts w:ascii="Tahoma" w:hAnsi="Tahoma" w:cs="Tahoma"/>
          <w:i/>
          <w:sz w:val="18"/>
          <w:szCs w:val="18"/>
        </w:rPr>
      </w:pPr>
    </w:p>
    <w:p w14:paraId="6B9272F4" w14:textId="77777777" w:rsidR="001530DC" w:rsidRPr="00025D73" w:rsidRDefault="001530DC" w:rsidP="001530DC">
      <w:pPr>
        <w:pStyle w:val="Tekstpodstawowy"/>
        <w:spacing w:line="240" w:lineRule="auto"/>
        <w:ind w:left="709"/>
        <w:rPr>
          <w:b/>
          <w:bCs/>
          <w:iCs/>
          <w:sz w:val="22"/>
          <w:szCs w:val="22"/>
        </w:rPr>
      </w:pPr>
      <w:r w:rsidRPr="00025D73">
        <w:rPr>
          <w:b/>
          <w:bCs/>
          <w:iCs/>
          <w:sz w:val="22"/>
          <w:szCs w:val="22"/>
        </w:rPr>
        <w:t>Na ww. podwykonawcę przypada …….. % wartości zamówienia.</w:t>
      </w:r>
    </w:p>
    <w:p w14:paraId="6C50E137" w14:textId="77777777" w:rsidR="001530DC" w:rsidRPr="00025D73" w:rsidRDefault="001530DC" w:rsidP="001530DC">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75DCEE71" w14:textId="77777777" w:rsidR="001530DC" w:rsidRPr="00025D73" w:rsidRDefault="001530DC" w:rsidP="001530DC">
      <w:pPr>
        <w:pStyle w:val="Tekstpodstawowy"/>
        <w:spacing w:line="240" w:lineRule="auto"/>
        <w:rPr>
          <w:sz w:val="22"/>
          <w:szCs w:val="22"/>
        </w:rPr>
      </w:pPr>
    </w:p>
    <w:p w14:paraId="37B461CF" w14:textId="77777777" w:rsidR="001530DC" w:rsidRPr="00025D73" w:rsidRDefault="001530DC" w:rsidP="00F341CA">
      <w:pPr>
        <w:pStyle w:val="Tekstpodstawowy"/>
        <w:numPr>
          <w:ilvl w:val="0"/>
          <w:numId w:val="81"/>
        </w:numPr>
        <w:spacing w:line="240" w:lineRule="auto"/>
        <w:ind w:left="426"/>
        <w:rPr>
          <w:sz w:val="22"/>
          <w:szCs w:val="22"/>
        </w:rPr>
      </w:pPr>
      <w:r w:rsidRPr="00025D73">
        <w:rPr>
          <w:b/>
          <w:bCs/>
          <w:sz w:val="22"/>
          <w:szCs w:val="22"/>
        </w:rPr>
        <w:t>nie powierzamy*</w:t>
      </w:r>
      <w:r w:rsidRPr="00025D73">
        <w:rPr>
          <w:sz w:val="22"/>
          <w:szCs w:val="22"/>
        </w:rPr>
        <w:t xml:space="preserve"> podwykonawcom żadnej części (zakresu) zamówienia</w:t>
      </w:r>
    </w:p>
    <w:p w14:paraId="1E190650" w14:textId="77777777" w:rsidR="001530DC" w:rsidRPr="00025D73" w:rsidRDefault="001530DC" w:rsidP="001530DC">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4113E2CF" w14:textId="77777777" w:rsidR="001530DC" w:rsidRPr="00025D73" w:rsidRDefault="001530DC" w:rsidP="001530DC">
      <w:pPr>
        <w:pStyle w:val="Tekstpodstawowy"/>
        <w:spacing w:line="240" w:lineRule="auto"/>
        <w:rPr>
          <w:sz w:val="22"/>
          <w:szCs w:val="22"/>
        </w:rPr>
      </w:pPr>
    </w:p>
    <w:p w14:paraId="32F0FE6F" w14:textId="77777777" w:rsidR="001530DC" w:rsidRPr="00FE7F44" w:rsidRDefault="001530DC" w:rsidP="001530DC">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Pr>
          <w:rFonts w:ascii="Tahoma" w:hAnsi="Tahoma" w:cs="Tahoma"/>
          <w:b/>
          <w:i/>
          <w:sz w:val="18"/>
          <w:szCs w:val="18"/>
        </w:rPr>
        <w:t>W</w:t>
      </w:r>
      <w:r w:rsidRPr="00025D73">
        <w:rPr>
          <w:rFonts w:ascii="Tahoma" w:hAnsi="Tahoma" w:cs="Tahoma"/>
          <w:b/>
          <w:i/>
          <w:sz w:val="18"/>
          <w:szCs w:val="18"/>
        </w:rPr>
        <w:t xml:space="preserve">ykonawca nie wykreśli żadnej z powyższych opcji, </w:t>
      </w:r>
      <w:r>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D0E9F88" w14:textId="77777777" w:rsidR="001F505C" w:rsidRPr="00CC4767" w:rsidRDefault="001F505C" w:rsidP="5CD32AA8">
      <w:pPr>
        <w:pStyle w:val="Tekstpodstawowy"/>
        <w:spacing w:line="240" w:lineRule="auto"/>
        <w:ind w:left="540"/>
        <w:jc w:val="right"/>
        <w:outlineLvl w:val="0"/>
        <w:rPr>
          <w:b/>
          <w:bCs/>
          <w:sz w:val="22"/>
          <w:szCs w:val="22"/>
        </w:rPr>
        <w:sectPr w:rsidR="001F505C" w:rsidRPr="00CC4767" w:rsidSect="00451D56">
          <w:headerReference w:type="default" r:id="rId52"/>
          <w:footerReference w:type="even" r:id="rId53"/>
          <w:footerReference w:type="default" r:id="rId54"/>
          <w:pgSz w:w="11906" w:h="16838"/>
          <w:pgMar w:top="1418" w:right="1418" w:bottom="1418" w:left="1418" w:header="708" w:footer="708" w:gutter="0"/>
          <w:cols w:space="708"/>
          <w:docGrid w:linePitch="360"/>
        </w:sectPr>
      </w:pPr>
    </w:p>
    <w:bookmarkEnd w:id="2"/>
    <w:p w14:paraId="06C7DBDB" w14:textId="470E6811" w:rsidR="00C92AEE" w:rsidRPr="00CC4767" w:rsidRDefault="5CD32AA8">
      <w:pPr>
        <w:widowControl/>
        <w:suppressAutoHyphens w:val="0"/>
        <w:ind w:left="540"/>
        <w:jc w:val="right"/>
        <w:rPr>
          <w:sz w:val="22"/>
          <w:szCs w:val="22"/>
        </w:rPr>
      </w:pPr>
      <w:r w:rsidRPr="00CC4767">
        <w:rPr>
          <w:b/>
          <w:bCs/>
          <w:sz w:val="22"/>
          <w:szCs w:val="22"/>
        </w:rPr>
        <w:lastRenderedPageBreak/>
        <w:t>Załącznik</w:t>
      </w:r>
      <w:r w:rsidR="00A31A51" w:rsidRPr="00CC4767">
        <w:rPr>
          <w:b/>
          <w:bCs/>
          <w:sz w:val="22"/>
          <w:szCs w:val="22"/>
        </w:rPr>
        <w:t xml:space="preserve"> </w:t>
      </w:r>
      <w:r w:rsidRPr="00CC4767">
        <w:rPr>
          <w:b/>
          <w:bCs/>
          <w:sz w:val="22"/>
          <w:szCs w:val="22"/>
        </w:rPr>
        <w:t>nr</w:t>
      </w:r>
      <w:r w:rsidR="00A31A51" w:rsidRPr="00CC4767">
        <w:rPr>
          <w:b/>
          <w:bCs/>
          <w:sz w:val="22"/>
          <w:szCs w:val="22"/>
        </w:rPr>
        <w:t xml:space="preserve"> </w:t>
      </w:r>
      <w:r w:rsidRPr="00CC4767">
        <w:rPr>
          <w:b/>
          <w:bCs/>
          <w:sz w:val="22"/>
          <w:szCs w:val="22"/>
        </w:rPr>
        <w:t>2</w:t>
      </w:r>
      <w:r w:rsidR="00A31A51" w:rsidRPr="00CC4767">
        <w:rPr>
          <w:b/>
          <w:bCs/>
          <w:sz w:val="22"/>
          <w:szCs w:val="22"/>
        </w:rPr>
        <w:t xml:space="preserve"> </w:t>
      </w:r>
      <w:r w:rsidRPr="00CC4767">
        <w:rPr>
          <w:b/>
          <w:bCs/>
          <w:sz w:val="22"/>
          <w:szCs w:val="22"/>
        </w:rPr>
        <w:t>do</w:t>
      </w:r>
      <w:r w:rsidR="00A31A51" w:rsidRPr="00CC4767">
        <w:rPr>
          <w:b/>
          <w:bCs/>
          <w:sz w:val="22"/>
          <w:szCs w:val="22"/>
        </w:rPr>
        <w:t xml:space="preserve"> </w:t>
      </w:r>
      <w:r w:rsidR="00D26321" w:rsidRPr="00CC4767">
        <w:rPr>
          <w:b/>
          <w:bCs/>
          <w:sz w:val="22"/>
          <w:szCs w:val="22"/>
        </w:rPr>
        <w:t>SWZ</w:t>
      </w:r>
    </w:p>
    <w:p w14:paraId="31059D06" w14:textId="77777777" w:rsidR="002F70E1" w:rsidRPr="00CC4767" w:rsidRDefault="002F70E1" w:rsidP="002F70E1">
      <w:pPr>
        <w:widowControl/>
        <w:suppressAutoHyphens w:val="0"/>
        <w:jc w:val="both"/>
        <w:rPr>
          <w:b/>
          <w:bCs/>
          <w:sz w:val="22"/>
          <w:szCs w:val="22"/>
        </w:rPr>
      </w:pPr>
    </w:p>
    <w:p w14:paraId="2FD6452E" w14:textId="5E7DD260" w:rsidR="00014705" w:rsidRPr="00CC4767" w:rsidRDefault="00014705" w:rsidP="00014705">
      <w:pPr>
        <w:ind w:left="539"/>
        <w:rPr>
          <w:b/>
          <w:sz w:val="22"/>
          <w:szCs w:val="22"/>
          <w:u w:val="single"/>
        </w:rPr>
      </w:pPr>
      <w:r w:rsidRPr="00CC4767">
        <w:rPr>
          <w:b/>
          <w:sz w:val="22"/>
          <w:szCs w:val="22"/>
          <w:u w:val="single"/>
        </w:rPr>
        <w:t>PROJEKTOWANE POSTANOWIENIA UMOWY</w:t>
      </w:r>
      <w:r w:rsidR="00D32790">
        <w:rPr>
          <w:b/>
          <w:sz w:val="22"/>
          <w:szCs w:val="22"/>
          <w:u w:val="single"/>
        </w:rPr>
        <w:t xml:space="preserve"> 80.272.466.2024</w:t>
      </w:r>
      <w:r w:rsidRPr="00CC4767">
        <w:rPr>
          <w:b/>
          <w:sz w:val="22"/>
          <w:szCs w:val="22"/>
          <w:u w:val="single"/>
        </w:rPr>
        <w:t xml:space="preserve"> </w:t>
      </w:r>
    </w:p>
    <w:p w14:paraId="4A28B147" w14:textId="77777777" w:rsidR="00014705" w:rsidRPr="00CC4767" w:rsidRDefault="00014705" w:rsidP="00014705">
      <w:pPr>
        <w:ind w:left="539"/>
        <w:rPr>
          <w:b/>
          <w:sz w:val="22"/>
          <w:szCs w:val="22"/>
          <w:u w:val="single"/>
        </w:rPr>
      </w:pPr>
      <w:r w:rsidRPr="00CC4767">
        <w:rPr>
          <w:bCs/>
          <w:sz w:val="22"/>
          <w:szCs w:val="22"/>
        </w:rPr>
        <w:t>(wzór umowy)</w:t>
      </w:r>
      <w:r w:rsidRPr="00CC4767">
        <w:rPr>
          <w:b/>
          <w:sz w:val="22"/>
          <w:szCs w:val="22"/>
          <w:u w:val="single"/>
        </w:rPr>
        <w:t xml:space="preserve"> </w:t>
      </w:r>
    </w:p>
    <w:p w14:paraId="452E7FC1" w14:textId="77777777" w:rsidR="00014705" w:rsidRPr="00CC4767" w:rsidRDefault="00014705" w:rsidP="00014705">
      <w:pPr>
        <w:ind w:left="539"/>
        <w:jc w:val="both"/>
        <w:rPr>
          <w:b/>
          <w:sz w:val="22"/>
          <w:szCs w:val="22"/>
          <w:u w:val="single"/>
        </w:rPr>
      </w:pPr>
    </w:p>
    <w:p w14:paraId="23E7DF70" w14:textId="5B9F274E" w:rsidR="00014705" w:rsidRPr="00CC4767" w:rsidRDefault="00014705" w:rsidP="00014705">
      <w:pPr>
        <w:jc w:val="both"/>
        <w:rPr>
          <w:sz w:val="22"/>
          <w:szCs w:val="22"/>
        </w:rPr>
      </w:pPr>
      <w:r w:rsidRPr="00CC4767">
        <w:rPr>
          <w:b/>
          <w:sz w:val="22"/>
          <w:szCs w:val="22"/>
        </w:rPr>
        <w:t>zawarta w Krakowie w dniu ................ r. pomiędzy:</w:t>
      </w:r>
    </w:p>
    <w:p w14:paraId="11739ABD" w14:textId="77777777" w:rsidR="00014705" w:rsidRPr="00CC4767" w:rsidRDefault="00014705" w:rsidP="00014705">
      <w:pPr>
        <w:jc w:val="both"/>
        <w:rPr>
          <w:b/>
          <w:bCs/>
          <w:sz w:val="22"/>
          <w:szCs w:val="22"/>
        </w:rPr>
      </w:pPr>
      <w:r w:rsidRPr="00CC4767">
        <w:rPr>
          <w:b/>
          <w:sz w:val="22"/>
          <w:szCs w:val="22"/>
        </w:rPr>
        <w:t xml:space="preserve">Uniwersytetem </w:t>
      </w:r>
      <w:r w:rsidRPr="00CC4767">
        <w:rPr>
          <w:b/>
          <w:bCs/>
          <w:sz w:val="22"/>
          <w:szCs w:val="22"/>
        </w:rPr>
        <w:t xml:space="preserve">Jagiellońskim z siedzibą przy ul. Gołębiej 24, 31-007 Kraków, </w:t>
      </w:r>
    </w:p>
    <w:p w14:paraId="1B041057" w14:textId="77777777" w:rsidR="00014705" w:rsidRPr="00CC4767" w:rsidRDefault="00014705" w:rsidP="00014705">
      <w:pPr>
        <w:jc w:val="both"/>
        <w:rPr>
          <w:sz w:val="22"/>
          <w:szCs w:val="22"/>
        </w:rPr>
      </w:pPr>
      <w:r w:rsidRPr="00CC4767">
        <w:rPr>
          <w:b/>
          <w:bCs/>
          <w:sz w:val="22"/>
          <w:szCs w:val="22"/>
        </w:rPr>
        <w:t>NIP 675-000-22-36, zwanym dalej „Zamawiającym”, reprezentowanym przez:</w:t>
      </w:r>
      <w:r w:rsidRPr="00CC4767">
        <w:rPr>
          <w:b/>
          <w:sz w:val="22"/>
          <w:szCs w:val="22"/>
        </w:rPr>
        <w:t xml:space="preserve"> </w:t>
      </w:r>
    </w:p>
    <w:p w14:paraId="05F39E9E" w14:textId="77777777" w:rsidR="00014705" w:rsidRPr="00CC4767" w:rsidRDefault="00014705" w:rsidP="00014705">
      <w:pPr>
        <w:jc w:val="both"/>
        <w:rPr>
          <w:sz w:val="22"/>
          <w:szCs w:val="22"/>
        </w:rPr>
      </w:pPr>
      <w:r w:rsidRPr="00CC4767">
        <w:rPr>
          <w:b/>
          <w:sz w:val="22"/>
          <w:szCs w:val="22"/>
        </w:rPr>
        <w:t>………………… - …………………, przy kontrasygnacie finansowej Kwestora UJ</w:t>
      </w:r>
    </w:p>
    <w:p w14:paraId="6E18D209" w14:textId="77777777" w:rsidR="00014705" w:rsidRPr="00CC4767" w:rsidRDefault="00014705" w:rsidP="00014705">
      <w:pPr>
        <w:ind w:left="1"/>
        <w:jc w:val="both"/>
        <w:rPr>
          <w:b/>
          <w:sz w:val="22"/>
          <w:szCs w:val="22"/>
        </w:rPr>
      </w:pPr>
    </w:p>
    <w:p w14:paraId="493E9DC7" w14:textId="77777777" w:rsidR="00014705" w:rsidRPr="00CC4767" w:rsidRDefault="00014705" w:rsidP="00014705">
      <w:pPr>
        <w:jc w:val="both"/>
        <w:rPr>
          <w:b/>
          <w:sz w:val="22"/>
          <w:szCs w:val="22"/>
        </w:rPr>
      </w:pPr>
      <w:r w:rsidRPr="00CC4767">
        <w:rPr>
          <w:b/>
          <w:sz w:val="22"/>
          <w:szCs w:val="22"/>
        </w:rPr>
        <w:t>a ………………………, wpisanym do CEIDG / Krajowego Rejestru Sądowego, pod numerem wpisu: ……, NIP: ………, REGON: ………, zwanym dalej „Wykonawcą”, reprezentowanym przez: ………………….</w:t>
      </w:r>
    </w:p>
    <w:p w14:paraId="0237B489" w14:textId="77777777" w:rsidR="00014705" w:rsidRPr="00CC4767" w:rsidRDefault="00014705" w:rsidP="00014705">
      <w:pPr>
        <w:ind w:left="426"/>
        <w:jc w:val="both"/>
        <w:rPr>
          <w:i/>
          <w:sz w:val="22"/>
          <w:szCs w:val="22"/>
        </w:rPr>
      </w:pPr>
    </w:p>
    <w:p w14:paraId="2E15AC0F" w14:textId="7F5FD230" w:rsidR="00014705" w:rsidRPr="00CC4767" w:rsidRDefault="00014705" w:rsidP="00014705">
      <w:pPr>
        <w:jc w:val="both"/>
        <w:rPr>
          <w:b/>
          <w:bCs/>
          <w:sz w:val="22"/>
          <w:szCs w:val="22"/>
        </w:rPr>
      </w:pPr>
      <w:r w:rsidRPr="00CC4767">
        <w:rPr>
          <w:i/>
          <w:sz w:val="22"/>
          <w:szCs w:val="22"/>
        </w:rPr>
        <w:t xml:space="preserve">W wyniku przeprowadzenia postępowania w trybie </w:t>
      </w:r>
      <w:r w:rsidR="00BB6305" w:rsidRPr="00CC4767">
        <w:rPr>
          <w:i/>
          <w:sz w:val="22"/>
          <w:szCs w:val="22"/>
        </w:rPr>
        <w:t>przetargu nieograniczonego na podstawie art. 132</w:t>
      </w:r>
      <w:r w:rsidRPr="00CC4767">
        <w:rPr>
          <w:i/>
          <w:sz w:val="22"/>
          <w:szCs w:val="22"/>
        </w:rPr>
        <w:t xml:space="preserve"> ustawy z dnia 11 września 2019 r. – Prawo zamówień publicznych (Dz. U. 202</w:t>
      </w:r>
      <w:r w:rsidR="00677E3A" w:rsidRPr="00CC4767">
        <w:rPr>
          <w:i/>
          <w:sz w:val="22"/>
          <w:szCs w:val="22"/>
        </w:rPr>
        <w:t>4</w:t>
      </w:r>
      <w:r w:rsidRPr="00CC4767">
        <w:rPr>
          <w:i/>
          <w:sz w:val="22"/>
          <w:szCs w:val="22"/>
        </w:rPr>
        <w:t xml:space="preserve"> poz. </w:t>
      </w:r>
      <w:r w:rsidR="0074415F" w:rsidRPr="00CC4767">
        <w:rPr>
          <w:i/>
          <w:sz w:val="22"/>
          <w:szCs w:val="22"/>
        </w:rPr>
        <w:t>1</w:t>
      </w:r>
      <w:r w:rsidR="00677E3A" w:rsidRPr="00CC4767">
        <w:rPr>
          <w:i/>
          <w:sz w:val="22"/>
          <w:szCs w:val="22"/>
        </w:rPr>
        <w:t>320</w:t>
      </w:r>
      <w:r w:rsidRPr="00CC4767">
        <w:rPr>
          <w:i/>
          <w:sz w:val="22"/>
          <w:szCs w:val="22"/>
        </w:rPr>
        <w:t xml:space="preserve"> ze zm.) zawarto umowę następującej treści:</w:t>
      </w:r>
    </w:p>
    <w:p w14:paraId="10768F73" w14:textId="77777777" w:rsidR="00014705" w:rsidRPr="00CC4767" w:rsidRDefault="00014705" w:rsidP="00014705">
      <w:pPr>
        <w:rPr>
          <w:b/>
          <w:bCs/>
          <w:sz w:val="22"/>
          <w:szCs w:val="22"/>
        </w:rPr>
      </w:pPr>
    </w:p>
    <w:p w14:paraId="2F69EAA5" w14:textId="2DBE1E48" w:rsidR="00014705" w:rsidRPr="00CC4767" w:rsidRDefault="00014705" w:rsidP="00014705">
      <w:pPr>
        <w:rPr>
          <w:b/>
          <w:bCs/>
          <w:sz w:val="22"/>
          <w:szCs w:val="22"/>
        </w:rPr>
      </w:pPr>
      <w:r w:rsidRPr="00CC4767">
        <w:rPr>
          <w:b/>
          <w:bCs/>
          <w:sz w:val="22"/>
          <w:szCs w:val="22"/>
        </w:rPr>
        <w:t>§ 1</w:t>
      </w:r>
    </w:p>
    <w:p w14:paraId="507A5714" w14:textId="409B075C" w:rsidR="00D10057" w:rsidRPr="00CC4767" w:rsidRDefault="00BB6305" w:rsidP="00F341CA">
      <w:pPr>
        <w:pStyle w:val="Akapitzlist"/>
        <w:numPr>
          <w:ilvl w:val="0"/>
          <w:numId w:val="44"/>
        </w:numPr>
        <w:tabs>
          <w:tab w:val="clear" w:pos="1211"/>
        </w:tabs>
        <w:ind w:left="426" w:hanging="284"/>
        <w:jc w:val="both"/>
        <w:rPr>
          <w:sz w:val="22"/>
        </w:rPr>
      </w:pPr>
      <w:r w:rsidRPr="00CC4767">
        <w:rPr>
          <w:sz w:val="22"/>
        </w:rPr>
        <w:t xml:space="preserve">Zamawiający </w:t>
      </w:r>
      <w:r w:rsidR="0025016E" w:rsidRPr="00CC4767">
        <w:rPr>
          <w:sz w:val="22"/>
        </w:rPr>
        <w:t xml:space="preserve">zamawia </w:t>
      </w:r>
      <w:r w:rsidRPr="00CC4767">
        <w:rPr>
          <w:sz w:val="22"/>
        </w:rPr>
        <w:t xml:space="preserve">a Wykonawca </w:t>
      </w:r>
      <w:r w:rsidR="0025016E" w:rsidRPr="00CC4767">
        <w:rPr>
          <w:sz w:val="22"/>
        </w:rPr>
        <w:t xml:space="preserve">zobowiązuje się </w:t>
      </w:r>
      <w:r w:rsidR="006832A6" w:rsidRPr="00CC4767">
        <w:rPr>
          <w:sz w:val="22"/>
        </w:rPr>
        <w:t xml:space="preserve">umożliwić </w:t>
      </w:r>
      <w:r w:rsidR="000E6042" w:rsidRPr="00CC4767">
        <w:rPr>
          <w:sz w:val="22"/>
        </w:rPr>
        <w:t xml:space="preserve">dostęp </w:t>
      </w:r>
      <w:r w:rsidRPr="00CC4767">
        <w:rPr>
          <w:sz w:val="22"/>
        </w:rPr>
        <w:t xml:space="preserve">do </w:t>
      </w:r>
      <w:r w:rsidR="00677E3A" w:rsidRPr="00CC4767">
        <w:rPr>
          <w:sz w:val="22"/>
        </w:rPr>
        <w:t xml:space="preserve">usługi wsparcia dla oprogramowania Vmware </w:t>
      </w:r>
      <w:proofErr w:type="spellStart"/>
      <w:r w:rsidR="00677E3A" w:rsidRPr="00CC4767">
        <w:rPr>
          <w:sz w:val="22"/>
        </w:rPr>
        <w:t>vSphere</w:t>
      </w:r>
      <w:proofErr w:type="spellEnd"/>
      <w:r w:rsidR="00677E3A" w:rsidRPr="00CC4767">
        <w:rPr>
          <w:sz w:val="22"/>
        </w:rPr>
        <w:t xml:space="preserve">, przedłużenie wsparcia serwisowego dla serwerów Dell </w:t>
      </w:r>
      <w:proofErr w:type="spellStart"/>
      <w:r w:rsidR="00677E3A" w:rsidRPr="00CC4767">
        <w:rPr>
          <w:sz w:val="22"/>
        </w:rPr>
        <w:t>PowerEdge</w:t>
      </w:r>
      <w:proofErr w:type="spellEnd"/>
      <w:r w:rsidR="00677E3A" w:rsidRPr="00CC4767">
        <w:rPr>
          <w:sz w:val="22"/>
        </w:rPr>
        <w:t xml:space="preserve">, przedłużenie wsparcia serwisowego dla macierz Dell Unity 480, macierzy Dell </w:t>
      </w:r>
      <w:proofErr w:type="spellStart"/>
      <w:r w:rsidR="00677E3A" w:rsidRPr="00CC4767">
        <w:rPr>
          <w:sz w:val="22"/>
        </w:rPr>
        <w:t>Equallogic</w:t>
      </w:r>
      <w:proofErr w:type="spellEnd"/>
      <w:r w:rsidR="00677E3A" w:rsidRPr="00CC4767">
        <w:rPr>
          <w:sz w:val="22"/>
        </w:rPr>
        <w:t xml:space="preserve"> PS6100XS oraz przedłużenie wsparcia dla przełączników Dell </w:t>
      </w:r>
      <w:proofErr w:type="spellStart"/>
      <w:r w:rsidR="00677E3A" w:rsidRPr="00CC4767">
        <w:rPr>
          <w:sz w:val="22"/>
        </w:rPr>
        <w:t>Connectrix</w:t>
      </w:r>
      <w:proofErr w:type="spellEnd"/>
      <w:r w:rsidR="00677E3A" w:rsidRPr="00CC4767">
        <w:rPr>
          <w:sz w:val="22"/>
        </w:rPr>
        <w:t xml:space="preserve"> DS-6610B na potrzeby Narodowego Centrum Promieniowania Synchrotronowego SOLARIS</w:t>
      </w:r>
      <w:r w:rsidR="00D10057" w:rsidRPr="00CC4767">
        <w:rPr>
          <w:sz w:val="22"/>
        </w:rPr>
        <w:t>.</w:t>
      </w:r>
    </w:p>
    <w:p w14:paraId="78E6217E" w14:textId="3CEA1CD0" w:rsidR="00D10057" w:rsidRPr="00CC4767" w:rsidRDefault="00677E3A" w:rsidP="00F341CA">
      <w:pPr>
        <w:pStyle w:val="Akapitzlist"/>
        <w:numPr>
          <w:ilvl w:val="0"/>
          <w:numId w:val="44"/>
        </w:numPr>
        <w:tabs>
          <w:tab w:val="clear" w:pos="1211"/>
        </w:tabs>
        <w:ind w:left="426" w:hanging="284"/>
        <w:jc w:val="both"/>
        <w:rPr>
          <w:sz w:val="22"/>
        </w:rPr>
      </w:pPr>
      <w:r w:rsidRPr="00CC4767">
        <w:rPr>
          <w:sz w:val="22"/>
        </w:rPr>
        <w:t>Wykonawca zrealizuje przedmiot Umowy w terminie do 7 dni od udzielenia zamówienia, tj.</w:t>
      </w:r>
      <w:r w:rsidR="00A277DF" w:rsidRPr="00CC4767">
        <w:rPr>
          <w:sz w:val="22"/>
        </w:rPr>
        <w:t> </w:t>
      </w:r>
      <w:r w:rsidRPr="00CC4767">
        <w:rPr>
          <w:sz w:val="22"/>
        </w:rPr>
        <w:t xml:space="preserve">zawarcia umowy (tj. </w:t>
      </w:r>
      <w:r w:rsidR="00FA2536" w:rsidRPr="00CC4767">
        <w:rPr>
          <w:sz w:val="22"/>
        </w:rPr>
        <w:t xml:space="preserve">w tym terminie </w:t>
      </w:r>
      <w:r w:rsidRPr="00CC4767">
        <w:rPr>
          <w:sz w:val="22"/>
        </w:rPr>
        <w:t>udostępni online odpowiednie klucze dostępu)</w:t>
      </w:r>
      <w:r w:rsidR="00873234" w:rsidRPr="00CC4767">
        <w:rPr>
          <w:sz w:val="22"/>
        </w:rPr>
        <w:t>. Samo wsparcie trwać będzie</w:t>
      </w:r>
      <w:r w:rsidRPr="00CC4767">
        <w:rPr>
          <w:sz w:val="22"/>
        </w:rPr>
        <w:t xml:space="preserve"> przez okres 12 miesięcy licząc od daty zawarcia umowy. W przypadku produktów, których wsparcie wygasło przed udzieleniem zamówienia publicznego (zawarciem umowy o zamówienie publiczne) należy zapewnić tzw. kontynuację wsparcia pod warunkiem, że jest to wymagane przez producenta urządzeń dla udzielenia bieżącego wsparcia.</w:t>
      </w:r>
      <w:r w:rsidR="00C57680" w:rsidRPr="00CC4767">
        <w:rPr>
          <w:sz w:val="22"/>
        </w:rPr>
        <w:t xml:space="preserve"> </w:t>
      </w:r>
    </w:p>
    <w:p w14:paraId="37529BF1" w14:textId="156E27E7" w:rsidR="00D10057" w:rsidRPr="00CC4767" w:rsidRDefault="00BB6305" w:rsidP="00F341CA">
      <w:pPr>
        <w:pStyle w:val="Akapitzlist"/>
        <w:numPr>
          <w:ilvl w:val="0"/>
          <w:numId w:val="44"/>
        </w:numPr>
        <w:tabs>
          <w:tab w:val="clear" w:pos="1211"/>
        </w:tabs>
        <w:ind w:left="426" w:hanging="284"/>
        <w:jc w:val="both"/>
        <w:rPr>
          <w:sz w:val="22"/>
        </w:rPr>
      </w:pPr>
      <w:r w:rsidRPr="00CC4767">
        <w:rPr>
          <w:sz w:val="22"/>
        </w:rPr>
        <w:t>Integralną częścią niniejszej umowy jest dokumentacja postępowania, a w tym w szczególności SWZ, wraz z załącznikami, w szczególności Załącznik A do SWZ, który zawiera szczegółowy opis przedmiotu zamówienia</w:t>
      </w:r>
      <w:r w:rsidR="006B2FC0" w:rsidRPr="00CC4767">
        <w:rPr>
          <w:sz w:val="22"/>
        </w:rPr>
        <w:t>, w tym parametrów usług będących jego przedmiotem</w:t>
      </w:r>
      <w:r w:rsidRPr="00CC4767">
        <w:rPr>
          <w:sz w:val="22"/>
        </w:rPr>
        <w:t xml:space="preserve"> oraz oferta Wykonawcy.</w:t>
      </w:r>
    </w:p>
    <w:p w14:paraId="1D148493" w14:textId="5BFF8D9F" w:rsidR="00D10057" w:rsidRPr="00CC4767" w:rsidRDefault="00BB6305" w:rsidP="00F341CA">
      <w:pPr>
        <w:pStyle w:val="Akapitzlist"/>
        <w:numPr>
          <w:ilvl w:val="0"/>
          <w:numId w:val="44"/>
        </w:numPr>
        <w:tabs>
          <w:tab w:val="clear" w:pos="1211"/>
        </w:tabs>
        <w:ind w:left="426" w:hanging="284"/>
        <w:jc w:val="both"/>
        <w:rPr>
          <w:sz w:val="22"/>
        </w:rPr>
      </w:pPr>
      <w:r w:rsidRPr="00CC4767">
        <w:rPr>
          <w:sz w:val="22"/>
        </w:rPr>
        <w:t>Wykonawca ponosi całkowitą odpowiedzialność materialną i prawną za powstałe u Zamawiającego, jak i osób trzecich szkody spowodowane działalnością wynikłą z realizacji niniejszej umowy.</w:t>
      </w:r>
    </w:p>
    <w:p w14:paraId="7AE253C1" w14:textId="75E8EED7" w:rsidR="00BB6305" w:rsidRPr="00CC4767" w:rsidRDefault="00BB6305" w:rsidP="00F341CA">
      <w:pPr>
        <w:pStyle w:val="Akapitzlist"/>
        <w:numPr>
          <w:ilvl w:val="0"/>
          <w:numId w:val="44"/>
        </w:numPr>
        <w:tabs>
          <w:tab w:val="clear" w:pos="1211"/>
        </w:tabs>
        <w:ind w:left="426" w:hanging="284"/>
        <w:jc w:val="both"/>
        <w:rPr>
          <w:sz w:val="22"/>
        </w:rPr>
      </w:pPr>
      <w:r w:rsidRPr="00CC4767">
        <w:rPr>
          <w:sz w:val="22"/>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1989AAC7" w14:textId="77777777" w:rsidR="00D10057" w:rsidRPr="00CC4767" w:rsidRDefault="00D10057" w:rsidP="00BB6305">
      <w:pPr>
        <w:ind w:left="540"/>
        <w:rPr>
          <w:sz w:val="22"/>
          <w:szCs w:val="22"/>
        </w:rPr>
      </w:pPr>
    </w:p>
    <w:p w14:paraId="2FDD78A0" w14:textId="372ECD60" w:rsidR="00BB6305" w:rsidRPr="00CC4767" w:rsidRDefault="00BB6305" w:rsidP="0010660C">
      <w:pPr>
        <w:rPr>
          <w:b/>
          <w:bCs/>
          <w:sz w:val="22"/>
          <w:szCs w:val="22"/>
          <w:lang w:val="x-none" w:eastAsia="x-none"/>
        </w:rPr>
      </w:pPr>
      <w:r w:rsidRPr="00CC4767">
        <w:rPr>
          <w:b/>
          <w:bCs/>
          <w:sz w:val="22"/>
          <w:szCs w:val="22"/>
          <w:lang w:val="x-none" w:eastAsia="x-none"/>
        </w:rPr>
        <w:t>§ 2</w:t>
      </w:r>
    </w:p>
    <w:p w14:paraId="0752D19A" w14:textId="77777777" w:rsidR="00A5075B" w:rsidRPr="00CC4767" w:rsidRDefault="00BB6305" w:rsidP="00F341CA">
      <w:pPr>
        <w:widowControl/>
        <w:numPr>
          <w:ilvl w:val="0"/>
          <w:numId w:val="42"/>
        </w:numPr>
        <w:tabs>
          <w:tab w:val="clear" w:pos="1440"/>
          <w:tab w:val="num" w:pos="426"/>
        </w:tabs>
        <w:suppressAutoHyphens w:val="0"/>
        <w:ind w:left="426" w:hanging="284"/>
        <w:jc w:val="both"/>
        <w:rPr>
          <w:sz w:val="22"/>
          <w:szCs w:val="22"/>
          <w:lang w:val="x-none" w:eastAsia="x-none"/>
        </w:rPr>
      </w:pPr>
      <w:r w:rsidRPr="00CC4767">
        <w:rPr>
          <w:sz w:val="22"/>
          <w:szCs w:val="22"/>
          <w:lang w:val="x-none" w:eastAsia="x-none"/>
        </w:rPr>
        <w:t>Wykonawca oświadcza, że posiada odpowiednią wiedzę, doświadczenie i dysponuje stosowną bazą do wykonania przedmiotu umowy</w:t>
      </w:r>
      <w:r w:rsidRPr="00CC4767">
        <w:rPr>
          <w:sz w:val="22"/>
          <w:szCs w:val="22"/>
          <w:lang w:eastAsia="x-none"/>
        </w:rPr>
        <w:t>, w szczególności dysponuje właściwie wykwalikowanym zespołem zapewniającym należyte wykonywanie przedmiotu zamówienia.</w:t>
      </w:r>
    </w:p>
    <w:p w14:paraId="0C3D6178" w14:textId="5E5894D6" w:rsidR="00BB6305" w:rsidRPr="00CC4767" w:rsidRDefault="00BB6305" w:rsidP="00F341CA">
      <w:pPr>
        <w:widowControl/>
        <w:numPr>
          <w:ilvl w:val="0"/>
          <w:numId w:val="42"/>
        </w:numPr>
        <w:tabs>
          <w:tab w:val="clear" w:pos="1440"/>
          <w:tab w:val="num" w:pos="426"/>
        </w:tabs>
        <w:suppressAutoHyphens w:val="0"/>
        <w:ind w:left="426" w:hanging="284"/>
        <w:jc w:val="both"/>
        <w:rPr>
          <w:sz w:val="22"/>
          <w:szCs w:val="22"/>
          <w:lang w:val="x-none" w:eastAsia="x-none"/>
        </w:rPr>
      </w:pPr>
      <w:r w:rsidRPr="00CC4767">
        <w:rPr>
          <w:sz w:val="22"/>
          <w:szCs w:val="22"/>
          <w:lang w:val="x-none" w:eastAsia="x-none"/>
        </w:rPr>
        <w:t xml:space="preserve">Wykonawca oświadcza, iż przedmiot umowy wykona z zachowaniem umówionych terminów przy zachowaniu należytej staranności przy uwzględnieniu zawodowego charakteru </w:t>
      </w:r>
      <w:r w:rsidRPr="00CC4767">
        <w:rPr>
          <w:sz w:val="22"/>
          <w:szCs w:val="22"/>
          <w:lang w:eastAsia="x-none"/>
        </w:rPr>
        <w:t>prowadzonej przez ni</w:t>
      </w:r>
      <w:r w:rsidRPr="00CC4767">
        <w:rPr>
          <w:sz w:val="22"/>
          <w:szCs w:val="22"/>
          <w:lang w:val="x-none" w:eastAsia="x-none"/>
        </w:rPr>
        <w:t>e</w:t>
      </w:r>
      <w:r w:rsidRPr="00CC4767">
        <w:rPr>
          <w:sz w:val="22"/>
          <w:szCs w:val="22"/>
          <w:lang w:eastAsia="x-none"/>
        </w:rPr>
        <w:t>go</w:t>
      </w:r>
      <w:r w:rsidRPr="00CC4767">
        <w:rPr>
          <w:sz w:val="22"/>
          <w:szCs w:val="22"/>
          <w:lang w:val="x-none" w:eastAsia="x-none"/>
        </w:rPr>
        <w:t xml:space="preserve"> działalności.</w:t>
      </w:r>
    </w:p>
    <w:p w14:paraId="29D0E5DA" w14:textId="77777777" w:rsidR="00BB6305" w:rsidRPr="00CC4767" w:rsidRDefault="00BB6305" w:rsidP="00BB6305">
      <w:pPr>
        <w:ind w:left="540"/>
        <w:rPr>
          <w:b/>
          <w:bCs/>
          <w:sz w:val="22"/>
          <w:szCs w:val="22"/>
          <w:lang w:val="x-none" w:eastAsia="x-none"/>
        </w:rPr>
      </w:pPr>
    </w:p>
    <w:p w14:paraId="4E0EAAF2" w14:textId="77777777" w:rsidR="00BB6305" w:rsidRPr="00CC4767" w:rsidRDefault="00BB6305" w:rsidP="0036310E">
      <w:pPr>
        <w:rPr>
          <w:b/>
          <w:bCs/>
          <w:sz w:val="22"/>
          <w:szCs w:val="22"/>
          <w:lang w:val="x-none" w:eastAsia="x-none"/>
        </w:rPr>
      </w:pPr>
      <w:r w:rsidRPr="00CC4767">
        <w:rPr>
          <w:b/>
          <w:bCs/>
          <w:sz w:val="22"/>
          <w:szCs w:val="22"/>
          <w:lang w:val="x-none" w:eastAsia="x-none"/>
        </w:rPr>
        <w:t>§ 3</w:t>
      </w:r>
    </w:p>
    <w:p w14:paraId="58EDC9FE" w14:textId="77777777" w:rsidR="00A5075B" w:rsidRPr="00CC4767" w:rsidRDefault="00BB6305" w:rsidP="00F341CA">
      <w:pPr>
        <w:widowControl/>
        <w:numPr>
          <w:ilvl w:val="0"/>
          <w:numId w:val="46"/>
        </w:numPr>
        <w:tabs>
          <w:tab w:val="clear" w:pos="927"/>
          <w:tab w:val="num" w:pos="567"/>
        </w:tabs>
        <w:suppressAutoHyphens w:val="0"/>
        <w:ind w:left="426" w:right="20" w:hanging="426"/>
        <w:jc w:val="both"/>
        <w:rPr>
          <w:sz w:val="22"/>
          <w:szCs w:val="22"/>
          <w:lang w:val="x-none" w:eastAsia="x-none"/>
        </w:rPr>
      </w:pPr>
      <w:r w:rsidRPr="00CC4767">
        <w:rPr>
          <w:sz w:val="22"/>
          <w:szCs w:val="22"/>
          <w:lang w:val="x-none" w:eastAsia="x-none"/>
        </w:rPr>
        <w:t>Zapłata wynagrodzenia nastąpi zgodnie z warunkami określonymi niniejszą Umową.</w:t>
      </w:r>
    </w:p>
    <w:p w14:paraId="12810FEC" w14:textId="2423E077" w:rsidR="00A5075B" w:rsidRPr="00CC4767" w:rsidRDefault="00BB6305" w:rsidP="00F341CA">
      <w:pPr>
        <w:widowControl/>
        <w:numPr>
          <w:ilvl w:val="0"/>
          <w:numId w:val="46"/>
        </w:numPr>
        <w:tabs>
          <w:tab w:val="clear" w:pos="927"/>
          <w:tab w:val="num" w:pos="567"/>
        </w:tabs>
        <w:suppressAutoHyphens w:val="0"/>
        <w:ind w:left="426" w:right="20" w:hanging="426"/>
        <w:jc w:val="both"/>
        <w:rPr>
          <w:sz w:val="22"/>
          <w:szCs w:val="22"/>
          <w:lang w:val="x-none" w:eastAsia="x-none"/>
        </w:rPr>
      </w:pPr>
      <w:r w:rsidRPr="00CC4767">
        <w:rPr>
          <w:sz w:val="22"/>
          <w:szCs w:val="22"/>
          <w:lang w:val="x-none" w:eastAsia="x-none"/>
        </w:rPr>
        <w:lastRenderedPageBreak/>
        <w:t xml:space="preserve">Wynagrodzenie za przedmiot umowy ustala się na kwotę netto: </w:t>
      </w:r>
      <w:r w:rsidRPr="00CC4767">
        <w:rPr>
          <w:sz w:val="22"/>
          <w:szCs w:val="22"/>
          <w:lang w:eastAsia="x-none"/>
        </w:rPr>
        <w:t>……..</w:t>
      </w:r>
      <w:r w:rsidRPr="00CC4767">
        <w:rPr>
          <w:sz w:val="22"/>
          <w:szCs w:val="22"/>
          <w:lang w:val="x-none" w:eastAsia="x-none"/>
        </w:rPr>
        <w:t xml:space="preserve"> PLN, co po doliczeniu należnej stawki podatku VAT</w:t>
      </w:r>
      <w:r w:rsidRPr="00CC4767">
        <w:rPr>
          <w:sz w:val="22"/>
          <w:szCs w:val="22"/>
          <w:lang w:eastAsia="x-none"/>
        </w:rPr>
        <w:t xml:space="preserve"> </w:t>
      </w:r>
      <w:r w:rsidR="00B12483">
        <w:rPr>
          <w:sz w:val="22"/>
          <w:szCs w:val="22"/>
          <w:lang w:eastAsia="x-none"/>
        </w:rPr>
        <w:t>……</w:t>
      </w:r>
      <w:r w:rsidRPr="00CC4767">
        <w:rPr>
          <w:sz w:val="22"/>
          <w:szCs w:val="22"/>
          <w:lang w:eastAsia="x-none"/>
        </w:rPr>
        <w:t xml:space="preserve">% </w:t>
      </w:r>
      <w:r w:rsidRPr="00CC4767">
        <w:rPr>
          <w:sz w:val="22"/>
          <w:szCs w:val="22"/>
          <w:lang w:val="x-none" w:eastAsia="x-none"/>
        </w:rPr>
        <w:t xml:space="preserve">daje kwotę brutto: </w:t>
      </w:r>
      <w:r w:rsidRPr="00CC4767">
        <w:rPr>
          <w:sz w:val="22"/>
          <w:szCs w:val="22"/>
          <w:lang w:eastAsia="x-none"/>
        </w:rPr>
        <w:t>……..</w:t>
      </w:r>
      <w:r w:rsidRPr="00CC4767">
        <w:rPr>
          <w:sz w:val="22"/>
          <w:szCs w:val="22"/>
          <w:lang w:val="x-none" w:eastAsia="x-none"/>
        </w:rPr>
        <w:t xml:space="preserve">PLN </w:t>
      </w:r>
      <w:r w:rsidRPr="00CC4767">
        <w:rPr>
          <w:sz w:val="22"/>
          <w:szCs w:val="22"/>
          <w:lang w:eastAsia="x-none"/>
        </w:rPr>
        <w:t>(</w:t>
      </w:r>
      <w:r w:rsidRPr="00CC4767">
        <w:rPr>
          <w:sz w:val="22"/>
          <w:szCs w:val="22"/>
          <w:lang w:val="x-none" w:eastAsia="x-none"/>
        </w:rPr>
        <w:t xml:space="preserve">słownie: </w:t>
      </w:r>
      <w:r w:rsidRPr="00CC4767">
        <w:rPr>
          <w:sz w:val="22"/>
          <w:szCs w:val="22"/>
          <w:lang w:eastAsia="x-none"/>
        </w:rPr>
        <w:t>……………</w:t>
      </w:r>
      <w:r w:rsidRPr="00CC4767">
        <w:rPr>
          <w:sz w:val="22"/>
          <w:szCs w:val="22"/>
          <w:lang w:val="x-none" w:eastAsia="x-none"/>
        </w:rPr>
        <w:t xml:space="preserve"> złote </w:t>
      </w:r>
      <w:r w:rsidRPr="00CC4767">
        <w:rPr>
          <w:sz w:val="22"/>
          <w:szCs w:val="22"/>
          <w:vertAlign w:val="superscript"/>
          <w:lang w:eastAsia="x-none"/>
        </w:rPr>
        <w:t>…</w:t>
      </w:r>
      <w:r w:rsidRPr="00CC4767">
        <w:rPr>
          <w:sz w:val="22"/>
          <w:szCs w:val="22"/>
          <w:lang w:val="x-none" w:eastAsia="x-none"/>
        </w:rPr>
        <w:t>/</w:t>
      </w:r>
      <w:r w:rsidRPr="00CC4767">
        <w:rPr>
          <w:sz w:val="22"/>
          <w:szCs w:val="22"/>
          <w:vertAlign w:val="subscript"/>
          <w:lang w:val="x-none" w:eastAsia="x-none"/>
        </w:rPr>
        <w:t>100</w:t>
      </w:r>
      <w:r w:rsidRPr="00CC4767">
        <w:rPr>
          <w:sz w:val="22"/>
          <w:szCs w:val="22"/>
          <w:lang w:eastAsia="x-none"/>
        </w:rPr>
        <w:t>)</w:t>
      </w:r>
      <w:r w:rsidRPr="00CC4767">
        <w:rPr>
          <w:sz w:val="22"/>
          <w:szCs w:val="22"/>
          <w:lang w:val="x-none" w:eastAsia="x-none"/>
        </w:rPr>
        <w:t>.</w:t>
      </w:r>
    </w:p>
    <w:p w14:paraId="30D0A5F3" w14:textId="77777777" w:rsidR="00A5075B" w:rsidRPr="00CC4767" w:rsidRDefault="00BB6305" w:rsidP="00F341CA">
      <w:pPr>
        <w:widowControl/>
        <w:numPr>
          <w:ilvl w:val="0"/>
          <w:numId w:val="46"/>
        </w:numPr>
        <w:tabs>
          <w:tab w:val="clear" w:pos="927"/>
          <w:tab w:val="num" w:pos="567"/>
        </w:tabs>
        <w:suppressAutoHyphens w:val="0"/>
        <w:ind w:left="426" w:right="20" w:hanging="426"/>
        <w:jc w:val="both"/>
        <w:rPr>
          <w:sz w:val="22"/>
          <w:szCs w:val="22"/>
          <w:lang w:val="x-none" w:eastAsia="x-none"/>
        </w:rPr>
      </w:pPr>
      <w:r w:rsidRPr="00CC4767">
        <w:rPr>
          <w:sz w:val="22"/>
          <w:szCs w:val="22"/>
          <w:lang w:val="x-none" w:eastAsia="x-none"/>
        </w:rPr>
        <w:t xml:space="preserve">Zamawiający jest płatnikiem VAT i posiada </w:t>
      </w:r>
      <w:r w:rsidRPr="00CC4767">
        <w:rPr>
          <w:sz w:val="22"/>
          <w:szCs w:val="22"/>
          <w:u w:val="single"/>
          <w:lang w:val="x-none" w:eastAsia="x-none"/>
        </w:rPr>
        <w:t xml:space="preserve">NIP </w:t>
      </w:r>
      <w:r w:rsidRPr="00CC4767">
        <w:rPr>
          <w:sz w:val="22"/>
          <w:szCs w:val="22"/>
          <w:lang w:val="x-none" w:eastAsia="x-none"/>
        </w:rPr>
        <w:t>675-000-22-36.</w:t>
      </w:r>
    </w:p>
    <w:p w14:paraId="4911326B" w14:textId="77777777" w:rsidR="00A5075B" w:rsidRPr="00CC4767" w:rsidRDefault="00BB6305" w:rsidP="00F341CA">
      <w:pPr>
        <w:widowControl/>
        <w:numPr>
          <w:ilvl w:val="0"/>
          <w:numId w:val="46"/>
        </w:numPr>
        <w:tabs>
          <w:tab w:val="clear" w:pos="927"/>
          <w:tab w:val="num" w:pos="567"/>
        </w:tabs>
        <w:suppressAutoHyphens w:val="0"/>
        <w:ind w:left="426" w:right="20" w:hanging="426"/>
        <w:jc w:val="both"/>
        <w:rPr>
          <w:sz w:val="22"/>
          <w:szCs w:val="22"/>
          <w:lang w:val="x-none" w:eastAsia="x-none"/>
        </w:rPr>
      </w:pPr>
      <w:r w:rsidRPr="00CC4767">
        <w:rPr>
          <w:sz w:val="22"/>
          <w:szCs w:val="22"/>
          <w:lang w:val="x-none" w:eastAsia="x-none"/>
        </w:rPr>
        <w:t xml:space="preserve">Wykonawca jest płatnikiem VAT i posiada NIP </w:t>
      </w:r>
      <w:r w:rsidRPr="00CC4767">
        <w:rPr>
          <w:sz w:val="22"/>
          <w:szCs w:val="22"/>
          <w:lang w:eastAsia="x-none"/>
        </w:rPr>
        <w:t>……………..</w:t>
      </w:r>
      <w:r w:rsidRPr="00CC4767">
        <w:rPr>
          <w:sz w:val="22"/>
          <w:szCs w:val="22"/>
          <w:lang w:val="x-none" w:eastAsia="x-none"/>
        </w:rPr>
        <w:t xml:space="preserve"> </w:t>
      </w:r>
    </w:p>
    <w:p w14:paraId="16A86930" w14:textId="73C78A4A" w:rsidR="00BB6305" w:rsidRPr="00CC4767" w:rsidRDefault="00BB6305" w:rsidP="00F341CA">
      <w:pPr>
        <w:widowControl/>
        <w:numPr>
          <w:ilvl w:val="0"/>
          <w:numId w:val="46"/>
        </w:numPr>
        <w:tabs>
          <w:tab w:val="clear" w:pos="927"/>
          <w:tab w:val="num" w:pos="567"/>
        </w:tabs>
        <w:suppressAutoHyphens w:val="0"/>
        <w:ind w:left="426" w:right="20" w:hanging="426"/>
        <w:jc w:val="both"/>
        <w:rPr>
          <w:sz w:val="22"/>
          <w:szCs w:val="22"/>
          <w:lang w:val="x-none" w:eastAsia="x-none"/>
        </w:rPr>
      </w:pPr>
      <w:r w:rsidRPr="00CC4767">
        <w:rPr>
          <w:sz w:val="22"/>
          <w:szCs w:val="22"/>
          <w:lang w:val="x-none" w:eastAsia="x-none"/>
        </w:rPr>
        <w:t>Wynagrodzenie określone w ust.</w:t>
      </w:r>
      <w:r w:rsidRPr="00CC4767">
        <w:rPr>
          <w:sz w:val="22"/>
          <w:szCs w:val="22"/>
          <w:lang w:eastAsia="x-none"/>
        </w:rPr>
        <w:t xml:space="preserve"> </w:t>
      </w:r>
      <w:r w:rsidRPr="00CC4767">
        <w:rPr>
          <w:sz w:val="22"/>
          <w:szCs w:val="22"/>
          <w:lang w:val="x-none" w:eastAsia="x-none"/>
        </w:rPr>
        <w:t xml:space="preserve">2 </w:t>
      </w:r>
      <w:r w:rsidRPr="00CC4767">
        <w:rPr>
          <w:sz w:val="22"/>
          <w:szCs w:val="22"/>
          <w:lang w:eastAsia="x-none"/>
        </w:rPr>
        <w:t xml:space="preserve">ma charakter ryczałtowy i </w:t>
      </w:r>
      <w:r w:rsidRPr="00CC4767">
        <w:rPr>
          <w:sz w:val="22"/>
          <w:szCs w:val="22"/>
          <w:lang w:val="x-none" w:eastAsia="x-none"/>
        </w:rPr>
        <w:t>obejmuje wszystkie koszty, które Wykonawca powinien był przewidzieć w celu prawidłowego wykonania umowy.</w:t>
      </w:r>
    </w:p>
    <w:p w14:paraId="55D80844" w14:textId="77777777" w:rsidR="00BB6305" w:rsidRPr="00CC4767" w:rsidRDefault="00BB6305" w:rsidP="00BB6305">
      <w:pPr>
        <w:ind w:left="539"/>
        <w:rPr>
          <w:b/>
          <w:bCs/>
          <w:sz w:val="22"/>
          <w:szCs w:val="22"/>
          <w:lang w:val="x-none" w:eastAsia="x-none"/>
        </w:rPr>
      </w:pPr>
    </w:p>
    <w:p w14:paraId="5BC1EA86" w14:textId="77777777" w:rsidR="00BB6305" w:rsidRPr="00CC4767" w:rsidRDefault="00BB6305" w:rsidP="005D0943">
      <w:pPr>
        <w:ind w:left="539" w:hanging="539"/>
        <w:rPr>
          <w:b/>
          <w:bCs/>
          <w:sz w:val="22"/>
          <w:szCs w:val="22"/>
          <w:lang w:val="x-none" w:eastAsia="x-none"/>
        </w:rPr>
      </w:pPr>
      <w:r w:rsidRPr="00CC4767">
        <w:rPr>
          <w:b/>
          <w:bCs/>
          <w:sz w:val="22"/>
          <w:szCs w:val="22"/>
          <w:lang w:val="x-none" w:eastAsia="x-none"/>
        </w:rPr>
        <w:t>§ 4</w:t>
      </w:r>
    </w:p>
    <w:p w14:paraId="394EFE02" w14:textId="68CFE12E" w:rsidR="00BB6305" w:rsidRPr="00CC4767" w:rsidRDefault="00BB6305" w:rsidP="00F341CA">
      <w:pPr>
        <w:widowControl/>
        <w:numPr>
          <w:ilvl w:val="0"/>
          <w:numId w:val="47"/>
        </w:numPr>
        <w:tabs>
          <w:tab w:val="clear" w:pos="900"/>
          <w:tab w:val="num" w:pos="567"/>
        </w:tabs>
        <w:suppressAutoHyphens w:val="0"/>
        <w:ind w:left="426"/>
        <w:jc w:val="both"/>
        <w:rPr>
          <w:sz w:val="22"/>
          <w:szCs w:val="22"/>
        </w:rPr>
      </w:pPr>
      <w:bookmarkStart w:id="5" w:name="OLE_LINK3"/>
      <w:bookmarkStart w:id="6" w:name="OLE_LINK4"/>
      <w:r w:rsidRPr="00CC4767">
        <w:rPr>
          <w:sz w:val="22"/>
          <w:szCs w:val="22"/>
        </w:rPr>
        <w:t xml:space="preserve">Wykonawca otrzyma wynagrodzenie po złożeniu prawidłowo wystawionej faktury </w:t>
      </w:r>
      <w:bookmarkEnd w:id="5"/>
      <w:bookmarkEnd w:id="6"/>
      <w:r w:rsidR="00A5075B" w:rsidRPr="00CC4767">
        <w:rPr>
          <w:sz w:val="22"/>
          <w:szCs w:val="22"/>
        </w:rPr>
        <w:t>oraz potwierdzeni</w:t>
      </w:r>
      <w:r w:rsidR="009A1A10" w:rsidRPr="00CC4767">
        <w:rPr>
          <w:sz w:val="22"/>
          <w:szCs w:val="22"/>
        </w:rPr>
        <w:t>u</w:t>
      </w:r>
      <w:r w:rsidR="00A5075B" w:rsidRPr="00CC4767">
        <w:rPr>
          <w:sz w:val="22"/>
          <w:szCs w:val="22"/>
        </w:rPr>
        <w:t xml:space="preserve"> przez Zamawiającego realizacji przedmiotu umowy określonego w §1 ust. 1 niniejszej umowy.</w:t>
      </w:r>
    </w:p>
    <w:p w14:paraId="6BE73AB2" w14:textId="5E9682C8" w:rsidR="00BB6305" w:rsidRPr="00CC4767" w:rsidRDefault="00DB5646"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Potwierdzenie przez</w:t>
      </w:r>
      <w:r w:rsidR="00BB6305" w:rsidRPr="00CC4767">
        <w:rPr>
          <w:sz w:val="22"/>
          <w:szCs w:val="22"/>
        </w:rPr>
        <w:t xml:space="preserve"> Zamawiającego</w:t>
      </w:r>
      <w:r w:rsidRPr="00CC4767">
        <w:rPr>
          <w:sz w:val="22"/>
          <w:szCs w:val="22"/>
        </w:rPr>
        <w:t xml:space="preserve"> realizacji przedmiotu umowy nie wyklucza</w:t>
      </w:r>
      <w:r w:rsidR="00BB6305" w:rsidRPr="00CC4767">
        <w:rPr>
          <w:sz w:val="22"/>
          <w:szCs w:val="22"/>
        </w:rPr>
        <w:t xml:space="preserve"> roszczeń</w:t>
      </w:r>
      <w:r w:rsidRPr="00CC4767">
        <w:rPr>
          <w:sz w:val="22"/>
          <w:szCs w:val="22"/>
        </w:rPr>
        <w:t xml:space="preserve"> Zamawiającego</w:t>
      </w:r>
      <w:r w:rsidR="00BB6305" w:rsidRPr="00CC4767">
        <w:rPr>
          <w:sz w:val="22"/>
          <w:szCs w:val="22"/>
        </w:rPr>
        <w:t xml:space="preserve"> z tytułu nienależytego wykonania umowy, w szczególności w przypadku wykrycia wad przedmiotu umowy przez Zamawiającego po dokonaniu odbioru.</w:t>
      </w:r>
    </w:p>
    <w:p w14:paraId="20C39CB4" w14:textId="4159AC47" w:rsidR="00BB6305" w:rsidRPr="00CC4767" w:rsidRDefault="00BB6305" w:rsidP="00F341CA">
      <w:pPr>
        <w:widowControl/>
        <w:numPr>
          <w:ilvl w:val="0"/>
          <w:numId w:val="47"/>
        </w:numPr>
        <w:tabs>
          <w:tab w:val="clear" w:pos="900"/>
          <w:tab w:val="num" w:pos="567"/>
        </w:tabs>
        <w:suppressAutoHyphens w:val="0"/>
        <w:ind w:left="426"/>
        <w:jc w:val="both"/>
        <w:rPr>
          <w:sz w:val="22"/>
          <w:szCs w:val="22"/>
          <w:u w:val="single"/>
          <w:lang w:val="x-none" w:eastAsia="x-none"/>
        </w:rPr>
      </w:pPr>
      <w:r w:rsidRPr="00CC4767">
        <w:rPr>
          <w:sz w:val="22"/>
          <w:szCs w:val="22"/>
        </w:rPr>
        <w:t xml:space="preserve">Termin zapłaty faktury za wykonany i odebrany przedmiot umowy ustala się </w:t>
      </w:r>
      <w:r w:rsidRPr="00CC4767">
        <w:rPr>
          <w:b/>
          <w:bCs/>
          <w:sz w:val="22"/>
          <w:szCs w:val="22"/>
        </w:rPr>
        <w:t>do 30 dni</w:t>
      </w:r>
      <w:r w:rsidRPr="00CC4767">
        <w:rPr>
          <w:sz w:val="22"/>
          <w:szCs w:val="22"/>
        </w:rPr>
        <w:t xml:space="preserve"> </w:t>
      </w:r>
      <w:r w:rsidRPr="00CC4767">
        <w:rPr>
          <w:rStyle w:val="FontStyle44"/>
          <w:color w:val="auto"/>
          <w:sz w:val="22"/>
          <w:szCs w:val="22"/>
        </w:rPr>
        <w:t xml:space="preserve">od dnia doręczenia </w:t>
      </w:r>
      <w:r w:rsidR="00DB5646" w:rsidRPr="00CC4767">
        <w:rPr>
          <w:rStyle w:val="FontStyle44"/>
          <w:color w:val="auto"/>
          <w:sz w:val="22"/>
          <w:szCs w:val="22"/>
        </w:rPr>
        <w:t xml:space="preserve">prawidłowo wystawionej </w:t>
      </w:r>
      <w:r w:rsidRPr="00CC4767">
        <w:rPr>
          <w:rStyle w:val="FontStyle44"/>
          <w:color w:val="auto"/>
          <w:sz w:val="22"/>
          <w:szCs w:val="22"/>
        </w:rPr>
        <w:t>faktury</w:t>
      </w:r>
      <w:r w:rsidR="00DB5646" w:rsidRPr="00CC4767">
        <w:rPr>
          <w:rStyle w:val="FontStyle44"/>
          <w:color w:val="auto"/>
          <w:sz w:val="22"/>
          <w:szCs w:val="22"/>
        </w:rPr>
        <w:t xml:space="preserve"> oraz potwierdzeni</w:t>
      </w:r>
      <w:r w:rsidR="009A1A10" w:rsidRPr="00CC4767">
        <w:rPr>
          <w:rStyle w:val="FontStyle44"/>
          <w:color w:val="auto"/>
          <w:sz w:val="22"/>
          <w:szCs w:val="22"/>
        </w:rPr>
        <w:t>a</w:t>
      </w:r>
      <w:r w:rsidR="00DB5646" w:rsidRPr="00CC4767">
        <w:rPr>
          <w:rStyle w:val="FontStyle44"/>
          <w:color w:val="auto"/>
          <w:sz w:val="22"/>
          <w:szCs w:val="22"/>
        </w:rPr>
        <w:t>, o którym mowa ust. 1 powyżej</w:t>
      </w:r>
      <w:r w:rsidRPr="00CC4767">
        <w:rPr>
          <w:sz w:val="22"/>
          <w:szCs w:val="22"/>
          <w:lang w:eastAsia="x-none"/>
        </w:rPr>
        <w:t>.</w:t>
      </w:r>
    </w:p>
    <w:p w14:paraId="1D7BC7A2" w14:textId="77777777" w:rsidR="00677E3A" w:rsidRPr="00CC4767" w:rsidRDefault="00677E3A"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Miejscem zapłaty jest bank Zamawiającego. Za dzień dokonania płatności uznaje się dzień obciążenia rachunku Zamawiającego.</w:t>
      </w:r>
    </w:p>
    <w:p w14:paraId="30A64567" w14:textId="77777777" w:rsidR="00677E3A" w:rsidRPr="00CC4767" w:rsidRDefault="00677E3A"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 xml:space="preserve">Wynagrodzenie przysługujące Wykonawcy jest płatne przelewem z rachunku Zamawiającego, </w:t>
      </w:r>
      <w:r w:rsidRPr="00CC4767">
        <w:rPr>
          <w:sz w:val="22"/>
          <w:szCs w:val="22"/>
        </w:rPr>
        <w:br/>
        <w:t>na rachunek bankowy Wykonawcy wskazany w fakturze.</w:t>
      </w:r>
    </w:p>
    <w:p w14:paraId="75C1590E" w14:textId="77777777" w:rsidR="00677E3A" w:rsidRPr="00CC4767" w:rsidRDefault="00677E3A"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Wykonawca potwierdza, iż ujawniony na fakturze bankowy rachunek rozliczeniowy służy mu dla celów rozliczeń z tytułu prowadzonej przez niego działalności gospodarczej, dla której prowadzony jest rachunek VAT.</w:t>
      </w:r>
    </w:p>
    <w:p w14:paraId="158269B8" w14:textId="77777777" w:rsidR="00677E3A" w:rsidRPr="00CC4767" w:rsidRDefault="00677E3A"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 zależności od oferty).</w:t>
      </w:r>
    </w:p>
    <w:p w14:paraId="6EE8A7BD" w14:textId="01B9A2D9" w:rsidR="00677E3A" w:rsidRPr="00CC4767" w:rsidRDefault="00677E3A" w:rsidP="00F341CA">
      <w:pPr>
        <w:widowControl/>
        <w:numPr>
          <w:ilvl w:val="0"/>
          <w:numId w:val="47"/>
        </w:numPr>
        <w:tabs>
          <w:tab w:val="clear" w:pos="900"/>
          <w:tab w:val="num" w:pos="567"/>
        </w:tabs>
        <w:suppressAutoHyphens w:val="0"/>
        <w:ind w:left="426"/>
        <w:jc w:val="both"/>
        <w:rPr>
          <w:sz w:val="22"/>
          <w:szCs w:val="22"/>
        </w:rPr>
      </w:pPr>
      <w:r w:rsidRPr="00CC4767">
        <w:rPr>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 (*w zależności od oferty).</w:t>
      </w:r>
    </w:p>
    <w:p w14:paraId="6B355449" w14:textId="678B87E1" w:rsidR="00BB6305" w:rsidRPr="00CC4767" w:rsidRDefault="00BB6305" w:rsidP="005D0943">
      <w:pPr>
        <w:ind w:left="426" w:hanging="426"/>
        <w:rPr>
          <w:b/>
          <w:bCs/>
          <w:sz w:val="22"/>
          <w:szCs w:val="22"/>
          <w:lang w:val="x-none" w:eastAsia="x-none"/>
        </w:rPr>
      </w:pPr>
      <w:r w:rsidRPr="00CC4767">
        <w:rPr>
          <w:b/>
          <w:bCs/>
          <w:sz w:val="22"/>
          <w:szCs w:val="22"/>
          <w:lang w:val="x-none" w:eastAsia="x-none"/>
        </w:rPr>
        <w:t>§ 5</w:t>
      </w:r>
    </w:p>
    <w:p w14:paraId="77EF66EF" w14:textId="77777777" w:rsidR="00BB6305" w:rsidRPr="00CC4767" w:rsidRDefault="00BB6305" w:rsidP="00F341CA">
      <w:pPr>
        <w:widowControl/>
        <w:numPr>
          <w:ilvl w:val="3"/>
          <w:numId w:val="46"/>
        </w:numPr>
        <w:tabs>
          <w:tab w:val="clear" w:pos="927"/>
          <w:tab w:val="num" w:pos="567"/>
        </w:tabs>
        <w:suppressAutoHyphens w:val="0"/>
        <w:ind w:left="426"/>
        <w:jc w:val="both"/>
        <w:rPr>
          <w:sz w:val="22"/>
          <w:szCs w:val="22"/>
          <w:lang w:val="x-none" w:eastAsia="x-none"/>
        </w:rPr>
      </w:pPr>
      <w:r w:rsidRPr="00CC4767">
        <w:rPr>
          <w:sz w:val="22"/>
          <w:szCs w:val="22"/>
          <w:lang w:val="x-none" w:eastAsia="x-none"/>
        </w:rPr>
        <w:t xml:space="preserve">Wykonawca zobowiązuje się wykonać przedmiot umowy bez </w:t>
      </w:r>
      <w:r w:rsidRPr="00CC4767">
        <w:rPr>
          <w:sz w:val="22"/>
          <w:szCs w:val="22"/>
          <w:lang w:eastAsia="x-none"/>
        </w:rPr>
        <w:t>wad (</w:t>
      </w:r>
      <w:r w:rsidRPr="00CC4767">
        <w:rPr>
          <w:sz w:val="22"/>
          <w:szCs w:val="22"/>
          <w:lang w:val="x-none" w:eastAsia="x-none"/>
        </w:rPr>
        <w:t>usterek</w:t>
      </w:r>
      <w:r w:rsidRPr="00CC4767">
        <w:rPr>
          <w:sz w:val="22"/>
          <w:szCs w:val="22"/>
          <w:lang w:eastAsia="x-none"/>
        </w:rPr>
        <w:t>)</w:t>
      </w:r>
      <w:r w:rsidRPr="00CC4767">
        <w:rPr>
          <w:sz w:val="22"/>
          <w:szCs w:val="22"/>
          <w:lang w:val="x-none" w:eastAsia="x-none"/>
        </w:rPr>
        <w:t>.</w:t>
      </w:r>
    </w:p>
    <w:p w14:paraId="30F5AFAB" w14:textId="584D128F" w:rsidR="00BB6305" w:rsidRPr="00CC4767" w:rsidRDefault="00266693" w:rsidP="00F341CA">
      <w:pPr>
        <w:widowControl/>
        <w:numPr>
          <w:ilvl w:val="3"/>
          <w:numId w:val="46"/>
        </w:numPr>
        <w:tabs>
          <w:tab w:val="clear" w:pos="927"/>
          <w:tab w:val="num" w:pos="567"/>
        </w:tabs>
        <w:suppressAutoHyphens w:val="0"/>
        <w:ind w:left="426"/>
        <w:jc w:val="both"/>
        <w:rPr>
          <w:sz w:val="22"/>
          <w:szCs w:val="22"/>
          <w:lang w:eastAsia="en-US"/>
        </w:rPr>
      </w:pPr>
      <w:r w:rsidRPr="00CC4767">
        <w:rPr>
          <w:sz w:val="22"/>
          <w:szCs w:val="22"/>
        </w:rPr>
        <w:t xml:space="preserve">Zasady świadczenia wsparcia serwisowego określają dokumenty </w:t>
      </w:r>
      <w:r w:rsidR="00E33DAB" w:rsidRPr="00CC4767">
        <w:rPr>
          <w:sz w:val="22"/>
          <w:szCs w:val="22"/>
        </w:rPr>
        <w:t xml:space="preserve">producenta danego wsparcia. </w:t>
      </w:r>
      <w:r w:rsidR="00BB6305" w:rsidRPr="00CC4767">
        <w:rPr>
          <w:sz w:val="22"/>
          <w:szCs w:val="22"/>
        </w:rPr>
        <w:t xml:space="preserve">Wsparcie będzie świadczone przez producenta lub autoryzowany przez niego </w:t>
      </w:r>
      <w:r w:rsidR="006F3708" w:rsidRPr="00CC4767">
        <w:rPr>
          <w:sz w:val="22"/>
          <w:szCs w:val="22"/>
        </w:rPr>
        <w:t>podmiot</w:t>
      </w:r>
      <w:r w:rsidR="00BB6305" w:rsidRPr="00CC4767">
        <w:rPr>
          <w:sz w:val="22"/>
          <w:szCs w:val="22"/>
        </w:rPr>
        <w:t xml:space="preserve"> na koszt Wykonawcy w siedzibie Zamawiającego</w:t>
      </w:r>
      <w:r w:rsidR="007A195B" w:rsidRPr="00CC4767">
        <w:rPr>
          <w:sz w:val="22"/>
          <w:szCs w:val="22"/>
        </w:rPr>
        <w:t xml:space="preserve"> bądź zdalnie</w:t>
      </w:r>
      <w:r w:rsidR="00BB6305" w:rsidRPr="00CC4767">
        <w:rPr>
          <w:sz w:val="22"/>
          <w:szCs w:val="22"/>
        </w:rPr>
        <w:t xml:space="preserve">, </w:t>
      </w:r>
      <w:r w:rsidR="00695C6D" w:rsidRPr="00CC4767">
        <w:rPr>
          <w:sz w:val="22"/>
          <w:szCs w:val="22"/>
        </w:rPr>
        <w:t>w tym za pośrednictwem dedykowanej strony internetowej producenta</w:t>
      </w:r>
      <w:r w:rsidR="00BB6305" w:rsidRPr="00CC4767">
        <w:rPr>
          <w:sz w:val="22"/>
          <w:szCs w:val="22"/>
        </w:rPr>
        <w:t xml:space="preserve">, a jeżeli jest to technicznie niemożliwe to wszelkie działania organizacyjne i koszty związane ze świadczeniem usługi </w:t>
      </w:r>
      <w:r w:rsidR="004B53D3" w:rsidRPr="00CC4767">
        <w:rPr>
          <w:sz w:val="22"/>
          <w:szCs w:val="22"/>
        </w:rPr>
        <w:t>wsparcia (</w:t>
      </w:r>
      <w:r w:rsidR="00BB6305" w:rsidRPr="00CC4767">
        <w:rPr>
          <w:sz w:val="22"/>
          <w:szCs w:val="22"/>
        </w:rPr>
        <w:t>gwarancyjnej</w:t>
      </w:r>
      <w:r w:rsidR="004B53D3" w:rsidRPr="00CC4767">
        <w:rPr>
          <w:sz w:val="22"/>
          <w:szCs w:val="22"/>
        </w:rPr>
        <w:t>)</w:t>
      </w:r>
      <w:r w:rsidR="00BB6305" w:rsidRPr="00CC4767">
        <w:rPr>
          <w:sz w:val="22"/>
          <w:szCs w:val="22"/>
        </w:rPr>
        <w:t xml:space="preserve"> poza siedzibą Zamawiającego ponosi Wykonawca.</w:t>
      </w:r>
      <w:r w:rsidR="006C61B6" w:rsidRPr="00CC4767">
        <w:rPr>
          <w:sz w:val="22"/>
          <w:szCs w:val="22"/>
        </w:rPr>
        <w:t xml:space="preserve"> Zamawiający zastrzega, że </w:t>
      </w:r>
      <w:r w:rsidR="00F713D9" w:rsidRPr="00CC4767">
        <w:rPr>
          <w:sz w:val="22"/>
          <w:szCs w:val="22"/>
        </w:rPr>
        <w:t xml:space="preserve">wszelki sprzęt, którego dotyczy wsparcie techniczne pozostaje pod adresem jego instalacji i </w:t>
      </w:r>
      <w:r w:rsidR="000F0FAF" w:rsidRPr="00CC4767">
        <w:rPr>
          <w:sz w:val="22"/>
          <w:szCs w:val="22"/>
        </w:rPr>
        <w:t>wsparcie musi być świadczone w ten sposób, aby sprzęt pozostał w miejscu jego użytkowania przez Zamawiającego.</w:t>
      </w:r>
    </w:p>
    <w:p w14:paraId="75CE7EDB" w14:textId="77777777" w:rsidR="00BB6305" w:rsidRPr="00CC4767" w:rsidRDefault="00BB6305" w:rsidP="00695C6D">
      <w:pPr>
        <w:ind w:left="360"/>
        <w:jc w:val="both"/>
        <w:rPr>
          <w:sz w:val="22"/>
          <w:szCs w:val="22"/>
          <w:lang w:val="x-none" w:eastAsia="x-none"/>
        </w:rPr>
      </w:pPr>
    </w:p>
    <w:p w14:paraId="0DE59032" w14:textId="77777777" w:rsidR="00BB6305" w:rsidRPr="00CC4767" w:rsidRDefault="00BB6305" w:rsidP="005D0943">
      <w:pPr>
        <w:ind w:left="360" w:hanging="360"/>
        <w:rPr>
          <w:b/>
          <w:sz w:val="22"/>
          <w:szCs w:val="22"/>
        </w:rPr>
      </w:pPr>
      <w:r w:rsidRPr="00CC4767">
        <w:rPr>
          <w:b/>
          <w:sz w:val="22"/>
          <w:szCs w:val="22"/>
        </w:rPr>
        <w:t>§ 6</w:t>
      </w:r>
    </w:p>
    <w:p w14:paraId="3AD992B9" w14:textId="77777777" w:rsidR="00BB6305" w:rsidRPr="00CC4767" w:rsidRDefault="00BB6305" w:rsidP="00F341CA">
      <w:pPr>
        <w:widowControl/>
        <w:numPr>
          <w:ilvl w:val="0"/>
          <w:numId w:val="45"/>
        </w:numPr>
        <w:tabs>
          <w:tab w:val="num" w:pos="426"/>
        </w:tabs>
        <w:suppressAutoHyphens w:val="0"/>
        <w:ind w:left="426" w:hanging="426"/>
        <w:jc w:val="both"/>
        <w:rPr>
          <w:sz w:val="22"/>
          <w:szCs w:val="22"/>
          <w:lang w:val="x-none" w:eastAsia="x-none"/>
        </w:rPr>
      </w:pPr>
      <w:r w:rsidRPr="00CC4767">
        <w:rPr>
          <w:sz w:val="22"/>
          <w:szCs w:val="22"/>
          <w:lang w:val="x-none" w:eastAsia="x-none"/>
        </w:rPr>
        <w:t>Strony zastrzegają sobie prawo do naliczania i dochodzenia kar umownych za niezgodne z niniejszą umową lub nienależyte wykonanie zobowiązań wynikających z umowy.</w:t>
      </w:r>
    </w:p>
    <w:p w14:paraId="47DEA4C3" w14:textId="3F139BE2" w:rsidR="00BB6305" w:rsidRPr="00CC4767" w:rsidRDefault="00BB6305" w:rsidP="00F341CA">
      <w:pPr>
        <w:widowControl/>
        <w:numPr>
          <w:ilvl w:val="0"/>
          <w:numId w:val="45"/>
        </w:numPr>
        <w:tabs>
          <w:tab w:val="num" w:pos="426"/>
        </w:tabs>
        <w:suppressAutoHyphens w:val="0"/>
        <w:ind w:left="426" w:hanging="426"/>
        <w:jc w:val="both"/>
        <w:rPr>
          <w:sz w:val="22"/>
          <w:szCs w:val="22"/>
          <w:lang w:val="x-none" w:eastAsia="x-none"/>
        </w:rPr>
      </w:pPr>
      <w:r w:rsidRPr="00CC4767">
        <w:rPr>
          <w:sz w:val="22"/>
          <w:szCs w:val="22"/>
        </w:rPr>
        <w:lastRenderedPageBreak/>
        <w:t>Wykonawca, za wyjątkiem, gdy podstawę naliczenia kar umownych stanowią jego zachowania niezwiązane bezpośrednio lub pośrednio z przedmiotem umowy lub jej prawidłowym wykonaniem, zapłaci Zamawiającemu karę umowną w poniższej wysokości w przypadku:</w:t>
      </w:r>
    </w:p>
    <w:p w14:paraId="63D85208" w14:textId="79B06115" w:rsidR="00BB6305" w:rsidRPr="00CC4767" w:rsidRDefault="00BB6305" w:rsidP="00F341CA">
      <w:pPr>
        <w:widowControl/>
        <w:numPr>
          <w:ilvl w:val="0"/>
          <w:numId w:val="43"/>
        </w:numPr>
        <w:tabs>
          <w:tab w:val="num" w:pos="207"/>
        </w:tabs>
        <w:suppressAutoHyphens w:val="0"/>
        <w:ind w:left="993"/>
        <w:jc w:val="both"/>
        <w:rPr>
          <w:sz w:val="22"/>
          <w:szCs w:val="22"/>
          <w:lang w:val="x-none" w:eastAsia="x-none"/>
        </w:rPr>
      </w:pPr>
      <w:r w:rsidRPr="00CC4767">
        <w:rPr>
          <w:sz w:val="22"/>
          <w:szCs w:val="22"/>
          <w:lang w:val="x-none" w:eastAsia="x-none"/>
        </w:rPr>
        <w:t xml:space="preserve">odstąpienia od umowy </w:t>
      </w:r>
      <w:r w:rsidR="009322F6" w:rsidRPr="00CC4767">
        <w:rPr>
          <w:sz w:val="22"/>
          <w:szCs w:val="22"/>
          <w:lang w:eastAsia="x-none"/>
        </w:rPr>
        <w:t xml:space="preserve">lub jej wypowiedzenia </w:t>
      </w:r>
      <w:r w:rsidR="00BE5FE7" w:rsidRPr="00CC4767">
        <w:rPr>
          <w:sz w:val="22"/>
          <w:szCs w:val="22"/>
          <w:lang w:eastAsia="x-none"/>
        </w:rPr>
        <w:t xml:space="preserve">ze skutkiem natychmiastowym </w:t>
      </w:r>
      <w:r w:rsidRPr="00CC4767">
        <w:rPr>
          <w:sz w:val="22"/>
          <w:szCs w:val="22"/>
          <w:lang w:val="x-none" w:eastAsia="x-none"/>
        </w:rPr>
        <w:t xml:space="preserve">wskutek okoliczności od Zamawiającego niezależnych w wysokości </w:t>
      </w:r>
      <w:r w:rsidR="00DB5646" w:rsidRPr="00CC4767">
        <w:rPr>
          <w:sz w:val="22"/>
          <w:szCs w:val="22"/>
          <w:lang w:eastAsia="x-none"/>
        </w:rPr>
        <w:t>5</w:t>
      </w:r>
      <w:r w:rsidRPr="00CC4767">
        <w:rPr>
          <w:sz w:val="22"/>
          <w:szCs w:val="22"/>
          <w:lang w:val="x-none" w:eastAsia="x-none"/>
        </w:rPr>
        <w:t xml:space="preserve">% wynagrodzenia </w:t>
      </w:r>
      <w:r w:rsidR="00645CDD" w:rsidRPr="00CC4767">
        <w:rPr>
          <w:sz w:val="22"/>
          <w:szCs w:val="22"/>
          <w:lang w:eastAsia="x-none"/>
        </w:rPr>
        <w:t>netto</w:t>
      </w:r>
      <w:r w:rsidRPr="00CC4767">
        <w:rPr>
          <w:sz w:val="22"/>
          <w:szCs w:val="22"/>
          <w:lang w:val="x-none" w:eastAsia="x-none"/>
        </w:rPr>
        <w:t xml:space="preserve"> ustalonego w § 3 ust. 2 umowy</w:t>
      </w:r>
      <w:r w:rsidR="003E1942" w:rsidRPr="00CC4767">
        <w:rPr>
          <w:sz w:val="22"/>
          <w:szCs w:val="22"/>
          <w:lang w:eastAsia="x-none"/>
        </w:rPr>
        <w:t>. Dotyczy to także odstąpienia od umowy w części</w:t>
      </w:r>
      <w:r w:rsidRPr="00CC4767">
        <w:rPr>
          <w:sz w:val="22"/>
          <w:szCs w:val="22"/>
          <w:lang w:eastAsia="x-none"/>
        </w:rPr>
        <w:t>,</w:t>
      </w:r>
    </w:p>
    <w:p w14:paraId="7CCFF1B7" w14:textId="5CC47BE5" w:rsidR="00BB6305" w:rsidRPr="00CC4767" w:rsidRDefault="00BB6305" w:rsidP="00F341CA">
      <w:pPr>
        <w:widowControl/>
        <w:numPr>
          <w:ilvl w:val="0"/>
          <w:numId w:val="43"/>
        </w:numPr>
        <w:tabs>
          <w:tab w:val="num" w:pos="207"/>
        </w:tabs>
        <w:suppressAutoHyphens w:val="0"/>
        <w:ind w:left="993"/>
        <w:jc w:val="both"/>
        <w:rPr>
          <w:sz w:val="22"/>
          <w:szCs w:val="22"/>
          <w:lang w:val="x-none" w:eastAsia="x-none"/>
        </w:rPr>
      </w:pPr>
      <w:r w:rsidRPr="00CC4767">
        <w:rPr>
          <w:sz w:val="22"/>
          <w:szCs w:val="22"/>
          <w:lang w:val="x-none" w:eastAsia="x-none"/>
        </w:rPr>
        <w:t xml:space="preserve">zwłoki w </w:t>
      </w:r>
      <w:r w:rsidRPr="00CC4767">
        <w:rPr>
          <w:sz w:val="22"/>
          <w:szCs w:val="22"/>
          <w:lang w:eastAsia="x-none"/>
        </w:rPr>
        <w:t>dostawie i uruchomieniu dostępu do przedmiotu zamówienia</w:t>
      </w:r>
      <w:r w:rsidRPr="00CC4767">
        <w:rPr>
          <w:sz w:val="22"/>
          <w:szCs w:val="22"/>
          <w:lang w:val="x-none" w:eastAsia="x-none"/>
        </w:rPr>
        <w:t xml:space="preserve"> w wysokości </w:t>
      </w:r>
      <w:r w:rsidR="002A7247" w:rsidRPr="00CC4767">
        <w:rPr>
          <w:sz w:val="22"/>
          <w:szCs w:val="22"/>
          <w:lang w:eastAsia="x-none"/>
        </w:rPr>
        <w:t>1000 zł</w:t>
      </w:r>
      <w:r w:rsidRPr="00CC4767">
        <w:rPr>
          <w:sz w:val="22"/>
          <w:szCs w:val="22"/>
          <w:lang w:val="x-none" w:eastAsia="x-none"/>
        </w:rPr>
        <w:t xml:space="preserve"> za każdy dzień zwłoki w stosunku do terminu </w:t>
      </w:r>
      <w:r w:rsidRPr="00CC4767">
        <w:rPr>
          <w:sz w:val="22"/>
          <w:szCs w:val="22"/>
          <w:lang w:eastAsia="x-none"/>
        </w:rPr>
        <w:t>określonego w § 1 ust. 2 umowy,</w:t>
      </w:r>
      <w:r w:rsidRPr="00CC4767">
        <w:rPr>
          <w:sz w:val="22"/>
          <w:szCs w:val="22"/>
          <w:lang w:val="x-none" w:eastAsia="x-none"/>
        </w:rPr>
        <w:t xml:space="preserve"> nie więcej niż </w:t>
      </w:r>
      <w:r w:rsidR="00306628" w:rsidRPr="00CC4767">
        <w:rPr>
          <w:sz w:val="22"/>
          <w:szCs w:val="22"/>
          <w:lang w:eastAsia="x-none"/>
        </w:rPr>
        <w:t>1</w:t>
      </w:r>
      <w:r w:rsidRPr="00CC4767">
        <w:rPr>
          <w:sz w:val="22"/>
          <w:szCs w:val="22"/>
          <w:lang w:val="x-none" w:eastAsia="x-none"/>
        </w:rPr>
        <w:t>0% wynagrodzenia brutto ustalonego w § 3 ust. 2 umowy</w:t>
      </w:r>
      <w:r w:rsidRPr="00CC4767">
        <w:rPr>
          <w:sz w:val="22"/>
          <w:szCs w:val="22"/>
          <w:lang w:eastAsia="x-none"/>
        </w:rPr>
        <w:t>,</w:t>
      </w:r>
    </w:p>
    <w:p w14:paraId="3CC52E12" w14:textId="315E4949" w:rsidR="00BB6305" w:rsidRPr="00CC4767" w:rsidRDefault="00BB6305" w:rsidP="00315F1D">
      <w:pPr>
        <w:widowControl/>
        <w:tabs>
          <w:tab w:val="num" w:pos="207"/>
          <w:tab w:val="num" w:pos="1260"/>
        </w:tabs>
        <w:suppressAutoHyphens w:val="0"/>
        <w:ind w:left="993"/>
        <w:jc w:val="both"/>
        <w:rPr>
          <w:sz w:val="22"/>
          <w:szCs w:val="22"/>
          <w:lang w:val="x-none" w:eastAsia="x-none"/>
        </w:rPr>
      </w:pPr>
      <w:r w:rsidRPr="00CC4767">
        <w:rPr>
          <w:sz w:val="22"/>
          <w:szCs w:val="22"/>
          <w:lang w:val="x-none" w:eastAsia="x-none"/>
        </w:rPr>
        <w:t xml:space="preserve">przy czym łączna maksymalna wysokość kar umownych ze wszystkich tytułów wskazanych powyżej nie może przekroczyć </w:t>
      </w:r>
      <w:r w:rsidR="00502038" w:rsidRPr="00CC4767">
        <w:rPr>
          <w:sz w:val="22"/>
          <w:szCs w:val="22"/>
          <w:lang w:eastAsia="x-none"/>
        </w:rPr>
        <w:t>15</w:t>
      </w:r>
      <w:r w:rsidRPr="00CC4767">
        <w:rPr>
          <w:sz w:val="22"/>
          <w:szCs w:val="22"/>
          <w:lang w:val="x-none" w:eastAsia="x-none"/>
        </w:rPr>
        <w:t>% wynagrodzenia brutto ustalonego w § 3 ust. 2 umowy.</w:t>
      </w:r>
    </w:p>
    <w:p w14:paraId="0786F62C" w14:textId="77777777" w:rsidR="00677E3A" w:rsidRPr="00CC4767" w:rsidRDefault="00BB6305" w:rsidP="00F341CA">
      <w:pPr>
        <w:widowControl/>
        <w:numPr>
          <w:ilvl w:val="0"/>
          <w:numId w:val="45"/>
        </w:numPr>
        <w:tabs>
          <w:tab w:val="num" w:pos="1276"/>
        </w:tabs>
        <w:suppressAutoHyphens w:val="0"/>
        <w:ind w:left="426" w:hanging="426"/>
        <w:jc w:val="both"/>
        <w:rPr>
          <w:sz w:val="22"/>
          <w:szCs w:val="22"/>
          <w:lang w:val="x-none" w:eastAsia="x-none"/>
        </w:rPr>
      </w:pPr>
      <w:r w:rsidRPr="00CC4767">
        <w:rPr>
          <w:sz w:val="22"/>
          <w:szCs w:val="22"/>
          <w:lang w:val="x-none" w:eastAsia="x-none"/>
        </w:rPr>
        <w:t xml:space="preserve">Zamawiający zapłaci Wykonawcy karę umowną w przypadku odstąpienia od niniejszej Umowy przez Wykonawcę z przyczyn leżących wyłącznie po stronie Zamawiającego w wysokości </w:t>
      </w:r>
      <w:r w:rsidR="009D24F8" w:rsidRPr="00CC4767">
        <w:rPr>
          <w:sz w:val="22"/>
          <w:szCs w:val="22"/>
          <w:lang w:eastAsia="x-none"/>
        </w:rPr>
        <w:t>5</w:t>
      </w:r>
      <w:r w:rsidRPr="00CC4767">
        <w:rPr>
          <w:sz w:val="22"/>
          <w:szCs w:val="22"/>
          <w:lang w:val="x-none" w:eastAsia="x-none"/>
        </w:rPr>
        <w:t>% wynagrodzenia brutto ustalonego w § 3 ust. 2 umowy.</w:t>
      </w:r>
    </w:p>
    <w:p w14:paraId="2DCAE47D" w14:textId="424C6336" w:rsidR="00677E3A" w:rsidRPr="00CC4767" w:rsidRDefault="00677E3A" w:rsidP="00F341CA">
      <w:pPr>
        <w:widowControl/>
        <w:numPr>
          <w:ilvl w:val="0"/>
          <w:numId w:val="45"/>
        </w:numPr>
        <w:tabs>
          <w:tab w:val="num" w:pos="1276"/>
        </w:tabs>
        <w:suppressAutoHyphens w:val="0"/>
        <w:ind w:left="426" w:hanging="426"/>
        <w:jc w:val="both"/>
        <w:rPr>
          <w:sz w:val="22"/>
          <w:szCs w:val="22"/>
          <w:lang w:val="x-none" w:eastAsia="x-none"/>
        </w:rPr>
      </w:pPr>
      <w:r w:rsidRPr="00CC4767">
        <w:rPr>
          <w:sz w:val="22"/>
          <w:szCs w:val="22"/>
          <w:lang w:val="x-none" w:eastAsia="x-none"/>
        </w:rPr>
        <w:t>Kary umowne zastrzeżone powyżej naliczane są od siebie niezależnie (kumulatywnie), chyba że wyraźnie postanowiono inaczej, przy czym łączna maksymalna wysokość kar umownych ze wszystkich tytułów wskazanych powyżej nie może przekroczyć 30% wynagrodzenia brutto ustalonego w § 3 ust. 1 Umowy.</w:t>
      </w:r>
    </w:p>
    <w:p w14:paraId="56B2BE8D" w14:textId="77777777" w:rsidR="00BB6305" w:rsidRPr="00CC4767" w:rsidRDefault="00BB6305" w:rsidP="00F341CA">
      <w:pPr>
        <w:widowControl/>
        <w:numPr>
          <w:ilvl w:val="0"/>
          <w:numId w:val="45"/>
        </w:numPr>
        <w:tabs>
          <w:tab w:val="num" w:pos="1276"/>
        </w:tabs>
        <w:suppressAutoHyphens w:val="0"/>
        <w:ind w:left="426" w:hanging="426"/>
        <w:jc w:val="both"/>
        <w:rPr>
          <w:sz w:val="22"/>
          <w:szCs w:val="22"/>
          <w:lang w:eastAsia="en-US"/>
        </w:rPr>
      </w:pPr>
      <w:r w:rsidRPr="00CC4767">
        <w:rPr>
          <w:sz w:val="22"/>
          <w:szCs w:val="22"/>
          <w:lang w:eastAsia="en-US"/>
        </w:rPr>
        <w:t xml:space="preserve">Strony mogą dochodzić na zasadach ogólnych odszkodowania przewyższającego wysokość zastrzeżonych kar umownych, przy czym kary umowne określone w ust. 2 i 3 powyżej mają charakter </w:t>
      </w:r>
      <w:proofErr w:type="spellStart"/>
      <w:r w:rsidRPr="00CC4767">
        <w:rPr>
          <w:sz w:val="22"/>
          <w:szCs w:val="22"/>
          <w:lang w:eastAsia="en-US"/>
        </w:rPr>
        <w:t>zaliczalny</w:t>
      </w:r>
      <w:proofErr w:type="spellEnd"/>
      <w:r w:rsidRPr="00CC4767">
        <w:rPr>
          <w:sz w:val="22"/>
          <w:szCs w:val="22"/>
          <w:lang w:eastAsia="en-US"/>
        </w:rPr>
        <w:t xml:space="preserve"> na poczet przedmiotowego odszkodowania uzupełniającego dochodzonego przez daną Stronę umowy.</w:t>
      </w:r>
    </w:p>
    <w:p w14:paraId="2245173E" w14:textId="77777777" w:rsidR="00BB6305" w:rsidRPr="00CC4767" w:rsidRDefault="00BB6305" w:rsidP="00F341CA">
      <w:pPr>
        <w:widowControl/>
        <w:numPr>
          <w:ilvl w:val="0"/>
          <w:numId w:val="45"/>
        </w:numPr>
        <w:tabs>
          <w:tab w:val="num" w:pos="1276"/>
        </w:tabs>
        <w:suppressAutoHyphens w:val="0"/>
        <w:ind w:left="426" w:hanging="426"/>
        <w:jc w:val="both"/>
        <w:rPr>
          <w:sz w:val="22"/>
          <w:szCs w:val="22"/>
          <w:lang w:val="x-none" w:eastAsia="x-none"/>
        </w:rPr>
      </w:pPr>
      <w:r w:rsidRPr="00CC4767">
        <w:rPr>
          <w:sz w:val="22"/>
          <w:szCs w:val="22"/>
          <w:lang w:val="x-none" w:eastAsia="x-none"/>
        </w:rPr>
        <w:t>Zamawiający jest uprawniony do potrącenia ewentualnych kar umownych z należnej Wykonawcy kwoty wynagrodzenia określonej w fakturze lub innych ewentualnych wierzytelności Wykonawcy względem Zamawiającego, na co Wykonawca wyraża zgodę.</w:t>
      </w:r>
    </w:p>
    <w:p w14:paraId="4F996E34" w14:textId="2424CF25" w:rsidR="00BB6305" w:rsidRPr="00CC4767" w:rsidRDefault="00BB6305" w:rsidP="00F341CA">
      <w:pPr>
        <w:widowControl/>
        <w:numPr>
          <w:ilvl w:val="0"/>
          <w:numId w:val="45"/>
        </w:numPr>
        <w:tabs>
          <w:tab w:val="num" w:pos="1276"/>
        </w:tabs>
        <w:suppressAutoHyphens w:val="0"/>
        <w:ind w:left="426" w:hanging="426"/>
        <w:jc w:val="both"/>
        <w:rPr>
          <w:sz w:val="22"/>
          <w:szCs w:val="22"/>
          <w:lang w:val="x-none" w:eastAsia="x-none"/>
        </w:rPr>
      </w:pPr>
      <w:r w:rsidRPr="00CC4767">
        <w:rPr>
          <w:sz w:val="22"/>
          <w:szCs w:val="22"/>
          <w:lang w:val="x-none" w:eastAsia="x-none"/>
        </w:rPr>
        <w:t>Roszczenie o zapłatę kar umownych staje się wymagalne począwszy od dnia następnego po dniu, w którym miały miejsce okoliczności faktyczne określone w niniejszej umowie stanowiące podstawę do ich naliczenia.</w:t>
      </w:r>
    </w:p>
    <w:p w14:paraId="4C25A212" w14:textId="135BA07E" w:rsidR="00BB6305" w:rsidRPr="00CC4767" w:rsidRDefault="00BB6305" w:rsidP="00F341CA">
      <w:pPr>
        <w:widowControl/>
        <w:numPr>
          <w:ilvl w:val="0"/>
          <w:numId w:val="45"/>
        </w:numPr>
        <w:tabs>
          <w:tab w:val="num" w:pos="1276"/>
        </w:tabs>
        <w:suppressAutoHyphens w:val="0"/>
        <w:ind w:left="426" w:hanging="426"/>
        <w:jc w:val="both"/>
        <w:rPr>
          <w:sz w:val="22"/>
          <w:szCs w:val="22"/>
          <w:lang w:val="x-none" w:eastAsia="x-none"/>
        </w:rPr>
      </w:pPr>
      <w:r w:rsidRPr="00CC4767">
        <w:rPr>
          <w:sz w:val="22"/>
          <w:szCs w:val="22"/>
          <w:lang w:val="x-none" w:eastAsia="x-none"/>
        </w:rPr>
        <w:t>Zapłata kar umownych nie zwalnia Wykonawcy od obowiązku wykonania umowy.</w:t>
      </w:r>
    </w:p>
    <w:p w14:paraId="5AC77CEE" w14:textId="77777777" w:rsidR="00BB6305" w:rsidRPr="00CC4767" w:rsidRDefault="00BB6305" w:rsidP="00BB6305">
      <w:pPr>
        <w:ind w:left="540"/>
        <w:rPr>
          <w:b/>
          <w:bCs/>
          <w:sz w:val="22"/>
          <w:szCs w:val="22"/>
        </w:rPr>
      </w:pPr>
    </w:p>
    <w:p w14:paraId="3210A1FC" w14:textId="77777777" w:rsidR="00BB6305" w:rsidRPr="00CC4767" w:rsidRDefault="00BB6305" w:rsidP="005D0943">
      <w:pPr>
        <w:ind w:left="540" w:hanging="540"/>
        <w:rPr>
          <w:b/>
          <w:bCs/>
          <w:sz w:val="22"/>
          <w:szCs w:val="22"/>
        </w:rPr>
      </w:pPr>
      <w:r w:rsidRPr="00CC4767">
        <w:rPr>
          <w:b/>
          <w:bCs/>
          <w:sz w:val="22"/>
          <w:szCs w:val="22"/>
        </w:rPr>
        <w:t>§ 7</w:t>
      </w:r>
    </w:p>
    <w:p w14:paraId="43230D20" w14:textId="457D3B2F" w:rsidR="00BB6305" w:rsidRPr="00CC4767" w:rsidRDefault="00BB6305" w:rsidP="00F341CA">
      <w:pPr>
        <w:widowControl/>
        <w:numPr>
          <w:ilvl w:val="0"/>
          <w:numId w:val="76"/>
        </w:numPr>
        <w:tabs>
          <w:tab w:val="clear" w:pos="927"/>
          <w:tab w:val="num" w:pos="567"/>
        </w:tabs>
        <w:ind w:left="426" w:hanging="426"/>
        <w:jc w:val="both"/>
        <w:rPr>
          <w:sz w:val="22"/>
          <w:szCs w:val="22"/>
        </w:rPr>
      </w:pPr>
      <w:r w:rsidRPr="00CC4767">
        <w:rPr>
          <w:sz w:val="22"/>
          <w:szCs w:val="22"/>
        </w:rPr>
        <w:t xml:space="preserve">Oprócz przypadków wymienionych w Kodeksie cywilnym Stronom przysługuje prawo odstąpienia od niniejszej umowy </w:t>
      </w:r>
      <w:r w:rsidR="00BE0E06" w:rsidRPr="00CC4767">
        <w:rPr>
          <w:sz w:val="22"/>
          <w:szCs w:val="22"/>
        </w:rPr>
        <w:t xml:space="preserve">lub jej wypowiedzenia </w:t>
      </w:r>
      <w:r w:rsidR="00991D88" w:rsidRPr="00CC4767">
        <w:rPr>
          <w:sz w:val="22"/>
          <w:szCs w:val="22"/>
        </w:rPr>
        <w:t xml:space="preserve">ze skutkiem natychmiastowym </w:t>
      </w:r>
      <w:r w:rsidRPr="00CC4767">
        <w:rPr>
          <w:sz w:val="22"/>
          <w:szCs w:val="22"/>
        </w:rPr>
        <w:t>w razie zaistnienia okoliczności wskazanych w ust. 2.</w:t>
      </w:r>
    </w:p>
    <w:p w14:paraId="32BB5087" w14:textId="69ED4647" w:rsidR="00BB6305" w:rsidRPr="00CC4767" w:rsidRDefault="00BB6305" w:rsidP="00F341CA">
      <w:pPr>
        <w:widowControl/>
        <w:numPr>
          <w:ilvl w:val="0"/>
          <w:numId w:val="76"/>
        </w:numPr>
        <w:tabs>
          <w:tab w:val="clear" w:pos="927"/>
          <w:tab w:val="num" w:pos="567"/>
        </w:tabs>
        <w:ind w:left="426" w:hanging="426"/>
        <w:jc w:val="both"/>
        <w:rPr>
          <w:sz w:val="22"/>
          <w:szCs w:val="22"/>
        </w:rPr>
      </w:pPr>
      <w:r w:rsidRPr="00CC4767">
        <w:rPr>
          <w:sz w:val="22"/>
          <w:szCs w:val="22"/>
        </w:rPr>
        <w:t xml:space="preserve">Zamawiający może odstąpić od umowy </w:t>
      </w:r>
      <w:r w:rsidR="00B8681D" w:rsidRPr="00CC4767">
        <w:rPr>
          <w:sz w:val="22"/>
          <w:szCs w:val="22"/>
        </w:rPr>
        <w:t xml:space="preserve">lub </w:t>
      </w:r>
      <w:r w:rsidR="00A12F97" w:rsidRPr="00CC4767">
        <w:rPr>
          <w:sz w:val="22"/>
          <w:szCs w:val="22"/>
        </w:rPr>
        <w:t xml:space="preserve">ją </w:t>
      </w:r>
      <w:r w:rsidR="00B8681D" w:rsidRPr="00CC4767">
        <w:rPr>
          <w:sz w:val="22"/>
          <w:szCs w:val="22"/>
        </w:rPr>
        <w:t>wypowiedzieć</w:t>
      </w:r>
      <w:r w:rsidRPr="00CC4767">
        <w:rPr>
          <w:sz w:val="22"/>
          <w:szCs w:val="22"/>
        </w:rPr>
        <w:t xml:space="preserve"> </w:t>
      </w:r>
      <w:r w:rsidR="001309E5" w:rsidRPr="00CC4767">
        <w:rPr>
          <w:sz w:val="22"/>
          <w:szCs w:val="22"/>
        </w:rPr>
        <w:t>ze skutkiem natychmiastowym</w:t>
      </w:r>
      <w:r w:rsidR="00A12F97" w:rsidRPr="00CC4767">
        <w:rPr>
          <w:sz w:val="22"/>
          <w:szCs w:val="22"/>
        </w:rPr>
        <w:t xml:space="preserve"> </w:t>
      </w:r>
      <w:r w:rsidRPr="00CC4767">
        <w:rPr>
          <w:sz w:val="22"/>
          <w:szCs w:val="22"/>
        </w:rPr>
        <w:t>w terminie nie wcześniej niż 7 dni od dnia powzięcia wiadomości o zaistniałych poniższych okolicznościach oraz nie później niż do dnia upływu okresu świadczenia usługi wsparcia technicznego, to jest:</w:t>
      </w:r>
    </w:p>
    <w:p w14:paraId="570D24F5" w14:textId="77777777" w:rsidR="00BB6305" w:rsidRPr="00CC4767" w:rsidRDefault="00BB6305" w:rsidP="00F341CA">
      <w:pPr>
        <w:widowControl/>
        <w:numPr>
          <w:ilvl w:val="2"/>
          <w:numId w:val="41"/>
        </w:numPr>
        <w:tabs>
          <w:tab w:val="num" w:pos="1260"/>
        </w:tabs>
        <w:suppressAutoHyphens w:val="0"/>
        <w:ind w:left="1134" w:hanging="425"/>
        <w:jc w:val="both"/>
        <w:rPr>
          <w:sz w:val="22"/>
          <w:szCs w:val="22"/>
        </w:rPr>
      </w:pPr>
      <w:r w:rsidRPr="00CC4767">
        <w:rPr>
          <w:sz w:val="22"/>
          <w:szCs w:val="22"/>
        </w:rPr>
        <w:t xml:space="preserve">dowiedzenia się o tym, że Wykonawca na skutek swojej niewypłacalności </w:t>
      </w:r>
      <w:r w:rsidRPr="00CC4767">
        <w:rPr>
          <w:sz w:val="22"/>
          <w:szCs w:val="22"/>
        </w:rPr>
        <w:br/>
        <w:t>nie wykonuje zobowiązań pieniężnych przez okres co najmniej 3 miesięcy,</w:t>
      </w:r>
    </w:p>
    <w:p w14:paraId="2E4FA3A5" w14:textId="77777777" w:rsidR="00BB6305" w:rsidRPr="00CC4767" w:rsidRDefault="00BB6305" w:rsidP="00F341CA">
      <w:pPr>
        <w:widowControl/>
        <w:numPr>
          <w:ilvl w:val="2"/>
          <w:numId w:val="41"/>
        </w:numPr>
        <w:tabs>
          <w:tab w:val="num" w:pos="1260"/>
        </w:tabs>
        <w:suppressAutoHyphens w:val="0"/>
        <w:ind w:left="1134" w:hanging="425"/>
        <w:jc w:val="both"/>
        <w:rPr>
          <w:sz w:val="22"/>
          <w:szCs w:val="22"/>
        </w:rPr>
      </w:pPr>
      <w:r w:rsidRPr="00CC4767">
        <w:rPr>
          <w:sz w:val="22"/>
          <w:szCs w:val="22"/>
        </w:rPr>
        <w:t>zostanie podjęta likwidacja Wykonawcy albo rozwiązany Wykonawca bez przeprowadzania likwidacji, bądź nastąpi zakończenie prowadzenia działalności gospodarczej przez Wykonawcę albo wykreślenie Wykonawcy jako przedsiębiorcy z CEIDG,</w:t>
      </w:r>
    </w:p>
    <w:p w14:paraId="4045C636" w14:textId="77777777" w:rsidR="00BB6305" w:rsidRPr="00CC4767" w:rsidRDefault="00BB6305" w:rsidP="00F341CA">
      <w:pPr>
        <w:widowControl/>
        <w:numPr>
          <w:ilvl w:val="2"/>
          <w:numId w:val="41"/>
        </w:numPr>
        <w:tabs>
          <w:tab w:val="num" w:pos="1260"/>
        </w:tabs>
        <w:suppressAutoHyphens w:val="0"/>
        <w:ind w:left="1134" w:hanging="425"/>
        <w:jc w:val="both"/>
        <w:rPr>
          <w:sz w:val="22"/>
          <w:szCs w:val="22"/>
        </w:rPr>
      </w:pPr>
      <w:r w:rsidRPr="00CC4767">
        <w:rPr>
          <w:sz w:val="22"/>
          <w:szCs w:val="22"/>
        </w:rPr>
        <w:t>został wydany nakaz zajęcia majątku Wykonawcy w stopniu uniemożliwiającym należyte wykonanie zamówienia,</w:t>
      </w:r>
    </w:p>
    <w:p w14:paraId="660BB770" w14:textId="77777777" w:rsidR="00165EFB" w:rsidRPr="00CC4767" w:rsidRDefault="00BB6305" w:rsidP="00F341CA">
      <w:pPr>
        <w:widowControl/>
        <w:numPr>
          <w:ilvl w:val="2"/>
          <w:numId w:val="41"/>
        </w:numPr>
        <w:tabs>
          <w:tab w:val="num" w:pos="1260"/>
        </w:tabs>
        <w:suppressAutoHyphens w:val="0"/>
        <w:ind w:left="1134" w:hanging="425"/>
        <w:jc w:val="both"/>
        <w:rPr>
          <w:sz w:val="22"/>
          <w:szCs w:val="22"/>
        </w:rPr>
      </w:pPr>
      <w:r w:rsidRPr="00CC4767">
        <w:rPr>
          <w:sz w:val="22"/>
          <w:szCs w:val="22"/>
        </w:rPr>
        <w:t xml:space="preserve">wystąpiło u Wykonawcy znaczne zadłużenie, w szczególności skierowanie przeciwko Wykonawcy zajęć komorniczych lub innych zajęć uprawnionych organów o łącznej wartości przekraczającej 200 000,00 PLN (słownie: dwieście tysięcy złotych </w:t>
      </w:r>
      <w:r w:rsidRPr="00CC4767">
        <w:rPr>
          <w:sz w:val="22"/>
          <w:szCs w:val="22"/>
          <w:vertAlign w:val="superscript"/>
        </w:rPr>
        <w:t>00</w:t>
      </w:r>
      <w:r w:rsidRPr="00CC4767">
        <w:rPr>
          <w:sz w:val="22"/>
          <w:szCs w:val="22"/>
        </w:rPr>
        <w:t>/</w:t>
      </w:r>
      <w:r w:rsidRPr="00CC4767">
        <w:rPr>
          <w:sz w:val="22"/>
          <w:szCs w:val="22"/>
          <w:vertAlign w:val="subscript"/>
        </w:rPr>
        <w:t>100</w:t>
      </w:r>
      <w:r w:rsidRPr="00CC4767">
        <w:rPr>
          <w:sz w:val="22"/>
          <w:szCs w:val="22"/>
        </w:rPr>
        <w:t>),</w:t>
      </w:r>
    </w:p>
    <w:p w14:paraId="794B7E75" w14:textId="301CE4C1" w:rsidR="00165EFB" w:rsidRPr="00CC4767" w:rsidRDefault="00165EFB" w:rsidP="00F341CA">
      <w:pPr>
        <w:widowControl/>
        <w:numPr>
          <w:ilvl w:val="2"/>
          <w:numId w:val="41"/>
        </w:numPr>
        <w:tabs>
          <w:tab w:val="num" w:pos="1260"/>
        </w:tabs>
        <w:suppressAutoHyphens w:val="0"/>
        <w:ind w:left="1134" w:hanging="425"/>
        <w:jc w:val="both"/>
        <w:rPr>
          <w:sz w:val="22"/>
          <w:szCs w:val="22"/>
        </w:rPr>
      </w:pPr>
      <w:r w:rsidRPr="00CC4767">
        <w:rPr>
          <w:sz w:val="22"/>
          <w:szCs w:val="22"/>
        </w:rPr>
        <w:t xml:space="preserve">Wykonawca pozostaje w zwłoce z </w:t>
      </w:r>
      <w:r w:rsidR="002103A5" w:rsidRPr="00CC4767">
        <w:rPr>
          <w:sz w:val="22"/>
          <w:szCs w:val="22"/>
        </w:rPr>
        <w:t>realizacją</w:t>
      </w:r>
      <w:r w:rsidRPr="00CC4767">
        <w:rPr>
          <w:sz w:val="22"/>
          <w:szCs w:val="22"/>
        </w:rPr>
        <w:t xml:space="preserve"> przedmiotu Umowy o ponad </w:t>
      </w:r>
      <w:r w:rsidR="002103A5" w:rsidRPr="00CC4767">
        <w:rPr>
          <w:sz w:val="22"/>
          <w:szCs w:val="22"/>
        </w:rPr>
        <w:t>7 dni</w:t>
      </w:r>
      <w:r w:rsidRPr="00CC4767">
        <w:rPr>
          <w:sz w:val="22"/>
          <w:szCs w:val="22"/>
        </w:rPr>
        <w:t xml:space="preserve"> w stosunku do terminu określonego §</w:t>
      </w:r>
      <w:r w:rsidR="002103A5" w:rsidRPr="00CC4767">
        <w:rPr>
          <w:sz w:val="22"/>
          <w:szCs w:val="22"/>
        </w:rPr>
        <w:t>1</w:t>
      </w:r>
      <w:r w:rsidR="006B21F5" w:rsidRPr="00CC4767">
        <w:rPr>
          <w:sz w:val="22"/>
          <w:szCs w:val="22"/>
        </w:rPr>
        <w:t xml:space="preserve"> ust. 2</w:t>
      </w:r>
      <w:r w:rsidR="004B4D8C" w:rsidRPr="00CC4767">
        <w:rPr>
          <w:sz w:val="22"/>
          <w:szCs w:val="22"/>
        </w:rPr>
        <w:t>.</w:t>
      </w:r>
    </w:p>
    <w:p w14:paraId="3FC73093" w14:textId="579E7C5A" w:rsidR="00BB6305" w:rsidRPr="00CC4767" w:rsidRDefault="00BB6305" w:rsidP="00F341CA">
      <w:pPr>
        <w:widowControl/>
        <w:numPr>
          <w:ilvl w:val="0"/>
          <w:numId w:val="76"/>
        </w:numPr>
        <w:ind w:left="426" w:hanging="426"/>
        <w:jc w:val="both"/>
        <w:rPr>
          <w:sz w:val="22"/>
          <w:szCs w:val="22"/>
          <w:shd w:val="clear" w:color="auto" w:fill="FFFFFF"/>
        </w:rPr>
      </w:pPr>
      <w:r w:rsidRPr="00CC4767">
        <w:rPr>
          <w:sz w:val="22"/>
          <w:szCs w:val="22"/>
          <w:shd w:val="clear" w:color="auto" w:fill="FFFFFF"/>
        </w:rPr>
        <w:t xml:space="preserve">Zamawiający, niezależnie postanowień ust. 2 powyżej, </w:t>
      </w:r>
      <w:r w:rsidR="00B44E25" w:rsidRPr="00CC4767">
        <w:rPr>
          <w:sz w:val="22"/>
          <w:szCs w:val="22"/>
          <w:shd w:val="clear" w:color="auto" w:fill="FFFFFF"/>
        </w:rPr>
        <w:t xml:space="preserve">może odstąpić od umowy </w:t>
      </w:r>
      <w:r w:rsidRPr="00CC4767">
        <w:rPr>
          <w:sz w:val="22"/>
          <w:szCs w:val="22"/>
          <w:shd w:val="clear" w:color="auto" w:fill="FFFFFF"/>
        </w:rPr>
        <w:t xml:space="preserve">w </w:t>
      </w:r>
      <w:r w:rsidRPr="00CC4767">
        <w:rPr>
          <w:sz w:val="22"/>
          <w:szCs w:val="22"/>
        </w:rPr>
        <w:t>razie</w:t>
      </w:r>
      <w:r w:rsidRPr="00CC4767">
        <w:rPr>
          <w:sz w:val="22"/>
          <w:szCs w:val="22"/>
          <w:shd w:val="clear" w:color="auto" w:fill="FFFFFF"/>
        </w:rPr>
        <w:t xml:space="preserve"> wystąpienia poniżej wskazanych </w:t>
      </w:r>
      <w:r w:rsidRPr="00CC4767">
        <w:rPr>
          <w:sz w:val="22"/>
          <w:szCs w:val="22"/>
        </w:rPr>
        <w:t>okoliczności</w:t>
      </w:r>
      <w:r w:rsidRPr="00CC4767">
        <w:rPr>
          <w:sz w:val="22"/>
          <w:szCs w:val="22"/>
          <w:shd w:val="clear" w:color="auto" w:fill="FFFFFF"/>
        </w:rPr>
        <w:t>:</w:t>
      </w:r>
    </w:p>
    <w:p w14:paraId="579F5523" w14:textId="77777777" w:rsidR="00BB6305" w:rsidRPr="00CC4767" w:rsidRDefault="00BB6305" w:rsidP="00F341CA">
      <w:pPr>
        <w:pStyle w:val="Akapitzlist"/>
        <w:numPr>
          <w:ilvl w:val="0"/>
          <w:numId w:val="50"/>
        </w:numPr>
        <w:spacing w:after="200"/>
        <w:ind w:left="1134" w:hanging="425"/>
        <w:jc w:val="both"/>
        <w:rPr>
          <w:sz w:val="22"/>
          <w:shd w:val="clear" w:color="auto" w:fill="FFFFFF"/>
        </w:rPr>
      </w:pPr>
      <w:r w:rsidRPr="00CC4767">
        <w:rPr>
          <w:sz w:val="22"/>
          <w:shd w:val="clear" w:color="auto" w:fill="FFFFFF"/>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6920279" w14:textId="77777777" w:rsidR="00BB6305" w:rsidRPr="00CC4767" w:rsidRDefault="00BB6305" w:rsidP="00F341CA">
      <w:pPr>
        <w:pStyle w:val="Akapitzlist"/>
        <w:numPr>
          <w:ilvl w:val="0"/>
          <w:numId w:val="50"/>
        </w:numPr>
        <w:spacing w:after="200"/>
        <w:ind w:left="1134" w:hanging="425"/>
        <w:jc w:val="both"/>
        <w:rPr>
          <w:sz w:val="22"/>
          <w:shd w:val="clear" w:color="auto" w:fill="FFFFFF"/>
        </w:rPr>
      </w:pPr>
      <w:r w:rsidRPr="00CC4767">
        <w:rPr>
          <w:sz w:val="22"/>
          <w:shd w:val="clear" w:color="auto" w:fill="FFFFFF"/>
        </w:rPr>
        <w:t>gdy dokonano zmiany umowy z naruszeniem art. 454 i art. 455 PZP,</w:t>
      </w:r>
    </w:p>
    <w:p w14:paraId="7A759EDD" w14:textId="77777777" w:rsidR="00BB6305" w:rsidRPr="00CC4767" w:rsidRDefault="00BB6305" w:rsidP="00F341CA">
      <w:pPr>
        <w:pStyle w:val="Akapitzlist"/>
        <w:numPr>
          <w:ilvl w:val="0"/>
          <w:numId w:val="50"/>
        </w:numPr>
        <w:spacing w:after="200"/>
        <w:ind w:left="1134" w:hanging="425"/>
        <w:jc w:val="both"/>
        <w:rPr>
          <w:sz w:val="22"/>
          <w:shd w:val="clear" w:color="auto" w:fill="FFFFFF"/>
        </w:rPr>
      </w:pPr>
      <w:r w:rsidRPr="00CC4767">
        <w:rPr>
          <w:sz w:val="22"/>
          <w:shd w:val="clear" w:color="auto" w:fill="FFFFFF"/>
        </w:rPr>
        <w:t>wykonawca w chwili zawarcia umowy podlegał wykluczeniu na podstawie art. 108 PZP,</w:t>
      </w:r>
    </w:p>
    <w:p w14:paraId="0D5C8C5C" w14:textId="46616763" w:rsidR="00BB6305" w:rsidRPr="00CC4767" w:rsidRDefault="00BB6305" w:rsidP="00F341CA">
      <w:pPr>
        <w:pStyle w:val="Akapitzlist"/>
        <w:numPr>
          <w:ilvl w:val="0"/>
          <w:numId w:val="50"/>
        </w:numPr>
        <w:tabs>
          <w:tab w:val="num" w:pos="851"/>
        </w:tabs>
        <w:ind w:left="1134" w:hanging="425"/>
        <w:jc w:val="both"/>
        <w:rPr>
          <w:sz w:val="22"/>
          <w:shd w:val="clear" w:color="auto" w:fill="FFFFFF"/>
        </w:rPr>
      </w:pPr>
      <w:r w:rsidRPr="00CC4767">
        <w:rPr>
          <w:sz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00A422A1" w:rsidRPr="00CC4767">
        <w:rPr>
          <w:sz w:val="22"/>
          <w:shd w:val="clear" w:color="auto" w:fill="FFFFFF"/>
        </w:rPr>
        <w:t>.</w:t>
      </w:r>
    </w:p>
    <w:p w14:paraId="32815381" w14:textId="4217D174" w:rsidR="00BB6305" w:rsidRPr="00CC4767" w:rsidRDefault="00BB6305" w:rsidP="00F341CA">
      <w:pPr>
        <w:pStyle w:val="Akapitzlist"/>
        <w:numPr>
          <w:ilvl w:val="0"/>
          <w:numId w:val="76"/>
        </w:numPr>
        <w:ind w:left="426" w:hanging="426"/>
        <w:jc w:val="both"/>
        <w:rPr>
          <w:sz w:val="22"/>
          <w:lang w:eastAsia="pl-PL"/>
        </w:rPr>
      </w:pPr>
      <w:r w:rsidRPr="00CC4767">
        <w:rPr>
          <w:sz w:val="22"/>
          <w:lang w:eastAsia="pl-PL"/>
        </w:rPr>
        <w:t xml:space="preserve">Niezależnie od postanowień ust. 2 i 3 powyżej, Zamawiającemu przysługuje także prawo odstąpienia od niniejszej umowy w terminie 12 miesięcy liczonym od dnia, w którym Zamawiający dowiedział się o istnieniu wady prawnej </w:t>
      </w:r>
      <w:r w:rsidR="008F05E7" w:rsidRPr="00CC4767">
        <w:rPr>
          <w:sz w:val="22"/>
          <w:lang w:eastAsia="pl-PL"/>
        </w:rPr>
        <w:t>o</w:t>
      </w:r>
      <w:r w:rsidRPr="00CC4767">
        <w:rPr>
          <w:sz w:val="22"/>
          <w:lang w:eastAsia="pl-PL"/>
        </w:rPr>
        <w:t>programowania</w:t>
      </w:r>
      <w:r w:rsidR="008F05E7" w:rsidRPr="00CC4767">
        <w:rPr>
          <w:sz w:val="22"/>
          <w:lang w:eastAsia="pl-PL"/>
        </w:rPr>
        <w:t>, którego dotyczy wsparcie</w:t>
      </w:r>
      <w:r w:rsidRPr="00CC4767">
        <w:rPr>
          <w:sz w:val="22"/>
          <w:lang w:eastAsia="pl-PL"/>
        </w:rPr>
        <w:t>, a jeżeli dowiedział się on o istnieniu wady dopiero na skutek powództwa osoby trzeciej – od dnia, w którym orzeczenie wydane w sporze z osobą trzecią stało się prawomocne.</w:t>
      </w:r>
    </w:p>
    <w:p w14:paraId="266D4A8A" w14:textId="1DB0E3C1" w:rsidR="00BB6305" w:rsidRPr="00CC4767" w:rsidRDefault="00BB6305" w:rsidP="00F341CA">
      <w:pPr>
        <w:widowControl/>
        <w:numPr>
          <w:ilvl w:val="0"/>
          <w:numId w:val="76"/>
        </w:numPr>
        <w:suppressAutoHyphens w:val="0"/>
        <w:ind w:left="426" w:hanging="426"/>
        <w:jc w:val="both"/>
        <w:rPr>
          <w:sz w:val="22"/>
          <w:szCs w:val="22"/>
        </w:rPr>
      </w:pPr>
      <w:r w:rsidRPr="00CC4767">
        <w:rPr>
          <w:sz w:val="22"/>
          <w:szCs w:val="22"/>
        </w:rPr>
        <w:t xml:space="preserve">Wykonawcy nie przysługuje odszkodowanie z tytułu odstąpienia </w:t>
      </w:r>
      <w:r w:rsidR="003F3FB8" w:rsidRPr="00CC4767">
        <w:rPr>
          <w:sz w:val="22"/>
          <w:szCs w:val="22"/>
        </w:rPr>
        <w:t xml:space="preserve">lub wypowiedzenia </w:t>
      </w:r>
      <w:r w:rsidRPr="00CC4767">
        <w:rPr>
          <w:sz w:val="22"/>
          <w:szCs w:val="22"/>
        </w:rPr>
        <w:t>przez Zamawiającego od umowy z powodu okoliczności leżących po stronie Wykonawcy oraz wskazanych w ust. 2 powyżej.</w:t>
      </w:r>
    </w:p>
    <w:p w14:paraId="49D15F55" w14:textId="5F753F19" w:rsidR="00BB6305" w:rsidRPr="00CC4767" w:rsidRDefault="00BB6305" w:rsidP="00F341CA">
      <w:pPr>
        <w:widowControl/>
        <w:numPr>
          <w:ilvl w:val="0"/>
          <w:numId w:val="76"/>
        </w:numPr>
        <w:suppressAutoHyphens w:val="0"/>
        <w:ind w:left="426" w:hanging="426"/>
        <w:jc w:val="both"/>
        <w:rPr>
          <w:sz w:val="22"/>
          <w:szCs w:val="22"/>
        </w:rPr>
      </w:pPr>
      <w:r w:rsidRPr="00CC4767">
        <w:rPr>
          <w:sz w:val="22"/>
          <w:szCs w:val="22"/>
        </w:rPr>
        <w:t xml:space="preserve">W przypadkach, o których mowa w ust. </w:t>
      </w:r>
      <w:r w:rsidR="00680134" w:rsidRPr="00CC4767">
        <w:rPr>
          <w:sz w:val="22"/>
          <w:szCs w:val="22"/>
        </w:rPr>
        <w:t xml:space="preserve">3 </w:t>
      </w:r>
      <w:r w:rsidR="00DF5389" w:rsidRPr="00CC4767">
        <w:rPr>
          <w:sz w:val="22"/>
          <w:szCs w:val="22"/>
        </w:rPr>
        <w:t xml:space="preserve">i </w:t>
      </w:r>
      <w:r w:rsidRPr="00CC4767">
        <w:rPr>
          <w:sz w:val="22"/>
          <w:szCs w:val="22"/>
        </w:rPr>
        <w:t>4 powyżej, Wykonawca może żądać wyłącznie wynagrodzenia należnego z tytułu wykonania części umowy.</w:t>
      </w:r>
    </w:p>
    <w:p w14:paraId="0043197F" w14:textId="77777777" w:rsidR="00BB6305" w:rsidRPr="00CC4767" w:rsidRDefault="00BB6305" w:rsidP="00F341CA">
      <w:pPr>
        <w:widowControl/>
        <w:numPr>
          <w:ilvl w:val="0"/>
          <w:numId w:val="76"/>
        </w:numPr>
        <w:tabs>
          <w:tab w:val="left" w:pos="900"/>
        </w:tabs>
        <w:ind w:left="426" w:hanging="426"/>
        <w:jc w:val="both"/>
        <w:rPr>
          <w:sz w:val="22"/>
          <w:szCs w:val="22"/>
        </w:rPr>
      </w:pPr>
      <w:r w:rsidRPr="00CC4767">
        <w:rPr>
          <w:sz w:val="22"/>
          <w:szCs w:val="22"/>
        </w:rPr>
        <w:t xml:space="preserve">Odstąpienie od umowy powinno nastąpić w formie pisemnej pod rygorem nieważności takiego oświadczenia i powinno zawierać uzasadnienie. </w:t>
      </w:r>
    </w:p>
    <w:p w14:paraId="2935D9E8" w14:textId="77777777" w:rsidR="00BB6305" w:rsidRPr="00CC4767" w:rsidRDefault="00BB6305" w:rsidP="00F341CA">
      <w:pPr>
        <w:widowControl/>
        <w:numPr>
          <w:ilvl w:val="0"/>
          <w:numId w:val="76"/>
        </w:numPr>
        <w:tabs>
          <w:tab w:val="left" w:pos="900"/>
        </w:tabs>
        <w:ind w:left="426" w:hanging="426"/>
        <w:jc w:val="both"/>
        <w:rPr>
          <w:sz w:val="22"/>
          <w:szCs w:val="22"/>
        </w:rPr>
      </w:pPr>
      <w:r w:rsidRPr="00CC4767">
        <w:rPr>
          <w:sz w:val="22"/>
          <w:szCs w:val="22"/>
        </w:rPr>
        <w:t>Odstąpienie od umowy nie wpływa na istnienie i skuteczność roszczeń o zapłatę kar umownych.</w:t>
      </w:r>
    </w:p>
    <w:p w14:paraId="11F558AD" w14:textId="77777777" w:rsidR="00BB6305" w:rsidRPr="00CC4767" w:rsidRDefault="00BB6305" w:rsidP="00F341CA">
      <w:pPr>
        <w:widowControl/>
        <w:numPr>
          <w:ilvl w:val="0"/>
          <w:numId w:val="76"/>
        </w:numPr>
        <w:tabs>
          <w:tab w:val="left" w:pos="900"/>
        </w:tabs>
        <w:ind w:left="426" w:hanging="426"/>
        <w:jc w:val="both"/>
        <w:rPr>
          <w:sz w:val="22"/>
          <w:szCs w:val="22"/>
        </w:rPr>
      </w:pPr>
      <w:r w:rsidRPr="00CC4767">
        <w:rPr>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0C5799FA" w14:textId="77777777" w:rsidR="00BB6305" w:rsidRPr="00CC4767" w:rsidRDefault="00BB6305" w:rsidP="00BB6305">
      <w:pPr>
        <w:tabs>
          <w:tab w:val="left" w:pos="2160"/>
        </w:tabs>
        <w:ind w:left="540"/>
        <w:rPr>
          <w:b/>
          <w:bCs/>
          <w:sz w:val="22"/>
          <w:szCs w:val="22"/>
        </w:rPr>
      </w:pPr>
    </w:p>
    <w:p w14:paraId="17BAB6FB" w14:textId="77777777" w:rsidR="00BB6305" w:rsidRPr="00CC4767" w:rsidRDefault="00BB6305" w:rsidP="005D0943">
      <w:pPr>
        <w:tabs>
          <w:tab w:val="left" w:pos="2160"/>
        </w:tabs>
        <w:ind w:left="540" w:hanging="540"/>
        <w:rPr>
          <w:b/>
          <w:bCs/>
          <w:sz w:val="22"/>
          <w:szCs w:val="22"/>
        </w:rPr>
      </w:pPr>
      <w:r w:rsidRPr="00CC4767">
        <w:rPr>
          <w:b/>
          <w:bCs/>
          <w:sz w:val="22"/>
          <w:szCs w:val="22"/>
        </w:rPr>
        <w:t>§ 8</w:t>
      </w:r>
    </w:p>
    <w:p w14:paraId="760A586B" w14:textId="77777777" w:rsidR="00677E3A" w:rsidRPr="00CC4767" w:rsidRDefault="00677E3A" w:rsidP="00F341CA">
      <w:pPr>
        <w:numPr>
          <w:ilvl w:val="0"/>
          <w:numId w:val="72"/>
        </w:numPr>
        <w:tabs>
          <w:tab w:val="clear" w:pos="360"/>
          <w:tab w:val="num" w:pos="426"/>
        </w:tabs>
        <w:autoSpaceDE w:val="0"/>
        <w:ind w:left="426" w:hanging="426"/>
        <w:jc w:val="both"/>
        <w:rPr>
          <w:sz w:val="22"/>
          <w:szCs w:val="22"/>
        </w:rPr>
      </w:pPr>
      <w:r w:rsidRPr="00CC4767">
        <w:rPr>
          <w:sz w:val="22"/>
          <w:szCs w:val="22"/>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CC4767">
        <w:rPr>
          <w:sz w:val="22"/>
          <w:szCs w:val="22"/>
        </w:rPr>
        <w:br/>
        <w:t xml:space="preserve">w tym z odpowiedzialności za poniesione szkody. Strony są także uprawnione do zmiany terminów wykonania Umowy. Przez okoliczności siły wyższej Strony rozumieją zdarzenia w szczególności takie jak: działania wojenne (w tym działania wojenne prowadzone na terytorium Ukrainy), stan wyjątkowy, powódź, pożar, ogłoszone stany epidemii lub stany zagrożenia epidemicznego, czy też zasadnicza zmiana sytuacji społeczno-gospodarczej. </w:t>
      </w:r>
    </w:p>
    <w:p w14:paraId="05EEEBCC" w14:textId="77777777" w:rsidR="00677E3A" w:rsidRPr="00CC4767" w:rsidRDefault="00677E3A" w:rsidP="00F341CA">
      <w:pPr>
        <w:numPr>
          <w:ilvl w:val="0"/>
          <w:numId w:val="72"/>
        </w:numPr>
        <w:tabs>
          <w:tab w:val="clear" w:pos="360"/>
          <w:tab w:val="num" w:pos="426"/>
        </w:tabs>
        <w:autoSpaceDE w:val="0"/>
        <w:ind w:left="426" w:hanging="426"/>
        <w:jc w:val="both"/>
        <w:rPr>
          <w:sz w:val="22"/>
          <w:szCs w:val="22"/>
        </w:rPr>
      </w:pPr>
      <w:r w:rsidRPr="00CC4767">
        <w:rPr>
          <w:sz w:val="22"/>
          <w:szCs w:val="22"/>
        </w:rPr>
        <w:t xml:space="preserve">Postanowienia, o których mowa w ust. 1, stosuje się odpowiednio w przypadku, jeśli realizacja zobowiązań wynikających z niniejszej Umowy nie jest możliwa na skutek siły wyższej, która dotknęła podwykonawców Wykonawcy. </w:t>
      </w:r>
    </w:p>
    <w:p w14:paraId="39D8AC61" w14:textId="77777777" w:rsidR="00677E3A" w:rsidRPr="00CC4767" w:rsidRDefault="00677E3A" w:rsidP="00F341CA">
      <w:pPr>
        <w:numPr>
          <w:ilvl w:val="0"/>
          <w:numId w:val="72"/>
        </w:numPr>
        <w:tabs>
          <w:tab w:val="clear" w:pos="360"/>
          <w:tab w:val="num" w:pos="426"/>
        </w:tabs>
        <w:autoSpaceDE w:val="0"/>
        <w:ind w:left="426" w:hanging="426"/>
        <w:jc w:val="both"/>
        <w:rPr>
          <w:sz w:val="22"/>
          <w:szCs w:val="22"/>
        </w:rPr>
      </w:pPr>
      <w:r w:rsidRPr="00CC4767">
        <w:rPr>
          <w:sz w:val="22"/>
          <w:szCs w:val="22"/>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4859D2B7" w14:textId="77777777" w:rsidR="00677E3A" w:rsidRPr="00CC4767" w:rsidRDefault="00677E3A" w:rsidP="00F341CA">
      <w:pPr>
        <w:numPr>
          <w:ilvl w:val="0"/>
          <w:numId w:val="72"/>
        </w:numPr>
        <w:tabs>
          <w:tab w:val="clear" w:pos="360"/>
          <w:tab w:val="num" w:pos="426"/>
        </w:tabs>
        <w:autoSpaceDE w:val="0"/>
        <w:ind w:left="426" w:hanging="426"/>
        <w:jc w:val="both"/>
        <w:rPr>
          <w:sz w:val="22"/>
          <w:szCs w:val="22"/>
        </w:rPr>
      </w:pPr>
      <w:r w:rsidRPr="00CC4767">
        <w:rPr>
          <w:sz w:val="22"/>
          <w:szCs w:val="22"/>
        </w:rPr>
        <w:t>Każda ze Stron jest zobowiązana do niezwłocznego powiadomienia drugiej Strony o zaistnieniu okoliczności, o których mowa w ust. 1.</w:t>
      </w:r>
    </w:p>
    <w:p w14:paraId="38F58947" w14:textId="77777777" w:rsidR="00677E3A" w:rsidRPr="00CC4767" w:rsidRDefault="00677E3A" w:rsidP="00F341CA">
      <w:pPr>
        <w:numPr>
          <w:ilvl w:val="0"/>
          <w:numId w:val="72"/>
        </w:numPr>
        <w:tabs>
          <w:tab w:val="clear" w:pos="360"/>
          <w:tab w:val="num" w:pos="426"/>
        </w:tabs>
        <w:autoSpaceDE w:val="0"/>
        <w:ind w:left="426" w:hanging="426"/>
        <w:jc w:val="both"/>
        <w:rPr>
          <w:sz w:val="22"/>
          <w:szCs w:val="22"/>
        </w:rPr>
      </w:pPr>
      <w:r w:rsidRPr="00CC4767">
        <w:rPr>
          <w:sz w:val="22"/>
          <w:szCs w:val="22"/>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4398AFAE" w14:textId="77777777" w:rsidR="00BB6305" w:rsidRPr="00CC4767" w:rsidRDefault="00BB6305" w:rsidP="004336C1">
      <w:pPr>
        <w:ind w:left="540" w:hanging="540"/>
        <w:rPr>
          <w:b/>
          <w:bCs/>
          <w:sz w:val="22"/>
          <w:szCs w:val="22"/>
        </w:rPr>
      </w:pPr>
      <w:r w:rsidRPr="00CC4767">
        <w:rPr>
          <w:b/>
          <w:bCs/>
          <w:sz w:val="22"/>
          <w:szCs w:val="22"/>
        </w:rPr>
        <w:lastRenderedPageBreak/>
        <w:t>§ 9</w:t>
      </w:r>
    </w:p>
    <w:p w14:paraId="0B5861A8" w14:textId="77777777" w:rsidR="00E7187D" w:rsidRPr="00CC4767" w:rsidRDefault="00E7187D" w:rsidP="00F341CA">
      <w:pPr>
        <w:numPr>
          <w:ilvl w:val="0"/>
          <w:numId w:val="74"/>
        </w:numPr>
        <w:tabs>
          <w:tab w:val="clear" w:pos="927"/>
          <w:tab w:val="left" w:pos="426"/>
        </w:tabs>
        <w:suppressAutoHyphens w:val="0"/>
        <w:ind w:left="426" w:hanging="426"/>
        <w:jc w:val="both"/>
        <w:rPr>
          <w:rFonts w:eastAsia="Calibri"/>
          <w:sz w:val="22"/>
          <w:szCs w:val="22"/>
        </w:rPr>
      </w:pPr>
      <w:r w:rsidRPr="00CC4767">
        <w:rPr>
          <w:rFonts w:eastAsia="Calibri"/>
          <w:sz w:val="22"/>
          <w:szCs w:val="22"/>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58A73183" w14:textId="77777777" w:rsidR="00E7187D" w:rsidRPr="00CC4767" w:rsidRDefault="00E7187D" w:rsidP="00F341CA">
      <w:pPr>
        <w:numPr>
          <w:ilvl w:val="0"/>
          <w:numId w:val="74"/>
        </w:numPr>
        <w:tabs>
          <w:tab w:val="left" w:pos="426"/>
        </w:tabs>
        <w:suppressAutoHyphens w:val="0"/>
        <w:ind w:left="426" w:hanging="426"/>
        <w:jc w:val="both"/>
        <w:rPr>
          <w:rFonts w:eastAsia="Calibri"/>
          <w:sz w:val="22"/>
          <w:szCs w:val="22"/>
        </w:rPr>
      </w:pPr>
      <w:r w:rsidRPr="00CC4767">
        <w:rPr>
          <w:rFonts w:eastAsia="Calibri"/>
          <w:sz w:val="22"/>
          <w:szCs w:val="22"/>
        </w:rPr>
        <w:t>Strona Otrzymująca zobowiązuje się w szczególności, że:</w:t>
      </w:r>
    </w:p>
    <w:p w14:paraId="2123535F" w14:textId="77777777" w:rsidR="00E7187D" w:rsidRPr="00CC4767" w:rsidRDefault="00E7187D" w:rsidP="00F341CA">
      <w:pPr>
        <w:numPr>
          <w:ilvl w:val="0"/>
          <w:numId w:val="77"/>
        </w:numPr>
        <w:tabs>
          <w:tab w:val="clear" w:pos="720"/>
          <w:tab w:val="num" w:pos="851"/>
          <w:tab w:val="num" w:pos="1080"/>
        </w:tabs>
        <w:suppressAutoHyphens w:val="0"/>
        <w:ind w:left="851" w:hanging="425"/>
        <w:jc w:val="both"/>
        <w:rPr>
          <w:rFonts w:eastAsia="Calibri"/>
          <w:sz w:val="22"/>
          <w:szCs w:val="22"/>
        </w:rPr>
      </w:pPr>
      <w:r w:rsidRPr="00CC4767">
        <w:rPr>
          <w:rFonts w:eastAsia="Calibri"/>
          <w:sz w:val="22"/>
          <w:szCs w:val="22"/>
        </w:rPr>
        <w:t xml:space="preserve">nie ujawni żadnych Informacji Poufnych osobom trzecim, poza swoimi pracownikami </w:t>
      </w:r>
      <w:r w:rsidRPr="00CC4767">
        <w:rPr>
          <w:rFonts w:eastAsia="Calibri"/>
          <w:sz w:val="22"/>
          <w:szCs w:val="22"/>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634222C0" w14:textId="77777777" w:rsidR="00E7187D" w:rsidRPr="00CC4767" w:rsidRDefault="00E7187D" w:rsidP="00F341CA">
      <w:pPr>
        <w:numPr>
          <w:ilvl w:val="0"/>
          <w:numId w:val="77"/>
        </w:numPr>
        <w:tabs>
          <w:tab w:val="clear" w:pos="720"/>
          <w:tab w:val="num" w:pos="851"/>
        </w:tabs>
        <w:suppressAutoHyphens w:val="0"/>
        <w:ind w:left="851" w:hanging="425"/>
        <w:jc w:val="both"/>
        <w:rPr>
          <w:rFonts w:eastAsia="Calibri"/>
          <w:sz w:val="22"/>
          <w:szCs w:val="22"/>
        </w:rPr>
      </w:pPr>
      <w:r w:rsidRPr="00CC4767">
        <w:rPr>
          <w:rFonts w:eastAsia="Calibri"/>
          <w:sz w:val="22"/>
          <w:szCs w:val="22"/>
        </w:rPr>
        <w:t xml:space="preserve"> 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7B3C0546" w14:textId="77777777" w:rsidR="00E7187D" w:rsidRPr="00CC4767" w:rsidRDefault="00E7187D" w:rsidP="00F341CA">
      <w:pPr>
        <w:numPr>
          <w:ilvl w:val="0"/>
          <w:numId w:val="77"/>
        </w:numPr>
        <w:tabs>
          <w:tab w:val="clear" w:pos="720"/>
          <w:tab w:val="num" w:pos="851"/>
        </w:tabs>
        <w:suppressAutoHyphens w:val="0"/>
        <w:ind w:left="851" w:hanging="425"/>
        <w:jc w:val="both"/>
        <w:rPr>
          <w:rFonts w:eastAsia="Calibri"/>
          <w:sz w:val="22"/>
          <w:szCs w:val="22"/>
        </w:rPr>
      </w:pPr>
      <w:r w:rsidRPr="00CC4767">
        <w:rPr>
          <w:rFonts w:eastAsia="Calibri"/>
          <w:sz w:val="22"/>
          <w:szCs w:val="22"/>
        </w:rPr>
        <w:t xml:space="preserve"> nie będzie wykorzystywała ujawnionych Informacji Poufnych dla celów innych niż służące realizacji przedmiotu Umowy;</w:t>
      </w:r>
    </w:p>
    <w:p w14:paraId="48A3535A" w14:textId="77777777" w:rsidR="00E7187D" w:rsidRPr="00CC4767" w:rsidRDefault="00E7187D" w:rsidP="00F341CA">
      <w:pPr>
        <w:numPr>
          <w:ilvl w:val="0"/>
          <w:numId w:val="77"/>
        </w:numPr>
        <w:tabs>
          <w:tab w:val="clear" w:pos="720"/>
          <w:tab w:val="num" w:pos="851"/>
        </w:tabs>
        <w:suppressAutoHyphens w:val="0"/>
        <w:ind w:left="851" w:hanging="425"/>
        <w:jc w:val="both"/>
        <w:rPr>
          <w:rFonts w:eastAsia="Calibri"/>
          <w:sz w:val="22"/>
          <w:szCs w:val="22"/>
        </w:rPr>
      </w:pPr>
      <w:r w:rsidRPr="00CC4767">
        <w:rPr>
          <w:rFonts w:eastAsia="Calibri"/>
          <w:sz w:val="22"/>
          <w:szCs w:val="22"/>
        </w:rPr>
        <w:t xml:space="preserve"> 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3CC18687" w14:textId="77777777" w:rsidR="00E7187D" w:rsidRPr="00CC4767" w:rsidRDefault="00E7187D" w:rsidP="00F341CA">
      <w:pPr>
        <w:numPr>
          <w:ilvl w:val="0"/>
          <w:numId w:val="74"/>
        </w:numPr>
        <w:suppressAutoHyphens w:val="0"/>
        <w:ind w:left="426" w:hanging="426"/>
        <w:jc w:val="both"/>
        <w:rPr>
          <w:rFonts w:eastAsia="Calibri"/>
          <w:sz w:val="22"/>
          <w:szCs w:val="22"/>
        </w:rPr>
      </w:pPr>
      <w:r w:rsidRPr="00CC4767">
        <w:rPr>
          <w:rFonts w:eastAsia="Calibri"/>
          <w:sz w:val="22"/>
          <w:szCs w:val="22"/>
        </w:rPr>
        <w:t>Strona Otrzymująca nie ponosi odpowiedzialności za ujawnienie jakichkolwiek Informacji Poufnych, które:</w:t>
      </w:r>
    </w:p>
    <w:p w14:paraId="6752B2EC" w14:textId="77777777" w:rsidR="00E7187D" w:rsidRPr="00CC4767" w:rsidRDefault="00E7187D" w:rsidP="00F341CA">
      <w:pPr>
        <w:numPr>
          <w:ilvl w:val="0"/>
          <w:numId w:val="73"/>
        </w:numPr>
        <w:suppressAutoHyphens w:val="0"/>
        <w:ind w:left="851" w:hanging="425"/>
        <w:jc w:val="both"/>
        <w:rPr>
          <w:rFonts w:eastAsia="Calibri"/>
          <w:sz w:val="22"/>
          <w:szCs w:val="22"/>
        </w:rPr>
      </w:pPr>
      <w:r w:rsidRPr="00CC4767">
        <w:rPr>
          <w:rFonts w:eastAsia="Calibri"/>
          <w:sz w:val="22"/>
          <w:szCs w:val="22"/>
        </w:rPr>
        <w:t>zostały podane do publicznej wiadomości w sposób nie stanowiący naruszenia niniejszej Umowy,</w:t>
      </w:r>
    </w:p>
    <w:p w14:paraId="6AA6E551" w14:textId="77777777" w:rsidR="00E7187D" w:rsidRPr="00CC4767" w:rsidRDefault="00E7187D" w:rsidP="00F341CA">
      <w:pPr>
        <w:numPr>
          <w:ilvl w:val="0"/>
          <w:numId w:val="73"/>
        </w:numPr>
        <w:suppressAutoHyphens w:val="0"/>
        <w:ind w:left="851" w:hanging="425"/>
        <w:jc w:val="both"/>
        <w:rPr>
          <w:rFonts w:eastAsia="Calibri"/>
          <w:sz w:val="22"/>
          <w:szCs w:val="22"/>
        </w:rPr>
      </w:pPr>
      <w:r w:rsidRPr="00CC4767">
        <w:rPr>
          <w:rFonts w:eastAsia="Calibri"/>
          <w:sz w:val="22"/>
          <w:szCs w:val="22"/>
        </w:rPr>
        <w:t>są jej znane z innych źródeł, bez obowiązku zachowania ich w tajemnicy oraz bez naruszenia Umowy,</w:t>
      </w:r>
    </w:p>
    <w:p w14:paraId="1FB84F9C" w14:textId="77777777" w:rsidR="00E7187D" w:rsidRPr="00CC4767" w:rsidRDefault="00E7187D" w:rsidP="00F341CA">
      <w:pPr>
        <w:numPr>
          <w:ilvl w:val="0"/>
          <w:numId w:val="73"/>
        </w:numPr>
        <w:suppressAutoHyphens w:val="0"/>
        <w:ind w:left="851" w:hanging="425"/>
        <w:jc w:val="both"/>
        <w:rPr>
          <w:rFonts w:eastAsia="Calibri"/>
          <w:sz w:val="22"/>
          <w:szCs w:val="22"/>
        </w:rPr>
      </w:pPr>
      <w:r w:rsidRPr="00CC4767">
        <w:rPr>
          <w:rFonts w:eastAsia="Calibri"/>
          <w:sz w:val="22"/>
          <w:szCs w:val="22"/>
        </w:rPr>
        <w:t>zostały niezależnie opracowane przez pracowników Strony Otrzymującej,</w:t>
      </w:r>
    </w:p>
    <w:p w14:paraId="7CD2DED2" w14:textId="77777777" w:rsidR="00E7187D" w:rsidRPr="00CC4767" w:rsidRDefault="00E7187D" w:rsidP="00F341CA">
      <w:pPr>
        <w:numPr>
          <w:ilvl w:val="0"/>
          <w:numId w:val="73"/>
        </w:numPr>
        <w:suppressAutoHyphens w:val="0"/>
        <w:ind w:left="851" w:hanging="425"/>
        <w:jc w:val="both"/>
        <w:rPr>
          <w:rFonts w:eastAsia="Calibri"/>
          <w:sz w:val="22"/>
          <w:szCs w:val="22"/>
        </w:rPr>
      </w:pPr>
      <w:r w:rsidRPr="00CC4767">
        <w:rPr>
          <w:rFonts w:eastAsia="Calibri"/>
          <w:sz w:val="22"/>
          <w:szCs w:val="22"/>
        </w:rPr>
        <w:t xml:space="preserve"> zostały ujawnione do publicznej wiadomości na podstawie pisemnej pod rygorem nieważności zgody Strony Ujawniającej.</w:t>
      </w:r>
    </w:p>
    <w:p w14:paraId="40BB259C" w14:textId="77777777" w:rsidR="00E7187D" w:rsidRPr="00CC4767" w:rsidRDefault="00E7187D" w:rsidP="00F341CA">
      <w:pPr>
        <w:numPr>
          <w:ilvl w:val="0"/>
          <w:numId w:val="74"/>
        </w:numPr>
        <w:suppressAutoHyphens w:val="0"/>
        <w:ind w:left="426" w:hanging="426"/>
        <w:jc w:val="both"/>
        <w:rPr>
          <w:rFonts w:eastAsia="Calibri"/>
          <w:sz w:val="22"/>
          <w:szCs w:val="22"/>
        </w:rPr>
      </w:pPr>
      <w:r w:rsidRPr="00CC4767">
        <w:rPr>
          <w:rFonts w:eastAsia="Calibri"/>
          <w:sz w:val="22"/>
          <w:szCs w:val="22"/>
        </w:rPr>
        <w:t>Strona Otrzymująca zobowiązana jest niezwłocznie powiadomić w formie pisemnej Stronę Ujawniającą, o każdym stwierdzonym przypadku:</w:t>
      </w:r>
    </w:p>
    <w:p w14:paraId="669EAD4F" w14:textId="77777777" w:rsidR="00E7187D" w:rsidRPr="00CC4767" w:rsidRDefault="00E7187D" w:rsidP="00F341CA">
      <w:pPr>
        <w:numPr>
          <w:ilvl w:val="0"/>
          <w:numId w:val="56"/>
        </w:numPr>
        <w:tabs>
          <w:tab w:val="left" w:pos="851"/>
        </w:tabs>
        <w:suppressAutoHyphens w:val="0"/>
        <w:ind w:left="993" w:hanging="567"/>
        <w:jc w:val="both"/>
        <w:rPr>
          <w:rFonts w:eastAsia="Calibri"/>
          <w:sz w:val="22"/>
          <w:szCs w:val="22"/>
        </w:rPr>
      </w:pPr>
      <w:r w:rsidRPr="00CC4767">
        <w:rPr>
          <w:rFonts w:eastAsia="Calibri"/>
          <w:sz w:val="22"/>
          <w:szCs w:val="22"/>
        </w:rPr>
        <w:t>naruszenia zobowiązania do zachowania w tajemnicy Informacji Poufnych;</w:t>
      </w:r>
    </w:p>
    <w:p w14:paraId="706B8F28" w14:textId="77777777" w:rsidR="00E7187D" w:rsidRPr="00CC4767" w:rsidRDefault="00E7187D" w:rsidP="00F341CA">
      <w:pPr>
        <w:numPr>
          <w:ilvl w:val="0"/>
          <w:numId w:val="56"/>
        </w:numPr>
        <w:tabs>
          <w:tab w:val="left" w:pos="851"/>
        </w:tabs>
        <w:suppressAutoHyphens w:val="0"/>
        <w:ind w:left="851" w:hanging="425"/>
        <w:jc w:val="both"/>
        <w:rPr>
          <w:rFonts w:eastAsia="Calibri"/>
          <w:sz w:val="22"/>
          <w:szCs w:val="22"/>
        </w:rPr>
      </w:pPr>
      <w:r w:rsidRPr="00CC4767">
        <w:rPr>
          <w:rFonts w:eastAsia="Calibri"/>
          <w:sz w:val="22"/>
          <w:szCs w:val="22"/>
        </w:rPr>
        <w:t>podejrzenia o możliwości ujawnienia, przekazania lub nieuprawnionego wykorzystania Informacji Poufnych;</w:t>
      </w:r>
    </w:p>
    <w:p w14:paraId="695FDB1A" w14:textId="77777777" w:rsidR="00E7187D" w:rsidRPr="00CC4767" w:rsidRDefault="00E7187D" w:rsidP="00F341CA">
      <w:pPr>
        <w:numPr>
          <w:ilvl w:val="0"/>
          <w:numId w:val="56"/>
        </w:numPr>
        <w:tabs>
          <w:tab w:val="left" w:pos="851"/>
        </w:tabs>
        <w:suppressAutoHyphens w:val="0"/>
        <w:ind w:left="851" w:hanging="425"/>
        <w:jc w:val="both"/>
        <w:rPr>
          <w:rFonts w:eastAsia="Calibri"/>
          <w:sz w:val="22"/>
          <w:szCs w:val="22"/>
        </w:rPr>
      </w:pPr>
      <w:r w:rsidRPr="00CC4767">
        <w:rPr>
          <w:rFonts w:eastAsia="Calibri"/>
          <w:sz w:val="22"/>
          <w:szCs w:val="22"/>
        </w:rPr>
        <w:t>zagubienia, kradzieży lub nieuprawnionego zniszczenia nośników, dokumentów lub innych materiałów zawierających Informacje Poufne.</w:t>
      </w:r>
    </w:p>
    <w:p w14:paraId="1D65721A" w14:textId="77777777" w:rsidR="00E7187D" w:rsidRPr="00CC4767" w:rsidRDefault="00E7187D" w:rsidP="00F341CA">
      <w:pPr>
        <w:numPr>
          <w:ilvl w:val="0"/>
          <w:numId w:val="74"/>
        </w:numPr>
        <w:tabs>
          <w:tab w:val="left" w:pos="426"/>
        </w:tabs>
        <w:suppressAutoHyphens w:val="0"/>
        <w:ind w:left="426" w:hanging="426"/>
        <w:contextualSpacing/>
        <w:jc w:val="both"/>
        <w:rPr>
          <w:rFonts w:eastAsia="Calibri"/>
          <w:sz w:val="22"/>
          <w:szCs w:val="22"/>
        </w:rPr>
      </w:pPr>
      <w:r w:rsidRPr="00CC4767">
        <w:rPr>
          <w:rFonts w:eastAsia="Calibri"/>
          <w:sz w:val="22"/>
          <w:szCs w:val="22"/>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57D71A5F" w14:textId="77777777" w:rsidR="00E7187D" w:rsidRPr="00CC4767" w:rsidRDefault="00E7187D" w:rsidP="00F341CA">
      <w:pPr>
        <w:numPr>
          <w:ilvl w:val="0"/>
          <w:numId w:val="74"/>
        </w:numPr>
        <w:tabs>
          <w:tab w:val="left" w:pos="426"/>
        </w:tabs>
        <w:suppressAutoHyphens w:val="0"/>
        <w:ind w:left="426" w:hanging="426"/>
        <w:contextualSpacing/>
        <w:jc w:val="both"/>
        <w:rPr>
          <w:rFonts w:eastAsia="Calibri"/>
          <w:sz w:val="22"/>
          <w:szCs w:val="22"/>
        </w:rPr>
      </w:pPr>
      <w:r w:rsidRPr="00CC4767">
        <w:rPr>
          <w:rFonts w:eastAsia="Calibri"/>
          <w:sz w:val="22"/>
          <w:szCs w:val="22"/>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3D90B344" w14:textId="02907011" w:rsidR="00BB6305" w:rsidRPr="00CC4767" w:rsidRDefault="00BB6305" w:rsidP="004336C1">
      <w:pPr>
        <w:ind w:left="540" w:hanging="540"/>
        <w:outlineLvl w:val="0"/>
        <w:rPr>
          <w:b/>
          <w:bCs/>
          <w:sz w:val="22"/>
          <w:szCs w:val="22"/>
        </w:rPr>
      </w:pPr>
      <w:r w:rsidRPr="00CC4767">
        <w:rPr>
          <w:b/>
          <w:bCs/>
          <w:sz w:val="22"/>
          <w:szCs w:val="22"/>
        </w:rPr>
        <w:lastRenderedPageBreak/>
        <w:t>§ 10</w:t>
      </w:r>
    </w:p>
    <w:p w14:paraId="793446CB" w14:textId="002E3856" w:rsidR="00992C95" w:rsidRPr="00CC4767" w:rsidRDefault="00992C95" w:rsidP="00F341CA">
      <w:pPr>
        <w:widowControl/>
        <w:numPr>
          <w:ilvl w:val="0"/>
          <w:numId w:val="52"/>
        </w:numPr>
        <w:tabs>
          <w:tab w:val="num" w:pos="426"/>
        </w:tabs>
        <w:suppressAutoHyphens w:val="0"/>
        <w:ind w:left="360" w:hanging="360"/>
        <w:jc w:val="both"/>
        <w:rPr>
          <w:sz w:val="22"/>
          <w:szCs w:val="22"/>
        </w:rPr>
      </w:pPr>
      <w:r w:rsidRPr="00CC4767">
        <w:rPr>
          <w:sz w:val="22"/>
          <w:szCs w:val="22"/>
        </w:rPr>
        <w:t>Wszelkie zmiany umowy wymagają zgody obu Stron i zachowania formy pisemnej lub elektronicznej pod rygorem nieważności, zgodnie z postanowieniami § 1</w:t>
      </w:r>
      <w:r w:rsidR="00697819" w:rsidRPr="00CC4767">
        <w:rPr>
          <w:sz w:val="22"/>
          <w:szCs w:val="22"/>
        </w:rPr>
        <w:t>3</w:t>
      </w:r>
      <w:r w:rsidRPr="00CC4767">
        <w:rPr>
          <w:sz w:val="22"/>
          <w:szCs w:val="22"/>
        </w:rPr>
        <w:t xml:space="preserve"> ust. </w:t>
      </w:r>
      <w:r w:rsidR="00697819" w:rsidRPr="00CC4767">
        <w:rPr>
          <w:sz w:val="22"/>
          <w:szCs w:val="22"/>
        </w:rPr>
        <w:t>5</w:t>
      </w:r>
      <w:r w:rsidRPr="00CC4767">
        <w:rPr>
          <w:sz w:val="22"/>
          <w:szCs w:val="22"/>
        </w:rPr>
        <w:t>.</w:t>
      </w:r>
    </w:p>
    <w:p w14:paraId="658CCC03" w14:textId="77777777" w:rsidR="00992C95" w:rsidRPr="00CC4767" w:rsidRDefault="00992C95" w:rsidP="00F341CA">
      <w:pPr>
        <w:widowControl/>
        <w:numPr>
          <w:ilvl w:val="0"/>
          <w:numId w:val="52"/>
        </w:numPr>
        <w:tabs>
          <w:tab w:val="num" w:pos="426"/>
        </w:tabs>
        <w:suppressAutoHyphens w:val="0"/>
        <w:ind w:left="360" w:hanging="360"/>
        <w:jc w:val="both"/>
        <w:rPr>
          <w:sz w:val="22"/>
          <w:szCs w:val="22"/>
        </w:rPr>
      </w:pPr>
      <w:r w:rsidRPr="00CC4767">
        <w:rPr>
          <w:sz w:val="22"/>
          <w:szCs w:val="22"/>
        </w:rPr>
        <w:t>Strony dopuszczają, poza zmianami wskazanymi w art. 455 PZP, możliwość zmiany umowy bez obowiązku przeprowadzania nowego postępowania w następujących przypadkach i zakresach:</w:t>
      </w:r>
    </w:p>
    <w:p w14:paraId="657B6914" w14:textId="6D59DBA8" w:rsidR="00992C95" w:rsidRPr="00CC4767" w:rsidRDefault="00992C95" w:rsidP="00F341CA">
      <w:pPr>
        <w:widowControl/>
        <w:numPr>
          <w:ilvl w:val="0"/>
          <w:numId w:val="53"/>
        </w:numPr>
        <w:suppressAutoHyphens w:val="0"/>
        <w:ind w:left="851" w:hanging="360"/>
        <w:jc w:val="both"/>
        <w:rPr>
          <w:sz w:val="22"/>
          <w:szCs w:val="22"/>
        </w:rPr>
      </w:pPr>
      <w:r w:rsidRPr="00CC4767">
        <w:rPr>
          <w:sz w:val="22"/>
          <w:szCs w:val="22"/>
        </w:rPr>
        <w:t>zmiany terminu realizacji zamówienia poprzez jego przedłużenie ze względu na przyczyny leżące po stronie Zamawiającego dotyczące np. braku przygotowania/przekazania miejsca realizacji/dostawy, oraz inne niezawinione przez Strony przyczyny spowodowane przez tzw. siłę wyższą w rozumieniu §</w:t>
      </w:r>
      <w:r w:rsidR="00D03994" w:rsidRPr="00CC4767">
        <w:rPr>
          <w:sz w:val="22"/>
          <w:szCs w:val="22"/>
        </w:rPr>
        <w:t>8</w:t>
      </w:r>
      <w:r w:rsidRPr="00CC4767">
        <w:rPr>
          <w:sz w:val="22"/>
          <w:szCs w:val="22"/>
        </w:rPr>
        <w:t>,</w:t>
      </w:r>
    </w:p>
    <w:p w14:paraId="6C507985" w14:textId="77777777" w:rsidR="00992C95" w:rsidRPr="00CC4767" w:rsidRDefault="00992C95" w:rsidP="00F341CA">
      <w:pPr>
        <w:widowControl/>
        <w:numPr>
          <w:ilvl w:val="0"/>
          <w:numId w:val="53"/>
        </w:numPr>
        <w:suppressAutoHyphens w:val="0"/>
        <w:ind w:left="851" w:hanging="360"/>
        <w:jc w:val="both"/>
        <w:rPr>
          <w:sz w:val="22"/>
          <w:szCs w:val="22"/>
        </w:rPr>
      </w:pPr>
      <w:r w:rsidRPr="00CC4767">
        <w:rPr>
          <w:sz w:val="22"/>
          <w:szCs w:val="22"/>
        </w:rPr>
        <w:t>aktualizacji rozwiązań z uwagi na postęp technologiczny lub zmiany obowiązujących przepisów,</w:t>
      </w:r>
    </w:p>
    <w:p w14:paraId="6652D8A7" w14:textId="77777777" w:rsidR="00992C95" w:rsidRPr="00CC4767" w:rsidRDefault="00992C95" w:rsidP="00F341CA">
      <w:pPr>
        <w:widowControl/>
        <w:numPr>
          <w:ilvl w:val="0"/>
          <w:numId w:val="53"/>
        </w:numPr>
        <w:suppressAutoHyphens w:val="0"/>
        <w:ind w:left="851" w:hanging="360"/>
        <w:jc w:val="both"/>
        <w:rPr>
          <w:sz w:val="22"/>
          <w:szCs w:val="22"/>
        </w:rPr>
      </w:pPr>
      <w:r w:rsidRPr="00CC4767">
        <w:rPr>
          <w:sz w:val="22"/>
          <w:szCs w:val="22"/>
        </w:rPr>
        <w:t>zmiany podwykonawcy, w szczególności ze względów losowych lub innych korzystnych dla Zamawiającego.</w:t>
      </w:r>
    </w:p>
    <w:p w14:paraId="134E69E5" w14:textId="77777777" w:rsidR="00992C95" w:rsidRPr="00CC4767" w:rsidRDefault="00992C95" w:rsidP="00F341CA">
      <w:pPr>
        <w:widowControl/>
        <w:numPr>
          <w:ilvl w:val="0"/>
          <w:numId w:val="53"/>
        </w:numPr>
        <w:suppressAutoHyphens w:val="0"/>
        <w:ind w:left="851" w:hanging="360"/>
        <w:jc w:val="both"/>
        <w:rPr>
          <w:sz w:val="22"/>
          <w:szCs w:val="22"/>
        </w:rPr>
      </w:pPr>
      <w:r w:rsidRPr="00CC4767">
        <w:rPr>
          <w:sz w:val="22"/>
          <w:szCs w:val="22"/>
        </w:rPr>
        <w:t>wydłużenia terminu gwarancji, w sytuacji przedłużenia jej przez producenta lub Wykonawcę.</w:t>
      </w:r>
    </w:p>
    <w:p w14:paraId="424126E5" w14:textId="77777777" w:rsidR="00992C95" w:rsidRPr="00CC4767" w:rsidRDefault="00992C95" w:rsidP="00F341CA">
      <w:pPr>
        <w:widowControl/>
        <w:numPr>
          <w:ilvl w:val="0"/>
          <w:numId w:val="52"/>
        </w:numPr>
        <w:tabs>
          <w:tab w:val="num" w:pos="426"/>
        </w:tabs>
        <w:suppressAutoHyphens w:val="0"/>
        <w:ind w:left="360" w:hanging="360"/>
        <w:jc w:val="both"/>
        <w:rPr>
          <w:sz w:val="22"/>
          <w:szCs w:val="22"/>
        </w:rPr>
      </w:pPr>
      <w:r w:rsidRPr="00CC4767">
        <w:rPr>
          <w:sz w:val="22"/>
          <w:szCs w:val="22"/>
        </w:rPr>
        <w:t>Niezależnie od postanowień ust. 1 oraz 2, Strony umowy mogą dokonywać nieistotnych zmian umowy, niestanowiących istotnej zmiany umowy w rozumieniu art. 454 ust. 2 ustawy PZP.</w:t>
      </w:r>
    </w:p>
    <w:p w14:paraId="587DFB94" w14:textId="77777777" w:rsidR="00992C95" w:rsidRPr="00CC4767" w:rsidRDefault="00992C95" w:rsidP="00F341CA">
      <w:pPr>
        <w:widowControl/>
        <w:numPr>
          <w:ilvl w:val="0"/>
          <w:numId w:val="52"/>
        </w:numPr>
        <w:tabs>
          <w:tab w:val="num" w:pos="426"/>
        </w:tabs>
        <w:suppressAutoHyphens w:val="0"/>
        <w:ind w:left="360" w:hanging="360"/>
        <w:jc w:val="both"/>
        <w:rPr>
          <w:sz w:val="22"/>
          <w:szCs w:val="22"/>
        </w:rPr>
      </w:pPr>
      <w:r w:rsidRPr="00CC4767">
        <w:rPr>
          <w:sz w:val="22"/>
          <w:szCs w:val="22"/>
        </w:rPr>
        <w:t>Zmiany niedotyczące postanowień umownych np. gdy z przyczyn organizacyjnych skutkujące koniecznością zmiany danych teleadresowych określonych w umowie, w szczególności zmiany ulegnie numer konta bankowego jednej ze Stron, nie wymagają zawarcia aneksu do umowy, dlatego nastąpią poprzez przekazanie pisemnego oświadczenie Strony, której te zmiany dotyczą, drugiej Stronie.</w:t>
      </w:r>
    </w:p>
    <w:p w14:paraId="7429352E" w14:textId="77777777" w:rsidR="00992C95" w:rsidRPr="00CC4767" w:rsidRDefault="00992C95" w:rsidP="00F341CA">
      <w:pPr>
        <w:widowControl/>
        <w:numPr>
          <w:ilvl w:val="0"/>
          <w:numId w:val="52"/>
        </w:numPr>
        <w:tabs>
          <w:tab w:val="num" w:pos="426"/>
        </w:tabs>
        <w:suppressAutoHyphens w:val="0"/>
        <w:ind w:left="360" w:hanging="360"/>
        <w:jc w:val="both"/>
        <w:rPr>
          <w:sz w:val="22"/>
          <w:szCs w:val="22"/>
        </w:rPr>
      </w:pPr>
      <w:r w:rsidRPr="00CC4767">
        <w:rPr>
          <w:sz w:val="22"/>
          <w:szCs w:val="22"/>
        </w:rPr>
        <w:t>Strona występująca o zmianę postanowień niniejszej umowy zobowiązana jest do udokumentowania zaistnienia okoliczności, o których mowa w ust. 1.</w:t>
      </w:r>
    </w:p>
    <w:p w14:paraId="373E2753" w14:textId="77777777" w:rsidR="00293085" w:rsidRPr="00CC4767" w:rsidRDefault="00293085" w:rsidP="00F341CA">
      <w:pPr>
        <w:pStyle w:val="Akapitzlist"/>
        <w:numPr>
          <w:ilvl w:val="0"/>
          <w:numId w:val="52"/>
        </w:numPr>
        <w:ind w:left="283" w:hanging="357"/>
        <w:jc w:val="both"/>
        <w:rPr>
          <w:sz w:val="22"/>
        </w:rPr>
      </w:pPr>
      <w:r w:rsidRPr="00CC4767">
        <w:rPr>
          <w:sz w:val="22"/>
        </w:rPr>
        <w:t>Ponadto Strony dopuszczają możliwość zmiany Umowy, poprzez podpisanie aneksu do Umowy, w następujących przypadkach:</w:t>
      </w:r>
    </w:p>
    <w:p w14:paraId="66777AE9" w14:textId="77777777" w:rsidR="00293085" w:rsidRPr="00CC4767" w:rsidRDefault="00293085" w:rsidP="00F341CA">
      <w:pPr>
        <w:widowControl/>
        <w:numPr>
          <w:ilvl w:val="0"/>
          <w:numId w:val="59"/>
        </w:numPr>
        <w:suppressAutoHyphens w:val="0"/>
        <w:ind w:left="993"/>
        <w:jc w:val="both"/>
        <w:rPr>
          <w:sz w:val="22"/>
          <w:szCs w:val="22"/>
        </w:rPr>
      </w:pPr>
      <w:r w:rsidRPr="00CC4767">
        <w:rPr>
          <w:sz w:val="22"/>
          <w:szCs w:val="22"/>
        </w:rPr>
        <w:t>zmiany stawki podatku od towarów i usług oraz podatku akcyzowego,</w:t>
      </w:r>
    </w:p>
    <w:p w14:paraId="10B31BBB" w14:textId="77777777" w:rsidR="00293085" w:rsidRPr="00CC4767" w:rsidRDefault="00293085" w:rsidP="00F341CA">
      <w:pPr>
        <w:widowControl/>
        <w:numPr>
          <w:ilvl w:val="0"/>
          <w:numId w:val="59"/>
        </w:numPr>
        <w:suppressAutoHyphens w:val="0"/>
        <w:ind w:left="993"/>
        <w:jc w:val="both"/>
        <w:rPr>
          <w:sz w:val="22"/>
          <w:szCs w:val="22"/>
          <w:lang w:val="x-none"/>
        </w:rPr>
      </w:pPr>
      <w:r w:rsidRPr="00CC4767">
        <w:rPr>
          <w:sz w:val="22"/>
          <w:szCs w:val="22"/>
          <w:lang w:val="x-none"/>
        </w:rPr>
        <w:t>zmiany wysokości minimalnego wynagrodzenia za pracę albo wysokości minimalnej stawki godzinowej, ustalonych na podstawie przepisów ustawy z dnia 10 października 2002 r. o minimalnym wynagrodzeniu za pracę,</w:t>
      </w:r>
    </w:p>
    <w:p w14:paraId="423B9BAB" w14:textId="77777777" w:rsidR="00293085" w:rsidRPr="00CC4767" w:rsidRDefault="00293085" w:rsidP="00F341CA">
      <w:pPr>
        <w:widowControl/>
        <w:numPr>
          <w:ilvl w:val="0"/>
          <w:numId w:val="59"/>
        </w:numPr>
        <w:suppressAutoHyphens w:val="0"/>
        <w:ind w:left="993"/>
        <w:jc w:val="both"/>
        <w:rPr>
          <w:sz w:val="22"/>
          <w:szCs w:val="22"/>
          <w:lang w:val="x-none"/>
        </w:rPr>
      </w:pPr>
      <w:r w:rsidRPr="00CC4767">
        <w:rPr>
          <w:sz w:val="22"/>
          <w:szCs w:val="22"/>
          <w:lang w:val="x-none"/>
        </w:rPr>
        <w:t>zmiany zasad podlegania ubezpieczeniom społecznym lub ubezpieczeniu zdrowotnemu lub wysokości stawki składki na ubezpieczenia społeczne lub zdrowotne</w:t>
      </w:r>
    </w:p>
    <w:p w14:paraId="03CFB495" w14:textId="77777777" w:rsidR="00293085" w:rsidRPr="00CC4767" w:rsidRDefault="00293085" w:rsidP="00F341CA">
      <w:pPr>
        <w:widowControl/>
        <w:numPr>
          <w:ilvl w:val="0"/>
          <w:numId w:val="59"/>
        </w:numPr>
        <w:suppressAutoHyphens w:val="0"/>
        <w:ind w:left="993"/>
        <w:jc w:val="both"/>
        <w:rPr>
          <w:b/>
          <w:sz w:val="22"/>
          <w:szCs w:val="22"/>
        </w:rPr>
      </w:pPr>
      <w:r w:rsidRPr="00CC4767">
        <w:rPr>
          <w:sz w:val="22"/>
          <w:szCs w:val="22"/>
        </w:rPr>
        <w:t>zmiany zasad gromadzenia i wysokości wpłat do pracowniczych planów kapitałowych, o których mowa w ustawie z dnia 04 października 2018 r. o pracowniczych planach kapitałowych (Dz. U. 2215 oraz z 2019 r. poz. 1074 i 1572 ze zm.).</w:t>
      </w:r>
    </w:p>
    <w:p w14:paraId="524F7A37" w14:textId="77777777" w:rsidR="00293085" w:rsidRPr="00CC4767" w:rsidRDefault="00293085" w:rsidP="00F341CA">
      <w:pPr>
        <w:widowControl/>
        <w:numPr>
          <w:ilvl w:val="0"/>
          <w:numId w:val="60"/>
        </w:numPr>
        <w:suppressAutoHyphens w:val="0"/>
        <w:ind w:left="1418"/>
        <w:jc w:val="both"/>
        <w:rPr>
          <w:sz w:val="22"/>
          <w:szCs w:val="22"/>
          <w:lang w:val="x-none"/>
        </w:rPr>
      </w:pPr>
      <w:r w:rsidRPr="00CC4767">
        <w:rPr>
          <w:sz w:val="22"/>
          <w:szCs w:val="22"/>
          <w:lang w:val="x-none"/>
        </w:rPr>
        <w:t>na zasadach określonych w ust</w:t>
      </w:r>
      <w:r w:rsidRPr="00CC4767">
        <w:rPr>
          <w:sz w:val="22"/>
          <w:szCs w:val="22"/>
        </w:rPr>
        <w:t>ępach poniższych</w:t>
      </w:r>
      <w:r w:rsidRPr="00CC4767">
        <w:rPr>
          <w:sz w:val="22"/>
          <w:szCs w:val="22"/>
          <w:lang w:val="x-none"/>
        </w:rPr>
        <w:t>, jeżeli zmiany te będą miały wpływ na koszty wykonania Umowy przez Wykonawcę.</w:t>
      </w:r>
    </w:p>
    <w:p w14:paraId="4E1071C3" w14:textId="77777777" w:rsidR="00293085" w:rsidRPr="00CC4767" w:rsidRDefault="00293085" w:rsidP="00F341CA">
      <w:pPr>
        <w:widowControl/>
        <w:numPr>
          <w:ilvl w:val="0"/>
          <w:numId w:val="59"/>
        </w:numPr>
        <w:suppressAutoHyphens w:val="0"/>
        <w:ind w:left="993"/>
        <w:jc w:val="both"/>
        <w:rPr>
          <w:sz w:val="22"/>
          <w:szCs w:val="22"/>
          <w:lang w:val="x-none"/>
        </w:rPr>
      </w:pPr>
      <w:r w:rsidRPr="00CC4767">
        <w:rPr>
          <w:sz w:val="22"/>
          <w:szCs w:val="22"/>
        </w:rPr>
        <w:t>Dokonywania nieistotnych zmian Umowy, nie stanowiących istotnej zmiany umowy w rozumieniu art. 454 ust. 2 ustawy PZP, art. 455 ust 1 pkt. 2)-4) oraz art. 455 ust. 2-4 ustawy PZP.</w:t>
      </w:r>
    </w:p>
    <w:p w14:paraId="67E92140" w14:textId="2B79278D"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Zmiana wysokości wynagrodzenia w przypadkach, o których mowa w ust. </w:t>
      </w:r>
      <w:r w:rsidR="00951E76" w:rsidRPr="00CC4767">
        <w:rPr>
          <w:sz w:val="22"/>
          <w:szCs w:val="22"/>
        </w:rPr>
        <w:t>6</w:t>
      </w:r>
      <w:r w:rsidRPr="00CC4767">
        <w:rPr>
          <w:sz w:val="22"/>
          <w:szCs w:val="22"/>
        </w:rPr>
        <w:t xml:space="preserve"> lit. a) – d) powyżej, będzie odnosić się jedynie do części Przedmiotu Umowy zrealizowanej zgodnie z terminami ustalonymi Umową i obejmować wyłącznie część wynagrodzenia należnego Wykonawcy, w odniesieniu, do której nastąpiła zmiana wysokości kosztów wykonania Umowy przez Wykonawcę, w związku z wejściem w życie przepisów, o których mowa w ust. </w:t>
      </w:r>
      <w:r w:rsidR="00951E76" w:rsidRPr="00CC4767">
        <w:rPr>
          <w:sz w:val="22"/>
          <w:szCs w:val="22"/>
        </w:rPr>
        <w:t>6</w:t>
      </w:r>
      <w:r w:rsidRPr="00CC4767">
        <w:rPr>
          <w:sz w:val="22"/>
          <w:szCs w:val="22"/>
        </w:rPr>
        <w:t xml:space="preserve"> lit. a)– d).</w:t>
      </w:r>
    </w:p>
    <w:p w14:paraId="75AD852A" w14:textId="3BE9F514"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W przypadku zmiany, o której mowa w ust. </w:t>
      </w:r>
      <w:r w:rsidR="00951E76" w:rsidRPr="00CC4767">
        <w:rPr>
          <w:sz w:val="22"/>
          <w:szCs w:val="22"/>
        </w:rPr>
        <w:t>6</w:t>
      </w:r>
      <w:r w:rsidRPr="00CC4767">
        <w:rPr>
          <w:sz w:val="22"/>
          <w:szCs w:val="22"/>
        </w:rPr>
        <w:t xml:space="preserve"> lit. a), wartość netto wynagrodzenia Wykonawcy nie zmieni się, a określona w aneksie wartość brutto wynagrodzenia zostanie wyliczona na podstawie nowych przepisów.</w:t>
      </w:r>
    </w:p>
    <w:p w14:paraId="1CDA9233" w14:textId="5534B83C"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W przypadku zmiany, o której mowa w ust. </w:t>
      </w:r>
      <w:r w:rsidR="00951E76" w:rsidRPr="00CC4767">
        <w:rPr>
          <w:sz w:val="22"/>
          <w:szCs w:val="22"/>
        </w:rPr>
        <w:t>6</w:t>
      </w:r>
      <w:r w:rsidRPr="00CC4767">
        <w:rPr>
          <w:sz w:val="22"/>
          <w:szCs w:val="22"/>
        </w:rPr>
        <w:t xml:space="preserve">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08275E69" w14:textId="49E7B3CB" w:rsidR="00293085" w:rsidRPr="00CC4767" w:rsidRDefault="00293085" w:rsidP="00F341CA">
      <w:pPr>
        <w:widowControl/>
        <w:numPr>
          <w:ilvl w:val="0"/>
          <w:numId w:val="61"/>
        </w:numPr>
        <w:suppressAutoHyphens w:val="0"/>
        <w:jc w:val="both"/>
        <w:rPr>
          <w:sz w:val="22"/>
          <w:szCs w:val="22"/>
        </w:rPr>
      </w:pPr>
      <w:r w:rsidRPr="00CC4767">
        <w:rPr>
          <w:sz w:val="22"/>
          <w:szCs w:val="22"/>
        </w:rPr>
        <w:lastRenderedPageBreak/>
        <w:t xml:space="preserve">W przypadku zmiany, o której mowa w ust. </w:t>
      </w:r>
      <w:r w:rsidR="00951E76" w:rsidRPr="00CC4767">
        <w:rPr>
          <w:sz w:val="22"/>
          <w:szCs w:val="22"/>
        </w:rPr>
        <w:t>6</w:t>
      </w:r>
      <w:r w:rsidRPr="00CC4767">
        <w:rPr>
          <w:sz w:val="22"/>
          <w:szCs w:val="22"/>
        </w:rPr>
        <w:t xml:space="preserve">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695D983E" w14:textId="453B7BC5"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W przypadku zmiany, o której mowa w ust. </w:t>
      </w:r>
      <w:r w:rsidR="00951E76" w:rsidRPr="00CC4767">
        <w:rPr>
          <w:sz w:val="22"/>
          <w:szCs w:val="22"/>
        </w:rPr>
        <w:t>6</w:t>
      </w:r>
      <w:r w:rsidRPr="00CC4767">
        <w:rPr>
          <w:sz w:val="22"/>
          <w:szCs w:val="22"/>
        </w:rPr>
        <w:t xml:space="preserve">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A661E8" w14:textId="3515A100" w:rsidR="00293085" w:rsidRPr="00CC4767" w:rsidRDefault="00293085" w:rsidP="00F341CA">
      <w:pPr>
        <w:widowControl/>
        <w:numPr>
          <w:ilvl w:val="0"/>
          <w:numId w:val="61"/>
        </w:numPr>
        <w:suppressAutoHyphens w:val="0"/>
        <w:jc w:val="both"/>
        <w:rPr>
          <w:sz w:val="22"/>
          <w:szCs w:val="22"/>
          <w:lang w:val="x-none"/>
        </w:rPr>
      </w:pPr>
      <w:r w:rsidRPr="00CC4767">
        <w:rPr>
          <w:sz w:val="22"/>
          <w:szCs w:val="22"/>
          <w:lang w:val="x-none"/>
        </w:rPr>
        <w:t xml:space="preserve">W celu dokonania zmian o których mowa w ust. </w:t>
      </w:r>
      <w:r w:rsidR="00951E76" w:rsidRPr="00CC4767">
        <w:rPr>
          <w:sz w:val="22"/>
          <w:szCs w:val="22"/>
        </w:rPr>
        <w:t>6</w:t>
      </w:r>
      <w:r w:rsidRPr="00CC4767">
        <w:rPr>
          <w:sz w:val="22"/>
          <w:szCs w:val="22"/>
          <w:lang w:val="x-none"/>
        </w:rPr>
        <w:t xml:space="preserve"> lit. a) –</w:t>
      </w:r>
      <w:r w:rsidRPr="00CC4767">
        <w:rPr>
          <w:sz w:val="22"/>
          <w:szCs w:val="22"/>
        </w:rPr>
        <w:t xml:space="preserve"> d)</w:t>
      </w:r>
      <w:r w:rsidRPr="00CC4767">
        <w:rPr>
          <w:sz w:val="22"/>
          <w:szCs w:val="22"/>
          <w:lang w:val="x-none"/>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7806E3E2" w14:textId="409199A5"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W przypadku zmian, o których mowa w ust. </w:t>
      </w:r>
      <w:r w:rsidR="00951E76" w:rsidRPr="00CC4767">
        <w:rPr>
          <w:sz w:val="22"/>
          <w:szCs w:val="22"/>
        </w:rPr>
        <w:t>6</w:t>
      </w:r>
      <w:r w:rsidRPr="00CC4767">
        <w:rPr>
          <w:sz w:val="22"/>
          <w:szCs w:val="22"/>
        </w:rPr>
        <w:t xml:space="preserve"> lit. b), c) lub d), jeżeli z wnioskiem występuje Wykonawca, jest on zobowiązany dołączyć do wniosku dokumenty, z których będzie wynikać, w jakim zakresie zmiany te mają wpływ na koszty wykonania Umowy.</w:t>
      </w:r>
    </w:p>
    <w:p w14:paraId="3B6156CE" w14:textId="6CC33AB2" w:rsidR="00293085" w:rsidRPr="00CC4767" w:rsidRDefault="00293085" w:rsidP="00F341CA">
      <w:pPr>
        <w:widowControl/>
        <w:numPr>
          <w:ilvl w:val="0"/>
          <w:numId w:val="61"/>
        </w:numPr>
        <w:tabs>
          <w:tab w:val="left" w:pos="397"/>
          <w:tab w:val="left" w:pos="567"/>
        </w:tabs>
        <w:suppressAutoHyphens w:val="0"/>
        <w:jc w:val="both"/>
        <w:rPr>
          <w:b/>
          <w:sz w:val="22"/>
          <w:szCs w:val="22"/>
        </w:rPr>
      </w:pPr>
      <w:r w:rsidRPr="00CC4767">
        <w:rPr>
          <w:rFonts w:eastAsia="Tahoma"/>
          <w:bCs/>
          <w:sz w:val="22"/>
          <w:szCs w:val="22"/>
          <w:lang w:val="pl"/>
        </w:rPr>
        <w:t xml:space="preserve">Strony umowy mogą wnioskować o zmianę wysokości wynagrodzenia Wykonawcy w przypadku zmiany ceny materiałów lub kosztów związanych z realizacją umowy po upływie </w:t>
      </w:r>
      <w:r w:rsidR="00E91168" w:rsidRPr="00CC4767">
        <w:rPr>
          <w:rFonts w:eastAsia="Tahoma"/>
          <w:sz w:val="22"/>
          <w:szCs w:val="22"/>
          <w:lang w:val="pl"/>
        </w:rPr>
        <w:t>6</w:t>
      </w:r>
      <w:r w:rsidRPr="00CC4767">
        <w:rPr>
          <w:rFonts w:eastAsia="Tahoma"/>
          <w:bCs/>
          <w:sz w:val="22"/>
          <w:szCs w:val="22"/>
          <w:lang w:val="pl"/>
        </w:rPr>
        <w:t xml:space="preserve"> miesięcy licząc od dnia zawarcia Umowy, oraz nie częściej niż po upływie kolejnych </w:t>
      </w:r>
      <w:r w:rsidR="00E91168" w:rsidRPr="00CC4767">
        <w:rPr>
          <w:rFonts w:eastAsia="Tahoma"/>
          <w:sz w:val="22"/>
          <w:szCs w:val="22"/>
          <w:lang w:val="pl"/>
        </w:rPr>
        <w:t>6</w:t>
      </w:r>
      <w:r w:rsidRPr="00CC4767">
        <w:rPr>
          <w:rFonts w:eastAsia="Tahoma"/>
          <w:bCs/>
          <w:sz w:val="22"/>
          <w:szCs w:val="22"/>
          <w:lang w:val="pl"/>
        </w:rPr>
        <w:t xml:space="preserve"> miesięcy od dnia zawarcia aneksu zmieniającego wysokość wynagrodzenia Wykonawcy. Celem uniknięcia wątpliwości Strony zgodnie potwierdzają, że jeśli przyczyną zmiany wynagrodzenia Wykonawcy są przesłanki określone w ust. </w:t>
      </w:r>
      <w:r w:rsidR="00951E76" w:rsidRPr="00CC4767">
        <w:rPr>
          <w:rFonts w:eastAsia="Tahoma"/>
          <w:bCs/>
          <w:sz w:val="22"/>
          <w:szCs w:val="22"/>
          <w:lang w:val="pl"/>
        </w:rPr>
        <w:t>6</w:t>
      </w:r>
      <w:r w:rsidRPr="00CC4767">
        <w:rPr>
          <w:rFonts w:eastAsia="Tahoma"/>
          <w:bCs/>
          <w:sz w:val="22"/>
          <w:szCs w:val="22"/>
          <w:lang w:val="pl"/>
        </w:rPr>
        <w:t xml:space="preserve"> lit. a) – d) powyżej, wyłączona jest możliwość zmiany tego wynagrodzenia w oparciu o postanowienia ustępu niniejszego (zmiana cen materiałów lub kosztów).</w:t>
      </w:r>
    </w:p>
    <w:p w14:paraId="204BE080" w14:textId="08DAD131" w:rsidR="00293085" w:rsidRPr="00CC4767" w:rsidRDefault="00293085" w:rsidP="00F341CA">
      <w:pPr>
        <w:widowControl/>
        <w:numPr>
          <w:ilvl w:val="0"/>
          <w:numId w:val="61"/>
        </w:numPr>
        <w:tabs>
          <w:tab w:val="left" w:pos="397"/>
          <w:tab w:val="left" w:pos="567"/>
        </w:tabs>
        <w:suppressAutoHyphens w:val="0"/>
        <w:jc w:val="both"/>
        <w:rPr>
          <w:b/>
          <w:sz w:val="22"/>
          <w:szCs w:val="22"/>
        </w:rPr>
      </w:pPr>
      <w:r w:rsidRPr="00CC4767">
        <w:rPr>
          <w:rFonts w:eastAsia="Tahoma"/>
          <w:bCs/>
          <w:sz w:val="22"/>
          <w:szCs w:val="22"/>
          <w:lang w:val="pl"/>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w:t>
      </w:r>
      <w:r w:rsidR="00A81989" w:rsidRPr="00CC4767">
        <w:rPr>
          <w:rFonts w:eastAsia="Tahoma"/>
          <w:bCs/>
          <w:sz w:val="22"/>
          <w:szCs w:val="22"/>
          <w:lang w:val="pl"/>
        </w:rPr>
        <w:t>6</w:t>
      </w:r>
      <w:r w:rsidRPr="00CC4767">
        <w:rPr>
          <w:rFonts w:eastAsia="Tahoma"/>
          <w:bCs/>
          <w:sz w:val="22"/>
          <w:szCs w:val="22"/>
          <w:lang w:val="pl"/>
        </w:rPr>
        <w:t>.</w:t>
      </w:r>
    </w:p>
    <w:p w14:paraId="19F042CD" w14:textId="77777777" w:rsidR="00293085" w:rsidRPr="00CC4767" w:rsidRDefault="00293085" w:rsidP="00F341CA">
      <w:pPr>
        <w:widowControl/>
        <w:numPr>
          <w:ilvl w:val="0"/>
          <w:numId w:val="61"/>
        </w:numPr>
        <w:tabs>
          <w:tab w:val="left" w:pos="397"/>
          <w:tab w:val="left" w:pos="567"/>
        </w:tabs>
        <w:suppressAutoHyphens w:val="0"/>
        <w:jc w:val="both"/>
        <w:rPr>
          <w:b/>
          <w:sz w:val="22"/>
          <w:szCs w:val="22"/>
        </w:rPr>
      </w:pPr>
      <w:r w:rsidRPr="00CC4767">
        <w:rPr>
          <w:rFonts w:eastAsia="Tahoma"/>
          <w:bCs/>
          <w:sz w:val="22"/>
          <w:szCs w:val="22"/>
          <w:lang w:val="pl"/>
        </w:rPr>
        <w:t xml:space="preserve">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w:t>
      </w:r>
      <w:proofErr w:type="spellStart"/>
      <w:r w:rsidRPr="00CC4767">
        <w:rPr>
          <w:rFonts w:eastAsia="Tahoma"/>
          <w:bCs/>
          <w:sz w:val="22"/>
          <w:szCs w:val="22"/>
          <w:lang w:val="pl"/>
        </w:rPr>
        <w:t>późn</w:t>
      </w:r>
      <w:proofErr w:type="spellEnd"/>
      <w:r w:rsidRPr="00CC4767">
        <w:rPr>
          <w:rFonts w:eastAsia="Tahoma"/>
          <w:bCs/>
          <w:sz w:val="22"/>
          <w:szCs w:val="22"/>
          <w:lang w:val="pl"/>
        </w:rPr>
        <w:t>. zm.).</w:t>
      </w:r>
    </w:p>
    <w:p w14:paraId="313F8412" w14:textId="77777777" w:rsidR="00293085" w:rsidRPr="00CC4767" w:rsidRDefault="00293085" w:rsidP="00F341CA">
      <w:pPr>
        <w:widowControl/>
        <w:numPr>
          <w:ilvl w:val="0"/>
          <w:numId w:val="61"/>
        </w:numPr>
        <w:suppressAutoHyphens w:val="0"/>
        <w:jc w:val="both"/>
        <w:rPr>
          <w:b/>
          <w:sz w:val="22"/>
          <w:szCs w:val="22"/>
        </w:rPr>
      </w:pPr>
      <w:r w:rsidRPr="00CC4767">
        <w:rPr>
          <w:rFonts w:eastAsia="Tahoma"/>
          <w:bCs/>
          <w:sz w:val="22"/>
          <w:szCs w:val="22"/>
          <w:lang w:val="pl"/>
        </w:rPr>
        <w:t>Łączna maksymalna wartość zmiany wynagrodzenia Wykonawcy może wynieść 5% wynagrodzenia Wykonawcy.</w:t>
      </w:r>
    </w:p>
    <w:p w14:paraId="6CBA78F5" w14:textId="67F462BD" w:rsidR="00293085" w:rsidRPr="00CC4767" w:rsidRDefault="00293085" w:rsidP="00F341CA">
      <w:pPr>
        <w:widowControl/>
        <w:numPr>
          <w:ilvl w:val="0"/>
          <w:numId w:val="61"/>
        </w:numPr>
        <w:suppressAutoHyphens w:val="0"/>
        <w:jc w:val="both"/>
        <w:rPr>
          <w:b/>
          <w:sz w:val="22"/>
          <w:szCs w:val="22"/>
        </w:rPr>
      </w:pPr>
      <w:r w:rsidRPr="00CC4767">
        <w:rPr>
          <w:rFonts w:eastAsia="Tahoma"/>
          <w:bCs/>
          <w:sz w:val="22"/>
          <w:szCs w:val="22"/>
          <w:lang w:val="pl"/>
        </w:rPr>
        <w:t xml:space="preserve">Warunkiem zmiany wynagrodzenia Wykonawcy będzie wykazanie przez daną Stronę umowy w sposób wskazany w </w:t>
      </w:r>
      <w:r w:rsidR="000E47BA" w:rsidRPr="00CC4767">
        <w:rPr>
          <w:rFonts w:eastAsia="Tahoma"/>
          <w:bCs/>
          <w:sz w:val="22"/>
          <w:szCs w:val="22"/>
          <w:lang w:val="pl"/>
        </w:rPr>
        <w:t>ust. 19</w:t>
      </w:r>
      <w:r w:rsidRPr="00CC4767">
        <w:rPr>
          <w:rFonts w:eastAsia="Tahoma"/>
          <w:bCs/>
          <w:sz w:val="22"/>
          <w:szCs w:val="22"/>
          <w:lang w:val="pl"/>
        </w:rPr>
        <w:t>, że zmiana ceny materiałów lub kosztów związanych z realizacją Umowy miała faktyczny wpływ na koszty wykonania przedmiotu umowy;</w:t>
      </w:r>
    </w:p>
    <w:p w14:paraId="48BF47B7" w14:textId="77777777" w:rsidR="00293085" w:rsidRPr="00CC4767" w:rsidRDefault="00293085" w:rsidP="00F341CA">
      <w:pPr>
        <w:widowControl/>
        <w:numPr>
          <w:ilvl w:val="0"/>
          <w:numId w:val="61"/>
        </w:numPr>
        <w:suppressAutoHyphens w:val="0"/>
        <w:jc w:val="both"/>
        <w:rPr>
          <w:b/>
          <w:sz w:val="22"/>
          <w:szCs w:val="22"/>
        </w:rPr>
      </w:pPr>
      <w:r w:rsidRPr="00CC4767">
        <w:rPr>
          <w:rFonts w:eastAsia="Tahoma"/>
          <w:bCs/>
          <w:sz w:val="22"/>
          <w:szCs w:val="22"/>
          <w:lang w:val="pl"/>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D2F02EE" w14:textId="77777777" w:rsidR="00293085" w:rsidRPr="00CC4767" w:rsidRDefault="00293085" w:rsidP="00F341CA">
      <w:pPr>
        <w:widowControl/>
        <w:numPr>
          <w:ilvl w:val="0"/>
          <w:numId w:val="61"/>
        </w:numPr>
        <w:suppressAutoHyphens w:val="0"/>
        <w:jc w:val="both"/>
        <w:rPr>
          <w:b/>
          <w:sz w:val="22"/>
          <w:szCs w:val="22"/>
        </w:rPr>
      </w:pPr>
      <w:r w:rsidRPr="00CC4767">
        <w:rPr>
          <w:rFonts w:eastAsia="Tahoma"/>
          <w:bCs/>
          <w:sz w:val="22"/>
          <w:szCs w:val="22"/>
          <w:lang w:val="pl"/>
        </w:rPr>
        <w:lastRenderedPageBreak/>
        <w:t>Zasadność wniosku Wykonawcy o zmianę wysokości wynagrodzenia Wykonawcy powinna być poddana analizie.</w:t>
      </w:r>
    </w:p>
    <w:p w14:paraId="3F90614B" w14:textId="77777777" w:rsidR="00293085" w:rsidRPr="00CC4767" w:rsidRDefault="00293085" w:rsidP="00F341CA">
      <w:pPr>
        <w:widowControl/>
        <w:numPr>
          <w:ilvl w:val="0"/>
          <w:numId w:val="61"/>
        </w:numPr>
        <w:suppressAutoHyphens w:val="0"/>
        <w:jc w:val="both"/>
        <w:rPr>
          <w:b/>
          <w:sz w:val="22"/>
          <w:szCs w:val="22"/>
        </w:rPr>
      </w:pPr>
      <w:r w:rsidRPr="00CC4767">
        <w:rPr>
          <w:rFonts w:eastAsia="Tahoma"/>
          <w:bCs/>
          <w:sz w:val="22"/>
          <w:szCs w:val="22"/>
          <w:lang w:val="pl"/>
        </w:rPr>
        <w:t>Zmiana wynagrodzenia Wykonawcy powinna być usankcjonowana zawarciem aneksu do umowy i będzie następować od daty wprowadzenia zmiany w Umowie i dotyczyć wyłącznie niezrealizowanej części Umowy.</w:t>
      </w:r>
    </w:p>
    <w:p w14:paraId="20F14567" w14:textId="77777777" w:rsidR="00293085" w:rsidRPr="00CC4767" w:rsidRDefault="00293085" w:rsidP="00F341CA">
      <w:pPr>
        <w:widowControl/>
        <w:numPr>
          <w:ilvl w:val="0"/>
          <w:numId w:val="61"/>
        </w:numPr>
        <w:suppressAutoHyphens w:val="0"/>
        <w:jc w:val="both"/>
        <w:rPr>
          <w:sz w:val="22"/>
          <w:szCs w:val="22"/>
        </w:rPr>
      </w:pPr>
      <w:r w:rsidRPr="00CC4767">
        <w:rPr>
          <w:sz w:val="22"/>
          <w:szCs w:val="22"/>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31978529" w14:textId="77777777" w:rsidR="00BB6305" w:rsidRPr="00CC4767" w:rsidRDefault="00BB6305" w:rsidP="002E2191">
      <w:pPr>
        <w:widowControl/>
        <w:suppressAutoHyphens w:val="0"/>
        <w:ind w:left="900"/>
        <w:jc w:val="both"/>
        <w:rPr>
          <w:sz w:val="22"/>
          <w:szCs w:val="22"/>
        </w:rPr>
      </w:pPr>
    </w:p>
    <w:p w14:paraId="1CDC4BC4" w14:textId="77777777" w:rsidR="00BB6305" w:rsidRPr="00CC4767" w:rsidRDefault="00BB6305" w:rsidP="00B12483">
      <w:pPr>
        <w:ind w:left="284" w:hanging="284"/>
        <w:rPr>
          <w:b/>
          <w:bCs/>
          <w:sz w:val="22"/>
          <w:szCs w:val="22"/>
        </w:rPr>
      </w:pPr>
      <w:r w:rsidRPr="00CC4767">
        <w:rPr>
          <w:b/>
          <w:bCs/>
          <w:sz w:val="22"/>
          <w:szCs w:val="22"/>
        </w:rPr>
        <w:t>§ 11</w:t>
      </w:r>
    </w:p>
    <w:p w14:paraId="4A5357D3" w14:textId="77777777" w:rsidR="00BB6305" w:rsidRPr="00CC4767" w:rsidRDefault="00BB6305" w:rsidP="00F341CA">
      <w:pPr>
        <w:widowControl/>
        <w:numPr>
          <w:ilvl w:val="3"/>
          <w:numId w:val="48"/>
        </w:numPr>
        <w:tabs>
          <w:tab w:val="left" w:pos="426"/>
        </w:tabs>
        <w:suppressAutoHyphens w:val="0"/>
        <w:ind w:left="426" w:hanging="426"/>
        <w:jc w:val="both"/>
        <w:rPr>
          <w:sz w:val="22"/>
          <w:szCs w:val="22"/>
        </w:rPr>
      </w:pPr>
      <w:r w:rsidRPr="00CC4767">
        <w:rPr>
          <w:sz w:val="22"/>
          <w:szCs w:val="22"/>
        </w:rPr>
        <w:t xml:space="preserve">Strony ustalają, iż do bezpośrednich kontaktów, mających na celu zapewnienie prawidłowej realizacji przedmiotu Umowy, jego bieżący nadzór, odbiór oraz weryfikację, upoważnione zostają następujące osoby: </w:t>
      </w:r>
    </w:p>
    <w:p w14:paraId="7A5D0746" w14:textId="77777777" w:rsidR="00BB6305" w:rsidRPr="00CC4767" w:rsidRDefault="00BB6305" w:rsidP="00F341CA">
      <w:pPr>
        <w:widowControl/>
        <w:numPr>
          <w:ilvl w:val="2"/>
          <w:numId w:val="49"/>
        </w:numPr>
        <w:suppressAutoHyphens w:val="0"/>
        <w:ind w:left="851" w:hanging="321"/>
        <w:jc w:val="both"/>
        <w:rPr>
          <w:sz w:val="22"/>
          <w:szCs w:val="22"/>
        </w:rPr>
      </w:pPr>
      <w:r w:rsidRPr="00CC4767">
        <w:rPr>
          <w:sz w:val="22"/>
          <w:szCs w:val="22"/>
        </w:rPr>
        <w:t>ze strony Zamawiającego: …………..</w:t>
      </w:r>
      <w:r w:rsidRPr="00CC4767">
        <w:rPr>
          <w:i/>
          <w:iCs/>
          <w:sz w:val="22"/>
          <w:szCs w:val="22"/>
        </w:rPr>
        <w:t xml:space="preserve"> </w:t>
      </w:r>
      <w:r w:rsidRPr="00CC4767">
        <w:rPr>
          <w:sz w:val="22"/>
          <w:szCs w:val="22"/>
        </w:rPr>
        <w:t xml:space="preserve">– </w:t>
      </w:r>
      <w:r w:rsidRPr="00CC4767">
        <w:rPr>
          <w:i/>
          <w:iCs/>
          <w:sz w:val="22"/>
          <w:szCs w:val="22"/>
        </w:rPr>
        <w:t xml:space="preserve">tel. ………., e-mail: ………. </w:t>
      </w:r>
      <w:r w:rsidRPr="00CC4767">
        <w:rPr>
          <w:sz w:val="22"/>
          <w:szCs w:val="22"/>
        </w:rPr>
        <w:t>lub inna osoba z ww. jednostki organizacyjnej UJ wskazana przez Zamawiającego;</w:t>
      </w:r>
    </w:p>
    <w:p w14:paraId="5DED0F86" w14:textId="77777777" w:rsidR="00BB6305" w:rsidRPr="00CC4767" w:rsidRDefault="00BB6305" w:rsidP="00F341CA">
      <w:pPr>
        <w:widowControl/>
        <w:numPr>
          <w:ilvl w:val="2"/>
          <w:numId w:val="49"/>
        </w:numPr>
        <w:suppressAutoHyphens w:val="0"/>
        <w:ind w:left="851" w:hanging="321"/>
        <w:jc w:val="left"/>
        <w:rPr>
          <w:sz w:val="22"/>
          <w:szCs w:val="22"/>
        </w:rPr>
      </w:pPr>
      <w:r w:rsidRPr="00CC4767">
        <w:rPr>
          <w:sz w:val="22"/>
          <w:szCs w:val="22"/>
        </w:rPr>
        <w:t>ze strony Wykonawcy – …………..</w:t>
      </w:r>
      <w:r w:rsidRPr="00CC4767">
        <w:rPr>
          <w:i/>
          <w:iCs/>
          <w:sz w:val="22"/>
          <w:szCs w:val="22"/>
        </w:rPr>
        <w:t xml:space="preserve"> </w:t>
      </w:r>
      <w:r w:rsidRPr="00CC4767">
        <w:rPr>
          <w:sz w:val="22"/>
          <w:szCs w:val="22"/>
        </w:rPr>
        <w:t xml:space="preserve">– </w:t>
      </w:r>
      <w:r w:rsidRPr="00CC4767">
        <w:rPr>
          <w:i/>
          <w:iCs/>
          <w:sz w:val="22"/>
          <w:szCs w:val="22"/>
        </w:rPr>
        <w:t>tel. ………., e-mail: ………. .</w:t>
      </w:r>
    </w:p>
    <w:p w14:paraId="2DC63350" w14:textId="45DE1319" w:rsidR="00BB6305" w:rsidRPr="00CC4767" w:rsidRDefault="00BB6305" w:rsidP="00F341CA">
      <w:pPr>
        <w:widowControl/>
        <w:numPr>
          <w:ilvl w:val="3"/>
          <w:numId w:val="48"/>
        </w:numPr>
        <w:tabs>
          <w:tab w:val="left" w:pos="426"/>
        </w:tabs>
        <w:suppressAutoHyphens w:val="0"/>
        <w:ind w:left="426" w:hanging="426"/>
        <w:jc w:val="both"/>
        <w:rPr>
          <w:sz w:val="22"/>
          <w:szCs w:val="22"/>
        </w:rPr>
      </w:pPr>
      <w:r w:rsidRPr="00CC4767">
        <w:rPr>
          <w:sz w:val="22"/>
          <w:szCs w:val="22"/>
        </w:rPr>
        <w:t>Bieżąca współpraca w zakresie realizacji Umowy następować będzie pocztą elektroniczną lub telefonicznie. Wszelka korespondencja wysyłana za pośrednictwem poczty elektronicznej powinna być kierowana na wskazane w ust. 1 adresy e-mail.</w:t>
      </w:r>
    </w:p>
    <w:p w14:paraId="46CF13F5" w14:textId="45DE1319" w:rsidR="00CA3566" w:rsidRPr="00CC4767" w:rsidRDefault="00CA3566" w:rsidP="00CA3566">
      <w:pPr>
        <w:widowControl/>
        <w:tabs>
          <w:tab w:val="left" w:pos="426"/>
        </w:tabs>
        <w:suppressAutoHyphens w:val="0"/>
        <w:ind w:left="851"/>
        <w:jc w:val="both"/>
        <w:rPr>
          <w:sz w:val="22"/>
          <w:szCs w:val="22"/>
        </w:rPr>
      </w:pPr>
    </w:p>
    <w:p w14:paraId="620B7D8A" w14:textId="5711DBE2" w:rsidR="00F14833" w:rsidRPr="00CC4767" w:rsidRDefault="00F14833" w:rsidP="00B12483">
      <w:pPr>
        <w:widowControl/>
        <w:tabs>
          <w:tab w:val="left" w:pos="426"/>
        </w:tabs>
        <w:suppressAutoHyphens w:val="0"/>
        <w:ind w:left="851" w:hanging="851"/>
        <w:rPr>
          <w:b/>
          <w:bCs/>
          <w:sz w:val="22"/>
          <w:szCs w:val="22"/>
        </w:rPr>
      </w:pPr>
      <w:r w:rsidRPr="00CC4767">
        <w:rPr>
          <w:b/>
          <w:bCs/>
          <w:sz w:val="22"/>
          <w:szCs w:val="22"/>
        </w:rPr>
        <w:t>§12</w:t>
      </w:r>
    </w:p>
    <w:p w14:paraId="25A9161A" w14:textId="4DF033BD" w:rsidR="00F475C3" w:rsidRPr="00CC4767" w:rsidRDefault="00F475C3" w:rsidP="00F341CA">
      <w:pPr>
        <w:widowControl/>
        <w:numPr>
          <w:ilvl w:val="0"/>
          <w:numId w:val="58"/>
        </w:numPr>
        <w:suppressAutoHyphens w:val="0"/>
        <w:autoSpaceDE w:val="0"/>
        <w:jc w:val="both"/>
        <w:rPr>
          <w:color w:val="000000" w:themeColor="text1"/>
          <w:sz w:val="22"/>
          <w:szCs w:val="22"/>
        </w:rPr>
      </w:pPr>
      <w:r w:rsidRPr="00CC4767">
        <w:rPr>
          <w:sz w:val="22"/>
          <w:szCs w:val="22"/>
        </w:rPr>
        <w:t>Wszelka korespondencja pomiędzy Stronami będzie prowadzona w formie pisemnej lub elektronicznej (przy użyciu kwalifikowanego podpisu elektronicznego). Strony dopuszczają również prowadzenie przez nie korespondencji za pośrednictwem poczty e-mail przez osoby wskazane w §</w:t>
      </w:r>
      <w:r w:rsidR="00271618" w:rsidRPr="00CC4767">
        <w:rPr>
          <w:sz w:val="22"/>
          <w:szCs w:val="22"/>
        </w:rPr>
        <w:t>11</w:t>
      </w:r>
      <w:r w:rsidRPr="00CC4767">
        <w:rPr>
          <w:sz w:val="22"/>
          <w:szCs w:val="22"/>
        </w:rPr>
        <w:t xml:space="preserve"> Umowy oraz osoby uprawnione do reprezentowania Stron (zgodnie ze statutem instytucji, rejestrem firm lub innym </w:t>
      </w:r>
      <w:r w:rsidRPr="00CC4767">
        <w:rPr>
          <w:color w:val="000000" w:themeColor="text1"/>
          <w:sz w:val="22"/>
          <w:szCs w:val="22"/>
        </w:rPr>
        <w:t>dokumentem takim jak np. pełnomocnictwo).</w:t>
      </w:r>
    </w:p>
    <w:p w14:paraId="62C1B783" w14:textId="45DE1319" w:rsidR="00F475C3" w:rsidRPr="00CC4767" w:rsidRDefault="00F475C3" w:rsidP="00F341CA">
      <w:pPr>
        <w:widowControl/>
        <w:numPr>
          <w:ilvl w:val="0"/>
          <w:numId w:val="58"/>
        </w:numPr>
        <w:suppressAutoHyphens w:val="0"/>
        <w:autoSpaceDE w:val="0"/>
        <w:jc w:val="both"/>
        <w:rPr>
          <w:color w:val="000000" w:themeColor="text1"/>
          <w:sz w:val="22"/>
          <w:szCs w:val="22"/>
        </w:rPr>
      </w:pPr>
      <w:r w:rsidRPr="00CC4767">
        <w:rPr>
          <w:color w:val="000000" w:themeColor="text1"/>
          <w:sz w:val="22"/>
          <w:szCs w:val="22"/>
        </w:rPr>
        <w:t>Wszelkie doręczenia poczty winny być dokonywane na poniższe adresy Stron:</w:t>
      </w:r>
    </w:p>
    <w:p w14:paraId="3CAA1526" w14:textId="45DE1319" w:rsidR="00F475C3" w:rsidRPr="00CC4767" w:rsidRDefault="00F475C3" w:rsidP="00F341CA">
      <w:pPr>
        <w:pStyle w:val="Akapitzlist"/>
        <w:numPr>
          <w:ilvl w:val="1"/>
          <w:numId w:val="57"/>
        </w:numPr>
        <w:autoSpaceDE w:val="0"/>
        <w:jc w:val="both"/>
        <w:rPr>
          <w:color w:val="000000" w:themeColor="text1"/>
          <w:sz w:val="22"/>
        </w:rPr>
      </w:pPr>
      <w:r w:rsidRPr="00CC4767">
        <w:rPr>
          <w:color w:val="000000" w:themeColor="text1"/>
          <w:sz w:val="22"/>
        </w:rPr>
        <w:t>Zamawiającego: Narodowe Centrum Promieniowania Synchrotronowego SOLARIS</w:t>
      </w:r>
    </w:p>
    <w:p w14:paraId="63FA369B" w14:textId="45DE1319" w:rsidR="00F475C3" w:rsidRPr="00CC4767" w:rsidRDefault="00F475C3" w:rsidP="00F475C3">
      <w:pPr>
        <w:pStyle w:val="Akapitzlist"/>
        <w:autoSpaceDE w:val="0"/>
        <w:ind w:left="786"/>
        <w:rPr>
          <w:color w:val="000000" w:themeColor="text1"/>
          <w:sz w:val="22"/>
        </w:rPr>
      </w:pPr>
      <w:r w:rsidRPr="00CC4767">
        <w:rPr>
          <w:color w:val="000000" w:themeColor="text1"/>
          <w:sz w:val="22"/>
        </w:rPr>
        <w:t>ul. Czerwone Maki 98</w:t>
      </w:r>
    </w:p>
    <w:p w14:paraId="110DD66B" w14:textId="45DE1319" w:rsidR="00F475C3" w:rsidRPr="00CC4767" w:rsidRDefault="00F475C3" w:rsidP="00F475C3">
      <w:pPr>
        <w:autoSpaceDE w:val="0"/>
        <w:jc w:val="both"/>
        <w:rPr>
          <w:color w:val="000000" w:themeColor="text1"/>
          <w:sz w:val="22"/>
          <w:szCs w:val="22"/>
        </w:rPr>
      </w:pPr>
      <w:r w:rsidRPr="00CC4767">
        <w:rPr>
          <w:color w:val="000000" w:themeColor="text1"/>
          <w:sz w:val="22"/>
          <w:szCs w:val="22"/>
        </w:rPr>
        <w:t xml:space="preserve">              30-392 Kraków </w:t>
      </w:r>
    </w:p>
    <w:p w14:paraId="5AE76EE2" w14:textId="45DE1319" w:rsidR="00F475C3" w:rsidRPr="00CC4767" w:rsidRDefault="00F475C3" w:rsidP="00F475C3">
      <w:pPr>
        <w:autoSpaceDE w:val="0"/>
        <w:jc w:val="both"/>
        <w:rPr>
          <w:color w:val="000000" w:themeColor="text1"/>
          <w:sz w:val="22"/>
          <w:szCs w:val="22"/>
        </w:rPr>
      </w:pPr>
      <w:r w:rsidRPr="00CC4767">
        <w:rPr>
          <w:color w:val="000000" w:themeColor="text1"/>
          <w:sz w:val="22"/>
          <w:szCs w:val="22"/>
        </w:rPr>
        <w:t xml:space="preserve">        oraz</w:t>
      </w:r>
    </w:p>
    <w:p w14:paraId="7B95ADCA" w14:textId="45DE1319" w:rsidR="00F475C3" w:rsidRPr="00CC4767" w:rsidRDefault="00F475C3" w:rsidP="00F341CA">
      <w:pPr>
        <w:pStyle w:val="Akapitzlist"/>
        <w:numPr>
          <w:ilvl w:val="1"/>
          <w:numId w:val="57"/>
        </w:numPr>
        <w:autoSpaceDE w:val="0"/>
        <w:jc w:val="both"/>
        <w:rPr>
          <w:color w:val="000000" w:themeColor="text1"/>
          <w:sz w:val="22"/>
        </w:rPr>
      </w:pPr>
      <w:r w:rsidRPr="00CC4767">
        <w:rPr>
          <w:color w:val="000000" w:themeColor="text1"/>
          <w:sz w:val="22"/>
        </w:rPr>
        <w:t>Wykonawcy: ……………………………………… .</w:t>
      </w:r>
    </w:p>
    <w:p w14:paraId="3839087B" w14:textId="45DE1319" w:rsidR="00F475C3" w:rsidRPr="00CC4767" w:rsidRDefault="00F475C3" w:rsidP="00F341CA">
      <w:pPr>
        <w:widowControl/>
        <w:numPr>
          <w:ilvl w:val="0"/>
          <w:numId w:val="58"/>
        </w:numPr>
        <w:suppressAutoHyphens w:val="0"/>
        <w:autoSpaceDE w:val="0"/>
        <w:jc w:val="both"/>
        <w:rPr>
          <w:sz w:val="22"/>
          <w:szCs w:val="22"/>
        </w:rPr>
      </w:pPr>
      <w:r w:rsidRPr="00CC4767">
        <w:rPr>
          <w:color w:val="000000" w:themeColor="text1"/>
          <w:sz w:val="22"/>
          <w:szCs w:val="22"/>
        </w:rPr>
        <w:t xml:space="preserve">Strony zobowiązują się </w:t>
      </w:r>
      <w:r w:rsidRPr="00CC4767">
        <w:rPr>
          <w:sz w:val="22"/>
          <w:szCs w:val="22"/>
        </w:rPr>
        <w:t>do każdorazowego powiadamiania się listem poleconym o zmianie adresu korespondencyjnego wskazanego w ust. 2 w ciągu 7 dni od zaistnienia tej zmiany, pod rygorem uznania za skutecznie doręczoną korespondencję wysłaną pod dotychczas znany adres.</w:t>
      </w:r>
    </w:p>
    <w:p w14:paraId="1CACA0FF" w14:textId="45DE1319" w:rsidR="00F475C3" w:rsidRPr="00CC4767" w:rsidRDefault="00F475C3" w:rsidP="00F267E4">
      <w:pPr>
        <w:widowControl/>
        <w:tabs>
          <w:tab w:val="left" w:pos="426"/>
        </w:tabs>
        <w:suppressAutoHyphens w:val="0"/>
        <w:ind w:left="851"/>
        <w:jc w:val="both"/>
        <w:rPr>
          <w:sz w:val="22"/>
          <w:szCs w:val="22"/>
        </w:rPr>
      </w:pPr>
    </w:p>
    <w:p w14:paraId="3A89DA73" w14:textId="6A2A4F87" w:rsidR="00014705" w:rsidRPr="00CC4767" w:rsidRDefault="00014705" w:rsidP="00014705">
      <w:pPr>
        <w:rPr>
          <w:b/>
          <w:bCs/>
          <w:sz w:val="22"/>
          <w:szCs w:val="22"/>
        </w:rPr>
      </w:pPr>
      <w:r w:rsidRPr="00CC4767">
        <w:rPr>
          <w:b/>
          <w:bCs/>
          <w:sz w:val="22"/>
          <w:szCs w:val="22"/>
        </w:rPr>
        <w:t>§ 1</w:t>
      </w:r>
      <w:r w:rsidR="00F14833" w:rsidRPr="00CC4767">
        <w:rPr>
          <w:b/>
          <w:bCs/>
          <w:sz w:val="22"/>
          <w:szCs w:val="22"/>
        </w:rPr>
        <w:t>3</w:t>
      </w:r>
      <w:r w:rsidRPr="00CC4767">
        <w:rPr>
          <w:b/>
          <w:bCs/>
          <w:sz w:val="22"/>
          <w:szCs w:val="22"/>
        </w:rPr>
        <w:t xml:space="preserve"> </w:t>
      </w:r>
    </w:p>
    <w:p w14:paraId="596831BE" w14:textId="77777777" w:rsidR="00E7187D" w:rsidRPr="00CC4767" w:rsidRDefault="00E7187D" w:rsidP="00F341CA">
      <w:pPr>
        <w:widowControl/>
        <w:numPr>
          <w:ilvl w:val="3"/>
          <w:numId w:val="55"/>
        </w:numPr>
        <w:tabs>
          <w:tab w:val="left" w:pos="426"/>
        </w:tabs>
        <w:ind w:left="426" w:hanging="426"/>
        <w:jc w:val="both"/>
        <w:rPr>
          <w:sz w:val="22"/>
          <w:szCs w:val="22"/>
        </w:rPr>
      </w:pPr>
      <w:r w:rsidRPr="00CC4767">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43BD86B0" w14:textId="47498171" w:rsidR="00E7187D" w:rsidRPr="00CC4767" w:rsidRDefault="00E7187D" w:rsidP="00F341CA">
      <w:pPr>
        <w:widowControl/>
        <w:numPr>
          <w:ilvl w:val="3"/>
          <w:numId w:val="55"/>
        </w:numPr>
        <w:tabs>
          <w:tab w:val="left" w:pos="426"/>
        </w:tabs>
        <w:ind w:left="426" w:hanging="426"/>
        <w:jc w:val="both"/>
        <w:rPr>
          <w:sz w:val="22"/>
          <w:szCs w:val="22"/>
        </w:rPr>
      </w:pPr>
      <w:r w:rsidRPr="00CC4767">
        <w:rPr>
          <w:sz w:val="22"/>
          <w:szCs w:val="22"/>
        </w:rPr>
        <w:t>W sprawach nieuregulowanych niniejszą Umową stosuje się prawo polskie, w szczególności przepisy ustawy z dnia 23 kwietnia 1964 r. Kodeks Cywilny (tj. Dz.U. z 2024 r., poz. 1061) oraz ustawy z dnia 11 września 2019 r. Prawo zamówień publicznych (</w:t>
      </w:r>
      <w:proofErr w:type="spellStart"/>
      <w:r w:rsidRPr="00CC4767">
        <w:rPr>
          <w:sz w:val="22"/>
          <w:szCs w:val="22"/>
        </w:rPr>
        <w:t>t.j</w:t>
      </w:r>
      <w:proofErr w:type="spellEnd"/>
      <w:r w:rsidRPr="00CC4767">
        <w:rPr>
          <w:sz w:val="22"/>
          <w:szCs w:val="22"/>
        </w:rPr>
        <w:t xml:space="preserve">. Dz. U. z 2024 r., poz. 1320, z </w:t>
      </w:r>
      <w:proofErr w:type="spellStart"/>
      <w:r w:rsidRPr="00CC4767">
        <w:rPr>
          <w:sz w:val="22"/>
          <w:szCs w:val="22"/>
        </w:rPr>
        <w:t>późn</w:t>
      </w:r>
      <w:proofErr w:type="spellEnd"/>
      <w:r w:rsidRPr="00CC4767">
        <w:rPr>
          <w:sz w:val="22"/>
          <w:szCs w:val="22"/>
        </w:rPr>
        <w:t>. zm.).</w:t>
      </w:r>
    </w:p>
    <w:p w14:paraId="58E4DC03" w14:textId="77777777" w:rsidR="00E7187D" w:rsidRPr="00CC4767" w:rsidRDefault="00E7187D" w:rsidP="00F341CA">
      <w:pPr>
        <w:widowControl/>
        <w:numPr>
          <w:ilvl w:val="3"/>
          <w:numId w:val="55"/>
        </w:numPr>
        <w:tabs>
          <w:tab w:val="left" w:pos="426"/>
        </w:tabs>
        <w:ind w:left="426" w:hanging="426"/>
        <w:jc w:val="both"/>
        <w:rPr>
          <w:sz w:val="22"/>
          <w:szCs w:val="22"/>
        </w:rPr>
      </w:pPr>
      <w:r w:rsidRPr="00CC4767">
        <w:rPr>
          <w:sz w:val="22"/>
          <w:szCs w:val="22"/>
        </w:rPr>
        <w:t>Klauzula informacyjna Zamawiającego dotycząca przetwarzania danych osobowych stanowi załącznik do niniejszej Umowy. Wykonawca zobowiązuje się do przekazania tej informacji osobom, których klauzula dotyczy.</w:t>
      </w:r>
    </w:p>
    <w:p w14:paraId="5ED94344" w14:textId="77777777" w:rsidR="00E7187D" w:rsidRPr="00CC4767" w:rsidRDefault="00E7187D" w:rsidP="00F341CA">
      <w:pPr>
        <w:widowControl/>
        <w:numPr>
          <w:ilvl w:val="3"/>
          <w:numId w:val="55"/>
        </w:numPr>
        <w:tabs>
          <w:tab w:val="left" w:pos="426"/>
        </w:tabs>
        <w:ind w:left="426" w:hanging="426"/>
        <w:jc w:val="both"/>
        <w:rPr>
          <w:i/>
          <w:sz w:val="22"/>
          <w:szCs w:val="22"/>
          <w:lang w:val="x-none" w:eastAsia="x-none"/>
        </w:rPr>
      </w:pPr>
      <w:r w:rsidRPr="00CC4767">
        <w:rPr>
          <w:sz w:val="22"/>
          <w:szCs w:val="22"/>
        </w:rPr>
        <w:t>Umowa niniejsza została sporządzona pisemnie na zasadach określonych w  art. 78 i 78</w:t>
      </w:r>
      <w:r w:rsidRPr="00CC4767">
        <w:rPr>
          <w:sz w:val="22"/>
          <w:szCs w:val="22"/>
          <w:vertAlign w:val="superscript"/>
        </w:rPr>
        <w:t>1</w:t>
      </w:r>
      <w:r w:rsidRPr="00CC4767">
        <w:rPr>
          <w:sz w:val="22"/>
          <w:szCs w:val="22"/>
        </w:rPr>
        <w:t xml:space="preserve"> Kodeksu cywilnego, tj. opatrzona przez upoważnionych przedstawicieli obu Stron podpisami </w:t>
      </w:r>
      <w:r w:rsidRPr="00CC4767">
        <w:rPr>
          <w:sz w:val="22"/>
          <w:szCs w:val="22"/>
        </w:rPr>
        <w:lastRenderedPageBreak/>
        <w:t>kwalifikowanymi lub  podpisami własnoręcznymi, i o ile formą jej zawarcia jest forma pisemna, to w dwóch (2) jednobrzmiących egzemplarzach, po jednym (1) dla każdej ze Stron.</w:t>
      </w:r>
    </w:p>
    <w:p w14:paraId="4FF68249" w14:textId="77777777" w:rsidR="00E7187D" w:rsidRPr="00CC4767" w:rsidRDefault="00E7187D" w:rsidP="00F341CA">
      <w:pPr>
        <w:widowControl/>
        <w:numPr>
          <w:ilvl w:val="3"/>
          <w:numId w:val="55"/>
        </w:numPr>
        <w:tabs>
          <w:tab w:val="left" w:pos="426"/>
        </w:tabs>
        <w:ind w:left="426" w:hanging="426"/>
        <w:jc w:val="both"/>
        <w:rPr>
          <w:i/>
          <w:sz w:val="22"/>
          <w:szCs w:val="22"/>
          <w:lang w:val="x-none" w:eastAsia="x-none"/>
        </w:rPr>
      </w:pPr>
      <w:r w:rsidRPr="00CC4767">
        <w:rPr>
          <w:sz w:val="22"/>
          <w:szCs w:val="22"/>
        </w:rPr>
        <w:t>Strony zgodnie oświadczają, że w przypadku zawarcia niniejszej Umowy w formie elektronicznej za pomocą kwalifikowanego podpisu elektronicznego, będącej zgodnie z art. 78</w:t>
      </w:r>
      <w:r w:rsidRPr="00CC4767">
        <w:rPr>
          <w:sz w:val="22"/>
          <w:szCs w:val="22"/>
          <w:vertAlign w:val="superscript"/>
        </w:rPr>
        <w:t>1</w:t>
      </w:r>
      <w:r w:rsidRPr="00CC4767">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EF10AA7" w14:textId="77777777" w:rsidR="00E7187D" w:rsidRPr="00CC4767" w:rsidRDefault="00E7187D" w:rsidP="00E7187D">
      <w:pPr>
        <w:tabs>
          <w:tab w:val="left" w:pos="426"/>
        </w:tabs>
        <w:jc w:val="both"/>
        <w:rPr>
          <w:sz w:val="22"/>
          <w:szCs w:val="22"/>
        </w:rPr>
      </w:pPr>
    </w:p>
    <w:p w14:paraId="7542330C" w14:textId="77777777" w:rsidR="00014705" w:rsidRPr="00CC4767" w:rsidRDefault="00014705" w:rsidP="00014705">
      <w:pPr>
        <w:ind w:left="426" w:hanging="426"/>
        <w:rPr>
          <w:i/>
          <w:sz w:val="22"/>
          <w:szCs w:val="22"/>
        </w:rPr>
      </w:pPr>
    </w:p>
    <w:p w14:paraId="7DBC54AC" w14:textId="77777777" w:rsidR="00AA119D" w:rsidRPr="00CC4767" w:rsidRDefault="00AA119D" w:rsidP="00014705">
      <w:pPr>
        <w:ind w:left="426" w:hanging="426"/>
        <w:rPr>
          <w:i/>
          <w:sz w:val="22"/>
          <w:szCs w:val="22"/>
        </w:rPr>
      </w:pPr>
    </w:p>
    <w:p w14:paraId="07AD4E52" w14:textId="77777777" w:rsidR="00014705" w:rsidRPr="00CC4767" w:rsidRDefault="00014705" w:rsidP="00014705">
      <w:pPr>
        <w:ind w:left="360"/>
        <w:rPr>
          <w:i/>
          <w:sz w:val="22"/>
          <w:szCs w:val="22"/>
        </w:rPr>
      </w:pPr>
    </w:p>
    <w:p w14:paraId="1EA2561D" w14:textId="77777777" w:rsidR="00014705" w:rsidRPr="00CC4767" w:rsidRDefault="00014705" w:rsidP="00014705">
      <w:pPr>
        <w:ind w:left="360"/>
        <w:rPr>
          <w:i/>
          <w:sz w:val="22"/>
          <w:szCs w:val="22"/>
        </w:rPr>
      </w:pPr>
      <w:r w:rsidRPr="00CC4767">
        <w:rPr>
          <w:i/>
          <w:sz w:val="22"/>
          <w:szCs w:val="22"/>
        </w:rPr>
        <w:t>.................................................                                                        ........................................</w:t>
      </w:r>
    </w:p>
    <w:p w14:paraId="54CE6476" w14:textId="606D23CE" w:rsidR="00014705" w:rsidRPr="00CC4767" w:rsidRDefault="00014705" w:rsidP="00014705">
      <w:pPr>
        <w:ind w:left="360" w:firstLine="66"/>
        <w:jc w:val="both"/>
        <w:rPr>
          <w:i/>
          <w:sz w:val="22"/>
          <w:szCs w:val="22"/>
        </w:rPr>
      </w:pPr>
      <w:r w:rsidRPr="00CC4767">
        <w:rPr>
          <w:i/>
          <w:sz w:val="22"/>
          <w:szCs w:val="22"/>
        </w:rPr>
        <w:tab/>
      </w:r>
      <w:r w:rsidRPr="00CC4767">
        <w:rPr>
          <w:i/>
          <w:sz w:val="22"/>
          <w:szCs w:val="22"/>
        </w:rPr>
        <w:tab/>
        <w:t>Zamawiający</w:t>
      </w:r>
      <w:r w:rsidRPr="00CC4767">
        <w:rPr>
          <w:i/>
          <w:sz w:val="22"/>
          <w:szCs w:val="22"/>
        </w:rPr>
        <w:tab/>
      </w:r>
      <w:r w:rsidRPr="00CC4767">
        <w:rPr>
          <w:i/>
          <w:sz w:val="22"/>
          <w:szCs w:val="22"/>
        </w:rPr>
        <w:tab/>
      </w:r>
      <w:r w:rsidRPr="00CC4767">
        <w:rPr>
          <w:i/>
          <w:sz w:val="22"/>
          <w:szCs w:val="22"/>
        </w:rPr>
        <w:tab/>
      </w:r>
      <w:r w:rsidRPr="00CC4767">
        <w:rPr>
          <w:i/>
          <w:sz w:val="22"/>
          <w:szCs w:val="22"/>
        </w:rPr>
        <w:tab/>
      </w:r>
      <w:r w:rsidRPr="00CC4767">
        <w:rPr>
          <w:i/>
          <w:sz w:val="22"/>
          <w:szCs w:val="22"/>
        </w:rPr>
        <w:tab/>
      </w:r>
      <w:r w:rsidRPr="00CC4767">
        <w:rPr>
          <w:i/>
          <w:sz w:val="22"/>
          <w:szCs w:val="22"/>
        </w:rPr>
        <w:tab/>
      </w:r>
      <w:r w:rsidRPr="00CC4767">
        <w:rPr>
          <w:i/>
          <w:sz w:val="22"/>
          <w:szCs w:val="22"/>
        </w:rPr>
        <w:tab/>
        <w:t>Wykonawca</w:t>
      </w:r>
    </w:p>
    <w:p w14:paraId="0CF0D91D" w14:textId="77777777" w:rsidR="00014705" w:rsidRPr="00CC4767" w:rsidRDefault="00014705" w:rsidP="00014705">
      <w:pPr>
        <w:widowControl/>
        <w:jc w:val="left"/>
        <w:rPr>
          <w:b/>
          <w:bCs/>
          <w:sz w:val="22"/>
          <w:szCs w:val="22"/>
        </w:rPr>
      </w:pPr>
    </w:p>
    <w:p w14:paraId="0EC5E3A3" w14:textId="77777777" w:rsidR="00014705" w:rsidRPr="00CC4767" w:rsidRDefault="00014705" w:rsidP="00014705">
      <w:pPr>
        <w:tabs>
          <w:tab w:val="left" w:pos="855"/>
          <w:tab w:val="center" w:pos="4715"/>
        </w:tabs>
        <w:jc w:val="both"/>
        <w:rPr>
          <w:i/>
          <w:iCs/>
          <w:sz w:val="22"/>
          <w:szCs w:val="22"/>
        </w:rPr>
      </w:pPr>
      <w:r w:rsidRPr="00CC4767">
        <w:rPr>
          <w:b/>
          <w:bCs/>
          <w:i/>
          <w:iCs/>
          <w:sz w:val="22"/>
          <w:szCs w:val="22"/>
        </w:rPr>
        <w:t>Załączniki do Umowy stanowią:</w:t>
      </w:r>
    </w:p>
    <w:p w14:paraId="44BCEFC1" w14:textId="27AD5928" w:rsidR="00014705" w:rsidRPr="00CC4767" w:rsidRDefault="00014705" w:rsidP="00014705">
      <w:pPr>
        <w:widowControl/>
        <w:suppressAutoHyphens w:val="0"/>
        <w:jc w:val="both"/>
        <w:rPr>
          <w:i/>
          <w:iCs/>
          <w:sz w:val="22"/>
          <w:szCs w:val="22"/>
        </w:rPr>
      </w:pPr>
      <w:r w:rsidRPr="00CC4767">
        <w:rPr>
          <w:i/>
          <w:iCs/>
          <w:sz w:val="22"/>
          <w:szCs w:val="22"/>
        </w:rPr>
        <w:t>Klauzula informacyjna Zamawiającego.</w:t>
      </w:r>
    </w:p>
    <w:p w14:paraId="627C4C76" w14:textId="694C5DE5" w:rsidR="003A0212" w:rsidRPr="00CC4767" w:rsidRDefault="00014705" w:rsidP="003A0212">
      <w:pPr>
        <w:widowControl/>
        <w:suppressAutoHyphens w:val="0"/>
        <w:jc w:val="left"/>
        <w:rPr>
          <w:bCs/>
          <w:sz w:val="22"/>
          <w:szCs w:val="22"/>
        </w:rPr>
      </w:pPr>
      <w:r w:rsidRPr="00CC4767">
        <w:rPr>
          <w:bCs/>
          <w:sz w:val="22"/>
          <w:szCs w:val="22"/>
        </w:rPr>
        <w:br w:type="page"/>
      </w:r>
    </w:p>
    <w:p w14:paraId="52C47BA2" w14:textId="77777777" w:rsidR="00F374C3" w:rsidRPr="00CC4767" w:rsidRDefault="00F374C3" w:rsidP="423A6BE2">
      <w:pPr>
        <w:pStyle w:val="Akapitzlist"/>
        <w:ind w:left="927"/>
        <w:rPr>
          <w:i/>
          <w:iCs/>
          <w:sz w:val="22"/>
        </w:rPr>
        <w:sectPr w:rsidR="00F374C3" w:rsidRPr="00CC4767" w:rsidSect="003C2C21">
          <w:pgSz w:w="11906" w:h="16838"/>
          <w:pgMar w:top="1418" w:right="1418" w:bottom="1418" w:left="1418" w:header="708" w:footer="708" w:gutter="0"/>
          <w:cols w:space="708"/>
          <w:docGrid w:linePitch="360"/>
        </w:sectPr>
      </w:pPr>
    </w:p>
    <w:p w14:paraId="7B835563" w14:textId="77777777" w:rsidR="00014705" w:rsidRPr="00CC4767" w:rsidRDefault="00014705" w:rsidP="00014705">
      <w:pPr>
        <w:spacing w:before="120" w:after="60" w:line="276" w:lineRule="auto"/>
        <w:rPr>
          <w:rFonts w:eastAsia="Calibri"/>
          <w:b/>
          <w:sz w:val="22"/>
          <w:szCs w:val="22"/>
        </w:rPr>
      </w:pPr>
      <w:r w:rsidRPr="00CC4767">
        <w:rPr>
          <w:rFonts w:eastAsia="Calibri"/>
          <w:b/>
          <w:sz w:val="22"/>
          <w:szCs w:val="22"/>
        </w:rPr>
        <w:lastRenderedPageBreak/>
        <w:t xml:space="preserve">Klauzula informacyjna Uniwersytetu Jagiellońskiego </w:t>
      </w:r>
      <w:r w:rsidRPr="00CC4767">
        <w:rPr>
          <w:b/>
          <w:sz w:val="22"/>
          <w:szCs w:val="22"/>
        </w:rPr>
        <w:t xml:space="preserve">dla kontrahentów będących osobami fizycznymi, osób </w:t>
      </w:r>
      <w:r w:rsidRPr="00CC4767">
        <w:rPr>
          <w:rFonts w:eastAsia="Calibri"/>
          <w:b/>
          <w:sz w:val="22"/>
          <w:szCs w:val="22"/>
        </w:rPr>
        <w:t>reprezentujących kontrahentów, pełnomocników kontrahentów oraz pracowników i współpracowników kontrahentów wyznaczonych do kontaktu i odpowiedzialnych za wykonanie umowy</w:t>
      </w:r>
    </w:p>
    <w:p w14:paraId="786FBEA8" w14:textId="77777777" w:rsidR="00014705" w:rsidRPr="00CC4767" w:rsidRDefault="00014705" w:rsidP="00014705">
      <w:pPr>
        <w:spacing w:before="120"/>
        <w:rPr>
          <w:sz w:val="22"/>
          <w:szCs w:val="22"/>
        </w:rPr>
      </w:pPr>
    </w:p>
    <w:p w14:paraId="71F2316F" w14:textId="77777777" w:rsidR="00014705" w:rsidRPr="00CC4767" w:rsidRDefault="00014705" w:rsidP="00014705">
      <w:pPr>
        <w:spacing w:before="120"/>
        <w:rPr>
          <w:sz w:val="22"/>
          <w:szCs w:val="22"/>
        </w:rPr>
      </w:pPr>
      <w:r w:rsidRPr="00CC4767">
        <w:rPr>
          <w:sz w:val="22"/>
          <w:szCs w:val="22"/>
        </w:rPr>
        <w:t xml:space="preserve">Zgodnie z art. 13 i 14 Rozporządzenia Parlamentu Europejskiego i Rady (UE) 2016/679 z dnia 27 kwietnia 2016 r. w sprawie ochrony osób fizycznych w związku z przetwarzaniem danych osobowych </w:t>
      </w:r>
      <w:r w:rsidRPr="00CC4767">
        <w:rPr>
          <w:sz w:val="22"/>
          <w:szCs w:val="22"/>
        </w:rPr>
        <w:br/>
        <w:t>i w sprawie swobodnego przepływu takich danych oraz uchylenia dyrektywy 95/46/WE (ogólne rozporządzenie o ochronie danych) (Dz.U.UE.L.2016.119.1) (zwanego dalej „RODO”) Uniwersytet Jagielloński (UJ) informuje, że:</w:t>
      </w:r>
    </w:p>
    <w:p w14:paraId="2BFF058E" w14:textId="77777777" w:rsidR="00014705" w:rsidRPr="00CC4767" w:rsidRDefault="00014705" w:rsidP="00F341CA">
      <w:pPr>
        <w:pStyle w:val="Akapitzlist"/>
        <w:numPr>
          <w:ilvl w:val="3"/>
          <w:numId w:val="37"/>
        </w:numPr>
        <w:tabs>
          <w:tab w:val="num" w:pos="2552"/>
        </w:tabs>
        <w:spacing w:after="200" w:line="276" w:lineRule="auto"/>
        <w:ind w:left="284" w:hanging="284"/>
        <w:jc w:val="both"/>
        <w:rPr>
          <w:sz w:val="22"/>
          <w:lang w:eastAsia="pl-PL"/>
        </w:rPr>
      </w:pPr>
      <w:r w:rsidRPr="00CC4767">
        <w:rPr>
          <w:sz w:val="22"/>
          <w:lang w:eastAsia="pl-PL"/>
        </w:rPr>
        <w:t xml:space="preserve">Administratorem Pani/Pana danych osobowych jest Uniwersytet Jagielloński, ul. Gołębia 24, </w:t>
      </w:r>
      <w:r w:rsidRPr="00CC4767">
        <w:rPr>
          <w:sz w:val="22"/>
          <w:lang w:eastAsia="pl-PL"/>
        </w:rPr>
        <w:br/>
        <w:t xml:space="preserve">31-033 Kraków, </w:t>
      </w:r>
      <w:hyperlink r:id="rId55" w:history="1">
        <w:r w:rsidRPr="00CC4767">
          <w:rPr>
            <w:rStyle w:val="Hipercze"/>
            <w:color w:val="auto"/>
            <w:sz w:val="22"/>
          </w:rPr>
          <w:t>www.uj.edu.pl</w:t>
        </w:r>
      </w:hyperlink>
      <w:r w:rsidRPr="00CC4767">
        <w:rPr>
          <w:sz w:val="22"/>
          <w:lang w:eastAsia="pl-PL"/>
        </w:rPr>
        <w:t xml:space="preserve">. </w:t>
      </w:r>
    </w:p>
    <w:p w14:paraId="7184E0BD" w14:textId="77777777" w:rsidR="00014705" w:rsidRPr="00CC4767" w:rsidRDefault="00014705" w:rsidP="00F341CA">
      <w:pPr>
        <w:pStyle w:val="Akapitzlist"/>
        <w:numPr>
          <w:ilvl w:val="3"/>
          <w:numId w:val="37"/>
        </w:numPr>
        <w:tabs>
          <w:tab w:val="num" w:pos="2552"/>
        </w:tabs>
        <w:spacing w:after="200" w:line="276" w:lineRule="auto"/>
        <w:ind w:left="284" w:hanging="284"/>
        <w:jc w:val="both"/>
        <w:rPr>
          <w:sz w:val="22"/>
          <w:lang w:eastAsia="pl-PL"/>
        </w:rPr>
      </w:pPr>
      <w:r w:rsidRPr="00CC4767">
        <w:rPr>
          <w:sz w:val="22"/>
          <w:lang w:eastAsia="pl-PL"/>
        </w:rPr>
        <w:t xml:space="preserve">UJ powołał Inspektora Ochrony Danych, z którym może Pani/Pan się skontaktować </w:t>
      </w:r>
      <w:r w:rsidRPr="00CC4767">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6" w:history="1">
        <w:r w:rsidRPr="00CC4767">
          <w:rPr>
            <w:rStyle w:val="Hipercze"/>
            <w:color w:val="auto"/>
            <w:sz w:val="22"/>
          </w:rPr>
          <w:t>iod@uj.edu.pl</w:t>
        </w:r>
      </w:hyperlink>
      <w:r w:rsidRPr="00CC4767">
        <w:rPr>
          <w:sz w:val="22"/>
          <w:lang w:eastAsia="pl-PL"/>
        </w:rPr>
        <w:t xml:space="preserve">  tel. 12 663 12 25</w:t>
      </w:r>
    </w:p>
    <w:p w14:paraId="11AEAFCB" w14:textId="77777777" w:rsidR="00014705" w:rsidRPr="00CC4767" w:rsidRDefault="00014705" w:rsidP="00F341CA">
      <w:pPr>
        <w:pStyle w:val="Akapitzlist"/>
        <w:numPr>
          <w:ilvl w:val="3"/>
          <w:numId w:val="37"/>
        </w:numPr>
        <w:tabs>
          <w:tab w:val="num" w:pos="2552"/>
        </w:tabs>
        <w:spacing w:after="200" w:line="276" w:lineRule="auto"/>
        <w:ind w:left="284" w:hanging="284"/>
        <w:jc w:val="both"/>
        <w:rPr>
          <w:sz w:val="22"/>
          <w:lang w:eastAsia="pl-PL"/>
        </w:rPr>
      </w:pPr>
      <w:r w:rsidRPr="00CC4767">
        <w:rPr>
          <w:sz w:val="22"/>
        </w:rPr>
        <w:t>UJ może przetwarzać Pani/Pana dane w następujących celach:</w:t>
      </w:r>
    </w:p>
    <w:p w14:paraId="759ABF68" w14:textId="77777777" w:rsidR="00014705" w:rsidRPr="00CC4767" w:rsidRDefault="00014705" w:rsidP="00F341CA">
      <w:pPr>
        <w:pStyle w:val="Akapitzlist"/>
        <w:numPr>
          <w:ilvl w:val="0"/>
          <w:numId w:val="38"/>
        </w:numPr>
        <w:tabs>
          <w:tab w:val="left" w:pos="0"/>
        </w:tabs>
        <w:spacing w:after="200" w:line="276" w:lineRule="auto"/>
        <w:ind w:left="709"/>
        <w:jc w:val="both"/>
        <w:rPr>
          <w:sz w:val="22"/>
          <w:lang w:eastAsia="pl-PL"/>
        </w:rPr>
      </w:pPr>
      <w:r w:rsidRPr="00CC4767">
        <w:rPr>
          <w:sz w:val="22"/>
        </w:rPr>
        <w:t>zawarcia i wykonania umowy – w myśl art. 6 ust. 1 lit. b) RODO</w:t>
      </w:r>
      <w:r w:rsidRPr="00CC4767">
        <w:rPr>
          <w:sz w:val="22"/>
        </w:rPr>
        <w:softHyphen/>
        <w:t xml:space="preserve"> w przypadku Kontrahenta będącego osobą fizyczną, osób uprawnionych do reprezentowania lub działających na podstawie pełnomocnictwa Kontrahenta;</w:t>
      </w:r>
    </w:p>
    <w:p w14:paraId="4CADEF9E" w14:textId="77777777" w:rsidR="00014705" w:rsidRPr="00CC4767" w:rsidRDefault="00014705" w:rsidP="00F341CA">
      <w:pPr>
        <w:pStyle w:val="Akapitzlist"/>
        <w:numPr>
          <w:ilvl w:val="0"/>
          <w:numId w:val="38"/>
        </w:numPr>
        <w:tabs>
          <w:tab w:val="left" w:pos="0"/>
        </w:tabs>
        <w:spacing w:after="200" w:line="276" w:lineRule="auto"/>
        <w:ind w:left="709"/>
        <w:jc w:val="both"/>
        <w:rPr>
          <w:sz w:val="22"/>
          <w:lang w:eastAsia="pl-PL"/>
        </w:rPr>
      </w:pPr>
      <w:r w:rsidRPr="00CC4767">
        <w:rPr>
          <w:sz w:val="22"/>
          <w:lang w:eastAsia="pl-PL"/>
        </w:rPr>
        <w:t xml:space="preserve">wynikających z uzasadnionych interesów prawnych obejmujących realizację umowy </w:t>
      </w:r>
      <w:r w:rsidRPr="00CC4767">
        <w:rPr>
          <w:sz w:val="22"/>
          <w:lang w:eastAsia="pl-PL"/>
        </w:rPr>
        <w:br/>
        <w:t xml:space="preserve">z Kontrahentem </w:t>
      </w:r>
      <w:r w:rsidRPr="00CC4767">
        <w:rPr>
          <w:sz w:val="22"/>
          <w:lang w:eastAsia="pl-PL"/>
        </w:rPr>
        <w:softHyphen/>
        <w:t xml:space="preserve"> w myśl art. 6 ust. 1 pkt f RODO -w przypadku osoby wskazanej przez Kontrahenta w związku z realizacją umowy;</w:t>
      </w:r>
    </w:p>
    <w:p w14:paraId="47CE5D89" w14:textId="77777777" w:rsidR="00014705" w:rsidRPr="00CC4767" w:rsidRDefault="00014705" w:rsidP="00F341CA">
      <w:pPr>
        <w:pStyle w:val="Akapitzlist"/>
        <w:numPr>
          <w:ilvl w:val="0"/>
          <w:numId w:val="38"/>
        </w:numPr>
        <w:tabs>
          <w:tab w:val="left" w:pos="0"/>
        </w:tabs>
        <w:spacing w:after="200" w:line="276" w:lineRule="auto"/>
        <w:ind w:left="709"/>
        <w:jc w:val="both"/>
        <w:rPr>
          <w:sz w:val="22"/>
          <w:lang w:eastAsia="pl-PL"/>
        </w:rPr>
      </w:pPr>
      <w:r w:rsidRPr="00CC4767">
        <w:rPr>
          <w:sz w:val="22"/>
        </w:rPr>
        <w:t xml:space="preserve">wypełnienia obowiązków prawnych dotyczących prowadzenia ksiąg rachunkowych </w:t>
      </w:r>
      <w:r w:rsidRPr="00CC4767">
        <w:rPr>
          <w:sz w:val="22"/>
        </w:rPr>
        <w:br/>
        <w:t>i dokumentacji podatkowej – na podstawie art. 6 ust. 1 lit. c) RODO w zw. z art. 74 ust. 2 ustawy z dnia 29 września 1994 r. o rachunkowości;</w:t>
      </w:r>
    </w:p>
    <w:p w14:paraId="52E72224" w14:textId="77777777" w:rsidR="00014705" w:rsidRPr="00CC4767" w:rsidRDefault="00014705" w:rsidP="00F341CA">
      <w:pPr>
        <w:pStyle w:val="Akapitzlist"/>
        <w:numPr>
          <w:ilvl w:val="0"/>
          <w:numId w:val="38"/>
        </w:numPr>
        <w:tabs>
          <w:tab w:val="left" w:pos="0"/>
        </w:tabs>
        <w:spacing w:after="200" w:line="276" w:lineRule="auto"/>
        <w:ind w:left="709"/>
        <w:jc w:val="both"/>
        <w:rPr>
          <w:sz w:val="22"/>
          <w:lang w:eastAsia="pl-PL"/>
        </w:rPr>
      </w:pPr>
      <w:r w:rsidRPr="00CC4767">
        <w:rPr>
          <w:sz w:val="22"/>
        </w:rPr>
        <w:t>wynikających z uzasadnionych interesów prawnych obejmujących ustalenie, dochodzenie lub obronę ewentualnych roszczeń z tytułu realizacji umowy, w myśl art. 6 ust. 1 pkt f RODO;</w:t>
      </w:r>
    </w:p>
    <w:p w14:paraId="0815A2F6" w14:textId="77777777" w:rsidR="00014705" w:rsidRPr="00CC4767" w:rsidRDefault="00014705" w:rsidP="00F341CA">
      <w:pPr>
        <w:pStyle w:val="Akapitzlist"/>
        <w:numPr>
          <w:ilvl w:val="0"/>
          <w:numId w:val="38"/>
        </w:numPr>
        <w:tabs>
          <w:tab w:val="left" w:pos="0"/>
        </w:tabs>
        <w:spacing w:after="200" w:line="276" w:lineRule="auto"/>
        <w:ind w:left="709"/>
        <w:jc w:val="both"/>
        <w:rPr>
          <w:sz w:val="22"/>
          <w:lang w:eastAsia="pl-PL"/>
        </w:rPr>
      </w:pPr>
      <w:r w:rsidRPr="00CC4767">
        <w:rPr>
          <w:sz w:val="22"/>
        </w:rPr>
        <w:t>wypełnienia obowiązków prawnych dotyczących przechowywania dokumentacji - na podstawie art. 6 ust. 1 lit. c) RODO w zw. ustawą z dnia 14 lipca 1983 r. o narodowym zasobie archiwalnym i archiwach</w:t>
      </w:r>
    </w:p>
    <w:p w14:paraId="41196FB7" w14:textId="77777777" w:rsidR="00014705" w:rsidRPr="00CC4767" w:rsidRDefault="00014705" w:rsidP="00F341CA">
      <w:pPr>
        <w:pStyle w:val="Akapitzlist"/>
        <w:numPr>
          <w:ilvl w:val="3"/>
          <w:numId w:val="37"/>
        </w:numPr>
        <w:tabs>
          <w:tab w:val="num" w:pos="0"/>
        </w:tabs>
        <w:spacing w:after="200" w:line="276" w:lineRule="auto"/>
        <w:ind w:left="284" w:hanging="284"/>
        <w:jc w:val="both"/>
        <w:rPr>
          <w:sz w:val="22"/>
        </w:rPr>
      </w:pPr>
      <w:r w:rsidRPr="00CC4767">
        <w:rPr>
          <w:sz w:val="22"/>
        </w:rPr>
        <w:t xml:space="preserve"> UJ pozyskał Pani/Pana dane osobowe:</w:t>
      </w:r>
    </w:p>
    <w:p w14:paraId="07DF89BD" w14:textId="77777777" w:rsidR="00014705" w:rsidRPr="00CC4767" w:rsidRDefault="00014705" w:rsidP="00F341CA">
      <w:pPr>
        <w:pStyle w:val="Akapitzlist"/>
        <w:numPr>
          <w:ilvl w:val="0"/>
          <w:numId w:val="39"/>
        </w:numPr>
        <w:spacing w:after="200" w:line="276" w:lineRule="auto"/>
        <w:ind w:left="709"/>
        <w:jc w:val="both"/>
        <w:rPr>
          <w:sz w:val="22"/>
        </w:rPr>
      </w:pPr>
      <w:r w:rsidRPr="00CC4767">
        <w:rPr>
          <w:sz w:val="22"/>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5B3CB5D" w14:textId="77777777" w:rsidR="00014705" w:rsidRPr="00CC4767" w:rsidRDefault="00014705" w:rsidP="00F341CA">
      <w:pPr>
        <w:pStyle w:val="Akapitzlist"/>
        <w:numPr>
          <w:ilvl w:val="0"/>
          <w:numId w:val="39"/>
        </w:numPr>
        <w:spacing w:after="200" w:line="276" w:lineRule="auto"/>
        <w:ind w:left="709"/>
        <w:jc w:val="both"/>
        <w:rPr>
          <w:sz w:val="22"/>
        </w:rPr>
      </w:pPr>
      <w:r w:rsidRPr="00CC4767">
        <w:rPr>
          <w:sz w:val="22"/>
          <w:lang w:eastAsia="pl-PL"/>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CC4767">
        <w:rPr>
          <w:sz w:val="22"/>
          <w:lang w:eastAsia="pl-PL"/>
        </w:rPr>
        <w:br/>
        <w:t>w związku z realizacją umowy.</w:t>
      </w:r>
    </w:p>
    <w:p w14:paraId="7D8D6EFF"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Pani/Pana dane osobowe mogą zostać udostępnione podmiotom uprawnionym do ich odbioru na podstawie przepisów powszechnie obowiązującego prawa.</w:t>
      </w:r>
    </w:p>
    <w:p w14:paraId="35E82007"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Pani/Pana dane osobowe nie będą przekazywane poza Europejski Obszar Gospodarczy  oraz organizacji międzynarodowych.</w:t>
      </w:r>
    </w:p>
    <w:p w14:paraId="25217BE5"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 xml:space="preserve">Pani/Pana dane osobowe będą przechowywane przez okres obowiązywania umowy zawartej </w:t>
      </w:r>
      <w:r w:rsidRPr="00CC4767">
        <w:rPr>
          <w:sz w:val="22"/>
          <w:lang w:eastAsia="pl-PL"/>
        </w:rPr>
        <w:br/>
        <w:t xml:space="preserve">z Kontrahentem, a następnie przez okres wymagany przez odpowiednie przepisy prawa w zakresie </w:t>
      </w:r>
      <w:r w:rsidRPr="00CC4767">
        <w:rPr>
          <w:sz w:val="22"/>
          <w:lang w:eastAsia="pl-PL"/>
        </w:rPr>
        <w:lastRenderedPageBreak/>
        <w:t>przechowywania dokumentacji lub przez okres przedawnienia roszczeń określony w przepisach prawa.</w:t>
      </w:r>
    </w:p>
    <w:p w14:paraId="109AC162"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1BF98121"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Posiada Pani/Panu prawo do wniesienia skargi do Prezesa Urzędu Ochrony Danych Osobowych.</w:t>
      </w:r>
    </w:p>
    <w:p w14:paraId="4DDB8F20" w14:textId="77777777" w:rsidR="00014705" w:rsidRPr="00CC4767" w:rsidRDefault="00014705" w:rsidP="00F341CA">
      <w:pPr>
        <w:pStyle w:val="Akapitzlist"/>
        <w:numPr>
          <w:ilvl w:val="3"/>
          <w:numId w:val="37"/>
        </w:numPr>
        <w:tabs>
          <w:tab w:val="num" w:pos="426"/>
        </w:tabs>
        <w:spacing w:after="200" w:line="276" w:lineRule="auto"/>
        <w:ind w:left="426" w:hanging="426"/>
        <w:jc w:val="both"/>
        <w:rPr>
          <w:sz w:val="22"/>
        </w:rPr>
      </w:pPr>
      <w:r w:rsidRPr="00CC4767">
        <w:rPr>
          <w:sz w:val="22"/>
          <w:lang w:eastAsia="pl-PL"/>
        </w:rPr>
        <w:t>Nie będzie Pani/Pan podlegać decyzjom podejmowanym w sposób zautomatyzowany (bez udziału człowieka). Pani /Pana dane osobowe nie będą również wykorzystywane do profilowania.</w:t>
      </w:r>
    </w:p>
    <w:p w14:paraId="7B0EAB0B" w14:textId="77777777" w:rsidR="00014705" w:rsidRPr="00CC4767" w:rsidRDefault="00014705" w:rsidP="00014705">
      <w:pPr>
        <w:autoSpaceDE w:val="0"/>
        <w:jc w:val="both"/>
        <w:outlineLvl w:val="0"/>
        <w:rPr>
          <w:bCs/>
          <w:sz w:val="22"/>
          <w:szCs w:val="22"/>
        </w:rPr>
      </w:pPr>
    </w:p>
    <w:p w14:paraId="577F3F56" w14:textId="77777777" w:rsidR="00482400" w:rsidRPr="00CC4767" w:rsidRDefault="00482400" w:rsidP="00014705">
      <w:pPr>
        <w:widowControl/>
        <w:suppressAutoHyphens w:val="0"/>
        <w:autoSpaceDE w:val="0"/>
        <w:autoSpaceDN w:val="0"/>
        <w:adjustRightInd w:val="0"/>
        <w:jc w:val="right"/>
        <w:rPr>
          <w:b/>
          <w:bCs/>
          <w:sz w:val="22"/>
          <w:szCs w:val="22"/>
          <w:u w:val="single"/>
        </w:rPr>
      </w:pPr>
    </w:p>
    <w:sectPr w:rsidR="00482400" w:rsidRPr="00CC4767">
      <w:headerReference w:type="default" r:id="rId57"/>
      <w:footerReference w:type="even" r:id="rId58"/>
      <w:footerReference w:type="default" r:id="rId59"/>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5854" w14:textId="77777777" w:rsidR="00497079" w:rsidRDefault="0049707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CE2BD70" w14:textId="77777777" w:rsidR="00497079" w:rsidRDefault="00497079">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ED15902" w14:textId="77777777" w:rsidR="00497079" w:rsidRDefault="00497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254B39" w:rsidRPr="009328EB" w14:paraId="409730AB" w14:textId="77777777" w:rsidTr="5CD32AA8">
      <w:tc>
        <w:tcPr>
          <w:tcW w:w="5570" w:type="dxa"/>
        </w:tcPr>
        <w:p w14:paraId="1ECED826" w14:textId="77777777" w:rsidR="00254B39" w:rsidRPr="00956D2B" w:rsidRDefault="00254B39"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6E3A47F0" w:rsidR="00254B39" w:rsidRPr="00956D2B" w:rsidRDefault="00254B39">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3AC357E5" w14:textId="4AF553D0" w:rsidR="00254B39" w:rsidRPr="00956D2B" w:rsidRDefault="00254B39">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730FCF78" w14:textId="6A5B2A77" w:rsidR="00254B39" w:rsidRPr="009328EB" w:rsidRDefault="00254B39" w:rsidP="00FC7813">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332F68D" w14:textId="77777777" w:rsidR="00254B39" w:rsidRDefault="00254B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12D9DFC9" w:rsidR="00254B39" w:rsidRPr="00982B43" w:rsidRDefault="00254B39">
    <w:pPr>
      <w:pStyle w:val="Stopka"/>
      <w:jc w:val="right"/>
      <w:rPr>
        <w:sz w:val="20"/>
      </w:rPr>
    </w:pPr>
    <w:r w:rsidRPr="00982B43">
      <w:rPr>
        <w:sz w:val="20"/>
      </w:rPr>
      <w:t>Strona</w:t>
    </w:r>
    <w:r>
      <w:rPr>
        <w:sz w:val="20"/>
      </w:rPr>
      <w:t xml:space="preserve"> </w:t>
    </w:r>
    <w:r w:rsidRPr="00982B43">
      <w:rPr>
        <w:bCs/>
        <w:sz w:val="20"/>
      </w:rPr>
      <w:fldChar w:fldCharType="begin"/>
    </w:r>
    <w:r w:rsidRPr="00982B43">
      <w:rPr>
        <w:bCs/>
        <w:sz w:val="20"/>
      </w:rPr>
      <w:instrText>PAGE  \* Arabic  \* MERGEFORMAT</w:instrText>
    </w:r>
    <w:r w:rsidRPr="00982B43">
      <w:rPr>
        <w:bCs/>
        <w:sz w:val="20"/>
      </w:rPr>
      <w:fldChar w:fldCharType="separate"/>
    </w:r>
    <w:r w:rsidR="00B12483">
      <w:rPr>
        <w:bCs/>
        <w:noProof/>
        <w:sz w:val="20"/>
      </w:rPr>
      <w:t>33</w:t>
    </w:r>
    <w:r w:rsidRPr="00982B43">
      <w:rPr>
        <w:bCs/>
        <w:sz w:val="20"/>
      </w:rPr>
      <w:fldChar w:fldCharType="end"/>
    </w:r>
    <w:r>
      <w:rPr>
        <w:sz w:val="20"/>
      </w:rPr>
      <w:t xml:space="preserve"> </w:t>
    </w:r>
    <w:r w:rsidRPr="00982B43">
      <w:rPr>
        <w:sz w:val="20"/>
      </w:rPr>
      <w:t>z</w:t>
    </w:r>
    <w:r>
      <w:rPr>
        <w:sz w:val="20"/>
      </w:rPr>
      <w:t xml:space="preserve"> </w:t>
    </w:r>
    <w:r w:rsidRPr="00982B43">
      <w:rPr>
        <w:bCs/>
        <w:sz w:val="20"/>
      </w:rPr>
      <w:fldChar w:fldCharType="begin"/>
    </w:r>
    <w:r w:rsidRPr="00982B43">
      <w:rPr>
        <w:bCs/>
        <w:sz w:val="20"/>
      </w:rPr>
      <w:instrText>NUMPAGES  \* Arabic  \* MERGEFORMAT</w:instrText>
    </w:r>
    <w:r w:rsidRPr="00982B43">
      <w:rPr>
        <w:bCs/>
        <w:sz w:val="20"/>
      </w:rPr>
      <w:fldChar w:fldCharType="separate"/>
    </w:r>
    <w:r w:rsidR="00B12483">
      <w:rPr>
        <w:bCs/>
        <w:noProof/>
        <w:sz w:val="20"/>
      </w:rPr>
      <w:t>35</w:t>
    </w:r>
    <w:r w:rsidRPr="00982B43">
      <w:rPr>
        <w:bCs/>
        <w:sz w:val="20"/>
      </w:rPr>
      <w:fldChar w:fldCharType="end"/>
    </w:r>
  </w:p>
  <w:p w14:paraId="34CAB679" w14:textId="77777777" w:rsidR="00254B39" w:rsidRDefault="00254B3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254B39" w:rsidRPr="009328EB" w14:paraId="65CA7057" w14:textId="77777777">
      <w:tc>
        <w:tcPr>
          <w:tcW w:w="5570" w:type="dxa"/>
        </w:tcPr>
        <w:p w14:paraId="31570004" w14:textId="77777777" w:rsidR="00254B39" w:rsidRPr="009328EB" w:rsidRDefault="00254B39">
          <w:pPr>
            <w:pStyle w:val="Stopka"/>
            <w:rPr>
              <w:rFonts w:ascii="Arial Narrow" w:hAnsi="Arial Narrow" w:cs="Tahoma"/>
              <w:i/>
              <w:sz w:val="16"/>
              <w:szCs w:val="18"/>
            </w:rPr>
          </w:pPr>
          <w:r w:rsidRPr="009328EB">
            <w:rPr>
              <w:rFonts w:ascii="Arial Narrow" w:hAnsi="Arial Narrow" w:cs="Tahoma"/>
              <w:i/>
              <w:sz w:val="16"/>
              <w:szCs w:val="18"/>
            </w:rPr>
            <w:t>……………………………………..</w:t>
          </w:r>
        </w:p>
        <w:p w14:paraId="71A85A43" w14:textId="77777777" w:rsidR="00254B39" w:rsidRPr="009328EB" w:rsidRDefault="00254B3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629BC11C" w14:textId="77777777" w:rsidR="00254B39" w:rsidRPr="009328EB" w:rsidRDefault="00254B39">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0C4C4A48" w14:textId="77777777" w:rsidR="00254B39" w:rsidRPr="009328EB" w:rsidRDefault="00254B39">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449EB0" w14:textId="77777777" w:rsidR="00254B39" w:rsidRDefault="00254B3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86FB" w14:textId="77777777" w:rsidR="00254B39" w:rsidRPr="00A76BCB" w:rsidRDefault="00254B39">
    <w:pPr>
      <w:widowControl/>
      <w:tabs>
        <w:tab w:val="center" w:pos="4536"/>
        <w:tab w:val="right" w:pos="9072"/>
      </w:tabs>
      <w:suppressAutoHyphens w:val="0"/>
      <w:jc w:val="left"/>
      <w:rPr>
        <w:b/>
        <w:i/>
        <w:sz w:val="20"/>
        <w:szCs w:val="20"/>
      </w:rPr>
    </w:pPr>
  </w:p>
  <w:p w14:paraId="62622B3D" w14:textId="77777777" w:rsidR="00254B39" w:rsidRPr="00CE7D23" w:rsidRDefault="00254B39">
    <w:pPr>
      <w:pStyle w:val="Stopka"/>
      <w:jc w:val="right"/>
      <w:rPr>
        <w:sz w:val="8"/>
      </w:rPr>
    </w:pPr>
    <w:r w:rsidRPr="00A76BCB">
      <w:rPr>
        <w:b/>
        <w:i/>
        <w:sz w:val="20"/>
      </w:rPr>
      <w:tab/>
    </w:r>
    <w:r w:rsidRPr="00CE7D23">
      <w:rPr>
        <w:b/>
        <w:i/>
        <w:sz w:val="20"/>
      </w:rPr>
      <w:t xml:space="preserve">Strona </w:t>
    </w:r>
    <w:r w:rsidRPr="00CE7D23">
      <w:rPr>
        <w:b/>
        <w:i/>
        <w:sz w:val="20"/>
      </w:rPr>
      <w:fldChar w:fldCharType="begin"/>
    </w:r>
    <w:r w:rsidRPr="00CE7D23">
      <w:rPr>
        <w:b/>
        <w:i/>
        <w:sz w:val="20"/>
      </w:rPr>
      <w:instrText xml:space="preserve"> PAGE </w:instrText>
    </w:r>
    <w:r w:rsidRPr="00CE7D23">
      <w:rPr>
        <w:b/>
        <w:i/>
        <w:sz w:val="20"/>
      </w:rPr>
      <w:fldChar w:fldCharType="separate"/>
    </w:r>
    <w:r w:rsidR="00B12483">
      <w:rPr>
        <w:b/>
        <w:i/>
        <w:noProof/>
        <w:sz w:val="20"/>
      </w:rPr>
      <w:t>34</w:t>
    </w:r>
    <w:r w:rsidRPr="00CE7D23">
      <w:rPr>
        <w:b/>
        <w:i/>
        <w:sz w:val="20"/>
      </w:rPr>
      <w:fldChar w:fldCharType="end"/>
    </w:r>
    <w:r w:rsidRPr="00CE7D23">
      <w:rPr>
        <w:b/>
        <w:i/>
        <w:sz w:val="20"/>
      </w:rPr>
      <w:t xml:space="preserve"> z </w:t>
    </w:r>
    <w:r w:rsidRPr="00CE7D23">
      <w:rPr>
        <w:b/>
        <w:i/>
        <w:sz w:val="20"/>
      </w:rPr>
      <w:fldChar w:fldCharType="begin"/>
    </w:r>
    <w:r w:rsidRPr="00CE7D23">
      <w:rPr>
        <w:b/>
        <w:i/>
        <w:sz w:val="20"/>
      </w:rPr>
      <w:instrText xml:space="preserve"> NUMPAGES </w:instrText>
    </w:r>
    <w:r w:rsidRPr="00CE7D23">
      <w:rPr>
        <w:b/>
        <w:i/>
        <w:sz w:val="20"/>
      </w:rPr>
      <w:fldChar w:fldCharType="separate"/>
    </w:r>
    <w:r w:rsidR="00B12483">
      <w:rPr>
        <w:b/>
        <w:i/>
        <w:noProof/>
        <w:sz w:val="20"/>
      </w:rPr>
      <w:t>35</w:t>
    </w:r>
    <w:r w:rsidRPr="00CE7D23">
      <w:rPr>
        <w:b/>
        <w:i/>
        <w:sz w:val="20"/>
      </w:rPr>
      <w:fldChar w:fldCharType="end"/>
    </w:r>
  </w:p>
  <w:p w14:paraId="6B21BE1D" w14:textId="77777777" w:rsidR="00254B39" w:rsidRPr="00B773B4" w:rsidRDefault="00254B39">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FAF0" w14:textId="77777777" w:rsidR="00497079" w:rsidRDefault="00497079">
      <w:pPr>
        <w:widowControl/>
        <w:suppressAutoHyphens w:val="0"/>
        <w:spacing w:line="360" w:lineRule="auto"/>
        <w:jc w:val="left"/>
        <w:rPr>
          <w:rFonts w:ascii="Arial" w:hAnsi="Arial" w:cs="Arial"/>
        </w:rPr>
      </w:pPr>
      <w:bookmarkStart w:id="0" w:name="_Hlk106104309"/>
      <w:bookmarkEnd w:id="0"/>
      <w:r>
        <w:rPr>
          <w:rFonts w:ascii="Arial" w:hAnsi="Arial" w:cs="Arial"/>
        </w:rPr>
        <w:separator/>
      </w:r>
    </w:p>
  </w:footnote>
  <w:footnote w:type="continuationSeparator" w:id="0">
    <w:p w14:paraId="5AE7A85B" w14:textId="77777777" w:rsidR="00497079" w:rsidRDefault="00497079">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7A84BB" w14:textId="77777777" w:rsidR="00497079" w:rsidRDefault="00497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4A0A" w14:textId="64D9566D" w:rsidR="00254B39" w:rsidRPr="00622D63" w:rsidRDefault="00254B39" w:rsidP="00622D63">
    <w:pPr>
      <w:widowControl/>
      <w:suppressAutoHyphens w:val="0"/>
      <w:jc w:val="both"/>
      <w:rPr>
        <w:i/>
        <w:iCs/>
        <w:sz w:val="20"/>
        <w:szCs w:val="20"/>
        <w:u w:val="single"/>
      </w:rPr>
    </w:pPr>
    <w:r w:rsidRPr="00BB6305">
      <w:rPr>
        <w:i/>
        <w:iCs/>
        <w:sz w:val="20"/>
        <w:szCs w:val="20"/>
        <w:u w:val="single"/>
      </w:rPr>
      <w:t xml:space="preserve">SWZ – </w:t>
    </w:r>
    <w:bookmarkStart w:id="4" w:name="_Hlk63254569"/>
    <w:r w:rsidRPr="00BB6305">
      <w:rPr>
        <w:i/>
        <w:iCs/>
        <w:sz w:val="20"/>
        <w:szCs w:val="20"/>
        <w:u w:val="single"/>
      </w:rPr>
      <w:t xml:space="preserve">Wyłonienie Wykonawcy w zakresie </w:t>
    </w:r>
    <w:r w:rsidRPr="00622D63">
      <w:rPr>
        <w:i/>
        <w:iCs/>
        <w:sz w:val="20"/>
        <w:szCs w:val="20"/>
        <w:u w:val="single"/>
      </w:rPr>
      <w:t>usługi wsparcia dl</w:t>
    </w:r>
    <w:r>
      <w:rPr>
        <w:i/>
        <w:iCs/>
        <w:sz w:val="20"/>
        <w:szCs w:val="20"/>
        <w:u w:val="single"/>
      </w:rPr>
      <w:t xml:space="preserve">a oprogramowania Vmware </w:t>
    </w:r>
    <w:proofErr w:type="spellStart"/>
    <w:r>
      <w:rPr>
        <w:i/>
        <w:iCs/>
        <w:sz w:val="20"/>
        <w:szCs w:val="20"/>
        <w:u w:val="single"/>
      </w:rPr>
      <w:t>vSphere</w:t>
    </w:r>
    <w:proofErr w:type="spellEnd"/>
    <w:r>
      <w:rPr>
        <w:i/>
        <w:iCs/>
        <w:sz w:val="20"/>
        <w:szCs w:val="20"/>
        <w:u w:val="single"/>
      </w:rPr>
      <w:t xml:space="preserve"> oraz </w:t>
    </w:r>
    <w:r w:rsidR="00B12483">
      <w:rPr>
        <w:i/>
        <w:iCs/>
        <w:sz w:val="20"/>
        <w:szCs w:val="20"/>
        <w:u w:val="single"/>
      </w:rPr>
      <w:t xml:space="preserve"> przedłużenia</w:t>
    </w:r>
    <w:r w:rsidRPr="00622D63">
      <w:rPr>
        <w:i/>
        <w:iCs/>
        <w:sz w:val="20"/>
        <w:szCs w:val="20"/>
        <w:u w:val="single"/>
      </w:rPr>
      <w:t xml:space="preserve"> wsparci</w:t>
    </w:r>
    <w:r>
      <w:rPr>
        <w:i/>
        <w:iCs/>
        <w:sz w:val="20"/>
        <w:szCs w:val="20"/>
        <w:u w:val="single"/>
      </w:rPr>
      <w:t xml:space="preserve">a serwisowego dla serwerów, macierzy i przełączników </w:t>
    </w:r>
    <w:r w:rsidRPr="00622D63">
      <w:rPr>
        <w:i/>
        <w:iCs/>
        <w:sz w:val="20"/>
        <w:szCs w:val="20"/>
        <w:u w:val="single"/>
      </w:rPr>
      <w:t>na potrzeby Narodowego Centrum Promieniowania Synchrotronowego SOLARIS </w:t>
    </w:r>
  </w:p>
  <w:bookmarkEnd w:id="4"/>
  <w:p w14:paraId="4F59EDF2" w14:textId="2DD8FFF1" w:rsidR="00254B39" w:rsidRPr="00254B39" w:rsidRDefault="00254B39" w:rsidP="00A76D52">
    <w:pPr>
      <w:pStyle w:val="Nagwek"/>
      <w:jc w:val="both"/>
      <w:rPr>
        <w:rFonts w:eastAsia="Arial"/>
        <w:iCs/>
        <w:color w:val="000000"/>
        <w:sz w:val="20"/>
      </w:rPr>
    </w:pPr>
    <w:r>
      <w:rPr>
        <w:sz w:val="20"/>
      </w:rPr>
      <w:tab/>
    </w:r>
    <w:r>
      <w:rPr>
        <w:sz w:val="20"/>
      </w:rPr>
      <w:tab/>
    </w:r>
    <w:r>
      <w:rPr>
        <w:iCs/>
        <w:sz w:val="20"/>
      </w:rPr>
      <w:t xml:space="preserve">  </w:t>
    </w:r>
    <w:r w:rsidRPr="00A76D52">
      <w:rPr>
        <w:rFonts w:ascii="Times New Roman" w:eastAsia="Arial" w:hAnsi="Times New Roman"/>
        <w:iCs/>
        <w:color w:val="000000"/>
        <w:sz w:val="20"/>
      </w:rPr>
      <w:t>Nr</w:t>
    </w:r>
    <w:r>
      <w:rPr>
        <w:rFonts w:ascii="Times New Roman" w:eastAsia="Arial" w:hAnsi="Times New Roman"/>
        <w:iCs/>
        <w:color w:val="000000"/>
        <w:sz w:val="20"/>
      </w:rPr>
      <w:t xml:space="preserve"> </w:t>
    </w:r>
    <w:r w:rsidRPr="00A76D52">
      <w:rPr>
        <w:rFonts w:ascii="Times New Roman" w:eastAsia="Arial" w:hAnsi="Times New Roman"/>
        <w:iCs/>
        <w:color w:val="000000"/>
        <w:sz w:val="20"/>
      </w:rPr>
      <w:t>sprawy:</w:t>
    </w:r>
    <w:r>
      <w:rPr>
        <w:rFonts w:ascii="Times New Roman" w:eastAsia="Arial" w:hAnsi="Times New Roman"/>
        <w:iCs/>
        <w:color w:val="000000"/>
        <w:sz w:val="20"/>
      </w:rPr>
      <w:t xml:space="preserve"> </w:t>
    </w:r>
    <w:r w:rsidRPr="0094345A">
      <w:rPr>
        <w:rFonts w:ascii="Times New Roman" w:eastAsia="Arial" w:hAnsi="Times New Roman"/>
        <w:iCs/>
        <w:color w:val="000000"/>
        <w:sz w:val="18"/>
        <w:szCs w:val="18"/>
      </w:rPr>
      <w:t>80.272.466.2024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5E4E" w14:textId="77777777" w:rsidR="00B321F5" w:rsidRPr="00622D63" w:rsidRDefault="00B321F5" w:rsidP="00B321F5">
    <w:pPr>
      <w:widowControl/>
      <w:suppressAutoHyphens w:val="0"/>
      <w:jc w:val="both"/>
      <w:rPr>
        <w:i/>
        <w:iCs/>
        <w:sz w:val="20"/>
        <w:szCs w:val="20"/>
        <w:u w:val="single"/>
      </w:rPr>
    </w:pPr>
    <w:r w:rsidRPr="00BB6305">
      <w:rPr>
        <w:i/>
        <w:iCs/>
        <w:sz w:val="20"/>
        <w:szCs w:val="20"/>
        <w:u w:val="single"/>
      </w:rPr>
      <w:t xml:space="preserve">SWZ – Wyłonienie Wykonawcy w zakresie </w:t>
    </w:r>
    <w:r w:rsidRPr="00622D63">
      <w:rPr>
        <w:i/>
        <w:iCs/>
        <w:sz w:val="20"/>
        <w:szCs w:val="20"/>
        <w:u w:val="single"/>
      </w:rPr>
      <w:t>usługi wsparcia dl</w:t>
    </w:r>
    <w:r>
      <w:rPr>
        <w:i/>
        <w:iCs/>
        <w:sz w:val="20"/>
        <w:szCs w:val="20"/>
        <w:u w:val="single"/>
      </w:rPr>
      <w:t xml:space="preserve">a oprogramowania Vmware </w:t>
    </w:r>
    <w:proofErr w:type="spellStart"/>
    <w:r>
      <w:rPr>
        <w:i/>
        <w:iCs/>
        <w:sz w:val="20"/>
        <w:szCs w:val="20"/>
        <w:u w:val="single"/>
      </w:rPr>
      <w:t>vSphere</w:t>
    </w:r>
    <w:proofErr w:type="spellEnd"/>
    <w:r>
      <w:rPr>
        <w:i/>
        <w:iCs/>
        <w:sz w:val="20"/>
        <w:szCs w:val="20"/>
        <w:u w:val="single"/>
      </w:rPr>
      <w:t xml:space="preserve"> oraz  przedłużenia</w:t>
    </w:r>
    <w:r w:rsidRPr="00622D63">
      <w:rPr>
        <w:i/>
        <w:iCs/>
        <w:sz w:val="20"/>
        <w:szCs w:val="20"/>
        <w:u w:val="single"/>
      </w:rPr>
      <w:t xml:space="preserve"> wsparci</w:t>
    </w:r>
    <w:r>
      <w:rPr>
        <w:i/>
        <w:iCs/>
        <w:sz w:val="20"/>
        <w:szCs w:val="20"/>
        <w:u w:val="single"/>
      </w:rPr>
      <w:t xml:space="preserve">a serwisowego dla serwerów, macierzy i przełączników </w:t>
    </w:r>
    <w:r w:rsidRPr="00622D63">
      <w:rPr>
        <w:i/>
        <w:iCs/>
        <w:sz w:val="20"/>
        <w:szCs w:val="20"/>
        <w:u w:val="single"/>
      </w:rPr>
      <w:t>na potrzeby Narodowego Centrum Promieniowania Synchrotronowego SOLARIS </w:t>
    </w:r>
  </w:p>
  <w:p w14:paraId="22D9B258" w14:textId="2136A743" w:rsidR="00254B39" w:rsidRPr="00EF3A64" w:rsidRDefault="00B321F5" w:rsidP="00B321F5">
    <w:pPr>
      <w:pStyle w:val="Nagwek"/>
      <w:spacing w:line="240" w:lineRule="auto"/>
      <w:jc w:val="both"/>
      <w:rPr>
        <w:rFonts w:ascii="Times New Roman" w:hAnsi="Times New Roman"/>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B46408F6"/>
    <w:name w:val="WW8Num5"/>
    <w:lvl w:ilvl="0">
      <w:start w:val="1"/>
      <w:numFmt w:val="decimal"/>
      <w:lvlText w:val="%1."/>
      <w:lvlJc w:val="left"/>
      <w:pPr>
        <w:tabs>
          <w:tab w:val="num" w:pos="502"/>
        </w:tabs>
        <w:ind w:left="502" w:hanging="360"/>
      </w:pPr>
      <w:rPr>
        <w:rFonts w:ascii="Times New Roman" w:hAnsi="Times New Roman" w:cs="Times New Roman"/>
        <w:sz w:val="22"/>
        <w:szCs w:val="22"/>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AB265F28"/>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13" w15:restartNumberingAfterBreak="0">
    <w:nsid w:val="00000015"/>
    <w:multiLevelType w:val="multilevel"/>
    <w:tmpl w:val="F7A62B18"/>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9F64593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BDCA61D2"/>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4683230"/>
    <w:multiLevelType w:val="hybridMultilevel"/>
    <w:tmpl w:val="5EDEDC12"/>
    <w:lvl w:ilvl="0" w:tplc="02B8A11C">
      <w:start w:val="1"/>
      <w:numFmt w:val="decimal"/>
      <w:lvlText w:val="%1."/>
      <w:lvlJc w:val="left"/>
      <w:pPr>
        <w:tabs>
          <w:tab w:val="num" w:pos="1211"/>
        </w:tabs>
        <w:ind w:left="1211" w:hanging="360"/>
      </w:pPr>
      <w:rPr>
        <w:rFonts w:cs="Times New Roman"/>
        <w:b w:val="0"/>
      </w:rPr>
    </w:lvl>
    <w:lvl w:ilvl="1" w:tplc="04150019">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start w:val="1"/>
      <w:numFmt w:val="decimal"/>
      <w:lvlText w:val="%4."/>
      <w:lvlJc w:val="left"/>
      <w:pPr>
        <w:tabs>
          <w:tab w:val="num" w:pos="3371"/>
        </w:tabs>
        <w:ind w:left="3371" w:hanging="360"/>
      </w:pPr>
      <w:rPr>
        <w:rFonts w:cs="Times New Roman"/>
      </w:rPr>
    </w:lvl>
    <w:lvl w:ilvl="4" w:tplc="04150019">
      <w:start w:val="1"/>
      <w:numFmt w:val="lowerLetter"/>
      <w:lvlText w:val="%5."/>
      <w:lvlJc w:val="left"/>
      <w:pPr>
        <w:tabs>
          <w:tab w:val="num" w:pos="4091"/>
        </w:tabs>
        <w:ind w:left="4091" w:hanging="360"/>
      </w:pPr>
      <w:rPr>
        <w:rFonts w:cs="Times New Roman"/>
      </w:rPr>
    </w:lvl>
    <w:lvl w:ilvl="5" w:tplc="0415001B">
      <w:start w:val="1"/>
      <w:numFmt w:val="lowerRoman"/>
      <w:lvlText w:val="%6."/>
      <w:lvlJc w:val="right"/>
      <w:pPr>
        <w:tabs>
          <w:tab w:val="num" w:pos="4811"/>
        </w:tabs>
        <w:ind w:left="4811" w:hanging="180"/>
      </w:pPr>
      <w:rPr>
        <w:rFonts w:cs="Times New Roman"/>
      </w:rPr>
    </w:lvl>
    <w:lvl w:ilvl="6" w:tplc="0415000F">
      <w:start w:val="1"/>
      <w:numFmt w:val="decimal"/>
      <w:lvlText w:val="%7."/>
      <w:lvlJc w:val="left"/>
      <w:pPr>
        <w:tabs>
          <w:tab w:val="num" w:pos="5531"/>
        </w:tabs>
        <w:ind w:left="5531" w:hanging="360"/>
      </w:pPr>
      <w:rPr>
        <w:rFonts w:cs="Times New Roman"/>
      </w:rPr>
    </w:lvl>
    <w:lvl w:ilvl="7" w:tplc="04150019">
      <w:start w:val="1"/>
      <w:numFmt w:val="lowerLetter"/>
      <w:lvlText w:val="%8."/>
      <w:lvlJc w:val="left"/>
      <w:pPr>
        <w:tabs>
          <w:tab w:val="num" w:pos="6251"/>
        </w:tabs>
        <w:ind w:left="6251" w:hanging="360"/>
      </w:pPr>
      <w:rPr>
        <w:rFonts w:cs="Times New Roman"/>
      </w:rPr>
    </w:lvl>
    <w:lvl w:ilvl="8" w:tplc="0415001B">
      <w:start w:val="1"/>
      <w:numFmt w:val="lowerRoman"/>
      <w:lvlText w:val="%9."/>
      <w:lvlJc w:val="right"/>
      <w:pPr>
        <w:tabs>
          <w:tab w:val="num" w:pos="6971"/>
        </w:tabs>
        <w:ind w:left="6971" w:hanging="180"/>
      </w:pPr>
      <w:rPr>
        <w:rFonts w:cs="Times New Roman"/>
      </w:rPr>
    </w:lvl>
  </w:abstractNum>
  <w:abstractNum w:abstractNumId="27" w15:restartNumberingAfterBreak="0">
    <w:nsid w:val="047771AF"/>
    <w:multiLevelType w:val="hybridMultilevel"/>
    <w:tmpl w:val="76643ACE"/>
    <w:lvl w:ilvl="0" w:tplc="41D867F4">
      <w:start w:val="1"/>
      <w:numFmt w:val="decimal"/>
      <w:lvlText w:val="3.%1"/>
      <w:lvlJc w:val="left"/>
      <w:pPr>
        <w:ind w:left="72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FC2262"/>
    <w:multiLevelType w:val="hybridMultilevel"/>
    <w:tmpl w:val="7D268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3"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328206C"/>
    <w:multiLevelType w:val="multilevel"/>
    <w:tmpl w:val="05D075FE"/>
    <w:lvl w:ilvl="0">
      <w:start w:val="1"/>
      <w:numFmt w:val="decimal"/>
      <w:lvlText w:val="%1."/>
      <w:lvlJc w:val="left"/>
      <w:pPr>
        <w:ind w:left="720" w:hanging="360"/>
      </w:pPr>
    </w:lvl>
    <w:lvl w:ilvl="1">
      <w:start w:val="1"/>
      <w:numFmt w:val="decimal"/>
      <w:isLgl/>
      <w:lvlText w:val="%1.%2"/>
      <w:lvlJc w:val="left"/>
      <w:pPr>
        <w:ind w:left="1410" w:hanging="69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724048D"/>
    <w:multiLevelType w:val="hybridMultilevel"/>
    <w:tmpl w:val="2C4A6950"/>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B4744BB6">
      <w:start w:val="1"/>
      <w:numFmt w:val="decimal"/>
      <w:lvlText w:val="1.%3"/>
      <w:lvlJc w:val="left"/>
      <w:pPr>
        <w:ind w:left="2700" w:hanging="360"/>
      </w:pPr>
      <w:rPr>
        <w:rFonts w:hint="default"/>
        <w:b w:val="0"/>
        <w:bCs/>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15:restartNumberingAfterBreak="0">
    <w:nsid w:val="177A6885"/>
    <w:multiLevelType w:val="hybridMultilevel"/>
    <w:tmpl w:val="1E7831E2"/>
    <w:lvl w:ilvl="0" w:tplc="FF2E1FCA">
      <w:start w:val="1"/>
      <w:numFmt w:val="decimal"/>
      <w:lvlText w:val="%1."/>
      <w:lvlJc w:val="left"/>
      <w:pPr>
        <w:tabs>
          <w:tab w:val="num" w:pos="644"/>
        </w:tabs>
        <w:ind w:left="644" w:hanging="360"/>
      </w:pPr>
      <w:rPr>
        <w:rFonts w:ascii="Times New Roman" w:hAnsi="Times New Roman" w:cs="Times New Roman" w:hint="default"/>
        <w:sz w:val="22"/>
        <w:szCs w:val="22"/>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8192E1D"/>
    <w:multiLevelType w:val="hybridMultilevel"/>
    <w:tmpl w:val="F6F6022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30FA6520">
      <w:start w:val="1"/>
      <w:numFmt w:val="decimal"/>
      <w:lvlText w:val="2.%3"/>
      <w:lvlJc w:val="left"/>
      <w:pPr>
        <w:ind w:left="928" w:hanging="360"/>
      </w:pPr>
      <w:rPr>
        <w:rFonts w:hint="default"/>
        <w:b w:val="0"/>
        <w:bCs/>
        <w:color w:val="auto"/>
        <w:w w:val="103"/>
        <w:sz w:val="22"/>
        <w:szCs w:val="2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9F047D1"/>
    <w:multiLevelType w:val="multilevel"/>
    <w:tmpl w:val="EF6EF9DC"/>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43"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C080E77"/>
    <w:multiLevelType w:val="hybridMultilevel"/>
    <w:tmpl w:val="A062427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1F6A4D65"/>
    <w:multiLevelType w:val="hybridMultilevel"/>
    <w:tmpl w:val="5C905ED6"/>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52"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B4F3B9F"/>
    <w:multiLevelType w:val="hybridMultilevel"/>
    <w:tmpl w:val="CC708F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0E6E8A8">
      <w:start w:val="1"/>
      <w:numFmt w:val="decimal"/>
      <w:lvlText w:val="%4."/>
      <w:lvlJc w:val="left"/>
      <w:pPr>
        <w:tabs>
          <w:tab w:val="num" w:pos="927"/>
        </w:tabs>
        <w:ind w:left="927" w:hanging="360"/>
      </w:pPr>
      <w:rPr>
        <w:color w:val="auto"/>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5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7"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9"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cs="Times New Roman" w:hint="default"/>
      </w:rPr>
    </w:lvl>
    <w:lvl w:ilvl="1" w:tplc="874E638E">
      <w:start w:val="1"/>
      <w:numFmt w:val="decimal"/>
      <w:lvlText w:val="%2."/>
      <w:lvlJc w:val="left"/>
      <w:pPr>
        <w:tabs>
          <w:tab w:val="num" w:pos="1260"/>
        </w:tabs>
        <w:ind w:left="1260" w:hanging="360"/>
      </w:pPr>
      <w:rPr>
        <w:rFonts w:cs="Times New Roman" w:hint="default"/>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1" w15:restartNumberingAfterBreak="0">
    <w:nsid w:val="300E5299"/>
    <w:multiLevelType w:val="hybridMultilevel"/>
    <w:tmpl w:val="C6205A7E"/>
    <w:lvl w:ilvl="0" w:tplc="DC02D2D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FC608A"/>
    <w:multiLevelType w:val="hybridMultilevel"/>
    <w:tmpl w:val="9B9E8316"/>
    <w:name w:val="WW8Num192"/>
    <w:lvl w:ilvl="0" w:tplc="36407BEA">
      <w:start w:val="1"/>
      <w:numFmt w:val="decimal"/>
      <w:lvlText w:val="%1."/>
      <w:lvlJc w:val="left"/>
      <w:pPr>
        <w:tabs>
          <w:tab w:val="num" w:pos="927"/>
        </w:tabs>
        <w:ind w:left="927"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10"/>
        </w:tabs>
        <w:ind w:left="140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65" w15:restartNumberingAfterBreak="0">
    <w:nsid w:val="37B25724"/>
    <w:multiLevelType w:val="hybridMultilevel"/>
    <w:tmpl w:val="CE74AF72"/>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6" w15:restartNumberingAfterBreak="0">
    <w:nsid w:val="380672D1"/>
    <w:multiLevelType w:val="hybridMultilevel"/>
    <w:tmpl w:val="C428B462"/>
    <w:lvl w:ilvl="0" w:tplc="30FA6520">
      <w:start w:val="1"/>
      <w:numFmt w:val="decimal"/>
      <w:lvlText w:val="2.%1"/>
      <w:lvlJc w:val="left"/>
      <w:pPr>
        <w:tabs>
          <w:tab w:val="num" w:pos="1080"/>
        </w:tabs>
        <w:ind w:left="1080" w:hanging="360"/>
      </w:pPr>
      <w:rPr>
        <w:rFonts w:hint="default"/>
        <w:b w:val="0"/>
        <w:bCs/>
        <w:color w:val="auto"/>
        <w:w w:val="103"/>
        <w:sz w:val="22"/>
        <w:szCs w:val="22"/>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39F19228"/>
    <w:multiLevelType w:val="hybridMultilevel"/>
    <w:tmpl w:val="FFFFFFFF"/>
    <w:lvl w:ilvl="0" w:tplc="63DC471E">
      <w:start w:val="1"/>
      <w:numFmt w:val="decimal"/>
      <w:lvlText w:val="%1."/>
      <w:lvlJc w:val="left"/>
      <w:pPr>
        <w:ind w:left="720" w:hanging="360"/>
      </w:pPr>
    </w:lvl>
    <w:lvl w:ilvl="1" w:tplc="A1388A48">
      <w:start w:val="1"/>
      <w:numFmt w:val="lowerLetter"/>
      <w:lvlText w:val="%2."/>
      <w:lvlJc w:val="left"/>
      <w:pPr>
        <w:ind w:left="1440" w:hanging="360"/>
      </w:pPr>
    </w:lvl>
    <w:lvl w:ilvl="2" w:tplc="76727188">
      <w:start w:val="1"/>
      <w:numFmt w:val="lowerRoman"/>
      <w:lvlText w:val="%3."/>
      <w:lvlJc w:val="right"/>
      <w:pPr>
        <w:ind w:left="2160" w:hanging="180"/>
      </w:pPr>
    </w:lvl>
    <w:lvl w:ilvl="3" w:tplc="113C793A">
      <w:start w:val="1"/>
      <w:numFmt w:val="decimal"/>
      <w:lvlText w:val="%4."/>
      <w:lvlJc w:val="left"/>
      <w:pPr>
        <w:ind w:left="2880" w:hanging="360"/>
      </w:pPr>
    </w:lvl>
    <w:lvl w:ilvl="4" w:tplc="205A75AC">
      <w:start w:val="1"/>
      <w:numFmt w:val="lowerLetter"/>
      <w:lvlText w:val="%5."/>
      <w:lvlJc w:val="left"/>
      <w:pPr>
        <w:ind w:left="3600" w:hanging="360"/>
      </w:pPr>
    </w:lvl>
    <w:lvl w:ilvl="5" w:tplc="E2A0B376">
      <w:start w:val="1"/>
      <w:numFmt w:val="lowerRoman"/>
      <w:lvlText w:val="%6."/>
      <w:lvlJc w:val="right"/>
      <w:pPr>
        <w:ind w:left="4320" w:hanging="180"/>
      </w:pPr>
    </w:lvl>
    <w:lvl w:ilvl="6" w:tplc="34B435A8">
      <w:start w:val="1"/>
      <w:numFmt w:val="decimal"/>
      <w:lvlText w:val="%7."/>
      <w:lvlJc w:val="left"/>
      <w:pPr>
        <w:ind w:left="5040" w:hanging="360"/>
      </w:pPr>
    </w:lvl>
    <w:lvl w:ilvl="7" w:tplc="BD48143E">
      <w:start w:val="1"/>
      <w:numFmt w:val="lowerLetter"/>
      <w:lvlText w:val="%8."/>
      <w:lvlJc w:val="left"/>
      <w:pPr>
        <w:ind w:left="5760" w:hanging="360"/>
      </w:pPr>
    </w:lvl>
    <w:lvl w:ilvl="8" w:tplc="E93A1CBE">
      <w:start w:val="1"/>
      <w:numFmt w:val="lowerRoman"/>
      <w:lvlText w:val="%9."/>
      <w:lvlJc w:val="right"/>
      <w:pPr>
        <w:ind w:left="6480" w:hanging="180"/>
      </w:pPr>
    </w:lvl>
  </w:abstractNum>
  <w:abstractNum w:abstractNumId="68" w15:restartNumberingAfterBreak="0">
    <w:nsid w:val="3E853FE5"/>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69"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4D8D518E"/>
    <w:multiLevelType w:val="hybridMultilevel"/>
    <w:tmpl w:val="FF3AE0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2"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6"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EAD6D6D"/>
    <w:multiLevelType w:val="multilevel"/>
    <w:tmpl w:val="99746F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FB72830"/>
    <w:multiLevelType w:val="singleLevel"/>
    <w:tmpl w:val="16B20106"/>
    <w:lvl w:ilvl="0">
      <w:start w:val="1"/>
      <w:numFmt w:val="decimal"/>
      <w:lvlText w:val="%1."/>
      <w:lvlJc w:val="left"/>
      <w:pPr>
        <w:tabs>
          <w:tab w:val="num" w:pos="927"/>
        </w:tabs>
        <w:ind w:left="927" w:hanging="360"/>
      </w:pPr>
      <w:rPr>
        <w:rFonts w:cs="Times New Roman"/>
        <w:b w:val="0"/>
        <w:bCs w:val="0"/>
      </w:rPr>
    </w:lvl>
  </w:abstractNum>
  <w:abstractNum w:abstractNumId="8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90"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93"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94"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5"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7" w15:restartNumberingAfterBreak="0">
    <w:nsid w:val="6E563107"/>
    <w:multiLevelType w:val="hybridMultilevel"/>
    <w:tmpl w:val="C338F124"/>
    <w:lvl w:ilvl="0" w:tplc="0415000F">
      <w:start w:val="1"/>
      <w:numFmt w:val="decimal"/>
      <w:lvlText w:val="%1."/>
      <w:lvlJc w:val="left"/>
      <w:pPr>
        <w:tabs>
          <w:tab w:val="num" w:pos="720"/>
        </w:tabs>
        <w:ind w:left="720" w:hanging="360"/>
      </w:pPr>
      <w:rPr>
        <w:rFonts w:cs="Times New Roman"/>
      </w:rPr>
    </w:lvl>
    <w:lvl w:ilvl="1" w:tplc="ACB07AA4">
      <w:start w:val="1"/>
      <w:numFmt w:val="decimal"/>
      <w:lvlText w:val="%2."/>
      <w:lvlJc w:val="left"/>
      <w:pPr>
        <w:tabs>
          <w:tab w:val="num" w:pos="1440"/>
        </w:tabs>
        <w:ind w:left="1440" w:hanging="360"/>
      </w:pPr>
      <w:rPr>
        <w:rFonts w:cs="Times New Roman"/>
        <w:b w:val="0"/>
        <w:bCs w:val="0"/>
        <w:i w:val="0"/>
        <w:i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9" w15:restartNumberingAfterBreak="0">
    <w:nsid w:val="6F9272AA"/>
    <w:multiLevelType w:val="hybridMultilevel"/>
    <w:tmpl w:val="62DAC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02"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03"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91332FA"/>
    <w:multiLevelType w:val="hybridMultilevel"/>
    <w:tmpl w:val="18DC1FA6"/>
    <w:lvl w:ilvl="0" w:tplc="96BE6042">
      <w:start w:val="1"/>
      <w:numFmt w:val="decimal"/>
      <w:lvlText w:val="%1."/>
      <w:lvlJc w:val="left"/>
      <w:pPr>
        <w:tabs>
          <w:tab w:val="num" w:pos="360"/>
        </w:tabs>
        <w:ind w:left="360" w:hanging="360"/>
      </w:pPr>
      <w:rPr>
        <w:rFonts w:ascii="Times New Roman" w:hAnsi="Times New Roman" w:cs="Times New Roman" w:hint="default"/>
      </w:rPr>
    </w:lvl>
    <w:lvl w:ilvl="1" w:tplc="527CBA20">
      <w:start w:val="1"/>
      <w:numFmt w:val="lowerLetter"/>
      <w:lvlText w:val="%2)"/>
      <w:lvlJc w:val="left"/>
      <w:pPr>
        <w:tabs>
          <w:tab w:val="num" w:pos="786"/>
        </w:tabs>
        <w:ind w:left="786"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9EE7589"/>
    <w:multiLevelType w:val="multilevel"/>
    <w:tmpl w:val="6DFA6F42"/>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8"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7374D6"/>
    <w:multiLevelType w:val="hybridMultilevel"/>
    <w:tmpl w:val="2AAEBCF8"/>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0" w15:restartNumberingAfterBreak="0">
    <w:nsid w:val="7DEE5756"/>
    <w:multiLevelType w:val="multilevel"/>
    <w:tmpl w:val="7100662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11" w15:restartNumberingAfterBreak="0">
    <w:nsid w:val="7ECB7C44"/>
    <w:multiLevelType w:val="hybridMultilevel"/>
    <w:tmpl w:val="1C0C3828"/>
    <w:lvl w:ilvl="0" w:tplc="978A3414">
      <w:start w:val="7"/>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989676783">
    <w:abstractNumId w:val="47"/>
  </w:num>
  <w:num w:numId="2" w16cid:durableId="6901085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1367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875573">
    <w:abstractNumId w:val="73"/>
  </w:num>
  <w:num w:numId="5" w16cid:durableId="742681514">
    <w:abstractNumId w:val="59"/>
  </w:num>
  <w:num w:numId="6" w16cid:durableId="763185218">
    <w:abstractNumId w:val="56"/>
  </w:num>
  <w:num w:numId="7" w16cid:durableId="1289780848">
    <w:abstractNumId w:val="72"/>
  </w:num>
  <w:num w:numId="8" w16cid:durableId="20325203">
    <w:abstractNumId w:val="89"/>
  </w:num>
  <w:num w:numId="9" w16cid:durableId="654459474">
    <w:abstractNumId w:val="85"/>
  </w:num>
  <w:num w:numId="10" w16cid:durableId="334967218">
    <w:abstractNumId w:val="39"/>
  </w:num>
  <w:num w:numId="11" w16cid:durableId="12983366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29035">
    <w:abstractNumId w:val="62"/>
  </w:num>
  <w:num w:numId="13" w16cid:durableId="1441952907">
    <w:abstractNumId w:val="97"/>
    <w:lvlOverride w:ilvl="0">
      <w:lvl w:ilvl="0" w:tplc="0415000F">
        <w:start w:val="1"/>
        <w:numFmt w:val="decimal"/>
        <w:lvlText w:val="%1."/>
        <w:lvlJc w:val="left"/>
        <w:pPr>
          <w:tabs>
            <w:tab w:val="num" w:pos="720"/>
          </w:tabs>
          <w:ind w:left="720" w:hanging="360"/>
        </w:pPr>
        <w:rPr>
          <w:rFonts w:cs="Times New Roman"/>
          <w:b w:val="0"/>
        </w:rPr>
      </w:lvl>
    </w:lvlOverride>
  </w:num>
  <w:num w:numId="14" w16cid:durableId="2105954658">
    <w:abstractNumId w:val="71"/>
  </w:num>
  <w:num w:numId="15" w16cid:durableId="196547282">
    <w:abstractNumId w:val="37"/>
  </w:num>
  <w:num w:numId="16" w16cid:durableId="760686172">
    <w:abstractNumId w:val="24"/>
  </w:num>
  <w:num w:numId="17" w16cid:durableId="228155234">
    <w:abstractNumId w:val="50"/>
  </w:num>
  <w:num w:numId="18" w16cid:durableId="758595869">
    <w:abstractNumId w:val="53"/>
  </w:num>
  <w:num w:numId="19" w16cid:durableId="754134070">
    <w:abstractNumId w:val="69"/>
  </w:num>
  <w:num w:numId="20" w16cid:durableId="1111362703">
    <w:abstractNumId w:val="90"/>
  </w:num>
  <w:num w:numId="21" w16cid:durableId="1474357">
    <w:abstractNumId w:val="23"/>
  </w:num>
  <w:num w:numId="22" w16cid:durableId="338704946">
    <w:abstractNumId w:val="32"/>
  </w:num>
  <w:num w:numId="23" w16cid:durableId="750857939">
    <w:abstractNumId w:val="107"/>
  </w:num>
  <w:num w:numId="24" w16cid:durableId="1894847885">
    <w:abstractNumId w:val="34"/>
  </w:num>
  <w:num w:numId="25" w16cid:durableId="2081443446">
    <w:abstractNumId w:val="94"/>
  </w:num>
  <w:num w:numId="26" w16cid:durableId="279338031">
    <w:abstractNumId w:val="46"/>
  </w:num>
  <w:num w:numId="27" w16cid:durableId="1113398206">
    <w:abstractNumId w:val="65"/>
  </w:num>
  <w:num w:numId="28" w16cid:durableId="1037313935">
    <w:abstractNumId w:val="87"/>
  </w:num>
  <w:num w:numId="29" w16cid:durableId="1613979801">
    <w:abstractNumId w:val="110"/>
  </w:num>
  <w:num w:numId="30" w16cid:durableId="988286969">
    <w:abstractNumId w:val="79"/>
  </w:num>
  <w:num w:numId="31" w16cid:durableId="9501672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049289">
    <w:abstractNumId w:val="75"/>
  </w:num>
  <w:num w:numId="33" w16cid:durableId="1263421105">
    <w:abstractNumId w:val="51"/>
  </w:num>
  <w:num w:numId="34" w16cid:durableId="117602053">
    <w:abstractNumId w:val="98"/>
  </w:num>
  <w:num w:numId="35" w16cid:durableId="888564890">
    <w:abstractNumId w:val="93"/>
  </w:num>
  <w:num w:numId="36" w16cid:durableId="769665924">
    <w:abstractNumId w:val="101"/>
  </w:num>
  <w:num w:numId="37" w16cid:durableId="76299710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9577886">
    <w:abstractNumId w:val="74"/>
    <w:lvlOverride w:ilvl="0">
      <w:startOverride w:val="1"/>
    </w:lvlOverride>
    <w:lvlOverride w:ilvl="1"/>
    <w:lvlOverride w:ilvl="2"/>
    <w:lvlOverride w:ilvl="3"/>
    <w:lvlOverride w:ilvl="4"/>
    <w:lvlOverride w:ilvl="5"/>
    <w:lvlOverride w:ilvl="6"/>
    <w:lvlOverride w:ilvl="7"/>
    <w:lvlOverride w:ilvl="8"/>
  </w:num>
  <w:num w:numId="39" w16cid:durableId="13992108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4141964">
    <w:abstractNumId w:val="95"/>
  </w:num>
  <w:num w:numId="41" w16cid:durableId="1900165061">
    <w:abstractNumId w:val="41"/>
  </w:num>
  <w:num w:numId="42" w16cid:durableId="936449406">
    <w:abstractNumId w:val="61"/>
  </w:num>
  <w:num w:numId="43" w16cid:durableId="1724865580">
    <w:abstractNumId w:val="66"/>
  </w:num>
  <w:num w:numId="44" w16cid:durableId="651445884">
    <w:abstractNumId w:val="26"/>
  </w:num>
  <w:num w:numId="45" w16cid:durableId="1523131334">
    <w:abstractNumId w:val="45"/>
  </w:num>
  <w:num w:numId="46" w16cid:durableId="55397651">
    <w:abstractNumId w:val="54"/>
  </w:num>
  <w:num w:numId="47" w16cid:durableId="767848423">
    <w:abstractNumId w:val="109"/>
  </w:num>
  <w:num w:numId="48" w16cid:durableId="1925334580">
    <w:abstractNumId w:val="60"/>
  </w:num>
  <w:num w:numId="49" w16cid:durableId="1524778788">
    <w:abstractNumId w:val="38"/>
  </w:num>
  <w:num w:numId="50" w16cid:durableId="219219814">
    <w:abstractNumId w:val="27"/>
  </w:num>
  <w:num w:numId="51" w16cid:durableId="307444384">
    <w:abstractNumId w:val="31"/>
  </w:num>
  <w:num w:numId="52" w16cid:durableId="1396313412">
    <w:abstractNumId w:val="49"/>
  </w:num>
  <w:num w:numId="53" w16cid:durableId="272061392">
    <w:abstractNumId w:val="43"/>
  </w:num>
  <w:num w:numId="54" w16cid:durableId="10824069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1554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633906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066757">
    <w:abstractNumId w:val="105"/>
  </w:num>
  <w:num w:numId="58" w16cid:durableId="225725330">
    <w:abstractNumId w:val="55"/>
  </w:num>
  <w:num w:numId="59" w16cid:durableId="2134669349">
    <w:abstractNumId w:val="86"/>
  </w:num>
  <w:num w:numId="60" w16cid:durableId="1250891282">
    <w:abstractNumId w:val="33"/>
  </w:num>
  <w:num w:numId="61" w16cid:durableId="1747606321">
    <w:abstractNumId w:val="111"/>
  </w:num>
  <w:num w:numId="62" w16cid:durableId="1426341992">
    <w:abstractNumId w:val="70"/>
  </w:num>
  <w:num w:numId="63" w16cid:durableId="1173030195">
    <w:abstractNumId w:val="112"/>
  </w:num>
  <w:num w:numId="64" w16cid:durableId="494303955">
    <w:abstractNumId w:val="35"/>
  </w:num>
  <w:num w:numId="65" w16cid:durableId="1490288950">
    <w:abstractNumId w:val="76"/>
  </w:num>
  <w:num w:numId="66" w16cid:durableId="1260598209">
    <w:abstractNumId w:val="36"/>
    <w:lvlOverride w:ilvl="0">
      <w:lvl w:ilvl="0">
        <w:start w:val="1"/>
        <w:numFmt w:val="decimal"/>
        <w:lvlText w:val="%1."/>
        <w:lvlJc w:val="left"/>
        <w:pPr>
          <w:ind w:left="360" w:hanging="360"/>
        </w:pPr>
      </w:lvl>
    </w:lvlOverride>
  </w:num>
  <w:num w:numId="67" w16cid:durableId="113525826">
    <w:abstractNumId w:val="64"/>
  </w:num>
  <w:num w:numId="68" w16cid:durableId="1488353609">
    <w:abstractNumId w:val="30"/>
  </w:num>
  <w:num w:numId="69" w16cid:durableId="1210150980">
    <w:abstractNumId w:val="81"/>
  </w:num>
  <w:num w:numId="70" w16cid:durableId="422260397">
    <w:abstractNumId w:val="77"/>
  </w:num>
  <w:num w:numId="71" w16cid:durableId="469441106">
    <w:abstractNumId w:val="99"/>
  </w:num>
  <w:num w:numId="72" w16cid:durableId="1769232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98713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4240194">
    <w:abstractNumId w:val="88"/>
  </w:num>
  <w:num w:numId="75" w16cid:durableId="1742479323">
    <w:abstractNumId w:val="92"/>
  </w:num>
  <w:num w:numId="76" w16cid:durableId="6716599">
    <w:abstractNumId w:val="63"/>
  </w:num>
  <w:num w:numId="77" w16cid:durableId="386413919">
    <w:abstractNumId w:val="68"/>
  </w:num>
  <w:num w:numId="78" w16cid:durableId="1145706963">
    <w:abstractNumId w:val="67"/>
  </w:num>
  <w:num w:numId="79" w16cid:durableId="64374531">
    <w:abstractNumId w:val="48"/>
  </w:num>
  <w:num w:numId="80" w16cid:durableId="113334623">
    <w:abstractNumId w:val="40"/>
  </w:num>
  <w:num w:numId="81" w16cid:durableId="4066273">
    <w:abstractNumId w:val="96"/>
  </w:num>
  <w:num w:numId="82" w16cid:durableId="1725837725">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9C3"/>
    <w:rsid w:val="00000BC9"/>
    <w:rsid w:val="00001048"/>
    <w:rsid w:val="00001406"/>
    <w:rsid w:val="000014E0"/>
    <w:rsid w:val="00001C5A"/>
    <w:rsid w:val="00001F85"/>
    <w:rsid w:val="00002118"/>
    <w:rsid w:val="00002310"/>
    <w:rsid w:val="000025C6"/>
    <w:rsid w:val="0000282A"/>
    <w:rsid w:val="000028A2"/>
    <w:rsid w:val="00002D7C"/>
    <w:rsid w:val="00002F99"/>
    <w:rsid w:val="000030A0"/>
    <w:rsid w:val="00003546"/>
    <w:rsid w:val="0000367A"/>
    <w:rsid w:val="000039E0"/>
    <w:rsid w:val="000044DB"/>
    <w:rsid w:val="00004608"/>
    <w:rsid w:val="000049F9"/>
    <w:rsid w:val="00004C81"/>
    <w:rsid w:val="00005CF4"/>
    <w:rsid w:val="00006194"/>
    <w:rsid w:val="00006252"/>
    <w:rsid w:val="0000630B"/>
    <w:rsid w:val="00006613"/>
    <w:rsid w:val="00006B54"/>
    <w:rsid w:val="000072DC"/>
    <w:rsid w:val="0000798B"/>
    <w:rsid w:val="00010DF9"/>
    <w:rsid w:val="000110B1"/>
    <w:rsid w:val="0001144A"/>
    <w:rsid w:val="00012330"/>
    <w:rsid w:val="00012EE9"/>
    <w:rsid w:val="000131D6"/>
    <w:rsid w:val="000132B8"/>
    <w:rsid w:val="00013C26"/>
    <w:rsid w:val="00013C42"/>
    <w:rsid w:val="00014705"/>
    <w:rsid w:val="00014836"/>
    <w:rsid w:val="00014987"/>
    <w:rsid w:val="00014E9C"/>
    <w:rsid w:val="00015058"/>
    <w:rsid w:val="000150C8"/>
    <w:rsid w:val="00015624"/>
    <w:rsid w:val="000156FB"/>
    <w:rsid w:val="00016607"/>
    <w:rsid w:val="000167C8"/>
    <w:rsid w:val="00016B11"/>
    <w:rsid w:val="00016D3D"/>
    <w:rsid w:val="00016D7D"/>
    <w:rsid w:val="00016F5B"/>
    <w:rsid w:val="00017491"/>
    <w:rsid w:val="0001789B"/>
    <w:rsid w:val="000179F5"/>
    <w:rsid w:val="00017E8E"/>
    <w:rsid w:val="0002076E"/>
    <w:rsid w:val="00020994"/>
    <w:rsid w:val="00020CF4"/>
    <w:rsid w:val="00020E5C"/>
    <w:rsid w:val="00021006"/>
    <w:rsid w:val="0002132C"/>
    <w:rsid w:val="00021A84"/>
    <w:rsid w:val="00021E49"/>
    <w:rsid w:val="000221CB"/>
    <w:rsid w:val="000221EB"/>
    <w:rsid w:val="000235DC"/>
    <w:rsid w:val="00023E26"/>
    <w:rsid w:val="000242E7"/>
    <w:rsid w:val="0002457E"/>
    <w:rsid w:val="00024AFA"/>
    <w:rsid w:val="00025271"/>
    <w:rsid w:val="00025551"/>
    <w:rsid w:val="00026770"/>
    <w:rsid w:val="00026B37"/>
    <w:rsid w:val="00026DE4"/>
    <w:rsid w:val="00026E62"/>
    <w:rsid w:val="00026ED6"/>
    <w:rsid w:val="00027901"/>
    <w:rsid w:val="000300F0"/>
    <w:rsid w:val="000303AA"/>
    <w:rsid w:val="000305CA"/>
    <w:rsid w:val="00030965"/>
    <w:rsid w:val="00030A1E"/>
    <w:rsid w:val="00031112"/>
    <w:rsid w:val="000312A0"/>
    <w:rsid w:val="000312B5"/>
    <w:rsid w:val="000313BB"/>
    <w:rsid w:val="00031579"/>
    <w:rsid w:val="000322AA"/>
    <w:rsid w:val="00032F64"/>
    <w:rsid w:val="000333C9"/>
    <w:rsid w:val="00033CD0"/>
    <w:rsid w:val="00033D57"/>
    <w:rsid w:val="00033EBE"/>
    <w:rsid w:val="000343F8"/>
    <w:rsid w:val="00034400"/>
    <w:rsid w:val="000345C1"/>
    <w:rsid w:val="0003464F"/>
    <w:rsid w:val="00034726"/>
    <w:rsid w:val="00034837"/>
    <w:rsid w:val="00034841"/>
    <w:rsid w:val="00034A10"/>
    <w:rsid w:val="00034BE7"/>
    <w:rsid w:val="00035238"/>
    <w:rsid w:val="00035250"/>
    <w:rsid w:val="0003548D"/>
    <w:rsid w:val="000355E3"/>
    <w:rsid w:val="0003579A"/>
    <w:rsid w:val="00035990"/>
    <w:rsid w:val="00035A0A"/>
    <w:rsid w:val="000362A2"/>
    <w:rsid w:val="0003662B"/>
    <w:rsid w:val="0003665D"/>
    <w:rsid w:val="0003676E"/>
    <w:rsid w:val="00036C2F"/>
    <w:rsid w:val="0003724E"/>
    <w:rsid w:val="00037458"/>
    <w:rsid w:val="0003767E"/>
    <w:rsid w:val="00037690"/>
    <w:rsid w:val="000376CE"/>
    <w:rsid w:val="000378AC"/>
    <w:rsid w:val="0003796E"/>
    <w:rsid w:val="0004020F"/>
    <w:rsid w:val="00040241"/>
    <w:rsid w:val="00040807"/>
    <w:rsid w:val="000408A9"/>
    <w:rsid w:val="00040C79"/>
    <w:rsid w:val="000415D1"/>
    <w:rsid w:val="000415F0"/>
    <w:rsid w:val="00041AF2"/>
    <w:rsid w:val="00041EAF"/>
    <w:rsid w:val="0004217E"/>
    <w:rsid w:val="00042287"/>
    <w:rsid w:val="00042708"/>
    <w:rsid w:val="00042864"/>
    <w:rsid w:val="000428D3"/>
    <w:rsid w:val="00044139"/>
    <w:rsid w:val="000446D4"/>
    <w:rsid w:val="00044823"/>
    <w:rsid w:val="00044C4F"/>
    <w:rsid w:val="00044CFB"/>
    <w:rsid w:val="00045019"/>
    <w:rsid w:val="0004501A"/>
    <w:rsid w:val="000460F6"/>
    <w:rsid w:val="000463E7"/>
    <w:rsid w:val="00046580"/>
    <w:rsid w:val="00046C79"/>
    <w:rsid w:val="00046C9C"/>
    <w:rsid w:val="00050E0D"/>
    <w:rsid w:val="0005107C"/>
    <w:rsid w:val="00051117"/>
    <w:rsid w:val="00051196"/>
    <w:rsid w:val="00051264"/>
    <w:rsid w:val="00051553"/>
    <w:rsid w:val="000517F7"/>
    <w:rsid w:val="00051DF6"/>
    <w:rsid w:val="00051EBA"/>
    <w:rsid w:val="00051EEB"/>
    <w:rsid w:val="0005217E"/>
    <w:rsid w:val="0005238B"/>
    <w:rsid w:val="0005241A"/>
    <w:rsid w:val="00052A28"/>
    <w:rsid w:val="000536DB"/>
    <w:rsid w:val="00053DD9"/>
    <w:rsid w:val="00053FB7"/>
    <w:rsid w:val="00053FFF"/>
    <w:rsid w:val="000540AC"/>
    <w:rsid w:val="000553B6"/>
    <w:rsid w:val="000557BC"/>
    <w:rsid w:val="00055D4B"/>
    <w:rsid w:val="00056226"/>
    <w:rsid w:val="000571BE"/>
    <w:rsid w:val="000579D7"/>
    <w:rsid w:val="00057BA7"/>
    <w:rsid w:val="000601D3"/>
    <w:rsid w:val="000606F9"/>
    <w:rsid w:val="00060AB9"/>
    <w:rsid w:val="00061338"/>
    <w:rsid w:val="0006133E"/>
    <w:rsid w:val="00061E6F"/>
    <w:rsid w:val="0006304C"/>
    <w:rsid w:val="00063472"/>
    <w:rsid w:val="000634E8"/>
    <w:rsid w:val="000635F7"/>
    <w:rsid w:val="0006380D"/>
    <w:rsid w:val="00063935"/>
    <w:rsid w:val="00063B10"/>
    <w:rsid w:val="000646DB"/>
    <w:rsid w:val="0006510D"/>
    <w:rsid w:val="00065410"/>
    <w:rsid w:val="00065571"/>
    <w:rsid w:val="00065904"/>
    <w:rsid w:val="00066410"/>
    <w:rsid w:val="00066CEB"/>
    <w:rsid w:val="00067BB5"/>
    <w:rsid w:val="000703CC"/>
    <w:rsid w:val="00071185"/>
    <w:rsid w:val="000711DE"/>
    <w:rsid w:val="000715FF"/>
    <w:rsid w:val="000716E4"/>
    <w:rsid w:val="000720B7"/>
    <w:rsid w:val="00072390"/>
    <w:rsid w:val="00072805"/>
    <w:rsid w:val="00072E00"/>
    <w:rsid w:val="0007357A"/>
    <w:rsid w:val="000739AA"/>
    <w:rsid w:val="00073C9C"/>
    <w:rsid w:val="00073FEE"/>
    <w:rsid w:val="000741A6"/>
    <w:rsid w:val="00074220"/>
    <w:rsid w:val="00074A05"/>
    <w:rsid w:val="00074B07"/>
    <w:rsid w:val="000753CA"/>
    <w:rsid w:val="000756A9"/>
    <w:rsid w:val="00075934"/>
    <w:rsid w:val="00076585"/>
    <w:rsid w:val="00076D08"/>
    <w:rsid w:val="00080081"/>
    <w:rsid w:val="000803DF"/>
    <w:rsid w:val="000810D3"/>
    <w:rsid w:val="00081B4A"/>
    <w:rsid w:val="00082557"/>
    <w:rsid w:val="0008255C"/>
    <w:rsid w:val="0008267E"/>
    <w:rsid w:val="0008279D"/>
    <w:rsid w:val="00082828"/>
    <w:rsid w:val="00083266"/>
    <w:rsid w:val="000844FE"/>
    <w:rsid w:val="00084704"/>
    <w:rsid w:val="00084C02"/>
    <w:rsid w:val="00084F35"/>
    <w:rsid w:val="0008533D"/>
    <w:rsid w:val="00085920"/>
    <w:rsid w:val="00085D6E"/>
    <w:rsid w:val="00085E1D"/>
    <w:rsid w:val="000865E8"/>
    <w:rsid w:val="000869DF"/>
    <w:rsid w:val="00086F22"/>
    <w:rsid w:val="00087978"/>
    <w:rsid w:val="00090D65"/>
    <w:rsid w:val="000911C1"/>
    <w:rsid w:val="000916AC"/>
    <w:rsid w:val="0009269F"/>
    <w:rsid w:val="00092739"/>
    <w:rsid w:val="0009351C"/>
    <w:rsid w:val="0009364D"/>
    <w:rsid w:val="00093653"/>
    <w:rsid w:val="00094E24"/>
    <w:rsid w:val="000950E5"/>
    <w:rsid w:val="000952E0"/>
    <w:rsid w:val="00095954"/>
    <w:rsid w:val="0009599D"/>
    <w:rsid w:val="00095AC5"/>
    <w:rsid w:val="00095B4C"/>
    <w:rsid w:val="0009652B"/>
    <w:rsid w:val="0009725A"/>
    <w:rsid w:val="00097FC5"/>
    <w:rsid w:val="000A087F"/>
    <w:rsid w:val="000A08AB"/>
    <w:rsid w:val="000A08FF"/>
    <w:rsid w:val="000A0C0C"/>
    <w:rsid w:val="000A0C6A"/>
    <w:rsid w:val="000A1A6D"/>
    <w:rsid w:val="000A1D6C"/>
    <w:rsid w:val="000A1D8D"/>
    <w:rsid w:val="000A23ED"/>
    <w:rsid w:val="000A308F"/>
    <w:rsid w:val="000A329E"/>
    <w:rsid w:val="000A3456"/>
    <w:rsid w:val="000A38AC"/>
    <w:rsid w:val="000A40EA"/>
    <w:rsid w:val="000A42C1"/>
    <w:rsid w:val="000A447F"/>
    <w:rsid w:val="000A4C7B"/>
    <w:rsid w:val="000A4F7E"/>
    <w:rsid w:val="000A55A6"/>
    <w:rsid w:val="000A6309"/>
    <w:rsid w:val="000A6489"/>
    <w:rsid w:val="000A6F14"/>
    <w:rsid w:val="000A6F98"/>
    <w:rsid w:val="000A7437"/>
    <w:rsid w:val="000A78BB"/>
    <w:rsid w:val="000B00F0"/>
    <w:rsid w:val="000B0498"/>
    <w:rsid w:val="000B0780"/>
    <w:rsid w:val="000B0C47"/>
    <w:rsid w:val="000B0F61"/>
    <w:rsid w:val="000B14AE"/>
    <w:rsid w:val="000B15F8"/>
    <w:rsid w:val="000B17B8"/>
    <w:rsid w:val="000B255D"/>
    <w:rsid w:val="000B2D01"/>
    <w:rsid w:val="000B32F0"/>
    <w:rsid w:val="000B39BD"/>
    <w:rsid w:val="000B3CE9"/>
    <w:rsid w:val="000B44B4"/>
    <w:rsid w:val="000B4670"/>
    <w:rsid w:val="000B4692"/>
    <w:rsid w:val="000B49A1"/>
    <w:rsid w:val="000B4A0C"/>
    <w:rsid w:val="000B4EFA"/>
    <w:rsid w:val="000B4FB1"/>
    <w:rsid w:val="000B5927"/>
    <w:rsid w:val="000B5E51"/>
    <w:rsid w:val="000B6705"/>
    <w:rsid w:val="000B6FAB"/>
    <w:rsid w:val="000B71D6"/>
    <w:rsid w:val="000C02D9"/>
    <w:rsid w:val="000C1028"/>
    <w:rsid w:val="000C10E6"/>
    <w:rsid w:val="000C1482"/>
    <w:rsid w:val="000C1555"/>
    <w:rsid w:val="000C18E7"/>
    <w:rsid w:val="000C198C"/>
    <w:rsid w:val="000C1F22"/>
    <w:rsid w:val="000C1F42"/>
    <w:rsid w:val="000C2803"/>
    <w:rsid w:val="000C2C4A"/>
    <w:rsid w:val="000C320F"/>
    <w:rsid w:val="000C374F"/>
    <w:rsid w:val="000C3F72"/>
    <w:rsid w:val="000C4030"/>
    <w:rsid w:val="000C4388"/>
    <w:rsid w:val="000C4448"/>
    <w:rsid w:val="000C51AA"/>
    <w:rsid w:val="000C58BE"/>
    <w:rsid w:val="000C65E6"/>
    <w:rsid w:val="000C66A1"/>
    <w:rsid w:val="000C6CF8"/>
    <w:rsid w:val="000C6E3A"/>
    <w:rsid w:val="000C7381"/>
    <w:rsid w:val="000C74BA"/>
    <w:rsid w:val="000D094D"/>
    <w:rsid w:val="000D09EF"/>
    <w:rsid w:val="000D0E6F"/>
    <w:rsid w:val="000D1203"/>
    <w:rsid w:val="000D1718"/>
    <w:rsid w:val="000D1865"/>
    <w:rsid w:val="000D1966"/>
    <w:rsid w:val="000D1D62"/>
    <w:rsid w:val="000D1DCA"/>
    <w:rsid w:val="000D2AC5"/>
    <w:rsid w:val="000D2C94"/>
    <w:rsid w:val="000D2CB9"/>
    <w:rsid w:val="000D309F"/>
    <w:rsid w:val="000D31AE"/>
    <w:rsid w:val="000D3552"/>
    <w:rsid w:val="000D3556"/>
    <w:rsid w:val="000D44E9"/>
    <w:rsid w:val="000D4550"/>
    <w:rsid w:val="000D45D9"/>
    <w:rsid w:val="000D49C6"/>
    <w:rsid w:val="000D4A40"/>
    <w:rsid w:val="000D515B"/>
    <w:rsid w:val="000D53F2"/>
    <w:rsid w:val="000D5AAB"/>
    <w:rsid w:val="000D643C"/>
    <w:rsid w:val="000D6968"/>
    <w:rsid w:val="000D730B"/>
    <w:rsid w:val="000D7F37"/>
    <w:rsid w:val="000E049C"/>
    <w:rsid w:val="000E05F1"/>
    <w:rsid w:val="000E06C6"/>
    <w:rsid w:val="000E0BDF"/>
    <w:rsid w:val="000E0D3C"/>
    <w:rsid w:val="000E0E2B"/>
    <w:rsid w:val="000E1063"/>
    <w:rsid w:val="000E10E2"/>
    <w:rsid w:val="000E1263"/>
    <w:rsid w:val="000E1441"/>
    <w:rsid w:val="000E14EC"/>
    <w:rsid w:val="000E1F1A"/>
    <w:rsid w:val="000E2089"/>
    <w:rsid w:val="000E219B"/>
    <w:rsid w:val="000E2402"/>
    <w:rsid w:val="000E2DAA"/>
    <w:rsid w:val="000E364A"/>
    <w:rsid w:val="000E390D"/>
    <w:rsid w:val="000E3B51"/>
    <w:rsid w:val="000E3F15"/>
    <w:rsid w:val="000E3F46"/>
    <w:rsid w:val="000E43F5"/>
    <w:rsid w:val="000E4470"/>
    <w:rsid w:val="000E459E"/>
    <w:rsid w:val="000E47BA"/>
    <w:rsid w:val="000E4D3B"/>
    <w:rsid w:val="000E6042"/>
    <w:rsid w:val="000E60CA"/>
    <w:rsid w:val="000E630C"/>
    <w:rsid w:val="000E63D8"/>
    <w:rsid w:val="000E6C58"/>
    <w:rsid w:val="000E7616"/>
    <w:rsid w:val="000E780A"/>
    <w:rsid w:val="000E7B64"/>
    <w:rsid w:val="000E7F73"/>
    <w:rsid w:val="000F0135"/>
    <w:rsid w:val="000F0B83"/>
    <w:rsid w:val="000F0FAF"/>
    <w:rsid w:val="000F123C"/>
    <w:rsid w:val="000F196F"/>
    <w:rsid w:val="000F1D18"/>
    <w:rsid w:val="000F238D"/>
    <w:rsid w:val="000F2C47"/>
    <w:rsid w:val="000F38D5"/>
    <w:rsid w:val="000F3C1A"/>
    <w:rsid w:val="000F3CC6"/>
    <w:rsid w:val="000F4058"/>
    <w:rsid w:val="000F4621"/>
    <w:rsid w:val="000F46EC"/>
    <w:rsid w:val="000F50C9"/>
    <w:rsid w:val="000F5B8C"/>
    <w:rsid w:val="000F5EA5"/>
    <w:rsid w:val="000F5EE0"/>
    <w:rsid w:val="000F6DFA"/>
    <w:rsid w:val="000F6EAB"/>
    <w:rsid w:val="000F7177"/>
    <w:rsid w:val="000F748E"/>
    <w:rsid w:val="000F74DE"/>
    <w:rsid w:val="000F7612"/>
    <w:rsid w:val="00100004"/>
    <w:rsid w:val="00100224"/>
    <w:rsid w:val="00100BAA"/>
    <w:rsid w:val="001018E6"/>
    <w:rsid w:val="00101DDB"/>
    <w:rsid w:val="00102E71"/>
    <w:rsid w:val="00102EE1"/>
    <w:rsid w:val="00104220"/>
    <w:rsid w:val="00105200"/>
    <w:rsid w:val="00105430"/>
    <w:rsid w:val="0010660C"/>
    <w:rsid w:val="0010691C"/>
    <w:rsid w:val="001072EB"/>
    <w:rsid w:val="0010777D"/>
    <w:rsid w:val="00107B9C"/>
    <w:rsid w:val="00107D50"/>
    <w:rsid w:val="00107DA3"/>
    <w:rsid w:val="0011079F"/>
    <w:rsid w:val="001108D6"/>
    <w:rsid w:val="001109EF"/>
    <w:rsid w:val="00110BD4"/>
    <w:rsid w:val="00111EE0"/>
    <w:rsid w:val="00112A18"/>
    <w:rsid w:val="00112DCE"/>
    <w:rsid w:val="00112E9A"/>
    <w:rsid w:val="00112F5E"/>
    <w:rsid w:val="00113001"/>
    <w:rsid w:val="0011379B"/>
    <w:rsid w:val="00113A14"/>
    <w:rsid w:val="00113ACF"/>
    <w:rsid w:val="00113D7C"/>
    <w:rsid w:val="0011470A"/>
    <w:rsid w:val="001148AE"/>
    <w:rsid w:val="001151BB"/>
    <w:rsid w:val="0011569D"/>
    <w:rsid w:val="001159A5"/>
    <w:rsid w:val="00115C4D"/>
    <w:rsid w:val="00115D8D"/>
    <w:rsid w:val="00115DB0"/>
    <w:rsid w:val="0011617D"/>
    <w:rsid w:val="00116C38"/>
    <w:rsid w:val="001209C8"/>
    <w:rsid w:val="00120F77"/>
    <w:rsid w:val="00121521"/>
    <w:rsid w:val="00121850"/>
    <w:rsid w:val="0012210B"/>
    <w:rsid w:val="00122A71"/>
    <w:rsid w:val="001235ED"/>
    <w:rsid w:val="001237EF"/>
    <w:rsid w:val="00123896"/>
    <w:rsid w:val="001250FC"/>
    <w:rsid w:val="001252C9"/>
    <w:rsid w:val="00125801"/>
    <w:rsid w:val="00125844"/>
    <w:rsid w:val="00125936"/>
    <w:rsid w:val="00125B71"/>
    <w:rsid w:val="0012609C"/>
    <w:rsid w:val="00126A49"/>
    <w:rsid w:val="00126AC5"/>
    <w:rsid w:val="00126CAA"/>
    <w:rsid w:val="00126EF6"/>
    <w:rsid w:val="001272C9"/>
    <w:rsid w:val="001279A7"/>
    <w:rsid w:val="00130918"/>
    <w:rsid w:val="001309E5"/>
    <w:rsid w:val="00130C10"/>
    <w:rsid w:val="00131169"/>
    <w:rsid w:val="0013184B"/>
    <w:rsid w:val="001318EF"/>
    <w:rsid w:val="00132265"/>
    <w:rsid w:val="001327BA"/>
    <w:rsid w:val="0013289B"/>
    <w:rsid w:val="00132F6D"/>
    <w:rsid w:val="00133135"/>
    <w:rsid w:val="0013352C"/>
    <w:rsid w:val="001338ED"/>
    <w:rsid w:val="001345D4"/>
    <w:rsid w:val="001347BD"/>
    <w:rsid w:val="00135321"/>
    <w:rsid w:val="00135833"/>
    <w:rsid w:val="00135C73"/>
    <w:rsid w:val="00135FE5"/>
    <w:rsid w:val="0013696C"/>
    <w:rsid w:val="00137290"/>
    <w:rsid w:val="00137900"/>
    <w:rsid w:val="00137CA8"/>
    <w:rsid w:val="00137F16"/>
    <w:rsid w:val="0014020D"/>
    <w:rsid w:val="001402AF"/>
    <w:rsid w:val="0014111F"/>
    <w:rsid w:val="001417B6"/>
    <w:rsid w:val="001417C7"/>
    <w:rsid w:val="0014180F"/>
    <w:rsid w:val="00141967"/>
    <w:rsid w:val="00141F88"/>
    <w:rsid w:val="0014205E"/>
    <w:rsid w:val="0014267C"/>
    <w:rsid w:val="001427C0"/>
    <w:rsid w:val="00142996"/>
    <w:rsid w:val="00142FA2"/>
    <w:rsid w:val="00143E35"/>
    <w:rsid w:val="001440C0"/>
    <w:rsid w:val="001444F1"/>
    <w:rsid w:val="00144DC0"/>
    <w:rsid w:val="001453F5"/>
    <w:rsid w:val="0014557B"/>
    <w:rsid w:val="00145EFD"/>
    <w:rsid w:val="001461A5"/>
    <w:rsid w:val="00146966"/>
    <w:rsid w:val="0014727E"/>
    <w:rsid w:val="00147E67"/>
    <w:rsid w:val="0015077F"/>
    <w:rsid w:val="00151248"/>
    <w:rsid w:val="0015149B"/>
    <w:rsid w:val="00151656"/>
    <w:rsid w:val="001516FF"/>
    <w:rsid w:val="0015242E"/>
    <w:rsid w:val="00152EA4"/>
    <w:rsid w:val="001530DC"/>
    <w:rsid w:val="00153648"/>
    <w:rsid w:val="00153779"/>
    <w:rsid w:val="00153963"/>
    <w:rsid w:val="00153C00"/>
    <w:rsid w:val="00153F93"/>
    <w:rsid w:val="001540C3"/>
    <w:rsid w:val="00154878"/>
    <w:rsid w:val="001548E9"/>
    <w:rsid w:val="00154A4B"/>
    <w:rsid w:val="00154BD5"/>
    <w:rsid w:val="00154E3E"/>
    <w:rsid w:val="001551B2"/>
    <w:rsid w:val="001553C1"/>
    <w:rsid w:val="00155A34"/>
    <w:rsid w:val="00155B9B"/>
    <w:rsid w:val="00156D0C"/>
    <w:rsid w:val="00156E95"/>
    <w:rsid w:val="00157C13"/>
    <w:rsid w:val="001600AF"/>
    <w:rsid w:val="0016029E"/>
    <w:rsid w:val="0016053A"/>
    <w:rsid w:val="001608C7"/>
    <w:rsid w:val="001612BA"/>
    <w:rsid w:val="00163EC7"/>
    <w:rsid w:val="001643B0"/>
    <w:rsid w:val="001647E2"/>
    <w:rsid w:val="00164BCB"/>
    <w:rsid w:val="00164C3D"/>
    <w:rsid w:val="00164EBF"/>
    <w:rsid w:val="00165EFB"/>
    <w:rsid w:val="00166198"/>
    <w:rsid w:val="00166502"/>
    <w:rsid w:val="0016650E"/>
    <w:rsid w:val="00166639"/>
    <w:rsid w:val="00166CC3"/>
    <w:rsid w:val="0016769D"/>
    <w:rsid w:val="001679C3"/>
    <w:rsid w:val="0017010A"/>
    <w:rsid w:val="00170706"/>
    <w:rsid w:val="001708E6"/>
    <w:rsid w:val="0017097C"/>
    <w:rsid w:val="00170D92"/>
    <w:rsid w:val="00171277"/>
    <w:rsid w:val="0017156F"/>
    <w:rsid w:val="0017163F"/>
    <w:rsid w:val="00171845"/>
    <w:rsid w:val="001724B9"/>
    <w:rsid w:val="001725D2"/>
    <w:rsid w:val="00172DCC"/>
    <w:rsid w:val="00173B74"/>
    <w:rsid w:val="0017420E"/>
    <w:rsid w:val="00174528"/>
    <w:rsid w:val="00174594"/>
    <w:rsid w:val="00174C06"/>
    <w:rsid w:val="00174CB4"/>
    <w:rsid w:val="00175477"/>
    <w:rsid w:val="001756BA"/>
    <w:rsid w:val="001758A6"/>
    <w:rsid w:val="00175BAA"/>
    <w:rsid w:val="0017620A"/>
    <w:rsid w:val="00176AF7"/>
    <w:rsid w:val="00177995"/>
    <w:rsid w:val="001779A2"/>
    <w:rsid w:val="00177BAD"/>
    <w:rsid w:val="0018044F"/>
    <w:rsid w:val="00180D31"/>
    <w:rsid w:val="00180D53"/>
    <w:rsid w:val="0018125F"/>
    <w:rsid w:val="001820AB"/>
    <w:rsid w:val="00182402"/>
    <w:rsid w:val="001824FD"/>
    <w:rsid w:val="00182D0E"/>
    <w:rsid w:val="0018326A"/>
    <w:rsid w:val="00183A4C"/>
    <w:rsid w:val="001843DA"/>
    <w:rsid w:val="0018487B"/>
    <w:rsid w:val="00184A02"/>
    <w:rsid w:val="00184A46"/>
    <w:rsid w:val="00184C1E"/>
    <w:rsid w:val="00184DDB"/>
    <w:rsid w:val="001851E8"/>
    <w:rsid w:val="00185548"/>
    <w:rsid w:val="0018650D"/>
    <w:rsid w:val="0018679D"/>
    <w:rsid w:val="00186C45"/>
    <w:rsid w:val="00186C96"/>
    <w:rsid w:val="00190093"/>
    <w:rsid w:val="001902C7"/>
    <w:rsid w:val="001905A4"/>
    <w:rsid w:val="001909D6"/>
    <w:rsid w:val="00190A14"/>
    <w:rsid w:val="00191175"/>
    <w:rsid w:val="001911C5"/>
    <w:rsid w:val="001914C6"/>
    <w:rsid w:val="00191603"/>
    <w:rsid w:val="00191E04"/>
    <w:rsid w:val="00192244"/>
    <w:rsid w:val="0019241E"/>
    <w:rsid w:val="0019283A"/>
    <w:rsid w:val="00192E1E"/>
    <w:rsid w:val="001931C3"/>
    <w:rsid w:val="00193349"/>
    <w:rsid w:val="00194238"/>
    <w:rsid w:val="0019472E"/>
    <w:rsid w:val="00194F9B"/>
    <w:rsid w:val="00195127"/>
    <w:rsid w:val="001951D5"/>
    <w:rsid w:val="00195772"/>
    <w:rsid w:val="00195859"/>
    <w:rsid w:val="00195A6D"/>
    <w:rsid w:val="00195C6A"/>
    <w:rsid w:val="00196248"/>
    <w:rsid w:val="00196800"/>
    <w:rsid w:val="00196A06"/>
    <w:rsid w:val="00196AFD"/>
    <w:rsid w:val="00196D23"/>
    <w:rsid w:val="00197491"/>
    <w:rsid w:val="00197AA5"/>
    <w:rsid w:val="001A07D4"/>
    <w:rsid w:val="001A099E"/>
    <w:rsid w:val="001A1BD7"/>
    <w:rsid w:val="001A26BE"/>
    <w:rsid w:val="001A26E7"/>
    <w:rsid w:val="001A2CB3"/>
    <w:rsid w:val="001A2D00"/>
    <w:rsid w:val="001A316F"/>
    <w:rsid w:val="001A39E7"/>
    <w:rsid w:val="001A3A44"/>
    <w:rsid w:val="001A3B5F"/>
    <w:rsid w:val="001A3CAD"/>
    <w:rsid w:val="001A4757"/>
    <w:rsid w:val="001A574C"/>
    <w:rsid w:val="001A5BAC"/>
    <w:rsid w:val="001A68A2"/>
    <w:rsid w:val="001A6ACF"/>
    <w:rsid w:val="001A74D5"/>
    <w:rsid w:val="001A798E"/>
    <w:rsid w:val="001A7BF9"/>
    <w:rsid w:val="001A7C4A"/>
    <w:rsid w:val="001A7D87"/>
    <w:rsid w:val="001B0052"/>
    <w:rsid w:val="001B04A2"/>
    <w:rsid w:val="001B05C5"/>
    <w:rsid w:val="001B0A32"/>
    <w:rsid w:val="001B0F29"/>
    <w:rsid w:val="001B0FBB"/>
    <w:rsid w:val="001B1963"/>
    <w:rsid w:val="001B2003"/>
    <w:rsid w:val="001B22C3"/>
    <w:rsid w:val="001B2409"/>
    <w:rsid w:val="001B2A0F"/>
    <w:rsid w:val="001B2B2E"/>
    <w:rsid w:val="001B2BE2"/>
    <w:rsid w:val="001B2C99"/>
    <w:rsid w:val="001B3624"/>
    <w:rsid w:val="001B3EB6"/>
    <w:rsid w:val="001B420D"/>
    <w:rsid w:val="001B4791"/>
    <w:rsid w:val="001B4AA2"/>
    <w:rsid w:val="001B55BA"/>
    <w:rsid w:val="001B590B"/>
    <w:rsid w:val="001B5C26"/>
    <w:rsid w:val="001B5D5B"/>
    <w:rsid w:val="001B634A"/>
    <w:rsid w:val="001B646C"/>
    <w:rsid w:val="001B6884"/>
    <w:rsid w:val="001B6AF3"/>
    <w:rsid w:val="001B6DBC"/>
    <w:rsid w:val="001B7489"/>
    <w:rsid w:val="001B75EF"/>
    <w:rsid w:val="001C0152"/>
    <w:rsid w:val="001C07D1"/>
    <w:rsid w:val="001C092D"/>
    <w:rsid w:val="001C09E5"/>
    <w:rsid w:val="001C24E9"/>
    <w:rsid w:val="001C25B1"/>
    <w:rsid w:val="001C275B"/>
    <w:rsid w:val="001C2C0D"/>
    <w:rsid w:val="001C3303"/>
    <w:rsid w:val="001C33F3"/>
    <w:rsid w:val="001C3B76"/>
    <w:rsid w:val="001C3E00"/>
    <w:rsid w:val="001C4457"/>
    <w:rsid w:val="001C4743"/>
    <w:rsid w:val="001C481F"/>
    <w:rsid w:val="001C4AC1"/>
    <w:rsid w:val="001C4C9C"/>
    <w:rsid w:val="001C4EFE"/>
    <w:rsid w:val="001C5D5F"/>
    <w:rsid w:val="001C6000"/>
    <w:rsid w:val="001C63E2"/>
    <w:rsid w:val="001C6AEB"/>
    <w:rsid w:val="001C6FA0"/>
    <w:rsid w:val="001C7039"/>
    <w:rsid w:val="001C75B1"/>
    <w:rsid w:val="001D0131"/>
    <w:rsid w:val="001D02E0"/>
    <w:rsid w:val="001D05D0"/>
    <w:rsid w:val="001D06DC"/>
    <w:rsid w:val="001D0FDA"/>
    <w:rsid w:val="001D112E"/>
    <w:rsid w:val="001D1859"/>
    <w:rsid w:val="001D1A58"/>
    <w:rsid w:val="001D1CC2"/>
    <w:rsid w:val="001D1FDD"/>
    <w:rsid w:val="001D2210"/>
    <w:rsid w:val="001D2250"/>
    <w:rsid w:val="001D2A47"/>
    <w:rsid w:val="001D2B1D"/>
    <w:rsid w:val="001D351F"/>
    <w:rsid w:val="001D442B"/>
    <w:rsid w:val="001D44B2"/>
    <w:rsid w:val="001D4970"/>
    <w:rsid w:val="001D4C4E"/>
    <w:rsid w:val="001D51FC"/>
    <w:rsid w:val="001D55B7"/>
    <w:rsid w:val="001D5896"/>
    <w:rsid w:val="001D59AD"/>
    <w:rsid w:val="001D6064"/>
    <w:rsid w:val="001D617D"/>
    <w:rsid w:val="001D62FE"/>
    <w:rsid w:val="001D6D48"/>
    <w:rsid w:val="001D7433"/>
    <w:rsid w:val="001D7625"/>
    <w:rsid w:val="001D77AD"/>
    <w:rsid w:val="001D783C"/>
    <w:rsid w:val="001D7BA7"/>
    <w:rsid w:val="001D7FCF"/>
    <w:rsid w:val="001E039B"/>
    <w:rsid w:val="001E03AD"/>
    <w:rsid w:val="001E0A0C"/>
    <w:rsid w:val="001E0A6C"/>
    <w:rsid w:val="001E0B34"/>
    <w:rsid w:val="001E0B63"/>
    <w:rsid w:val="001E0D62"/>
    <w:rsid w:val="001E215B"/>
    <w:rsid w:val="001E2606"/>
    <w:rsid w:val="001E2D22"/>
    <w:rsid w:val="001E348D"/>
    <w:rsid w:val="001E3617"/>
    <w:rsid w:val="001E3707"/>
    <w:rsid w:val="001E3768"/>
    <w:rsid w:val="001E3781"/>
    <w:rsid w:val="001E4288"/>
    <w:rsid w:val="001E4317"/>
    <w:rsid w:val="001E4324"/>
    <w:rsid w:val="001E441A"/>
    <w:rsid w:val="001E46B6"/>
    <w:rsid w:val="001E47E9"/>
    <w:rsid w:val="001E48C7"/>
    <w:rsid w:val="001E4BB3"/>
    <w:rsid w:val="001E5026"/>
    <w:rsid w:val="001E5219"/>
    <w:rsid w:val="001E5635"/>
    <w:rsid w:val="001E5BFF"/>
    <w:rsid w:val="001E5C96"/>
    <w:rsid w:val="001E5CB7"/>
    <w:rsid w:val="001E6216"/>
    <w:rsid w:val="001E62FD"/>
    <w:rsid w:val="001E6BF3"/>
    <w:rsid w:val="001E6FD6"/>
    <w:rsid w:val="001E7533"/>
    <w:rsid w:val="001E77A9"/>
    <w:rsid w:val="001E7B43"/>
    <w:rsid w:val="001E7FD7"/>
    <w:rsid w:val="001F0083"/>
    <w:rsid w:val="001F00FC"/>
    <w:rsid w:val="001F17A5"/>
    <w:rsid w:val="001F1928"/>
    <w:rsid w:val="001F19F9"/>
    <w:rsid w:val="001F1CD8"/>
    <w:rsid w:val="001F27A9"/>
    <w:rsid w:val="001F2FF0"/>
    <w:rsid w:val="001F3414"/>
    <w:rsid w:val="001F40DE"/>
    <w:rsid w:val="001F4568"/>
    <w:rsid w:val="001F4B4B"/>
    <w:rsid w:val="001F4FB9"/>
    <w:rsid w:val="001F505C"/>
    <w:rsid w:val="001F50C9"/>
    <w:rsid w:val="001F561D"/>
    <w:rsid w:val="001F569E"/>
    <w:rsid w:val="001F64EF"/>
    <w:rsid w:val="001F6598"/>
    <w:rsid w:val="001F65DA"/>
    <w:rsid w:val="001F681D"/>
    <w:rsid w:val="001F69A2"/>
    <w:rsid w:val="001F6CA5"/>
    <w:rsid w:val="001F7399"/>
    <w:rsid w:val="001F764B"/>
    <w:rsid w:val="001F7D22"/>
    <w:rsid w:val="00200A7E"/>
    <w:rsid w:val="00201305"/>
    <w:rsid w:val="002018C4"/>
    <w:rsid w:val="00201951"/>
    <w:rsid w:val="00201ECF"/>
    <w:rsid w:val="00202455"/>
    <w:rsid w:val="0020269F"/>
    <w:rsid w:val="0020317E"/>
    <w:rsid w:val="0020405E"/>
    <w:rsid w:val="00204334"/>
    <w:rsid w:val="002054B7"/>
    <w:rsid w:val="0020563B"/>
    <w:rsid w:val="002059B9"/>
    <w:rsid w:val="00205B40"/>
    <w:rsid w:val="00205C38"/>
    <w:rsid w:val="00206579"/>
    <w:rsid w:val="00206980"/>
    <w:rsid w:val="002071D8"/>
    <w:rsid w:val="0020730F"/>
    <w:rsid w:val="00207855"/>
    <w:rsid w:val="00207CFE"/>
    <w:rsid w:val="002103A3"/>
    <w:rsid w:val="002103A5"/>
    <w:rsid w:val="0021067E"/>
    <w:rsid w:val="00210CC1"/>
    <w:rsid w:val="0021105B"/>
    <w:rsid w:val="00211178"/>
    <w:rsid w:val="00211512"/>
    <w:rsid w:val="00211A3F"/>
    <w:rsid w:val="00211F87"/>
    <w:rsid w:val="002121FF"/>
    <w:rsid w:val="00213216"/>
    <w:rsid w:val="002142C2"/>
    <w:rsid w:val="00214316"/>
    <w:rsid w:val="0021463D"/>
    <w:rsid w:val="00214C44"/>
    <w:rsid w:val="00215C3D"/>
    <w:rsid w:val="002163B2"/>
    <w:rsid w:val="00216474"/>
    <w:rsid w:val="0021675B"/>
    <w:rsid w:val="002168DB"/>
    <w:rsid w:val="00216B2C"/>
    <w:rsid w:val="00216E9F"/>
    <w:rsid w:val="0021708D"/>
    <w:rsid w:val="002176BA"/>
    <w:rsid w:val="002179DB"/>
    <w:rsid w:val="00217C4F"/>
    <w:rsid w:val="00217EFE"/>
    <w:rsid w:val="00217F7A"/>
    <w:rsid w:val="00220174"/>
    <w:rsid w:val="002203FB"/>
    <w:rsid w:val="002217E8"/>
    <w:rsid w:val="00221A16"/>
    <w:rsid w:val="00221DDB"/>
    <w:rsid w:val="00221F47"/>
    <w:rsid w:val="00221FD4"/>
    <w:rsid w:val="00222454"/>
    <w:rsid w:val="002224ED"/>
    <w:rsid w:val="00222982"/>
    <w:rsid w:val="00223E00"/>
    <w:rsid w:val="00223EDB"/>
    <w:rsid w:val="00224B7A"/>
    <w:rsid w:val="00224BC4"/>
    <w:rsid w:val="0022553F"/>
    <w:rsid w:val="00225A1D"/>
    <w:rsid w:val="002263E4"/>
    <w:rsid w:val="00226765"/>
    <w:rsid w:val="00226B57"/>
    <w:rsid w:val="00226C0E"/>
    <w:rsid w:val="00227512"/>
    <w:rsid w:val="00227C32"/>
    <w:rsid w:val="00227E7E"/>
    <w:rsid w:val="00227F47"/>
    <w:rsid w:val="00230152"/>
    <w:rsid w:val="0023026F"/>
    <w:rsid w:val="0023047B"/>
    <w:rsid w:val="002305D5"/>
    <w:rsid w:val="00230862"/>
    <w:rsid w:val="002314AD"/>
    <w:rsid w:val="00231C5B"/>
    <w:rsid w:val="00231C95"/>
    <w:rsid w:val="00233279"/>
    <w:rsid w:val="002333A0"/>
    <w:rsid w:val="002338F4"/>
    <w:rsid w:val="00235009"/>
    <w:rsid w:val="0023557A"/>
    <w:rsid w:val="002359F4"/>
    <w:rsid w:val="00235C2C"/>
    <w:rsid w:val="00235D01"/>
    <w:rsid w:val="00235F0A"/>
    <w:rsid w:val="002364A0"/>
    <w:rsid w:val="00236648"/>
    <w:rsid w:val="002371B8"/>
    <w:rsid w:val="00237726"/>
    <w:rsid w:val="00237743"/>
    <w:rsid w:val="002379A5"/>
    <w:rsid w:val="00237FB7"/>
    <w:rsid w:val="00240BE5"/>
    <w:rsid w:val="00241860"/>
    <w:rsid w:val="002418DD"/>
    <w:rsid w:val="00241AD6"/>
    <w:rsid w:val="0024271A"/>
    <w:rsid w:val="0024326C"/>
    <w:rsid w:val="00243414"/>
    <w:rsid w:val="002435F6"/>
    <w:rsid w:val="00243FC4"/>
    <w:rsid w:val="00244047"/>
    <w:rsid w:val="0024410B"/>
    <w:rsid w:val="00245B80"/>
    <w:rsid w:val="002461FA"/>
    <w:rsid w:val="00246228"/>
    <w:rsid w:val="002467F2"/>
    <w:rsid w:val="002468CA"/>
    <w:rsid w:val="002468E8"/>
    <w:rsid w:val="00246C1C"/>
    <w:rsid w:val="00246F54"/>
    <w:rsid w:val="00247018"/>
    <w:rsid w:val="002476D1"/>
    <w:rsid w:val="0025016E"/>
    <w:rsid w:val="00250840"/>
    <w:rsid w:val="00250B3F"/>
    <w:rsid w:val="00250DFF"/>
    <w:rsid w:val="00251A87"/>
    <w:rsid w:val="00252A34"/>
    <w:rsid w:val="00252D41"/>
    <w:rsid w:val="00254B39"/>
    <w:rsid w:val="00254D39"/>
    <w:rsid w:val="0025577C"/>
    <w:rsid w:val="0025634C"/>
    <w:rsid w:val="002566CC"/>
    <w:rsid w:val="00256A01"/>
    <w:rsid w:val="00256E9E"/>
    <w:rsid w:val="002571A8"/>
    <w:rsid w:val="00257244"/>
    <w:rsid w:val="002572CC"/>
    <w:rsid w:val="002579F6"/>
    <w:rsid w:val="00257A24"/>
    <w:rsid w:val="00260109"/>
    <w:rsid w:val="00260366"/>
    <w:rsid w:val="002605EC"/>
    <w:rsid w:val="002607BA"/>
    <w:rsid w:val="00260C17"/>
    <w:rsid w:val="00261657"/>
    <w:rsid w:val="002618EB"/>
    <w:rsid w:val="00261E1E"/>
    <w:rsid w:val="00262BEE"/>
    <w:rsid w:val="00262C26"/>
    <w:rsid w:val="00262EAE"/>
    <w:rsid w:val="0026464C"/>
    <w:rsid w:val="00264683"/>
    <w:rsid w:val="00264E04"/>
    <w:rsid w:val="002654A7"/>
    <w:rsid w:val="00265DBA"/>
    <w:rsid w:val="002661E7"/>
    <w:rsid w:val="00266299"/>
    <w:rsid w:val="00266693"/>
    <w:rsid w:val="002666AD"/>
    <w:rsid w:val="002666BD"/>
    <w:rsid w:val="00266FED"/>
    <w:rsid w:val="002671D3"/>
    <w:rsid w:val="00267D6B"/>
    <w:rsid w:val="00267DA2"/>
    <w:rsid w:val="00270A53"/>
    <w:rsid w:val="0027153C"/>
    <w:rsid w:val="00271618"/>
    <w:rsid w:val="0027293B"/>
    <w:rsid w:val="00272A4F"/>
    <w:rsid w:val="00272F2B"/>
    <w:rsid w:val="00273243"/>
    <w:rsid w:val="00273CAC"/>
    <w:rsid w:val="0027420A"/>
    <w:rsid w:val="00274219"/>
    <w:rsid w:val="002747F5"/>
    <w:rsid w:val="002748D0"/>
    <w:rsid w:val="00274C33"/>
    <w:rsid w:val="00275868"/>
    <w:rsid w:val="00275C5F"/>
    <w:rsid w:val="002760D5"/>
    <w:rsid w:val="0027634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41"/>
    <w:rsid w:val="002837E6"/>
    <w:rsid w:val="00283B24"/>
    <w:rsid w:val="00283F93"/>
    <w:rsid w:val="00284087"/>
    <w:rsid w:val="0028453E"/>
    <w:rsid w:val="00284CD7"/>
    <w:rsid w:val="00284FA5"/>
    <w:rsid w:val="002851E0"/>
    <w:rsid w:val="002855CE"/>
    <w:rsid w:val="00286AD4"/>
    <w:rsid w:val="00286C87"/>
    <w:rsid w:val="002871DB"/>
    <w:rsid w:val="002875C3"/>
    <w:rsid w:val="0028764A"/>
    <w:rsid w:val="00287C55"/>
    <w:rsid w:val="002901B0"/>
    <w:rsid w:val="002901CE"/>
    <w:rsid w:val="00290223"/>
    <w:rsid w:val="00290279"/>
    <w:rsid w:val="002918C4"/>
    <w:rsid w:val="00291FE6"/>
    <w:rsid w:val="0029237F"/>
    <w:rsid w:val="00292ACD"/>
    <w:rsid w:val="00292BEA"/>
    <w:rsid w:val="00292C70"/>
    <w:rsid w:val="00292F35"/>
    <w:rsid w:val="00293085"/>
    <w:rsid w:val="002935D7"/>
    <w:rsid w:val="00293A2B"/>
    <w:rsid w:val="002940DA"/>
    <w:rsid w:val="0029478E"/>
    <w:rsid w:val="00294BC3"/>
    <w:rsid w:val="00294E09"/>
    <w:rsid w:val="002951AF"/>
    <w:rsid w:val="0029595F"/>
    <w:rsid w:val="002968FD"/>
    <w:rsid w:val="00296BF4"/>
    <w:rsid w:val="00296F7E"/>
    <w:rsid w:val="002970F2"/>
    <w:rsid w:val="0029739F"/>
    <w:rsid w:val="00297D56"/>
    <w:rsid w:val="002A06A5"/>
    <w:rsid w:val="002A1263"/>
    <w:rsid w:val="002A134D"/>
    <w:rsid w:val="002A17E3"/>
    <w:rsid w:val="002A17FF"/>
    <w:rsid w:val="002A1A81"/>
    <w:rsid w:val="002A1D5A"/>
    <w:rsid w:val="002A2648"/>
    <w:rsid w:val="002A2DA3"/>
    <w:rsid w:val="002A2E43"/>
    <w:rsid w:val="002A3501"/>
    <w:rsid w:val="002A36A0"/>
    <w:rsid w:val="002A36A9"/>
    <w:rsid w:val="002A37A9"/>
    <w:rsid w:val="002A3C8E"/>
    <w:rsid w:val="002A4276"/>
    <w:rsid w:val="002A43F4"/>
    <w:rsid w:val="002A48AC"/>
    <w:rsid w:val="002A4C50"/>
    <w:rsid w:val="002A4F55"/>
    <w:rsid w:val="002A502B"/>
    <w:rsid w:val="002A50A3"/>
    <w:rsid w:val="002A5ED4"/>
    <w:rsid w:val="002A5F09"/>
    <w:rsid w:val="002A624E"/>
    <w:rsid w:val="002A7247"/>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D6B"/>
    <w:rsid w:val="002B4ECE"/>
    <w:rsid w:val="002B51B5"/>
    <w:rsid w:val="002B580D"/>
    <w:rsid w:val="002B5871"/>
    <w:rsid w:val="002B5F74"/>
    <w:rsid w:val="002B64A5"/>
    <w:rsid w:val="002B693A"/>
    <w:rsid w:val="002B6D67"/>
    <w:rsid w:val="002B7110"/>
    <w:rsid w:val="002B787C"/>
    <w:rsid w:val="002B78A9"/>
    <w:rsid w:val="002B78AC"/>
    <w:rsid w:val="002B7D86"/>
    <w:rsid w:val="002C008A"/>
    <w:rsid w:val="002C0097"/>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04B"/>
    <w:rsid w:val="002C5581"/>
    <w:rsid w:val="002C58CE"/>
    <w:rsid w:val="002C5FB3"/>
    <w:rsid w:val="002C6796"/>
    <w:rsid w:val="002C6F3A"/>
    <w:rsid w:val="002C7469"/>
    <w:rsid w:val="002C7508"/>
    <w:rsid w:val="002C7756"/>
    <w:rsid w:val="002C7A3E"/>
    <w:rsid w:val="002C7BAD"/>
    <w:rsid w:val="002C7CF0"/>
    <w:rsid w:val="002D017C"/>
    <w:rsid w:val="002D06EB"/>
    <w:rsid w:val="002D0873"/>
    <w:rsid w:val="002D1ADF"/>
    <w:rsid w:val="002D26F2"/>
    <w:rsid w:val="002D27B5"/>
    <w:rsid w:val="002D3496"/>
    <w:rsid w:val="002D39B8"/>
    <w:rsid w:val="002D3A7C"/>
    <w:rsid w:val="002D3AD6"/>
    <w:rsid w:val="002D3B66"/>
    <w:rsid w:val="002D400D"/>
    <w:rsid w:val="002D487C"/>
    <w:rsid w:val="002D4A27"/>
    <w:rsid w:val="002D4B5F"/>
    <w:rsid w:val="002D4ED0"/>
    <w:rsid w:val="002D5314"/>
    <w:rsid w:val="002D630C"/>
    <w:rsid w:val="002D640D"/>
    <w:rsid w:val="002D6A57"/>
    <w:rsid w:val="002D706C"/>
    <w:rsid w:val="002D726B"/>
    <w:rsid w:val="002D734B"/>
    <w:rsid w:val="002D79A1"/>
    <w:rsid w:val="002D7DDA"/>
    <w:rsid w:val="002E005D"/>
    <w:rsid w:val="002E078A"/>
    <w:rsid w:val="002E0B63"/>
    <w:rsid w:val="002E0ED6"/>
    <w:rsid w:val="002E1907"/>
    <w:rsid w:val="002E2191"/>
    <w:rsid w:val="002E2201"/>
    <w:rsid w:val="002E2F38"/>
    <w:rsid w:val="002E30B4"/>
    <w:rsid w:val="002E3462"/>
    <w:rsid w:val="002E3813"/>
    <w:rsid w:val="002E3CBF"/>
    <w:rsid w:val="002E4466"/>
    <w:rsid w:val="002E4F1F"/>
    <w:rsid w:val="002E528E"/>
    <w:rsid w:val="002E5618"/>
    <w:rsid w:val="002E58FF"/>
    <w:rsid w:val="002E5AEF"/>
    <w:rsid w:val="002E6893"/>
    <w:rsid w:val="002E69AD"/>
    <w:rsid w:val="002E6D6E"/>
    <w:rsid w:val="002E7C71"/>
    <w:rsid w:val="002E7D93"/>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5AE8"/>
    <w:rsid w:val="002F613C"/>
    <w:rsid w:val="002F628B"/>
    <w:rsid w:val="002F65D6"/>
    <w:rsid w:val="002F6DB2"/>
    <w:rsid w:val="002F6FD9"/>
    <w:rsid w:val="002F70E1"/>
    <w:rsid w:val="002F75A1"/>
    <w:rsid w:val="002F7AC0"/>
    <w:rsid w:val="00300232"/>
    <w:rsid w:val="00300237"/>
    <w:rsid w:val="00300CA4"/>
    <w:rsid w:val="003011F6"/>
    <w:rsid w:val="00301566"/>
    <w:rsid w:val="003016E1"/>
    <w:rsid w:val="00301CE7"/>
    <w:rsid w:val="00301E9E"/>
    <w:rsid w:val="00301F34"/>
    <w:rsid w:val="00302231"/>
    <w:rsid w:val="0030327D"/>
    <w:rsid w:val="0030330E"/>
    <w:rsid w:val="00303F51"/>
    <w:rsid w:val="003040D9"/>
    <w:rsid w:val="00304B8E"/>
    <w:rsid w:val="00304BD5"/>
    <w:rsid w:val="00305192"/>
    <w:rsid w:val="00305481"/>
    <w:rsid w:val="00305516"/>
    <w:rsid w:val="003057E1"/>
    <w:rsid w:val="003061DA"/>
    <w:rsid w:val="0030633C"/>
    <w:rsid w:val="00306523"/>
    <w:rsid w:val="00306628"/>
    <w:rsid w:val="003069C9"/>
    <w:rsid w:val="00306DBF"/>
    <w:rsid w:val="003074B3"/>
    <w:rsid w:val="00307816"/>
    <w:rsid w:val="00307848"/>
    <w:rsid w:val="00310031"/>
    <w:rsid w:val="003100AD"/>
    <w:rsid w:val="003101E3"/>
    <w:rsid w:val="00310687"/>
    <w:rsid w:val="003106CB"/>
    <w:rsid w:val="003109BE"/>
    <w:rsid w:val="00310D1B"/>
    <w:rsid w:val="0031187B"/>
    <w:rsid w:val="00311BDC"/>
    <w:rsid w:val="00312697"/>
    <w:rsid w:val="00312807"/>
    <w:rsid w:val="003134D6"/>
    <w:rsid w:val="0031361C"/>
    <w:rsid w:val="00313914"/>
    <w:rsid w:val="00313B54"/>
    <w:rsid w:val="00313DFE"/>
    <w:rsid w:val="003140CF"/>
    <w:rsid w:val="00314114"/>
    <w:rsid w:val="003144EE"/>
    <w:rsid w:val="00314959"/>
    <w:rsid w:val="00314978"/>
    <w:rsid w:val="0031500F"/>
    <w:rsid w:val="00315D4F"/>
    <w:rsid w:val="00315F1D"/>
    <w:rsid w:val="00315FEA"/>
    <w:rsid w:val="0031697F"/>
    <w:rsid w:val="00316C2B"/>
    <w:rsid w:val="003175C5"/>
    <w:rsid w:val="003175E8"/>
    <w:rsid w:val="0031777B"/>
    <w:rsid w:val="00317973"/>
    <w:rsid w:val="00320F58"/>
    <w:rsid w:val="0032165A"/>
    <w:rsid w:val="00321729"/>
    <w:rsid w:val="00321E10"/>
    <w:rsid w:val="003224FE"/>
    <w:rsid w:val="00322602"/>
    <w:rsid w:val="00323978"/>
    <w:rsid w:val="003239D4"/>
    <w:rsid w:val="00323AE3"/>
    <w:rsid w:val="00323D7E"/>
    <w:rsid w:val="00323F04"/>
    <w:rsid w:val="00324439"/>
    <w:rsid w:val="0032473D"/>
    <w:rsid w:val="00325735"/>
    <w:rsid w:val="00326C59"/>
    <w:rsid w:val="00327106"/>
    <w:rsid w:val="00327FD0"/>
    <w:rsid w:val="0033012E"/>
    <w:rsid w:val="0033089E"/>
    <w:rsid w:val="00330FCA"/>
    <w:rsid w:val="0033124B"/>
    <w:rsid w:val="003314D9"/>
    <w:rsid w:val="0033180B"/>
    <w:rsid w:val="00331A6B"/>
    <w:rsid w:val="00331F19"/>
    <w:rsid w:val="00332689"/>
    <w:rsid w:val="00332BC3"/>
    <w:rsid w:val="00332D1A"/>
    <w:rsid w:val="003332A9"/>
    <w:rsid w:val="00333793"/>
    <w:rsid w:val="00333C3C"/>
    <w:rsid w:val="00333F9F"/>
    <w:rsid w:val="0033433E"/>
    <w:rsid w:val="00334A77"/>
    <w:rsid w:val="00334B6C"/>
    <w:rsid w:val="00334D50"/>
    <w:rsid w:val="0033545B"/>
    <w:rsid w:val="00335FE5"/>
    <w:rsid w:val="003362CD"/>
    <w:rsid w:val="0033633A"/>
    <w:rsid w:val="0034058B"/>
    <w:rsid w:val="00341539"/>
    <w:rsid w:val="00341917"/>
    <w:rsid w:val="00341AAD"/>
    <w:rsid w:val="00341D20"/>
    <w:rsid w:val="00342712"/>
    <w:rsid w:val="0034281D"/>
    <w:rsid w:val="003436A8"/>
    <w:rsid w:val="0034373A"/>
    <w:rsid w:val="00343965"/>
    <w:rsid w:val="00343F39"/>
    <w:rsid w:val="003442E8"/>
    <w:rsid w:val="00344762"/>
    <w:rsid w:val="00345239"/>
    <w:rsid w:val="00345D2A"/>
    <w:rsid w:val="00347882"/>
    <w:rsid w:val="003478D1"/>
    <w:rsid w:val="00347FEE"/>
    <w:rsid w:val="0035048B"/>
    <w:rsid w:val="003505F3"/>
    <w:rsid w:val="00350840"/>
    <w:rsid w:val="003514D4"/>
    <w:rsid w:val="0035204F"/>
    <w:rsid w:val="003522F8"/>
    <w:rsid w:val="003526FF"/>
    <w:rsid w:val="003527B6"/>
    <w:rsid w:val="00352E4B"/>
    <w:rsid w:val="00352EB7"/>
    <w:rsid w:val="00352EE5"/>
    <w:rsid w:val="00352EEA"/>
    <w:rsid w:val="003531EB"/>
    <w:rsid w:val="00353402"/>
    <w:rsid w:val="00353684"/>
    <w:rsid w:val="00354090"/>
    <w:rsid w:val="00354429"/>
    <w:rsid w:val="003549F5"/>
    <w:rsid w:val="003550CD"/>
    <w:rsid w:val="003553A3"/>
    <w:rsid w:val="003561F1"/>
    <w:rsid w:val="003563C1"/>
    <w:rsid w:val="003565DE"/>
    <w:rsid w:val="0035691B"/>
    <w:rsid w:val="00356CC2"/>
    <w:rsid w:val="00356E03"/>
    <w:rsid w:val="00356FDB"/>
    <w:rsid w:val="003572EF"/>
    <w:rsid w:val="00357489"/>
    <w:rsid w:val="00357619"/>
    <w:rsid w:val="00360450"/>
    <w:rsid w:val="003608C8"/>
    <w:rsid w:val="003608D3"/>
    <w:rsid w:val="00360F78"/>
    <w:rsid w:val="00360FA2"/>
    <w:rsid w:val="003612B9"/>
    <w:rsid w:val="00361374"/>
    <w:rsid w:val="00361616"/>
    <w:rsid w:val="00361987"/>
    <w:rsid w:val="00361A81"/>
    <w:rsid w:val="00362450"/>
    <w:rsid w:val="0036259F"/>
    <w:rsid w:val="0036263D"/>
    <w:rsid w:val="0036310E"/>
    <w:rsid w:val="00363171"/>
    <w:rsid w:val="00363F2E"/>
    <w:rsid w:val="003640CE"/>
    <w:rsid w:val="003641F9"/>
    <w:rsid w:val="00364396"/>
    <w:rsid w:val="00364661"/>
    <w:rsid w:val="0036499B"/>
    <w:rsid w:val="00364EA7"/>
    <w:rsid w:val="00364FAB"/>
    <w:rsid w:val="00365123"/>
    <w:rsid w:val="0036527B"/>
    <w:rsid w:val="00365E6E"/>
    <w:rsid w:val="003665FF"/>
    <w:rsid w:val="00366776"/>
    <w:rsid w:val="00366997"/>
    <w:rsid w:val="00366D1C"/>
    <w:rsid w:val="00367709"/>
    <w:rsid w:val="00367C77"/>
    <w:rsid w:val="00367EBE"/>
    <w:rsid w:val="00370817"/>
    <w:rsid w:val="0037087B"/>
    <w:rsid w:val="00370B9E"/>
    <w:rsid w:val="00370C00"/>
    <w:rsid w:val="00370E5C"/>
    <w:rsid w:val="0037181B"/>
    <w:rsid w:val="00372E49"/>
    <w:rsid w:val="00374448"/>
    <w:rsid w:val="00374747"/>
    <w:rsid w:val="00374B03"/>
    <w:rsid w:val="00374E5D"/>
    <w:rsid w:val="00374F87"/>
    <w:rsid w:val="003750D2"/>
    <w:rsid w:val="0037522C"/>
    <w:rsid w:val="003756C6"/>
    <w:rsid w:val="003756E2"/>
    <w:rsid w:val="003765BE"/>
    <w:rsid w:val="0037670A"/>
    <w:rsid w:val="003768BD"/>
    <w:rsid w:val="00376EFF"/>
    <w:rsid w:val="003775BF"/>
    <w:rsid w:val="00377ADA"/>
    <w:rsid w:val="00377BB6"/>
    <w:rsid w:val="00380820"/>
    <w:rsid w:val="00380AC1"/>
    <w:rsid w:val="00380C1F"/>
    <w:rsid w:val="00380C39"/>
    <w:rsid w:val="00380CC3"/>
    <w:rsid w:val="003811C7"/>
    <w:rsid w:val="00381349"/>
    <w:rsid w:val="00381712"/>
    <w:rsid w:val="00381B81"/>
    <w:rsid w:val="00381E5C"/>
    <w:rsid w:val="00381E9A"/>
    <w:rsid w:val="003828AE"/>
    <w:rsid w:val="00382CD0"/>
    <w:rsid w:val="00382FDF"/>
    <w:rsid w:val="00383278"/>
    <w:rsid w:val="00383E57"/>
    <w:rsid w:val="00383F79"/>
    <w:rsid w:val="00384644"/>
    <w:rsid w:val="00384741"/>
    <w:rsid w:val="0038514E"/>
    <w:rsid w:val="00385258"/>
    <w:rsid w:val="00385CB7"/>
    <w:rsid w:val="00386192"/>
    <w:rsid w:val="003861F5"/>
    <w:rsid w:val="003866C7"/>
    <w:rsid w:val="0038674B"/>
    <w:rsid w:val="00386884"/>
    <w:rsid w:val="003869C6"/>
    <w:rsid w:val="00386BB9"/>
    <w:rsid w:val="0038730F"/>
    <w:rsid w:val="0038738D"/>
    <w:rsid w:val="00387546"/>
    <w:rsid w:val="003876BB"/>
    <w:rsid w:val="003908FA"/>
    <w:rsid w:val="003912A8"/>
    <w:rsid w:val="003913A1"/>
    <w:rsid w:val="0039150B"/>
    <w:rsid w:val="0039174A"/>
    <w:rsid w:val="00391870"/>
    <w:rsid w:val="00391C4A"/>
    <w:rsid w:val="00391DED"/>
    <w:rsid w:val="00391FF0"/>
    <w:rsid w:val="00392140"/>
    <w:rsid w:val="00392584"/>
    <w:rsid w:val="00392EAC"/>
    <w:rsid w:val="00393160"/>
    <w:rsid w:val="003933D4"/>
    <w:rsid w:val="003934B8"/>
    <w:rsid w:val="00393658"/>
    <w:rsid w:val="00393AC9"/>
    <w:rsid w:val="00394903"/>
    <w:rsid w:val="00394B4A"/>
    <w:rsid w:val="00394C83"/>
    <w:rsid w:val="00394E3D"/>
    <w:rsid w:val="00395541"/>
    <w:rsid w:val="0039576E"/>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29"/>
    <w:rsid w:val="003B0780"/>
    <w:rsid w:val="003B09AC"/>
    <w:rsid w:val="003B0F2F"/>
    <w:rsid w:val="003B137F"/>
    <w:rsid w:val="003B16F5"/>
    <w:rsid w:val="003B170A"/>
    <w:rsid w:val="003B1A92"/>
    <w:rsid w:val="003B1AD2"/>
    <w:rsid w:val="003B1C68"/>
    <w:rsid w:val="003B1DB7"/>
    <w:rsid w:val="003B1FBE"/>
    <w:rsid w:val="003B2150"/>
    <w:rsid w:val="003B2220"/>
    <w:rsid w:val="003B27E5"/>
    <w:rsid w:val="003B281B"/>
    <w:rsid w:val="003B3288"/>
    <w:rsid w:val="003B423E"/>
    <w:rsid w:val="003B4579"/>
    <w:rsid w:val="003B4625"/>
    <w:rsid w:val="003B4E91"/>
    <w:rsid w:val="003B52E8"/>
    <w:rsid w:val="003B54CA"/>
    <w:rsid w:val="003B6284"/>
    <w:rsid w:val="003B6971"/>
    <w:rsid w:val="003B71A3"/>
    <w:rsid w:val="003B72B1"/>
    <w:rsid w:val="003B7329"/>
    <w:rsid w:val="003B7CCA"/>
    <w:rsid w:val="003B7D64"/>
    <w:rsid w:val="003C08CB"/>
    <w:rsid w:val="003C0C18"/>
    <w:rsid w:val="003C0C80"/>
    <w:rsid w:val="003C1019"/>
    <w:rsid w:val="003C127D"/>
    <w:rsid w:val="003C18B7"/>
    <w:rsid w:val="003C19CE"/>
    <w:rsid w:val="003C23E0"/>
    <w:rsid w:val="003C2C21"/>
    <w:rsid w:val="003C3105"/>
    <w:rsid w:val="003C32BD"/>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2E9"/>
    <w:rsid w:val="003D13F1"/>
    <w:rsid w:val="003D1956"/>
    <w:rsid w:val="003D1B66"/>
    <w:rsid w:val="003D1BC2"/>
    <w:rsid w:val="003D1D4F"/>
    <w:rsid w:val="003D2476"/>
    <w:rsid w:val="003D2C35"/>
    <w:rsid w:val="003D2E10"/>
    <w:rsid w:val="003D2EEA"/>
    <w:rsid w:val="003D2F09"/>
    <w:rsid w:val="003D3562"/>
    <w:rsid w:val="003D3998"/>
    <w:rsid w:val="003D3BA5"/>
    <w:rsid w:val="003D3C38"/>
    <w:rsid w:val="003D3E47"/>
    <w:rsid w:val="003D4BEA"/>
    <w:rsid w:val="003D5025"/>
    <w:rsid w:val="003D56BA"/>
    <w:rsid w:val="003D56E6"/>
    <w:rsid w:val="003D5821"/>
    <w:rsid w:val="003D6457"/>
    <w:rsid w:val="003D6859"/>
    <w:rsid w:val="003D6A42"/>
    <w:rsid w:val="003D6F45"/>
    <w:rsid w:val="003D711F"/>
    <w:rsid w:val="003D74F1"/>
    <w:rsid w:val="003E03FF"/>
    <w:rsid w:val="003E05C0"/>
    <w:rsid w:val="003E1865"/>
    <w:rsid w:val="003E1942"/>
    <w:rsid w:val="003E2098"/>
    <w:rsid w:val="003E24B8"/>
    <w:rsid w:val="003E255E"/>
    <w:rsid w:val="003E4552"/>
    <w:rsid w:val="003E4E86"/>
    <w:rsid w:val="003E51F2"/>
    <w:rsid w:val="003E5297"/>
    <w:rsid w:val="003E5AAB"/>
    <w:rsid w:val="003E60C4"/>
    <w:rsid w:val="003E62E4"/>
    <w:rsid w:val="003E76C7"/>
    <w:rsid w:val="003E791C"/>
    <w:rsid w:val="003E791F"/>
    <w:rsid w:val="003E7DB2"/>
    <w:rsid w:val="003F0842"/>
    <w:rsid w:val="003F0979"/>
    <w:rsid w:val="003F105C"/>
    <w:rsid w:val="003F1536"/>
    <w:rsid w:val="003F189B"/>
    <w:rsid w:val="003F1B5D"/>
    <w:rsid w:val="003F1CC8"/>
    <w:rsid w:val="003F1EDD"/>
    <w:rsid w:val="003F25EF"/>
    <w:rsid w:val="003F28BA"/>
    <w:rsid w:val="003F2CA0"/>
    <w:rsid w:val="003F2D20"/>
    <w:rsid w:val="003F376E"/>
    <w:rsid w:val="003F3FB8"/>
    <w:rsid w:val="003F41EE"/>
    <w:rsid w:val="003F421E"/>
    <w:rsid w:val="003F437B"/>
    <w:rsid w:val="003F4757"/>
    <w:rsid w:val="003F47DF"/>
    <w:rsid w:val="003F48A2"/>
    <w:rsid w:val="003F48F5"/>
    <w:rsid w:val="003F4AF0"/>
    <w:rsid w:val="003F5799"/>
    <w:rsid w:val="003F6AFD"/>
    <w:rsid w:val="003F6E13"/>
    <w:rsid w:val="003F723B"/>
    <w:rsid w:val="003F7D0D"/>
    <w:rsid w:val="004004C2"/>
    <w:rsid w:val="004006FB"/>
    <w:rsid w:val="00400784"/>
    <w:rsid w:val="00400DC1"/>
    <w:rsid w:val="004011FF"/>
    <w:rsid w:val="0040152E"/>
    <w:rsid w:val="00401D00"/>
    <w:rsid w:val="004022C0"/>
    <w:rsid w:val="00403745"/>
    <w:rsid w:val="0040377D"/>
    <w:rsid w:val="004037A8"/>
    <w:rsid w:val="00403B2F"/>
    <w:rsid w:val="00403F43"/>
    <w:rsid w:val="00404367"/>
    <w:rsid w:val="00404459"/>
    <w:rsid w:val="00404B04"/>
    <w:rsid w:val="004055DD"/>
    <w:rsid w:val="00405900"/>
    <w:rsid w:val="0040667A"/>
    <w:rsid w:val="00406A3E"/>
    <w:rsid w:val="00406ECE"/>
    <w:rsid w:val="00407376"/>
    <w:rsid w:val="004079B1"/>
    <w:rsid w:val="004079C8"/>
    <w:rsid w:val="00407BAA"/>
    <w:rsid w:val="00407CE6"/>
    <w:rsid w:val="004108A1"/>
    <w:rsid w:val="00411484"/>
    <w:rsid w:val="00411576"/>
    <w:rsid w:val="004117AD"/>
    <w:rsid w:val="00411D67"/>
    <w:rsid w:val="004125F5"/>
    <w:rsid w:val="004128DE"/>
    <w:rsid w:val="00413096"/>
    <w:rsid w:val="00413176"/>
    <w:rsid w:val="004136E1"/>
    <w:rsid w:val="00414398"/>
    <w:rsid w:val="00414B04"/>
    <w:rsid w:val="00414B53"/>
    <w:rsid w:val="00414DB3"/>
    <w:rsid w:val="00414DDB"/>
    <w:rsid w:val="00414F08"/>
    <w:rsid w:val="004158C9"/>
    <w:rsid w:val="00417465"/>
    <w:rsid w:val="004178BD"/>
    <w:rsid w:val="004178C8"/>
    <w:rsid w:val="00417D83"/>
    <w:rsid w:val="00420A2D"/>
    <w:rsid w:val="00420A3B"/>
    <w:rsid w:val="00420B77"/>
    <w:rsid w:val="00420D1D"/>
    <w:rsid w:val="00421BEF"/>
    <w:rsid w:val="00421F77"/>
    <w:rsid w:val="004224B3"/>
    <w:rsid w:val="0042280F"/>
    <w:rsid w:val="00422B1A"/>
    <w:rsid w:val="00422B66"/>
    <w:rsid w:val="00423584"/>
    <w:rsid w:val="004235BA"/>
    <w:rsid w:val="004244AE"/>
    <w:rsid w:val="004253EC"/>
    <w:rsid w:val="004257C2"/>
    <w:rsid w:val="00425871"/>
    <w:rsid w:val="004259BD"/>
    <w:rsid w:val="00425AB4"/>
    <w:rsid w:val="004260D9"/>
    <w:rsid w:val="00426220"/>
    <w:rsid w:val="00426F0D"/>
    <w:rsid w:val="00427206"/>
    <w:rsid w:val="00427B69"/>
    <w:rsid w:val="00427E1D"/>
    <w:rsid w:val="00427EF0"/>
    <w:rsid w:val="00427F4E"/>
    <w:rsid w:val="00430035"/>
    <w:rsid w:val="0043014D"/>
    <w:rsid w:val="00430218"/>
    <w:rsid w:val="00430353"/>
    <w:rsid w:val="00430EA6"/>
    <w:rsid w:val="00431129"/>
    <w:rsid w:val="00431475"/>
    <w:rsid w:val="00431D5B"/>
    <w:rsid w:val="00432070"/>
    <w:rsid w:val="00432DB6"/>
    <w:rsid w:val="00432F46"/>
    <w:rsid w:val="0043311A"/>
    <w:rsid w:val="004336C1"/>
    <w:rsid w:val="0043398C"/>
    <w:rsid w:val="00433A32"/>
    <w:rsid w:val="00433A7D"/>
    <w:rsid w:val="00433FE2"/>
    <w:rsid w:val="0043423D"/>
    <w:rsid w:val="00434B19"/>
    <w:rsid w:val="00434B8C"/>
    <w:rsid w:val="00434BDE"/>
    <w:rsid w:val="0043524B"/>
    <w:rsid w:val="004360F4"/>
    <w:rsid w:val="004361BB"/>
    <w:rsid w:val="004365E9"/>
    <w:rsid w:val="00436EB7"/>
    <w:rsid w:val="00436EF1"/>
    <w:rsid w:val="00437041"/>
    <w:rsid w:val="004370DE"/>
    <w:rsid w:val="0043721B"/>
    <w:rsid w:val="00437D2B"/>
    <w:rsid w:val="00440CAC"/>
    <w:rsid w:val="00440F72"/>
    <w:rsid w:val="00440F9E"/>
    <w:rsid w:val="00441376"/>
    <w:rsid w:val="004414C8"/>
    <w:rsid w:val="00441DB1"/>
    <w:rsid w:val="00442390"/>
    <w:rsid w:val="00442640"/>
    <w:rsid w:val="00443026"/>
    <w:rsid w:val="00443559"/>
    <w:rsid w:val="0044469C"/>
    <w:rsid w:val="004448C1"/>
    <w:rsid w:val="00444FE4"/>
    <w:rsid w:val="00445384"/>
    <w:rsid w:val="00445582"/>
    <w:rsid w:val="00445C3E"/>
    <w:rsid w:val="00446042"/>
    <w:rsid w:val="00446106"/>
    <w:rsid w:val="004466AE"/>
    <w:rsid w:val="0044682F"/>
    <w:rsid w:val="00446C09"/>
    <w:rsid w:val="00446DF6"/>
    <w:rsid w:val="00446EA5"/>
    <w:rsid w:val="00447A07"/>
    <w:rsid w:val="00447C7C"/>
    <w:rsid w:val="0045023D"/>
    <w:rsid w:val="00450904"/>
    <w:rsid w:val="004511B1"/>
    <w:rsid w:val="0045176D"/>
    <w:rsid w:val="00451945"/>
    <w:rsid w:val="00451A58"/>
    <w:rsid w:val="00451D56"/>
    <w:rsid w:val="004529B4"/>
    <w:rsid w:val="004532B5"/>
    <w:rsid w:val="004538DD"/>
    <w:rsid w:val="00453B1C"/>
    <w:rsid w:val="00453C7F"/>
    <w:rsid w:val="00453E8E"/>
    <w:rsid w:val="004545B1"/>
    <w:rsid w:val="00454921"/>
    <w:rsid w:val="00454D90"/>
    <w:rsid w:val="00454EE2"/>
    <w:rsid w:val="00455424"/>
    <w:rsid w:val="00455A01"/>
    <w:rsid w:val="00455C77"/>
    <w:rsid w:val="00456681"/>
    <w:rsid w:val="00456C82"/>
    <w:rsid w:val="00456CE8"/>
    <w:rsid w:val="00457505"/>
    <w:rsid w:val="00457E54"/>
    <w:rsid w:val="00457F80"/>
    <w:rsid w:val="004604A0"/>
    <w:rsid w:val="00460D3D"/>
    <w:rsid w:val="00460DBD"/>
    <w:rsid w:val="0046106B"/>
    <w:rsid w:val="00461276"/>
    <w:rsid w:val="004620B3"/>
    <w:rsid w:val="00462599"/>
    <w:rsid w:val="004629D8"/>
    <w:rsid w:val="0046307A"/>
    <w:rsid w:val="00463D13"/>
    <w:rsid w:val="00464F79"/>
    <w:rsid w:val="004659C2"/>
    <w:rsid w:val="00466299"/>
    <w:rsid w:val="0046644B"/>
    <w:rsid w:val="00466999"/>
    <w:rsid w:val="00466FD9"/>
    <w:rsid w:val="004675AD"/>
    <w:rsid w:val="004675E3"/>
    <w:rsid w:val="0046789E"/>
    <w:rsid w:val="004679CE"/>
    <w:rsid w:val="00467FCD"/>
    <w:rsid w:val="0047088D"/>
    <w:rsid w:val="00470EBB"/>
    <w:rsid w:val="00471043"/>
    <w:rsid w:val="00471601"/>
    <w:rsid w:val="00471988"/>
    <w:rsid w:val="00471B55"/>
    <w:rsid w:val="00471C64"/>
    <w:rsid w:val="00471E32"/>
    <w:rsid w:val="00471E61"/>
    <w:rsid w:val="00472097"/>
    <w:rsid w:val="004726B4"/>
    <w:rsid w:val="004726EE"/>
    <w:rsid w:val="004728A7"/>
    <w:rsid w:val="00473397"/>
    <w:rsid w:val="004733E6"/>
    <w:rsid w:val="004736EA"/>
    <w:rsid w:val="004738D8"/>
    <w:rsid w:val="00473FD5"/>
    <w:rsid w:val="00475085"/>
    <w:rsid w:val="0047561D"/>
    <w:rsid w:val="00476357"/>
    <w:rsid w:val="00477177"/>
    <w:rsid w:val="00480204"/>
    <w:rsid w:val="004809AB"/>
    <w:rsid w:val="004809D3"/>
    <w:rsid w:val="00480D04"/>
    <w:rsid w:val="00480DD0"/>
    <w:rsid w:val="0048106A"/>
    <w:rsid w:val="0048114D"/>
    <w:rsid w:val="004815BB"/>
    <w:rsid w:val="00481CF6"/>
    <w:rsid w:val="00481EBE"/>
    <w:rsid w:val="00482400"/>
    <w:rsid w:val="00482694"/>
    <w:rsid w:val="00482BAE"/>
    <w:rsid w:val="00483C65"/>
    <w:rsid w:val="004844E1"/>
    <w:rsid w:val="00484579"/>
    <w:rsid w:val="00485107"/>
    <w:rsid w:val="00485278"/>
    <w:rsid w:val="0048529B"/>
    <w:rsid w:val="004859B0"/>
    <w:rsid w:val="004859D1"/>
    <w:rsid w:val="00485AAE"/>
    <w:rsid w:val="004862E7"/>
    <w:rsid w:val="00486929"/>
    <w:rsid w:val="00486B5F"/>
    <w:rsid w:val="00486DF8"/>
    <w:rsid w:val="004870B7"/>
    <w:rsid w:val="00487342"/>
    <w:rsid w:val="00487A9B"/>
    <w:rsid w:val="00487CBE"/>
    <w:rsid w:val="00487FF7"/>
    <w:rsid w:val="0049008B"/>
    <w:rsid w:val="00490170"/>
    <w:rsid w:val="0049025F"/>
    <w:rsid w:val="00490618"/>
    <w:rsid w:val="00490769"/>
    <w:rsid w:val="00490B3E"/>
    <w:rsid w:val="0049106A"/>
    <w:rsid w:val="00491367"/>
    <w:rsid w:val="00491465"/>
    <w:rsid w:val="0049151C"/>
    <w:rsid w:val="00491571"/>
    <w:rsid w:val="0049164B"/>
    <w:rsid w:val="00491BED"/>
    <w:rsid w:val="00491E33"/>
    <w:rsid w:val="00492050"/>
    <w:rsid w:val="00492AE5"/>
    <w:rsid w:val="00492F6F"/>
    <w:rsid w:val="0049340C"/>
    <w:rsid w:val="00493793"/>
    <w:rsid w:val="00493AE8"/>
    <w:rsid w:val="00493D89"/>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64E4"/>
    <w:rsid w:val="00496AC6"/>
    <w:rsid w:val="00497079"/>
    <w:rsid w:val="004970F7"/>
    <w:rsid w:val="00497330"/>
    <w:rsid w:val="00497F81"/>
    <w:rsid w:val="004A046B"/>
    <w:rsid w:val="004A060F"/>
    <w:rsid w:val="004A0656"/>
    <w:rsid w:val="004A066E"/>
    <w:rsid w:val="004A09DB"/>
    <w:rsid w:val="004A0A64"/>
    <w:rsid w:val="004A0C39"/>
    <w:rsid w:val="004A0E48"/>
    <w:rsid w:val="004A0F67"/>
    <w:rsid w:val="004A102E"/>
    <w:rsid w:val="004A13B9"/>
    <w:rsid w:val="004A1667"/>
    <w:rsid w:val="004A2254"/>
    <w:rsid w:val="004A23D6"/>
    <w:rsid w:val="004A2935"/>
    <w:rsid w:val="004A2CC4"/>
    <w:rsid w:val="004A3367"/>
    <w:rsid w:val="004A3380"/>
    <w:rsid w:val="004A33C2"/>
    <w:rsid w:val="004A36B2"/>
    <w:rsid w:val="004A3A75"/>
    <w:rsid w:val="004A3C94"/>
    <w:rsid w:val="004A3DAB"/>
    <w:rsid w:val="004A43D1"/>
    <w:rsid w:val="004A52D5"/>
    <w:rsid w:val="004A531E"/>
    <w:rsid w:val="004A54C8"/>
    <w:rsid w:val="004A570E"/>
    <w:rsid w:val="004A5736"/>
    <w:rsid w:val="004A5BA1"/>
    <w:rsid w:val="004A5F13"/>
    <w:rsid w:val="004A5F31"/>
    <w:rsid w:val="004A60BE"/>
    <w:rsid w:val="004A6249"/>
    <w:rsid w:val="004A6ACE"/>
    <w:rsid w:val="004A6FFB"/>
    <w:rsid w:val="004A715E"/>
    <w:rsid w:val="004A7249"/>
    <w:rsid w:val="004B00FB"/>
    <w:rsid w:val="004B0352"/>
    <w:rsid w:val="004B05B4"/>
    <w:rsid w:val="004B19E4"/>
    <w:rsid w:val="004B1F14"/>
    <w:rsid w:val="004B2289"/>
    <w:rsid w:val="004B22F7"/>
    <w:rsid w:val="004B2399"/>
    <w:rsid w:val="004B25E9"/>
    <w:rsid w:val="004B28FD"/>
    <w:rsid w:val="004B2B9C"/>
    <w:rsid w:val="004B3B98"/>
    <w:rsid w:val="004B4D8C"/>
    <w:rsid w:val="004B4EAE"/>
    <w:rsid w:val="004B4ED4"/>
    <w:rsid w:val="004B53D3"/>
    <w:rsid w:val="004B54E8"/>
    <w:rsid w:val="004B62B4"/>
    <w:rsid w:val="004B6335"/>
    <w:rsid w:val="004B63BA"/>
    <w:rsid w:val="004B656A"/>
    <w:rsid w:val="004B6684"/>
    <w:rsid w:val="004B6B22"/>
    <w:rsid w:val="004B6E53"/>
    <w:rsid w:val="004B7195"/>
    <w:rsid w:val="004B71ED"/>
    <w:rsid w:val="004B7430"/>
    <w:rsid w:val="004B7672"/>
    <w:rsid w:val="004B7A85"/>
    <w:rsid w:val="004B7B2C"/>
    <w:rsid w:val="004C1A2A"/>
    <w:rsid w:val="004C2213"/>
    <w:rsid w:val="004C3BF5"/>
    <w:rsid w:val="004C3C31"/>
    <w:rsid w:val="004C3D2B"/>
    <w:rsid w:val="004C4958"/>
    <w:rsid w:val="004C695C"/>
    <w:rsid w:val="004D08E1"/>
    <w:rsid w:val="004D098F"/>
    <w:rsid w:val="004D0A91"/>
    <w:rsid w:val="004D1169"/>
    <w:rsid w:val="004D18A6"/>
    <w:rsid w:val="004D1A6A"/>
    <w:rsid w:val="004D1B38"/>
    <w:rsid w:val="004D1B7F"/>
    <w:rsid w:val="004D2467"/>
    <w:rsid w:val="004D294E"/>
    <w:rsid w:val="004D2D40"/>
    <w:rsid w:val="004D2E12"/>
    <w:rsid w:val="004D30E8"/>
    <w:rsid w:val="004D31FD"/>
    <w:rsid w:val="004D331F"/>
    <w:rsid w:val="004D3517"/>
    <w:rsid w:val="004D3629"/>
    <w:rsid w:val="004D3E37"/>
    <w:rsid w:val="004D43F8"/>
    <w:rsid w:val="004D492D"/>
    <w:rsid w:val="004D4AB7"/>
    <w:rsid w:val="004D4AFE"/>
    <w:rsid w:val="004D4B57"/>
    <w:rsid w:val="004D558F"/>
    <w:rsid w:val="004D583A"/>
    <w:rsid w:val="004D5863"/>
    <w:rsid w:val="004D5E5F"/>
    <w:rsid w:val="004D6276"/>
    <w:rsid w:val="004D6B14"/>
    <w:rsid w:val="004E05DE"/>
    <w:rsid w:val="004E0948"/>
    <w:rsid w:val="004E0FB9"/>
    <w:rsid w:val="004E1427"/>
    <w:rsid w:val="004E15B9"/>
    <w:rsid w:val="004E1650"/>
    <w:rsid w:val="004E1BF7"/>
    <w:rsid w:val="004E1F67"/>
    <w:rsid w:val="004E2832"/>
    <w:rsid w:val="004E2905"/>
    <w:rsid w:val="004E2FF9"/>
    <w:rsid w:val="004E330C"/>
    <w:rsid w:val="004E33F4"/>
    <w:rsid w:val="004E4A04"/>
    <w:rsid w:val="004E4F94"/>
    <w:rsid w:val="004E4F9F"/>
    <w:rsid w:val="004E5403"/>
    <w:rsid w:val="004E5F70"/>
    <w:rsid w:val="004E60DA"/>
    <w:rsid w:val="004E61B7"/>
    <w:rsid w:val="004E6472"/>
    <w:rsid w:val="004E6870"/>
    <w:rsid w:val="004E6AFF"/>
    <w:rsid w:val="004F0367"/>
    <w:rsid w:val="004F08D0"/>
    <w:rsid w:val="004F09A4"/>
    <w:rsid w:val="004F09E6"/>
    <w:rsid w:val="004F0D10"/>
    <w:rsid w:val="004F0D48"/>
    <w:rsid w:val="004F1266"/>
    <w:rsid w:val="004F244D"/>
    <w:rsid w:val="004F2481"/>
    <w:rsid w:val="004F2639"/>
    <w:rsid w:val="004F2B34"/>
    <w:rsid w:val="004F2DF2"/>
    <w:rsid w:val="004F3AFD"/>
    <w:rsid w:val="004F3BC1"/>
    <w:rsid w:val="004F4023"/>
    <w:rsid w:val="004F40B4"/>
    <w:rsid w:val="004F424E"/>
    <w:rsid w:val="004F4251"/>
    <w:rsid w:val="004F45FA"/>
    <w:rsid w:val="004F5BA9"/>
    <w:rsid w:val="004F5F2E"/>
    <w:rsid w:val="004F618C"/>
    <w:rsid w:val="004F62CE"/>
    <w:rsid w:val="004F6381"/>
    <w:rsid w:val="004F639C"/>
    <w:rsid w:val="004F6FEC"/>
    <w:rsid w:val="004F72C2"/>
    <w:rsid w:val="004F756E"/>
    <w:rsid w:val="004F75D8"/>
    <w:rsid w:val="004F7991"/>
    <w:rsid w:val="004F7B00"/>
    <w:rsid w:val="004F7EF2"/>
    <w:rsid w:val="00500207"/>
    <w:rsid w:val="0050022D"/>
    <w:rsid w:val="0050048F"/>
    <w:rsid w:val="005008D7"/>
    <w:rsid w:val="0050107B"/>
    <w:rsid w:val="0050111B"/>
    <w:rsid w:val="005012E9"/>
    <w:rsid w:val="00501E4C"/>
    <w:rsid w:val="00501FF9"/>
    <w:rsid w:val="00502038"/>
    <w:rsid w:val="00502F6D"/>
    <w:rsid w:val="00503EDE"/>
    <w:rsid w:val="0050469D"/>
    <w:rsid w:val="005046AB"/>
    <w:rsid w:val="0050493E"/>
    <w:rsid w:val="00504DE0"/>
    <w:rsid w:val="00505373"/>
    <w:rsid w:val="005054B8"/>
    <w:rsid w:val="00505A32"/>
    <w:rsid w:val="00505A7F"/>
    <w:rsid w:val="00505FAD"/>
    <w:rsid w:val="00506AD8"/>
    <w:rsid w:val="00506E84"/>
    <w:rsid w:val="00507245"/>
    <w:rsid w:val="00507502"/>
    <w:rsid w:val="005075B4"/>
    <w:rsid w:val="0050775A"/>
    <w:rsid w:val="00507D4D"/>
    <w:rsid w:val="00507DC0"/>
    <w:rsid w:val="0051074D"/>
    <w:rsid w:val="00510FB7"/>
    <w:rsid w:val="005114AE"/>
    <w:rsid w:val="005117F6"/>
    <w:rsid w:val="0051259A"/>
    <w:rsid w:val="005138A6"/>
    <w:rsid w:val="00513B66"/>
    <w:rsid w:val="00513C36"/>
    <w:rsid w:val="00513D4E"/>
    <w:rsid w:val="00514723"/>
    <w:rsid w:val="00514D4B"/>
    <w:rsid w:val="00514F92"/>
    <w:rsid w:val="00515932"/>
    <w:rsid w:val="00515AA2"/>
    <w:rsid w:val="00515E16"/>
    <w:rsid w:val="00515F4B"/>
    <w:rsid w:val="0051691A"/>
    <w:rsid w:val="005175F4"/>
    <w:rsid w:val="00517E27"/>
    <w:rsid w:val="005208C9"/>
    <w:rsid w:val="00520F01"/>
    <w:rsid w:val="00521562"/>
    <w:rsid w:val="005219CC"/>
    <w:rsid w:val="00521F54"/>
    <w:rsid w:val="005221D5"/>
    <w:rsid w:val="005222E1"/>
    <w:rsid w:val="005223F2"/>
    <w:rsid w:val="0052281A"/>
    <w:rsid w:val="00522836"/>
    <w:rsid w:val="00522C02"/>
    <w:rsid w:val="00522C6C"/>
    <w:rsid w:val="00522FED"/>
    <w:rsid w:val="0052313C"/>
    <w:rsid w:val="00523DF6"/>
    <w:rsid w:val="00524122"/>
    <w:rsid w:val="005246FA"/>
    <w:rsid w:val="0052477D"/>
    <w:rsid w:val="00524D93"/>
    <w:rsid w:val="00524F7E"/>
    <w:rsid w:val="00524FFC"/>
    <w:rsid w:val="00525056"/>
    <w:rsid w:val="0052560A"/>
    <w:rsid w:val="005258FE"/>
    <w:rsid w:val="00526830"/>
    <w:rsid w:val="00526C91"/>
    <w:rsid w:val="00526D9A"/>
    <w:rsid w:val="005276B0"/>
    <w:rsid w:val="00527796"/>
    <w:rsid w:val="005304C5"/>
    <w:rsid w:val="00530813"/>
    <w:rsid w:val="00530BD3"/>
    <w:rsid w:val="005310A5"/>
    <w:rsid w:val="00531486"/>
    <w:rsid w:val="005315E2"/>
    <w:rsid w:val="005327A9"/>
    <w:rsid w:val="00532946"/>
    <w:rsid w:val="00532AA4"/>
    <w:rsid w:val="00532DDD"/>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DEB"/>
    <w:rsid w:val="00540F51"/>
    <w:rsid w:val="00541427"/>
    <w:rsid w:val="00541429"/>
    <w:rsid w:val="00541FC7"/>
    <w:rsid w:val="00542477"/>
    <w:rsid w:val="00542647"/>
    <w:rsid w:val="00542864"/>
    <w:rsid w:val="00542A2D"/>
    <w:rsid w:val="00542C8B"/>
    <w:rsid w:val="0054324A"/>
    <w:rsid w:val="00543437"/>
    <w:rsid w:val="00543CFB"/>
    <w:rsid w:val="00543F27"/>
    <w:rsid w:val="0054434F"/>
    <w:rsid w:val="00544596"/>
    <w:rsid w:val="0054465C"/>
    <w:rsid w:val="00544A1F"/>
    <w:rsid w:val="00544A29"/>
    <w:rsid w:val="00545324"/>
    <w:rsid w:val="00545399"/>
    <w:rsid w:val="005458C7"/>
    <w:rsid w:val="00545B43"/>
    <w:rsid w:val="00545B63"/>
    <w:rsid w:val="00545DB0"/>
    <w:rsid w:val="00546602"/>
    <w:rsid w:val="00546A77"/>
    <w:rsid w:val="005474A4"/>
    <w:rsid w:val="00547E2C"/>
    <w:rsid w:val="005504AC"/>
    <w:rsid w:val="00550CA4"/>
    <w:rsid w:val="00551931"/>
    <w:rsid w:val="00552141"/>
    <w:rsid w:val="00552306"/>
    <w:rsid w:val="0055269E"/>
    <w:rsid w:val="00552879"/>
    <w:rsid w:val="00552B30"/>
    <w:rsid w:val="0055302E"/>
    <w:rsid w:val="0055426A"/>
    <w:rsid w:val="00554ACE"/>
    <w:rsid w:val="00554BF8"/>
    <w:rsid w:val="00554F7A"/>
    <w:rsid w:val="0055521A"/>
    <w:rsid w:val="00555684"/>
    <w:rsid w:val="00555844"/>
    <w:rsid w:val="0055586F"/>
    <w:rsid w:val="005561D6"/>
    <w:rsid w:val="00556B48"/>
    <w:rsid w:val="0055734D"/>
    <w:rsid w:val="005574EC"/>
    <w:rsid w:val="00557558"/>
    <w:rsid w:val="00557718"/>
    <w:rsid w:val="00557AAD"/>
    <w:rsid w:val="00557ADE"/>
    <w:rsid w:val="00557B36"/>
    <w:rsid w:val="00557CC0"/>
    <w:rsid w:val="0056023B"/>
    <w:rsid w:val="005604E6"/>
    <w:rsid w:val="00560CF3"/>
    <w:rsid w:val="00560D22"/>
    <w:rsid w:val="005612BB"/>
    <w:rsid w:val="00561C18"/>
    <w:rsid w:val="00561DDA"/>
    <w:rsid w:val="00561EB0"/>
    <w:rsid w:val="005621B1"/>
    <w:rsid w:val="00562211"/>
    <w:rsid w:val="0056248E"/>
    <w:rsid w:val="0056268C"/>
    <w:rsid w:val="00562C34"/>
    <w:rsid w:val="00562E45"/>
    <w:rsid w:val="00563021"/>
    <w:rsid w:val="00563322"/>
    <w:rsid w:val="005639CA"/>
    <w:rsid w:val="00564201"/>
    <w:rsid w:val="00564524"/>
    <w:rsid w:val="005650C2"/>
    <w:rsid w:val="005651F3"/>
    <w:rsid w:val="00565407"/>
    <w:rsid w:val="00565914"/>
    <w:rsid w:val="005660F0"/>
    <w:rsid w:val="00566186"/>
    <w:rsid w:val="005662B8"/>
    <w:rsid w:val="00566530"/>
    <w:rsid w:val="00566987"/>
    <w:rsid w:val="00567727"/>
    <w:rsid w:val="00567D3A"/>
    <w:rsid w:val="00570019"/>
    <w:rsid w:val="0057046F"/>
    <w:rsid w:val="005705B4"/>
    <w:rsid w:val="00570804"/>
    <w:rsid w:val="005709E6"/>
    <w:rsid w:val="00570B6C"/>
    <w:rsid w:val="00570B9F"/>
    <w:rsid w:val="00571401"/>
    <w:rsid w:val="00571500"/>
    <w:rsid w:val="0057155C"/>
    <w:rsid w:val="00571760"/>
    <w:rsid w:val="005719B8"/>
    <w:rsid w:val="00571FA8"/>
    <w:rsid w:val="005726EE"/>
    <w:rsid w:val="00572862"/>
    <w:rsid w:val="0057293D"/>
    <w:rsid w:val="00572B0B"/>
    <w:rsid w:val="0057314A"/>
    <w:rsid w:val="0057328A"/>
    <w:rsid w:val="005733FA"/>
    <w:rsid w:val="00574183"/>
    <w:rsid w:val="00574DA0"/>
    <w:rsid w:val="00575A73"/>
    <w:rsid w:val="00576484"/>
    <w:rsid w:val="00576519"/>
    <w:rsid w:val="00576D42"/>
    <w:rsid w:val="005771BF"/>
    <w:rsid w:val="005773B3"/>
    <w:rsid w:val="0057754E"/>
    <w:rsid w:val="005776A7"/>
    <w:rsid w:val="00577768"/>
    <w:rsid w:val="00577871"/>
    <w:rsid w:val="00580163"/>
    <w:rsid w:val="00580218"/>
    <w:rsid w:val="005803E6"/>
    <w:rsid w:val="0058081D"/>
    <w:rsid w:val="00580F31"/>
    <w:rsid w:val="005812FD"/>
    <w:rsid w:val="005818F3"/>
    <w:rsid w:val="00581E1B"/>
    <w:rsid w:val="00582531"/>
    <w:rsid w:val="005840C3"/>
    <w:rsid w:val="005843B7"/>
    <w:rsid w:val="0058478A"/>
    <w:rsid w:val="00584D31"/>
    <w:rsid w:val="00585A58"/>
    <w:rsid w:val="0058625B"/>
    <w:rsid w:val="00586CF6"/>
    <w:rsid w:val="00586D86"/>
    <w:rsid w:val="00586F72"/>
    <w:rsid w:val="005877C2"/>
    <w:rsid w:val="00587E74"/>
    <w:rsid w:val="00590821"/>
    <w:rsid w:val="00590E93"/>
    <w:rsid w:val="00590FC1"/>
    <w:rsid w:val="0059268F"/>
    <w:rsid w:val="005929FD"/>
    <w:rsid w:val="00593287"/>
    <w:rsid w:val="0059387D"/>
    <w:rsid w:val="00593ED9"/>
    <w:rsid w:val="005940BA"/>
    <w:rsid w:val="00594B13"/>
    <w:rsid w:val="00595223"/>
    <w:rsid w:val="005957A6"/>
    <w:rsid w:val="005958BC"/>
    <w:rsid w:val="0059599C"/>
    <w:rsid w:val="00597832"/>
    <w:rsid w:val="00597899"/>
    <w:rsid w:val="00597C8C"/>
    <w:rsid w:val="005A010F"/>
    <w:rsid w:val="005A0643"/>
    <w:rsid w:val="005A0A10"/>
    <w:rsid w:val="005A0C94"/>
    <w:rsid w:val="005A0FA2"/>
    <w:rsid w:val="005A10D5"/>
    <w:rsid w:val="005A130C"/>
    <w:rsid w:val="005A1E9E"/>
    <w:rsid w:val="005A2846"/>
    <w:rsid w:val="005A2E75"/>
    <w:rsid w:val="005A2FC4"/>
    <w:rsid w:val="005A346D"/>
    <w:rsid w:val="005A35B8"/>
    <w:rsid w:val="005A41DD"/>
    <w:rsid w:val="005A429E"/>
    <w:rsid w:val="005A43BD"/>
    <w:rsid w:val="005A44AF"/>
    <w:rsid w:val="005A4AA6"/>
    <w:rsid w:val="005A563D"/>
    <w:rsid w:val="005A5F1F"/>
    <w:rsid w:val="005A5FEA"/>
    <w:rsid w:val="005A64D8"/>
    <w:rsid w:val="005A70A3"/>
    <w:rsid w:val="005A7AFF"/>
    <w:rsid w:val="005B0375"/>
    <w:rsid w:val="005B03A8"/>
    <w:rsid w:val="005B0590"/>
    <w:rsid w:val="005B0C9C"/>
    <w:rsid w:val="005B0EAD"/>
    <w:rsid w:val="005B124A"/>
    <w:rsid w:val="005B13CE"/>
    <w:rsid w:val="005B15AD"/>
    <w:rsid w:val="005B17EA"/>
    <w:rsid w:val="005B1E4F"/>
    <w:rsid w:val="005B273D"/>
    <w:rsid w:val="005B29EB"/>
    <w:rsid w:val="005B36CC"/>
    <w:rsid w:val="005B3774"/>
    <w:rsid w:val="005B43DD"/>
    <w:rsid w:val="005B45C3"/>
    <w:rsid w:val="005B49E0"/>
    <w:rsid w:val="005B4C5A"/>
    <w:rsid w:val="005B4CDB"/>
    <w:rsid w:val="005B57FD"/>
    <w:rsid w:val="005B5E01"/>
    <w:rsid w:val="005B6BD4"/>
    <w:rsid w:val="005B6E68"/>
    <w:rsid w:val="005B75E6"/>
    <w:rsid w:val="005B769E"/>
    <w:rsid w:val="005B7936"/>
    <w:rsid w:val="005B7945"/>
    <w:rsid w:val="005B79B8"/>
    <w:rsid w:val="005B7C44"/>
    <w:rsid w:val="005B7CA2"/>
    <w:rsid w:val="005B7FF6"/>
    <w:rsid w:val="005C024B"/>
    <w:rsid w:val="005C084C"/>
    <w:rsid w:val="005C0999"/>
    <w:rsid w:val="005C0AB7"/>
    <w:rsid w:val="005C1152"/>
    <w:rsid w:val="005C19C2"/>
    <w:rsid w:val="005C1AE6"/>
    <w:rsid w:val="005C1DBD"/>
    <w:rsid w:val="005C1DC9"/>
    <w:rsid w:val="005C2058"/>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63D8"/>
    <w:rsid w:val="005C644C"/>
    <w:rsid w:val="005C7476"/>
    <w:rsid w:val="005C7A28"/>
    <w:rsid w:val="005C7CE8"/>
    <w:rsid w:val="005D0259"/>
    <w:rsid w:val="005D035D"/>
    <w:rsid w:val="005D0943"/>
    <w:rsid w:val="005D11E4"/>
    <w:rsid w:val="005D140C"/>
    <w:rsid w:val="005D172A"/>
    <w:rsid w:val="005D1CB9"/>
    <w:rsid w:val="005D1F10"/>
    <w:rsid w:val="005D2A24"/>
    <w:rsid w:val="005D2ABC"/>
    <w:rsid w:val="005D2C8A"/>
    <w:rsid w:val="005D2CE2"/>
    <w:rsid w:val="005D2EE0"/>
    <w:rsid w:val="005D3233"/>
    <w:rsid w:val="005D33D5"/>
    <w:rsid w:val="005D3533"/>
    <w:rsid w:val="005D3592"/>
    <w:rsid w:val="005D3844"/>
    <w:rsid w:val="005D38A8"/>
    <w:rsid w:val="005D38B7"/>
    <w:rsid w:val="005D3A2C"/>
    <w:rsid w:val="005D4028"/>
    <w:rsid w:val="005D418E"/>
    <w:rsid w:val="005D43EA"/>
    <w:rsid w:val="005D5272"/>
    <w:rsid w:val="005D57C4"/>
    <w:rsid w:val="005D603C"/>
    <w:rsid w:val="005D625E"/>
    <w:rsid w:val="005D678E"/>
    <w:rsid w:val="005D6792"/>
    <w:rsid w:val="005D6793"/>
    <w:rsid w:val="005D68AA"/>
    <w:rsid w:val="005D6FE6"/>
    <w:rsid w:val="005D747D"/>
    <w:rsid w:val="005D7B07"/>
    <w:rsid w:val="005E0352"/>
    <w:rsid w:val="005E03AA"/>
    <w:rsid w:val="005E0A3B"/>
    <w:rsid w:val="005E1244"/>
    <w:rsid w:val="005E13B3"/>
    <w:rsid w:val="005E168D"/>
    <w:rsid w:val="005E18E9"/>
    <w:rsid w:val="005E2209"/>
    <w:rsid w:val="005E2590"/>
    <w:rsid w:val="005E25CE"/>
    <w:rsid w:val="005E27AD"/>
    <w:rsid w:val="005E2F8D"/>
    <w:rsid w:val="005E31C2"/>
    <w:rsid w:val="005E3C5B"/>
    <w:rsid w:val="005E3FA6"/>
    <w:rsid w:val="005E4F58"/>
    <w:rsid w:val="005E4FEC"/>
    <w:rsid w:val="005E5918"/>
    <w:rsid w:val="005E5BD6"/>
    <w:rsid w:val="005E5D7F"/>
    <w:rsid w:val="005E5DF1"/>
    <w:rsid w:val="005E5F6C"/>
    <w:rsid w:val="005E7543"/>
    <w:rsid w:val="005E7548"/>
    <w:rsid w:val="005E7595"/>
    <w:rsid w:val="005E76AE"/>
    <w:rsid w:val="005E7A0D"/>
    <w:rsid w:val="005E7A78"/>
    <w:rsid w:val="005F0193"/>
    <w:rsid w:val="005F02F7"/>
    <w:rsid w:val="005F0B67"/>
    <w:rsid w:val="005F0DCF"/>
    <w:rsid w:val="005F0E12"/>
    <w:rsid w:val="005F0FB2"/>
    <w:rsid w:val="005F11A2"/>
    <w:rsid w:val="005F1FA7"/>
    <w:rsid w:val="005F22AE"/>
    <w:rsid w:val="005F2889"/>
    <w:rsid w:val="005F4352"/>
    <w:rsid w:val="005F5155"/>
    <w:rsid w:val="005F5E6F"/>
    <w:rsid w:val="005F631D"/>
    <w:rsid w:val="005F67CC"/>
    <w:rsid w:val="005F6BF7"/>
    <w:rsid w:val="005F6CB0"/>
    <w:rsid w:val="005F6EAE"/>
    <w:rsid w:val="005F7066"/>
    <w:rsid w:val="005F76F8"/>
    <w:rsid w:val="005F7E83"/>
    <w:rsid w:val="00600179"/>
    <w:rsid w:val="00600240"/>
    <w:rsid w:val="00600B24"/>
    <w:rsid w:val="00600E90"/>
    <w:rsid w:val="00600F96"/>
    <w:rsid w:val="00601A48"/>
    <w:rsid w:val="00601BFF"/>
    <w:rsid w:val="00601FEA"/>
    <w:rsid w:val="006021DB"/>
    <w:rsid w:val="006025A5"/>
    <w:rsid w:val="00602671"/>
    <w:rsid w:val="006026AB"/>
    <w:rsid w:val="006034BA"/>
    <w:rsid w:val="0060382B"/>
    <w:rsid w:val="00603B0B"/>
    <w:rsid w:val="00603CFF"/>
    <w:rsid w:val="00604275"/>
    <w:rsid w:val="006044B4"/>
    <w:rsid w:val="0060572C"/>
    <w:rsid w:val="00605B32"/>
    <w:rsid w:val="00605B50"/>
    <w:rsid w:val="00605F8D"/>
    <w:rsid w:val="00605FC6"/>
    <w:rsid w:val="006061F0"/>
    <w:rsid w:val="00606E4A"/>
    <w:rsid w:val="00607046"/>
    <w:rsid w:val="00607640"/>
    <w:rsid w:val="0060785F"/>
    <w:rsid w:val="00607B6B"/>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4086"/>
    <w:rsid w:val="00614AF3"/>
    <w:rsid w:val="006159EA"/>
    <w:rsid w:val="006164CD"/>
    <w:rsid w:val="006169B6"/>
    <w:rsid w:val="00616A87"/>
    <w:rsid w:val="0061777F"/>
    <w:rsid w:val="0061794A"/>
    <w:rsid w:val="00617EB4"/>
    <w:rsid w:val="00620070"/>
    <w:rsid w:val="00620841"/>
    <w:rsid w:val="00620E0C"/>
    <w:rsid w:val="00621B85"/>
    <w:rsid w:val="00621BF1"/>
    <w:rsid w:val="006221CB"/>
    <w:rsid w:val="0062238C"/>
    <w:rsid w:val="0062267B"/>
    <w:rsid w:val="00622D63"/>
    <w:rsid w:val="00623D5E"/>
    <w:rsid w:val="00623E92"/>
    <w:rsid w:val="00623F10"/>
    <w:rsid w:val="00624175"/>
    <w:rsid w:val="00624709"/>
    <w:rsid w:val="00624943"/>
    <w:rsid w:val="00624F8D"/>
    <w:rsid w:val="0062523B"/>
    <w:rsid w:val="006254A2"/>
    <w:rsid w:val="00625B28"/>
    <w:rsid w:val="00625F2F"/>
    <w:rsid w:val="00625F39"/>
    <w:rsid w:val="00627B2A"/>
    <w:rsid w:val="006308EA"/>
    <w:rsid w:val="00630D0D"/>
    <w:rsid w:val="00631090"/>
    <w:rsid w:val="00631692"/>
    <w:rsid w:val="0063212A"/>
    <w:rsid w:val="00632661"/>
    <w:rsid w:val="00632754"/>
    <w:rsid w:val="006328DF"/>
    <w:rsid w:val="00632A5C"/>
    <w:rsid w:val="00632CC6"/>
    <w:rsid w:val="00632DF2"/>
    <w:rsid w:val="00633555"/>
    <w:rsid w:val="006336B2"/>
    <w:rsid w:val="00633E37"/>
    <w:rsid w:val="00633F5F"/>
    <w:rsid w:val="00634B1A"/>
    <w:rsid w:val="00634E50"/>
    <w:rsid w:val="00635679"/>
    <w:rsid w:val="006360F8"/>
    <w:rsid w:val="006366AE"/>
    <w:rsid w:val="006374CB"/>
    <w:rsid w:val="00640844"/>
    <w:rsid w:val="006408B1"/>
    <w:rsid w:val="00640B46"/>
    <w:rsid w:val="00640C8E"/>
    <w:rsid w:val="006411D3"/>
    <w:rsid w:val="0064127C"/>
    <w:rsid w:val="00641330"/>
    <w:rsid w:val="00641425"/>
    <w:rsid w:val="0064150A"/>
    <w:rsid w:val="0064152F"/>
    <w:rsid w:val="006422A6"/>
    <w:rsid w:val="006423EC"/>
    <w:rsid w:val="00642579"/>
    <w:rsid w:val="006427E5"/>
    <w:rsid w:val="00643039"/>
    <w:rsid w:val="00643E21"/>
    <w:rsid w:val="0064430A"/>
    <w:rsid w:val="00645238"/>
    <w:rsid w:val="0064542C"/>
    <w:rsid w:val="00645448"/>
    <w:rsid w:val="006455D3"/>
    <w:rsid w:val="00645AE6"/>
    <w:rsid w:val="00645CDD"/>
    <w:rsid w:val="00646035"/>
    <w:rsid w:val="00646925"/>
    <w:rsid w:val="006478AC"/>
    <w:rsid w:val="0064791F"/>
    <w:rsid w:val="00647ABD"/>
    <w:rsid w:val="00647D5C"/>
    <w:rsid w:val="006503D0"/>
    <w:rsid w:val="006505E2"/>
    <w:rsid w:val="006506E6"/>
    <w:rsid w:val="0065072A"/>
    <w:rsid w:val="00650CD0"/>
    <w:rsid w:val="00650F78"/>
    <w:rsid w:val="0065192D"/>
    <w:rsid w:val="00651A59"/>
    <w:rsid w:val="00651FC8"/>
    <w:rsid w:val="00652816"/>
    <w:rsid w:val="00652971"/>
    <w:rsid w:val="00652DCC"/>
    <w:rsid w:val="00653260"/>
    <w:rsid w:val="0065347F"/>
    <w:rsid w:val="0065362E"/>
    <w:rsid w:val="00653954"/>
    <w:rsid w:val="006542AD"/>
    <w:rsid w:val="0065438B"/>
    <w:rsid w:val="0065443A"/>
    <w:rsid w:val="006548AC"/>
    <w:rsid w:val="00654FE7"/>
    <w:rsid w:val="006554EA"/>
    <w:rsid w:val="0065569A"/>
    <w:rsid w:val="0065574E"/>
    <w:rsid w:val="00655946"/>
    <w:rsid w:val="00656196"/>
    <w:rsid w:val="006561F2"/>
    <w:rsid w:val="006569E1"/>
    <w:rsid w:val="00656F1A"/>
    <w:rsid w:val="006577BE"/>
    <w:rsid w:val="006577D3"/>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43A5"/>
    <w:rsid w:val="00665120"/>
    <w:rsid w:val="00665B79"/>
    <w:rsid w:val="00665C73"/>
    <w:rsid w:val="00665C85"/>
    <w:rsid w:val="006662B5"/>
    <w:rsid w:val="00666443"/>
    <w:rsid w:val="00666A1B"/>
    <w:rsid w:val="00666C89"/>
    <w:rsid w:val="00667576"/>
    <w:rsid w:val="00667613"/>
    <w:rsid w:val="0066778F"/>
    <w:rsid w:val="00667C01"/>
    <w:rsid w:val="00667D04"/>
    <w:rsid w:val="00667E49"/>
    <w:rsid w:val="00670261"/>
    <w:rsid w:val="0067055C"/>
    <w:rsid w:val="00670BD5"/>
    <w:rsid w:val="0067152D"/>
    <w:rsid w:val="00671540"/>
    <w:rsid w:val="006719BA"/>
    <w:rsid w:val="00671A2F"/>
    <w:rsid w:val="00671A5B"/>
    <w:rsid w:val="00672774"/>
    <w:rsid w:val="00672888"/>
    <w:rsid w:val="00672A26"/>
    <w:rsid w:val="00672B45"/>
    <w:rsid w:val="00672BFE"/>
    <w:rsid w:val="0067357D"/>
    <w:rsid w:val="00673759"/>
    <w:rsid w:val="0067379E"/>
    <w:rsid w:val="00673E7F"/>
    <w:rsid w:val="006740D8"/>
    <w:rsid w:val="0067424D"/>
    <w:rsid w:val="006751C0"/>
    <w:rsid w:val="006759A7"/>
    <w:rsid w:val="00675C34"/>
    <w:rsid w:val="00675DE2"/>
    <w:rsid w:val="00677467"/>
    <w:rsid w:val="00677A04"/>
    <w:rsid w:val="00677A7E"/>
    <w:rsid w:val="00677E3A"/>
    <w:rsid w:val="00677E93"/>
    <w:rsid w:val="00677E9B"/>
    <w:rsid w:val="00680134"/>
    <w:rsid w:val="0068113D"/>
    <w:rsid w:val="00681680"/>
    <w:rsid w:val="006818E8"/>
    <w:rsid w:val="00681EBB"/>
    <w:rsid w:val="0068233E"/>
    <w:rsid w:val="00682535"/>
    <w:rsid w:val="006825E3"/>
    <w:rsid w:val="00682628"/>
    <w:rsid w:val="00682800"/>
    <w:rsid w:val="00682C1B"/>
    <w:rsid w:val="006832A6"/>
    <w:rsid w:val="006835EE"/>
    <w:rsid w:val="00683769"/>
    <w:rsid w:val="00683838"/>
    <w:rsid w:val="00683978"/>
    <w:rsid w:val="006839F2"/>
    <w:rsid w:val="00683C69"/>
    <w:rsid w:val="0068452B"/>
    <w:rsid w:val="00685AC7"/>
    <w:rsid w:val="0068630E"/>
    <w:rsid w:val="00686674"/>
    <w:rsid w:val="0068695A"/>
    <w:rsid w:val="00686AB5"/>
    <w:rsid w:val="00687380"/>
    <w:rsid w:val="0069001A"/>
    <w:rsid w:val="0069017A"/>
    <w:rsid w:val="0069029B"/>
    <w:rsid w:val="006903BF"/>
    <w:rsid w:val="00690673"/>
    <w:rsid w:val="00690853"/>
    <w:rsid w:val="00690B7A"/>
    <w:rsid w:val="00690BE0"/>
    <w:rsid w:val="00690CFE"/>
    <w:rsid w:val="006910ED"/>
    <w:rsid w:val="0069115C"/>
    <w:rsid w:val="00691618"/>
    <w:rsid w:val="00691B73"/>
    <w:rsid w:val="0069200F"/>
    <w:rsid w:val="00692174"/>
    <w:rsid w:val="00692987"/>
    <w:rsid w:val="00693668"/>
    <w:rsid w:val="00693E1B"/>
    <w:rsid w:val="00694321"/>
    <w:rsid w:val="0069454A"/>
    <w:rsid w:val="00694AF5"/>
    <w:rsid w:val="00694B07"/>
    <w:rsid w:val="00695178"/>
    <w:rsid w:val="006951A0"/>
    <w:rsid w:val="006954FF"/>
    <w:rsid w:val="006955DC"/>
    <w:rsid w:val="00695A84"/>
    <w:rsid w:val="00695C6D"/>
    <w:rsid w:val="00695E22"/>
    <w:rsid w:val="0069633A"/>
    <w:rsid w:val="006969DE"/>
    <w:rsid w:val="00697227"/>
    <w:rsid w:val="006975CF"/>
    <w:rsid w:val="00697819"/>
    <w:rsid w:val="00697C5B"/>
    <w:rsid w:val="00697E01"/>
    <w:rsid w:val="006A02E5"/>
    <w:rsid w:val="006A0603"/>
    <w:rsid w:val="006A086A"/>
    <w:rsid w:val="006A0A4F"/>
    <w:rsid w:val="006A0D4E"/>
    <w:rsid w:val="006A0EC0"/>
    <w:rsid w:val="006A173A"/>
    <w:rsid w:val="006A1C19"/>
    <w:rsid w:val="006A1D54"/>
    <w:rsid w:val="006A1FA9"/>
    <w:rsid w:val="006A249F"/>
    <w:rsid w:val="006A2787"/>
    <w:rsid w:val="006A30EE"/>
    <w:rsid w:val="006A3638"/>
    <w:rsid w:val="006A38F8"/>
    <w:rsid w:val="006A3B51"/>
    <w:rsid w:val="006A3CB6"/>
    <w:rsid w:val="006A3FB6"/>
    <w:rsid w:val="006A4376"/>
    <w:rsid w:val="006A47A1"/>
    <w:rsid w:val="006A4C4A"/>
    <w:rsid w:val="006A616E"/>
    <w:rsid w:val="006A63A3"/>
    <w:rsid w:val="006A65F4"/>
    <w:rsid w:val="006A6669"/>
    <w:rsid w:val="006A66C9"/>
    <w:rsid w:val="006A69BB"/>
    <w:rsid w:val="006A69FE"/>
    <w:rsid w:val="006A6BAD"/>
    <w:rsid w:val="006A7034"/>
    <w:rsid w:val="006A7761"/>
    <w:rsid w:val="006A7901"/>
    <w:rsid w:val="006A7ABD"/>
    <w:rsid w:val="006B02B0"/>
    <w:rsid w:val="006B03B7"/>
    <w:rsid w:val="006B0F1D"/>
    <w:rsid w:val="006B157E"/>
    <w:rsid w:val="006B1F0D"/>
    <w:rsid w:val="006B2026"/>
    <w:rsid w:val="006B21F5"/>
    <w:rsid w:val="006B2688"/>
    <w:rsid w:val="006B2913"/>
    <w:rsid w:val="006B2AF9"/>
    <w:rsid w:val="006B2FC0"/>
    <w:rsid w:val="006B3101"/>
    <w:rsid w:val="006B3182"/>
    <w:rsid w:val="006B34A5"/>
    <w:rsid w:val="006B3619"/>
    <w:rsid w:val="006B366F"/>
    <w:rsid w:val="006B487C"/>
    <w:rsid w:val="006B51CC"/>
    <w:rsid w:val="006B595C"/>
    <w:rsid w:val="006B5B71"/>
    <w:rsid w:val="006B5C95"/>
    <w:rsid w:val="006B60ED"/>
    <w:rsid w:val="006B6EA5"/>
    <w:rsid w:val="006B7779"/>
    <w:rsid w:val="006B7854"/>
    <w:rsid w:val="006B7901"/>
    <w:rsid w:val="006B7B30"/>
    <w:rsid w:val="006B7ED8"/>
    <w:rsid w:val="006C00A2"/>
    <w:rsid w:val="006C05A9"/>
    <w:rsid w:val="006C1437"/>
    <w:rsid w:val="006C1624"/>
    <w:rsid w:val="006C221D"/>
    <w:rsid w:val="006C2575"/>
    <w:rsid w:val="006C273B"/>
    <w:rsid w:val="006C274F"/>
    <w:rsid w:val="006C2847"/>
    <w:rsid w:val="006C2CFA"/>
    <w:rsid w:val="006C2F9F"/>
    <w:rsid w:val="006C31B8"/>
    <w:rsid w:val="006C3363"/>
    <w:rsid w:val="006C3821"/>
    <w:rsid w:val="006C3A44"/>
    <w:rsid w:val="006C4684"/>
    <w:rsid w:val="006C506C"/>
    <w:rsid w:val="006C5154"/>
    <w:rsid w:val="006C57A5"/>
    <w:rsid w:val="006C5B14"/>
    <w:rsid w:val="006C5C23"/>
    <w:rsid w:val="006C6169"/>
    <w:rsid w:val="006C61B6"/>
    <w:rsid w:val="006C65F7"/>
    <w:rsid w:val="006C6BC4"/>
    <w:rsid w:val="006C6BD5"/>
    <w:rsid w:val="006C6FA0"/>
    <w:rsid w:val="006C7184"/>
    <w:rsid w:val="006C7403"/>
    <w:rsid w:val="006C7C4C"/>
    <w:rsid w:val="006C7DE0"/>
    <w:rsid w:val="006D0396"/>
    <w:rsid w:val="006D0957"/>
    <w:rsid w:val="006D0B2E"/>
    <w:rsid w:val="006D0F32"/>
    <w:rsid w:val="006D125B"/>
    <w:rsid w:val="006D1928"/>
    <w:rsid w:val="006D1B31"/>
    <w:rsid w:val="006D1B80"/>
    <w:rsid w:val="006D20A5"/>
    <w:rsid w:val="006D2107"/>
    <w:rsid w:val="006D2397"/>
    <w:rsid w:val="006D2A37"/>
    <w:rsid w:val="006D2D85"/>
    <w:rsid w:val="006D2DD0"/>
    <w:rsid w:val="006D34B6"/>
    <w:rsid w:val="006D4397"/>
    <w:rsid w:val="006D4CBA"/>
    <w:rsid w:val="006D50D0"/>
    <w:rsid w:val="006D5290"/>
    <w:rsid w:val="006D5C19"/>
    <w:rsid w:val="006D604F"/>
    <w:rsid w:val="006D6496"/>
    <w:rsid w:val="006D6B31"/>
    <w:rsid w:val="006D76BE"/>
    <w:rsid w:val="006E03B3"/>
    <w:rsid w:val="006E0A7F"/>
    <w:rsid w:val="006E0DFE"/>
    <w:rsid w:val="006E12F2"/>
    <w:rsid w:val="006E1EE9"/>
    <w:rsid w:val="006E24EF"/>
    <w:rsid w:val="006E2866"/>
    <w:rsid w:val="006E3275"/>
    <w:rsid w:val="006E3FDE"/>
    <w:rsid w:val="006E4A08"/>
    <w:rsid w:val="006E4BDB"/>
    <w:rsid w:val="006E5576"/>
    <w:rsid w:val="006E5711"/>
    <w:rsid w:val="006E6457"/>
    <w:rsid w:val="006E65DA"/>
    <w:rsid w:val="006E667F"/>
    <w:rsid w:val="006E7504"/>
    <w:rsid w:val="006E79C5"/>
    <w:rsid w:val="006E7C25"/>
    <w:rsid w:val="006F0349"/>
    <w:rsid w:val="006F0484"/>
    <w:rsid w:val="006F0A43"/>
    <w:rsid w:val="006F0DE6"/>
    <w:rsid w:val="006F1497"/>
    <w:rsid w:val="006F19EF"/>
    <w:rsid w:val="006F1D42"/>
    <w:rsid w:val="006F1E60"/>
    <w:rsid w:val="006F1F51"/>
    <w:rsid w:val="006F2100"/>
    <w:rsid w:val="006F2534"/>
    <w:rsid w:val="006F2DED"/>
    <w:rsid w:val="006F36A0"/>
    <w:rsid w:val="006F3708"/>
    <w:rsid w:val="006F441E"/>
    <w:rsid w:val="006F4694"/>
    <w:rsid w:val="006F4D3E"/>
    <w:rsid w:val="006F4EB3"/>
    <w:rsid w:val="006F4FC9"/>
    <w:rsid w:val="006F591D"/>
    <w:rsid w:val="006F59E9"/>
    <w:rsid w:val="006F5DC9"/>
    <w:rsid w:val="006F7298"/>
    <w:rsid w:val="006F7877"/>
    <w:rsid w:val="006F7C38"/>
    <w:rsid w:val="006F7ECD"/>
    <w:rsid w:val="006F7FDE"/>
    <w:rsid w:val="0070012B"/>
    <w:rsid w:val="00700B97"/>
    <w:rsid w:val="007012C2"/>
    <w:rsid w:val="00701720"/>
    <w:rsid w:val="00701A0A"/>
    <w:rsid w:val="00701AB7"/>
    <w:rsid w:val="00701F3C"/>
    <w:rsid w:val="0070205C"/>
    <w:rsid w:val="00702BA4"/>
    <w:rsid w:val="0070311A"/>
    <w:rsid w:val="00703900"/>
    <w:rsid w:val="007039C5"/>
    <w:rsid w:val="00703A88"/>
    <w:rsid w:val="0070407C"/>
    <w:rsid w:val="00704D56"/>
    <w:rsid w:val="00704E47"/>
    <w:rsid w:val="007052B9"/>
    <w:rsid w:val="00705453"/>
    <w:rsid w:val="00707D6D"/>
    <w:rsid w:val="007100DC"/>
    <w:rsid w:val="00710966"/>
    <w:rsid w:val="00711301"/>
    <w:rsid w:val="00711315"/>
    <w:rsid w:val="007117B4"/>
    <w:rsid w:val="00711808"/>
    <w:rsid w:val="00711F24"/>
    <w:rsid w:val="0071226E"/>
    <w:rsid w:val="0071266D"/>
    <w:rsid w:val="00712ACA"/>
    <w:rsid w:val="00712E89"/>
    <w:rsid w:val="007135F9"/>
    <w:rsid w:val="00713694"/>
    <w:rsid w:val="00713739"/>
    <w:rsid w:val="00713C78"/>
    <w:rsid w:val="00713D1C"/>
    <w:rsid w:val="00713E9A"/>
    <w:rsid w:val="0071435B"/>
    <w:rsid w:val="00714E18"/>
    <w:rsid w:val="00714F90"/>
    <w:rsid w:val="007153DD"/>
    <w:rsid w:val="00715F36"/>
    <w:rsid w:val="007161BB"/>
    <w:rsid w:val="00716BC7"/>
    <w:rsid w:val="00716E90"/>
    <w:rsid w:val="00716F2B"/>
    <w:rsid w:val="00717358"/>
    <w:rsid w:val="007173A0"/>
    <w:rsid w:val="00717E1C"/>
    <w:rsid w:val="00723C13"/>
    <w:rsid w:val="00724BDA"/>
    <w:rsid w:val="00724DA5"/>
    <w:rsid w:val="0072580C"/>
    <w:rsid w:val="0072637A"/>
    <w:rsid w:val="007267A3"/>
    <w:rsid w:val="00727788"/>
    <w:rsid w:val="00727EAD"/>
    <w:rsid w:val="00727F99"/>
    <w:rsid w:val="0073065D"/>
    <w:rsid w:val="007306B3"/>
    <w:rsid w:val="00730C57"/>
    <w:rsid w:val="00730ED1"/>
    <w:rsid w:val="00731072"/>
    <w:rsid w:val="0073126A"/>
    <w:rsid w:val="00731926"/>
    <w:rsid w:val="00731A59"/>
    <w:rsid w:val="00731EFD"/>
    <w:rsid w:val="00732160"/>
    <w:rsid w:val="007322ED"/>
    <w:rsid w:val="007323FF"/>
    <w:rsid w:val="00732787"/>
    <w:rsid w:val="0073314A"/>
    <w:rsid w:val="007332AB"/>
    <w:rsid w:val="00733860"/>
    <w:rsid w:val="00734075"/>
    <w:rsid w:val="007340D3"/>
    <w:rsid w:val="00734476"/>
    <w:rsid w:val="00734678"/>
    <w:rsid w:val="0073527C"/>
    <w:rsid w:val="00735945"/>
    <w:rsid w:val="007364CA"/>
    <w:rsid w:val="007369BD"/>
    <w:rsid w:val="00736C23"/>
    <w:rsid w:val="00737124"/>
    <w:rsid w:val="007373A6"/>
    <w:rsid w:val="00737408"/>
    <w:rsid w:val="007377B8"/>
    <w:rsid w:val="00737B25"/>
    <w:rsid w:val="00740643"/>
    <w:rsid w:val="007408EB"/>
    <w:rsid w:val="00740BE0"/>
    <w:rsid w:val="00740E01"/>
    <w:rsid w:val="00741198"/>
    <w:rsid w:val="007417C1"/>
    <w:rsid w:val="00741894"/>
    <w:rsid w:val="007419CE"/>
    <w:rsid w:val="00741A2B"/>
    <w:rsid w:val="0074202B"/>
    <w:rsid w:val="0074216F"/>
    <w:rsid w:val="00742322"/>
    <w:rsid w:val="00742BA0"/>
    <w:rsid w:val="0074338F"/>
    <w:rsid w:val="0074415F"/>
    <w:rsid w:val="00744647"/>
    <w:rsid w:val="007446E3"/>
    <w:rsid w:val="0074473E"/>
    <w:rsid w:val="00745745"/>
    <w:rsid w:val="0074607B"/>
    <w:rsid w:val="007463FD"/>
    <w:rsid w:val="007465A2"/>
    <w:rsid w:val="0074676F"/>
    <w:rsid w:val="007467B7"/>
    <w:rsid w:val="00746D07"/>
    <w:rsid w:val="00746FBB"/>
    <w:rsid w:val="00747294"/>
    <w:rsid w:val="00747B3C"/>
    <w:rsid w:val="0075007F"/>
    <w:rsid w:val="0075082B"/>
    <w:rsid w:val="00750CAC"/>
    <w:rsid w:val="00751425"/>
    <w:rsid w:val="0075167B"/>
    <w:rsid w:val="007518BF"/>
    <w:rsid w:val="007519A5"/>
    <w:rsid w:val="00751FCB"/>
    <w:rsid w:val="00751FDA"/>
    <w:rsid w:val="00752189"/>
    <w:rsid w:val="00752304"/>
    <w:rsid w:val="00752928"/>
    <w:rsid w:val="00752A35"/>
    <w:rsid w:val="00752AF1"/>
    <w:rsid w:val="00752EB2"/>
    <w:rsid w:val="00753537"/>
    <w:rsid w:val="00753703"/>
    <w:rsid w:val="00753B03"/>
    <w:rsid w:val="00753EC1"/>
    <w:rsid w:val="00754FA4"/>
    <w:rsid w:val="007551D2"/>
    <w:rsid w:val="007558A8"/>
    <w:rsid w:val="00755AD9"/>
    <w:rsid w:val="00755DD7"/>
    <w:rsid w:val="00756401"/>
    <w:rsid w:val="00756640"/>
    <w:rsid w:val="007566AA"/>
    <w:rsid w:val="007569EF"/>
    <w:rsid w:val="00756AD2"/>
    <w:rsid w:val="00756F06"/>
    <w:rsid w:val="00756F6E"/>
    <w:rsid w:val="00757478"/>
    <w:rsid w:val="00757B84"/>
    <w:rsid w:val="00757C46"/>
    <w:rsid w:val="0076091D"/>
    <w:rsid w:val="00760B85"/>
    <w:rsid w:val="00760F54"/>
    <w:rsid w:val="007613A4"/>
    <w:rsid w:val="007617DC"/>
    <w:rsid w:val="00761CF9"/>
    <w:rsid w:val="00761D22"/>
    <w:rsid w:val="00761F4D"/>
    <w:rsid w:val="00762452"/>
    <w:rsid w:val="007625CD"/>
    <w:rsid w:val="00762A5D"/>
    <w:rsid w:val="00762ADB"/>
    <w:rsid w:val="007631FD"/>
    <w:rsid w:val="00763FA1"/>
    <w:rsid w:val="0076403A"/>
    <w:rsid w:val="007642CD"/>
    <w:rsid w:val="007643B0"/>
    <w:rsid w:val="0076452F"/>
    <w:rsid w:val="00764724"/>
    <w:rsid w:val="007648D2"/>
    <w:rsid w:val="00764EFF"/>
    <w:rsid w:val="00765844"/>
    <w:rsid w:val="0076600B"/>
    <w:rsid w:val="00766349"/>
    <w:rsid w:val="0076635D"/>
    <w:rsid w:val="007664D6"/>
    <w:rsid w:val="00766784"/>
    <w:rsid w:val="00766C5E"/>
    <w:rsid w:val="007675C1"/>
    <w:rsid w:val="007675FD"/>
    <w:rsid w:val="007676D2"/>
    <w:rsid w:val="0076771F"/>
    <w:rsid w:val="007704F2"/>
    <w:rsid w:val="00770772"/>
    <w:rsid w:val="00771414"/>
    <w:rsid w:val="0077145E"/>
    <w:rsid w:val="00771525"/>
    <w:rsid w:val="007717B6"/>
    <w:rsid w:val="00772D23"/>
    <w:rsid w:val="0077303E"/>
    <w:rsid w:val="00773056"/>
    <w:rsid w:val="00773262"/>
    <w:rsid w:val="0077326C"/>
    <w:rsid w:val="0077369C"/>
    <w:rsid w:val="00773726"/>
    <w:rsid w:val="00773B9B"/>
    <w:rsid w:val="00774377"/>
    <w:rsid w:val="007745F9"/>
    <w:rsid w:val="00774750"/>
    <w:rsid w:val="007748CE"/>
    <w:rsid w:val="00774B9F"/>
    <w:rsid w:val="00774C3B"/>
    <w:rsid w:val="00774EF7"/>
    <w:rsid w:val="00774F45"/>
    <w:rsid w:val="0077519F"/>
    <w:rsid w:val="00775A4B"/>
    <w:rsid w:val="00775AAD"/>
    <w:rsid w:val="007763F4"/>
    <w:rsid w:val="00776469"/>
    <w:rsid w:val="0077673C"/>
    <w:rsid w:val="0077676D"/>
    <w:rsid w:val="00776EF6"/>
    <w:rsid w:val="0077726F"/>
    <w:rsid w:val="0077782C"/>
    <w:rsid w:val="00777B51"/>
    <w:rsid w:val="00777E94"/>
    <w:rsid w:val="007803F5"/>
    <w:rsid w:val="007804DB"/>
    <w:rsid w:val="007809E9"/>
    <w:rsid w:val="00780B6A"/>
    <w:rsid w:val="00780E0C"/>
    <w:rsid w:val="00781E0A"/>
    <w:rsid w:val="0078218E"/>
    <w:rsid w:val="007827B3"/>
    <w:rsid w:val="00782AE0"/>
    <w:rsid w:val="00782E3B"/>
    <w:rsid w:val="00783E57"/>
    <w:rsid w:val="00784A7A"/>
    <w:rsid w:val="00784FEB"/>
    <w:rsid w:val="00785B0D"/>
    <w:rsid w:val="00786073"/>
    <w:rsid w:val="007863BA"/>
    <w:rsid w:val="00786786"/>
    <w:rsid w:val="007869C4"/>
    <w:rsid w:val="00786C6F"/>
    <w:rsid w:val="00786F3B"/>
    <w:rsid w:val="00786FC1"/>
    <w:rsid w:val="0078728F"/>
    <w:rsid w:val="00790280"/>
    <w:rsid w:val="00790986"/>
    <w:rsid w:val="00790E2A"/>
    <w:rsid w:val="00790F3A"/>
    <w:rsid w:val="00791413"/>
    <w:rsid w:val="00791A6D"/>
    <w:rsid w:val="00791E87"/>
    <w:rsid w:val="00792340"/>
    <w:rsid w:val="00792F6A"/>
    <w:rsid w:val="007934A5"/>
    <w:rsid w:val="00793688"/>
    <w:rsid w:val="00793695"/>
    <w:rsid w:val="00794E37"/>
    <w:rsid w:val="00795BE6"/>
    <w:rsid w:val="00796364"/>
    <w:rsid w:val="00797060"/>
    <w:rsid w:val="007978A9"/>
    <w:rsid w:val="007978F9"/>
    <w:rsid w:val="00797E03"/>
    <w:rsid w:val="007A0444"/>
    <w:rsid w:val="007A09C1"/>
    <w:rsid w:val="007A0A84"/>
    <w:rsid w:val="007A0BD3"/>
    <w:rsid w:val="007A18F3"/>
    <w:rsid w:val="007A195B"/>
    <w:rsid w:val="007A1E70"/>
    <w:rsid w:val="007A2265"/>
    <w:rsid w:val="007A2A68"/>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21"/>
    <w:rsid w:val="007B068B"/>
    <w:rsid w:val="007B1392"/>
    <w:rsid w:val="007B16A7"/>
    <w:rsid w:val="007B1AEF"/>
    <w:rsid w:val="007B1B25"/>
    <w:rsid w:val="007B21C6"/>
    <w:rsid w:val="007B2695"/>
    <w:rsid w:val="007B27BD"/>
    <w:rsid w:val="007B2958"/>
    <w:rsid w:val="007B2B21"/>
    <w:rsid w:val="007B2BAE"/>
    <w:rsid w:val="007B2EB8"/>
    <w:rsid w:val="007B3A3F"/>
    <w:rsid w:val="007B437F"/>
    <w:rsid w:val="007B43D2"/>
    <w:rsid w:val="007B4569"/>
    <w:rsid w:val="007B463B"/>
    <w:rsid w:val="007B4E10"/>
    <w:rsid w:val="007B53AB"/>
    <w:rsid w:val="007B5B0E"/>
    <w:rsid w:val="007B5C45"/>
    <w:rsid w:val="007B6121"/>
    <w:rsid w:val="007B6E93"/>
    <w:rsid w:val="007B72A1"/>
    <w:rsid w:val="007B7854"/>
    <w:rsid w:val="007B786E"/>
    <w:rsid w:val="007B7A91"/>
    <w:rsid w:val="007B7AD2"/>
    <w:rsid w:val="007B7BCB"/>
    <w:rsid w:val="007B7C0B"/>
    <w:rsid w:val="007B7F1D"/>
    <w:rsid w:val="007C0A8F"/>
    <w:rsid w:val="007C1071"/>
    <w:rsid w:val="007C10DF"/>
    <w:rsid w:val="007C1851"/>
    <w:rsid w:val="007C19CA"/>
    <w:rsid w:val="007C1F2D"/>
    <w:rsid w:val="007C20D5"/>
    <w:rsid w:val="007C23C0"/>
    <w:rsid w:val="007C2668"/>
    <w:rsid w:val="007C2802"/>
    <w:rsid w:val="007C2943"/>
    <w:rsid w:val="007C2A40"/>
    <w:rsid w:val="007C3CFF"/>
    <w:rsid w:val="007C3F83"/>
    <w:rsid w:val="007C484D"/>
    <w:rsid w:val="007C4BC7"/>
    <w:rsid w:val="007C4E8C"/>
    <w:rsid w:val="007C5091"/>
    <w:rsid w:val="007C523B"/>
    <w:rsid w:val="007C5672"/>
    <w:rsid w:val="007C5AD5"/>
    <w:rsid w:val="007C5D58"/>
    <w:rsid w:val="007C5DB4"/>
    <w:rsid w:val="007C612B"/>
    <w:rsid w:val="007C6551"/>
    <w:rsid w:val="007C6787"/>
    <w:rsid w:val="007C6CEB"/>
    <w:rsid w:val="007D0937"/>
    <w:rsid w:val="007D093B"/>
    <w:rsid w:val="007D0A27"/>
    <w:rsid w:val="007D0D36"/>
    <w:rsid w:val="007D1073"/>
    <w:rsid w:val="007D1334"/>
    <w:rsid w:val="007D1FD6"/>
    <w:rsid w:val="007D31C0"/>
    <w:rsid w:val="007D33EA"/>
    <w:rsid w:val="007D3DCA"/>
    <w:rsid w:val="007D42CC"/>
    <w:rsid w:val="007D43BD"/>
    <w:rsid w:val="007D476B"/>
    <w:rsid w:val="007D4CDA"/>
    <w:rsid w:val="007D55B3"/>
    <w:rsid w:val="007D745E"/>
    <w:rsid w:val="007D74EB"/>
    <w:rsid w:val="007E0899"/>
    <w:rsid w:val="007E0E84"/>
    <w:rsid w:val="007E1140"/>
    <w:rsid w:val="007E152A"/>
    <w:rsid w:val="007E24F6"/>
    <w:rsid w:val="007E2DCA"/>
    <w:rsid w:val="007E3264"/>
    <w:rsid w:val="007E3316"/>
    <w:rsid w:val="007E470B"/>
    <w:rsid w:val="007E4BD4"/>
    <w:rsid w:val="007E51EF"/>
    <w:rsid w:val="007E5392"/>
    <w:rsid w:val="007E54E5"/>
    <w:rsid w:val="007E565C"/>
    <w:rsid w:val="007E56B2"/>
    <w:rsid w:val="007E586A"/>
    <w:rsid w:val="007E64C1"/>
    <w:rsid w:val="007E66B9"/>
    <w:rsid w:val="007E6EDC"/>
    <w:rsid w:val="007E70D2"/>
    <w:rsid w:val="007E77FC"/>
    <w:rsid w:val="007E7B9D"/>
    <w:rsid w:val="007F02F0"/>
    <w:rsid w:val="007F03ED"/>
    <w:rsid w:val="007F1210"/>
    <w:rsid w:val="007F1B14"/>
    <w:rsid w:val="007F2209"/>
    <w:rsid w:val="007F26EE"/>
    <w:rsid w:val="007F2B1F"/>
    <w:rsid w:val="007F2CAD"/>
    <w:rsid w:val="007F2EAF"/>
    <w:rsid w:val="007F3DAC"/>
    <w:rsid w:val="007F3EC7"/>
    <w:rsid w:val="007F444A"/>
    <w:rsid w:val="007F475E"/>
    <w:rsid w:val="007F490D"/>
    <w:rsid w:val="007F49A7"/>
    <w:rsid w:val="007F568A"/>
    <w:rsid w:val="007F633D"/>
    <w:rsid w:val="007F639C"/>
    <w:rsid w:val="007F640E"/>
    <w:rsid w:val="007F66BD"/>
    <w:rsid w:val="007F7137"/>
    <w:rsid w:val="007F7318"/>
    <w:rsid w:val="007F7674"/>
    <w:rsid w:val="007F7723"/>
    <w:rsid w:val="007F7AF2"/>
    <w:rsid w:val="008001E0"/>
    <w:rsid w:val="00800E14"/>
    <w:rsid w:val="0080116F"/>
    <w:rsid w:val="008018F1"/>
    <w:rsid w:val="00801C2C"/>
    <w:rsid w:val="0080235A"/>
    <w:rsid w:val="00802B44"/>
    <w:rsid w:val="00802D74"/>
    <w:rsid w:val="00803264"/>
    <w:rsid w:val="0080380F"/>
    <w:rsid w:val="00803C7D"/>
    <w:rsid w:val="00803CD7"/>
    <w:rsid w:val="008043F5"/>
    <w:rsid w:val="00804875"/>
    <w:rsid w:val="00805A66"/>
    <w:rsid w:val="00805AB5"/>
    <w:rsid w:val="00805C3B"/>
    <w:rsid w:val="00805DB5"/>
    <w:rsid w:val="00806A18"/>
    <w:rsid w:val="00806CC5"/>
    <w:rsid w:val="00806E21"/>
    <w:rsid w:val="00807312"/>
    <w:rsid w:val="0081017C"/>
    <w:rsid w:val="0081034A"/>
    <w:rsid w:val="008103A5"/>
    <w:rsid w:val="00810818"/>
    <w:rsid w:val="00810B56"/>
    <w:rsid w:val="00810D16"/>
    <w:rsid w:val="00810E1F"/>
    <w:rsid w:val="0081106F"/>
    <w:rsid w:val="008119A3"/>
    <w:rsid w:val="00811C67"/>
    <w:rsid w:val="0081210A"/>
    <w:rsid w:val="00812682"/>
    <w:rsid w:val="00812D9B"/>
    <w:rsid w:val="00813E59"/>
    <w:rsid w:val="008145A7"/>
    <w:rsid w:val="00814D67"/>
    <w:rsid w:val="00814FFD"/>
    <w:rsid w:val="00815131"/>
    <w:rsid w:val="00815433"/>
    <w:rsid w:val="00816854"/>
    <w:rsid w:val="00816A42"/>
    <w:rsid w:val="008171DF"/>
    <w:rsid w:val="008175C1"/>
    <w:rsid w:val="008176A5"/>
    <w:rsid w:val="0082152E"/>
    <w:rsid w:val="00821AD6"/>
    <w:rsid w:val="00821DB2"/>
    <w:rsid w:val="00821E78"/>
    <w:rsid w:val="00821FBE"/>
    <w:rsid w:val="008221BE"/>
    <w:rsid w:val="00822702"/>
    <w:rsid w:val="00822C8C"/>
    <w:rsid w:val="00822E6E"/>
    <w:rsid w:val="0082341C"/>
    <w:rsid w:val="0082358E"/>
    <w:rsid w:val="00823B25"/>
    <w:rsid w:val="008245E8"/>
    <w:rsid w:val="00824CB0"/>
    <w:rsid w:val="00824CB8"/>
    <w:rsid w:val="00824F35"/>
    <w:rsid w:val="00826202"/>
    <w:rsid w:val="00826AA1"/>
    <w:rsid w:val="00826CEB"/>
    <w:rsid w:val="00826EDF"/>
    <w:rsid w:val="00827395"/>
    <w:rsid w:val="00827449"/>
    <w:rsid w:val="008303DD"/>
    <w:rsid w:val="008304AA"/>
    <w:rsid w:val="00830B6F"/>
    <w:rsid w:val="00830CE9"/>
    <w:rsid w:val="008319CB"/>
    <w:rsid w:val="00831C1D"/>
    <w:rsid w:val="00831C69"/>
    <w:rsid w:val="008324BA"/>
    <w:rsid w:val="00832B00"/>
    <w:rsid w:val="00832D11"/>
    <w:rsid w:val="00832EE9"/>
    <w:rsid w:val="00833359"/>
    <w:rsid w:val="00833851"/>
    <w:rsid w:val="00833D3E"/>
    <w:rsid w:val="00833EF2"/>
    <w:rsid w:val="00834D89"/>
    <w:rsid w:val="00836315"/>
    <w:rsid w:val="008368D4"/>
    <w:rsid w:val="00836E85"/>
    <w:rsid w:val="008372B1"/>
    <w:rsid w:val="00837812"/>
    <w:rsid w:val="008379C6"/>
    <w:rsid w:val="00837ABF"/>
    <w:rsid w:val="00837BA6"/>
    <w:rsid w:val="00837C6F"/>
    <w:rsid w:val="00837D64"/>
    <w:rsid w:val="00837E58"/>
    <w:rsid w:val="008400AC"/>
    <w:rsid w:val="00840CEE"/>
    <w:rsid w:val="00840D92"/>
    <w:rsid w:val="00841691"/>
    <w:rsid w:val="008416D6"/>
    <w:rsid w:val="008417E4"/>
    <w:rsid w:val="00842875"/>
    <w:rsid w:val="00843AFD"/>
    <w:rsid w:val="00843D2A"/>
    <w:rsid w:val="00843E20"/>
    <w:rsid w:val="008445B4"/>
    <w:rsid w:val="008446AD"/>
    <w:rsid w:val="00844EFF"/>
    <w:rsid w:val="0084506D"/>
    <w:rsid w:val="00845947"/>
    <w:rsid w:val="00846F9C"/>
    <w:rsid w:val="00847032"/>
    <w:rsid w:val="0084739C"/>
    <w:rsid w:val="00847ABC"/>
    <w:rsid w:val="008500FB"/>
    <w:rsid w:val="008507E8"/>
    <w:rsid w:val="00850A43"/>
    <w:rsid w:val="00850CC3"/>
    <w:rsid w:val="0085146B"/>
    <w:rsid w:val="0085197B"/>
    <w:rsid w:val="00851AB1"/>
    <w:rsid w:val="008523E3"/>
    <w:rsid w:val="00853137"/>
    <w:rsid w:val="008536B1"/>
    <w:rsid w:val="00853C11"/>
    <w:rsid w:val="00853C28"/>
    <w:rsid w:val="00853C54"/>
    <w:rsid w:val="00853C72"/>
    <w:rsid w:val="0085404C"/>
    <w:rsid w:val="008544BA"/>
    <w:rsid w:val="008547ED"/>
    <w:rsid w:val="008551BC"/>
    <w:rsid w:val="00855F43"/>
    <w:rsid w:val="00855F6C"/>
    <w:rsid w:val="00856327"/>
    <w:rsid w:val="00856472"/>
    <w:rsid w:val="00856695"/>
    <w:rsid w:val="00856942"/>
    <w:rsid w:val="008569CD"/>
    <w:rsid w:val="00856B92"/>
    <w:rsid w:val="00857506"/>
    <w:rsid w:val="008575F2"/>
    <w:rsid w:val="0086066C"/>
    <w:rsid w:val="00860FB4"/>
    <w:rsid w:val="00861EC2"/>
    <w:rsid w:val="0086270B"/>
    <w:rsid w:val="00863797"/>
    <w:rsid w:val="00863E1D"/>
    <w:rsid w:val="00863FE8"/>
    <w:rsid w:val="0086424F"/>
    <w:rsid w:val="00864376"/>
    <w:rsid w:val="00864547"/>
    <w:rsid w:val="0086460A"/>
    <w:rsid w:val="008649A6"/>
    <w:rsid w:val="00864B7F"/>
    <w:rsid w:val="0086525F"/>
    <w:rsid w:val="0086560D"/>
    <w:rsid w:val="008656FF"/>
    <w:rsid w:val="00865923"/>
    <w:rsid w:val="00866039"/>
    <w:rsid w:val="00866B4B"/>
    <w:rsid w:val="008677CC"/>
    <w:rsid w:val="008707DC"/>
    <w:rsid w:val="00871512"/>
    <w:rsid w:val="008719D1"/>
    <w:rsid w:val="00871D7D"/>
    <w:rsid w:val="008724F4"/>
    <w:rsid w:val="00872996"/>
    <w:rsid w:val="00873234"/>
    <w:rsid w:val="00873732"/>
    <w:rsid w:val="00874277"/>
    <w:rsid w:val="008742CB"/>
    <w:rsid w:val="00874797"/>
    <w:rsid w:val="00874956"/>
    <w:rsid w:val="00874B2A"/>
    <w:rsid w:val="008761F9"/>
    <w:rsid w:val="008762C6"/>
    <w:rsid w:val="00876B03"/>
    <w:rsid w:val="00876C7D"/>
    <w:rsid w:val="00876EA4"/>
    <w:rsid w:val="00876F47"/>
    <w:rsid w:val="00877121"/>
    <w:rsid w:val="008777C9"/>
    <w:rsid w:val="00880313"/>
    <w:rsid w:val="008804F5"/>
    <w:rsid w:val="00880D19"/>
    <w:rsid w:val="00880E31"/>
    <w:rsid w:val="0088122D"/>
    <w:rsid w:val="00881280"/>
    <w:rsid w:val="0088185D"/>
    <w:rsid w:val="00882825"/>
    <w:rsid w:val="0088371C"/>
    <w:rsid w:val="00883EDD"/>
    <w:rsid w:val="00884919"/>
    <w:rsid w:val="0088564C"/>
    <w:rsid w:val="00885A85"/>
    <w:rsid w:val="00885E1B"/>
    <w:rsid w:val="00885E9C"/>
    <w:rsid w:val="00886056"/>
    <w:rsid w:val="0088613D"/>
    <w:rsid w:val="00886714"/>
    <w:rsid w:val="00886E31"/>
    <w:rsid w:val="0088738C"/>
    <w:rsid w:val="00887797"/>
    <w:rsid w:val="00890B65"/>
    <w:rsid w:val="00890CA6"/>
    <w:rsid w:val="00891789"/>
    <w:rsid w:val="00891A89"/>
    <w:rsid w:val="00892337"/>
    <w:rsid w:val="00892802"/>
    <w:rsid w:val="00892923"/>
    <w:rsid w:val="00892F49"/>
    <w:rsid w:val="00893217"/>
    <w:rsid w:val="00893FE0"/>
    <w:rsid w:val="008941A5"/>
    <w:rsid w:val="0089459B"/>
    <w:rsid w:val="00894935"/>
    <w:rsid w:val="00894BCA"/>
    <w:rsid w:val="00894E18"/>
    <w:rsid w:val="00894EB2"/>
    <w:rsid w:val="00894F5C"/>
    <w:rsid w:val="00895310"/>
    <w:rsid w:val="00895670"/>
    <w:rsid w:val="0089577A"/>
    <w:rsid w:val="008959D5"/>
    <w:rsid w:val="00895CD2"/>
    <w:rsid w:val="00896069"/>
    <w:rsid w:val="0089610C"/>
    <w:rsid w:val="00896385"/>
    <w:rsid w:val="0089657E"/>
    <w:rsid w:val="00896AC9"/>
    <w:rsid w:val="00896B0B"/>
    <w:rsid w:val="00897309"/>
    <w:rsid w:val="008A04B0"/>
    <w:rsid w:val="008A0A84"/>
    <w:rsid w:val="008A1B92"/>
    <w:rsid w:val="008A22AA"/>
    <w:rsid w:val="008A2BED"/>
    <w:rsid w:val="008A2D84"/>
    <w:rsid w:val="008A3608"/>
    <w:rsid w:val="008A36CC"/>
    <w:rsid w:val="008A371A"/>
    <w:rsid w:val="008A3C7F"/>
    <w:rsid w:val="008A3CF9"/>
    <w:rsid w:val="008A4332"/>
    <w:rsid w:val="008A45D8"/>
    <w:rsid w:val="008A517E"/>
    <w:rsid w:val="008A5390"/>
    <w:rsid w:val="008A5E0A"/>
    <w:rsid w:val="008A628C"/>
    <w:rsid w:val="008A63FB"/>
    <w:rsid w:val="008A65D7"/>
    <w:rsid w:val="008A7125"/>
    <w:rsid w:val="008A7ABC"/>
    <w:rsid w:val="008A7C00"/>
    <w:rsid w:val="008B040F"/>
    <w:rsid w:val="008B073E"/>
    <w:rsid w:val="008B09B9"/>
    <w:rsid w:val="008B0BFB"/>
    <w:rsid w:val="008B0D51"/>
    <w:rsid w:val="008B113D"/>
    <w:rsid w:val="008B1225"/>
    <w:rsid w:val="008B1660"/>
    <w:rsid w:val="008B1C49"/>
    <w:rsid w:val="008B1CB0"/>
    <w:rsid w:val="008B1CC6"/>
    <w:rsid w:val="008B2617"/>
    <w:rsid w:val="008B2974"/>
    <w:rsid w:val="008B35A2"/>
    <w:rsid w:val="008B4186"/>
    <w:rsid w:val="008B45C4"/>
    <w:rsid w:val="008B474C"/>
    <w:rsid w:val="008B4EA7"/>
    <w:rsid w:val="008B4EAE"/>
    <w:rsid w:val="008B5A18"/>
    <w:rsid w:val="008B5E6F"/>
    <w:rsid w:val="008B6415"/>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187"/>
    <w:rsid w:val="008C3310"/>
    <w:rsid w:val="008C39B9"/>
    <w:rsid w:val="008C3A03"/>
    <w:rsid w:val="008C3C13"/>
    <w:rsid w:val="008C4A97"/>
    <w:rsid w:val="008C5236"/>
    <w:rsid w:val="008C5ED6"/>
    <w:rsid w:val="008C676D"/>
    <w:rsid w:val="008C6808"/>
    <w:rsid w:val="008C6BDD"/>
    <w:rsid w:val="008C721F"/>
    <w:rsid w:val="008C737A"/>
    <w:rsid w:val="008C7568"/>
    <w:rsid w:val="008C7576"/>
    <w:rsid w:val="008C75E6"/>
    <w:rsid w:val="008C7A02"/>
    <w:rsid w:val="008D0D79"/>
    <w:rsid w:val="008D0FCE"/>
    <w:rsid w:val="008D1BDB"/>
    <w:rsid w:val="008D1D9B"/>
    <w:rsid w:val="008D1DC9"/>
    <w:rsid w:val="008D2278"/>
    <w:rsid w:val="008D23C3"/>
    <w:rsid w:val="008D24F3"/>
    <w:rsid w:val="008D25DF"/>
    <w:rsid w:val="008D28E0"/>
    <w:rsid w:val="008D2C09"/>
    <w:rsid w:val="008D3358"/>
    <w:rsid w:val="008D3885"/>
    <w:rsid w:val="008D3E2D"/>
    <w:rsid w:val="008D4556"/>
    <w:rsid w:val="008D4F5A"/>
    <w:rsid w:val="008D5674"/>
    <w:rsid w:val="008D6297"/>
    <w:rsid w:val="008D7492"/>
    <w:rsid w:val="008D7556"/>
    <w:rsid w:val="008D7761"/>
    <w:rsid w:val="008D79AA"/>
    <w:rsid w:val="008D7A4E"/>
    <w:rsid w:val="008D7A7F"/>
    <w:rsid w:val="008D7BDD"/>
    <w:rsid w:val="008D7DF8"/>
    <w:rsid w:val="008D7E2F"/>
    <w:rsid w:val="008E01B2"/>
    <w:rsid w:val="008E0990"/>
    <w:rsid w:val="008E0AC6"/>
    <w:rsid w:val="008E0B4A"/>
    <w:rsid w:val="008E0E9D"/>
    <w:rsid w:val="008E0ED3"/>
    <w:rsid w:val="008E1C5B"/>
    <w:rsid w:val="008E2776"/>
    <w:rsid w:val="008E28ED"/>
    <w:rsid w:val="008E2CD6"/>
    <w:rsid w:val="008E30AA"/>
    <w:rsid w:val="008E3758"/>
    <w:rsid w:val="008E3DAC"/>
    <w:rsid w:val="008E3EED"/>
    <w:rsid w:val="008E4C68"/>
    <w:rsid w:val="008E4D92"/>
    <w:rsid w:val="008E4E63"/>
    <w:rsid w:val="008E5010"/>
    <w:rsid w:val="008E5F1E"/>
    <w:rsid w:val="008E625A"/>
    <w:rsid w:val="008E62C7"/>
    <w:rsid w:val="008E6392"/>
    <w:rsid w:val="008E64A5"/>
    <w:rsid w:val="008E66D4"/>
    <w:rsid w:val="008E6D6C"/>
    <w:rsid w:val="008E6F38"/>
    <w:rsid w:val="008E70CE"/>
    <w:rsid w:val="008E7343"/>
    <w:rsid w:val="008E7B9D"/>
    <w:rsid w:val="008F05E7"/>
    <w:rsid w:val="008F0823"/>
    <w:rsid w:val="008F0F10"/>
    <w:rsid w:val="008F1388"/>
    <w:rsid w:val="008F1561"/>
    <w:rsid w:val="008F160A"/>
    <w:rsid w:val="008F1816"/>
    <w:rsid w:val="008F1C15"/>
    <w:rsid w:val="008F2817"/>
    <w:rsid w:val="008F2AD9"/>
    <w:rsid w:val="008F2DFF"/>
    <w:rsid w:val="008F3258"/>
    <w:rsid w:val="008F3621"/>
    <w:rsid w:val="008F43D7"/>
    <w:rsid w:val="008F44DD"/>
    <w:rsid w:val="008F4CE2"/>
    <w:rsid w:val="008F5060"/>
    <w:rsid w:val="008F53EF"/>
    <w:rsid w:val="008F5D68"/>
    <w:rsid w:val="008F5FA0"/>
    <w:rsid w:val="008F603F"/>
    <w:rsid w:val="008F6040"/>
    <w:rsid w:val="008F6172"/>
    <w:rsid w:val="008F643B"/>
    <w:rsid w:val="008F6DE2"/>
    <w:rsid w:val="008F6E0C"/>
    <w:rsid w:val="008F6FDD"/>
    <w:rsid w:val="008F77F7"/>
    <w:rsid w:val="00900778"/>
    <w:rsid w:val="009009F4"/>
    <w:rsid w:val="009010C4"/>
    <w:rsid w:val="0090133D"/>
    <w:rsid w:val="00901904"/>
    <w:rsid w:val="00902949"/>
    <w:rsid w:val="00902F32"/>
    <w:rsid w:val="00902FE2"/>
    <w:rsid w:val="009036E0"/>
    <w:rsid w:val="00903838"/>
    <w:rsid w:val="00903C60"/>
    <w:rsid w:val="0090479A"/>
    <w:rsid w:val="009047B1"/>
    <w:rsid w:val="00904A4E"/>
    <w:rsid w:val="00904B83"/>
    <w:rsid w:val="00904FA5"/>
    <w:rsid w:val="00905884"/>
    <w:rsid w:val="00905AEE"/>
    <w:rsid w:val="00905B41"/>
    <w:rsid w:val="00905EB9"/>
    <w:rsid w:val="00906700"/>
    <w:rsid w:val="009067BD"/>
    <w:rsid w:val="00906F3E"/>
    <w:rsid w:val="0090725F"/>
    <w:rsid w:val="009077CD"/>
    <w:rsid w:val="00907858"/>
    <w:rsid w:val="009079F6"/>
    <w:rsid w:val="00907ACF"/>
    <w:rsid w:val="009105C8"/>
    <w:rsid w:val="00910B93"/>
    <w:rsid w:val="00910BBA"/>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8FB"/>
    <w:rsid w:val="0091394E"/>
    <w:rsid w:val="00913EBB"/>
    <w:rsid w:val="00914325"/>
    <w:rsid w:val="00914611"/>
    <w:rsid w:val="009148AB"/>
    <w:rsid w:val="00914E13"/>
    <w:rsid w:val="00915397"/>
    <w:rsid w:val="009160A8"/>
    <w:rsid w:val="00916179"/>
    <w:rsid w:val="00916372"/>
    <w:rsid w:val="00916443"/>
    <w:rsid w:val="009164D1"/>
    <w:rsid w:val="009164F6"/>
    <w:rsid w:val="0091703B"/>
    <w:rsid w:val="00917146"/>
    <w:rsid w:val="00917161"/>
    <w:rsid w:val="00917578"/>
    <w:rsid w:val="00917D05"/>
    <w:rsid w:val="009206C7"/>
    <w:rsid w:val="00920CF3"/>
    <w:rsid w:val="009210B3"/>
    <w:rsid w:val="00921A65"/>
    <w:rsid w:val="00921B17"/>
    <w:rsid w:val="00922474"/>
    <w:rsid w:val="009225BC"/>
    <w:rsid w:val="00922752"/>
    <w:rsid w:val="00922C6C"/>
    <w:rsid w:val="00922CB5"/>
    <w:rsid w:val="00922F71"/>
    <w:rsid w:val="009230CC"/>
    <w:rsid w:val="009238FF"/>
    <w:rsid w:val="00923A64"/>
    <w:rsid w:val="00923B1A"/>
    <w:rsid w:val="0092433A"/>
    <w:rsid w:val="0092451E"/>
    <w:rsid w:val="009249F3"/>
    <w:rsid w:val="00924BDB"/>
    <w:rsid w:val="00925647"/>
    <w:rsid w:val="00925E59"/>
    <w:rsid w:val="00925EE2"/>
    <w:rsid w:val="0092648D"/>
    <w:rsid w:val="009266DE"/>
    <w:rsid w:val="00926BA3"/>
    <w:rsid w:val="00926C17"/>
    <w:rsid w:val="00926D37"/>
    <w:rsid w:val="00927A4E"/>
    <w:rsid w:val="009301C6"/>
    <w:rsid w:val="009304AF"/>
    <w:rsid w:val="00930650"/>
    <w:rsid w:val="00930A06"/>
    <w:rsid w:val="00930BDB"/>
    <w:rsid w:val="00930D08"/>
    <w:rsid w:val="00930E1A"/>
    <w:rsid w:val="00930F9A"/>
    <w:rsid w:val="00931193"/>
    <w:rsid w:val="00931419"/>
    <w:rsid w:val="00931AE5"/>
    <w:rsid w:val="00931D15"/>
    <w:rsid w:val="00931D27"/>
    <w:rsid w:val="00931DE3"/>
    <w:rsid w:val="009322F6"/>
    <w:rsid w:val="00932C76"/>
    <w:rsid w:val="00933465"/>
    <w:rsid w:val="00933489"/>
    <w:rsid w:val="00933AD8"/>
    <w:rsid w:val="00934974"/>
    <w:rsid w:val="009356EF"/>
    <w:rsid w:val="00935BAB"/>
    <w:rsid w:val="00935BE9"/>
    <w:rsid w:val="00935FB4"/>
    <w:rsid w:val="00936158"/>
    <w:rsid w:val="0093621E"/>
    <w:rsid w:val="00936772"/>
    <w:rsid w:val="00936B47"/>
    <w:rsid w:val="009370BA"/>
    <w:rsid w:val="00937992"/>
    <w:rsid w:val="00937A64"/>
    <w:rsid w:val="00937DCE"/>
    <w:rsid w:val="00937FA1"/>
    <w:rsid w:val="00940019"/>
    <w:rsid w:val="009403CA"/>
    <w:rsid w:val="00940B59"/>
    <w:rsid w:val="009410D8"/>
    <w:rsid w:val="009412F5"/>
    <w:rsid w:val="009418A0"/>
    <w:rsid w:val="00941C58"/>
    <w:rsid w:val="00941F07"/>
    <w:rsid w:val="009423AB"/>
    <w:rsid w:val="00942720"/>
    <w:rsid w:val="00942885"/>
    <w:rsid w:val="00942D75"/>
    <w:rsid w:val="00943277"/>
    <w:rsid w:val="009433B0"/>
    <w:rsid w:val="0094345A"/>
    <w:rsid w:val="0094376D"/>
    <w:rsid w:val="0094430A"/>
    <w:rsid w:val="009443D7"/>
    <w:rsid w:val="0094447B"/>
    <w:rsid w:val="0094475D"/>
    <w:rsid w:val="009448A5"/>
    <w:rsid w:val="00944BB7"/>
    <w:rsid w:val="009452E1"/>
    <w:rsid w:val="0094547A"/>
    <w:rsid w:val="0094614B"/>
    <w:rsid w:val="009463EB"/>
    <w:rsid w:val="0094646F"/>
    <w:rsid w:val="00946B81"/>
    <w:rsid w:val="00946CF8"/>
    <w:rsid w:val="00947BB4"/>
    <w:rsid w:val="0095028A"/>
    <w:rsid w:val="009503DF"/>
    <w:rsid w:val="00950AB4"/>
    <w:rsid w:val="009517D5"/>
    <w:rsid w:val="00951A15"/>
    <w:rsid w:val="00951BA9"/>
    <w:rsid w:val="00951E76"/>
    <w:rsid w:val="009521BF"/>
    <w:rsid w:val="00952C25"/>
    <w:rsid w:val="00952E12"/>
    <w:rsid w:val="00952E22"/>
    <w:rsid w:val="0095394A"/>
    <w:rsid w:val="00953A44"/>
    <w:rsid w:val="00953B35"/>
    <w:rsid w:val="00954100"/>
    <w:rsid w:val="00954121"/>
    <w:rsid w:val="009541EB"/>
    <w:rsid w:val="00954FA0"/>
    <w:rsid w:val="00955267"/>
    <w:rsid w:val="00955B47"/>
    <w:rsid w:val="0095628A"/>
    <w:rsid w:val="0095663F"/>
    <w:rsid w:val="00956AD7"/>
    <w:rsid w:val="00956D2B"/>
    <w:rsid w:val="00957085"/>
    <w:rsid w:val="00957747"/>
    <w:rsid w:val="00957CB3"/>
    <w:rsid w:val="00957F2D"/>
    <w:rsid w:val="0096014C"/>
    <w:rsid w:val="00960A52"/>
    <w:rsid w:val="00960F6E"/>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5040"/>
    <w:rsid w:val="009668E2"/>
    <w:rsid w:val="00966ACD"/>
    <w:rsid w:val="009670F9"/>
    <w:rsid w:val="009678E0"/>
    <w:rsid w:val="00967910"/>
    <w:rsid w:val="00967BB4"/>
    <w:rsid w:val="00967C78"/>
    <w:rsid w:val="0097033B"/>
    <w:rsid w:val="00970E34"/>
    <w:rsid w:val="00971150"/>
    <w:rsid w:val="0097116B"/>
    <w:rsid w:val="009719A4"/>
    <w:rsid w:val="009719ED"/>
    <w:rsid w:val="00971A1A"/>
    <w:rsid w:val="00971F5D"/>
    <w:rsid w:val="009720F1"/>
    <w:rsid w:val="009723D4"/>
    <w:rsid w:val="00972C82"/>
    <w:rsid w:val="00972CF8"/>
    <w:rsid w:val="0097379B"/>
    <w:rsid w:val="00973DD3"/>
    <w:rsid w:val="009748A5"/>
    <w:rsid w:val="00975937"/>
    <w:rsid w:val="00975BE6"/>
    <w:rsid w:val="00976ADB"/>
    <w:rsid w:val="00977174"/>
    <w:rsid w:val="00977962"/>
    <w:rsid w:val="0098008C"/>
    <w:rsid w:val="0098027D"/>
    <w:rsid w:val="00980F1C"/>
    <w:rsid w:val="00981388"/>
    <w:rsid w:val="00981BBE"/>
    <w:rsid w:val="00981EA1"/>
    <w:rsid w:val="009822CE"/>
    <w:rsid w:val="00982424"/>
    <w:rsid w:val="009827AB"/>
    <w:rsid w:val="00982976"/>
    <w:rsid w:val="00982A5D"/>
    <w:rsid w:val="00982B43"/>
    <w:rsid w:val="00982E40"/>
    <w:rsid w:val="00982EF5"/>
    <w:rsid w:val="00983949"/>
    <w:rsid w:val="00983D96"/>
    <w:rsid w:val="00984297"/>
    <w:rsid w:val="00984407"/>
    <w:rsid w:val="0098484B"/>
    <w:rsid w:val="009863D4"/>
    <w:rsid w:val="0098699D"/>
    <w:rsid w:val="00986AB9"/>
    <w:rsid w:val="00986B6A"/>
    <w:rsid w:val="0098707F"/>
    <w:rsid w:val="0098714C"/>
    <w:rsid w:val="009872D6"/>
    <w:rsid w:val="00987746"/>
    <w:rsid w:val="00987BA3"/>
    <w:rsid w:val="0099019A"/>
    <w:rsid w:val="009905C0"/>
    <w:rsid w:val="009905D9"/>
    <w:rsid w:val="00990E94"/>
    <w:rsid w:val="00991497"/>
    <w:rsid w:val="009914D0"/>
    <w:rsid w:val="0099174D"/>
    <w:rsid w:val="009917E6"/>
    <w:rsid w:val="00991A37"/>
    <w:rsid w:val="00991CC7"/>
    <w:rsid w:val="00991D88"/>
    <w:rsid w:val="00991EA0"/>
    <w:rsid w:val="00992779"/>
    <w:rsid w:val="00992C95"/>
    <w:rsid w:val="009935DF"/>
    <w:rsid w:val="00993947"/>
    <w:rsid w:val="00993A5B"/>
    <w:rsid w:val="00993CF9"/>
    <w:rsid w:val="00994000"/>
    <w:rsid w:val="00994191"/>
    <w:rsid w:val="00994A4C"/>
    <w:rsid w:val="00995463"/>
    <w:rsid w:val="0099557B"/>
    <w:rsid w:val="00995684"/>
    <w:rsid w:val="00995A9A"/>
    <w:rsid w:val="00995B07"/>
    <w:rsid w:val="00996076"/>
    <w:rsid w:val="00996154"/>
    <w:rsid w:val="00996A3D"/>
    <w:rsid w:val="009972AB"/>
    <w:rsid w:val="00997503"/>
    <w:rsid w:val="009976E0"/>
    <w:rsid w:val="0099773B"/>
    <w:rsid w:val="009A035B"/>
    <w:rsid w:val="009A035D"/>
    <w:rsid w:val="009A06E0"/>
    <w:rsid w:val="009A0700"/>
    <w:rsid w:val="009A0D9B"/>
    <w:rsid w:val="009A1663"/>
    <w:rsid w:val="009A1900"/>
    <w:rsid w:val="009A1A10"/>
    <w:rsid w:val="009A1A94"/>
    <w:rsid w:val="009A1B94"/>
    <w:rsid w:val="009A1D62"/>
    <w:rsid w:val="009A20B6"/>
    <w:rsid w:val="009A28F2"/>
    <w:rsid w:val="009A2F84"/>
    <w:rsid w:val="009A30A5"/>
    <w:rsid w:val="009A31CD"/>
    <w:rsid w:val="009A3704"/>
    <w:rsid w:val="009A37E9"/>
    <w:rsid w:val="009A383C"/>
    <w:rsid w:val="009A3887"/>
    <w:rsid w:val="009A389B"/>
    <w:rsid w:val="009A3DE9"/>
    <w:rsid w:val="009A5321"/>
    <w:rsid w:val="009A53BA"/>
    <w:rsid w:val="009A583C"/>
    <w:rsid w:val="009A5F11"/>
    <w:rsid w:val="009A5FEC"/>
    <w:rsid w:val="009A65FD"/>
    <w:rsid w:val="009A6986"/>
    <w:rsid w:val="009A6C6A"/>
    <w:rsid w:val="009A73B4"/>
    <w:rsid w:val="009B039A"/>
    <w:rsid w:val="009B0940"/>
    <w:rsid w:val="009B0C3D"/>
    <w:rsid w:val="009B0D8E"/>
    <w:rsid w:val="009B16DB"/>
    <w:rsid w:val="009B1A01"/>
    <w:rsid w:val="009B2252"/>
    <w:rsid w:val="009B2458"/>
    <w:rsid w:val="009B24C7"/>
    <w:rsid w:val="009B3406"/>
    <w:rsid w:val="009B430E"/>
    <w:rsid w:val="009B4CA8"/>
    <w:rsid w:val="009B4DFB"/>
    <w:rsid w:val="009B5979"/>
    <w:rsid w:val="009B64CB"/>
    <w:rsid w:val="009B6654"/>
    <w:rsid w:val="009B6835"/>
    <w:rsid w:val="009B6E3A"/>
    <w:rsid w:val="009B737E"/>
    <w:rsid w:val="009B7532"/>
    <w:rsid w:val="009B776C"/>
    <w:rsid w:val="009B78A6"/>
    <w:rsid w:val="009B7957"/>
    <w:rsid w:val="009B7FD4"/>
    <w:rsid w:val="009C03E1"/>
    <w:rsid w:val="009C0727"/>
    <w:rsid w:val="009C0C05"/>
    <w:rsid w:val="009C1004"/>
    <w:rsid w:val="009C1ABD"/>
    <w:rsid w:val="009C1F10"/>
    <w:rsid w:val="009C23B0"/>
    <w:rsid w:val="009C24B0"/>
    <w:rsid w:val="009C2633"/>
    <w:rsid w:val="009C28E2"/>
    <w:rsid w:val="009C32BE"/>
    <w:rsid w:val="009C3970"/>
    <w:rsid w:val="009C40BD"/>
    <w:rsid w:val="009C448D"/>
    <w:rsid w:val="009C4735"/>
    <w:rsid w:val="009C51DC"/>
    <w:rsid w:val="009C529D"/>
    <w:rsid w:val="009C5402"/>
    <w:rsid w:val="009C5B6F"/>
    <w:rsid w:val="009C601B"/>
    <w:rsid w:val="009C6FC9"/>
    <w:rsid w:val="009C7264"/>
    <w:rsid w:val="009C7538"/>
    <w:rsid w:val="009C7BAA"/>
    <w:rsid w:val="009C7F29"/>
    <w:rsid w:val="009D056B"/>
    <w:rsid w:val="009D075C"/>
    <w:rsid w:val="009D0955"/>
    <w:rsid w:val="009D0ECA"/>
    <w:rsid w:val="009D223B"/>
    <w:rsid w:val="009D24F4"/>
    <w:rsid w:val="009D24F8"/>
    <w:rsid w:val="009D2984"/>
    <w:rsid w:val="009D2F00"/>
    <w:rsid w:val="009D2F40"/>
    <w:rsid w:val="009D34F4"/>
    <w:rsid w:val="009D3B19"/>
    <w:rsid w:val="009D3D90"/>
    <w:rsid w:val="009D3FC0"/>
    <w:rsid w:val="009D441C"/>
    <w:rsid w:val="009D44B7"/>
    <w:rsid w:val="009D4536"/>
    <w:rsid w:val="009D470B"/>
    <w:rsid w:val="009D48CA"/>
    <w:rsid w:val="009D53F0"/>
    <w:rsid w:val="009D55F4"/>
    <w:rsid w:val="009D567B"/>
    <w:rsid w:val="009D63A1"/>
    <w:rsid w:val="009D6A4A"/>
    <w:rsid w:val="009D6BB4"/>
    <w:rsid w:val="009D6C7F"/>
    <w:rsid w:val="009D6DEA"/>
    <w:rsid w:val="009D709D"/>
    <w:rsid w:val="009D720A"/>
    <w:rsid w:val="009D740F"/>
    <w:rsid w:val="009D7688"/>
    <w:rsid w:val="009D7865"/>
    <w:rsid w:val="009D7D23"/>
    <w:rsid w:val="009E054C"/>
    <w:rsid w:val="009E1A6B"/>
    <w:rsid w:val="009E1ACB"/>
    <w:rsid w:val="009E231E"/>
    <w:rsid w:val="009E2FD5"/>
    <w:rsid w:val="009E3220"/>
    <w:rsid w:val="009E38EA"/>
    <w:rsid w:val="009E3F43"/>
    <w:rsid w:val="009E4029"/>
    <w:rsid w:val="009E4B6A"/>
    <w:rsid w:val="009E508E"/>
    <w:rsid w:val="009E530E"/>
    <w:rsid w:val="009E67D9"/>
    <w:rsid w:val="009E68EB"/>
    <w:rsid w:val="009E69BB"/>
    <w:rsid w:val="009E71E1"/>
    <w:rsid w:val="009F0557"/>
    <w:rsid w:val="009F0D9B"/>
    <w:rsid w:val="009F1425"/>
    <w:rsid w:val="009F145B"/>
    <w:rsid w:val="009F1A41"/>
    <w:rsid w:val="009F2E59"/>
    <w:rsid w:val="009F2FD7"/>
    <w:rsid w:val="009F38CF"/>
    <w:rsid w:val="009F3903"/>
    <w:rsid w:val="009F42D8"/>
    <w:rsid w:val="009F55B2"/>
    <w:rsid w:val="009F57DA"/>
    <w:rsid w:val="009F5863"/>
    <w:rsid w:val="009F5DCE"/>
    <w:rsid w:val="009F6106"/>
    <w:rsid w:val="009F6180"/>
    <w:rsid w:val="009F65F7"/>
    <w:rsid w:val="009F6851"/>
    <w:rsid w:val="009F69CB"/>
    <w:rsid w:val="009F7011"/>
    <w:rsid w:val="009F70AB"/>
    <w:rsid w:val="00A00F1C"/>
    <w:rsid w:val="00A00FC8"/>
    <w:rsid w:val="00A016C8"/>
    <w:rsid w:val="00A01C2D"/>
    <w:rsid w:val="00A01D65"/>
    <w:rsid w:val="00A02481"/>
    <w:rsid w:val="00A028FB"/>
    <w:rsid w:val="00A02B7A"/>
    <w:rsid w:val="00A03370"/>
    <w:rsid w:val="00A035BE"/>
    <w:rsid w:val="00A03A51"/>
    <w:rsid w:val="00A04305"/>
    <w:rsid w:val="00A0476C"/>
    <w:rsid w:val="00A04FF3"/>
    <w:rsid w:val="00A0503A"/>
    <w:rsid w:val="00A0514E"/>
    <w:rsid w:val="00A05322"/>
    <w:rsid w:val="00A053FE"/>
    <w:rsid w:val="00A054C4"/>
    <w:rsid w:val="00A05572"/>
    <w:rsid w:val="00A058CF"/>
    <w:rsid w:val="00A05DF7"/>
    <w:rsid w:val="00A0643A"/>
    <w:rsid w:val="00A06697"/>
    <w:rsid w:val="00A073C7"/>
    <w:rsid w:val="00A07B0E"/>
    <w:rsid w:val="00A07B69"/>
    <w:rsid w:val="00A07DCD"/>
    <w:rsid w:val="00A07E38"/>
    <w:rsid w:val="00A07F53"/>
    <w:rsid w:val="00A106EA"/>
    <w:rsid w:val="00A10873"/>
    <w:rsid w:val="00A1087D"/>
    <w:rsid w:val="00A11589"/>
    <w:rsid w:val="00A11771"/>
    <w:rsid w:val="00A117B8"/>
    <w:rsid w:val="00A12038"/>
    <w:rsid w:val="00A12F97"/>
    <w:rsid w:val="00A132BE"/>
    <w:rsid w:val="00A136C2"/>
    <w:rsid w:val="00A13B39"/>
    <w:rsid w:val="00A144FC"/>
    <w:rsid w:val="00A145A6"/>
    <w:rsid w:val="00A1465E"/>
    <w:rsid w:val="00A148AE"/>
    <w:rsid w:val="00A148D4"/>
    <w:rsid w:val="00A14EC6"/>
    <w:rsid w:val="00A151ED"/>
    <w:rsid w:val="00A15A30"/>
    <w:rsid w:val="00A15D73"/>
    <w:rsid w:val="00A15EF9"/>
    <w:rsid w:val="00A162A9"/>
    <w:rsid w:val="00A165D2"/>
    <w:rsid w:val="00A1698E"/>
    <w:rsid w:val="00A16C48"/>
    <w:rsid w:val="00A17009"/>
    <w:rsid w:val="00A17D0C"/>
    <w:rsid w:val="00A2011D"/>
    <w:rsid w:val="00A206BA"/>
    <w:rsid w:val="00A20843"/>
    <w:rsid w:val="00A20855"/>
    <w:rsid w:val="00A2145C"/>
    <w:rsid w:val="00A2162B"/>
    <w:rsid w:val="00A21DC8"/>
    <w:rsid w:val="00A21EC7"/>
    <w:rsid w:val="00A22037"/>
    <w:rsid w:val="00A222DC"/>
    <w:rsid w:val="00A225CC"/>
    <w:rsid w:val="00A2279C"/>
    <w:rsid w:val="00A22FF3"/>
    <w:rsid w:val="00A23B99"/>
    <w:rsid w:val="00A23CA2"/>
    <w:rsid w:val="00A242F1"/>
    <w:rsid w:val="00A24A47"/>
    <w:rsid w:val="00A24B4E"/>
    <w:rsid w:val="00A24E57"/>
    <w:rsid w:val="00A25EDA"/>
    <w:rsid w:val="00A2600F"/>
    <w:rsid w:val="00A2644E"/>
    <w:rsid w:val="00A269A8"/>
    <w:rsid w:val="00A26A8C"/>
    <w:rsid w:val="00A26DF9"/>
    <w:rsid w:val="00A270A4"/>
    <w:rsid w:val="00A277DF"/>
    <w:rsid w:val="00A279C6"/>
    <w:rsid w:val="00A30117"/>
    <w:rsid w:val="00A3026D"/>
    <w:rsid w:val="00A302C3"/>
    <w:rsid w:val="00A30447"/>
    <w:rsid w:val="00A30567"/>
    <w:rsid w:val="00A30748"/>
    <w:rsid w:val="00A30937"/>
    <w:rsid w:val="00A30C6A"/>
    <w:rsid w:val="00A310BE"/>
    <w:rsid w:val="00A315CC"/>
    <w:rsid w:val="00A31647"/>
    <w:rsid w:val="00A31A51"/>
    <w:rsid w:val="00A31AA1"/>
    <w:rsid w:val="00A32106"/>
    <w:rsid w:val="00A32581"/>
    <w:rsid w:val="00A325F4"/>
    <w:rsid w:val="00A32CCF"/>
    <w:rsid w:val="00A32FE7"/>
    <w:rsid w:val="00A33322"/>
    <w:rsid w:val="00A333BE"/>
    <w:rsid w:val="00A33BCE"/>
    <w:rsid w:val="00A33CF4"/>
    <w:rsid w:val="00A344BC"/>
    <w:rsid w:val="00A34AE8"/>
    <w:rsid w:val="00A34BC4"/>
    <w:rsid w:val="00A34C25"/>
    <w:rsid w:val="00A34ECE"/>
    <w:rsid w:val="00A350B5"/>
    <w:rsid w:val="00A35618"/>
    <w:rsid w:val="00A356C2"/>
    <w:rsid w:val="00A35C81"/>
    <w:rsid w:val="00A3603A"/>
    <w:rsid w:val="00A36627"/>
    <w:rsid w:val="00A36BB1"/>
    <w:rsid w:val="00A36D34"/>
    <w:rsid w:val="00A37287"/>
    <w:rsid w:val="00A37473"/>
    <w:rsid w:val="00A379A3"/>
    <w:rsid w:val="00A37A7A"/>
    <w:rsid w:val="00A37AE0"/>
    <w:rsid w:val="00A37C9A"/>
    <w:rsid w:val="00A404ED"/>
    <w:rsid w:val="00A40837"/>
    <w:rsid w:val="00A418F2"/>
    <w:rsid w:val="00A41FA8"/>
    <w:rsid w:val="00A421AE"/>
    <w:rsid w:val="00A422A1"/>
    <w:rsid w:val="00A42AD8"/>
    <w:rsid w:val="00A42C19"/>
    <w:rsid w:val="00A444D2"/>
    <w:rsid w:val="00A44529"/>
    <w:rsid w:val="00A447FE"/>
    <w:rsid w:val="00A44BFC"/>
    <w:rsid w:val="00A44CD6"/>
    <w:rsid w:val="00A44D61"/>
    <w:rsid w:val="00A44D79"/>
    <w:rsid w:val="00A44FDD"/>
    <w:rsid w:val="00A45005"/>
    <w:rsid w:val="00A454D9"/>
    <w:rsid w:val="00A45527"/>
    <w:rsid w:val="00A45C47"/>
    <w:rsid w:val="00A46C95"/>
    <w:rsid w:val="00A46EDA"/>
    <w:rsid w:val="00A47CD4"/>
    <w:rsid w:val="00A50059"/>
    <w:rsid w:val="00A506D0"/>
    <w:rsid w:val="00A5075B"/>
    <w:rsid w:val="00A50A42"/>
    <w:rsid w:val="00A51041"/>
    <w:rsid w:val="00A512AC"/>
    <w:rsid w:val="00A517E9"/>
    <w:rsid w:val="00A51E9D"/>
    <w:rsid w:val="00A529F1"/>
    <w:rsid w:val="00A52DCD"/>
    <w:rsid w:val="00A52F90"/>
    <w:rsid w:val="00A53098"/>
    <w:rsid w:val="00A53162"/>
    <w:rsid w:val="00A5316C"/>
    <w:rsid w:val="00A533D0"/>
    <w:rsid w:val="00A53C0D"/>
    <w:rsid w:val="00A5467D"/>
    <w:rsid w:val="00A5481C"/>
    <w:rsid w:val="00A54908"/>
    <w:rsid w:val="00A549EF"/>
    <w:rsid w:val="00A54D04"/>
    <w:rsid w:val="00A553C6"/>
    <w:rsid w:val="00A55484"/>
    <w:rsid w:val="00A556E0"/>
    <w:rsid w:val="00A5572D"/>
    <w:rsid w:val="00A56462"/>
    <w:rsid w:val="00A56C6B"/>
    <w:rsid w:val="00A5741E"/>
    <w:rsid w:val="00A60006"/>
    <w:rsid w:val="00A60C97"/>
    <w:rsid w:val="00A61122"/>
    <w:rsid w:val="00A61472"/>
    <w:rsid w:val="00A614CA"/>
    <w:rsid w:val="00A61739"/>
    <w:rsid w:val="00A61BD9"/>
    <w:rsid w:val="00A620A4"/>
    <w:rsid w:val="00A626EB"/>
    <w:rsid w:val="00A639D2"/>
    <w:rsid w:val="00A63FF4"/>
    <w:rsid w:val="00A648F6"/>
    <w:rsid w:val="00A64F19"/>
    <w:rsid w:val="00A65038"/>
    <w:rsid w:val="00A653F1"/>
    <w:rsid w:val="00A654AA"/>
    <w:rsid w:val="00A65C01"/>
    <w:rsid w:val="00A66402"/>
    <w:rsid w:val="00A6668A"/>
    <w:rsid w:val="00A66764"/>
    <w:rsid w:val="00A672B2"/>
    <w:rsid w:val="00A67DD4"/>
    <w:rsid w:val="00A700F0"/>
    <w:rsid w:val="00A72C3C"/>
    <w:rsid w:val="00A72CF4"/>
    <w:rsid w:val="00A72E06"/>
    <w:rsid w:val="00A73414"/>
    <w:rsid w:val="00A7390E"/>
    <w:rsid w:val="00A73F32"/>
    <w:rsid w:val="00A74050"/>
    <w:rsid w:val="00A74277"/>
    <w:rsid w:val="00A74B7E"/>
    <w:rsid w:val="00A74F31"/>
    <w:rsid w:val="00A7548A"/>
    <w:rsid w:val="00A76D52"/>
    <w:rsid w:val="00A76D6D"/>
    <w:rsid w:val="00A76DEB"/>
    <w:rsid w:val="00A773D6"/>
    <w:rsid w:val="00A7788D"/>
    <w:rsid w:val="00A77A7C"/>
    <w:rsid w:val="00A77BC1"/>
    <w:rsid w:val="00A77D37"/>
    <w:rsid w:val="00A80BD7"/>
    <w:rsid w:val="00A80C67"/>
    <w:rsid w:val="00A8149F"/>
    <w:rsid w:val="00A814BC"/>
    <w:rsid w:val="00A81989"/>
    <w:rsid w:val="00A826D8"/>
    <w:rsid w:val="00A827C4"/>
    <w:rsid w:val="00A827DB"/>
    <w:rsid w:val="00A82C94"/>
    <w:rsid w:val="00A82ED0"/>
    <w:rsid w:val="00A83834"/>
    <w:rsid w:val="00A84442"/>
    <w:rsid w:val="00A84827"/>
    <w:rsid w:val="00A84DAE"/>
    <w:rsid w:val="00A85500"/>
    <w:rsid w:val="00A85B3F"/>
    <w:rsid w:val="00A85B72"/>
    <w:rsid w:val="00A85E8B"/>
    <w:rsid w:val="00A85E91"/>
    <w:rsid w:val="00A86296"/>
    <w:rsid w:val="00A864FA"/>
    <w:rsid w:val="00A87712"/>
    <w:rsid w:val="00A8776F"/>
    <w:rsid w:val="00A878AE"/>
    <w:rsid w:val="00A87E47"/>
    <w:rsid w:val="00A90411"/>
    <w:rsid w:val="00A907AE"/>
    <w:rsid w:val="00A91632"/>
    <w:rsid w:val="00A9198D"/>
    <w:rsid w:val="00A93326"/>
    <w:rsid w:val="00A9378F"/>
    <w:rsid w:val="00A9405F"/>
    <w:rsid w:val="00A9431B"/>
    <w:rsid w:val="00A95182"/>
    <w:rsid w:val="00A951B8"/>
    <w:rsid w:val="00A95D36"/>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119D"/>
    <w:rsid w:val="00AA1371"/>
    <w:rsid w:val="00AA1AEC"/>
    <w:rsid w:val="00AA1D77"/>
    <w:rsid w:val="00AA1F4C"/>
    <w:rsid w:val="00AA22AA"/>
    <w:rsid w:val="00AA2830"/>
    <w:rsid w:val="00AA2B95"/>
    <w:rsid w:val="00AA3506"/>
    <w:rsid w:val="00AA3BF2"/>
    <w:rsid w:val="00AA3FBC"/>
    <w:rsid w:val="00AA5D21"/>
    <w:rsid w:val="00AA5F4E"/>
    <w:rsid w:val="00AA6566"/>
    <w:rsid w:val="00AA6E15"/>
    <w:rsid w:val="00AA76BD"/>
    <w:rsid w:val="00AA775B"/>
    <w:rsid w:val="00AA77E9"/>
    <w:rsid w:val="00AB024F"/>
    <w:rsid w:val="00AB0725"/>
    <w:rsid w:val="00AB0A53"/>
    <w:rsid w:val="00AB0CB8"/>
    <w:rsid w:val="00AB1660"/>
    <w:rsid w:val="00AB1791"/>
    <w:rsid w:val="00AB2337"/>
    <w:rsid w:val="00AB274B"/>
    <w:rsid w:val="00AB2E97"/>
    <w:rsid w:val="00AB3557"/>
    <w:rsid w:val="00AB36B7"/>
    <w:rsid w:val="00AB371C"/>
    <w:rsid w:val="00AB3B77"/>
    <w:rsid w:val="00AB3BFD"/>
    <w:rsid w:val="00AB422F"/>
    <w:rsid w:val="00AB4BCA"/>
    <w:rsid w:val="00AB50AA"/>
    <w:rsid w:val="00AB56DA"/>
    <w:rsid w:val="00AB5A0D"/>
    <w:rsid w:val="00AB5C08"/>
    <w:rsid w:val="00AB5F20"/>
    <w:rsid w:val="00AB6122"/>
    <w:rsid w:val="00AB61BE"/>
    <w:rsid w:val="00AB6263"/>
    <w:rsid w:val="00AB6A3E"/>
    <w:rsid w:val="00AB6DA5"/>
    <w:rsid w:val="00AB723E"/>
    <w:rsid w:val="00AB7B29"/>
    <w:rsid w:val="00AB7D61"/>
    <w:rsid w:val="00AC036F"/>
    <w:rsid w:val="00AC0798"/>
    <w:rsid w:val="00AC0AE3"/>
    <w:rsid w:val="00AC0C04"/>
    <w:rsid w:val="00AC0DF8"/>
    <w:rsid w:val="00AC0DFA"/>
    <w:rsid w:val="00AC1067"/>
    <w:rsid w:val="00AC106E"/>
    <w:rsid w:val="00AC149F"/>
    <w:rsid w:val="00AC14C7"/>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C9B"/>
    <w:rsid w:val="00AC5DE1"/>
    <w:rsid w:val="00AC66F6"/>
    <w:rsid w:val="00AC6E92"/>
    <w:rsid w:val="00AC70B2"/>
    <w:rsid w:val="00AC7163"/>
    <w:rsid w:val="00AC781C"/>
    <w:rsid w:val="00AC78A6"/>
    <w:rsid w:val="00AD05F4"/>
    <w:rsid w:val="00AD0E38"/>
    <w:rsid w:val="00AD0FA8"/>
    <w:rsid w:val="00AD1233"/>
    <w:rsid w:val="00AD185D"/>
    <w:rsid w:val="00AD196D"/>
    <w:rsid w:val="00AD1B56"/>
    <w:rsid w:val="00AD1DB4"/>
    <w:rsid w:val="00AD20D4"/>
    <w:rsid w:val="00AD2966"/>
    <w:rsid w:val="00AD2EC7"/>
    <w:rsid w:val="00AD33A6"/>
    <w:rsid w:val="00AD3AFB"/>
    <w:rsid w:val="00AD4CC4"/>
    <w:rsid w:val="00AD4FA8"/>
    <w:rsid w:val="00AD58AE"/>
    <w:rsid w:val="00AD5D81"/>
    <w:rsid w:val="00AD5ED5"/>
    <w:rsid w:val="00AD6138"/>
    <w:rsid w:val="00AD6345"/>
    <w:rsid w:val="00AD6AB2"/>
    <w:rsid w:val="00AD7520"/>
    <w:rsid w:val="00AD7684"/>
    <w:rsid w:val="00AE043A"/>
    <w:rsid w:val="00AE0565"/>
    <w:rsid w:val="00AE0AD1"/>
    <w:rsid w:val="00AE0D86"/>
    <w:rsid w:val="00AE15AA"/>
    <w:rsid w:val="00AE1763"/>
    <w:rsid w:val="00AE1A08"/>
    <w:rsid w:val="00AE1CC9"/>
    <w:rsid w:val="00AE1F8F"/>
    <w:rsid w:val="00AE211D"/>
    <w:rsid w:val="00AE2446"/>
    <w:rsid w:val="00AE2F3E"/>
    <w:rsid w:val="00AE4044"/>
    <w:rsid w:val="00AE530E"/>
    <w:rsid w:val="00AE5632"/>
    <w:rsid w:val="00AE6259"/>
    <w:rsid w:val="00AE6887"/>
    <w:rsid w:val="00AE7363"/>
    <w:rsid w:val="00AE75D5"/>
    <w:rsid w:val="00AF0346"/>
    <w:rsid w:val="00AF079F"/>
    <w:rsid w:val="00AF0A73"/>
    <w:rsid w:val="00AF0E4B"/>
    <w:rsid w:val="00AF0F30"/>
    <w:rsid w:val="00AF150C"/>
    <w:rsid w:val="00AF16EC"/>
    <w:rsid w:val="00AF2391"/>
    <w:rsid w:val="00AF29AD"/>
    <w:rsid w:val="00AF2A65"/>
    <w:rsid w:val="00AF39D9"/>
    <w:rsid w:val="00AF4305"/>
    <w:rsid w:val="00AF435B"/>
    <w:rsid w:val="00AF4BC6"/>
    <w:rsid w:val="00AF4CC1"/>
    <w:rsid w:val="00AF5004"/>
    <w:rsid w:val="00AF5845"/>
    <w:rsid w:val="00AF6567"/>
    <w:rsid w:val="00AF6E54"/>
    <w:rsid w:val="00AF6EE8"/>
    <w:rsid w:val="00AF6FAF"/>
    <w:rsid w:val="00AF721B"/>
    <w:rsid w:val="00AF7534"/>
    <w:rsid w:val="00B0048C"/>
    <w:rsid w:val="00B00735"/>
    <w:rsid w:val="00B00896"/>
    <w:rsid w:val="00B00AFD"/>
    <w:rsid w:val="00B010F7"/>
    <w:rsid w:val="00B0153C"/>
    <w:rsid w:val="00B01633"/>
    <w:rsid w:val="00B01A81"/>
    <w:rsid w:val="00B02053"/>
    <w:rsid w:val="00B022FB"/>
    <w:rsid w:val="00B023ED"/>
    <w:rsid w:val="00B02ACF"/>
    <w:rsid w:val="00B02BB7"/>
    <w:rsid w:val="00B02C64"/>
    <w:rsid w:val="00B02FA7"/>
    <w:rsid w:val="00B03DE9"/>
    <w:rsid w:val="00B04008"/>
    <w:rsid w:val="00B0400E"/>
    <w:rsid w:val="00B04CDB"/>
    <w:rsid w:val="00B04D5B"/>
    <w:rsid w:val="00B052B2"/>
    <w:rsid w:val="00B059C3"/>
    <w:rsid w:val="00B05E2A"/>
    <w:rsid w:val="00B06E4A"/>
    <w:rsid w:val="00B07BF1"/>
    <w:rsid w:val="00B07D65"/>
    <w:rsid w:val="00B10945"/>
    <w:rsid w:val="00B10D93"/>
    <w:rsid w:val="00B112B6"/>
    <w:rsid w:val="00B11796"/>
    <w:rsid w:val="00B11CA2"/>
    <w:rsid w:val="00B12459"/>
    <w:rsid w:val="00B12483"/>
    <w:rsid w:val="00B12BA2"/>
    <w:rsid w:val="00B134CF"/>
    <w:rsid w:val="00B13691"/>
    <w:rsid w:val="00B1370D"/>
    <w:rsid w:val="00B13713"/>
    <w:rsid w:val="00B137D4"/>
    <w:rsid w:val="00B13955"/>
    <w:rsid w:val="00B13B13"/>
    <w:rsid w:val="00B13D7D"/>
    <w:rsid w:val="00B14351"/>
    <w:rsid w:val="00B14393"/>
    <w:rsid w:val="00B147B4"/>
    <w:rsid w:val="00B14857"/>
    <w:rsid w:val="00B14AA6"/>
    <w:rsid w:val="00B16101"/>
    <w:rsid w:val="00B161E9"/>
    <w:rsid w:val="00B164CE"/>
    <w:rsid w:val="00B16CDF"/>
    <w:rsid w:val="00B16F20"/>
    <w:rsid w:val="00B16FCE"/>
    <w:rsid w:val="00B17E56"/>
    <w:rsid w:val="00B17F06"/>
    <w:rsid w:val="00B20647"/>
    <w:rsid w:val="00B20930"/>
    <w:rsid w:val="00B2098E"/>
    <w:rsid w:val="00B20ACD"/>
    <w:rsid w:val="00B20B32"/>
    <w:rsid w:val="00B215A6"/>
    <w:rsid w:val="00B21E12"/>
    <w:rsid w:val="00B2211C"/>
    <w:rsid w:val="00B221CB"/>
    <w:rsid w:val="00B221EC"/>
    <w:rsid w:val="00B22D21"/>
    <w:rsid w:val="00B22DBF"/>
    <w:rsid w:val="00B22DDD"/>
    <w:rsid w:val="00B22FE3"/>
    <w:rsid w:val="00B23877"/>
    <w:rsid w:val="00B23C78"/>
    <w:rsid w:val="00B23DF2"/>
    <w:rsid w:val="00B248C9"/>
    <w:rsid w:val="00B24C56"/>
    <w:rsid w:val="00B24F06"/>
    <w:rsid w:val="00B253F0"/>
    <w:rsid w:val="00B261A9"/>
    <w:rsid w:val="00B262D4"/>
    <w:rsid w:val="00B26AC8"/>
    <w:rsid w:val="00B26CDA"/>
    <w:rsid w:val="00B2771A"/>
    <w:rsid w:val="00B27771"/>
    <w:rsid w:val="00B27AF0"/>
    <w:rsid w:val="00B27BD5"/>
    <w:rsid w:val="00B27E0B"/>
    <w:rsid w:val="00B30140"/>
    <w:rsid w:val="00B305B4"/>
    <w:rsid w:val="00B30637"/>
    <w:rsid w:val="00B30CCD"/>
    <w:rsid w:val="00B30D4B"/>
    <w:rsid w:val="00B311A3"/>
    <w:rsid w:val="00B3215A"/>
    <w:rsid w:val="00B321F5"/>
    <w:rsid w:val="00B3276F"/>
    <w:rsid w:val="00B32E85"/>
    <w:rsid w:val="00B334F3"/>
    <w:rsid w:val="00B33AAA"/>
    <w:rsid w:val="00B34E5C"/>
    <w:rsid w:val="00B34F1C"/>
    <w:rsid w:val="00B35123"/>
    <w:rsid w:val="00B354B5"/>
    <w:rsid w:val="00B35718"/>
    <w:rsid w:val="00B35F2E"/>
    <w:rsid w:val="00B36F47"/>
    <w:rsid w:val="00B372F7"/>
    <w:rsid w:val="00B3733D"/>
    <w:rsid w:val="00B37560"/>
    <w:rsid w:val="00B3788C"/>
    <w:rsid w:val="00B37CA0"/>
    <w:rsid w:val="00B407D5"/>
    <w:rsid w:val="00B426C6"/>
    <w:rsid w:val="00B428E0"/>
    <w:rsid w:val="00B42981"/>
    <w:rsid w:val="00B42DA3"/>
    <w:rsid w:val="00B42DE1"/>
    <w:rsid w:val="00B42FED"/>
    <w:rsid w:val="00B431EB"/>
    <w:rsid w:val="00B4398B"/>
    <w:rsid w:val="00B43B8A"/>
    <w:rsid w:val="00B43CA9"/>
    <w:rsid w:val="00B4443F"/>
    <w:rsid w:val="00B4462D"/>
    <w:rsid w:val="00B4485D"/>
    <w:rsid w:val="00B448F5"/>
    <w:rsid w:val="00B44969"/>
    <w:rsid w:val="00B44E25"/>
    <w:rsid w:val="00B454C7"/>
    <w:rsid w:val="00B46035"/>
    <w:rsid w:val="00B462F7"/>
    <w:rsid w:val="00B46347"/>
    <w:rsid w:val="00B46EC9"/>
    <w:rsid w:val="00B4736A"/>
    <w:rsid w:val="00B5028B"/>
    <w:rsid w:val="00B50740"/>
    <w:rsid w:val="00B50D6A"/>
    <w:rsid w:val="00B51284"/>
    <w:rsid w:val="00B51478"/>
    <w:rsid w:val="00B51A1F"/>
    <w:rsid w:val="00B51A7C"/>
    <w:rsid w:val="00B52798"/>
    <w:rsid w:val="00B527ED"/>
    <w:rsid w:val="00B52CDB"/>
    <w:rsid w:val="00B52FEA"/>
    <w:rsid w:val="00B53B61"/>
    <w:rsid w:val="00B54549"/>
    <w:rsid w:val="00B546CC"/>
    <w:rsid w:val="00B54BD1"/>
    <w:rsid w:val="00B54EB8"/>
    <w:rsid w:val="00B54F76"/>
    <w:rsid w:val="00B55518"/>
    <w:rsid w:val="00B55A8A"/>
    <w:rsid w:val="00B55E8C"/>
    <w:rsid w:val="00B560F9"/>
    <w:rsid w:val="00B564FC"/>
    <w:rsid w:val="00B57257"/>
    <w:rsid w:val="00B5729E"/>
    <w:rsid w:val="00B57329"/>
    <w:rsid w:val="00B57FAE"/>
    <w:rsid w:val="00B60478"/>
    <w:rsid w:val="00B60995"/>
    <w:rsid w:val="00B60C24"/>
    <w:rsid w:val="00B612A1"/>
    <w:rsid w:val="00B6180E"/>
    <w:rsid w:val="00B6228B"/>
    <w:rsid w:val="00B62454"/>
    <w:rsid w:val="00B6271E"/>
    <w:rsid w:val="00B6291D"/>
    <w:rsid w:val="00B62DD5"/>
    <w:rsid w:val="00B63B61"/>
    <w:rsid w:val="00B63BDE"/>
    <w:rsid w:val="00B63E45"/>
    <w:rsid w:val="00B64163"/>
    <w:rsid w:val="00B643FD"/>
    <w:rsid w:val="00B64562"/>
    <w:rsid w:val="00B64AD6"/>
    <w:rsid w:val="00B64BAB"/>
    <w:rsid w:val="00B64BED"/>
    <w:rsid w:val="00B64CAD"/>
    <w:rsid w:val="00B6515F"/>
    <w:rsid w:val="00B653DF"/>
    <w:rsid w:val="00B65537"/>
    <w:rsid w:val="00B65B37"/>
    <w:rsid w:val="00B6610B"/>
    <w:rsid w:val="00B6625E"/>
    <w:rsid w:val="00B663B5"/>
    <w:rsid w:val="00B66454"/>
    <w:rsid w:val="00B665ED"/>
    <w:rsid w:val="00B66ADE"/>
    <w:rsid w:val="00B66D32"/>
    <w:rsid w:val="00B66E19"/>
    <w:rsid w:val="00B70357"/>
    <w:rsid w:val="00B7091F"/>
    <w:rsid w:val="00B71136"/>
    <w:rsid w:val="00B711A2"/>
    <w:rsid w:val="00B7121D"/>
    <w:rsid w:val="00B71976"/>
    <w:rsid w:val="00B71E6D"/>
    <w:rsid w:val="00B72027"/>
    <w:rsid w:val="00B72ACA"/>
    <w:rsid w:val="00B72E4A"/>
    <w:rsid w:val="00B7385D"/>
    <w:rsid w:val="00B73F75"/>
    <w:rsid w:val="00B73FD9"/>
    <w:rsid w:val="00B74723"/>
    <w:rsid w:val="00B75229"/>
    <w:rsid w:val="00B75B1A"/>
    <w:rsid w:val="00B76660"/>
    <w:rsid w:val="00B768CB"/>
    <w:rsid w:val="00B76D42"/>
    <w:rsid w:val="00B77762"/>
    <w:rsid w:val="00B80070"/>
    <w:rsid w:val="00B80119"/>
    <w:rsid w:val="00B80195"/>
    <w:rsid w:val="00B80426"/>
    <w:rsid w:val="00B80610"/>
    <w:rsid w:val="00B80BDA"/>
    <w:rsid w:val="00B81023"/>
    <w:rsid w:val="00B811AC"/>
    <w:rsid w:val="00B8127B"/>
    <w:rsid w:val="00B81584"/>
    <w:rsid w:val="00B8172F"/>
    <w:rsid w:val="00B821D1"/>
    <w:rsid w:val="00B824D7"/>
    <w:rsid w:val="00B82DA6"/>
    <w:rsid w:val="00B83AFA"/>
    <w:rsid w:val="00B83D19"/>
    <w:rsid w:val="00B83EEF"/>
    <w:rsid w:val="00B83F90"/>
    <w:rsid w:val="00B847E7"/>
    <w:rsid w:val="00B84954"/>
    <w:rsid w:val="00B84B4A"/>
    <w:rsid w:val="00B84DCA"/>
    <w:rsid w:val="00B84EA8"/>
    <w:rsid w:val="00B8576A"/>
    <w:rsid w:val="00B857AC"/>
    <w:rsid w:val="00B85877"/>
    <w:rsid w:val="00B85C6C"/>
    <w:rsid w:val="00B8613D"/>
    <w:rsid w:val="00B8681D"/>
    <w:rsid w:val="00B8688C"/>
    <w:rsid w:val="00B86925"/>
    <w:rsid w:val="00B86E48"/>
    <w:rsid w:val="00B87041"/>
    <w:rsid w:val="00B871AA"/>
    <w:rsid w:val="00B878DB"/>
    <w:rsid w:val="00B87C35"/>
    <w:rsid w:val="00B91062"/>
    <w:rsid w:val="00B91194"/>
    <w:rsid w:val="00B913AA"/>
    <w:rsid w:val="00B91547"/>
    <w:rsid w:val="00B91E58"/>
    <w:rsid w:val="00B920B9"/>
    <w:rsid w:val="00B923AB"/>
    <w:rsid w:val="00B92707"/>
    <w:rsid w:val="00B931C1"/>
    <w:rsid w:val="00B93266"/>
    <w:rsid w:val="00B933C3"/>
    <w:rsid w:val="00B93610"/>
    <w:rsid w:val="00B9390B"/>
    <w:rsid w:val="00B939A8"/>
    <w:rsid w:val="00B93BAA"/>
    <w:rsid w:val="00B93C3C"/>
    <w:rsid w:val="00B93D68"/>
    <w:rsid w:val="00B9407D"/>
    <w:rsid w:val="00B941E5"/>
    <w:rsid w:val="00B9420F"/>
    <w:rsid w:val="00B94744"/>
    <w:rsid w:val="00B947B9"/>
    <w:rsid w:val="00B94F24"/>
    <w:rsid w:val="00B950DD"/>
    <w:rsid w:val="00B9544E"/>
    <w:rsid w:val="00B958EF"/>
    <w:rsid w:val="00B95CDE"/>
    <w:rsid w:val="00B9635D"/>
    <w:rsid w:val="00B9644A"/>
    <w:rsid w:val="00B96475"/>
    <w:rsid w:val="00B96A69"/>
    <w:rsid w:val="00B96A74"/>
    <w:rsid w:val="00B96CAD"/>
    <w:rsid w:val="00B97023"/>
    <w:rsid w:val="00BA07CB"/>
    <w:rsid w:val="00BA1295"/>
    <w:rsid w:val="00BA14E2"/>
    <w:rsid w:val="00BA18FD"/>
    <w:rsid w:val="00BA1E45"/>
    <w:rsid w:val="00BA1EE4"/>
    <w:rsid w:val="00BA2036"/>
    <w:rsid w:val="00BA2B8F"/>
    <w:rsid w:val="00BA2F5A"/>
    <w:rsid w:val="00BA385D"/>
    <w:rsid w:val="00BA389A"/>
    <w:rsid w:val="00BA481A"/>
    <w:rsid w:val="00BA5A94"/>
    <w:rsid w:val="00BA5C2A"/>
    <w:rsid w:val="00BA5E42"/>
    <w:rsid w:val="00BA5F5A"/>
    <w:rsid w:val="00BA6D95"/>
    <w:rsid w:val="00BA7109"/>
    <w:rsid w:val="00BA7680"/>
    <w:rsid w:val="00BB0056"/>
    <w:rsid w:val="00BB032B"/>
    <w:rsid w:val="00BB06D2"/>
    <w:rsid w:val="00BB07BA"/>
    <w:rsid w:val="00BB0859"/>
    <w:rsid w:val="00BB1004"/>
    <w:rsid w:val="00BB105E"/>
    <w:rsid w:val="00BB141E"/>
    <w:rsid w:val="00BB178F"/>
    <w:rsid w:val="00BB1A5D"/>
    <w:rsid w:val="00BB1B14"/>
    <w:rsid w:val="00BB1E1D"/>
    <w:rsid w:val="00BB20C8"/>
    <w:rsid w:val="00BB3115"/>
    <w:rsid w:val="00BB35BA"/>
    <w:rsid w:val="00BB3D1C"/>
    <w:rsid w:val="00BB43AE"/>
    <w:rsid w:val="00BB43B2"/>
    <w:rsid w:val="00BB45B3"/>
    <w:rsid w:val="00BB4757"/>
    <w:rsid w:val="00BB4AEF"/>
    <w:rsid w:val="00BB5243"/>
    <w:rsid w:val="00BB5587"/>
    <w:rsid w:val="00BB5890"/>
    <w:rsid w:val="00BB5911"/>
    <w:rsid w:val="00BB5AD6"/>
    <w:rsid w:val="00BB618A"/>
    <w:rsid w:val="00BB6305"/>
    <w:rsid w:val="00BB6534"/>
    <w:rsid w:val="00BB6982"/>
    <w:rsid w:val="00BB6C3B"/>
    <w:rsid w:val="00BB749A"/>
    <w:rsid w:val="00BB74DC"/>
    <w:rsid w:val="00BB74F9"/>
    <w:rsid w:val="00BB7BE5"/>
    <w:rsid w:val="00BB7FBE"/>
    <w:rsid w:val="00BC0190"/>
    <w:rsid w:val="00BC05E4"/>
    <w:rsid w:val="00BC0AA9"/>
    <w:rsid w:val="00BC0B74"/>
    <w:rsid w:val="00BC187C"/>
    <w:rsid w:val="00BC1A57"/>
    <w:rsid w:val="00BC1A9B"/>
    <w:rsid w:val="00BC308F"/>
    <w:rsid w:val="00BC30B4"/>
    <w:rsid w:val="00BC34E7"/>
    <w:rsid w:val="00BC388A"/>
    <w:rsid w:val="00BC3C7F"/>
    <w:rsid w:val="00BC49CD"/>
    <w:rsid w:val="00BC4D09"/>
    <w:rsid w:val="00BC4D47"/>
    <w:rsid w:val="00BC4EEA"/>
    <w:rsid w:val="00BC50E6"/>
    <w:rsid w:val="00BC533B"/>
    <w:rsid w:val="00BC557C"/>
    <w:rsid w:val="00BC58D3"/>
    <w:rsid w:val="00BC5C32"/>
    <w:rsid w:val="00BC5ECA"/>
    <w:rsid w:val="00BC60C7"/>
    <w:rsid w:val="00BC60DB"/>
    <w:rsid w:val="00BC62D0"/>
    <w:rsid w:val="00BC66DB"/>
    <w:rsid w:val="00BC683E"/>
    <w:rsid w:val="00BC6AE3"/>
    <w:rsid w:val="00BC7268"/>
    <w:rsid w:val="00BC76F7"/>
    <w:rsid w:val="00BC7D1A"/>
    <w:rsid w:val="00BD05E9"/>
    <w:rsid w:val="00BD0840"/>
    <w:rsid w:val="00BD0992"/>
    <w:rsid w:val="00BD0C18"/>
    <w:rsid w:val="00BD128A"/>
    <w:rsid w:val="00BD14CC"/>
    <w:rsid w:val="00BD1777"/>
    <w:rsid w:val="00BD1979"/>
    <w:rsid w:val="00BD22D8"/>
    <w:rsid w:val="00BD2B04"/>
    <w:rsid w:val="00BD2B51"/>
    <w:rsid w:val="00BD2CF2"/>
    <w:rsid w:val="00BD2DB1"/>
    <w:rsid w:val="00BD30D3"/>
    <w:rsid w:val="00BD3361"/>
    <w:rsid w:val="00BD3B58"/>
    <w:rsid w:val="00BD3FF6"/>
    <w:rsid w:val="00BD4FA9"/>
    <w:rsid w:val="00BD52DC"/>
    <w:rsid w:val="00BD5AD3"/>
    <w:rsid w:val="00BD5BD2"/>
    <w:rsid w:val="00BD633A"/>
    <w:rsid w:val="00BD63B2"/>
    <w:rsid w:val="00BD65CA"/>
    <w:rsid w:val="00BD6CFA"/>
    <w:rsid w:val="00BD6E94"/>
    <w:rsid w:val="00BD707D"/>
    <w:rsid w:val="00BD7165"/>
    <w:rsid w:val="00BD7211"/>
    <w:rsid w:val="00BD7D63"/>
    <w:rsid w:val="00BD7DF1"/>
    <w:rsid w:val="00BE0E06"/>
    <w:rsid w:val="00BE1681"/>
    <w:rsid w:val="00BE1B0E"/>
    <w:rsid w:val="00BE1B72"/>
    <w:rsid w:val="00BE23BB"/>
    <w:rsid w:val="00BE2538"/>
    <w:rsid w:val="00BE2848"/>
    <w:rsid w:val="00BE2B34"/>
    <w:rsid w:val="00BE2E7B"/>
    <w:rsid w:val="00BE3406"/>
    <w:rsid w:val="00BE3420"/>
    <w:rsid w:val="00BE3515"/>
    <w:rsid w:val="00BE3718"/>
    <w:rsid w:val="00BE415C"/>
    <w:rsid w:val="00BE48DE"/>
    <w:rsid w:val="00BE4D19"/>
    <w:rsid w:val="00BE4FB3"/>
    <w:rsid w:val="00BE59E6"/>
    <w:rsid w:val="00BE5D2A"/>
    <w:rsid w:val="00BE5EFD"/>
    <w:rsid w:val="00BE5FE7"/>
    <w:rsid w:val="00BE6037"/>
    <w:rsid w:val="00BE63FF"/>
    <w:rsid w:val="00BE6447"/>
    <w:rsid w:val="00BE6E18"/>
    <w:rsid w:val="00BE7E07"/>
    <w:rsid w:val="00BF05AB"/>
    <w:rsid w:val="00BF0FE9"/>
    <w:rsid w:val="00BF111B"/>
    <w:rsid w:val="00BF162C"/>
    <w:rsid w:val="00BF1BD8"/>
    <w:rsid w:val="00BF2872"/>
    <w:rsid w:val="00BF2C41"/>
    <w:rsid w:val="00BF2CF8"/>
    <w:rsid w:val="00BF30F3"/>
    <w:rsid w:val="00BF35E6"/>
    <w:rsid w:val="00BF5248"/>
    <w:rsid w:val="00BF5B46"/>
    <w:rsid w:val="00BF62C0"/>
    <w:rsid w:val="00BF699E"/>
    <w:rsid w:val="00BF6D27"/>
    <w:rsid w:val="00BF7250"/>
    <w:rsid w:val="00BF7B3E"/>
    <w:rsid w:val="00BF7F5E"/>
    <w:rsid w:val="00C004C2"/>
    <w:rsid w:val="00C0096F"/>
    <w:rsid w:val="00C00A83"/>
    <w:rsid w:val="00C00D93"/>
    <w:rsid w:val="00C01AD7"/>
    <w:rsid w:val="00C01D5A"/>
    <w:rsid w:val="00C0255C"/>
    <w:rsid w:val="00C034DE"/>
    <w:rsid w:val="00C03F6A"/>
    <w:rsid w:val="00C0431E"/>
    <w:rsid w:val="00C04348"/>
    <w:rsid w:val="00C0451A"/>
    <w:rsid w:val="00C047B8"/>
    <w:rsid w:val="00C0573C"/>
    <w:rsid w:val="00C05EE4"/>
    <w:rsid w:val="00C061A6"/>
    <w:rsid w:val="00C06202"/>
    <w:rsid w:val="00C069BD"/>
    <w:rsid w:val="00C072D1"/>
    <w:rsid w:val="00C07555"/>
    <w:rsid w:val="00C0771E"/>
    <w:rsid w:val="00C079EF"/>
    <w:rsid w:val="00C07AE9"/>
    <w:rsid w:val="00C07D6A"/>
    <w:rsid w:val="00C07D94"/>
    <w:rsid w:val="00C10050"/>
    <w:rsid w:val="00C10060"/>
    <w:rsid w:val="00C10825"/>
    <w:rsid w:val="00C10A4E"/>
    <w:rsid w:val="00C10BEA"/>
    <w:rsid w:val="00C10CF4"/>
    <w:rsid w:val="00C10E03"/>
    <w:rsid w:val="00C110FE"/>
    <w:rsid w:val="00C116D5"/>
    <w:rsid w:val="00C11D0B"/>
    <w:rsid w:val="00C11D6D"/>
    <w:rsid w:val="00C1265B"/>
    <w:rsid w:val="00C12A74"/>
    <w:rsid w:val="00C12ED8"/>
    <w:rsid w:val="00C12F3C"/>
    <w:rsid w:val="00C137F1"/>
    <w:rsid w:val="00C13A30"/>
    <w:rsid w:val="00C14583"/>
    <w:rsid w:val="00C14D92"/>
    <w:rsid w:val="00C15445"/>
    <w:rsid w:val="00C154B4"/>
    <w:rsid w:val="00C16116"/>
    <w:rsid w:val="00C161CE"/>
    <w:rsid w:val="00C176EA"/>
    <w:rsid w:val="00C20138"/>
    <w:rsid w:val="00C20225"/>
    <w:rsid w:val="00C20F79"/>
    <w:rsid w:val="00C21A0E"/>
    <w:rsid w:val="00C21FE9"/>
    <w:rsid w:val="00C22618"/>
    <w:rsid w:val="00C22D69"/>
    <w:rsid w:val="00C22FEA"/>
    <w:rsid w:val="00C234C3"/>
    <w:rsid w:val="00C23722"/>
    <w:rsid w:val="00C23DF8"/>
    <w:rsid w:val="00C24063"/>
    <w:rsid w:val="00C241B4"/>
    <w:rsid w:val="00C24515"/>
    <w:rsid w:val="00C249C4"/>
    <w:rsid w:val="00C24C76"/>
    <w:rsid w:val="00C24DF5"/>
    <w:rsid w:val="00C24E21"/>
    <w:rsid w:val="00C25064"/>
    <w:rsid w:val="00C252DA"/>
    <w:rsid w:val="00C254D5"/>
    <w:rsid w:val="00C25FC8"/>
    <w:rsid w:val="00C261AE"/>
    <w:rsid w:val="00C2774B"/>
    <w:rsid w:val="00C278EA"/>
    <w:rsid w:val="00C30552"/>
    <w:rsid w:val="00C3077D"/>
    <w:rsid w:val="00C30819"/>
    <w:rsid w:val="00C30820"/>
    <w:rsid w:val="00C30B41"/>
    <w:rsid w:val="00C3142D"/>
    <w:rsid w:val="00C31433"/>
    <w:rsid w:val="00C31D63"/>
    <w:rsid w:val="00C32A3B"/>
    <w:rsid w:val="00C32B74"/>
    <w:rsid w:val="00C32B7A"/>
    <w:rsid w:val="00C32C6A"/>
    <w:rsid w:val="00C3308B"/>
    <w:rsid w:val="00C332FB"/>
    <w:rsid w:val="00C3380C"/>
    <w:rsid w:val="00C33DFC"/>
    <w:rsid w:val="00C3431E"/>
    <w:rsid w:val="00C347EE"/>
    <w:rsid w:val="00C3481A"/>
    <w:rsid w:val="00C34978"/>
    <w:rsid w:val="00C349D0"/>
    <w:rsid w:val="00C36117"/>
    <w:rsid w:val="00C3694B"/>
    <w:rsid w:val="00C371F3"/>
    <w:rsid w:val="00C375D5"/>
    <w:rsid w:val="00C37D37"/>
    <w:rsid w:val="00C37ED5"/>
    <w:rsid w:val="00C40332"/>
    <w:rsid w:val="00C4072F"/>
    <w:rsid w:val="00C407A3"/>
    <w:rsid w:val="00C409FD"/>
    <w:rsid w:val="00C40A70"/>
    <w:rsid w:val="00C413F2"/>
    <w:rsid w:val="00C416FE"/>
    <w:rsid w:val="00C41823"/>
    <w:rsid w:val="00C4368B"/>
    <w:rsid w:val="00C439FB"/>
    <w:rsid w:val="00C44B16"/>
    <w:rsid w:val="00C44E03"/>
    <w:rsid w:val="00C44E3E"/>
    <w:rsid w:val="00C458F4"/>
    <w:rsid w:val="00C46117"/>
    <w:rsid w:val="00C468E1"/>
    <w:rsid w:val="00C46CD1"/>
    <w:rsid w:val="00C47281"/>
    <w:rsid w:val="00C47C2D"/>
    <w:rsid w:val="00C506B0"/>
    <w:rsid w:val="00C50DAE"/>
    <w:rsid w:val="00C51833"/>
    <w:rsid w:val="00C52E33"/>
    <w:rsid w:val="00C53D9F"/>
    <w:rsid w:val="00C54114"/>
    <w:rsid w:val="00C54A56"/>
    <w:rsid w:val="00C54DB3"/>
    <w:rsid w:val="00C54DD0"/>
    <w:rsid w:val="00C55408"/>
    <w:rsid w:val="00C557D0"/>
    <w:rsid w:val="00C55B34"/>
    <w:rsid w:val="00C55C66"/>
    <w:rsid w:val="00C561D5"/>
    <w:rsid w:val="00C56C08"/>
    <w:rsid w:val="00C57457"/>
    <w:rsid w:val="00C57680"/>
    <w:rsid w:val="00C57858"/>
    <w:rsid w:val="00C57E07"/>
    <w:rsid w:val="00C60285"/>
    <w:rsid w:val="00C603D1"/>
    <w:rsid w:val="00C60FFE"/>
    <w:rsid w:val="00C610F0"/>
    <w:rsid w:val="00C61CE2"/>
    <w:rsid w:val="00C61D63"/>
    <w:rsid w:val="00C61DEA"/>
    <w:rsid w:val="00C621A3"/>
    <w:rsid w:val="00C62528"/>
    <w:rsid w:val="00C627C4"/>
    <w:rsid w:val="00C62819"/>
    <w:rsid w:val="00C6323D"/>
    <w:rsid w:val="00C64665"/>
    <w:rsid w:val="00C64A0B"/>
    <w:rsid w:val="00C65257"/>
    <w:rsid w:val="00C6528F"/>
    <w:rsid w:val="00C65511"/>
    <w:rsid w:val="00C65ABC"/>
    <w:rsid w:val="00C65EAB"/>
    <w:rsid w:val="00C66615"/>
    <w:rsid w:val="00C66989"/>
    <w:rsid w:val="00C67371"/>
    <w:rsid w:val="00C67DA3"/>
    <w:rsid w:val="00C703DB"/>
    <w:rsid w:val="00C703F0"/>
    <w:rsid w:val="00C7089E"/>
    <w:rsid w:val="00C70B0D"/>
    <w:rsid w:val="00C70ED2"/>
    <w:rsid w:val="00C71961"/>
    <w:rsid w:val="00C72195"/>
    <w:rsid w:val="00C7227B"/>
    <w:rsid w:val="00C72404"/>
    <w:rsid w:val="00C727FF"/>
    <w:rsid w:val="00C72D4C"/>
    <w:rsid w:val="00C7361D"/>
    <w:rsid w:val="00C7390F"/>
    <w:rsid w:val="00C73A12"/>
    <w:rsid w:val="00C73FAC"/>
    <w:rsid w:val="00C740FB"/>
    <w:rsid w:val="00C7425D"/>
    <w:rsid w:val="00C74294"/>
    <w:rsid w:val="00C74D93"/>
    <w:rsid w:val="00C75DAE"/>
    <w:rsid w:val="00C75F50"/>
    <w:rsid w:val="00C75F92"/>
    <w:rsid w:val="00C762B6"/>
    <w:rsid w:val="00C76744"/>
    <w:rsid w:val="00C7687D"/>
    <w:rsid w:val="00C76ED4"/>
    <w:rsid w:val="00C77357"/>
    <w:rsid w:val="00C776E9"/>
    <w:rsid w:val="00C77A0E"/>
    <w:rsid w:val="00C813B2"/>
    <w:rsid w:val="00C81CB2"/>
    <w:rsid w:val="00C8238A"/>
    <w:rsid w:val="00C82754"/>
    <w:rsid w:val="00C8293E"/>
    <w:rsid w:val="00C829A8"/>
    <w:rsid w:val="00C83573"/>
    <w:rsid w:val="00C83DC9"/>
    <w:rsid w:val="00C8416F"/>
    <w:rsid w:val="00C84375"/>
    <w:rsid w:val="00C84768"/>
    <w:rsid w:val="00C8526B"/>
    <w:rsid w:val="00C8531C"/>
    <w:rsid w:val="00C853E6"/>
    <w:rsid w:val="00C858F9"/>
    <w:rsid w:val="00C85AF3"/>
    <w:rsid w:val="00C86050"/>
    <w:rsid w:val="00C861F7"/>
    <w:rsid w:val="00C86250"/>
    <w:rsid w:val="00C8667D"/>
    <w:rsid w:val="00C870F7"/>
    <w:rsid w:val="00C8735C"/>
    <w:rsid w:val="00C876F0"/>
    <w:rsid w:val="00C87817"/>
    <w:rsid w:val="00C87820"/>
    <w:rsid w:val="00C87967"/>
    <w:rsid w:val="00C87980"/>
    <w:rsid w:val="00C87BC1"/>
    <w:rsid w:val="00C903B4"/>
    <w:rsid w:val="00C90499"/>
    <w:rsid w:val="00C905E6"/>
    <w:rsid w:val="00C9253D"/>
    <w:rsid w:val="00C9279D"/>
    <w:rsid w:val="00C92AEE"/>
    <w:rsid w:val="00C934BD"/>
    <w:rsid w:val="00C93695"/>
    <w:rsid w:val="00C939D1"/>
    <w:rsid w:val="00C93BAD"/>
    <w:rsid w:val="00C9407E"/>
    <w:rsid w:val="00C94EFD"/>
    <w:rsid w:val="00C9596E"/>
    <w:rsid w:val="00C96287"/>
    <w:rsid w:val="00C96F56"/>
    <w:rsid w:val="00C976BD"/>
    <w:rsid w:val="00C976F3"/>
    <w:rsid w:val="00C97769"/>
    <w:rsid w:val="00C97FCF"/>
    <w:rsid w:val="00CA08F9"/>
    <w:rsid w:val="00CA0B7B"/>
    <w:rsid w:val="00CA0EDE"/>
    <w:rsid w:val="00CA1743"/>
    <w:rsid w:val="00CA1EA6"/>
    <w:rsid w:val="00CA3566"/>
    <w:rsid w:val="00CA3995"/>
    <w:rsid w:val="00CA3B47"/>
    <w:rsid w:val="00CA3C21"/>
    <w:rsid w:val="00CA3FEE"/>
    <w:rsid w:val="00CA48C4"/>
    <w:rsid w:val="00CA512F"/>
    <w:rsid w:val="00CA5BC4"/>
    <w:rsid w:val="00CA5C4C"/>
    <w:rsid w:val="00CA5D00"/>
    <w:rsid w:val="00CA640C"/>
    <w:rsid w:val="00CA741F"/>
    <w:rsid w:val="00CA77EF"/>
    <w:rsid w:val="00CA78B6"/>
    <w:rsid w:val="00CA7A5B"/>
    <w:rsid w:val="00CA7BC3"/>
    <w:rsid w:val="00CA7D1A"/>
    <w:rsid w:val="00CA7F1C"/>
    <w:rsid w:val="00CB010A"/>
    <w:rsid w:val="00CB02C5"/>
    <w:rsid w:val="00CB0905"/>
    <w:rsid w:val="00CB11B7"/>
    <w:rsid w:val="00CB12CF"/>
    <w:rsid w:val="00CB1301"/>
    <w:rsid w:val="00CB1741"/>
    <w:rsid w:val="00CB19EA"/>
    <w:rsid w:val="00CB1E21"/>
    <w:rsid w:val="00CB3E4E"/>
    <w:rsid w:val="00CB470F"/>
    <w:rsid w:val="00CB4936"/>
    <w:rsid w:val="00CB4FC4"/>
    <w:rsid w:val="00CB539A"/>
    <w:rsid w:val="00CB5C43"/>
    <w:rsid w:val="00CB5C6B"/>
    <w:rsid w:val="00CB61EC"/>
    <w:rsid w:val="00CB624B"/>
    <w:rsid w:val="00CB6ECF"/>
    <w:rsid w:val="00CB71E4"/>
    <w:rsid w:val="00CB7275"/>
    <w:rsid w:val="00CB7332"/>
    <w:rsid w:val="00CB73E0"/>
    <w:rsid w:val="00CB77E6"/>
    <w:rsid w:val="00CB799D"/>
    <w:rsid w:val="00CB7D3F"/>
    <w:rsid w:val="00CC1233"/>
    <w:rsid w:val="00CC1764"/>
    <w:rsid w:val="00CC1BD9"/>
    <w:rsid w:val="00CC1ED5"/>
    <w:rsid w:val="00CC3495"/>
    <w:rsid w:val="00CC390A"/>
    <w:rsid w:val="00CC3B64"/>
    <w:rsid w:val="00CC4737"/>
    <w:rsid w:val="00CC4767"/>
    <w:rsid w:val="00CC4FCD"/>
    <w:rsid w:val="00CC5347"/>
    <w:rsid w:val="00CC5E1D"/>
    <w:rsid w:val="00CC5EC5"/>
    <w:rsid w:val="00CC7111"/>
    <w:rsid w:val="00CC7509"/>
    <w:rsid w:val="00CC7623"/>
    <w:rsid w:val="00CC7AF3"/>
    <w:rsid w:val="00CC7C7D"/>
    <w:rsid w:val="00CC7D31"/>
    <w:rsid w:val="00CC7E32"/>
    <w:rsid w:val="00CC7E3C"/>
    <w:rsid w:val="00CD1044"/>
    <w:rsid w:val="00CD178E"/>
    <w:rsid w:val="00CD18AE"/>
    <w:rsid w:val="00CD253E"/>
    <w:rsid w:val="00CD2652"/>
    <w:rsid w:val="00CD2984"/>
    <w:rsid w:val="00CD2A40"/>
    <w:rsid w:val="00CD2E23"/>
    <w:rsid w:val="00CD3497"/>
    <w:rsid w:val="00CD42C1"/>
    <w:rsid w:val="00CD459A"/>
    <w:rsid w:val="00CD49DA"/>
    <w:rsid w:val="00CD501F"/>
    <w:rsid w:val="00CD5331"/>
    <w:rsid w:val="00CD5DF5"/>
    <w:rsid w:val="00CD6406"/>
    <w:rsid w:val="00CD6DE8"/>
    <w:rsid w:val="00CD7567"/>
    <w:rsid w:val="00CE0084"/>
    <w:rsid w:val="00CE019B"/>
    <w:rsid w:val="00CE01FC"/>
    <w:rsid w:val="00CE0492"/>
    <w:rsid w:val="00CE0B86"/>
    <w:rsid w:val="00CE0DD6"/>
    <w:rsid w:val="00CE0F00"/>
    <w:rsid w:val="00CE1022"/>
    <w:rsid w:val="00CE12E8"/>
    <w:rsid w:val="00CE1589"/>
    <w:rsid w:val="00CE16A7"/>
    <w:rsid w:val="00CE16D3"/>
    <w:rsid w:val="00CE1907"/>
    <w:rsid w:val="00CE2208"/>
    <w:rsid w:val="00CE2798"/>
    <w:rsid w:val="00CE2AAC"/>
    <w:rsid w:val="00CE2B03"/>
    <w:rsid w:val="00CE2B1B"/>
    <w:rsid w:val="00CE3174"/>
    <w:rsid w:val="00CE31A2"/>
    <w:rsid w:val="00CE3681"/>
    <w:rsid w:val="00CE3C0D"/>
    <w:rsid w:val="00CE4139"/>
    <w:rsid w:val="00CE42E2"/>
    <w:rsid w:val="00CE4C19"/>
    <w:rsid w:val="00CE4D33"/>
    <w:rsid w:val="00CE5249"/>
    <w:rsid w:val="00CE58A6"/>
    <w:rsid w:val="00CE617C"/>
    <w:rsid w:val="00CE673E"/>
    <w:rsid w:val="00CE6EC2"/>
    <w:rsid w:val="00CE70F2"/>
    <w:rsid w:val="00CE7260"/>
    <w:rsid w:val="00CE774E"/>
    <w:rsid w:val="00CE7879"/>
    <w:rsid w:val="00CE7D24"/>
    <w:rsid w:val="00CE7D8A"/>
    <w:rsid w:val="00CF000B"/>
    <w:rsid w:val="00CF0547"/>
    <w:rsid w:val="00CF074D"/>
    <w:rsid w:val="00CF0B0C"/>
    <w:rsid w:val="00CF0DDF"/>
    <w:rsid w:val="00CF0ECD"/>
    <w:rsid w:val="00CF0F4B"/>
    <w:rsid w:val="00CF1771"/>
    <w:rsid w:val="00CF19AD"/>
    <w:rsid w:val="00CF2143"/>
    <w:rsid w:val="00CF2286"/>
    <w:rsid w:val="00CF27A4"/>
    <w:rsid w:val="00CF2B67"/>
    <w:rsid w:val="00CF2C92"/>
    <w:rsid w:val="00CF2E21"/>
    <w:rsid w:val="00CF3425"/>
    <w:rsid w:val="00CF3728"/>
    <w:rsid w:val="00CF39E4"/>
    <w:rsid w:val="00CF3B4E"/>
    <w:rsid w:val="00CF427B"/>
    <w:rsid w:val="00CF431C"/>
    <w:rsid w:val="00CF53E6"/>
    <w:rsid w:val="00CF562F"/>
    <w:rsid w:val="00CF65D0"/>
    <w:rsid w:val="00CF7178"/>
    <w:rsid w:val="00CF71DF"/>
    <w:rsid w:val="00CF7730"/>
    <w:rsid w:val="00CF79DF"/>
    <w:rsid w:val="00D015DB"/>
    <w:rsid w:val="00D01BFC"/>
    <w:rsid w:val="00D02364"/>
    <w:rsid w:val="00D02396"/>
    <w:rsid w:val="00D02B8E"/>
    <w:rsid w:val="00D02BCA"/>
    <w:rsid w:val="00D03994"/>
    <w:rsid w:val="00D0479B"/>
    <w:rsid w:val="00D04DDD"/>
    <w:rsid w:val="00D04DF1"/>
    <w:rsid w:val="00D04FC1"/>
    <w:rsid w:val="00D10057"/>
    <w:rsid w:val="00D10488"/>
    <w:rsid w:val="00D10AE2"/>
    <w:rsid w:val="00D10B38"/>
    <w:rsid w:val="00D10C9A"/>
    <w:rsid w:val="00D1106D"/>
    <w:rsid w:val="00D1244C"/>
    <w:rsid w:val="00D12795"/>
    <w:rsid w:val="00D12CA7"/>
    <w:rsid w:val="00D13557"/>
    <w:rsid w:val="00D13980"/>
    <w:rsid w:val="00D13B5F"/>
    <w:rsid w:val="00D142C5"/>
    <w:rsid w:val="00D14573"/>
    <w:rsid w:val="00D14BBE"/>
    <w:rsid w:val="00D14BE2"/>
    <w:rsid w:val="00D153B9"/>
    <w:rsid w:val="00D16C9C"/>
    <w:rsid w:val="00D16CCC"/>
    <w:rsid w:val="00D16E42"/>
    <w:rsid w:val="00D1702E"/>
    <w:rsid w:val="00D17D79"/>
    <w:rsid w:val="00D17DF7"/>
    <w:rsid w:val="00D2022E"/>
    <w:rsid w:val="00D202DF"/>
    <w:rsid w:val="00D20344"/>
    <w:rsid w:val="00D20AB0"/>
    <w:rsid w:val="00D220ED"/>
    <w:rsid w:val="00D221EF"/>
    <w:rsid w:val="00D22297"/>
    <w:rsid w:val="00D223BF"/>
    <w:rsid w:val="00D224CA"/>
    <w:rsid w:val="00D22535"/>
    <w:rsid w:val="00D228AE"/>
    <w:rsid w:val="00D22920"/>
    <w:rsid w:val="00D22AE5"/>
    <w:rsid w:val="00D22CFB"/>
    <w:rsid w:val="00D22D12"/>
    <w:rsid w:val="00D2323D"/>
    <w:rsid w:val="00D23AB4"/>
    <w:rsid w:val="00D24137"/>
    <w:rsid w:val="00D2413E"/>
    <w:rsid w:val="00D247E5"/>
    <w:rsid w:val="00D250FD"/>
    <w:rsid w:val="00D2567B"/>
    <w:rsid w:val="00D25799"/>
    <w:rsid w:val="00D2628A"/>
    <w:rsid w:val="00D26321"/>
    <w:rsid w:val="00D27895"/>
    <w:rsid w:val="00D27C4B"/>
    <w:rsid w:val="00D303F9"/>
    <w:rsid w:val="00D30553"/>
    <w:rsid w:val="00D3059D"/>
    <w:rsid w:val="00D309CF"/>
    <w:rsid w:val="00D30C54"/>
    <w:rsid w:val="00D31A9B"/>
    <w:rsid w:val="00D31BE8"/>
    <w:rsid w:val="00D323E9"/>
    <w:rsid w:val="00D32790"/>
    <w:rsid w:val="00D32AB9"/>
    <w:rsid w:val="00D32FB2"/>
    <w:rsid w:val="00D33758"/>
    <w:rsid w:val="00D3379E"/>
    <w:rsid w:val="00D34157"/>
    <w:rsid w:val="00D3435A"/>
    <w:rsid w:val="00D34D7F"/>
    <w:rsid w:val="00D35F5D"/>
    <w:rsid w:val="00D3621D"/>
    <w:rsid w:val="00D36861"/>
    <w:rsid w:val="00D36B30"/>
    <w:rsid w:val="00D37062"/>
    <w:rsid w:val="00D370C7"/>
    <w:rsid w:val="00D3717B"/>
    <w:rsid w:val="00D37816"/>
    <w:rsid w:val="00D3796A"/>
    <w:rsid w:val="00D40F58"/>
    <w:rsid w:val="00D41076"/>
    <w:rsid w:val="00D41273"/>
    <w:rsid w:val="00D41301"/>
    <w:rsid w:val="00D416E1"/>
    <w:rsid w:val="00D418CA"/>
    <w:rsid w:val="00D41CDE"/>
    <w:rsid w:val="00D424F5"/>
    <w:rsid w:val="00D426A9"/>
    <w:rsid w:val="00D42DA2"/>
    <w:rsid w:val="00D43166"/>
    <w:rsid w:val="00D4328B"/>
    <w:rsid w:val="00D448ED"/>
    <w:rsid w:val="00D4492B"/>
    <w:rsid w:val="00D449C3"/>
    <w:rsid w:val="00D44D0F"/>
    <w:rsid w:val="00D45B46"/>
    <w:rsid w:val="00D45CFD"/>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21"/>
    <w:rsid w:val="00D53652"/>
    <w:rsid w:val="00D53910"/>
    <w:rsid w:val="00D53B28"/>
    <w:rsid w:val="00D53BF1"/>
    <w:rsid w:val="00D53EE0"/>
    <w:rsid w:val="00D54088"/>
    <w:rsid w:val="00D563AD"/>
    <w:rsid w:val="00D56538"/>
    <w:rsid w:val="00D56576"/>
    <w:rsid w:val="00D56581"/>
    <w:rsid w:val="00D56C7E"/>
    <w:rsid w:val="00D5715F"/>
    <w:rsid w:val="00D578AE"/>
    <w:rsid w:val="00D57BAD"/>
    <w:rsid w:val="00D600A4"/>
    <w:rsid w:val="00D619D3"/>
    <w:rsid w:val="00D61B6C"/>
    <w:rsid w:val="00D62167"/>
    <w:rsid w:val="00D6237A"/>
    <w:rsid w:val="00D627F2"/>
    <w:rsid w:val="00D6285E"/>
    <w:rsid w:val="00D6300A"/>
    <w:rsid w:val="00D63236"/>
    <w:rsid w:val="00D63288"/>
    <w:rsid w:val="00D6365F"/>
    <w:rsid w:val="00D637DF"/>
    <w:rsid w:val="00D63F20"/>
    <w:rsid w:val="00D64096"/>
    <w:rsid w:val="00D64345"/>
    <w:rsid w:val="00D64807"/>
    <w:rsid w:val="00D6539B"/>
    <w:rsid w:val="00D653BF"/>
    <w:rsid w:val="00D65B14"/>
    <w:rsid w:val="00D65D42"/>
    <w:rsid w:val="00D65E2A"/>
    <w:rsid w:val="00D6701F"/>
    <w:rsid w:val="00D6763D"/>
    <w:rsid w:val="00D67D7C"/>
    <w:rsid w:val="00D67E2C"/>
    <w:rsid w:val="00D70293"/>
    <w:rsid w:val="00D703E5"/>
    <w:rsid w:val="00D7068F"/>
    <w:rsid w:val="00D70841"/>
    <w:rsid w:val="00D710C0"/>
    <w:rsid w:val="00D713E3"/>
    <w:rsid w:val="00D719FB"/>
    <w:rsid w:val="00D71C36"/>
    <w:rsid w:val="00D7299D"/>
    <w:rsid w:val="00D72C20"/>
    <w:rsid w:val="00D73775"/>
    <w:rsid w:val="00D7390C"/>
    <w:rsid w:val="00D73C43"/>
    <w:rsid w:val="00D74AC8"/>
    <w:rsid w:val="00D74AF1"/>
    <w:rsid w:val="00D74E3A"/>
    <w:rsid w:val="00D75373"/>
    <w:rsid w:val="00D75917"/>
    <w:rsid w:val="00D759E0"/>
    <w:rsid w:val="00D75CEA"/>
    <w:rsid w:val="00D76A6B"/>
    <w:rsid w:val="00D76BA7"/>
    <w:rsid w:val="00D76FD0"/>
    <w:rsid w:val="00D777DF"/>
    <w:rsid w:val="00D7789D"/>
    <w:rsid w:val="00D80B02"/>
    <w:rsid w:val="00D80BBB"/>
    <w:rsid w:val="00D80C21"/>
    <w:rsid w:val="00D8222D"/>
    <w:rsid w:val="00D825C6"/>
    <w:rsid w:val="00D825EC"/>
    <w:rsid w:val="00D82671"/>
    <w:rsid w:val="00D82CA3"/>
    <w:rsid w:val="00D82D98"/>
    <w:rsid w:val="00D833C0"/>
    <w:rsid w:val="00D83A2A"/>
    <w:rsid w:val="00D83DE0"/>
    <w:rsid w:val="00D84089"/>
    <w:rsid w:val="00D84262"/>
    <w:rsid w:val="00D845BB"/>
    <w:rsid w:val="00D84827"/>
    <w:rsid w:val="00D84ED2"/>
    <w:rsid w:val="00D84F29"/>
    <w:rsid w:val="00D85701"/>
    <w:rsid w:val="00D85886"/>
    <w:rsid w:val="00D8595B"/>
    <w:rsid w:val="00D861A5"/>
    <w:rsid w:val="00D8677E"/>
    <w:rsid w:val="00D8689C"/>
    <w:rsid w:val="00D86C1C"/>
    <w:rsid w:val="00D86D18"/>
    <w:rsid w:val="00D87AC6"/>
    <w:rsid w:val="00D90000"/>
    <w:rsid w:val="00D90788"/>
    <w:rsid w:val="00D9141A"/>
    <w:rsid w:val="00D914AE"/>
    <w:rsid w:val="00D91674"/>
    <w:rsid w:val="00D9187B"/>
    <w:rsid w:val="00D91DCA"/>
    <w:rsid w:val="00D91E20"/>
    <w:rsid w:val="00D9277E"/>
    <w:rsid w:val="00D9362D"/>
    <w:rsid w:val="00D936FD"/>
    <w:rsid w:val="00D93D1F"/>
    <w:rsid w:val="00D93E14"/>
    <w:rsid w:val="00D941EC"/>
    <w:rsid w:val="00D945C9"/>
    <w:rsid w:val="00D94742"/>
    <w:rsid w:val="00D94E1D"/>
    <w:rsid w:val="00D95123"/>
    <w:rsid w:val="00D953EE"/>
    <w:rsid w:val="00D9583A"/>
    <w:rsid w:val="00D95F30"/>
    <w:rsid w:val="00D96742"/>
    <w:rsid w:val="00D96790"/>
    <w:rsid w:val="00D96AE8"/>
    <w:rsid w:val="00D97277"/>
    <w:rsid w:val="00D97B5F"/>
    <w:rsid w:val="00DA0004"/>
    <w:rsid w:val="00DA09DE"/>
    <w:rsid w:val="00DA0E80"/>
    <w:rsid w:val="00DA1004"/>
    <w:rsid w:val="00DA152C"/>
    <w:rsid w:val="00DA1712"/>
    <w:rsid w:val="00DA1CFA"/>
    <w:rsid w:val="00DA1D20"/>
    <w:rsid w:val="00DA30B1"/>
    <w:rsid w:val="00DA3124"/>
    <w:rsid w:val="00DA3559"/>
    <w:rsid w:val="00DA38CA"/>
    <w:rsid w:val="00DA39FD"/>
    <w:rsid w:val="00DA3A50"/>
    <w:rsid w:val="00DA3AD4"/>
    <w:rsid w:val="00DA416F"/>
    <w:rsid w:val="00DA454E"/>
    <w:rsid w:val="00DA491B"/>
    <w:rsid w:val="00DA498A"/>
    <w:rsid w:val="00DA498D"/>
    <w:rsid w:val="00DA4F46"/>
    <w:rsid w:val="00DA5009"/>
    <w:rsid w:val="00DA5175"/>
    <w:rsid w:val="00DA53F2"/>
    <w:rsid w:val="00DA5588"/>
    <w:rsid w:val="00DA5752"/>
    <w:rsid w:val="00DA58D5"/>
    <w:rsid w:val="00DA66E5"/>
    <w:rsid w:val="00DA6A4F"/>
    <w:rsid w:val="00DA6F35"/>
    <w:rsid w:val="00DA776A"/>
    <w:rsid w:val="00DA7D3B"/>
    <w:rsid w:val="00DA7E8D"/>
    <w:rsid w:val="00DA7EA4"/>
    <w:rsid w:val="00DB07B5"/>
    <w:rsid w:val="00DB09D3"/>
    <w:rsid w:val="00DB0DD0"/>
    <w:rsid w:val="00DB11C2"/>
    <w:rsid w:val="00DB144F"/>
    <w:rsid w:val="00DB219D"/>
    <w:rsid w:val="00DB2D35"/>
    <w:rsid w:val="00DB3664"/>
    <w:rsid w:val="00DB388D"/>
    <w:rsid w:val="00DB3965"/>
    <w:rsid w:val="00DB3A4F"/>
    <w:rsid w:val="00DB424A"/>
    <w:rsid w:val="00DB505A"/>
    <w:rsid w:val="00DB5646"/>
    <w:rsid w:val="00DB586D"/>
    <w:rsid w:val="00DB60C2"/>
    <w:rsid w:val="00DC0150"/>
    <w:rsid w:val="00DC026E"/>
    <w:rsid w:val="00DC0E48"/>
    <w:rsid w:val="00DC0FA8"/>
    <w:rsid w:val="00DC178E"/>
    <w:rsid w:val="00DC1B56"/>
    <w:rsid w:val="00DC1B79"/>
    <w:rsid w:val="00DC1C5D"/>
    <w:rsid w:val="00DC1D3D"/>
    <w:rsid w:val="00DC1EE3"/>
    <w:rsid w:val="00DC22F7"/>
    <w:rsid w:val="00DC2530"/>
    <w:rsid w:val="00DC2801"/>
    <w:rsid w:val="00DC2911"/>
    <w:rsid w:val="00DC2CFF"/>
    <w:rsid w:val="00DC3249"/>
    <w:rsid w:val="00DC32E2"/>
    <w:rsid w:val="00DC338B"/>
    <w:rsid w:val="00DC3E2A"/>
    <w:rsid w:val="00DC42CF"/>
    <w:rsid w:val="00DC481D"/>
    <w:rsid w:val="00DC4B2A"/>
    <w:rsid w:val="00DC4E35"/>
    <w:rsid w:val="00DC517F"/>
    <w:rsid w:val="00DC5945"/>
    <w:rsid w:val="00DC5D48"/>
    <w:rsid w:val="00DC5E5D"/>
    <w:rsid w:val="00DC5F56"/>
    <w:rsid w:val="00DC62CA"/>
    <w:rsid w:val="00DC7431"/>
    <w:rsid w:val="00DC7A2A"/>
    <w:rsid w:val="00DC7BB3"/>
    <w:rsid w:val="00DD0022"/>
    <w:rsid w:val="00DD086A"/>
    <w:rsid w:val="00DD0942"/>
    <w:rsid w:val="00DD0A3E"/>
    <w:rsid w:val="00DD0CAB"/>
    <w:rsid w:val="00DD0DA5"/>
    <w:rsid w:val="00DD101F"/>
    <w:rsid w:val="00DD1103"/>
    <w:rsid w:val="00DD1C2E"/>
    <w:rsid w:val="00DD2143"/>
    <w:rsid w:val="00DD2F76"/>
    <w:rsid w:val="00DD3539"/>
    <w:rsid w:val="00DD3926"/>
    <w:rsid w:val="00DD3E4E"/>
    <w:rsid w:val="00DD43A6"/>
    <w:rsid w:val="00DD4535"/>
    <w:rsid w:val="00DD4813"/>
    <w:rsid w:val="00DD483E"/>
    <w:rsid w:val="00DD4FF4"/>
    <w:rsid w:val="00DD518B"/>
    <w:rsid w:val="00DD57C2"/>
    <w:rsid w:val="00DD5B76"/>
    <w:rsid w:val="00DD5E59"/>
    <w:rsid w:val="00DD6146"/>
    <w:rsid w:val="00DD6717"/>
    <w:rsid w:val="00DD6784"/>
    <w:rsid w:val="00DD6A0B"/>
    <w:rsid w:val="00DD6B3A"/>
    <w:rsid w:val="00DD6BE5"/>
    <w:rsid w:val="00DD725C"/>
    <w:rsid w:val="00DD75B2"/>
    <w:rsid w:val="00DD78E9"/>
    <w:rsid w:val="00DD7A2A"/>
    <w:rsid w:val="00DE0B00"/>
    <w:rsid w:val="00DE0B92"/>
    <w:rsid w:val="00DE118E"/>
    <w:rsid w:val="00DE17DE"/>
    <w:rsid w:val="00DE2115"/>
    <w:rsid w:val="00DE270C"/>
    <w:rsid w:val="00DE27A4"/>
    <w:rsid w:val="00DE2A6E"/>
    <w:rsid w:val="00DE2E35"/>
    <w:rsid w:val="00DE3E35"/>
    <w:rsid w:val="00DE3F3C"/>
    <w:rsid w:val="00DE4190"/>
    <w:rsid w:val="00DE4721"/>
    <w:rsid w:val="00DE478F"/>
    <w:rsid w:val="00DE482D"/>
    <w:rsid w:val="00DE4899"/>
    <w:rsid w:val="00DE4A05"/>
    <w:rsid w:val="00DE4D43"/>
    <w:rsid w:val="00DE5A1D"/>
    <w:rsid w:val="00DE5E22"/>
    <w:rsid w:val="00DE63EE"/>
    <w:rsid w:val="00DE73A4"/>
    <w:rsid w:val="00DE79F8"/>
    <w:rsid w:val="00DE7F51"/>
    <w:rsid w:val="00DF0175"/>
    <w:rsid w:val="00DF08A6"/>
    <w:rsid w:val="00DF0B5F"/>
    <w:rsid w:val="00DF10DE"/>
    <w:rsid w:val="00DF11D1"/>
    <w:rsid w:val="00DF1EDC"/>
    <w:rsid w:val="00DF2508"/>
    <w:rsid w:val="00DF2519"/>
    <w:rsid w:val="00DF2798"/>
    <w:rsid w:val="00DF2F35"/>
    <w:rsid w:val="00DF43F5"/>
    <w:rsid w:val="00DF4DBC"/>
    <w:rsid w:val="00DF4EDB"/>
    <w:rsid w:val="00DF52E6"/>
    <w:rsid w:val="00DF530D"/>
    <w:rsid w:val="00DF5389"/>
    <w:rsid w:val="00DF55AD"/>
    <w:rsid w:val="00DF58BE"/>
    <w:rsid w:val="00DF5ACE"/>
    <w:rsid w:val="00DF5C79"/>
    <w:rsid w:val="00DF60F2"/>
    <w:rsid w:val="00DF6568"/>
    <w:rsid w:val="00DF751C"/>
    <w:rsid w:val="00DF78AE"/>
    <w:rsid w:val="00DF7B9A"/>
    <w:rsid w:val="00DF7D72"/>
    <w:rsid w:val="00E00842"/>
    <w:rsid w:val="00E008B5"/>
    <w:rsid w:val="00E01444"/>
    <w:rsid w:val="00E01F22"/>
    <w:rsid w:val="00E024E7"/>
    <w:rsid w:val="00E039B6"/>
    <w:rsid w:val="00E03BBD"/>
    <w:rsid w:val="00E03FAD"/>
    <w:rsid w:val="00E04148"/>
    <w:rsid w:val="00E048C1"/>
    <w:rsid w:val="00E04FA6"/>
    <w:rsid w:val="00E050D6"/>
    <w:rsid w:val="00E05594"/>
    <w:rsid w:val="00E055B2"/>
    <w:rsid w:val="00E05904"/>
    <w:rsid w:val="00E060D3"/>
    <w:rsid w:val="00E0615A"/>
    <w:rsid w:val="00E063BF"/>
    <w:rsid w:val="00E065F0"/>
    <w:rsid w:val="00E066FF"/>
    <w:rsid w:val="00E06BCB"/>
    <w:rsid w:val="00E06D64"/>
    <w:rsid w:val="00E07163"/>
    <w:rsid w:val="00E073D4"/>
    <w:rsid w:val="00E0742A"/>
    <w:rsid w:val="00E07DA1"/>
    <w:rsid w:val="00E07E38"/>
    <w:rsid w:val="00E07F65"/>
    <w:rsid w:val="00E10484"/>
    <w:rsid w:val="00E1086B"/>
    <w:rsid w:val="00E10CF7"/>
    <w:rsid w:val="00E114B7"/>
    <w:rsid w:val="00E11A08"/>
    <w:rsid w:val="00E12EDF"/>
    <w:rsid w:val="00E13335"/>
    <w:rsid w:val="00E1359B"/>
    <w:rsid w:val="00E13F32"/>
    <w:rsid w:val="00E14D4C"/>
    <w:rsid w:val="00E14D77"/>
    <w:rsid w:val="00E14F31"/>
    <w:rsid w:val="00E15AE2"/>
    <w:rsid w:val="00E15C08"/>
    <w:rsid w:val="00E16E81"/>
    <w:rsid w:val="00E170F6"/>
    <w:rsid w:val="00E17B13"/>
    <w:rsid w:val="00E20096"/>
    <w:rsid w:val="00E20100"/>
    <w:rsid w:val="00E2094D"/>
    <w:rsid w:val="00E20A86"/>
    <w:rsid w:val="00E21482"/>
    <w:rsid w:val="00E21F63"/>
    <w:rsid w:val="00E22301"/>
    <w:rsid w:val="00E22518"/>
    <w:rsid w:val="00E22890"/>
    <w:rsid w:val="00E22B17"/>
    <w:rsid w:val="00E22D07"/>
    <w:rsid w:val="00E22FBF"/>
    <w:rsid w:val="00E232FF"/>
    <w:rsid w:val="00E234A7"/>
    <w:rsid w:val="00E23D5B"/>
    <w:rsid w:val="00E24141"/>
    <w:rsid w:val="00E24B7D"/>
    <w:rsid w:val="00E24D07"/>
    <w:rsid w:val="00E24DAE"/>
    <w:rsid w:val="00E251D8"/>
    <w:rsid w:val="00E253F5"/>
    <w:rsid w:val="00E25A03"/>
    <w:rsid w:val="00E25E75"/>
    <w:rsid w:val="00E2627D"/>
    <w:rsid w:val="00E263AB"/>
    <w:rsid w:val="00E26543"/>
    <w:rsid w:val="00E26801"/>
    <w:rsid w:val="00E26CE0"/>
    <w:rsid w:val="00E272BD"/>
    <w:rsid w:val="00E27733"/>
    <w:rsid w:val="00E277B4"/>
    <w:rsid w:val="00E27B17"/>
    <w:rsid w:val="00E27B2A"/>
    <w:rsid w:val="00E27FE5"/>
    <w:rsid w:val="00E30DBA"/>
    <w:rsid w:val="00E31067"/>
    <w:rsid w:val="00E316E0"/>
    <w:rsid w:val="00E318E6"/>
    <w:rsid w:val="00E31B13"/>
    <w:rsid w:val="00E3239D"/>
    <w:rsid w:val="00E3275E"/>
    <w:rsid w:val="00E3276C"/>
    <w:rsid w:val="00E32981"/>
    <w:rsid w:val="00E336FC"/>
    <w:rsid w:val="00E33DAB"/>
    <w:rsid w:val="00E343CB"/>
    <w:rsid w:val="00E34600"/>
    <w:rsid w:val="00E34F98"/>
    <w:rsid w:val="00E353E0"/>
    <w:rsid w:val="00E3566A"/>
    <w:rsid w:val="00E35E77"/>
    <w:rsid w:val="00E36BFE"/>
    <w:rsid w:val="00E36D01"/>
    <w:rsid w:val="00E36FBC"/>
    <w:rsid w:val="00E37075"/>
    <w:rsid w:val="00E3744C"/>
    <w:rsid w:val="00E3785D"/>
    <w:rsid w:val="00E378A8"/>
    <w:rsid w:val="00E37BB3"/>
    <w:rsid w:val="00E40457"/>
    <w:rsid w:val="00E414A7"/>
    <w:rsid w:val="00E418B1"/>
    <w:rsid w:val="00E41E35"/>
    <w:rsid w:val="00E428D8"/>
    <w:rsid w:val="00E42D1F"/>
    <w:rsid w:val="00E43CD3"/>
    <w:rsid w:val="00E43D89"/>
    <w:rsid w:val="00E44315"/>
    <w:rsid w:val="00E443CF"/>
    <w:rsid w:val="00E44472"/>
    <w:rsid w:val="00E452D0"/>
    <w:rsid w:val="00E4610B"/>
    <w:rsid w:val="00E475B1"/>
    <w:rsid w:val="00E47AB4"/>
    <w:rsid w:val="00E50807"/>
    <w:rsid w:val="00E50AA1"/>
    <w:rsid w:val="00E51118"/>
    <w:rsid w:val="00E51183"/>
    <w:rsid w:val="00E51711"/>
    <w:rsid w:val="00E52083"/>
    <w:rsid w:val="00E525E2"/>
    <w:rsid w:val="00E52960"/>
    <w:rsid w:val="00E52A2C"/>
    <w:rsid w:val="00E52DAE"/>
    <w:rsid w:val="00E52E4A"/>
    <w:rsid w:val="00E53536"/>
    <w:rsid w:val="00E53F0C"/>
    <w:rsid w:val="00E54114"/>
    <w:rsid w:val="00E54773"/>
    <w:rsid w:val="00E54A21"/>
    <w:rsid w:val="00E54A6D"/>
    <w:rsid w:val="00E54EC1"/>
    <w:rsid w:val="00E54F24"/>
    <w:rsid w:val="00E5545D"/>
    <w:rsid w:val="00E55B41"/>
    <w:rsid w:val="00E55BE9"/>
    <w:rsid w:val="00E56769"/>
    <w:rsid w:val="00E56AF4"/>
    <w:rsid w:val="00E56EF5"/>
    <w:rsid w:val="00E57044"/>
    <w:rsid w:val="00E574D4"/>
    <w:rsid w:val="00E57C8A"/>
    <w:rsid w:val="00E57DFB"/>
    <w:rsid w:val="00E57E41"/>
    <w:rsid w:val="00E57F28"/>
    <w:rsid w:val="00E602FC"/>
    <w:rsid w:val="00E60597"/>
    <w:rsid w:val="00E60E70"/>
    <w:rsid w:val="00E612CE"/>
    <w:rsid w:val="00E61D47"/>
    <w:rsid w:val="00E61E72"/>
    <w:rsid w:val="00E62049"/>
    <w:rsid w:val="00E62488"/>
    <w:rsid w:val="00E625AC"/>
    <w:rsid w:val="00E6310C"/>
    <w:rsid w:val="00E6330E"/>
    <w:rsid w:val="00E633F0"/>
    <w:rsid w:val="00E636CE"/>
    <w:rsid w:val="00E63E76"/>
    <w:rsid w:val="00E64152"/>
    <w:rsid w:val="00E6435D"/>
    <w:rsid w:val="00E64FF6"/>
    <w:rsid w:val="00E6574A"/>
    <w:rsid w:val="00E65895"/>
    <w:rsid w:val="00E659CF"/>
    <w:rsid w:val="00E65CED"/>
    <w:rsid w:val="00E66124"/>
    <w:rsid w:val="00E661EF"/>
    <w:rsid w:val="00E66414"/>
    <w:rsid w:val="00E665A0"/>
    <w:rsid w:val="00E66683"/>
    <w:rsid w:val="00E67322"/>
    <w:rsid w:val="00E677E1"/>
    <w:rsid w:val="00E70081"/>
    <w:rsid w:val="00E702DB"/>
    <w:rsid w:val="00E7056B"/>
    <w:rsid w:val="00E7069A"/>
    <w:rsid w:val="00E70DAB"/>
    <w:rsid w:val="00E714C6"/>
    <w:rsid w:val="00E7187D"/>
    <w:rsid w:val="00E72294"/>
    <w:rsid w:val="00E723F0"/>
    <w:rsid w:val="00E725D2"/>
    <w:rsid w:val="00E725F1"/>
    <w:rsid w:val="00E726F3"/>
    <w:rsid w:val="00E72A2E"/>
    <w:rsid w:val="00E7310B"/>
    <w:rsid w:val="00E73276"/>
    <w:rsid w:val="00E73C9C"/>
    <w:rsid w:val="00E744C5"/>
    <w:rsid w:val="00E74901"/>
    <w:rsid w:val="00E74A5B"/>
    <w:rsid w:val="00E75092"/>
    <w:rsid w:val="00E751E2"/>
    <w:rsid w:val="00E755C3"/>
    <w:rsid w:val="00E80227"/>
    <w:rsid w:val="00E804C2"/>
    <w:rsid w:val="00E80E57"/>
    <w:rsid w:val="00E81E85"/>
    <w:rsid w:val="00E82170"/>
    <w:rsid w:val="00E82262"/>
    <w:rsid w:val="00E82B70"/>
    <w:rsid w:val="00E82C71"/>
    <w:rsid w:val="00E82CAB"/>
    <w:rsid w:val="00E8301C"/>
    <w:rsid w:val="00E83BB3"/>
    <w:rsid w:val="00E842C8"/>
    <w:rsid w:val="00E848E0"/>
    <w:rsid w:val="00E84E1F"/>
    <w:rsid w:val="00E853A5"/>
    <w:rsid w:val="00E85406"/>
    <w:rsid w:val="00E85B8D"/>
    <w:rsid w:val="00E85E25"/>
    <w:rsid w:val="00E868DE"/>
    <w:rsid w:val="00E8690F"/>
    <w:rsid w:val="00E87457"/>
    <w:rsid w:val="00E8745B"/>
    <w:rsid w:val="00E878A5"/>
    <w:rsid w:val="00E901A5"/>
    <w:rsid w:val="00E91168"/>
    <w:rsid w:val="00E912FE"/>
    <w:rsid w:val="00E916F2"/>
    <w:rsid w:val="00E93156"/>
    <w:rsid w:val="00E9324C"/>
    <w:rsid w:val="00E94426"/>
    <w:rsid w:val="00E945E0"/>
    <w:rsid w:val="00E949B4"/>
    <w:rsid w:val="00E94A8C"/>
    <w:rsid w:val="00E955F6"/>
    <w:rsid w:val="00E95C0C"/>
    <w:rsid w:val="00E95E39"/>
    <w:rsid w:val="00E95F53"/>
    <w:rsid w:val="00E96784"/>
    <w:rsid w:val="00E97404"/>
    <w:rsid w:val="00E97853"/>
    <w:rsid w:val="00EA03B9"/>
    <w:rsid w:val="00EA067A"/>
    <w:rsid w:val="00EA0BFF"/>
    <w:rsid w:val="00EA135E"/>
    <w:rsid w:val="00EA1725"/>
    <w:rsid w:val="00EA1753"/>
    <w:rsid w:val="00EA284B"/>
    <w:rsid w:val="00EA3115"/>
    <w:rsid w:val="00EA3328"/>
    <w:rsid w:val="00EA37E7"/>
    <w:rsid w:val="00EA388E"/>
    <w:rsid w:val="00EA3970"/>
    <w:rsid w:val="00EA5066"/>
    <w:rsid w:val="00EA509C"/>
    <w:rsid w:val="00EA5554"/>
    <w:rsid w:val="00EA5A88"/>
    <w:rsid w:val="00EA6949"/>
    <w:rsid w:val="00EA6A42"/>
    <w:rsid w:val="00EA6BE8"/>
    <w:rsid w:val="00EA702B"/>
    <w:rsid w:val="00EA7585"/>
    <w:rsid w:val="00EA7CE5"/>
    <w:rsid w:val="00EA7F70"/>
    <w:rsid w:val="00EB03C9"/>
    <w:rsid w:val="00EB0533"/>
    <w:rsid w:val="00EB05FA"/>
    <w:rsid w:val="00EB0708"/>
    <w:rsid w:val="00EB078B"/>
    <w:rsid w:val="00EB0A7C"/>
    <w:rsid w:val="00EB1378"/>
    <w:rsid w:val="00EB17FA"/>
    <w:rsid w:val="00EB1843"/>
    <w:rsid w:val="00EB1C11"/>
    <w:rsid w:val="00EB1CA0"/>
    <w:rsid w:val="00EB27BA"/>
    <w:rsid w:val="00EB399B"/>
    <w:rsid w:val="00EB3C90"/>
    <w:rsid w:val="00EB3FF5"/>
    <w:rsid w:val="00EB408B"/>
    <w:rsid w:val="00EB424F"/>
    <w:rsid w:val="00EB4360"/>
    <w:rsid w:val="00EB44FA"/>
    <w:rsid w:val="00EB4F32"/>
    <w:rsid w:val="00EB579F"/>
    <w:rsid w:val="00EB597D"/>
    <w:rsid w:val="00EB5B4B"/>
    <w:rsid w:val="00EB5C36"/>
    <w:rsid w:val="00EB62DA"/>
    <w:rsid w:val="00EB6AB9"/>
    <w:rsid w:val="00EB6DFB"/>
    <w:rsid w:val="00EB7383"/>
    <w:rsid w:val="00EB7AB7"/>
    <w:rsid w:val="00EB7FC3"/>
    <w:rsid w:val="00EC0409"/>
    <w:rsid w:val="00EC08D3"/>
    <w:rsid w:val="00EC0C5C"/>
    <w:rsid w:val="00EC17B8"/>
    <w:rsid w:val="00EC1C67"/>
    <w:rsid w:val="00EC1C8D"/>
    <w:rsid w:val="00EC1DCE"/>
    <w:rsid w:val="00EC263A"/>
    <w:rsid w:val="00EC2A52"/>
    <w:rsid w:val="00EC3033"/>
    <w:rsid w:val="00EC30C4"/>
    <w:rsid w:val="00EC38BD"/>
    <w:rsid w:val="00EC39A3"/>
    <w:rsid w:val="00EC4EFE"/>
    <w:rsid w:val="00EC50EA"/>
    <w:rsid w:val="00EC5358"/>
    <w:rsid w:val="00EC585F"/>
    <w:rsid w:val="00EC587C"/>
    <w:rsid w:val="00EC5C45"/>
    <w:rsid w:val="00EC68F6"/>
    <w:rsid w:val="00EC6D06"/>
    <w:rsid w:val="00EC6F60"/>
    <w:rsid w:val="00EC74D4"/>
    <w:rsid w:val="00ED0241"/>
    <w:rsid w:val="00ED096A"/>
    <w:rsid w:val="00ED1B47"/>
    <w:rsid w:val="00ED1D1E"/>
    <w:rsid w:val="00ED21F6"/>
    <w:rsid w:val="00ED3017"/>
    <w:rsid w:val="00ED322C"/>
    <w:rsid w:val="00ED33C3"/>
    <w:rsid w:val="00ED35D8"/>
    <w:rsid w:val="00ED3A02"/>
    <w:rsid w:val="00ED42D4"/>
    <w:rsid w:val="00ED48EA"/>
    <w:rsid w:val="00ED49F1"/>
    <w:rsid w:val="00ED4B5A"/>
    <w:rsid w:val="00ED4BD8"/>
    <w:rsid w:val="00ED5833"/>
    <w:rsid w:val="00ED5CDC"/>
    <w:rsid w:val="00ED62DF"/>
    <w:rsid w:val="00ED6AB3"/>
    <w:rsid w:val="00ED6AC0"/>
    <w:rsid w:val="00ED6E39"/>
    <w:rsid w:val="00ED73AA"/>
    <w:rsid w:val="00ED7B48"/>
    <w:rsid w:val="00ED7C8A"/>
    <w:rsid w:val="00EE06FF"/>
    <w:rsid w:val="00EE14D8"/>
    <w:rsid w:val="00EE16E6"/>
    <w:rsid w:val="00EE18C3"/>
    <w:rsid w:val="00EE211F"/>
    <w:rsid w:val="00EE2163"/>
    <w:rsid w:val="00EE269D"/>
    <w:rsid w:val="00EE28C2"/>
    <w:rsid w:val="00EE2C66"/>
    <w:rsid w:val="00EE3848"/>
    <w:rsid w:val="00EE3F88"/>
    <w:rsid w:val="00EE40B4"/>
    <w:rsid w:val="00EE50BD"/>
    <w:rsid w:val="00EE5916"/>
    <w:rsid w:val="00EE5C29"/>
    <w:rsid w:val="00EE6541"/>
    <w:rsid w:val="00EE67D4"/>
    <w:rsid w:val="00EE69FE"/>
    <w:rsid w:val="00EE6F73"/>
    <w:rsid w:val="00EE700F"/>
    <w:rsid w:val="00EE7303"/>
    <w:rsid w:val="00EE7A82"/>
    <w:rsid w:val="00EE7D50"/>
    <w:rsid w:val="00EF049C"/>
    <w:rsid w:val="00EF0AB1"/>
    <w:rsid w:val="00EF12EE"/>
    <w:rsid w:val="00EF1553"/>
    <w:rsid w:val="00EF2B7B"/>
    <w:rsid w:val="00EF3A04"/>
    <w:rsid w:val="00EF3B27"/>
    <w:rsid w:val="00EF45F4"/>
    <w:rsid w:val="00EF5053"/>
    <w:rsid w:val="00EF597D"/>
    <w:rsid w:val="00EF5C02"/>
    <w:rsid w:val="00EF5F21"/>
    <w:rsid w:val="00EF5F35"/>
    <w:rsid w:val="00EF6160"/>
    <w:rsid w:val="00EF65A5"/>
    <w:rsid w:val="00EF67D7"/>
    <w:rsid w:val="00EF6B91"/>
    <w:rsid w:val="00EF6E41"/>
    <w:rsid w:val="00EF6F9D"/>
    <w:rsid w:val="00EF723D"/>
    <w:rsid w:val="00EF785E"/>
    <w:rsid w:val="00EF7D28"/>
    <w:rsid w:val="00EF7DC4"/>
    <w:rsid w:val="00F00382"/>
    <w:rsid w:val="00F00426"/>
    <w:rsid w:val="00F005D1"/>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43FC"/>
    <w:rsid w:val="00F04D27"/>
    <w:rsid w:val="00F05238"/>
    <w:rsid w:val="00F05247"/>
    <w:rsid w:val="00F05C55"/>
    <w:rsid w:val="00F06361"/>
    <w:rsid w:val="00F06A61"/>
    <w:rsid w:val="00F06CE6"/>
    <w:rsid w:val="00F07A7A"/>
    <w:rsid w:val="00F10610"/>
    <w:rsid w:val="00F10AFD"/>
    <w:rsid w:val="00F11495"/>
    <w:rsid w:val="00F126A8"/>
    <w:rsid w:val="00F129F9"/>
    <w:rsid w:val="00F12C7F"/>
    <w:rsid w:val="00F12D06"/>
    <w:rsid w:val="00F13E87"/>
    <w:rsid w:val="00F13F24"/>
    <w:rsid w:val="00F14198"/>
    <w:rsid w:val="00F14833"/>
    <w:rsid w:val="00F1505A"/>
    <w:rsid w:val="00F1536E"/>
    <w:rsid w:val="00F156DA"/>
    <w:rsid w:val="00F1593E"/>
    <w:rsid w:val="00F15DAA"/>
    <w:rsid w:val="00F15FC9"/>
    <w:rsid w:val="00F16654"/>
    <w:rsid w:val="00F1684B"/>
    <w:rsid w:val="00F17008"/>
    <w:rsid w:val="00F179F6"/>
    <w:rsid w:val="00F17DA3"/>
    <w:rsid w:val="00F17F4D"/>
    <w:rsid w:val="00F17FF0"/>
    <w:rsid w:val="00F20336"/>
    <w:rsid w:val="00F2090C"/>
    <w:rsid w:val="00F21723"/>
    <w:rsid w:val="00F22780"/>
    <w:rsid w:val="00F22EA0"/>
    <w:rsid w:val="00F2350E"/>
    <w:rsid w:val="00F238AC"/>
    <w:rsid w:val="00F23F99"/>
    <w:rsid w:val="00F2433D"/>
    <w:rsid w:val="00F24598"/>
    <w:rsid w:val="00F245D6"/>
    <w:rsid w:val="00F24C49"/>
    <w:rsid w:val="00F24D3F"/>
    <w:rsid w:val="00F24D4A"/>
    <w:rsid w:val="00F25046"/>
    <w:rsid w:val="00F251DE"/>
    <w:rsid w:val="00F2569D"/>
    <w:rsid w:val="00F2612F"/>
    <w:rsid w:val="00F263CC"/>
    <w:rsid w:val="00F265FE"/>
    <w:rsid w:val="00F267E4"/>
    <w:rsid w:val="00F26C08"/>
    <w:rsid w:val="00F26DFC"/>
    <w:rsid w:val="00F26FA7"/>
    <w:rsid w:val="00F27652"/>
    <w:rsid w:val="00F27DF7"/>
    <w:rsid w:val="00F27F13"/>
    <w:rsid w:val="00F27F96"/>
    <w:rsid w:val="00F307E4"/>
    <w:rsid w:val="00F30C94"/>
    <w:rsid w:val="00F30E7F"/>
    <w:rsid w:val="00F30EE8"/>
    <w:rsid w:val="00F31451"/>
    <w:rsid w:val="00F31918"/>
    <w:rsid w:val="00F31A1A"/>
    <w:rsid w:val="00F31FEB"/>
    <w:rsid w:val="00F3222F"/>
    <w:rsid w:val="00F32C44"/>
    <w:rsid w:val="00F32EDC"/>
    <w:rsid w:val="00F32FD3"/>
    <w:rsid w:val="00F330E1"/>
    <w:rsid w:val="00F33426"/>
    <w:rsid w:val="00F33B59"/>
    <w:rsid w:val="00F341CA"/>
    <w:rsid w:val="00F342AF"/>
    <w:rsid w:val="00F34518"/>
    <w:rsid w:val="00F34A5F"/>
    <w:rsid w:val="00F34D34"/>
    <w:rsid w:val="00F34D58"/>
    <w:rsid w:val="00F34F6C"/>
    <w:rsid w:val="00F35174"/>
    <w:rsid w:val="00F3523A"/>
    <w:rsid w:val="00F354F6"/>
    <w:rsid w:val="00F35620"/>
    <w:rsid w:val="00F35C5C"/>
    <w:rsid w:val="00F35EA8"/>
    <w:rsid w:val="00F36105"/>
    <w:rsid w:val="00F3645B"/>
    <w:rsid w:val="00F3690E"/>
    <w:rsid w:val="00F36DEE"/>
    <w:rsid w:val="00F3701F"/>
    <w:rsid w:val="00F37139"/>
    <w:rsid w:val="00F37385"/>
    <w:rsid w:val="00F373C7"/>
    <w:rsid w:val="00F374C3"/>
    <w:rsid w:val="00F37DD3"/>
    <w:rsid w:val="00F40178"/>
    <w:rsid w:val="00F40576"/>
    <w:rsid w:val="00F406CA"/>
    <w:rsid w:val="00F40964"/>
    <w:rsid w:val="00F413A2"/>
    <w:rsid w:val="00F415C2"/>
    <w:rsid w:val="00F41DA7"/>
    <w:rsid w:val="00F423A2"/>
    <w:rsid w:val="00F42A59"/>
    <w:rsid w:val="00F436E3"/>
    <w:rsid w:val="00F43A32"/>
    <w:rsid w:val="00F43A82"/>
    <w:rsid w:val="00F44476"/>
    <w:rsid w:val="00F44EAD"/>
    <w:rsid w:val="00F44ECC"/>
    <w:rsid w:val="00F45549"/>
    <w:rsid w:val="00F45643"/>
    <w:rsid w:val="00F45B41"/>
    <w:rsid w:val="00F45BE1"/>
    <w:rsid w:val="00F4633E"/>
    <w:rsid w:val="00F46485"/>
    <w:rsid w:val="00F47007"/>
    <w:rsid w:val="00F4704B"/>
    <w:rsid w:val="00F475C3"/>
    <w:rsid w:val="00F47822"/>
    <w:rsid w:val="00F47FD0"/>
    <w:rsid w:val="00F502FA"/>
    <w:rsid w:val="00F5057A"/>
    <w:rsid w:val="00F50630"/>
    <w:rsid w:val="00F50900"/>
    <w:rsid w:val="00F511FF"/>
    <w:rsid w:val="00F51994"/>
    <w:rsid w:val="00F51E32"/>
    <w:rsid w:val="00F524A9"/>
    <w:rsid w:val="00F526A7"/>
    <w:rsid w:val="00F52F0C"/>
    <w:rsid w:val="00F52F5B"/>
    <w:rsid w:val="00F539AE"/>
    <w:rsid w:val="00F54537"/>
    <w:rsid w:val="00F555A1"/>
    <w:rsid w:val="00F55C85"/>
    <w:rsid w:val="00F55F82"/>
    <w:rsid w:val="00F56106"/>
    <w:rsid w:val="00F56635"/>
    <w:rsid w:val="00F56997"/>
    <w:rsid w:val="00F56A17"/>
    <w:rsid w:val="00F56E1E"/>
    <w:rsid w:val="00F5710B"/>
    <w:rsid w:val="00F5722C"/>
    <w:rsid w:val="00F572CE"/>
    <w:rsid w:val="00F573C3"/>
    <w:rsid w:val="00F57ADF"/>
    <w:rsid w:val="00F6002F"/>
    <w:rsid w:val="00F601F8"/>
    <w:rsid w:val="00F605D1"/>
    <w:rsid w:val="00F60B3E"/>
    <w:rsid w:val="00F613B3"/>
    <w:rsid w:val="00F61635"/>
    <w:rsid w:val="00F61E67"/>
    <w:rsid w:val="00F62688"/>
    <w:rsid w:val="00F63164"/>
    <w:rsid w:val="00F631E5"/>
    <w:rsid w:val="00F634C5"/>
    <w:rsid w:val="00F6387D"/>
    <w:rsid w:val="00F640F1"/>
    <w:rsid w:val="00F64D17"/>
    <w:rsid w:val="00F6510B"/>
    <w:rsid w:val="00F652AB"/>
    <w:rsid w:val="00F657AB"/>
    <w:rsid w:val="00F65AEE"/>
    <w:rsid w:val="00F65EA7"/>
    <w:rsid w:val="00F65FF3"/>
    <w:rsid w:val="00F66526"/>
    <w:rsid w:val="00F674F9"/>
    <w:rsid w:val="00F6764A"/>
    <w:rsid w:val="00F67A3C"/>
    <w:rsid w:val="00F67DAA"/>
    <w:rsid w:val="00F708C5"/>
    <w:rsid w:val="00F70C77"/>
    <w:rsid w:val="00F70F9B"/>
    <w:rsid w:val="00F70FC1"/>
    <w:rsid w:val="00F710BF"/>
    <w:rsid w:val="00F713D9"/>
    <w:rsid w:val="00F713E2"/>
    <w:rsid w:val="00F71535"/>
    <w:rsid w:val="00F71702"/>
    <w:rsid w:val="00F71A24"/>
    <w:rsid w:val="00F71BD3"/>
    <w:rsid w:val="00F71C64"/>
    <w:rsid w:val="00F71D6C"/>
    <w:rsid w:val="00F71E62"/>
    <w:rsid w:val="00F72726"/>
    <w:rsid w:val="00F731D2"/>
    <w:rsid w:val="00F73B94"/>
    <w:rsid w:val="00F74183"/>
    <w:rsid w:val="00F749BD"/>
    <w:rsid w:val="00F74AC6"/>
    <w:rsid w:val="00F7602E"/>
    <w:rsid w:val="00F76C12"/>
    <w:rsid w:val="00F77555"/>
    <w:rsid w:val="00F8012D"/>
    <w:rsid w:val="00F80BBA"/>
    <w:rsid w:val="00F80D5C"/>
    <w:rsid w:val="00F80D71"/>
    <w:rsid w:val="00F80DA1"/>
    <w:rsid w:val="00F80E46"/>
    <w:rsid w:val="00F81099"/>
    <w:rsid w:val="00F8125E"/>
    <w:rsid w:val="00F81406"/>
    <w:rsid w:val="00F819D9"/>
    <w:rsid w:val="00F81A51"/>
    <w:rsid w:val="00F82477"/>
    <w:rsid w:val="00F82D2A"/>
    <w:rsid w:val="00F83008"/>
    <w:rsid w:val="00F83033"/>
    <w:rsid w:val="00F83418"/>
    <w:rsid w:val="00F8490A"/>
    <w:rsid w:val="00F84A57"/>
    <w:rsid w:val="00F84F2A"/>
    <w:rsid w:val="00F84FA4"/>
    <w:rsid w:val="00F851AC"/>
    <w:rsid w:val="00F853F5"/>
    <w:rsid w:val="00F85E52"/>
    <w:rsid w:val="00F85F8E"/>
    <w:rsid w:val="00F871A7"/>
    <w:rsid w:val="00F8730D"/>
    <w:rsid w:val="00F8731A"/>
    <w:rsid w:val="00F873CA"/>
    <w:rsid w:val="00F875ED"/>
    <w:rsid w:val="00F9035D"/>
    <w:rsid w:val="00F905E7"/>
    <w:rsid w:val="00F90B83"/>
    <w:rsid w:val="00F90BBB"/>
    <w:rsid w:val="00F90CFD"/>
    <w:rsid w:val="00F90D81"/>
    <w:rsid w:val="00F9125F"/>
    <w:rsid w:val="00F91E94"/>
    <w:rsid w:val="00F920F8"/>
    <w:rsid w:val="00F92373"/>
    <w:rsid w:val="00F92381"/>
    <w:rsid w:val="00F930D1"/>
    <w:rsid w:val="00F933FF"/>
    <w:rsid w:val="00F93403"/>
    <w:rsid w:val="00F93A09"/>
    <w:rsid w:val="00F93B65"/>
    <w:rsid w:val="00F93F24"/>
    <w:rsid w:val="00F9416B"/>
    <w:rsid w:val="00F941BC"/>
    <w:rsid w:val="00F9421E"/>
    <w:rsid w:val="00F9461E"/>
    <w:rsid w:val="00F94683"/>
    <w:rsid w:val="00F950D3"/>
    <w:rsid w:val="00F95798"/>
    <w:rsid w:val="00F95F53"/>
    <w:rsid w:val="00F96236"/>
    <w:rsid w:val="00F96801"/>
    <w:rsid w:val="00F96923"/>
    <w:rsid w:val="00F96E01"/>
    <w:rsid w:val="00F973A4"/>
    <w:rsid w:val="00F97442"/>
    <w:rsid w:val="00F978C0"/>
    <w:rsid w:val="00F97A67"/>
    <w:rsid w:val="00FA027F"/>
    <w:rsid w:val="00FA0C58"/>
    <w:rsid w:val="00FA1C56"/>
    <w:rsid w:val="00FA2536"/>
    <w:rsid w:val="00FA26AF"/>
    <w:rsid w:val="00FA32B9"/>
    <w:rsid w:val="00FA3493"/>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A7945"/>
    <w:rsid w:val="00FA7D48"/>
    <w:rsid w:val="00FB076F"/>
    <w:rsid w:val="00FB0FFD"/>
    <w:rsid w:val="00FB1BBC"/>
    <w:rsid w:val="00FB1EE9"/>
    <w:rsid w:val="00FB2063"/>
    <w:rsid w:val="00FB211C"/>
    <w:rsid w:val="00FB2206"/>
    <w:rsid w:val="00FB241A"/>
    <w:rsid w:val="00FB24F0"/>
    <w:rsid w:val="00FB2873"/>
    <w:rsid w:val="00FB2D19"/>
    <w:rsid w:val="00FB2E80"/>
    <w:rsid w:val="00FB311A"/>
    <w:rsid w:val="00FB346F"/>
    <w:rsid w:val="00FB4081"/>
    <w:rsid w:val="00FB43EE"/>
    <w:rsid w:val="00FB46E6"/>
    <w:rsid w:val="00FB4984"/>
    <w:rsid w:val="00FB4B63"/>
    <w:rsid w:val="00FB4D95"/>
    <w:rsid w:val="00FB58E7"/>
    <w:rsid w:val="00FB5A30"/>
    <w:rsid w:val="00FB5B9D"/>
    <w:rsid w:val="00FB6141"/>
    <w:rsid w:val="00FB6504"/>
    <w:rsid w:val="00FB6A78"/>
    <w:rsid w:val="00FB6E30"/>
    <w:rsid w:val="00FB71ED"/>
    <w:rsid w:val="00FB73F6"/>
    <w:rsid w:val="00FB7B9A"/>
    <w:rsid w:val="00FB7BF3"/>
    <w:rsid w:val="00FC0412"/>
    <w:rsid w:val="00FC0579"/>
    <w:rsid w:val="00FC05D0"/>
    <w:rsid w:val="00FC066A"/>
    <w:rsid w:val="00FC0B70"/>
    <w:rsid w:val="00FC0EE1"/>
    <w:rsid w:val="00FC1F39"/>
    <w:rsid w:val="00FC2033"/>
    <w:rsid w:val="00FC25A4"/>
    <w:rsid w:val="00FC287C"/>
    <w:rsid w:val="00FC2B5F"/>
    <w:rsid w:val="00FC305C"/>
    <w:rsid w:val="00FC33AA"/>
    <w:rsid w:val="00FC3907"/>
    <w:rsid w:val="00FC3ACA"/>
    <w:rsid w:val="00FC3B11"/>
    <w:rsid w:val="00FC4022"/>
    <w:rsid w:val="00FC462E"/>
    <w:rsid w:val="00FC515F"/>
    <w:rsid w:val="00FC5448"/>
    <w:rsid w:val="00FC5854"/>
    <w:rsid w:val="00FC5B35"/>
    <w:rsid w:val="00FC6077"/>
    <w:rsid w:val="00FC6439"/>
    <w:rsid w:val="00FC6716"/>
    <w:rsid w:val="00FC6993"/>
    <w:rsid w:val="00FC6C5D"/>
    <w:rsid w:val="00FC7357"/>
    <w:rsid w:val="00FC7813"/>
    <w:rsid w:val="00FC79AB"/>
    <w:rsid w:val="00FC7D9E"/>
    <w:rsid w:val="00FD051B"/>
    <w:rsid w:val="00FD0B46"/>
    <w:rsid w:val="00FD1331"/>
    <w:rsid w:val="00FD17F0"/>
    <w:rsid w:val="00FD1AA2"/>
    <w:rsid w:val="00FD1C0F"/>
    <w:rsid w:val="00FD1D92"/>
    <w:rsid w:val="00FD259B"/>
    <w:rsid w:val="00FD2DE9"/>
    <w:rsid w:val="00FD328A"/>
    <w:rsid w:val="00FD39F4"/>
    <w:rsid w:val="00FD3DF8"/>
    <w:rsid w:val="00FD4118"/>
    <w:rsid w:val="00FD423B"/>
    <w:rsid w:val="00FD4505"/>
    <w:rsid w:val="00FD455D"/>
    <w:rsid w:val="00FD48F4"/>
    <w:rsid w:val="00FD5059"/>
    <w:rsid w:val="00FD5C84"/>
    <w:rsid w:val="00FE09BF"/>
    <w:rsid w:val="00FE0E3F"/>
    <w:rsid w:val="00FE1019"/>
    <w:rsid w:val="00FE1680"/>
    <w:rsid w:val="00FE1703"/>
    <w:rsid w:val="00FE1BA3"/>
    <w:rsid w:val="00FE206A"/>
    <w:rsid w:val="00FE212D"/>
    <w:rsid w:val="00FE2169"/>
    <w:rsid w:val="00FE2218"/>
    <w:rsid w:val="00FE2AFD"/>
    <w:rsid w:val="00FE2B94"/>
    <w:rsid w:val="00FE3852"/>
    <w:rsid w:val="00FE3C0B"/>
    <w:rsid w:val="00FE3C1F"/>
    <w:rsid w:val="00FE3D30"/>
    <w:rsid w:val="00FE3ED9"/>
    <w:rsid w:val="00FE42BD"/>
    <w:rsid w:val="00FE46BD"/>
    <w:rsid w:val="00FE4F5F"/>
    <w:rsid w:val="00FE5087"/>
    <w:rsid w:val="00FE574C"/>
    <w:rsid w:val="00FE579D"/>
    <w:rsid w:val="00FE5EB3"/>
    <w:rsid w:val="00FE6AE7"/>
    <w:rsid w:val="00FE6E56"/>
    <w:rsid w:val="00FE6EB2"/>
    <w:rsid w:val="00FF01B0"/>
    <w:rsid w:val="00FF05C1"/>
    <w:rsid w:val="00FF0D1B"/>
    <w:rsid w:val="00FF12BD"/>
    <w:rsid w:val="00FF17D7"/>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20"/>
    <w:rsid w:val="00FF7349"/>
    <w:rsid w:val="00FF78B7"/>
    <w:rsid w:val="044C9767"/>
    <w:rsid w:val="05690FCE"/>
    <w:rsid w:val="05CE854D"/>
    <w:rsid w:val="066A2441"/>
    <w:rsid w:val="082760AD"/>
    <w:rsid w:val="08E842ED"/>
    <w:rsid w:val="0B1E4AD5"/>
    <w:rsid w:val="0E114E5E"/>
    <w:rsid w:val="101E55EB"/>
    <w:rsid w:val="122CEEA9"/>
    <w:rsid w:val="14C8C437"/>
    <w:rsid w:val="156FF015"/>
    <w:rsid w:val="15EE2839"/>
    <w:rsid w:val="16F01DE8"/>
    <w:rsid w:val="1B41F6A8"/>
    <w:rsid w:val="1E0B475A"/>
    <w:rsid w:val="1F065F21"/>
    <w:rsid w:val="1F3BE773"/>
    <w:rsid w:val="1FDEE951"/>
    <w:rsid w:val="2092292D"/>
    <w:rsid w:val="21773F28"/>
    <w:rsid w:val="25471347"/>
    <w:rsid w:val="28AAD64C"/>
    <w:rsid w:val="2B3CEB15"/>
    <w:rsid w:val="2C011CB9"/>
    <w:rsid w:val="2C8FA83A"/>
    <w:rsid w:val="2D6F7B6E"/>
    <w:rsid w:val="2E304E59"/>
    <w:rsid w:val="2F0A4FB0"/>
    <w:rsid w:val="2FFB5F04"/>
    <w:rsid w:val="30950BCE"/>
    <w:rsid w:val="3179282B"/>
    <w:rsid w:val="3273B351"/>
    <w:rsid w:val="34C8C5AE"/>
    <w:rsid w:val="35D5907D"/>
    <w:rsid w:val="35D8C9CF"/>
    <w:rsid w:val="35E1BBAA"/>
    <w:rsid w:val="37289102"/>
    <w:rsid w:val="37472474"/>
    <w:rsid w:val="38CC221C"/>
    <w:rsid w:val="3999C746"/>
    <w:rsid w:val="3B728829"/>
    <w:rsid w:val="3D9A7177"/>
    <w:rsid w:val="3DC63544"/>
    <w:rsid w:val="3E921C5B"/>
    <w:rsid w:val="3EBED6A1"/>
    <w:rsid w:val="40CB8C2B"/>
    <w:rsid w:val="423A6BE2"/>
    <w:rsid w:val="447BECF2"/>
    <w:rsid w:val="44846660"/>
    <w:rsid w:val="4DDA0D0C"/>
    <w:rsid w:val="4F3C5EF2"/>
    <w:rsid w:val="4FE73ED6"/>
    <w:rsid w:val="51E8FF33"/>
    <w:rsid w:val="530906AC"/>
    <w:rsid w:val="53B5E29D"/>
    <w:rsid w:val="54A4D70D"/>
    <w:rsid w:val="5809D936"/>
    <w:rsid w:val="586F1C81"/>
    <w:rsid w:val="5CD32AA8"/>
    <w:rsid w:val="5D296547"/>
    <w:rsid w:val="5D77A33E"/>
    <w:rsid w:val="5EF52553"/>
    <w:rsid w:val="61FCD66A"/>
    <w:rsid w:val="6486196E"/>
    <w:rsid w:val="674F48F0"/>
    <w:rsid w:val="6844BCCD"/>
    <w:rsid w:val="6A690690"/>
    <w:rsid w:val="6C9C771B"/>
    <w:rsid w:val="6CC97313"/>
    <w:rsid w:val="6D3ACB0A"/>
    <w:rsid w:val="6DF998E8"/>
    <w:rsid w:val="751FACC5"/>
    <w:rsid w:val="77C105ED"/>
    <w:rsid w:val="79805CED"/>
    <w:rsid w:val="7C360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E18FF11A-2D72-1547-9009-0253C37C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1F1"/>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qFormat/>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4"/>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qFormat/>
    <w:locked/>
    <w:rsid w:val="00FD5C84"/>
    <w:rPr>
      <w:rFonts w:ascii="Arial" w:hAnsi="Arial"/>
      <w:sz w:val="24"/>
      <w:lang w:val="pl-PL" w:eastAsia="pl-PL"/>
    </w:rPr>
  </w:style>
  <w:style w:type="table" w:styleId="Tabela-Siatka">
    <w:name w:val="Table Grid"/>
    <w:basedOn w:val="Standardowy"/>
    <w:uiPriority w:val="5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qFormat/>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qFormat/>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rsid w:val="004733E6"/>
    <w:rPr>
      <w:color w:val="0000FF"/>
      <w:u w:val="single"/>
    </w:rPr>
  </w:style>
  <w:style w:type="character" w:customStyle="1" w:styleId="Znakiprzypiswdolnych">
    <w:name w:val="Znaki przypisów dolnych"/>
    <w:rsid w:val="003A0212"/>
    <w:rPr>
      <w:vertAlign w:val="superscript"/>
    </w:rPr>
  </w:style>
  <w:style w:type="paragraph" w:customStyle="1" w:styleId="xxxxmsolistparagraph">
    <w:name w:val="x_xxxmsolistparagraph"/>
    <w:basedOn w:val="Normalny"/>
    <w:rsid w:val="005F67CC"/>
    <w:pPr>
      <w:widowControl/>
      <w:suppressAutoHyphens w:val="0"/>
      <w:jc w:val="left"/>
    </w:pPr>
    <w:rPr>
      <w:rFonts w:ascii="Calibri" w:eastAsiaTheme="minorHAnsi" w:hAnsi="Calibri" w:cs="Calibri"/>
      <w:sz w:val="20"/>
      <w:szCs w:val="20"/>
    </w:rPr>
  </w:style>
  <w:style w:type="table" w:customStyle="1" w:styleId="Tabela-Siatka7">
    <w:name w:val="Tabela - Siatka7"/>
    <w:basedOn w:val="Standardowy"/>
    <w:next w:val="Tabela-Siatka"/>
    <w:rsid w:val="009C397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014705"/>
  </w:style>
  <w:style w:type="paragraph" w:customStyle="1" w:styleId="paragraph">
    <w:name w:val="paragraph"/>
    <w:basedOn w:val="Normalny"/>
    <w:rsid w:val="00014705"/>
    <w:pPr>
      <w:widowControl/>
      <w:suppressAutoHyphens w:val="0"/>
      <w:spacing w:before="100" w:beforeAutospacing="1" w:after="100" w:afterAutospacing="1"/>
      <w:jc w:val="left"/>
    </w:pPr>
  </w:style>
  <w:style w:type="character" w:customStyle="1" w:styleId="spellingerror">
    <w:name w:val="spellingerror"/>
    <w:basedOn w:val="Domylnaczcionkaakapitu"/>
    <w:rsid w:val="00014705"/>
  </w:style>
  <w:style w:type="character" w:styleId="Wyrnienieintensywne">
    <w:name w:val="Intense Emphasis"/>
    <w:basedOn w:val="Domylnaczcionkaakapitu"/>
    <w:uiPriority w:val="21"/>
    <w:qFormat/>
    <w:rsid w:val="00BB6305"/>
    <w:rPr>
      <w:i/>
      <w:iCs/>
      <w:color w:val="4472C4"/>
    </w:rPr>
  </w:style>
  <w:style w:type="character" w:customStyle="1" w:styleId="Wzmianka1">
    <w:name w:val="Wzmianka1"/>
    <w:basedOn w:val="Domylnaczcionkaakapitu"/>
    <w:uiPriority w:val="99"/>
    <w:unhideWhenUsed/>
    <w:rsid w:val="002A7247"/>
    <w:rPr>
      <w:color w:val="2B579A"/>
      <w:shd w:val="clear" w:color="auto" w:fill="E1DFDD"/>
    </w:rPr>
  </w:style>
  <w:style w:type="character" w:customStyle="1" w:styleId="ZwykytekstZnak1">
    <w:name w:val="Zwykły tekst Znak1"/>
    <w:basedOn w:val="Domylnaczcionkaakapitu"/>
    <w:uiPriority w:val="99"/>
    <w:semiHidden/>
    <w:rsid w:val="009403CA"/>
    <w:rPr>
      <w:rFonts w:ascii="Consolas" w:hAnsi="Consolas"/>
      <w:sz w:val="21"/>
      <w:szCs w:val="21"/>
    </w:rPr>
  </w:style>
  <w:style w:type="character" w:customStyle="1" w:styleId="Heading1">
    <w:name w:val="Heading #1_"/>
    <w:basedOn w:val="Domylnaczcionkaakapitu"/>
    <w:link w:val="Heading10"/>
    <w:rsid w:val="009403CA"/>
    <w:rPr>
      <w:rFonts w:ascii="Calibri" w:eastAsia="Calibri" w:hAnsi="Calibri" w:cs="Calibri"/>
      <w:b/>
      <w:bCs/>
      <w:sz w:val="28"/>
      <w:szCs w:val="28"/>
      <w:shd w:val="clear" w:color="auto" w:fill="FFFFFF"/>
    </w:rPr>
  </w:style>
  <w:style w:type="paragraph" w:customStyle="1" w:styleId="Heading10">
    <w:name w:val="Heading #1"/>
    <w:basedOn w:val="Normalny"/>
    <w:link w:val="Heading1"/>
    <w:rsid w:val="009403CA"/>
    <w:pPr>
      <w:shd w:val="clear" w:color="auto" w:fill="FFFFFF"/>
      <w:suppressAutoHyphens w:val="0"/>
      <w:spacing w:after="700"/>
      <w:outlineLvl w:val="0"/>
    </w:pPr>
    <w:rPr>
      <w:rFonts w:ascii="Calibri" w:eastAsia="Calibri" w:hAnsi="Calibri" w:cs="Calibri"/>
      <w:b/>
      <w:bCs/>
      <w:sz w:val="28"/>
      <w:szCs w:val="28"/>
    </w:rPr>
  </w:style>
  <w:style w:type="numbering" w:customStyle="1" w:styleId="Zaimportowanystyl51">
    <w:name w:val="Zaimportowany styl 51"/>
    <w:rsid w:val="00DF2798"/>
  </w:style>
  <w:style w:type="numbering" w:customStyle="1" w:styleId="Zaimportowanystyl81">
    <w:name w:val="Zaimportowany styl 81"/>
    <w:rsid w:val="00DF2798"/>
  </w:style>
  <w:style w:type="numbering" w:customStyle="1" w:styleId="Zaimportowanystyl151">
    <w:name w:val="Zaimportowany styl 151"/>
    <w:rsid w:val="00DF2798"/>
  </w:style>
  <w:style w:type="numbering" w:customStyle="1" w:styleId="1111112">
    <w:name w:val="1 / 1.1 / 1.1.12"/>
    <w:basedOn w:val="Bezlisty"/>
    <w:next w:val="111111"/>
    <w:uiPriority w:val="99"/>
    <w:unhideWhenUsed/>
    <w:rsid w:val="00CD5331"/>
  </w:style>
  <w:style w:type="numbering" w:customStyle="1" w:styleId="Zaimportowanystyl11">
    <w:name w:val="Zaimportowany styl 11"/>
    <w:rsid w:val="00CD5331"/>
  </w:style>
  <w:style w:type="numbering" w:customStyle="1" w:styleId="11111111">
    <w:name w:val="1 / 1.1 / 1.1.111"/>
    <w:rsid w:val="00E7187D"/>
    <w:pPr>
      <w:numPr>
        <w:numId w:val="75"/>
      </w:numPr>
    </w:pPr>
  </w:style>
  <w:style w:type="character" w:styleId="Nierozpoznanawzmianka">
    <w:name w:val="Unresolved Mention"/>
    <w:basedOn w:val="Domylnaczcionkaakapitu"/>
    <w:uiPriority w:val="99"/>
    <w:semiHidden/>
    <w:unhideWhenUsed/>
    <w:rsid w:val="00BF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9493268">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710934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433213300">
      <w:bodyDiv w:val="1"/>
      <w:marLeft w:val="0"/>
      <w:marRight w:val="0"/>
      <w:marTop w:val="0"/>
      <w:marBottom w:val="0"/>
      <w:divBdr>
        <w:top w:val="none" w:sz="0" w:space="0" w:color="auto"/>
        <w:left w:val="none" w:sz="0" w:space="0" w:color="auto"/>
        <w:bottom w:val="none" w:sz="0" w:space="0" w:color="auto"/>
        <w:right w:val="none" w:sz="0" w:space="0" w:color="auto"/>
      </w:divBdr>
    </w:div>
    <w:div w:id="491027948">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7261871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87676460">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4233003">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985007637">
      <w:bodyDiv w:val="1"/>
      <w:marLeft w:val="0"/>
      <w:marRight w:val="0"/>
      <w:marTop w:val="0"/>
      <w:marBottom w:val="0"/>
      <w:divBdr>
        <w:top w:val="none" w:sz="0" w:space="0" w:color="auto"/>
        <w:left w:val="none" w:sz="0" w:space="0" w:color="auto"/>
        <w:bottom w:val="none" w:sz="0" w:space="0" w:color="auto"/>
        <w:right w:val="none" w:sz="0" w:space="0" w:color="auto"/>
      </w:divBdr>
      <w:divsChild>
        <w:div w:id="150174019">
          <w:marLeft w:val="0"/>
          <w:marRight w:val="0"/>
          <w:marTop w:val="0"/>
          <w:marBottom w:val="0"/>
          <w:divBdr>
            <w:top w:val="none" w:sz="0" w:space="0" w:color="auto"/>
            <w:left w:val="none" w:sz="0" w:space="0" w:color="auto"/>
            <w:bottom w:val="none" w:sz="0" w:space="0" w:color="auto"/>
            <w:right w:val="none" w:sz="0" w:space="0" w:color="auto"/>
          </w:divBdr>
          <w:divsChild>
            <w:div w:id="1544712667">
              <w:marLeft w:val="0"/>
              <w:marRight w:val="0"/>
              <w:marTop w:val="0"/>
              <w:marBottom w:val="0"/>
              <w:divBdr>
                <w:top w:val="none" w:sz="0" w:space="0" w:color="auto"/>
                <w:left w:val="none" w:sz="0" w:space="0" w:color="auto"/>
                <w:bottom w:val="none" w:sz="0" w:space="0" w:color="auto"/>
                <w:right w:val="none" w:sz="0" w:space="0" w:color="auto"/>
              </w:divBdr>
              <w:divsChild>
                <w:div w:id="20427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0036336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49590826">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2573196">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61354164">
      <w:bodyDiv w:val="1"/>
      <w:marLeft w:val="0"/>
      <w:marRight w:val="0"/>
      <w:marTop w:val="0"/>
      <w:marBottom w:val="0"/>
      <w:divBdr>
        <w:top w:val="none" w:sz="0" w:space="0" w:color="auto"/>
        <w:left w:val="none" w:sz="0" w:space="0" w:color="auto"/>
        <w:bottom w:val="none" w:sz="0" w:space="0" w:color="auto"/>
        <w:right w:val="none" w:sz="0" w:space="0" w:color="auto"/>
      </w:divBdr>
    </w:div>
    <w:div w:id="1991787504">
      <w:bodyDiv w:val="1"/>
      <w:marLeft w:val="0"/>
      <w:marRight w:val="0"/>
      <w:marTop w:val="0"/>
      <w:marBottom w:val="0"/>
      <w:divBdr>
        <w:top w:val="none" w:sz="0" w:space="0" w:color="auto"/>
        <w:left w:val="none" w:sz="0" w:space="0" w:color="auto"/>
        <w:bottom w:val="none" w:sz="0" w:space="0" w:color="auto"/>
        <w:right w:val="none" w:sz="0" w:space="0" w:color="auto"/>
      </w:divBdr>
    </w:div>
    <w:div w:id="2029672820">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s://ekrs.ms.gov.pl/web/wyszukiwarka-krs/strona-glowna/"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33747" TargetMode="External"/><Relationship Id="rId29" Type="http://schemas.openxmlformats.org/officeDocument/2006/relationships/hyperlink" Target="https://platformazakupowa.pl/pn/uj_edu"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1.xml"/><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latformazakupowa.pl" TargetMode="Externa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yperlink" Target="https://aplikacja.ceidg.gov.pl/ceidg/ceidg.public.ui/search.aspx"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footer" Target="footer4.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oter" Target="footer2.xm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1033747"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03233FD1-8965-4570-B2E1-9C366A618830}">
    <t:Anchor>
      <t:Comment id="1579752780"/>
    </t:Anchor>
    <t:History>
      <t:Event id="{CD8F12A8-1E94-461A-AF28-644432BEB6B7}" time="2024-11-15T11:14:23.875Z">
        <t:Attribution userId="S::malgorzata.moras@uj.edu.pl::d9cf55e2-5064-4b4b-bb8a-a60621cdc257" userProvider="AD" userName="Małgorzata Moras"/>
        <t:Anchor>
          <t:Comment id="1140984496"/>
        </t:Anchor>
        <t:Create/>
      </t:Event>
      <t:Event id="{CDC47F63-F45E-45B7-9270-B3040D5ADCA3}" time="2024-11-15T11:14:23.875Z">
        <t:Attribution userId="S::malgorzata.moras@uj.edu.pl::d9cf55e2-5064-4b4b-bb8a-a60621cdc257" userProvider="AD" userName="Małgorzata Moras"/>
        <t:Anchor>
          <t:Comment id="1140984496"/>
        </t:Anchor>
        <t:Assign userId="S::tomasz.adamus@uj.edu.pl::777c6c80-d389-4864-b01b-fb344f1baa53" userProvider="AD" userName="Tomasz Adamus"/>
      </t:Event>
      <t:Event id="{CC5EACD0-9DFB-4178-92CF-D954B7475CAA}" time="2024-11-15T11:14:23.875Z">
        <t:Attribution userId="S::malgorzata.moras@uj.edu.pl::d9cf55e2-5064-4b4b-bb8a-a60621cdc257" userProvider="AD" userName="Małgorzata Moras"/>
        <t:Anchor>
          <t:Comment id="1140984496"/>
        </t:Anchor>
        <t:SetTitle title="@Tomasz Adamus proszę o odpowiedź"/>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7166E-47DB-4CFF-B5B3-1845DAF1DE4F}">
  <ds:schemaRefs>
    <ds:schemaRef ds:uri="http://schemas.openxmlformats.org/officeDocument/2006/bibliography"/>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14969</Words>
  <Characters>98915</Characters>
  <Application>Microsoft Office Word</Application>
  <DocSecurity>0</DocSecurity>
  <Lines>824</Lines>
  <Paragraphs>227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  ISTOTNYCH  WARUNKÓW  ZAMÓWIENIA</vt:lpstr>
      <vt:lpstr>SPECYFIKACJA  ISTOTNYCH  WARUNKÓW  ZAMÓWIENIA</vt:lpstr>
    </vt:vector>
  </TitlesOfParts>
  <Company>HP</Company>
  <LinksUpToDate>false</LinksUpToDate>
  <CharactersWithSpaces>113657</CharactersWithSpaces>
  <SharedDoc>false</SharedDoc>
  <HLinks>
    <vt:vector size="258" baseType="variant">
      <vt:variant>
        <vt:i4>1179759</vt:i4>
      </vt:variant>
      <vt:variant>
        <vt:i4>126</vt:i4>
      </vt:variant>
      <vt:variant>
        <vt:i4>0</vt:i4>
      </vt:variant>
      <vt:variant>
        <vt:i4>5</vt:i4>
      </vt:variant>
      <vt:variant>
        <vt:lpwstr>mailto:iod@uj.edu.pl</vt:lpwstr>
      </vt:variant>
      <vt:variant>
        <vt:lpwstr/>
      </vt:variant>
      <vt:variant>
        <vt:i4>5636186</vt:i4>
      </vt:variant>
      <vt:variant>
        <vt:i4>123</vt:i4>
      </vt:variant>
      <vt:variant>
        <vt:i4>0</vt:i4>
      </vt:variant>
      <vt:variant>
        <vt:i4>5</vt:i4>
      </vt:variant>
      <vt:variant>
        <vt:lpwstr>http://www.uj.edu.pl/</vt:lpwstr>
      </vt:variant>
      <vt:variant>
        <vt:lpwstr/>
      </vt:variant>
      <vt:variant>
        <vt:i4>4653128</vt:i4>
      </vt:variant>
      <vt:variant>
        <vt:i4>120</vt:i4>
      </vt:variant>
      <vt:variant>
        <vt:i4>0</vt:i4>
      </vt:variant>
      <vt:variant>
        <vt:i4>5</vt:i4>
      </vt:variant>
      <vt:variant>
        <vt:lpwstr>https://aplikacja.ceidg.gov.pl/ceidg/ceidg.public.ui/search.aspx</vt:lpwstr>
      </vt:variant>
      <vt:variant>
        <vt:lpwstr/>
      </vt:variant>
      <vt:variant>
        <vt:i4>2293794</vt:i4>
      </vt:variant>
      <vt:variant>
        <vt:i4>117</vt:i4>
      </vt:variant>
      <vt:variant>
        <vt:i4>0</vt:i4>
      </vt:variant>
      <vt:variant>
        <vt:i4>5</vt:i4>
      </vt:variant>
      <vt:variant>
        <vt:lpwstr>https://ekrs.ms.gov.pl/web/wyszukiwarka-krs/strona-glowna/</vt:lpwstr>
      </vt:variant>
      <vt:variant>
        <vt:lpwstr/>
      </vt:variant>
      <vt:variant>
        <vt:i4>4653128</vt:i4>
      </vt:variant>
      <vt:variant>
        <vt:i4>114</vt:i4>
      </vt:variant>
      <vt:variant>
        <vt:i4>0</vt:i4>
      </vt:variant>
      <vt:variant>
        <vt:i4>5</vt:i4>
      </vt:variant>
      <vt:variant>
        <vt:lpwstr>https://aplikacja.ceidg.gov.pl/ceidg/ceidg.public.ui/search.aspx</vt:lpwstr>
      </vt:variant>
      <vt:variant>
        <vt:lpwstr/>
      </vt:variant>
      <vt:variant>
        <vt:i4>2293794</vt:i4>
      </vt:variant>
      <vt:variant>
        <vt:i4>111</vt:i4>
      </vt:variant>
      <vt:variant>
        <vt:i4>0</vt:i4>
      </vt:variant>
      <vt:variant>
        <vt:i4>5</vt:i4>
      </vt:variant>
      <vt:variant>
        <vt:lpwstr>https://ekrs.ms.gov.pl/web/wyszukiwarka-krs/strona-glowna/</vt:lpwstr>
      </vt:variant>
      <vt:variant>
        <vt:lpwstr/>
      </vt:variant>
      <vt:variant>
        <vt:i4>1179759</vt:i4>
      </vt:variant>
      <vt:variant>
        <vt:i4>108</vt:i4>
      </vt:variant>
      <vt:variant>
        <vt:i4>0</vt:i4>
      </vt:variant>
      <vt:variant>
        <vt:i4>5</vt:i4>
      </vt:variant>
      <vt:variant>
        <vt:lpwstr>mailto:iod@uj.edu.pl</vt:lpwstr>
      </vt:variant>
      <vt:variant>
        <vt:lpwstr/>
      </vt:variant>
      <vt:variant>
        <vt:i4>7995457</vt:i4>
      </vt:variant>
      <vt:variant>
        <vt:i4>105</vt:i4>
      </vt:variant>
      <vt:variant>
        <vt:i4>0</vt:i4>
      </vt:variant>
      <vt:variant>
        <vt:i4>5</vt:i4>
      </vt:variant>
      <vt:variant>
        <vt:lpwstr>https://platformazakupowa.pl/pn/uj_edu</vt:lpwstr>
      </vt:variant>
      <vt:variant>
        <vt:lpwstr/>
      </vt:variant>
      <vt:variant>
        <vt:i4>6225998</vt:i4>
      </vt:variant>
      <vt:variant>
        <vt:i4>102</vt:i4>
      </vt:variant>
      <vt:variant>
        <vt:i4>0</vt:i4>
      </vt:variant>
      <vt:variant>
        <vt:i4>5</vt:i4>
      </vt:variant>
      <vt:variant>
        <vt:lpwstr>https://platformazakupowa.pl/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6225998</vt:i4>
      </vt:variant>
      <vt:variant>
        <vt:i4>93</vt:i4>
      </vt:variant>
      <vt:variant>
        <vt:i4>0</vt:i4>
      </vt:variant>
      <vt:variant>
        <vt:i4>5</vt:i4>
      </vt:variant>
      <vt:variant>
        <vt:lpwstr>https://platformazakupowa.pl/</vt:lpwstr>
      </vt:variant>
      <vt:variant>
        <vt:lpwstr/>
      </vt:variant>
      <vt:variant>
        <vt:i4>4390926</vt:i4>
      </vt:variant>
      <vt:variant>
        <vt:i4>90</vt:i4>
      </vt:variant>
      <vt:variant>
        <vt:i4>0</vt:i4>
      </vt:variant>
      <vt:variant>
        <vt:i4>5</vt:i4>
      </vt:variant>
      <vt:variant>
        <vt:lpwstr>https://platformazakupowa.pl/strona/45-instrukcje</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7995457</vt:i4>
      </vt:variant>
      <vt:variant>
        <vt:i4>81</vt:i4>
      </vt:variant>
      <vt:variant>
        <vt:i4>0</vt:i4>
      </vt:variant>
      <vt:variant>
        <vt:i4>5</vt:i4>
      </vt:variant>
      <vt:variant>
        <vt:lpwstr>https://platformazakupowa.pl/pn/uj_edu</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7995457</vt:i4>
      </vt:variant>
      <vt:variant>
        <vt:i4>54</vt:i4>
      </vt:variant>
      <vt:variant>
        <vt:i4>0</vt:i4>
      </vt:variant>
      <vt:variant>
        <vt:i4>5</vt:i4>
      </vt:variant>
      <vt:variant>
        <vt:lpwstr>https://platformazakupowa.pl/pn/uj_edu</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7995457</vt:i4>
      </vt:variant>
      <vt:variant>
        <vt:i4>27</vt:i4>
      </vt:variant>
      <vt:variant>
        <vt:i4>0</vt:i4>
      </vt:variant>
      <vt:variant>
        <vt:i4>5</vt:i4>
      </vt:variant>
      <vt:variant>
        <vt:lpwstr>https://platformazakupowa.pl/pn/uj_edu</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2621538</vt:i4>
      </vt:variant>
      <vt:variant>
        <vt:i4>21</vt:i4>
      </vt:variant>
      <vt:variant>
        <vt:i4>0</vt:i4>
      </vt:variant>
      <vt:variant>
        <vt:i4>5</vt:i4>
      </vt:variant>
      <vt:variant>
        <vt:lpwstr>https://www.gov.pl/web/uzp/jednolity-europejski-dokument-zamowienia</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Karolina Gorczyca</cp:lastModifiedBy>
  <cp:revision>4</cp:revision>
  <cp:lastPrinted>2024-12-10T07:56:00Z</cp:lastPrinted>
  <dcterms:created xsi:type="dcterms:W3CDTF">2024-12-10T07:56:00Z</dcterms:created>
  <dcterms:modified xsi:type="dcterms:W3CDTF">2024-12-10T07:56:00Z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