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F7E" w:rsidRPr="00C2127E" w:rsidRDefault="00D61F7E" w:rsidP="00D61F7E">
      <w:pPr>
        <w:spacing w:line="312" w:lineRule="auto"/>
        <w:contextualSpacing/>
        <w:jc w:val="center"/>
        <w:rPr>
          <w:b/>
        </w:rPr>
      </w:pPr>
      <w:r w:rsidRPr="00C2127E">
        <w:rPr>
          <w:b/>
        </w:rPr>
        <w:t>Zagospodarowanie plaży nad jeziorem w Chomęcicach</w:t>
      </w:r>
    </w:p>
    <w:p w:rsidR="00D61F7E" w:rsidRDefault="00D61F7E" w:rsidP="00D61F7E">
      <w:pPr>
        <w:spacing w:line="312" w:lineRule="auto"/>
        <w:contextualSpacing/>
        <w:jc w:val="center"/>
      </w:pPr>
    </w:p>
    <w:p w:rsidR="00D61F7E" w:rsidRDefault="00D61F7E" w:rsidP="0032498B">
      <w:pPr>
        <w:spacing w:line="312" w:lineRule="auto"/>
        <w:contextualSpacing/>
      </w:pPr>
      <w:r>
        <w:t xml:space="preserve">Przedmiotem zamówienia jest zaprojektowanie  i  realizacja projektu polegającego na zagospodarowaniu plaży nad jeziorem w Chomęcicach przy ul. Nad Jeziorem dz. nr </w:t>
      </w:r>
      <w:proofErr w:type="spellStart"/>
      <w:r>
        <w:t>ewid</w:t>
      </w:r>
      <w:proofErr w:type="spellEnd"/>
      <w:r>
        <w:t>. gruntu 239 i 241.</w:t>
      </w:r>
    </w:p>
    <w:p w:rsidR="00D61F7E" w:rsidRDefault="00D61F7E" w:rsidP="0032498B">
      <w:pPr>
        <w:spacing w:line="312" w:lineRule="auto"/>
        <w:contextualSpacing/>
      </w:pPr>
      <w:r>
        <w:t>Projekt zawierać musi :</w:t>
      </w:r>
    </w:p>
    <w:p w:rsidR="00D61F7E" w:rsidRDefault="005C4CF5" w:rsidP="0032498B">
      <w:pPr>
        <w:pStyle w:val="Akapitzlist"/>
        <w:numPr>
          <w:ilvl w:val="0"/>
          <w:numId w:val="4"/>
        </w:numPr>
        <w:spacing w:line="312" w:lineRule="auto"/>
      </w:pPr>
      <w:r>
        <w:t>Altana sześcio</w:t>
      </w:r>
      <w:r w:rsidR="004E05CB">
        <w:t>boczna</w:t>
      </w:r>
      <w:r w:rsidR="00D609FB">
        <w:t xml:space="preserve"> – 1 szt.</w:t>
      </w:r>
    </w:p>
    <w:p w:rsidR="00D609FB" w:rsidRPr="00BA1665" w:rsidRDefault="00D609FB" w:rsidP="0032498B">
      <w:pPr>
        <w:pStyle w:val="Akapitzlist"/>
        <w:spacing w:before="0" w:beforeAutospacing="0" w:after="0" w:afterAutospacing="0" w:line="312" w:lineRule="auto"/>
      </w:pPr>
      <w:r>
        <w:t xml:space="preserve">Wymiar urządzenia: </w:t>
      </w:r>
    </w:p>
    <w:p w:rsidR="00D609FB" w:rsidRPr="00D609FB" w:rsidRDefault="00D609FB" w:rsidP="0032498B">
      <w:pPr>
        <w:pStyle w:val="Akapitzlist"/>
        <w:spacing w:before="0" w:beforeAutospacing="0" w:after="0" w:afterAutospacing="0" w:line="312" w:lineRule="auto"/>
        <w:rPr>
          <w:rFonts w:asciiTheme="minorHAnsi" w:eastAsia="Times New Roman" w:hAnsiTheme="minorHAnsi" w:cs="Courier New"/>
          <w:lang w:eastAsia="pl-PL"/>
        </w:rPr>
      </w:pPr>
      <w:r>
        <w:rPr>
          <w:rFonts w:asciiTheme="minorHAnsi" w:eastAsia="Times New Roman" w:hAnsiTheme="minorHAnsi" w:cs="Courier New"/>
          <w:lang w:eastAsia="pl-PL"/>
        </w:rPr>
        <w:t>- 410</w:t>
      </w:r>
      <w:r w:rsidRPr="00D609FB">
        <w:rPr>
          <w:rFonts w:asciiTheme="minorHAnsi" w:eastAsia="Times New Roman" w:hAnsiTheme="minorHAnsi" w:cs="Courier New"/>
          <w:lang w:eastAsia="pl-PL"/>
        </w:rPr>
        <w:t xml:space="preserve"> </w:t>
      </w:r>
      <w:r>
        <w:rPr>
          <w:rFonts w:asciiTheme="minorHAnsi" w:eastAsia="Times New Roman" w:hAnsiTheme="minorHAnsi" w:cs="Courier New"/>
          <w:lang w:eastAsia="pl-PL"/>
        </w:rPr>
        <w:t xml:space="preserve">-420 </w:t>
      </w:r>
      <w:r w:rsidRPr="00D609FB">
        <w:rPr>
          <w:rFonts w:asciiTheme="minorHAnsi" w:eastAsia="Times New Roman" w:hAnsiTheme="minorHAnsi" w:cs="Courier New"/>
          <w:lang w:eastAsia="pl-PL"/>
        </w:rPr>
        <w:t>x 35</w:t>
      </w:r>
      <w:r>
        <w:rPr>
          <w:rFonts w:asciiTheme="minorHAnsi" w:eastAsia="Times New Roman" w:hAnsiTheme="minorHAnsi" w:cs="Courier New"/>
          <w:lang w:eastAsia="pl-PL"/>
        </w:rPr>
        <w:t xml:space="preserve">0 – 360 </w:t>
      </w:r>
      <w:r w:rsidRPr="00D609FB">
        <w:rPr>
          <w:rFonts w:asciiTheme="minorHAnsi" w:eastAsia="Times New Roman" w:hAnsiTheme="minorHAnsi" w:cs="Courier New"/>
          <w:lang w:eastAsia="pl-PL"/>
        </w:rPr>
        <w:t>cm</w:t>
      </w:r>
    </w:p>
    <w:p w:rsidR="00D609FB" w:rsidRPr="00D609FB" w:rsidRDefault="00D609FB" w:rsidP="0032498B">
      <w:pPr>
        <w:pStyle w:val="Akapitzlist"/>
        <w:spacing w:before="0" w:beforeAutospacing="0" w:after="0" w:afterAutospacing="0" w:line="312" w:lineRule="auto"/>
        <w:rPr>
          <w:rFonts w:asciiTheme="minorHAnsi" w:eastAsia="Times New Roman" w:hAnsiTheme="minorHAnsi" w:cs="Courier New"/>
          <w:lang w:eastAsia="pl-PL"/>
        </w:rPr>
      </w:pPr>
      <w:r w:rsidRPr="00D609FB">
        <w:rPr>
          <w:rFonts w:asciiTheme="minorHAnsi" w:eastAsia="Times New Roman" w:hAnsiTheme="minorHAnsi" w:cs="Courier New"/>
          <w:lang w:eastAsia="pl-PL"/>
        </w:rPr>
        <w:t>- wysokość 34</w:t>
      </w:r>
      <w:r>
        <w:rPr>
          <w:rFonts w:asciiTheme="minorHAnsi" w:eastAsia="Times New Roman" w:hAnsiTheme="minorHAnsi" w:cs="Courier New"/>
          <w:lang w:eastAsia="pl-PL"/>
        </w:rPr>
        <w:t>0-350</w:t>
      </w:r>
      <w:r w:rsidRPr="00D609FB">
        <w:rPr>
          <w:rFonts w:asciiTheme="minorHAnsi" w:eastAsia="Times New Roman" w:hAnsiTheme="minorHAnsi" w:cs="Courier New"/>
          <w:lang w:eastAsia="pl-PL"/>
        </w:rPr>
        <w:t xml:space="preserve"> cm</w:t>
      </w:r>
    </w:p>
    <w:p w:rsidR="00D609FB" w:rsidRDefault="00D609FB" w:rsidP="0032498B">
      <w:pPr>
        <w:pStyle w:val="Akapitzlist"/>
        <w:spacing w:before="0" w:beforeAutospacing="0" w:after="0" w:afterAutospacing="0" w:line="312" w:lineRule="auto"/>
        <w:rPr>
          <w:rFonts w:asciiTheme="minorHAnsi" w:eastAsia="Times New Roman" w:hAnsiTheme="minorHAnsi" w:cs="Courier New"/>
          <w:lang w:eastAsia="pl-PL"/>
        </w:rPr>
      </w:pPr>
      <w:r w:rsidRPr="00D609FB">
        <w:rPr>
          <w:rFonts w:asciiTheme="minorHAnsi" w:eastAsia="Times New Roman" w:hAnsiTheme="minorHAnsi" w:cs="Courier New"/>
          <w:lang w:eastAsia="pl-PL"/>
        </w:rPr>
        <w:t>- wysokość swobodnego upadku h = 45</w:t>
      </w:r>
      <w:r>
        <w:rPr>
          <w:rFonts w:asciiTheme="minorHAnsi" w:eastAsia="Times New Roman" w:hAnsiTheme="minorHAnsi" w:cs="Courier New"/>
          <w:lang w:eastAsia="pl-PL"/>
        </w:rPr>
        <w:t>-50</w:t>
      </w:r>
      <w:r w:rsidRPr="00D609FB">
        <w:rPr>
          <w:rFonts w:asciiTheme="minorHAnsi" w:eastAsia="Times New Roman" w:hAnsiTheme="minorHAnsi" w:cs="Courier New"/>
          <w:lang w:eastAsia="pl-PL"/>
        </w:rPr>
        <w:t xml:space="preserve"> cm</w:t>
      </w:r>
    </w:p>
    <w:p w:rsidR="0032498B" w:rsidRPr="00D609FB" w:rsidRDefault="0032498B" w:rsidP="0032498B">
      <w:pPr>
        <w:pStyle w:val="Akapitzlist"/>
        <w:spacing w:before="0" w:beforeAutospacing="0" w:after="0" w:afterAutospacing="0" w:line="312" w:lineRule="auto"/>
        <w:rPr>
          <w:rFonts w:asciiTheme="minorHAnsi" w:eastAsia="Times New Roman" w:hAnsiTheme="minorHAnsi" w:cs="Courier New"/>
          <w:lang w:eastAsia="pl-PL"/>
        </w:rPr>
      </w:pPr>
    </w:p>
    <w:p w:rsidR="00D609FB" w:rsidRPr="00D609FB" w:rsidRDefault="00D609FB" w:rsidP="0032498B">
      <w:pPr>
        <w:spacing w:before="0" w:beforeAutospacing="0" w:after="0" w:afterAutospacing="0" w:line="312" w:lineRule="auto"/>
        <w:contextualSpacing/>
        <w:rPr>
          <w:rFonts w:eastAsia="Times New Roman" w:cs="Arial"/>
          <w:lang w:eastAsia="pl-PL"/>
        </w:rPr>
      </w:pPr>
      <w:r w:rsidRPr="00D609FB">
        <w:rPr>
          <w:rFonts w:asciiTheme="minorHAnsi" w:eastAsia="Times New Roman" w:hAnsiTheme="minorHAnsi" w:cs="Courier New"/>
          <w:lang w:eastAsia="pl-PL"/>
        </w:rPr>
        <w:t>Elementy konstrukcyjne wykonane z drewna klejonego warstwowo o przekroju 120x120 mm, elementy drewniane zabezpieczone ciśnieniowo przed działaniem czynników atmosferycznych. Urządzenie montowane na kotwach stalowych ocynkowanych, słup nośny posadowiony w stopach betonowych. Na pięciu ścianach zamontowane ławki, w centralnej części stolik.</w:t>
      </w:r>
      <w:r w:rsidRPr="00D609FB">
        <w:rPr>
          <w:rFonts w:eastAsia="Times New Roman" w:cs="Arial"/>
          <w:lang w:eastAsia="pl-PL"/>
        </w:rPr>
        <w:t xml:space="preserve"> </w:t>
      </w:r>
    </w:p>
    <w:p w:rsidR="00D609FB" w:rsidRPr="00786D40" w:rsidRDefault="00D609FB" w:rsidP="0032498B">
      <w:pPr>
        <w:spacing w:before="0" w:beforeAutospacing="0" w:after="0" w:afterAutospacing="0" w:line="312" w:lineRule="auto"/>
        <w:contextualSpacing/>
      </w:pPr>
      <w:r w:rsidRPr="00D609FB">
        <w:rPr>
          <w:rFonts w:eastAsia="Times New Roman" w:cs="Arial"/>
          <w:lang w:eastAsia="pl-PL"/>
        </w:rPr>
        <w:t>Urządzenie musi posiadać Certyfikaty zgodności z normą PN- EN 1176 potwierdzający spełnianie wymogów normy</w:t>
      </w:r>
      <w:r>
        <w:t>.</w:t>
      </w:r>
    </w:p>
    <w:p w:rsidR="00D609FB" w:rsidRDefault="00D609FB" w:rsidP="00D609FB">
      <w:r>
        <w:rPr>
          <w:noProof/>
          <w:lang w:eastAsia="pl-PL"/>
        </w:rPr>
        <w:drawing>
          <wp:inline distT="0" distB="0" distL="0" distR="0" wp14:anchorId="2598DA3A" wp14:editId="773D9D53">
            <wp:extent cx="5760720" cy="4320540"/>
            <wp:effectExtent l="0" t="0" r="0" b="3810"/>
            <wp:docPr id="8" name="Stage_hustawka1" descr="http://www.placzabaw.com.pl/3d/domki/images/domki/domek7/domek7.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ge_hustawka1" descr="http://www.placzabaw.com.pl/3d/domki/images/domki/domek7/domek7.0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F54" w:rsidRDefault="00D609FB" w:rsidP="0032498B">
      <w:pPr>
        <w:pStyle w:val="Akapitzlist"/>
        <w:numPr>
          <w:ilvl w:val="0"/>
          <w:numId w:val="4"/>
        </w:numPr>
        <w:spacing w:line="312" w:lineRule="auto"/>
      </w:pPr>
      <w:r>
        <w:lastRenderedPageBreak/>
        <w:t>Urządzenia siłowni zewnętrznej</w:t>
      </w:r>
    </w:p>
    <w:p w:rsidR="002C0F54" w:rsidRDefault="00F70BD5" w:rsidP="0032498B">
      <w:pPr>
        <w:pStyle w:val="Akapitzlist"/>
        <w:spacing w:line="240" w:lineRule="auto"/>
        <w:jc w:val="left"/>
      </w:pPr>
      <w:r w:rsidRPr="002C0F54">
        <w:rPr>
          <w:rFonts w:eastAsia="Times New Roman" w:cs="Courier New"/>
          <w:lang w:eastAsia="pl-PL"/>
        </w:rPr>
        <w:t xml:space="preserve"> -</w:t>
      </w:r>
      <w:r w:rsidR="00D609FB" w:rsidRPr="002C0F54">
        <w:rPr>
          <w:rFonts w:eastAsia="Times New Roman" w:cs="Courier New"/>
          <w:lang w:eastAsia="pl-PL"/>
        </w:rPr>
        <w:t xml:space="preserve"> wioślarz </w:t>
      </w:r>
      <w:r>
        <w:t>- p</w:t>
      </w:r>
      <w:r w:rsidR="002C0F54">
        <w:t>oglądowy rysunek urządzenia:</w:t>
      </w:r>
      <w:r w:rsidR="00A002F5">
        <w:rPr>
          <w:noProof/>
          <w:lang w:eastAsia="pl-PL"/>
        </w:rPr>
        <w:drawing>
          <wp:inline distT="0" distB="0" distL="0" distR="0" wp14:anchorId="17E6B4BF" wp14:editId="08B0B8AA">
            <wp:extent cx="3798658" cy="2845839"/>
            <wp:effectExtent l="0" t="0" r="0" b="0"/>
            <wp:docPr id="14" name="Obraz 14" descr="http://bodys.pl/wp-content/uploads/2014/10/81_bodys_wioslarz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odys.pl/wp-content/uploads/2014/10/81_bodys_wioslarz_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4557" cy="2850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9FB" w:rsidRDefault="00D609FB" w:rsidP="0032498B">
      <w:pPr>
        <w:pStyle w:val="Akapitzlist"/>
        <w:spacing w:line="240" w:lineRule="auto"/>
        <w:rPr>
          <w:rFonts w:eastAsia="Times New Roman" w:cs="Courier New"/>
          <w:lang w:eastAsia="pl-PL"/>
        </w:rPr>
      </w:pPr>
      <w:r w:rsidRPr="00D609FB">
        <w:rPr>
          <w:rFonts w:eastAsia="Times New Roman" w:cs="Courier New"/>
          <w:lang w:eastAsia="pl-PL"/>
        </w:rPr>
        <w:t xml:space="preserve">- </w:t>
      </w:r>
      <w:proofErr w:type="spellStart"/>
      <w:r w:rsidR="00A002F5">
        <w:rPr>
          <w:rFonts w:eastAsia="Times New Roman" w:cs="Courier New"/>
          <w:lang w:eastAsia="pl-PL"/>
        </w:rPr>
        <w:t>orbitrek</w:t>
      </w:r>
      <w:proofErr w:type="spellEnd"/>
      <w:r w:rsidR="00F70BD5">
        <w:rPr>
          <w:rFonts w:eastAsia="Times New Roman" w:cs="Courier New"/>
          <w:lang w:eastAsia="pl-PL"/>
        </w:rPr>
        <w:t xml:space="preserve">- </w:t>
      </w:r>
      <w:r w:rsidR="00F70BD5">
        <w:t>poglądowy rysunek urządzenia:</w:t>
      </w:r>
    </w:p>
    <w:p w:rsidR="002C0F54" w:rsidRDefault="00A002F5" w:rsidP="0032498B">
      <w:pPr>
        <w:spacing w:before="0" w:beforeAutospacing="0" w:after="0" w:afterAutospacing="0" w:line="240" w:lineRule="auto"/>
        <w:contextualSpacing/>
        <w:rPr>
          <w:rFonts w:eastAsia="Times New Roman" w:cs="Courier New"/>
          <w:lang w:eastAsia="pl-PL"/>
        </w:rPr>
      </w:pPr>
      <w:r>
        <w:rPr>
          <w:noProof/>
          <w:lang w:eastAsia="pl-PL"/>
        </w:rPr>
        <w:drawing>
          <wp:inline distT="0" distB="0" distL="0" distR="0" wp14:anchorId="14479692" wp14:editId="19680F85">
            <wp:extent cx="4543290" cy="2457917"/>
            <wp:effectExtent l="0" t="0" r="0" b="0"/>
            <wp:docPr id="13" name="Obraz 13" descr="http://bodys.pl/wp-content/uploads/2014/10/41_bodys_orbitrek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odys.pl/wp-content/uploads/2014/10/41_bodys_orbitrek_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559" cy="2458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0BD5">
        <w:rPr>
          <w:rFonts w:eastAsia="Times New Roman" w:cs="Courier New"/>
          <w:lang w:eastAsia="pl-PL"/>
        </w:rPr>
        <w:t xml:space="preserve">  </w:t>
      </w:r>
    </w:p>
    <w:p w:rsidR="00D609FB" w:rsidRDefault="00F70BD5" w:rsidP="0032498B">
      <w:pPr>
        <w:spacing w:before="0" w:beforeAutospacing="0" w:after="0" w:afterAutospacing="0" w:line="240" w:lineRule="auto"/>
        <w:contextualSpacing/>
        <w:jc w:val="left"/>
        <w:rPr>
          <w:rFonts w:eastAsia="Times New Roman" w:cs="Courier New"/>
          <w:lang w:eastAsia="pl-PL"/>
        </w:rPr>
      </w:pPr>
      <w:r>
        <w:rPr>
          <w:rFonts w:eastAsia="Times New Roman" w:cs="Courier New"/>
          <w:lang w:eastAsia="pl-PL"/>
        </w:rPr>
        <w:t xml:space="preserve"> </w:t>
      </w:r>
      <w:r w:rsidR="002C0F54">
        <w:rPr>
          <w:rFonts w:eastAsia="Times New Roman" w:cs="Courier New"/>
          <w:lang w:eastAsia="pl-PL"/>
        </w:rPr>
        <w:t xml:space="preserve">             </w:t>
      </w:r>
      <w:r w:rsidR="00D609FB" w:rsidRPr="00D609FB">
        <w:rPr>
          <w:rFonts w:eastAsia="Times New Roman" w:cs="Courier New"/>
          <w:lang w:eastAsia="pl-PL"/>
        </w:rPr>
        <w:t xml:space="preserve">- wahadło – </w:t>
      </w:r>
      <w:r>
        <w:t>poglądowy rysunek urządzenia:</w:t>
      </w:r>
      <w:r w:rsidR="00BC5D96">
        <w:rPr>
          <w:rFonts w:eastAsia="Times New Roman" w:cs="Courier New"/>
          <w:lang w:eastAsia="pl-PL"/>
        </w:rPr>
        <w:t xml:space="preserve"> </w:t>
      </w:r>
      <w:r w:rsidR="00BC5D96">
        <w:rPr>
          <w:noProof/>
          <w:lang w:eastAsia="pl-PL"/>
        </w:rPr>
        <w:drawing>
          <wp:inline distT="0" distB="0" distL="0" distR="0" wp14:anchorId="482828CC" wp14:editId="47B1FEE3">
            <wp:extent cx="3280232" cy="2457450"/>
            <wp:effectExtent l="0" t="0" r="0" b="0"/>
            <wp:docPr id="9" name="Obraz 9" descr="http://bodys.pl/wp-content/uploads/2014/10/01_bodys_wahad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odys.pl/wp-content/uploads/2014/10/01_bodys_wahadl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9879" cy="2457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98B" w:rsidRDefault="0032498B" w:rsidP="0032498B">
      <w:pPr>
        <w:pStyle w:val="Akapitzlist"/>
        <w:spacing w:before="0" w:beforeAutospacing="0" w:after="0" w:afterAutospacing="0" w:line="240" w:lineRule="auto"/>
        <w:rPr>
          <w:rFonts w:eastAsia="Times New Roman" w:cs="Courier New"/>
          <w:lang w:eastAsia="pl-PL"/>
        </w:rPr>
      </w:pPr>
    </w:p>
    <w:p w:rsidR="00A002F5" w:rsidRDefault="00A002F5" w:rsidP="0032498B">
      <w:pPr>
        <w:pStyle w:val="Akapitzlist"/>
        <w:spacing w:before="0" w:beforeAutospacing="0" w:after="0" w:afterAutospacing="0" w:line="240" w:lineRule="auto"/>
        <w:rPr>
          <w:rFonts w:eastAsia="Times New Roman" w:cs="Courier New"/>
          <w:lang w:eastAsia="pl-PL"/>
        </w:rPr>
      </w:pPr>
      <w:r>
        <w:rPr>
          <w:rFonts w:eastAsia="Times New Roman" w:cs="Courier New"/>
          <w:lang w:eastAsia="pl-PL"/>
        </w:rPr>
        <w:lastRenderedPageBreak/>
        <w:t>- motyl</w:t>
      </w:r>
    </w:p>
    <w:p w:rsidR="00A002F5" w:rsidRPr="00D609FB" w:rsidRDefault="00A002F5" w:rsidP="0032498B">
      <w:pPr>
        <w:pStyle w:val="Akapitzlist"/>
        <w:spacing w:before="0" w:beforeAutospacing="0" w:after="0" w:afterAutospacing="0" w:line="240" w:lineRule="auto"/>
        <w:rPr>
          <w:rFonts w:eastAsia="Times New Roman" w:cs="Courier New"/>
          <w:lang w:eastAsia="pl-PL"/>
        </w:rPr>
      </w:pPr>
      <w:r>
        <w:rPr>
          <w:noProof/>
          <w:lang w:eastAsia="pl-PL"/>
        </w:rPr>
        <w:drawing>
          <wp:inline distT="0" distB="0" distL="0" distR="0" wp14:anchorId="128C3012" wp14:editId="271CE1B5">
            <wp:extent cx="3733800" cy="2797249"/>
            <wp:effectExtent l="0" t="0" r="0" b="3175"/>
            <wp:docPr id="15" name="Obraz 15" descr="http://bodys.pl/wp-content/uploads/2014/12/bodys_motyl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odys.pl/wp-content/uploads/2014/12/bodys_motyl_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797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248" w:rsidRDefault="00D609FB" w:rsidP="0032498B">
      <w:pPr>
        <w:spacing w:line="312" w:lineRule="auto"/>
        <w:contextualSpacing/>
      </w:pPr>
      <w:r w:rsidRPr="00D609FB">
        <w:rPr>
          <w:rFonts w:eastAsia="Times New Roman"/>
          <w:lang w:eastAsia="pl-PL"/>
        </w:rPr>
        <w:t>Słup tzw. pylon wykonany ze stali konstrukcyjnej  o przekroju min. ø 193 mm, grubość 4,0 mm, na pylonie znajdować musi się czytelna instrukcja. Konstrukcja nośna urządzenia wykonana musi być  ze stalowych rur o przekroju min ø 60 mm i grubości min 3  mm. Siedziska i oparcia wykonane z blachy nierdzewnej.</w:t>
      </w:r>
      <w:r>
        <w:rPr>
          <w:rFonts w:eastAsia="Times New Roman"/>
          <w:lang w:eastAsia="pl-PL"/>
        </w:rPr>
        <w:t xml:space="preserve"> </w:t>
      </w:r>
      <w:r w:rsidRPr="00D609FB">
        <w:rPr>
          <w:rFonts w:eastAsia="Times New Roman" w:cs="Arial"/>
          <w:lang w:eastAsia="pl-PL"/>
        </w:rPr>
        <w:t xml:space="preserve">Urządzenia muszą posiadać Certyfikaty zgodności z normą </w:t>
      </w:r>
      <w:r>
        <w:rPr>
          <w:rFonts w:eastAsia="Times New Roman" w:cs="Arial"/>
          <w:lang w:eastAsia="pl-PL"/>
        </w:rPr>
        <w:t xml:space="preserve">PN- EN 16630 </w:t>
      </w:r>
      <w:r w:rsidRPr="00D609FB">
        <w:rPr>
          <w:rFonts w:eastAsia="Times New Roman" w:cs="Arial"/>
          <w:lang w:eastAsia="pl-PL"/>
        </w:rPr>
        <w:t>potwierdzający spełnianie wymogów normy</w:t>
      </w:r>
      <w:r>
        <w:t>.</w:t>
      </w:r>
    </w:p>
    <w:p w:rsidR="00B61ED2" w:rsidRDefault="00B61ED2" w:rsidP="0032498B">
      <w:pPr>
        <w:spacing w:line="312" w:lineRule="auto"/>
        <w:contextualSpacing/>
      </w:pPr>
      <w:r>
        <w:t>Należy zamontować po 2 urządzenia na 1 słupie</w:t>
      </w:r>
      <w:r w:rsidR="00A42A03">
        <w:t>.</w:t>
      </w:r>
    </w:p>
    <w:p w:rsidR="00FA7248" w:rsidRDefault="00A42A03" w:rsidP="0032498B">
      <w:pPr>
        <w:pStyle w:val="Akapitzlist"/>
        <w:numPr>
          <w:ilvl w:val="0"/>
          <w:numId w:val="4"/>
        </w:numPr>
        <w:spacing w:line="312" w:lineRule="auto"/>
      </w:pPr>
      <w:r>
        <w:t xml:space="preserve">Parasole przeciwsłoneczne </w:t>
      </w:r>
      <w:r w:rsidR="00FA7248">
        <w:t xml:space="preserve">hawajskie - </w:t>
      </w:r>
      <w:r>
        <w:t>10 szt.</w:t>
      </w:r>
      <w:r w:rsidR="00FA7248">
        <w:t xml:space="preserve"> </w:t>
      </w:r>
    </w:p>
    <w:p w:rsidR="00FA7248" w:rsidRDefault="00FA7248" w:rsidP="0032498B">
      <w:pPr>
        <w:spacing w:line="312" w:lineRule="auto"/>
        <w:contextualSpacing/>
      </w:pPr>
      <w:r>
        <w:t>Parasol montowany w tulejach osadzonych w podłożu na stalowej konstrukcji, wys. do 1,90 -2,20 m, średnica 180-200 cm. Parasol wykonany z materiału syntetycznego, hydrofobowego. Kolor słomkowy</w:t>
      </w:r>
      <w:r w:rsidR="00F70BD5">
        <w:t>.</w:t>
      </w:r>
    </w:p>
    <w:p w:rsidR="00F70BD5" w:rsidRDefault="00F70BD5" w:rsidP="0032498B">
      <w:pPr>
        <w:spacing w:line="312" w:lineRule="auto"/>
        <w:contextualSpacing/>
      </w:pPr>
      <w:r>
        <w:t>Poglądowy rysunek urządzenia:</w:t>
      </w:r>
    </w:p>
    <w:p w:rsidR="00FA7248" w:rsidRDefault="00FA7248" w:rsidP="0032498B">
      <w:pPr>
        <w:spacing w:line="312" w:lineRule="auto"/>
        <w:contextualSpacing/>
      </w:pPr>
      <w:r>
        <w:rPr>
          <w:noProof/>
          <w:lang w:eastAsia="pl-PL"/>
        </w:rPr>
        <w:lastRenderedPageBreak/>
        <w:drawing>
          <wp:inline distT="0" distB="0" distL="0" distR="0" wp14:anchorId="7C794DED" wp14:editId="54AF755B">
            <wp:extent cx="2314575" cy="2314575"/>
            <wp:effectExtent l="0" t="0" r="9525" b="9525"/>
            <wp:docPr id="16" name="fancybox-img" descr="Parasol hawajski naturalny kolorowy 160 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Parasol hawajski naturalny kolorowy 160 c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810" cy="231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6A36126D" wp14:editId="376DCECB">
            <wp:extent cx="3276763" cy="3067050"/>
            <wp:effectExtent l="0" t="0" r="0" b="0"/>
            <wp:docPr id="17" name="fancybox-img" descr="Parasol hawajski naturalny kolorowy 160 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Parasol hawajski naturalny kolorowy 160 cm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763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248" w:rsidRDefault="00FA7248" w:rsidP="0032498B">
      <w:pPr>
        <w:spacing w:line="312" w:lineRule="auto"/>
        <w:contextualSpacing/>
      </w:pPr>
    </w:p>
    <w:p w:rsidR="00ED56DB" w:rsidRDefault="00FA7248" w:rsidP="0032498B">
      <w:pPr>
        <w:pStyle w:val="Akapitzlist"/>
        <w:numPr>
          <w:ilvl w:val="0"/>
          <w:numId w:val="4"/>
        </w:numPr>
        <w:spacing w:line="312" w:lineRule="auto"/>
      </w:pPr>
      <w:r>
        <w:t xml:space="preserve">Miejsce pod ognisko </w:t>
      </w:r>
    </w:p>
    <w:p w:rsidR="00ED56DB" w:rsidRDefault="00ED56DB" w:rsidP="0032498B">
      <w:pPr>
        <w:pStyle w:val="Akapitzlist"/>
        <w:spacing w:line="312" w:lineRule="auto"/>
      </w:pPr>
      <w:r>
        <w:t xml:space="preserve">Wygrodzenie kamieniami/cegłą miejsca pod ognisko z montażem wokół 4 ławek bez oparcia. </w:t>
      </w:r>
    </w:p>
    <w:p w:rsidR="00ED56DB" w:rsidRPr="00ED56DB" w:rsidRDefault="00ED56DB" w:rsidP="0032498B">
      <w:pPr>
        <w:pStyle w:val="Akapitzlist"/>
        <w:spacing w:line="312" w:lineRule="auto"/>
        <w:rPr>
          <w:rFonts w:asciiTheme="minorHAnsi" w:hAnsiTheme="minorHAnsi"/>
        </w:rPr>
      </w:pPr>
      <w:r>
        <w:t>Elementy konstrukcyjne ławki stalowe, siedzisko drewniane zabezpieczone ciśnieniowo przed działaniem czynników atmosferycznych, elementy stalowe – cynkowane i malowane proszkowo. Ławka montowana w stopach betonowych. Wymiar szer.</w:t>
      </w:r>
      <w:r>
        <w:rPr>
          <w:rFonts w:ascii="Arial" w:hAnsi="Arial" w:cs="Arial"/>
          <w:sz w:val="25"/>
          <w:szCs w:val="25"/>
        </w:rPr>
        <w:t xml:space="preserve"> </w:t>
      </w:r>
      <w:r w:rsidRPr="00ED56DB">
        <w:rPr>
          <w:rFonts w:asciiTheme="minorHAnsi" w:hAnsiTheme="minorHAnsi" w:cs="Arial"/>
        </w:rPr>
        <w:t>18</w:t>
      </w:r>
      <w:r>
        <w:rPr>
          <w:rFonts w:asciiTheme="minorHAnsi" w:hAnsiTheme="minorHAnsi" w:cs="Arial"/>
        </w:rPr>
        <w:t>0-190</w:t>
      </w:r>
      <w:r w:rsidRPr="00ED56DB">
        <w:rPr>
          <w:rFonts w:asciiTheme="minorHAnsi" w:hAnsiTheme="minorHAnsi" w:cs="Arial"/>
        </w:rPr>
        <w:t>cm x dł. 6</w:t>
      </w:r>
      <w:r>
        <w:rPr>
          <w:rFonts w:asciiTheme="minorHAnsi" w:hAnsiTheme="minorHAnsi" w:cs="Arial"/>
        </w:rPr>
        <w:t>0-65</w:t>
      </w:r>
      <w:r w:rsidRPr="00ED56DB">
        <w:rPr>
          <w:rFonts w:asciiTheme="minorHAnsi" w:hAnsiTheme="minorHAnsi" w:cs="Arial"/>
        </w:rPr>
        <w:t>cm x wys. 45cm</w:t>
      </w:r>
      <w:r w:rsidR="00A77A6F">
        <w:rPr>
          <w:rFonts w:asciiTheme="minorHAnsi" w:hAnsiTheme="minorHAnsi" w:cs="Arial"/>
        </w:rPr>
        <w:t xml:space="preserve"> – 4 szt.</w:t>
      </w:r>
    </w:p>
    <w:p w:rsidR="00F70BD5" w:rsidRDefault="00F70BD5" w:rsidP="0032498B">
      <w:pPr>
        <w:spacing w:line="312" w:lineRule="auto"/>
        <w:contextualSpacing/>
      </w:pPr>
      <w:r>
        <w:t>Poglądow</w:t>
      </w:r>
      <w:r w:rsidR="0032498B">
        <w:t>e</w:t>
      </w:r>
      <w:r>
        <w:t xml:space="preserve"> rysunek</w:t>
      </w:r>
      <w:r w:rsidR="0032498B">
        <w:t>i</w:t>
      </w:r>
      <w:bookmarkStart w:id="0" w:name="_GoBack"/>
      <w:bookmarkEnd w:id="0"/>
      <w:r>
        <w:t>:</w:t>
      </w:r>
    </w:p>
    <w:p w:rsidR="00ED56DB" w:rsidRDefault="00ED56DB" w:rsidP="0032498B">
      <w:pPr>
        <w:pStyle w:val="Akapitzlist"/>
        <w:spacing w:line="312" w:lineRule="auto"/>
      </w:pPr>
    </w:p>
    <w:p w:rsidR="00ED56DB" w:rsidRDefault="00F70BD5" w:rsidP="0032498B">
      <w:pPr>
        <w:pStyle w:val="Akapitzlist"/>
        <w:spacing w:line="312" w:lineRule="auto"/>
      </w:pPr>
      <w:r>
        <w:rPr>
          <w:noProof/>
          <w:lang w:eastAsia="pl-PL"/>
        </w:rPr>
        <w:drawing>
          <wp:inline distT="0" distB="0" distL="0" distR="0" wp14:anchorId="0AA30A81" wp14:editId="2BD6B8A7">
            <wp:extent cx="3505200" cy="1975283"/>
            <wp:effectExtent l="0" t="0" r="0" b="6350"/>
            <wp:docPr id="19" name="Obraz 19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4041" cy="197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6DB" w:rsidRDefault="00ED56DB" w:rsidP="0032498B">
      <w:pPr>
        <w:pStyle w:val="Akapitzlist"/>
        <w:spacing w:line="312" w:lineRule="auto"/>
      </w:pPr>
      <w:r>
        <w:rPr>
          <w:noProof/>
          <w:lang w:eastAsia="pl-PL"/>
        </w:rPr>
        <w:lastRenderedPageBreak/>
        <w:drawing>
          <wp:inline distT="0" distB="0" distL="0" distR="0" wp14:anchorId="6776A493" wp14:editId="4D94874C">
            <wp:extent cx="6520976" cy="3064860"/>
            <wp:effectExtent l="0" t="0" r="0" b="2540"/>
            <wp:docPr id="18" name="Obraz 18" descr="http://www.placzabaw.com.pl/panel/image.php/593_11-037_wiola_widok.jpg?width=600&amp;height=390&amp;image=/media_pliki/produkt_foto/593_11-037_wiola_wid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laczabaw.com.pl/panel/image.php/593_11-037_wiola_widok.jpg?width=600&amp;height=390&amp;image=/media_pliki/produkt_foto/593_11-037_wiola_widok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1977" cy="3070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6DB" w:rsidRDefault="00F70BD5" w:rsidP="0032498B">
      <w:pPr>
        <w:pStyle w:val="Akapitzlist"/>
        <w:numPr>
          <w:ilvl w:val="0"/>
          <w:numId w:val="4"/>
        </w:numPr>
        <w:spacing w:line="312" w:lineRule="auto"/>
      </w:pPr>
      <w:r>
        <w:t>Drewniane pojemniki do segregacji odpadów</w:t>
      </w:r>
    </w:p>
    <w:p w:rsidR="00F70BD5" w:rsidRDefault="00F70BD5" w:rsidP="0032498B">
      <w:pPr>
        <w:spacing w:line="312" w:lineRule="auto"/>
        <w:contextualSpacing/>
      </w:pPr>
      <w:r w:rsidRPr="00F70BD5">
        <w:t>Kosze na śmieci, z drewna, na worki 160</w:t>
      </w:r>
      <w:r>
        <w:t xml:space="preserve"> l, z ramką do mocowania worków – 3 szt.</w:t>
      </w:r>
    </w:p>
    <w:p w:rsidR="00F70BD5" w:rsidRDefault="00F70BD5" w:rsidP="0032498B">
      <w:pPr>
        <w:spacing w:line="312" w:lineRule="auto"/>
        <w:contextualSpacing/>
      </w:pPr>
      <w:r>
        <w:t>Poglądowy rysunek:</w:t>
      </w:r>
    </w:p>
    <w:p w:rsidR="00F70BD5" w:rsidRDefault="00F70BD5" w:rsidP="0032498B">
      <w:pPr>
        <w:spacing w:line="312" w:lineRule="auto"/>
        <w:contextualSpacing/>
      </w:pPr>
    </w:p>
    <w:p w:rsidR="00F70BD5" w:rsidRDefault="00F70BD5" w:rsidP="0032498B">
      <w:pPr>
        <w:spacing w:line="312" w:lineRule="auto"/>
        <w:contextualSpacing/>
      </w:pPr>
      <w:r>
        <w:rPr>
          <w:noProof/>
          <w:lang w:eastAsia="pl-PL"/>
        </w:rPr>
        <w:drawing>
          <wp:inline distT="0" distB="0" distL="0" distR="0" wp14:anchorId="56175E07" wp14:editId="597F1034">
            <wp:extent cx="5050135" cy="3368440"/>
            <wp:effectExtent l="0" t="0" r="0" b="3810"/>
            <wp:docPr id="20" name="Obraz 20" descr="https://mentorsklep.pl/environment/cache/images/0_0_productGfx_5aee849adf432d1d533122f5ccd20b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entorsklep.pl/environment/cache/images/0_0_productGfx_5aee849adf432d1d533122f5ccd20b1d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167" cy="3371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BD5" w:rsidRPr="00F70BD5" w:rsidRDefault="00F70BD5" w:rsidP="0032498B">
      <w:pPr>
        <w:spacing w:line="312" w:lineRule="auto"/>
        <w:contextualSpacing/>
      </w:pPr>
    </w:p>
    <w:p w:rsidR="00217A7B" w:rsidRDefault="00A77A6F" w:rsidP="0032498B">
      <w:pPr>
        <w:pStyle w:val="Akapitzlist"/>
        <w:numPr>
          <w:ilvl w:val="0"/>
          <w:numId w:val="4"/>
        </w:numPr>
        <w:spacing w:line="312" w:lineRule="auto"/>
      </w:pPr>
      <w:r>
        <w:t xml:space="preserve">Ogrodzenie działki od strony działek </w:t>
      </w:r>
      <w:r w:rsidR="00217A7B">
        <w:t xml:space="preserve">245, 244, 237, 238, 237 wys. 1,5 m siatka ocynkowana i powlekana tworzywem w kolorze  zielonym – 150 </w:t>
      </w:r>
      <w:proofErr w:type="spellStart"/>
      <w:r w:rsidR="00217A7B">
        <w:t>mb</w:t>
      </w:r>
      <w:proofErr w:type="spellEnd"/>
    </w:p>
    <w:p w:rsidR="00D61F7E" w:rsidRDefault="00D61F7E" w:rsidP="0032498B">
      <w:pPr>
        <w:spacing w:line="312" w:lineRule="auto"/>
        <w:contextualSpacing/>
      </w:pPr>
    </w:p>
    <w:p w:rsidR="00D61F7E" w:rsidRDefault="00D61F7E" w:rsidP="0032498B">
      <w:pPr>
        <w:spacing w:line="312" w:lineRule="auto"/>
        <w:contextualSpacing/>
      </w:pPr>
    </w:p>
    <w:p w:rsidR="00D61F7E" w:rsidRDefault="00D61F7E" w:rsidP="0032498B">
      <w:pPr>
        <w:spacing w:line="312" w:lineRule="auto"/>
        <w:contextualSpacing/>
        <w:rPr>
          <w:b/>
        </w:rPr>
      </w:pPr>
      <w:r>
        <w:rPr>
          <w:b/>
        </w:rPr>
        <w:t>Termin realizacji:</w:t>
      </w:r>
      <w:r w:rsidR="00A77A6F">
        <w:rPr>
          <w:b/>
        </w:rPr>
        <w:t xml:space="preserve"> </w:t>
      </w:r>
      <w:r w:rsidR="002C0F54">
        <w:rPr>
          <w:b/>
        </w:rPr>
        <w:t>26</w:t>
      </w:r>
      <w:r>
        <w:rPr>
          <w:b/>
        </w:rPr>
        <w:t>.06.201</w:t>
      </w:r>
      <w:r w:rsidR="002C0F54">
        <w:rPr>
          <w:b/>
        </w:rPr>
        <w:t>9</w:t>
      </w:r>
      <w:r w:rsidR="00A77A6F">
        <w:rPr>
          <w:b/>
        </w:rPr>
        <w:t xml:space="preserve"> r.</w:t>
      </w:r>
    </w:p>
    <w:p w:rsidR="00D61F7E" w:rsidRPr="00B4387C" w:rsidRDefault="00D61F7E" w:rsidP="0032498B">
      <w:pPr>
        <w:spacing w:line="312" w:lineRule="auto"/>
        <w:contextualSpacing/>
      </w:pPr>
      <w:r w:rsidRPr="00B4387C">
        <w:t xml:space="preserve">Projekt przed realizacją winien uzyskać wszystkie niezbędne uzgodnienia i zaświadczenie </w:t>
      </w:r>
      <w:r w:rsidRPr="00B4387C">
        <w:rPr>
          <w:b/>
        </w:rPr>
        <w:t>Starosty Poznańskiego</w:t>
      </w:r>
      <w:r w:rsidRPr="00B4387C">
        <w:t xml:space="preserve"> o braku sprzeciwu.</w:t>
      </w:r>
    </w:p>
    <w:p w:rsidR="00D61F7E" w:rsidRDefault="00D61F7E" w:rsidP="0032498B">
      <w:pPr>
        <w:spacing w:line="312" w:lineRule="auto"/>
        <w:contextualSpacing/>
        <w:rPr>
          <w:b/>
        </w:rPr>
      </w:pPr>
    </w:p>
    <w:p w:rsidR="00D61F7E" w:rsidRDefault="00D61F7E" w:rsidP="0032498B">
      <w:pPr>
        <w:autoSpaceDE w:val="0"/>
        <w:autoSpaceDN w:val="0"/>
        <w:spacing w:before="0" w:beforeAutospacing="0" w:after="0" w:afterAutospacing="0" w:line="312" w:lineRule="auto"/>
        <w:contextualSpacing/>
        <w:jc w:val="left"/>
        <w:rPr>
          <w:rFonts w:eastAsia="Times New Roman" w:cs="Arial"/>
          <w:lang w:eastAsia="pl-PL"/>
        </w:rPr>
      </w:pPr>
      <w:r w:rsidRPr="00C14F75">
        <w:rPr>
          <w:rFonts w:eastAsia="Times New Roman" w:cs="Arial"/>
          <w:lang w:eastAsia="pl-PL"/>
        </w:rPr>
        <w:t>Do oferty) należy dołączyć:</w:t>
      </w:r>
    </w:p>
    <w:p w:rsidR="00D61F7E" w:rsidRPr="00C14F75" w:rsidRDefault="00D61F7E" w:rsidP="0032498B">
      <w:pPr>
        <w:autoSpaceDE w:val="0"/>
        <w:autoSpaceDN w:val="0"/>
        <w:spacing w:before="0" w:beforeAutospacing="0" w:after="0" w:afterAutospacing="0" w:line="312" w:lineRule="auto"/>
        <w:contextualSpacing/>
        <w:jc w:val="left"/>
        <w:rPr>
          <w:rFonts w:eastAsia="Times New Roman" w:cs="Arial"/>
          <w:lang w:eastAsia="pl-PL"/>
        </w:rPr>
      </w:pPr>
    </w:p>
    <w:p w:rsidR="00D61F7E" w:rsidRDefault="00D61F7E" w:rsidP="0032498B">
      <w:pPr>
        <w:numPr>
          <w:ilvl w:val="0"/>
          <w:numId w:val="3"/>
        </w:numPr>
        <w:autoSpaceDE w:val="0"/>
        <w:autoSpaceDN w:val="0"/>
        <w:adjustRightInd w:val="0"/>
        <w:spacing w:before="0" w:beforeAutospacing="0" w:after="0" w:afterAutospacing="0" w:line="312" w:lineRule="auto"/>
        <w:ind w:left="567" w:hanging="567"/>
        <w:contextualSpacing/>
        <w:rPr>
          <w:rFonts w:eastAsia="Times New Roman" w:cs="Arial"/>
          <w:lang w:eastAsia="pl-PL"/>
        </w:rPr>
      </w:pPr>
      <w:r w:rsidRPr="00C14F75">
        <w:rPr>
          <w:rFonts w:eastAsia="Times New Roman" w:cs="Arial"/>
          <w:lang w:eastAsia="pl-PL"/>
        </w:rPr>
        <w:t>pełnomocnictwo do podpisania oferty i reprezentacji w postępowaniu (jeśli jest konieczne);</w:t>
      </w:r>
    </w:p>
    <w:p w:rsidR="00D61F7E" w:rsidRPr="00C14F75" w:rsidRDefault="00D61F7E" w:rsidP="0032498B">
      <w:pPr>
        <w:numPr>
          <w:ilvl w:val="0"/>
          <w:numId w:val="3"/>
        </w:numPr>
        <w:autoSpaceDE w:val="0"/>
        <w:autoSpaceDN w:val="0"/>
        <w:adjustRightInd w:val="0"/>
        <w:spacing w:before="0" w:beforeAutospacing="0" w:after="0" w:afterAutospacing="0" w:line="312" w:lineRule="auto"/>
        <w:ind w:left="567" w:hanging="567"/>
        <w:contextualSpacing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Kartę identyfikacyjną Wykonawcy ( wzór w załączniku)</w:t>
      </w:r>
    </w:p>
    <w:p w:rsidR="00D61F7E" w:rsidRPr="00C14F75" w:rsidRDefault="00D61F7E" w:rsidP="0032498B">
      <w:pPr>
        <w:numPr>
          <w:ilvl w:val="0"/>
          <w:numId w:val="3"/>
        </w:numPr>
        <w:autoSpaceDE w:val="0"/>
        <w:autoSpaceDN w:val="0"/>
        <w:adjustRightInd w:val="0"/>
        <w:spacing w:before="0" w:beforeAutospacing="0" w:after="0" w:afterAutospacing="0" w:line="312" w:lineRule="auto"/>
        <w:ind w:left="567" w:hanging="567"/>
        <w:contextualSpacing/>
        <w:rPr>
          <w:rFonts w:eastAsia="Times New Roman" w:cs="Arial"/>
          <w:lang w:eastAsia="pl-PL"/>
        </w:rPr>
      </w:pPr>
      <w:r w:rsidRPr="00C14F75">
        <w:rPr>
          <w:rFonts w:eastAsia="Times New Roman" w:cs="Arial"/>
          <w:lang w:eastAsia="pl-PL"/>
        </w:rPr>
        <w:t>opisy techniczne urządzeń wraz ze zdjęciami</w:t>
      </w:r>
      <w:r>
        <w:rPr>
          <w:rFonts w:eastAsia="Times New Roman" w:cs="Arial"/>
          <w:lang w:eastAsia="pl-PL"/>
        </w:rPr>
        <w:t>/rysunkami</w:t>
      </w:r>
      <w:r w:rsidRPr="00C14F75">
        <w:rPr>
          <w:rFonts w:eastAsia="Times New Roman" w:cs="Arial"/>
          <w:lang w:eastAsia="pl-PL"/>
        </w:rPr>
        <w:t xml:space="preserve"> </w:t>
      </w:r>
      <w:r>
        <w:rPr>
          <w:rFonts w:eastAsia="Times New Roman" w:cs="Arial"/>
          <w:lang w:eastAsia="pl-PL"/>
        </w:rPr>
        <w:t>oferowanych produktów</w:t>
      </w:r>
      <w:r w:rsidRPr="00C14F75">
        <w:rPr>
          <w:rFonts w:eastAsia="Times New Roman" w:cs="Arial"/>
          <w:lang w:eastAsia="pl-PL"/>
        </w:rPr>
        <w:t>.</w:t>
      </w:r>
    </w:p>
    <w:p w:rsidR="00D61F7E" w:rsidRPr="00B4387C" w:rsidRDefault="00D61F7E" w:rsidP="0032498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12" w:lineRule="auto"/>
        <w:ind w:left="567" w:hanging="567"/>
        <w:contextualSpacing/>
        <w:rPr>
          <w:rFonts w:eastAsia="Times New Roman" w:cs="Arial"/>
          <w:lang w:eastAsia="pl-PL"/>
        </w:rPr>
      </w:pPr>
      <w:r w:rsidRPr="00C14F75">
        <w:rPr>
          <w:rFonts w:eastAsia="Times New Roman" w:cs="Arial"/>
          <w:lang w:eastAsia="pl-PL"/>
        </w:rPr>
        <w:t>Certyfikaty</w:t>
      </w:r>
      <w:r>
        <w:rPr>
          <w:rFonts w:eastAsia="Times New Roman" w:cs="Arial"/>
          <w:lang w:eastAsia="pl-PL"/>
        </w:rPr>
        <w:t xml:space="preserve"> zgodności z normą PN- EN 1176 dla urządzeń placu zabaw</w:t>
      </w:r>
      <w:r w:rsidRPr="00C14F75">
        <w:rPr>
          <w:rFonts w:eastAsia="Times New Roman" w:cs="Arial"/>
          <w:lang w:eastAsia="pl-PL"/>
        </w:rPr>
        <w:t xml:space="preserve"> potwierdzające</w:t>
      </w:r>
      <w:r>
        <w:rPr>
          <w:rFonts w:eastAsia="Times New Roman" w:cs="Arial"/>
          <w:lang w:eastAsia="pl-PL"/>
        </w:rPr>
        <w:t xml:space="preserve"> spełnianie wymogów normy. </w:t>
      </w:r>
    </w:p>
    <w:p w:rsidR="00D61F7E" w:rsidRPr="00C14F75" w:rsidRDefault="00D61F7E" w:rsidP="0032498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12" w:lineRule="auto"/>
        <w:ind w:left="567" w:hanging="567"/>
        <w:contextualSpacing/>
        <w:rPr>
          <w:rFonts w:eastAsia="Times New Roman" w:cs="Arial"/>
          <w:lang w:eastAsia="pl-PL"/>
        </w:rPr>
      </w:pPr>
      <w:r w:rsidRPr="00C14F75">
        <w:rPr>
          <w:rFonts w:eastAsia="Times New Roman" w:cs="Arial"/>
          <w:lang w:eastAsia="pl-PL"/>
        </w:rPr>
        <w:t>Certyfikaty</w:t>
      </w:r>
      <w:r>
        <w:rPr>
          <w:rFonts w:eastAsia="Times New Roman" w:cs="Arial"/>
          <w:lang w:eastAsia="pl-PL"/>
        </w:rPr>
        <w:t xml:space="preserve"> zgodności z normą</w:t>
      </w:r>
      <w:r>
        <w:t xml:space="preserve"> PN-EN </w:t>
      </w:r>
      <w:r w:rsidR="002C0F54">
        <w:rPr>
          <w:rFonts w:eastAsia="Times New Roman" w:cs="Arial"/>
          <w:lang w:eastAsia="pl-PL"/>
        </w:rPr>
        <w:t xml:space="preserve">PN- EN 16630 </w:t>
      </w:r>
      <w:r w:rsidR="002C0F54">
        <w:t>urządzeń siłowni zewnętrznej</w:t>
      </w:r>
      <w:r>
        <w:t xml:space="preserve"> </w:t>
      </w:r>
      <w:r w:rsidRPr="00C14F75">
        <w:rPr>
          <w:rFonts w:eastAsia="Times New Roman" w:cs="Arial"/>
          <w:lang w:eastAsia="pl-PL"/>
        </w:rPr>
        <w:t>potwierdzające</w:t>
      </w:r>
      <w:r>
        <w:rPr>
          <w:rFonts w:eastAsia="Times New Roman" w:cs="Arial"/>
          <w:lang w:eastAsia="pl-PL"/>
        </w:rPr>
        <w:t xml:space="preserve"> spełnianie wymogów normy.</w:t>
      </w:r>
    </w:p>
    <w:p w:rsidR="00D61F7E" w:rsidRDefault="00D61F7E" w:rsidP="0032498B">
      <w:pPr>
        <w:spacing w:line="312" w:lineRule="auto"/>
        <w:contextualSpacing/>
        <w:jc w:val="center"/>
        <w:rPr>
          <w:rFonts w:eastAsia="Times New Roman" w:cs="Arial"/>
          <w:b/>
          <w:lang w:eastAsia="pl-PL"/>
        </w:rPr>
      </w:pPr>
    </w:p>
    <w:p w:rsidR="00D61F7E" w:rsidRDefault="00D61F7E" w:rsidP="0032498B">
      <w:pPr>
        <w:spacing w:line="312" w:lineRule="auto"/>
        <w:contextualSpacing/>
        <w:rPr>
          <w:rFonts w:eastAsia="Times New Roman" w:cs="Arial"/>
          <w:b/>
          <w:lang w:eastAsia="pl-PL"/>
        </w:rPr>
      </w:pPr>
      <w:r w:rsidRPr="005A0B60">
        <w:rPr>
          <w:rFonts w:eastAsia="Times New Roman" w:cs="Arial"/>
          <w:b/>
          <w:lang w:eastAsia="pl-PL"/>
        </w:rPr>
        <w:t>UWAGA!</w:t>
      </w:r>
      <w:r>
        <w:rPr>
          <w:rFonts w:eastAsia="Times New Roman" w:cs="Arial"/>
          <w:b/>
          <w:lang w:eastAsia="pl-PL"/>
        </w:rPr>
        <w:t xml:space="preserve"> Zamawiający nie będzie honorował Deklaracji zgodności, ani Świadectwa inspekcji potwierdzających zgodność z normą.</w:t>
      </w:r>
    </w:p>
    <w:p w:rsidR="00D61F7E" w:rsidRDefault="00D61F7E" w:rsidP="0032498B">
      <w:pPr>
        <w:spacing w:line="312" w:lineRule="auto"/>
        <w:contextualSpacing/>
      </w:pPr>
      <w:r>
        <w:rPr>
          <w:rFonts w:eastAsia="Times New Roman" w:cs="Arial"/>
          <w:b/>
          <w:lang w:eastAsia="pl-PL"/>
        </w:rPr>
        <w:t>Zamawiający żąda, by Wykonawca podał dokładne dane : nazwa firmy, adres, e-mail – Karta Identyfikacyjna Wykonawcy</w:t>
      </w:r>
    </w:p>
    <w:p w:rsidR="00AD0152" w:rsidRDefault="00AD0152" w:rsidP="0032498B">
      <w:pPr>
        <w:spacing w:line="312" w:lineRule="auto"/>
        <w:contextualSpacing/>
      </w:pPr>
    </w:p>
    <w:sectPr w:rsidR="00AD01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03E76"/>
    <w:multiLevelType w:val="multilevel"/>
    <w:tmpl w:val="11C65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782A56"/>
    <w:multiLevelType w:val="hybridMultilevel"/>
    <w:tmpl w:val="DE32C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60AFD"/>
    <w:multiLevelType w:val="hybridMultilevel"/>
    <w:tmpl w:val="5C605A32"/>
    <w:lvl w:ilvl="0" w:tplc="0415000B">
      <w:start w:val="1"/>
      <w:numFmt w:val="bullet"/>
      <w:lvlText w:val=""/>
      <w:lvlJc w:val="left"/>
      <w:pPr>
        <w:ind w:left="1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>
    <w:nsid w:val="3972012D"/>
    <w:multiLevelType w:val="hybridMultilevel"/>
    <w:tmpl w:val="58622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DE0D85"/>
    <w:multiLevelType w:val="hybridMultilevel"/>
    <w:tmpl w:val="DE32C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F7E"/>
    <w:rsid w:val="00217A7B"/>
    <w:rsid w:val="002C0F54"/>
    <w:rsid w:val="0032498B"/>
    <w:rsid w:val="004E05CB"/>
    <w:rsid w:val="0050110F"/>
    <w:rsid w:val="005C4CF5"/>
    <w:rsid w:val="00832DCA"/>
    <w:rsid w:val="00966EFB"/>
    <w:rsid w:val="00A002F5"/>
    <w:rsid w:val="00A42A03"/>
    <w:rsid w:val="00A77A6F"/>
    <w:rsid w:val="00AC77F0"/>
    <w:rsid w:val="00AD0152"/>
    <w:rsid w:val="00B61ED2"/>
    <w:rsid w:val="00BC5D96"/>
    <w:rsid w:val="00CE178B"/>
    <w:rsid w:val="00D602EA"/>
    <w:rsid w:val="00D609FB"/>
    <w:rsid w:val="00D61F7E"/>
    <w:rsid w:val="00EA643B"/>
    <w:rsid w:val="00ED56DB"/>
    <w:rsid w:val="00F016B4"/>
    <w:rsid w:val="00F70BD5"/>
    <w:rsid w:val="00FA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1F7E"/>
    <w:pPr>
      <w:spacing w:before="100" w:beforeAutospacing="1" w:after="100" w:afterAutospacing="1" w:line="36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61F7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1F7E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E17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1F7E"/>
    <w:pPr>
      <w:spacing w:before="100" w:beforeAutospacing="1" w:after="100" w:afterAutospacing="1" w:line="36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61F7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1F7E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E17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3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479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Wilak</dc:creator>
  <cp:lastModifiedBy>Karolina Wilak</cp:lastModifiedBy>
  <cp:revision>3</cp:revision>
  <dcterms:created xsi:type="dcterms:W3CDTF">2019-02-06T13:30:00Z</dcterms:created>
  <dcterms:modified xsi:type="dcterms:W3CDTF">2019-02-06T13:41:00Z</dcterms:modified>
</cp:coreProperties>
</file>