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6B59" w14:textId="77777777" w:rsidR="00B32CDE" w:rsidRPr="00B32CDE" w:rsidRDefault="00B32CDE" w:rsidP="00B32CDE">
      <w:pPr>
        <w:jc w:val="right"/>
        <w:rPr>
          <w:b/>
          <w:sz w:val="20"/>
          <w:szCs w:val="20"/>
        </w:rPr>
      </w:pPr>
      <w:r w:rsidRPr="00B32CDE">
        <w:rPr>
          <w:b/>
          <w:sz w:val="20"/>
          <w:szCs w:val="20"/>
        </w:rPr>
        <w:t>Załącznik nr 2</w:t>
      </w:r>
      <w:r w:rsidR="00B33A8D">
        <w:rPr>
          <w:b/>
          <w:sz w:val="20"/>
          <w:szCs w:val="20"/>
        </w:rPr>
        <w:t>.1.</w:t>
      </w:r>
      <w:r w:rsidRPr="00B32CDE">
        <w:rPr>
          <w:b/>
          <w:sz w:val="20"/>
          <w:szCs w:val="20"/>
        </w:rPr>
        <w:t xml:space="preserve"> do SWZ</w:t>
      </w:r>
    </w:p>
    <w:p w14:paraId="34481491" w14:textId="42B84599" w:rsidR="00B32CDE" w:rsidRDefault="00D21B6C" w:rsidP="00D21B6C">
      <w:pPr>
        <w:shd w:val="clear" w:color="auto" w:fill="BFBFBF" w:themeFill="background1" w:themeFillShade="BF"/>
        <w:jc w:val="both"/>
        <w:rPr>
          <w:b/>
          <w:sz w:val="28"/>
          <w:szCs w:val="28"/>
        </w:rPr>
      </w:pPr>
      <w:r w:rsidRPr="00D21B6C">
        <w:rPr>
          <w:rFonts w:ascii="Times New Roman" w:eastAsia="Times New Roman" w:hAnsi="Times New Roman" w:cs="Times New Roman"/>
          <w:sz w:val="20"/>
          <w:szCs w:val="24"/>
          <w:u w:val="single"/>
          <w:lang w:eastAsia="pl-PL"/>
        </w:rPr>
        <w:t>dotyczy: postępowania prowadzonego w trybie podstawowym na</w:t>
      </w:r>
      <w:r w:rsidRPr="00D21B6C">
        <w:rPr>
          <w:rFonts w:ascii="Times New Roman" w:eastAsia="Times New Roman" w:hAnsi="Times New Roman" w:cs="Times New Roman"/>
          <w:sz w:val="20"/>
          <w:szCs w:val="24"/>
          <w:lang w:eastAsia="pl-PL" w:bidi="pl-PL"/>
        </w:rPr>
        <w:t xml:space="preserve"> wytworzenie placebo i dostarczenie zaślepionego produktu leczniczego/placebo do badania klinicznego </w:t>
      </w:r>
      <w:proofErr w:type="spellStart"/>
      <w:r w:rsidRPr="00D21B6C">
        <w:rPr>
          <w:rFonts w:ascii="Times New Roman" w:eastAsia="Times New Roman" w:hAnsi="Times New Roman" w:cs="Times New Roman"/>
          <w:sz w:val="20"/>
          <w:szCs w:val="24"/>
          <w:lang w:eastAsia="pl-PL" w:bidi="pl-PL"/>
        </w:rPr>
        <w:t>protectaa</w:t>
      </w:r>
      <w:proofErr w:type="spellEnd"/>
      <w:r w:rsidRPr="00D21B6C">
        <w:rPr>
          <w:rFonts w:ascii="Times New Roman" w:eastAsia="Times New Roman" w:hAnsi="Times New Roman" w:cs="Times New Roman"/>
          <w:sz w:val="20"/>
          <w:szCs w:val="24"/>
          <w:lang w:eastAsia="pl-PL" w:bidi="pl-PL"/>
        </w:rPr>
        <w:t xml:space="preserve"> (</w:t>
      </w:r>
      <w:proofErr w:type="spellStart"/>
      <w:r w:rsidRPr="00D21B6C">
        <w:rPr>
          <w:rFonts w:ascii="Times New Roman" w:eastAsia="Times New Roman" w:hAnsi="Times New Roman" w:cs="Times New Roman"/>
          <w:sz w:val="20"/>
          <w:szCs w:val="24"/>
          <w:lang w:eastAsia="pl-PL" w:bidi="pl-PL"/>
        </w:rPr>
        <w:t>protect</w:t>
      </w:r>
      <w:proofErr w:type="spellEnd"/>
      <w:r w:rsidRPr="00D21B6C">
        <w:rPr>
          <w:rFonts w:ascii="Times New Roman" w:eastAsia="Times New Roman" w:hAnsi="Times New Roman" w:cs="Times New Roman"/>
          <w:sz w:val="20"/>
          <w:szCs w:val="24"/>
          <w:lang w:eastAsia="pl-PL" w:bidi="pl-PL"/>
        </w:rPr>
        <w:t xml:space="preserve"> </w:t>
      </w:r>
      <w:proofErr w:type="spellStart"/>
      <w:r w:rsidRPr="00D21B6C">
        <w:rPr>
          <w:rFonts w:ascii="Times New Roman" w:eastAsia="Times New Roman" w:hAnsi="Times New Roman" w:cs="Times New Roman"/>
          <w:sz w:val="20"/>
          <w:szCs w:val="24"/>
          <w:lang w:eastAsia="pl-PL" w:bidi="pl-PL"/>
        </w:rPr>
        <w:t>against</w:t>
      </w:r>
      <w:proofErr w:type="spellEnd"/>
      <w:r w:rsidRPr="00D21B6C">
        <w:rPr>
          <w:rFonts w:ascii="Times New Roman" w:eastAsia="Times New Roman" w:hAnsi="Times New Roman" w:cs="Times New Roman"/>
          <w:sz w:val="20"/>
          <w:szCs w:val="24"/>
          <w:lang w:eastAsia="pl-PL" w:bidi="pl-PL"/>
        </w:rPr>
        <w:t xml:space="preserve"> </w:t>
      </w:r>
      <w:proofErr w:type="spellStart"/>
      <w:r w:rsidRPr="00D21B6C">
        <w:rPr>
          <w:rFonts w:ascii="Times New Roman" w:eastAsia="Times New Roman" w:hAnsi="Times New Roman" w:cs="Times New Roman"/>
          <w:sz w:val="20"/>
          <w:szCs w:val="24"/>
          <w:lang w:eastAsia="pl-PL" w:bidi="pl-PL"/>
        </w:rPr>
        <w:t>antracycline</w:t>
      </w:r>
      <w:proofErr w:type="spellEnd"/>
      <w:r w:rsidRPr="00D21B6C">
        <w:rPr>
          <w:rFonts w:ascii="Times New Roman" w:eastAsia="Times New Roman" w:hAnsi="Times New Roman" w:cs="Times New Roman"/>
          <w:sz w:val="20"/>
          <w:szCs w:val="24"/>
          <w:lang w:eastAsia="pl-PL" w:bidi="pl-PL"/>
        </w:rPr>
        <w:t xml:space="preserve">) </w:t>
      </w:r>
      <w:proofErr w:type="spellStart"/>
      <w:r w:rsidRPr="00D21B6C">
        <w:rPr>
          <w:rFonts w:ascii="Times New Roman" w:eastAsia="Times New Roman" w:hAnsi="Times New Roman" w:cs="Times New Roman"/>
          <w:sz w:val="20"/>
          <w:szCs w:val="24"/>
          <w:lang w:eastAsia="pl-PL" w:bidi="pl-PL"/>
        </w:rPr>
        <w:t>trial</w:t>
      </w:r>
      <w:proofErr w:type="spellEnd"/>
      <w:r w:rsidRPr="00D21B6C">
        <w:rPr>
          <w:rFonts w:ascii="Times New Roman" w:eastAsia="Times New Roman" w:hAnsi="Times New Roman" w:cs="Times New Roman"/>
          <w:b/>
          <w:sz w:val="20"/>
          <w:szCs w:val="24"/>
          <w:u w:val="single"/>
          <w:lang w:eastAsia="pl-PL" w:bidi="pl-PL"/>
        </w:rPr>
        <w:t>.</w:t>
      </w:r>
      <w:r w:rsidRPr="00D21B6C">
        <w:rPr>
          <w:rFonts w:ascii="Times New Roman" w:eastAsia="Times New Roman" w:hAnsi="Times New Roman" w:cs="Times New Roman"/>
          <w:sz w:val="20"/>
          <w:szCs w:val="24"/>
          <w:u w:val="single"/>
          <w:lang w:eastAsia="pl-PL"/>
        </w:rPr>
        <w:t xml:space="preserve"> znak sprawy: 4 WSzKzP.SZP.2612.2.2023</w:t>
      </w:r>
    </w:p>
    <w:p w14:paraId="4B89DD50" w14:textId="3FAD4D90" w:rsidR="00D21B6C" w:rsidRDefault="00D21B6C" w:rsidP="00B32CDE">
      <w:pPr>
        <w:jc w:val="center"/>
        <w:rPr>
          <w:b/>
          <w:sz w:val="28"/>
          <w:szCs w:val="28"/>
        </w:rPr>
      </w:pPr>
    </w:p>
    <w:p w14:paraId="76856A25" w14:textId="77777777" w:rsidR="00D21B6C" w:rsidRDefault="00D21B6C" w:rsidP="00B32CDE">
      <w:pPr>
        <w:jc w:val="center"/>
        <w:rPr>
          <w:b/>
          <w:sz w:val="28"/>
          <w:szCs w:val="28"/>
        </w:rPr>
      </w:pPr>
    </w:p>
    <w:p w14:paraId="4C49D358" w14:textId="77777777" w:rsidR="00707F88" w:rsidRPr="003613B4" w:rsidRDefault="00B32CDE" w:rsidP="00B32CDE">
      <w:pPr>
        <w:jc w:val="center"/>
        <w:rPr>
          <w:rFonts w:ascii="Times New Roman" w:hAnsi="Times New Roman" w:cs="Times New Roman"/>
          <w:b/>
          <w:sz w:val="28"/>
          <w:szCs w:val="28"/>
        </w:rPr>
      </w:pPr>
      <w:r w:rsidRPr="003613B4">
        <w:rPr>
          <w:rFonts w:ascii="Times New Roman" w:hAnsi="Times New Roman" w:cs="Times New Roman"/>
          <w:b/>
          <w:sz w:val="28"/>
          <w:szCs w:val="28"/>
        </w:rPr>
        <w:t>Szczegółowy opis przedmiotu zamówienia</w:t>
      </w:r>
    </w:p>
    <w:p w14:paraId="473DBA8C" w14:textId="77777777" w:rsidR="00B32CDE" w:rsidRPr="003613B4" w:rsidRDefault="001E1783" w:rsidP="00B32CDE">
      <w:pPr>
        <w:jc w:val="center"/>
        <w:rPr>
          <w:rFonts w:ascii="Times New Roman" w:hAnsi="Times New Roman" w:cs="Times New Roman"/>
          <w:sz w:val="28"/>
          <w:szCs w:val="28"/>
        </w:rPr>
      </w:pPr>
      <w:r w:rsidRPr="003613B4">
        <w:rPr>
          <w:rFonts w:ascii="Times New Roman" w:hAnsi="Times New Roman" w:cs="Times New Roman"/>
          <w:sz w:val="28"/>
          <w:szCs w:val="28"/>
        </w:rPr>
        <w:t>Postępowanie w ramach projektu finansowanego ze środków budżetu państwa od Agencji Badań Medycznych, numer umowy o dofinansowanie 2022/ABM/01/00039-00</w:t>
      </w:r>
    </w:p>
    <w:p w14:paraId="262A7610" w14:textId="210D2B6A" w:rsidR="006C3542" w:rsidRDefault="006C3542" w:rsidP="006C3542">
      <w:pPr>
        <w:jc w:val="both"/>
        <w:rPr>
          <w:rFonts w:ascii="Times New Roman" w:hAnsi="Times New Roman" w:cs="Times New Roman"/>
          <w:sz w:val="24"/>
          <w:szCs w:val="24"/>
        </w:rPr>
      </w:pPr>
      <w:r w:rsidRPr="006C3542">
        <w:rPr>
          <w:rFonts w:ascii="Times New Roman" w:hAnsi="Times New Roman" w:cs="Times New Roman"/>
          <w:sz w:val="24"/>
          <w:szCs w:val="24"/>
        </w:rPr>
        <w:t>Przedmiotem zamówienia jest</w:t>
      </w:r>
      <w:r>
        <w:rPr>
          <w:rFonts w:ascii="Times New Roman" w:hAnsi="Times New Roman" w:cs="Times New Roman"/>
          <w:sz w:val="24"/>
          <w:szCs w:val="24"/>
        </w:rPr>
        <w:t xml:space="preserve"> </w:t>
      </w:r>
      <w:r w:rsidR="00CB2450" w:rsidRPr="00756145">
        <w:rPr>
          <w:rFonts w:ascii="Times New Roman" w:hAnsi="Times New Roman" w:cs="Times New Roman"/>
          <w:color w:val="000000" w:themeColor="text1"/>
          <w:sz w:val="24"/>
          <w:szCs w:val="24"/>
        </w:rPr>
        <w:t xml:space="preserve">wytworzenie placebo dla </w:t>
      </w:r>
      <w:proofErr w:type="spellStart"/>
      <w:r w:rsidR="00CB2450" w:rsidRPr="00756145">
        <w:rPr>
          <w:rFonts w:ascii="Times New Roman" w:hAnsi="Times New Roman" w:cs="Times New Roman"/>
          <w:color w:val="000000" w:themeColor="text1"/>
          <w:sz w:val="24"/>
          <w:szCs w:val="24"/>
        </w:rPr>
        <w:t>dapagliflozyny</w:t>
      </w:r>
      <w:proofErr w:type="spellEnd"/>
      <w:r w:rsidR="00CB2450" w:rsidRPr="00756145">
        <w:rPr>
          <w:rFonts w:ascii="Times New Roman" w:hAnsi="Times New Roman" w:cs="Times New Roman"/>
          <w:color w:val="000000" w:themeColor="text1"/>
          <w:sz w:val="24"/>
          <w:szCs w:val="24"/>
        </w:rPr>
        <w:t xml:space="preserve"> 10 mg oraz procesy związane z etykietowaniem, pakowaniem, zwalnianiem, transportem produktu leczniczego (IMP) oraz placebo do ośrodków badawczych, utylizacji niewykorzystanego IMP/placebo oraz opracowanie związanej z wyżej wymienionymi procesami dokumentacji na potrzeby postępowania o wydanie pozwolenia na realizację badania klinicznego przed Prezesem Urzędu Rejestracji Produktów Leczniczych Wyrobów Medycznych i Produktów Biobójczych – w celu realizacji niekomercyjnego badania klinicznego pn. ,,Wieloośrodkowe, randomizowane, kontrolowane placebo badanie fazy III, prowadzone metodą podwójnie ślepej próby oceniające wpływ </w:t>
      </w:r>
      <w:proofErr w:type="spellStart"/>
      <w:r w:rsidR="00CB2450" w:rsidRPr="00756145">
        <w:rPr>
          <w:rFonts w:ascii="Times New Roman" w:hAnsi="Times New Roman" w:cs="Times New Roman"/>
          <w:color w:val="000000" w:themeColor="text1"/>
          <w:sz w:val="24"/>
          <w:szCs w:val="24"/>
        </w:rPr>
        <w:t>dapagliflozyny</w:t>
      </w:r>
      <w:proofErr w:type="spellEnd"/>
      <w:r w:rsidR="00CB2450" w:rsidRPr="00756145">
        <w:rPr>
          <w:rFonts w:ascii="Times New Roman" w:hAnsi="Times New Roman" w:cs="Times New Roman"/>
          <w:color w:val="000000" w:themeColor="text1"/>
          <w:sz w:val="24"/>
          <w:szCs w:val="24"/>
        </w:rPr>
        <w:t xml:space="preserve"> na prewencję </w:t>
      </w:r>
      <w:proofErr w:type="spellStart"/>
      <w:r w:rsidR="00CB2450" w:rsidRPr="00756145">
        <w:rPr>
          <w:rFonts w:ascii="Times New Roman" w:hAnsi="Times New Roman" w:cs="Times New Roman"/>
          <w:color w:val="000000" w:themeColor="text1"/>
          <w:sz w:val="24"/>
          <w:szCs w:val="24"/>
        </w:rPr>
        <w:t>kardiotoksyczności</w:t>
      </w:r>
      <w:proofErr w:type="spellEnd"/>
      <w:r w:rsidR="00CB2450" w:rsidRPr="00756145">
        <w:rPr>
          <w:rFonts w:ascii="Times New Roman" w:hAnsi="Times New Roman" w:cs="Times New Roman"/>
          <w:color w:val="000000" w:themeColor="text1"/>
          <w:sz w:val="24"/>
          <w:szCs w:val="24"/>
        </w:rPr>
        <w:t xml:space="preserve"> u chorych na raka piersi w trakcie chemioterapii z udziałem </w:t>
      </w:r>
      <w:proofErr w:type="spellStart"/>
      <w:r w:rsidR="00CB2450" w:rsidRPr="00756145">
        <w:rPr>
          <w:rFonts w:ascii="Times New Roman" w:hAnsi="Times New Roman" w:cs="Times New Roman"/>
          <w:color w:val="000000" w:themeColor="text1"/>
          <w:sz w:val="24"/>
          <w:szCs w:val="24"/>
        </w:rPr>
        <w:t>antracyklin</w:t>
      </w:r>
      <w:proofErr w:type="spellEnd"/>
      <w:r w:rsidR="00CB2450" w:rsidRPr="00756145">
        <w:rPr>
          <w:rFonts w:ascii="Times New Roman" w:hAnsi="Times New Roman" w:cs="Times New Roman"/>
          <w:color w:val="000000" w:themeColor="text1"/>
          <w:sz w:val="24"/>
          <w:szCs w:val="24"/>
        </w:rPr>
        <w:t xml:space="preserve">”. Tytuł skrócony: </w:t>
      </w:r>
      <w:proofErr w:type="spellStart"/>
      <w:r w:rsidR="00CB2450" w:rsidRPr="00756145">
        <w:rPr>
          <w:rFonts w:ascii="Times New Roman" w:hAnsi="Times New Roman" w:cs="Times New Roman"/>
          <w:color w:val="000000" w:themeColor="text1"/>
          <w:sz w:val="24"/>
          <w:szCs w:val="24"/>
        </w:rPr>
        <w:t>KardioPROTEekCja</w:t>
      </w:r>
      <w:proofErr w:type="spellEnd"/>
      <w:r w:rsidR="00CB2450" w:rsidRPr="00756145">
        <w:rPr>
          <w:rFonts w:ascii="Times New Roman" w:hAnsi="Times New Roman" w:cs="Times New Roman"/>
          <w:color w:val="000000" w:themeColor="text1"/>
          <w:sz w:val="24"/>
          <w:szCs w:val="24"/>
        </w:rPr>
        <w:t xml:space="preserve"> </w:t>
      </w:r>
      <w:proofErr w:type="spellStart"/>
      <w:r w:rsidR="00CB2450" w:rsidRPr="00756145">
        <w:rPr>
          <w:rFonts w:ascii="Times New Roman" w:hAnsi="Times New Roman" w:cs="Times New Roman"/>
          <w:color w:val="000000" w:themeColor="text1"/>
          <w:sz w:val="24"/>
          <w:szCs w:val="24"/>
        </w:rPr>
        <w:t>dapagliflozyną</w:t>
      </w:r>
      <w:proofErr w:type="spellEnd"/>
      <w:r w:rsidR="00CB2450" w:rsidRPr="00756145">
        <w:rPr>
          <w:rFonts w:ascii="Times New Roman" w:hAnsi="Times New Roman" w:cs="Times New Roman"/>
          <w:color w:val="000000" w:themeColor="text1"/>
          <w:sz w:val="24"/>
          <w:szCs w:val="24"/>
        </w:rPr>
        <w:t xml:space="preserve"> u chorych na raka piersi leczonych </w:t>
      </w:r>
      <w:proofErr w:type="spellStart"/>
      <w:r w:rsidR="00CB2450" w:rsidRPr="00756145">
        <w:rPr>
          <w:rFonts w:ascii="Times New Roman" w:hAnsi="Times New Roman" w:cs="Times New Roman"/>
          <w:color w:val="000000" w:themeColor="text1"/>
          <w:sz w:val="24"/>
          <w:szCs w:val="24"/>
        </w:rPr>
        <w:t>anTrAcyklinAmi</w:t>
      </w:r>
      <w:proofErr w:type="spellEnd"/>
      <w:r w:rsidR="00CB2450" w:rsidRPr="00756145">
        <w:rPr>
          <w:rFonts w:ascii="Times New Roman" w:hAnsi="Times New Roman" w:cs="Times New Roman"/>
          <w:color w:val="000000" w:themeColor="text1"/>
          <w:sz w:val="24"/>
          <w:szCs w:val="24"/>
        </w:rPr>
        <w:t xml:space="preserve"> – PROTECTAA (</w:t>
      </w:r>
      <w:proofErr w:type="spellStart"/>
      <w:r w:rsidR="00CB2450" w:rsidRPr="00756145">
        <w:rPr>
          <w:rFonts w:ascii="Times New Roman" w:hAnsi="Times New Roman" w:cs="Times New Roman"/>
          <w:color w:val="000000" w:themeColor="text1"/>
          <w:sz w:val="24"/>
          <w:szCs w:val="24"/>
        </w:rPr>
        <w:t>protect</w:t>
      </w:r>
      <w:proofErr w:type="spellEnd"/>
      <w:r w:rsidR="00CB2450" w:rsidRPr="00756145">
        <w:rPr>
          <w:rFonts w:ascii="Times New Roman" w:hAnsi="Times New Roman" w:cs="Times New Roman"/>
          <w:color w:val="000000" w:themeColor="text1"/>
          <w:sz w:val="24"/>
          <w:szCs w:val="24"/>
        </w:rPr>
        <w:t xml:space="preserve"> </w:t>
      </w:r>
      <w:proofErr w:type="spellStart"/>
      <w:r w:rsidR="00CB2450" w:rsidRPr="00756145">
        <w:rPr>
          <w:rFonts w:ascii="Times New Roman" w:hAnsi="Times New Roman" w:cs="Times New Roman"/>
          <w:color w:val="000000" w:themeColor="text1"/>
          <w:sz w:val="24"/>
          <w:szCs w:val="24"/>
        </w:rPr>
        <w:t>against</w:t>
      </w:r>
      <w:proofErr w:type="spellEnd"/>
      <w:r w:rsidR="00CB2450" w:rsidRPr="00756145">
        <w:rPr>
          <w:rFonts w:ascii="Times New Roman" w:hAnsi="Times New Roman" w:cs="Times New Roman"/>
          <w:color w:val="000000" w:themeColor="text1"/>
          <w:sz w:val="24"/>
          <w:szCs w:val="24"/>
        </w:rPr>
        <w:t xml:space="preserve"> </w:t>
      </w:r>
      <w:proofErr w:type="spellStart"/>
      <w:r w:rsidR="00CB2450" w:rsidRPr="00756145">
        <w:rPr>
          <w:rFonts w:ascii="Times New Roman" w:hAnsi="Times New Roman" w:cs="Times New Roman"/>
          <w:color w:val="000000" w:themeColor="text1"/>
          <w:sz w:val="24"/>
          <w:szCs w:val="24"/>
        </w:rPr>
        <w:t>antracycline</w:t>
      </w:r>
      <w:proofErr w:type="spellEnd"/>
      <w:r w:rsidR="00CB2450" w:rsidRPr="00756145">
        <w:rPr>
          <w:rFonts w:ascii="Times New Roman" w:hAnsi="Times New Roman" w:cs="Times New Roman"/>
          <w:color w:val="000000" w:themeColor="text1"/>
          <w:sz w:val="24"/>
          <w:szCs w:val="24"/>
        </w:rPr>
        <w:t>) TRIAL</w:t>
      </w:r>
      <w:r w:rsidR="00385D3D" w:rsidRPr="00756145">
        <w:rPr>
          <w:rFonts w:ascii="Times New Roman" w:hAnsi="Times New Roman" w:cs="Times New Roman"/>
          <w:color w:val="000000" w:themeColor="text1"/>
          <w:sz w:val="24"/>
          <w:szCs w:val="24"/>
        </w:rPr>
        <w:t>.</w:t>
      </w:r>
    </w:p>
    <w:p w14:paraId="45FFF830" w14:textId="77777777" w:rsidR="006C3542" w:rsidRDefault="006C3542" w:rsidP="006C3542">
      <w:pPr>
        <w:jc w:val="both"/>
        <w:rPr>
          <w:rFonts w:ascii="Times New Roman" w:hAnsi="Times New Roman" w:cs="Times New Roman"/>
          <w:sz w:val="24"/>
          <w:szCs w:val="24"/>
        </w:rPr>
      </w:pPr>
    </w:p>
    <w:p w14:paraId="07E12202" w14:textId="683B72A4" w:rsidR="006C3542" w:rsidRPr="006C3542" w:rsidRDefault="006C3542" w:rsidP="006C3542">
      <w:pPr>
        <w:jc w:val="both"/>
        <w:rPr>
          <w:rFonts w:ascii="Times New Roman" w:hAnsi="Times New Roman" w:cs="Times New Roman"/>
          <w:sz w:val="24"/>
          <w:szCs w:val="24"/>
        </w:rPr>
      </w:pPr>
      <w:r w:rsidRPr="006C3542">
        <w:rPr>
          <w:rFonts w:ascii="Times New Roman" w:hAnsi="Times New Roman" w:cs="Times New Roman"/>
          <w:sz w:val="24"/>
          <w:szCs w:val="24"/>
        </w:rPr>
        <w:t>Wykonawca ma dostarczyć badane produkty lecznicze w formie zaślepionej, zwolnionej do badania klinicznego</w:t>
      </w:r>
      <w:r w:rsidR="00C173D3">
        <w:rPr>
          <w:rFonts w:ascii="Times New Roman" w:hAnsi="Times New Roman" w:cs="Times New Roman"/>
          <w:sz w:val="24"/>
          <w:szCs w:val="24"/>
        </w:rPr>
        <w:t>, odpowiednio zapakowany i</w:t>
      </w:r>
      <w:r w:rsidRPr="006C3542">
        <w:rPr>
          <w:rFonts w:ascii="Times New Roman" w:hAnsi="Times New Roman" w:cs="Times New Roman"/>
          <w:sz w:val="24"/>
          <w:szCs w:val="24"/>
        </w:rPr>
        <w:t xml:space="preserve"> z naklejonymi etykietami</w:t>
      </w:r>
      <w:r w:rsidR="00CB2450">
        <w:rPr>
          <w:rFonts w:ascii="Times New Roman" w:hAnsi="Times New Roman" w:cs="Times New Roman"/>
          <w:sz w:val="24"/>
          <w:szCs w:val="24"/>
        </w:rPr>
        <w:t>.</w:t>
      </w:r>
      <w:r w:rsidRPr="006C3542">
        <w:rPr>
          <w:rFonts w:ascii="Times New Roman" w:hAnsi="Times New Roman" w:cs="Times New Roman"/>
          <w:sz w:val="24"/>
          <w:szCs w:val="24"/>
        </w:rPr>
        <w:t xml:space="preserve"> </w:t>
      </w:r>
    </w:p>
    <w:p w14:paraId="62E24EA9" w14:textId="77777777" w:rsidR="006C3542" w:rsidRPr="003B6FD5" w:rsidRDefault="006C3542" w:rsidP="006C3542">
      <w:pPr>
        <w:jc w:val="both"/>
        <w:rPr>
          <w:rFonts w:ascii="Times New Roman" w:hAnsi="Times New Roman" w:cs="Times New Roman"/>
          <w:sz w:val="24"/>
          <w:szCs w:val="24"/>
        </w:rPr>
      </w:pPr>
      <w:r>
        <w:rPr>
          <w:rFonts w:ascii="Times New Roman" w:hAnsi="Times New Roman" w:cs="Times New Roman"/>
          <w:sz w:val="24"/>
          <w:szCs w:val="24"/>
        </w:rPr>
        <w:t>Wyprodukowane placebo musi</w:t>
      </w:r>
      <w:r w:rsidRPr="006C3542">
        <w:rPr>
          <w:rFonts w:ascii="Times New Roman" w:hAnsi="Times New Roman" w:cs="Times New Roman"/>
          <w:sz w:val="24"/>
          <w:szCs w:val="24"/>
        </w:rPr>
        <w:t xml:space="preserve"> być wytworzone zgodnie z dobrą praktyką wytwarzania, w tym w szczególności aneksem 13 Rozporządzenia Ministra Zdrowia z dnia 9 listopada 2015 r. w sprawie wymagań Dobrej Praktyki Wytwarzania (</w:t>
      </w:r>
      <w:r>
        <w:rPr>
          <w:rFonts w:ascii="Times New Roman" w:hAnsi="Times New Roman" w:cs="Times New Roman"/>
          <w:sz w:val="24"/>
          <w:szCs w:val="24"/>
        </w:rPr>
        <w:t>t.j. Dz.U. 2022 poz. 1273).</w:t>
      </w:r>
    </w:p>
    <w:p w14:paraId="1EF0A27B" w14:textId="77777777" w:rsidR="00B32CDE" w:rsidRDefault="006C3542" w:rsidP="006C3542">
      <w:pPr>
        <w:rPr>
          <w:rFonts w:ascii="Times New Roman" w:hAnsi="Times New Roman" w:cs="Times New Roman"/>
          <w:sz w:val="24"/>
          <w:szCs w:val="24"/>
        </w:rPr>
      </w:pPr>
      <w:r w:rsidRPr="006C3542">
        <w:rPr>
          <w:rFonts w:ascii="Times New Roman" w:hAnsi="Times New Roman" w:cs="Times New Roman"/>
          <w:sz w:val="24"/>
          <w:szCs w:val="24"/>
        </w:rPr>
        <w:t>Zamawiający dostarczy Wykonaw</w:t>
      </w:r>
      <w:r w:rsidR="00B33A8D">
        <w:rPr>
          <w:rFonts w:ascii="Times New Roman" w:hAnsi="Times New Roman" w:cs="Times New Roman"/>
          <w:sz w:val="24"/>
          <w:szCs w:val="24"/>
        </w:rPr>
        <w:t xml:space="preserve">cy produkt badany </w:t>
      </w:r>
      <w:proofErr w:type="spellStart"/>
      <w:r w:rsidR="00B33A8D">
        <w:rPr>
          <w:rFonts w:ascii="Times New Roman" w:hAnsi="Times New Roman" w:cs="Times New Roman"/>
          <w:sz w:val="24"/>
          <w:szCs w:val="24"/>
        </w:rPr>
        <w:t>dapagliflozynę</w:t>
      </w:r>
      <w:proofErr w:type="spellEnd"/>
      <w:r w:rsidRPr="006C3542">
        <w:rPr>
          <w:rFonts w:ascii="Times New Roman" w:hAnsi="Times New Roman" w:cs="Times New Roman"/>
          <w:sz w:val="24"/>
          <w:szCs w:val="24"/>
        </w:rPr>
        <w:t xml:space="preserve"> 10 mg (IMP).</w:t>
      </w:r>
    </w:p>
    <w:p w14:paraId="1096108B" w14:textId="77777777" w:rsidR="006C3542" w:rsidRDefault="006C3542" w:rsidP="006C3542">
      <w:pPr>
        <w:rPr>
          <w:rFonts w:ascii="Times New Roman" w:hAnsi="Times New Roman" w:cs="Times New Roman"/>
          <w:sz w:val="24"/>
          <w:szCs w:val="24"/>
        </w:rPr>
      </w:pPr>
      <w:r>
        <w:rPr>
          <w:rFonts w:ascii="Times New Roman" w:hAnsi="Times New Roman" w:cs="Times New Roman"/>
          <w:sz w:val="24"/>
          <w:szCs w:val="24"/>
        </w:rPr>
        <w:t>Przedmiot zamówienia obejmuje:</w:t>
      </w:r>
    </w:p>
    <w:p w14:paraId="68055F63" w14:textId="53AC3FC5" w:rsidR="006C3542" w:rsidRPr="006C3542" w:rsidRDefault="006C3542" w:rsidP="006C3542">
      <w:pPr>
        <w:pStyle w:val="Akapitzlist"/>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F</w:t>
      </w:r>
      <w:r w:rsidRPr="006C3542">
        <w:rPr>
          <w:rFonts w:ascii="Times New Roman" w:hAnsi="Times New Roman" w:cs="Times New Roman"/>
          <w:sz w:val="24"/>
          <w:szCs w:val="24"/>
        </w:rPr>
        <w:t>ormu</w:t>
      </w:r>
      <w:r w:rsidR="00F40893">
        <w:rPr>
          <w:rFonts w:ascii="Times New Roman" w:hAnsi="Times New Roman" w:cs="Times New Roman"/>
          <w:sz w:val="24"/>
          <w:szCs w:val="24"/>
        </w:rPr>
        <w:t>lację</w:t>
      </w:r>
      <w:proofErr w:type="spellEnd"/>
      <w:r w:rsidRPr="006C3542">
        <w:rPr>
          <w:rFonts w:ascii="Times New Roman" w:hAnsi="Times New Roman" w:cs="Times New Roman"/>
          <w:sz w:val="24"/>
          <w:szCs w:val="24"/>
        </w:rPr>
        <w:t xml:space="preserve"> i wyprodukowanie placebo dla </w:t>
      </w:r>
      <w:proofErr w:type="spellStart"/>
      <w:r w:rsidRPr="006C3542">
        <w:rPr>
          <w:rFonts w:ascii="Times New Roman" w:hAnsi="Times New Roman" w:cs="Times New Roman"/>
          <w:sz w:val="24"/>
          <w:szCs w:val="24"/>
        </w:rPr>
        <w:t>dapagliflozyny</w:t>
      </w:r>
      <w:proofErr w:type="spellEnd"/>
      <w:r w:rsidRPr="006C3542">
        <w:rPr>
          <w:rFonts w:ascii="Times New Roman" w:hAnsi="Times New Roman" w:cs="Times New Roman"/>
          <w:sz w:val="24"/>
          <w:szCs w:val="24"/>
        </w:rPr>
        <w:t xml:space="preserve"> 10 mg (IMP), jako tabletki powlekanej (tabletka), w postaci żółtej, dwuwypukłej, romboidalnej o wymiarach 1,1 x 0,8 cm, z jednej strony oznaczona „10”, z drugiej „1428” - na potrzeby badania klinicznego</w:t>
      </w:r>
      <w:r w:rsidR="003613B4">
        <w:rPr>
          <w:rFonts w:ascii="Times New Roman" w:hAnsi="Times New Roman" w:cs="Times New Roman"/>
          <w:sz w:val="24"/>
          <w:szCs w:val="24"/>
        </w:rPr>
        <w:t xml:space="preserve">. </w:t>
      </w:r>
      <w:r w:rsidR="003613B4" w:rsidRPr="00895029">
        <w:rPr>
          <w:rFonts w:ascii="Times New Roman" w:hAnsi="Times New Roman" w:cs="Times New Roman"/>
          <w:sz w:val="24"/>
          <w:szCs w:val="24"/>
        </w:rPr>
        <w:t>Zamawiający zastrzega, że placebo powinno być przygotowane w taki sposób, aby było nieodróżnialne od produktu badanego z substancją czynn</w:t>
      </w:r>
      <w:r w:rsidR="003613B4">
        <w:rPr>
          <w:rFonts w:ascii="Times New Roman" w:hAnsi="Times New Roman" w:cs="Times New Roman"/>
          <w:sz w:val="24"/>
          <w:szCs w:val="24"/>
        </w:rPr>
        <w:t>ą (dostarczonego IMP),</w:t>
      </w:r>
      <w:r w:rsidR="003613B4" w:rsidRPr="00895029">
        <w:rPr>
          <w:rFonts w:ascii="Times New Roman" w:hAnsi="Times New Roman" w:cs="Times New Roman"/>
          <w:sz w:val="24"/>
          <w:szCs w:val="24"/>
        </w:rPr>
        <w:t xml:space="preserve"> odpowiednie dla badania klinicznego prowadzonego metodą podwójnej ślepej próby.</w:t>
      </w:r>
    </w:p>
    <w:p w14:paraId="31295054" w14:textId="77777777" w:rsidR="00B32CDE" w:rsidRDefault="00B32CDE" w:rsidP="00B32CD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Przeprowadzenie testów stabilności dla wytworzonych serii placebo zgodnie z wymagania prawa w tym wytycznymi Europejskiej Agencji Leków wg </w:t>
      </w:r>
      <w:r w:rsidRPr="00BC13F7">
        <w:rPr>
          <w:rFonts w:ascii="Times New Roman" w:hAnsi="Times New Roman" w:cs="Times New Roman"/>
          <w:sz w:val="24"/>
          <w:szCs w:val="24"/>
        </w:rPr>
        <w:t xml:space="preserve">ICH Q1A (R2) </w:t>
      </w:r>
      <w:proofErr w:type="spellStart"/>
      <w:r w:rsidRPr="00BC13F7">
        <w:rPr>
          <w:rFonts w:ascii="Times New Roman" w:hAnsi="Times New Roman" w:cs="Times New Roman"/>
          <w:sz w:val="24"/>
          <w:szCs w:val="24"/>
        </w:rPr>
        <w:t>Stability</w:t>
      </w:r>
      <w:proofErr w:type="spellEnd"/>
      <w:r w:rsidRPr="00BC13F7">
        <w:rPr>
          <w:rFonts w:ascii="Times New Roman" w:hAnsi="Times New Roman" w:cs="Times New Roman"/>
          <w:sz w:val="24"/>
          <w:szCs w:val="24"/>
        </w:rPr>
        <w:t xml:space="preserve"> </w:t>
      </w:r>
      <w:proofErr w:type="spellStart"/>
      <w:r w:rsidRPr="00BC13F7">
        <w:rPr>
          <w:rFonts w:ascii="Times New Roman" w:hAnsi="Times New Roman" w:cs="Times New Roman"/>
          <w:sz w:val="24"/>
          <w:szCs w:val="24"/>
        </w:rPr>
        <w:t>testing</w:t>
      </w:r>
      <w:proofErr w:type="spellEnd"/>
      <w:r w:rsidRPr="00BC13F7">
        <w:rPr>
          <w:rFonts w:ascii="Times New Roman" w:hAnsi="Times New Roman" w:cs="Times New Roman"/>
          <w:sz w:val="24"/>
          <w:szCs w:val="24"/>
        </w:rPr>
        <w:t xml:space="preserve"> of </w:t>
      </w:r>
      <w:proofErr w:type="spellStart"/>
      <w:r w:rsidRPr="00BC13F7">
        <w:rPr>
          <w:rFonts w:ascii="Times New Roman" w:hAnsi="Times New Roman" w:cs="Times New Roman"/>
          <w:sz w:val="24"/>
          <w:szCs w:val="24"/>
        </w:rPr>
        <w:t>new</w:t>
      </w:r>
      <w:proofErr w:type="spellEnd"/>
      <w:r w:rsidRPr="00BC13F7">
        <w:rPr>
          <w:rFonts w:ascii="Times New Roman" w:hAnsi="Times New Roman" w:cs="Times New Roman"/>
          <w:sz w:val="24"/>
          <w:szCs w:val="24"/>
        </w:rPr>
        <w:t xml:space="preserve"> </w:t>
      </w:r>
      <w:proofErr w:type="spellStart"/>
      <w:r w:rsidRPr="00BC13F7">
        <w:rPr>
          <w:rFonts w:ascii="Times New Roman" w:hAnsi="Times New Roman" w:cs="Times New Roman"/>
          <w:sz w:val="24"/>
          <w:szCs w:val="24"/>
        </w:rPr>
        <w:t>drug</w:t>
      </w:r>
      <w:proofErr w:type="spellEnd"/>
      <w:r w:rsidRPr="00BC13F7">
        <w:rPr>
          <w:rFonts w:ascii="Times New Roman" w:hAnsi="Times New Roman" w:cs="Times New Roman"/>
          <w:sz w:val="24"/>
          <w:szCs w:val="24"/>
        </w:rPr>
        <w:t xml:space="preserve"> </w:t>
      </w:r>
      <w:proofErr w:type="spellStart"/>
      <w:r w:rsidRPr="00BC13F7">
        <w:rPr>
          <w:rFonts w:ascii="Times New Roman" w:hAnsi="Times New Roman" w:cs="Times New Roman"/>
          <w:sz w:val="24"/>
          <w:szCs w:val="24"/>
        </w:rPr>
        <w:t>substances</w:t>
      </w:r>
      <w:proofErr w:type="spellEnd"/>
      <w:r w:rsidRPr="00BC13F7">
        <w:rPr>
          <w:rFonts w:ascii="Times New Roman" w:hAnsi="Times New Roman" w:cs="Times New Roman"/>
          <w:sz w:val="24"/>
          <w:szCs w:val="24"/>
        </w:rPr>
        <w:t xml:space="preserve"> and </w:t>
      </w:r>
      <w:proofErr w:type="spellStart"/>
      <w:r w:rsidRPr="00BC13F7">
        <w:rPr>
          <w:rFonts w:ascii="Times New Roman" w:hAnsi="Times New Roman" w:cs="Times New Roman"/>
          <w:sz w:val="24"/>
          <w:szCs w:val="24"/>
        </w:rPr>
        <w:t>drug</w:t>
      </w:r>
      <w:proofErr w:type="spellEnd"/>
      <w:r w:rsidRPr="00BC13F7">
        <w:rPr>
          <w:rFonts w:ascii="Times New Roman" w:hAnsi="Times New Roman" w:cs="Times New Roman"/>
          <w:sz w:val="24"/>
          <w:szCs w:val="24"/>
        </w:rPr>
        <w:t xml:space="preserve"> products</w:t>
      </w:r>
      <w:r>
        <w:rPr>
          <w:rFonts w:ascii="Times New Roman" w:hAnsi="Times New Roman" w:cs="Times New Roman"/>
          <w:sz w:val="24"/>
          <w:szCs w:val="24"/>
        </w:rPr>
        <w:t>.</w:t>
      </w:r>
    </w:p>
    <w:p w14:paraId="18FB678E" w14:textId="77777777" w:rsidR="00B32CDE" w:rsidRDefault="00B32CDE" w:rsidP="00B32CDE">
      <w:pPr>
        <w:pStyle w:val="Akapitzlist"/>
        <w:numPr>
          <w:ilvl w:val="0"/>
          <w:numId w:val="1"/>
        </w:numPr>
        <w:jc w:val="both"/>
        <w:rPr>
          <w:rFonts w:ascii="Times New Roman" w:hAnsi="Times New Roman" w:cs="Times New Roman"/>
          <w:sz w:val="24"/>
          <w:szCs w:val="24"/>
        </w:rPr>
      </w:pPr>
      <w:r w:rsidRPr="003B6FD5">
        <w:rPr>
          <w:rFonts w:ascii="Times New Roman" w:hAnsi="Times New Roman" w:cs="Times New Roman"/>
          <w:sz w:val="24"/>
          <w:szCs w:val="24"/>
        </w:rPr>
        <w:lastRenderedPageBreak/>
        <w:t>Zaprojektowanie (w porozumieniu z Zamawiającym) i wydruk etykiet</w:t>
      </w:r>
      <w:r>
        <w:rPr>
          <w:rFonts w:ascii="Times New Roman" w:hAnsi="Times New Roman" w:cs="Times New Roman"/>
          <w:sz w:val="24"/>
          <w:szCs w:val="24"/>
        </w:rPr>
        <w:t>, ulotki</w:t>
      </w:r>
      <w:r w:rsidRPr="003B6FD5">
        <w:rPr>
          <w:rFonts w:ascii="Times New Roman" w:hAnsi="Times New Roman" w:cs="Times New Roman"/>
          <w:sz w:val="24"/>
          <w:szCs w:val="24"/>
        </w:rPr>
        <w:t xml:space="preserve"> oraz zaprojektowanie, wytworzenie i dostarczenie opakowania bezpośredniego</w:t>
      </w:r>
      <w:r>
        <w:rPr>
          <w:rFonts w:ascii="Times New Roman" w:hAnsi="Times New Roman" w:cs="Times New Roman"/>
          <w:sz w:val="24"/>
          <w:szCs w:val="24"/>
        </w:rPr>
        <w:t xml:space="preserve">, </w:t>
      </w:r>
      <w:r w:rsidRPr="003B6FD5">
        <w:rPr>
          <w:rFonts w:ascii="Times New Roman" w:hAnsi="Times New Roman" w:cs="Times New Roman"/>
          <w:sz w:val="24"/>
          <w:szCs w:val="24"/>
        </w:rPr>
        <w:t>zewnętrznego</w:t>
      </w:r>
      <w:r>
        <w:rPr>
          <w:rFonts w:ascii="Times New Roman" w:hAnsi="Times New Roman" w:cs="Times New Roman"/>
          <w:sz w:val="24"/>
          <w:szCs w:val="24"/>
        </w:rPr>
        <w:t xml:space="preserve"> i zbiorczego </w:t>
      </w:r>
      <w:r w:rsidRPr="003B6FD5">
        <w:rPr>
          <w:rFonts w:ascii="Times New Roman" w:hAnsi="Times New Roman" w:cs="Times New Roman"/>
          <w:sz w:val="24"/>
          <w:szCs w:val="24"/>
        </w:rPr>
        <w:t xml:space="preserve">dla IMP/placebo. Etykiety i opakowania powinny być odpowiednie dla badania klinicznego prowadzonego metodą podwójnej ślepej próby. </w:t>
      </w:r>
    </w:p>
    <w:p w14:paraId="7FC07F89" w14:textId="77777777" w:rsidR="00B32CDE" w:rsidRPr="000E2BC1" w:rsidRDefault="00B32CDE" w:rsidP="00B32CD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Pr="000E2BC1">
        <w:rPr>
          <w:rFonts w:ascii="Times New Roman" w:hAnsi="Times New Roman" w:cs="Times New Roman"/>
          <w:sz w:val="24"/>
          <w:szCs w:val="24"/>
        </w:rPr>
        <w:t>lotk</w:t>
      </w:r>
      <w:r>
        <w:rPr>
          <w:rFonts w:ascii="Times New Roman" w:hAnsi="Times New Roman" w:cs="Times New Roman"/>
          <w:sz w:val="24"/>
          <w:szCs w:val="24"/>
        </w:rPr>
        <w:t>a</w:t>
      </w:r>
      <w:r w:rsidRPr="000E2BC1">
        <w:rPr>
          <w:rFonts w:ascii="Times New Roman" w:hAnsi="Times New Roman" w:cs="Times New Roman"/>
          <w:sz w:val="24"/>
          <w:szCs w:val="24"/>
        </w:rPr>
        <w:t>, będzie zawierała informacje</w:t>
      </w:r>
      <w:r>
        <w:rPr>
          <w:rFonts w:ascii="Times New Roman" w:hAnsi="Times New Roman" w:cs="Times New Roman"/>
          <w:sz w:val="24"/>
          <w:szCs w:val="24"/>
        </w:rPr>
        <w:t xml:space="preserve"> </w:t>
      </w:r>
      <w:r w:rsidRPr="000E2BC1">
        <w:rPr>
          <w:rFonts w:ascii="Times New Roman" w:hAnsi="Times New Roman" w:cs="Times New Roman"/>
          <w:sz w:val="24"/>
          <w:szCs w:val="24"/>
        </w:rPr>
        <w:t>o produkcie leczniczym i badaniu klinicznym</w:t>
      </w:r>
      <w:r>
        <w:rPr>
          <w:rFonts w:ascii="Times New Roman" w:hAnsi="Times New Roman" w:cs="Times New Roman"/>
          <w:sz w:val="24"/>
          <w:szCs w:val="24"/>
        </w:rPr>
        <w:t>. Ponadto w</w:t>
      </w:r>
      <w:r w:rsidRPr="000E2BC1">
        <w:rPr>
          <w:rFonts w:ascii="Times New Roman" w:hAnsi="Times New Roman" w:cs="Times New Roman"/>
          <w:sz w:val="24"/>
          <w:szCs w:val="24"/>
        </w:rPr>
        <w:t xml:space="preserve"> ulotce mają znajdować się </w:t>
      </w:r>
      <w:r>
        <w:rPr>
          <w:rFonts w:ascii="Times New Roman" w:hAnsi="Times New Roman" w:cs="Times New Roman"/>
          <w:sz w:val="24"/>
          <w:szCs w:val="24"/>
        </w:rPr>
        <w:t>w szczególności następujące</w:t>
      </w:r>
      <w:r w:rsidRPr="000E2BC1">
        <w:rPr>
          <w:rFonts w:ascii="Times New Roman" w:hAnsi="Times New Roman" w:cs="Times New Roman"/>
          <w:sz w:val="24"/>
          <w:szCs w:val="24"/>
        </w:rPr>
        <w:t xml:space="preserve"> informacje</w:t>
      </w:r>
      <w:r>
        <w:rPr>
          <w:rFonts w:ascii="Times New Roman" w:hAnsi="Times New Roman" w:cs="Times New Roman"/>
          <w:sz w:val="24"/>
          <w:szCs w:val="24"/>
        </w:rPr>
        <w:t xml:space="preserve">: o </w:t>
      </w:r>
      <w:r w:rsidRPr="000E2BC1">
        <w:rPr>
          <w:rFonts w:ascii="Times New Roman" w:hAnsi="Times New Roman" w:cs="Times New Roman"/>
          <w:sz w:val="24"/>
          <w:szCs w:val="24"/>
        </w:rPr>
        <w:t xml:space="preserve">tym, że w opakowaniu może znajdować się produkt zawierający </w:t>
      </w:r>
      <w:proofErr w:type="spellStart"/>
      <w:r w:rsidR="00B33A8D">
        <w:rPr>
          <w:rFonts w:ascii="Times New Roman" w:hAnsi="Times New Roman" w:cs="Times New Roman"/>
          <w:sz w:val="24"/>
          <w:szCs w:val="24"/>
        </w:rPr>
        <w:t>dapagliflozynę</w:t>
      </w:r>
      <w:proofErr w:type="spellEnd"/>
      <w:r w:rsidRPr="003B6FD5">
        <w:rPr>
          <w:rFonts w:ascii="Times New Roman" w:hAnsi="Times New Roman" w:cs="Times New Roman"/>
          <w:sz w:val="24"/>
          <w:szCs w:val="24"/>
        </w:rPr>
        <w:t xml:space="preserve"> 10 mg</w:t>
      </w:r>
      <w:r w:rsidRPr="000E2BC1">
        <w:rPr>
          <w:rFonts w:ascii="Times New Roman" w:hAnsi="Times New Roman" w:cs="Times New Roman"/>
          <w:sz w:val="24"/>
          <w:szCs w:val="24"/>
        </w:rPr>
        <w:t xml:space="preserve"> lub placebo</w:t>
      </w:r>
      <w:r>
        <w:rPr>
          <w:rFonts w:ascii="Times New Roman" w:hAnsi="Times New Roman" w:cs="Times New Roman"/>
          <w:sz w:val="24"/>
          <w:szCs w:val="24"/>
        </w:rPr>
        <w:t>;</w:t>
      </w:r>
      <w:r w:rsidRPr="000E2BC1">
        <w:rPr>
          <w:rFonts w:ascii="Times New Roman" w:hAnsi="Times New Roman" w:cs="Times New Roman"/>
          <w:sz w:val="24"/>
          <w:szCs w:val="24"/>
        </w:rPr>
        <w:t xml:space="preserve"> nazwa</w:t>
      </w:r>
      <w:r>
        <w:rPr>
          <w:rFonts w:ascii="Times New Roman" w:hAnsi="Times New Roman" w:cs="Times New Roman"/>
          <w:sz w:val="24"/>
          <w:szCs w:val="24"/>
        </w:rPr>
        <w:t xml:space="preserve"> </w:t>
      </w:r>
      <w:r w:rsidRPr="000E2BC1">
        <w:rPr>
          <w:rFonts w:ascii="Times New Roman" w:hAnsi="Times New Roman" w:cs="Times New Roman"/>
          <w:sz w:val="24"/>
          <w:szCs w:val="24"/>
        </w:rPr>
        <w:t>badania klinicznego</w:t>
      </w:r>
      <w:r>
        <w:rPr>
          <w:rFonts w:ascii="Times New Roman" w:hAnsi="Times New Roman" w:cs="Times New Roman"/>
          <w:sz w:val="24"/>
          <w:szCs w:val="24"/>
        </w:rPr>
        <w:t>;</w:t>
      </w:r>
      <w:r w:rsidRPr="000E2BC1">
        <w:rPr>
          <w:rFonts w:ascii="Times New Roman" w:hAnsi="Times New Roman" w:cs="Times New Roman"/>
          <w:sz w:val="24"/>
          <w:szCs w:val="24"/>
        </w:rPr>
        <w:t xml:space="preserve"> nazwa sponsora</w:t>
      </w:r>
      <w:r>
        <w:rPr>
          <w:rFonts w:ascii="Times New Roman" w:hAnsi="Times New Roman" w:cs="Times New Roman"/>
          <w:sz w:val="24"/>
          <w:szCs w:val="24"/>
        </w:rPr>
        <w:t>;</w:t>
      </w:r>
      <w:r w:rsidRPr="000E2BC1">
        <w:rPr>
          <w:rFonts w:ascii="Times New Roman" w:hAnsi="Times New Roman" w:cs="Times New Roman"/>
          <w:sz w:val="24"/>
          <w:szCs w:val="24"/>
        </w:rPr>
        <w:t xml:space="preserve"> nazwa leku i zawartych w nim substancji czynnych;</w:t>
      </w:r>
      <w:r>
        <w:rPr>
          <w:rFonts w:ascii="Times New Roman" w:hAnsi="Times New Roman" w:cs="Times New Roman"/>
          <w:sz w:val="24"/>
          <w:szCs w:val="24"/>
        </w:rPr>
        <w:t xml:space="preserve"> </w:t>
      </w:r>
      <w:r w:rsidRPr="000E2BC1">
        <w:rPr>
          <w:rFonts w:ascii="Times New Roman" w:hAnsi="Times New Roman" w:cs="Times New Roman"/>
          <w:sz w:val="24"/>
          <w:szCs w:val="24"/>
        </w:rPr>
        <w:t xml:space="preserve">wskazania, w jakich można stosować </w:t>
      </w:r>
      <w:r>
        <w:rPr>
          <w:rFonts w:ascii="Times New Roman" w:hAnsi="Times New Roman" w:cs="Times New Roman"/>
          <w:sz w:val="24"/>
          <w:szCs w:val="24"/>
        </w:rPr>
        <w:t>produkt badany;</w:t>
      </w:r>
      <w:r w:rsidRPr="000E2BC1">
        <w:rPr>
          <w:rFonts w:ascii="Times New Roman" w:hAnsi="Times New Roman" w:cs="Times New Roman"/>
          <w:sz w:val="24"/>
          <w:szCs w:val="24"/>
        </w:rPr>
        <w:t xml:space="preserve"> informacje niezbędne przed rozpoczęciem stosowania</w:t>
      </w:r>
      <w:r>
        <w:rPr>
          <w:rFonts w:ascii="Times New Roman" w:hAnsi="Times New Roman" w:cs="Times New Roman"/>
          <w:sz w:val="24"/>
          <w:szCs w:val="24"/>
        </w:rPr>
        <w:t xml:space="preserve"> </w:t>
      </w:r>
      <w:r w:rsidRPr="000E2BC1">
        <w:rPr>
          <w:rFonts w:ascii="Times New Roman" w:hAnsi="Times New Roman" w:cs="Times New Roman"/>
          <w:sz w:val="24"/>
          <w:szCs w:val="24"/>
        </w:rPr>
        <w:t>IMP</w:t>
      </w:r>
      <w:r>
        <w:rPr>
          <w:rFonts w:ascii="Times New Roman" w:hAnsi="Times New Roman" w:cs="Times New Roman"/>
          <w:sz w:val="24"/>
          <w:szCs w:val="24"/>
        </w:rPr>
        <w:t>;</w:t>
      </w:r>
      <w:r w:rsidRPr="000E2BC1">
        <w:rPr>
          <w:rFonts w:ascii="Times New Roman" w:hAnsi="Times New Roman" w:cs="Times New Roman"/>
          <w:sz w:val="24"/>
          <w:szCs w:val="24"/>
        </w:rPr>
        <w:t xml:space="preserve"> przeciwwskazani</w:t>
      </w:r>
      <w:r>
        <w:rPr>
          <w:rFonts w:ascii="Times New Roman" w:hAnsi="Times New Roman" w:cs="Times New Roman"/>
          <w:sz w:val="24"/>
          <w:szCs w:val="24"/>
        </w:rPr>
        <w:t>a;</w:t>
      </w:r>
      <w:r w:rsidRPr="000E2BC1">
        <w:rPr>
          <w:rFonts w:ascii="Times New Roman" w:hAnsi="Times New Roman" w:cs="Times New Roman"/>
          <w:sz w:val="24"/>
          <w:szCs w:val="24"/>
        </w:rPr>
        <w:t xml:space="preserve"> środki ostrożności</w:t>
      </w:r>
      <w:r>
        <w:rPr>
          <w:rFonts w:ascii="Times New Roman" w:hAnsi="Times New Roman" w:cs="Times New Roman"/>
          <w:sz w:val="24"/>
          <w:szCs w:val="24"/>
        </w:rPr>
        <w:t>;</w:t>
      </w:r>
      <w:r w:rsidRPr="000E2BC1">
        <w:rPr>
          <w:rFonts w:ascii="Times New Roman" w:hAnsi="Times New Roman" w:cs="Times New Roman"/>
          <w:sz w:val="24"/>
          <w:szCs w:val="24"/>
        </w:rPr>
        <w:t xml:space="preserve"> interakcje np. z alkoholem oraz innym lekami;</w:t>
      </w:r>
      <w:r>
        <w:rPr>
          <w:rFonts w:ascii="Times New Roman" w:hAnsi="Times New Roman" w:cs="Times New Roman"/>
          <w:sz w:val="24"/>
          <w:szCs w:val="24"/>
        </w:rPr>
        <w:t xml:space="preserve"> </w:t>
      </w:r>
      <w:r w:rsidRPr="000E2BC1">
        <w:rPr>
          <w:rFonts w:ascii="Times New Roman" w:hAnsi="Times New Roman" w:cs="Times New Roman"/>
          <w:sz w:val="24"/>
          <w:szCs w:val="24"/>
        </w:rPr>
        <w:t>ostrzeżenia dotyczące szczególnych grup użytkowników</w:t>
      </w:r>
      <w:r>
        <w:rPr>
          <w:rFonts w:ascii="Times New Roman" w:hAnsi="Times New Roman" w:cs="Times New Roman"/>
          <w:sz w:val="24"/>
          <w:szCs w:val="24"/>
        </w:rPr>
        <w:t>;</w:t>
      </w:r>
      <w:r w:rsidRPr="000E2BC1">
        <w:rPr>
          <w:rFonts w:ascii="Times New Roman" w:hAnsi="Times New Roman" w:cs="Times New Roman"/>
          <w:sz w:val="24"/>
          <w:szCs w:val="24"/>
        </w:rPr>
        <w:t xml:space="preserve"> opis niepożądanych działań, które</w:t>
      </w:r>
      <w:r>
        <w:rPr>
          <w:rFonts w:ascii="Times New Roman" w:hAnsi="Times New Roman" w:cs="Times New Roman"/>
          <w:sz w:val="24"/>
          <w:szCs w:val="24"/>
        </w:rPr>
        <w:t xml:space="preserve"> </w:t>
      </w:r>
      <w:r w:rsidRPr="000E2BC1">
        <w:rPr>
          <w:rFonts w:ascii="Times New Roman" w:hAnsi="Times New Roman" w:cs="Times New Roman"/>
          <w:sz w:val="24"/>
          <w:szCs w:val="24"/>
        </w:rPr>
        <w:t>mogą wystąpić podczas stosowania produktu leczniczego; ostrzeżenie o zakazie stosowania</w:t>
      </w:r>
      <w:r>
        <w:rPr>
          <w:rFonts w:ascii="Times New Roman" w:hAnsi="Times New Roman" w:cs="Times New Roman"/>
          <w:sz w:val="24"/>
          <w:szCs w:val="24"/>
        </w:rPr>
        <w:t xml:space="preserve"> </w:t>
      </w:r>
      <w:r w:rsidRPr="000E2BC1">
        <w:rPr>
          <w:rFonts w:ascii="Times New Roman" w:hAnsi="Times New Roman" w:cs="Times New Roman"/>
          <w:sz w:val="24"/>
          <w:szCs w:val="24"/>
        </w:rPr>
        <w:t>produktu leczniczego po upływie terminu ważności; opis szczególnych warunków</w:t>
      </w:r>
      <w:r>
        <w:rPr>
          <w:rFonts w:ascii="Times New Roman" w:hAnsi="Times New Roman" w:cs="Times New Roman"/>
          <w:sz w:val="24"/>
          <w:szCs w:val="24"/>
        </w:rPr>
        <w:t xml:space="preserve"> </w:t>
      </w:r>
      <w:r w:rsidRPr="000E2BC1">
        <w:rPr>
          <w:rFonts w:ascii="Times New Roman" w:hAnsi="Times New Roman" w:cs="Times New Roman"/>
          <w:sz w:val="24"/>
          <w:szCs w:val="24"/>
        </w:rPr>
        <w:t>przechowywania, jeżeli są one wymagane;</w:t>
      </w:r>
    </w:p>
    <w:p w14:paraId="16E99984" w14:textId="77777777" w:rsidR="00B32CDE" w:rsidRPr="00B33A8D" w:rsidRDefault="00B32CDE" w:rsidP="00B33A8D">
      <w:pPr>
        <w:pStyle w:val="Akapitzlist"/>
        <w:numPr>
          <w:ilvl w:val="0"/>
          <w:numId w:val="1"/>
        </w:numPr>
        <w:rPr>
          <w:rFonts w:ascii="Times New Roman" w:hAnsi="Times New Roman" w:cs="Times New Roman"/>
          <w:sz w:val="24"/>
          <w:szCs w:val="24"/>
        </w:rPr>
      </w:pPr>
      <w:r w:rsidRPr="00B33A8D">
        <w:rPr>
          <w:rFonts w:ascii="Times New Roman" w:hAnsi="Times New Roman" w:cs="Times New Roman"/>
          <w:sz w:val="24"/>
          <w:szCs w:val="24"/>
        </w:rPr>
        <w:t>Przeprowadzenie procesu etykietowania i pakownia placebo. Wymagane opakowanie bezpośrednie po 42 tabletki. Proces etykietowania zgodnie z zasadami etykietowania produktów leczniczych do badania klinicznego (w tym w szczególności aneksem 13 Rozporządzenia Ministra Zdrowia z dnia 9 listopada 2015 r. w sprawie wymagań Dobrej Praktyki Wytwarzania (t.j. Dz.U. 2022 poz. 1273))</w:t>
      </w:r>
      <w:r w:rsidR="00B33A8D" w:rsidRPr="00B33A8D">
        <w:rPr>
          <w:rFonts w:ascii="Times New Roman" w:hAnsi="Times New Roman" w:cs="Times New Roman"/>
          <w:sz w:val="24"/>
          <w:szCs w:val="24"/>
        </w:rPr>
        <w:t>, przy czym Wykonawca będzie dysponował niezbędnym zezwoleniem na wytwarzanie badanych produktów leczniczych wydanym na podstawie decyzji administracyjnej przez Głównego Inspektora Farmaceutycznego lub równoważny organ kompetentny, uprawniającym do prowadzenia działalności w zakresie wytwarzania badanych produktów leczniczych, w tym w zakresie operacji wytwórczych niezbędnych do wykonania przedmiotu zamówienia.</w:t>
      </w:r>
    </w:p>
    <w:p w14:paraId="1AB3226A" w14:textId="77777777" w:rsidR="00B32CDE" w:rsidRDefault="00B32CDE" w:rsidP="00556401">
      <w:pPr>
        <w:pStyle w:val="Akapitzlist"/>
        <w:numPr>
          <w:ilvl w:val="0"/>
          <w:numId w:val="1"/>
        </w:numPr>
        <w:jc w:val="both"/>
        <w:rPr>
          <w:rFonts w:ascii="Times New Roman" w:hAnsi="Times New Roman" w:cs="Times New Roman"/>
          <w:sz w:val="24"/>
          <w:szCs w:val="24"/>
        </w:rPr>
      </w:pPr>
      <w:r w:rsidRPr="003B6FD5">
        <w:rPr>
          <w:rFonts w:ascii="Times New Roman" w:hAnsi="Times New Roman" w:cs="Times New Roman"/>
          <w:sz w:val="24"/>
          <w:szCs w:val="24"/>
        </w:rPr>
        <w:t>Przeprowadzenie procesu pakownia</w:t>
      </w:r>
      <w:r>
        <w:rPr>
          <w:rFonts w:ascii="Times New Roman" w:hAnsi="Times New Roman" w:cs="Times New Roman"/>
          <w:sz w:val="24"/>
          <w:szCs w:val="24"/>
        </w:rPr>
        <w:t xml:space="preserve"> i</w:t>
      </w:r>
      <w:r w:rsidRPr="003B6FD5">
        <w:rPr>
          <w:rFonts w:ascii="Times New Roman" w:hAnsi="Times New Roman" w:cs="Times New Roman"/>
          <w:sz w:val="24"/>
          <w:szCs w:val="24"/>
        </w:rPr>
        <w:t xml:space="preserve"> etykietowania </w:t>
      </w:r>
      <w:r>
        <w:rPr>
          <w:rFonts w:ascii="Times New Roman" w:hAnsi="Times New Roman" w:cs="Times New Roman"/>
          <w:sz w:val="24"/>
          <w:szCs w:val="24"/>
        </w:rPr>
        <w:t>IMP (dostarczonego przez Zamawiającego)</w:t>
      </w:r>
      <w:r w:rsidRPr="003B6FD5">
        <w:rPr>
          <w:rFonts w:ascii="Times New Roman" w:hAnsi="Times New Roman" w:cs="Times New Roman"/>
          <w:sz w:val="24"/>
          <w:szCs w:val="24"/>
        </w:rPr>
        <w:t>.</w:t>
      </w:r>
      <w:r>
        <w:rPr>
          <w:rFonts w:ascii="Times New Roman" w:hAnsi="Times New Roman" w:cs="Times New Roman"/>
          <w:sz w:val="24"/>
          <w:szCs w:val="24"/>
        </w:rPr>
        <w:t xml:space="preserve"> Wymagane opakowanie bezpośrednie po 42 tabletki. </w:t>
      </w:r>
      <w:r w:rsidRPr="003B6FD5">
        <w:rPr>
          <w:rFonts w:ascii="Times New Roman" w:hAnsi="Times New Roman" w:cs="Times New Roman"/>
          <w:sz w:val="24"/>
          <w:szCs w:val="24"/>
        </w:rPr>
        <w:t>Proces etykietowania zgodnie z zasadami etykietowania produktów leczniczych do badania klinicznego (w tym w szczególności aneksem 13 Rozporządzenia Ministra Zdrowia z dnia 9 listopada 2015 r. w sprawie wymagań Dobrej Praktyki Wytwarzania (t.j. Dz.U. 2022 poz. 1273)</w:t>
      </w:r>
      <w:r>
        <w:rPr>
          <w:rFonts w:ascii="Times New Roman" w:hAnsi="Times New Roman" w:cs="Times New Roman"/>
          <w:sz w:val="24"/>
          <w:szCs w:val="24"/>
        </w:rPr>
        <w:t>)</w:t>
      </w:r>
      <w:r w:rsidR="00B33A8D">
        <w:rPr>
          <w:rFonts w:ascii="Times New Roman" w:hAnsi="Times New Roman" w:cs="Times New Roman"/>
          <w:sz w:val="24"/>
          <w:szCs w:val="24"/>
        </w:rPr>
        <w:t>.</w:t>
      </w:r>
    </w:p>
    <w:p w14:paraId="653BFE98" w14:textId="77777777" w:rsidR="00B32CDE" w:rsidRPr="000451F8" w:rsidRDefault="00B32CDE" w:rsidP="00B32CD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Opakowania zbiorcze na potrzeby dostaw IMP/placebo do ośrodka powinny zawierać do 20 </w:t>
      </w:r>
      <w:r w:rsidR="00556401">
        <w:rPr>
          <w:rFonts w:ascii="Times New Roman" w:hAnsi="Times New Roman" w:cs="Times New Roman"/>
          <w:sz w:val="24"/>
          <w:szCs w:val="24"/>
        </w:rPr>
        <w:t xml:space="preserve">opakowań </w:t>
      </w:r>
      <w:r>
        <w:rPr>
          <w:rFonts w:ascii="Times New Roman" w:hAnsi="Times New Roman" w:cs="Times New Roman"/>
          <w:sz w:val="24"/>
          <w:szCs w:val="24"/>
        </w:rPr>
        <w:t xml:space="preserve">IMP/placebo, dodatkowo powinny zostać opisane (na zewnątrz, w sposób czytelny) zakresem numeracji serii (kodów) znajdujących się w środku IMP/placebo - tak aby była możliwość szybkiej identyfikacji numeru opakowania leku przedzielonego przez system </w:t>
      </w:r>
      <w:proofErr w:type="spellStart"/>
      <w:r>
        <w:rPr>
          <w:rFonts w:ascii="Times New Roman" w:hAnsi="Times New Roman" w:cs="Times New Roman"/>
          <w:sz w:val="24"/>
          <w:szCs w:val="24"/>
        </w:rPr>
        <w:t>eCRF</w:t>
      </w:r>
      <w:proofErr w:type="spellEnd"/>
      <w:r>
        <w:rPr>
          <w:rFonts w:ascii="Times New Roman" w:hAnsi="Times New Roman" w:cs="Times New Roman"/>
          <w:sz w:val="24"/>
          <w:szCs w:val="24"/>
        </w:rPr>
        <w:t xml:space="preserve">/IWRS. </w:t>
      </w:r>
    </w:p>
    <w:p w14:paraId="49A2EF00" w14:textId="77777777" w:rsidR="00B32CDE" w:rsidRDefault="00B32CDE" w:rsidP="00B32CDE">
      <w:pPr>
        <w:pStyle w:val="Akapitzlist"/>
        <w:numPr>
          <w:ilvl w:val="0"/>
          <w:numId w:val="1"/>
        </w:numPr>
        <w:jc w:val="both"/>
        <w:rPr>
          <w:rFonts w:ascii="Times New Roman" w:hAnsi="Times New Roman" w:cs="Times New Roman"/>
          <w:sz w:val="24"/>
          <w:szCs w:val="24"/>
        </w:rPr>
      </w:pPr>
      <w:r w:rsidRPr="003B6FD5">
        <w:rPr>
          <w:rFonts w:ascii="Times New Roman" w:hAnsi="Times New Roman" w:cs="Times New Roman"/>
          <w:sz w:val="24"/>
          <w:szCs w:val="24"/>
        </w:rPr>
        <w:t>Przygotowanie niezbędnej dokumentacji (IMP i placebo) – zgodnie z zakresem i wymaganiami dla postępowania o wydanie pozwolenia na realizację badania klinicznego przed Prezesem Urzędu Rejestracji Produktów Leczniczych Wyrobów Medycznych i Produktów Biobójczych (URPL)</w:t>
      </w:r>
      <w:r>
        <w:rPr>
          <w:rFonts w:ascii="Times New Roman" w:hAnsi="Times New Roman" w:cs="Times New Roman"/>
          <w:sz w:val="24"/>
          <w:szCs w:val="24"/>
        </w:rPr>
        <w:t xml:space="preserve"> – w szczególności rozporządzeniem Ministra Zdrowia </w:t>
      </w:r>
      <w:r w:rsidRPr="00743DB4">
        <w:rPr>
          <w:rFonts w:ascii="Times New Roman" w:hAnsi="Times New Roman" w:cs="Times New Roman"/>
          <w:sz w:val="24"/>
          <w:szCs w:val="24"/>
        </w:rPr>
        <w:t>z dnia 12 października 2018 r. w sprawie wzorów dokumentów przedkładanych w związku z badaniem klinicznym produktu leczniczego oraz opłat za złożenie wniosku o rozpoczęcie badania klinicznego</w:t>
      </w:r>
      <w:r>
        <w:rPr>
          <w:rFonts w:ascii="Times New Roman" w:hAnsi="Times New Roman" w:cs="Times New Roman"/>
          <w:sz w:val="24"/>
          <w:szCs w:val="24"/>
        </w:rPr>
        <w:t xml:space="preserve"> (</w:t>
      </w:r>
      <w:r w:rsidRPr="00743DB4">
        <w:rPr>
          <w:rFonts w:ascii="Times New Roman" w:hAnsi="Times New Roman" w:cs="Times New Roman"/>
          <w:sz w:val="24"/>
          <w:szCs w:val="24"/>
        </w:rPr>
        <w:t>Dz.U. 2018 poz. 1994</w:t>
      </w:r>
      <w:r>
        <w:rPr>
          <w:rFonts w:ascii="Times New Roman" w:hAnsi="Times New Roman" w:cs="Times New Roman"/>
          <w:sz w:val="24"/>
          <w:szCs w:val="24"/>
        </w:rPr>
        <w:t>).</w:t>
      </w:r>
    </w:p>
    <w:p w14:paraId="0AB7AE6B" w14:textId="77777777" w:rsidR="00B32CDE" w:rsidRPr="003B6FD5" w:rsidRDefault="00B32CDE" w:rsidP="00B32CD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Dostarczenie Zmawiającemu, na jego żądanie, dokumentacji IMP/placebo w zakresie jakim wymagać tego będzie Prezes URPL w postępowaniu </w:t>
      </w:r>
      <w:r w:rsidRPr="003B6FD5">
        <w:rPr>
          <w:rFonts w:ascii="Times New Roman" w:hAnsi="Times New Roman" w:cs="Times New Roman"/>
          <w:sz w:val="24"/>
          <w:szCs w:val="24"/>
        </w:rPr>
        <w:t>o wydanie pozwolenia na realizację badania klinicznego</w:t>
      </w:r>
      <w:r>
        <w:rPr>
          <w:rFonts w:ascii="Times New Roman" w:hAnsi="Times New Roman" w:cs="Times New Roman"/>
          <w:sz w:val="24"/>
          <w:szCs w:val="24"/>
        </w:rPr>
        <w:t xml:space="preserve">.  </w:t>
      </w:r>
    </w:p>
    <w:p w14:paraId="43AAE310" w14:textId="77777777" w:rsidR="00B32CDE" w:rsidRPr="003B6FD5" w:rsidRDefault="00B32CDE" w:rsidP="00B32CDE">
      <w:pPr>
        <w:pStyle w:val="Akapitzlist"/>
        <w:numPr>
          <w:ilvl w:val="0"/>
          <w:numId w:val="1"/>
        </w:numPr>
        <w:jc w:val="both"/>
        <w:rPr>
          <w:rFonts w:ascii="Times New Roman" w:hAnsi="Times New Roman" w:cs="Times New Roman"/>
          <w:sz w:val="24"/>
          <w:szCs w:val="24"/>
        </w:rPr>
      </w:pPr>
      <w:r w:rsidRPr="00C84890">
        <w:rPr>
          <w:rFonts w:ascii="Times New Roman" w:hAnsi="Times New Roman" w:cs="Times New Roman"/>
          <w:sz w:val="24"/>
          <w:szCs w:val="24"/>
        </w:rPr>
        <w:t xml:space="preserve">Zwolnienie badanego </w:t>
      </w:r>
      <w:r>
        <w:rPr>
          <w:rFonts w:ascii="Times New Roman" w:hAnsi="Times New Roman" w:cs="Times New Roman"/>
          <w:sz w:val="24"/>
          <w:szCs w:val="24"/>
        </w:rPr>
        <w:t>IMP i placebo</w:t>
      </w:r>
      <w:r w:rsidRPr="00C84890">
        <w:rPr>
          <w:rFonts w:ascii="Times New Roman" w:hAnsi="Times New Roman" w:cs="Times New Roman"/>
          <w:sz w:val="24"/>
          <w:szCs w:val="24"/>
        </w:rPr>
        <w:t xml:space="preserve"> przez osobę wykwalifikowaną</w:t>
      </w:r>
      <w:r>
        <w:rPr>
          <w:rFonts w:ascii="Times New Roman" w:hAnsi="Times New Roman" w:cs="Times New Roman"/>
          <w:sz w:val="24"/>
          <w:szCs w:val="24"/>
        </w:rPr>
        <w:t xml:space="preserve"> </w:t>
      </w:r>
      <w:r w:rsidRPr="003B6FD5">
        <w:rPr>
          <w:rFonts w:ascii="Times New Roman" w:hAnsi="Times New Roman" w:cs="Times New Roman"/>
          <w:sz w:val="24"/>
          <w:szCs w:val="24"/>
        </w:rPr>
        <w:t xml:space="preserve">(ang. </w:t>
      </w:r>
      <w:proofErr w:type="spellStart"/>
      <w:r w:rsidRPr="003B6FD5">
        <w:rPr>
          <w:rFonts w:ascii="Times New Roman" w:hAnsi="Times New Roman" w:cs="Times New Roman"/>
          <w:sz w:val="24"/>
          <w:szCs w:val="24"/>
        </w:rPr>
        <w:t>Qualified</w:t>
      </w:r>
      <w:proofErr w:type="spellEnd"/>
      <w:r w:rsidRPr="003B6FD5">
        <w:rPr>
          <w:rFonts w:ascii="Times New Roman" w:hAnsi="Times New Roman" w:cs="Times New Roman"/>
          <w:sz w:val="24"/>
          <w:szCs w:val="24"/>
        </w:rPr>
        <w:t xml:space="preserve"> Person, QP)</w:t>
      </w:r>
      <w:r>
        <w:rPr>
          <w:rFonts w:ascii="Times New Roman" w:hAnsi="Times New Roman" w:cs="Times New Roman"/>
          <w:sz w:val="24"/>
          <w:szCs w:val="24"/>
        </w:rPr>
        <w:t xml:space="preserve"> </w:t>
      </w:r>
      <w:r w:rsidRPr="003B6FD5">
        <w:rPr>
          <w:rFonts w:ascii="Times New Roman" w:hAnsi="Times New Roman" w:cs="Times New Roman"/>
          <w:sz w:val="24"/>
          <w:szCs w:val="24"/>
        </w:rPr>
        <w:t>do badania klinicznego</w:t>
      </w:r>
      <w:r>
        <w:rPr>
          <w:rFonts w:ascii="Times New Roman" w:hAnsi="Times New Roman" w:cs="Times New Roman"/>
          <w:sz w:val="24"/>
          <w:szCs w:val="24"/>
        </w:rPr>
        <w:t>.</w:t>
      </w:r>
      <w:r w:rsidRPr="003B6FD5">
        <w:rPr>
          <w:rFonts w:ascii="Times New Roman" w:hAnsi="Times New Roman" w:cs="Times New Roman"/>
          <w:sz w:val="24"/>
          <w:szCs w:val="24"/>
        </w:rPr>
        <w:t xml:space="preserve"> </w:t>
      </w:r>
    </w:p>
    <w:p w14:paraId="0DD5AC64" w14:textId="77777777" w:rsidR="00B32CDE" w:rsidRPr="003B6FD5" w:rsidRDefault="00B32CDE" w:rsidP="00B32CDE">
      <w:pPr>
        <w:pStyle w:val="Akapitzlist"/>
        <w:numPr>
          <w:ilvl w:val="0"/>
          <w:numId w:val="1"/>
        </w:numPr>
        <w:jc w:val="both"/>
        <w:rPr>
          <w:rFonts w:ascii="Times New Roman" w:hAnsi="Times New Roman" w:cs="Times New Roman"/>
          <w:sz w:val="24"/>
          <w:szCs w:val="24"/>
        </w:rPr>
      </w:pPr>
      <w:r w:rsidRPr="003B6FD5">
        <w:rPr>
          <w:rFonts w:ascii="Times New Roman" w:hAnsi="Times New Roman" w:cs="Times New Roman"/>
          <w:sz w:val="24"/>
          <w:szCs w:val="24"/>
        </w:rPr>
        <w:t xml:space="preserve">Przygotowania niezbędnej dokumentacji związanej z procesem wytwarzania, na którą będą się składać </w:t>
      </w:r>
      <w:r>
        <w:rPr>
          <w:rFonts w:ascii="Times New Roman" w:hAnsi="Times New Roman" w:cs="Times New Roman"/>
          <w:sz w:val="24"/>
          <w:szCs w:val="24"/>
        </w:rPr>
        <w:t>między innymi</w:t>
      </w:r>
      <w:r w:rsidR="00556401">
        <w:rPr>
          <w:rFonts w:ascii="Times New Roman" w:hAnsi="Times New Roman" w:cs="Times New Roman"/>
          <w:sz w:val="24"/>
          <w:szCs w:val="24"/>
        </w:rPr>
        <w:t>:</w:t>
      </w:r>
    </w:p>
    <w:p w14:paraId="5943280E" w14:textId="77777777" w:rsidR="00B32CDE" w:rsidRDefault="00B32CDE" w:rsidP="00B32CDE">
      <w:pPr>
        <w:pStyle w:val="Akapitzlist"/>
        <w:numPr>
          <w:ilvl w:val="1"/>
          <w:numId w:val="1"/>
        </w:numPr>
        <w:ind w:left="1418" w:hanging="1141"/>
        <w:jc w:val="both"/>
        <w:rPr>
          <w:rFonts w:ascii="Times New Roman" w:hAnsi="Times New Roman" w:cs="Times New Roman"/>
          <w:sz w:val="24"/>
          <w:szCs w:val="24"/>
        </w:rPr>
      </w:pPr>
      <w:r w:rsidRPr="003B6FD5">
        <w:rPr>
          <w:rFonts w:ascii="Times New Roman" w:hAnsi="Times New Roman" w:cs="Times New Roman"/>
          <w:sz w:val="24"/>
          <w:szCs w:val="24"/>
        </w:rPr>
        <w:t>Certyfikaty analityczne dla wytworzonych</w:t>
      </w:r>
      <w:r>
        <w:rPr>
          <w:rFonts w:ascii="Times New Roman" w:hAnsi="Times New Roman" w:cs="Times New Roman"/>
          <w:sz w:val="24"/>
          <w:szCs w:val="24"/>
        </w:rPr>
        <w:t xml:space="preserve"> serii</w:t>
      </w:r>
      <w:r w:rsidRPr="003B6FD5">
        <w:rPr>
          <w:rFonts w:ascii="Times New Roman" w:hAnsi="Times New Roman" w:cs="Times New Roman"/>
          <w:sz w:val="24"/>
          <w:szCs w:val="24"/>
        </w:rPr>
        <w:t xml:space="preserve"> </w:t>
      </w:r>
      <w:r>
        <w:rPr>
          <w:rFonts w:ascii="Times New Roman" w:hAnsi="Times New Roman" w:cs="Times New Roman"/>
          <w:sz w:val="24"/>
          <w:szCs w:val="24"/>
        </w:rPr>
        <w:t xml:space="preserve">badanego </w:t>
      </w:r>
      <w:r w:rsidRPr="003B6FD5">
        <w:rPr>
          <w:rFonts w:ascii="Times New Roman" w:hAnsi="Times New Roman" w:cs="Times New Roman"/>
          <w:sz w:val="24"/>
          <w:szCs w:val="24"/>
        </w:rPr>
        <w:t>produkt</w:t>
      </w:r>
      <w:r>
        <w:rPr>
          <w:rFonts w:ascii="Times New Roman" w:hAnsi="Times New Roman" w:cs="Times New Roman"/>
          <w:sz w:val="24"/>
          <w:szCs w:val="24"/>
        </w:rPr>
        <w:t>u leczniczego oraz placebo</w:t>
      </w:r>
      <w:r w:rsidRPr="003B6FD5">
        <w:rPr>
          <w:rFonts w:ascii="Times New Roman" w:hAnsi="Times New Roman" w:cs="Times New Roman"/>
          <w:sz w:val="24"/>
          <w:szCs w:val="24"/>
        </w:rPr>
        <w:t>;</w:t>
      </w:r>
    </w:p>
    <w:p w14:paraId="006495FA" w14:textId="77777777" w:rsidR="00B32CDE" w:rsidRPr="003B6FD5" w:rsidRDefault="00B32CDE" w:rsidP="00B32CDE">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Niezbędna dokumentacja dla IMP/placebo na potrzeby postępowanie w URPL;</w:t>
      </w:r>
    </w:p>
    <w:p w14:paraId="2DDA5916" w14:textId="77777777" w:rsidR="00B32CDE" w:rsidRPr="003B6FD5" w:rsidRDefault="00B32CDE" w:rsidP="00B32CDE">
      <w:pPr>
        <w:pStyle w:val="Akapitzlist"/>
        <w:numPr>
          <w:ilvl w:val="1"/>
          <w:numId w:val="1"/>
        </w:numPr>
        <w:jc w:val="both"/>
        <w:rPr>
          <w:rFonts w:ascii="Times New Roman" w:hAnsi="Times New Roman" w:cs="Times New Roman"/>
          <w:sz w:val="24"/>
          <w:szCs w:val="24"/>
        </w:rPr>
      </w:pPr>
      <w:r w:rsidRPr="003B6FD5">
        <w:rPr>
          <w:rFonts w:ascii="Times New Roman" w:hAnsi="Times New Roman" w:cs="Times New Roman"/>
          <w:sz w:val="24"/>
          <w:szCs w:val="24"/>
        </w:rPr>
        <w:t>Specyfikacja produktu końcowego i informacje o stabilności;</w:t>
      </w:r>
    </w:p>
    <w:p w14:paraId="2C985C7D" w14:textId="77777777" w:rsidR="00B32CDE" w:rsidRPr="003B6FD5" w:rsidRDefault="00B32CDE" w:rsidP="00B32CDE">
      <w:pPr>
        <w:pStyle w:val="Akapitzlist"/>
        <w:numPr>
          <w:ilvl w:val="1"/>
          <w:numId w:val="1"/>
        </w:numPr>
        <w:jc w:val="both"/>
        <w:rPr>
          <w:rFonts w:ascii="Times New Roman" w:hAnsi="Times New Roman" w:cs="Times New Roman"/>
          <w:sz w:val="24"/>
          <w:szCs w:val="24"/>
        </w:rPr>
      </w:pPr>
      <w:r w:rsidRPr="003B6FD5">
        <w:rPr>
          <w:rFonts w:ascii="Times New Roman" w:hAnsi="Times New Roman" w:cs="Times New Roman"/>
          <w:sz w:val="24"/>
          <w:szCs w:val="24"/>
        </w:rPr>
        <w:t>Zatwierdzone przez dział zapewnienia jakości dokumenty dotyczące prowadzenia i kontrolowania procesu wytwarzania, pakowania i etykietowania;</w:t>
      </w:r>
    </w:p>
    <w:p w14:paraId="6C20F1D0" w14:textId="77777777" w:rsidR="00B32CDE" w:rsidRPr="003B6FD5" w:rsidRDefault="00B32CDE" w:rsidP="00B32CDE">
      <w:pPr>
        <w:pStyle w:val="Akapitzlist"/>
        <w:numPr>
          <w:ilvl w:val="1"/>
          <w:numId w:val="1"/>
        </w:numPr>
        <w:jc w:val="both"/>
        <w:rPr>
          <w:rFonts w:ascii="Times New Roman" w:hAnsi="Times New Roman" w:cs="Times New Roman"/>
          <w:sz w:val="24"/>
          <w:szCs w:val="24"/>
        </w:rPr>
      </w:pPr>
      <w:r w:rsidRPr="003B6FD5">
        <w:rPr>
          <w:rFonts w:ascii="Times New Roman" w:hAnsi="Times New Roman" w:cs="Times New Roman"/>
          <w:sz w:val="24"/>
          <w:szCs w:val="24"/>
        </w:rPr>
        <w:t>Certyfikat GMP wytwórcy;</w:t>
      </w:r>
    </w:p>
    <w:p w14:paraId="46E9A090" w14:textId="77777777" w:rsidR="00B32CDE" w:rsidRPr="003B6FD5" w:rsidRDefault="00B32CDE" w:rsidP="00B32CDE">
      <w:pPr>
        <w:pStyle w:val="Akapitzlist"/>
        <w:numPr>
          <w:ilvl w:val="1"/>
          <w:numId w:val="1"/>
        </w:numPr>
        <w:jc w:val="both"/>
        <w:rPr>
          <w:rFonts w:ascii="Times New Roman" w:hAnsi="Times New Roman" w:cs="Times New Roman"/>
          <w:sz w:val="24"/>
          <w:szCs w:val="24"/>
        </w:rPr>
      </w:pPr>
      <w:r w:rsidRPr="003B6FD5">
        <w:rPr>
          <w:rFonts w:ascii="Times New Roman" w:hAnsi="Times New Roman" w:cs="Times New Roman"/>
          <w:sz w:val="24"/>
          <w:szCs w:val="24"/>
        </w:rPr>
        <w:t>Certyfikat analizy surowców i komponentów opakowań;</w:t>
      </w:r>
    </w:p>
    <w:p w14:paraId="0BC192A7" w14:textId="77777777" w:rsidR="00B32CDE" w:rsidRPr="003B6FD5" w:rsidRDefault="00B32CDE" w:rsidP="00B32CDE">
      <w:pPr>
        <w:pStyle w:val="Akapitzlist"/>
        <w:numPr>
          <w:ilvl w:val="1"/>
          <w:numId w:val="1"/>
        </w:numPr>
        <w:ind w:left="1418" w:hanging="1058"/>
        <w:jc w:val="both"/>
        <w:rPr>
          <w:rFonts w:ascii="Times New Roman" w:hAnsi="Times New Roman" w:cs="Times New Roman"/>
          <w:sz w:val="24"/>
          <w:szCs w:val="24"/>
        </w:rPr>
      </w:pPr>
      <w:r w:rsidRPr="003B6FD5">
        <w:rPr>
          <w:rFonts w:ascii="Times New Roman" w:hAnsi="Times New Roman" w:cs="Times New Roman"/>
          <w:sz w:val="24"/>
          <w:szCs w:val="24"/>
        </w:rPr>
        <w:t xml:space="preserve">Poświadczenie przez osobę wykwalifikowaną, że wyprodukowana seria jest zgodna z zasadami Dobrej Praktyki Wytwarzania GMP oraz wymaganiami pozwolenia </w:t>
      </w:r>
      <w:r>
        <w:rPr>
          <w:rFonts w:ascii="Times New Roman" w:hAnsi="Times New Roman" w:cs="Times New Roman"/>
          <w:sz w:val="24"/>
          <w:szCs w:val="24"/>
        </w:rPr>
        <w:t>W</w:t>
      </w:r>
      <w:r w:rsidRPr="003B6FD5">
        <w:rPr>
          <w:rFonts w:ascii="Times New Roman" w:hAnsi="Times New Roman" w:cs="Times New Roman"/>
          <w:sz w:val="24"/>
          <w:szCs w:val="24"/>
        </w:rPr>
        <w:t>ykonawcy.</w:t>
      </w:r>
    </w:p>
    <w:p w14:paraId="1C23B815" w14:textId="77777777" w:rsidR="00B32CDE" w:rsidRDefault="00B32CDE" w:rsidP="00B32CDE">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Archiwizacja produktu leczniczego i placebo oraz Podstawowej Dokumentacji Produktu przez okres trwania badania klinicznego. Po zakończeniu badania przekazanie, w uzgodnionym terminie i formie, ww. produktów oraz dokumentacji Zamawiającemu. </w:t>
      </w:r>
    </w:p>
    <w:p w14:paraId="2159C5F0" w14:textId="77777777" w:rsidR="00B32CDE" w:rsidRDefault="00B32CDE" w:rsidP="00B32CDE">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3B6FD5">
        <w:rPr>
          <w:rFonts w:ascii="Times New Roman" w:hAnsi="Times New Roman" w:cs="Times New Roman"/>
          <w:sz w:val="24"/>
          <w:szCs w:val="24"/>
        </w:rPr>
        <w:t xml:space="preserve">Opracowanie i dostarczenia Zamawiającemu listy </w:t>
      </w:r>
      <w:r>
        <w:rPr>
          <w:rFonts w:ascii="Times New Roman" w:hAnsi="Times New Roman" w:cs="Times New Roman"/>
          <w:sz w:val="24"/>
          <w:szCs w:val="24"/>
        </w:rPr>
        <w:t xml:space="preserve">(na informatycznym nośniku danych) </w:t>
      </w:r>
      <w:r w:rsidRPr="003B6FD5">
        <w:rPr>
          <w:rFonts w:ascii="Times New Roman" w:hAnsi="Times New Roman" w:cs="Times New Roman"/>
          <w:sz w:val="24"/>
          <w:szCs w:val="24"/>
        </w:rPr>
        <w:t>zawierającej informacje o zawartości danego opakowania oraz przypisanych numerach serii</w:t>
      </w:r>
      <w:r>
        <w:rPr>
          <w:rFonts w:ascii="Times New Roman" w:hAnsi="Times New Roman" w:cs="Times New Roman"/>
          <w:sz w:val="24"/>
          <w:szCs w:val="24"/>
        </w:rPr>
        <w:t xml:space="preserve"> (kodach randomizacyjnych)</w:t>
      </w:r>
      <w:r w:rsidRPr="003B6FD5">
        <w:rPr>
          <w:rFonts w:ascii="Times New Roman" w:hAnsi="Times New Roman" w:cs="Times New Roman"/>
          <w:sz w:val="24"/>
          <w:szCs w:val="24"/>
        </w:rPr>
        <w:t>.</w:t>
      </w:r>
    </w:p>
    <w:p w14:paraId="0C0B4688" w14:textId="77777777" w:rsidR="00B32CDE" w:rsidRDefault="00B32CDE" w:rsidP="00B32CDE">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Wprowadzenie, na żądanie Zamawiającego, danych dotyczących </w:t>
      </w:r>
      <w:r w:rsidRPr="003B6FD5">
        <w:rPr>
          <w:rFonts w:ascii="Times New Roman" w:hAnsi="Times New Roman" w:cs="Times New Roman"/>
          <w:sz w:val="24"/>
          <w:szCs w:val="24"/>
        </w:rPr>
        <w:t>zawartości danego opakowania oraz przypisanych numerach serii</w:t>
      </w:r>
      <w:r>
        <w:rPr>
          <w:rFonts w:ascii="Times New Roman" w:hAnsi="Times New Roman" w:cs="Times New Roman"/>
          <w:sz w:val="24"/>
          <w:szCs w:val="24"/>
        </w:rPr>
        <w:t xml:space="preserve"> do systemu </w:t>
      </w:r>
      <w:proofErr w:type="spellStart"/>
      <w:r>
        <w:rPr>
          <w:rFonts w:ascii="Times New Roman" w:hAnsi="Times New Roman" w:cs="Times New Roman"/>
          <w:sz w:val="24"/>
          <w:szCs w:val="24"/>
        </w:rPr>
        <w:t>eCRF</w:t>
      </w:r>
      <w:proofErr w:type="spellEnd"/>
      <w:r>
        <w:rPr>
          <w:rFonts w:ascii="Times New Roman" w:hAnsi="Times New Roman" w:cs="Times New Roman"/>
          <w:sz w:val="24"/>
          <w:szCs w:val="24"/>
        </w:rPr>
        <w:t>/IWRS.</w:t>
      </w:r>
    </w:p>
    <w:p w14:paraId="279D87AE" w14:textId="77777777" w:rsidR="00B32CDE" w:rsidRDefault="00B32CDE" w:rsidP="00B32CDE">
      <w:pPr>
        <w:pStyle w:val="Akapitzlist"/>
        <w:numPr>
          <w:ilvl w:val="0"/>
          <w:numId w:val="1"/>
        </w:numPr>
        <w:jc w:val="both"/>
        <w:rPr>
          <w:rFonts w:ascii="Times New Roman" w:hAnsi="Times New Roman" w:cs="Times New Roman"/>
          <w:sz w:val="24"/>
          <w:szCs w:val="24"/>
        </w:rPr>
      </w:pPr>
      <w:r w:rsidRPr="003B6FD5">
        <w:rPr>
          <w:rFonts w:ascii="Times New Roman" w:hAnsi="Times New Roman" w:cs="Times New Roman"/>
          <w:sz w:val="24"/>
          <w:szCs w:val="24"/>
        </w:rPr>
        <w:t>Transport</w:t>
      </w:r>
      <w:r>
        <w:rPr>
          <w:rFonts w:ascii="Times New Roman" w:hAnsi="Times New Roman" w:cs="Times New Roman"/>
          <w:sz w:val="24"/>
          <w:szCs w:val="24"/>
        </w:rPr>
        <w:t xml:space="preserve"> IMP/placebo, na własny koszt i ryzyko,</w:t>
      </w:r>
      <w:r w:rsidRPr="003B6FD5">
        <w:rPr>
          <w:rFonts w:ascii="Times New Roman" w:hAnsi="Times New Roman" w:cs="Times New Roman"/>
          <w:sz w:val="24"/>
          <w:szCs w:val="24"/>
        </w:rPr>
        <w:t xml:space="preserve"> do wskazanych przez Zamawiającego aptek ośrodków badawczych (1/ 4.WSK; 2/ Wojskowy Instytut Medyczny, WIM). Transport w warunkach kontrolowanych z monitorowaniem temperatury. Wyniki monitoringu powinny zostać udostępnione i przekazane Zamawiającemu. </w:t>
      </w:r>
    </w:p>
    <w:p w14:paraId="616AE17F" w14:textId="77777777" w:rsidR="00B32CDE" w:rsidRPr="00C51F72" w:rsidRDefault="00B32CDE" w:rsidP="00B32CDE">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 ważności placebo musi być dostosowana do daty ważności dostarczonego przez Zamawiającego IMP. Termin „dostosowana” rozumiany jest jako data ważności danej serii placebo nie krótsza niż data ważności danej serii IMP. Wykonawca każdorazowo uzgodni</w:t>
      </w:r>
      <w:r w:rsidRPr="00EB7406">
        <w:rPr>
          <w:rFonts w:ascii="Times New Roman" w:hAnsi="Times New Roman" w:cs="Times New Roman"/>
          <w:sz w:val="24"/>
          <w:szCs w:val="24"/>
        </w:rPr>
        <w:t xml:space="preserve"> </w:t>
      </w:r>
      <w:r>
        <w:rPr>
          <w:rFonts w:ascii="Times New Roman" w:hAnsi="Times New Roman" w:cs="Times New Roman"/>
          <w:sz w:val="24"/>
          <w:szCs w:val="24"/>
        </w:rPr>
        <w:t>z Zamawiającym, dla zwalnianej serii IMP/placebo, datę jaka ma widnieć na opakowaniu (w zakresie dopuszczalnym przez dokumentację wytwórczą IMP oraz placebo).</w:t>
      </w:r>
    </w:p>
    <w:p w14:paraId="5C59A352" w14:textId="77777777" w:rsidR="00B32CDE" w:rsidRPr="00556401" w:rsidRDefault="00B32CDE" w:rsidP="00B32CDE">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824910">
        <w:rPr>
          <w:rFonts w:ascii="Times New Roman" w:hAnsi="Times New Roman" w:cs="Times New Roman"/>
          <w:sz w:val="24"/>
          <w:szCs w:val="24"/>
        </w:rPr>
        <w:t>Transport niewykorzystanych produktów leczniczych oraz placebo z ośrodków badawczych do utylizacji (nie mniej niż 3 odbiory niewykorzystanych produktów leczniczych oraz placebo na ośrodek badawczy) oraz ich utylizacja.</w:t>
      </w:r>
    </w:p>
    <w:p w14:paraId="75DB66FD" w14:textId="6CACB269" w:rsidR="00B32CDE" w:rsidRDefault="00B32CDE" w:rsidP="00556401">
      <w:pPr>
        <w:pStyle w:val="Akapitzlist"/>
        <w:numPr>
          <w:ilvl w:val="0"/>
          <w:numId w:val="1"/>
        </w:numPr>
        <w:jc w:val="both"/>
        <w:rPr>
          <w:rFonts w:ascii="Times New Roman" w:hAnsi="Times New Roman" w:cs="Times New Roman"/>
          <w:sz w:val="24"/>
          <w:szCs w:val="24"/>
        </w:rPr>
      </w:pPr>
      <w:r w:rsidRPr="00B32CDE">
        <w:rPr>
          <w:rFonts w:ascii="Times New Roman" w:hAnsi="Times New Roman" w:cs="Times New Roman"/>
          <w:sz w:val="24"/>
          <w:szCs w:val="24"/>
        </w:rPr>
        <w:t xml:space="preserve">Przygotowanie dokumentacji związanej z badanym produktem leczniczym i placebo na potrzeby wniosku o pozwolenie na prowadzenie badania klinicznego (do URPL) do </w:t>
      </w:r>
      <w:r w:rsidR="009B2D50">
        <w:rPr>
          <w:rFonts w:ascii="Times New Roman" w:hAnsi="Times New Roman" w:cs="Times New Roman"/>
          <w:b/>
          <w:bCs/>
          <w:sz w:val="24"/>
          <w:szCs w:val="24"/>
        </w:rPr>
        <w:t>70</w:t>
      </w:r>
      <w:r w:rsidRPr="00B32CDE">
        <w:rPr>
          <w:rFonts w:ascii="Times New Roman" w:hAnsi="Times New Roman" w:cs="Times New Roman"/>
          <w:b/>
          <w:bCs/>
          <w:sz w:val="24"/>
          <w:szCs w:val="24"/>
        </w:rPr>
        <w:t xml:space="preserve"> dni </w:t>
      </w:r>
      <w:r>
        <w:rPr>
          <w:rFonts w:ascii="Times New Roman" w:hAnsi="Times New Roman" w:cs="Times New Roman"/>
          <w:sz w:val="24"/>
          <w:szCs w:val="24"/>
        </w:rPr>
        <w:t>od daty zawarcia umowy.</w:t>
      </w:r>
    </w:p>
    <w:p w14:paraId="7D0AEED1" w14:textId="76458411" w:rsidR="00556401" w:rsidRDefault="00556401" w:rsidP="00556401">
      <w:pPr>
        <w:jc w:val="both"/>
        <w:rPr>
          <w:rFonts w:ascii="Times New Roman" w:hAnsi="Times New Roman" w:cs="Times New Roman"/>
          <w:sz w:val="24"/>
          <w:szCs w:val="24"/>
        </w:rPr>
      </w:pPr>
      <w:r w:rsidRPr="00556401">
        <w:rPr>
          <w:rFonts w:ascii="Times New Roman" w:hAnsi="Times New Roman" w:cs="Times New Roman"/>
          <w:sz w:val="24"/>
          <w:szCs w:val="24"/>
        </w:rPr>
        <w:t>Wykonawca sukcesywnie (na zamówienie cząstkowe Zamawiającego) będzie dostarczać badane produ</w:t>
      </w:r>
      <w:r w:rsidR="00B33A8D">
        <w:rPr>
          <w:rFonts w:ascii="Times New Roman" w:hAnsi="Times New Roman" w:cs="Times New Roman"/>
          <w:sz w:val="24"/>
          <w:szCs w:val="24"/>
        </w:rPr>
        <w:t>kty lecznicze</w:t>
      </w:r>
      <w:r w:rsidR="00F40893">
        <w:rPr>
          <w:rFonts w:ascii="Times New Roman" w:hAnsi="Times New Roman" w:cs="Times New Roman"/>
          <w:sz w:val="24"/>
          <w:szCs w:val="24"/>
        </w:rPr>
        <w:t>/placebo</w:t>
      </w:r>
      <w:r w:rsidR="00B33A8D">
        <w:rPr>
          <w:rFonts w:ascii="Times New Roman" w:hAnsi="Times New Roman" w:cs="Times New Roman"/>
          <w:sz w:val="24"/>
          <w:szCs w:val="24"/>
        </w:rPr>
        <w:t xml:space="preserve"> po przepakowaniu w</w:t>
      </w:r>
      <w:r w:rsidRPr="00556401">
        <w:rPr>
          <w:rFonts w:ascii="Times New Roman" w:hAnsi="Times New Roman" w:cs="Times New Roman"/>
          <w:sz w:val="24"/>
          <w:szCs w:val="24"/>
        </w:rPr>
        <w:t xml:space="preserve"> następujących ilości</w:t>
      </w:r>
      <w:r w:rsidR="00B33A8D">
        <w:rPr>
          <w:rFonts w:ascii="Times New Roman" w:hAnsi="Times New Roman" w:cs="Times New Roman"/>
          <w:sz w:val="24"/>
          <w:szCs w:val="24"/>
        </w:rPr>
        <w:t>ach</w:t>
      </w:r>
      <w:r w:rsidRPr="00556401">
        <w:rPr>
          <w:rFonts w:ascii="Times New Roman" w:hAnsi="Times New Roman" w:cs="Times New Roman"/>
          <w:sz w:val="24"/>
          <w:szCs w:val="24"/>
        </w:rPr>
        <w:t>:</w:t>
      </w:r>
    </w:p>
    <w:p w14:paraId="2778D252" w14:textId="04A34164" w:rsidR="00556401" w:rsidRPr="00556401" w:rsidRDefault="00556401" w:rsidP="00556401">
      <w:pPr>
        <w:numPr>
          <w:ilvl w:val="0"/>
          <w:numId w:val="2"/>
        </w:numPr>
        <w:contextualSpacing/>
        <w:rPr>
          <w:rFonts w:ascii="Times New Roman" w:eastAsia="Calibri" w:hAnsi="Times New Roman" w:cs="Times New Roman"/>
          <w:sz w:val="24"/>
          <w:szCs w:val="24"/>
        </w:rPr>
      </w:pPr>
      <w:r w:rsidRPr="00556401">
        <w:rPr>
          <w:rFonts w:ascii="Times New Roman" w:eastAsia="Calibri" w:hAnsi="Times New Roman" w:cs="Times New Roman"/>
          <w:sz w:val="24"/>
          <w:szCs w:val="24"/>
        </w:rPr>
        <w:t>Pierwsza dostawa IMP/placebo:</w:t>
      </w:r>
      <w:r w:rsidRPr="00556401">
        <w:rPr>
          <w:rFonts w:ascii="Times New Roman" w:eastAsia="Calibri" w:hAnsi="Times New Roman" w:cs="Times New Roman"/>
          <w:sz w:val="24"/>
          <w:szCs w:val="24"/>
        </w:rPr>
        <w:br/>
      </w:r>
      <w:r w:rsidRPr="00556401">
        <w:rPr>
          <w:rFonts w:ascii="Times New Roman" w:eastAsia="Calibri" w:hAnsi="Times New Roman" w:cs="Times New Roman"/>
          <w:b/>
          <w:bCs/>
          <w:sz w:val="24"/>
          <w:szCs w:val="24"/>
        </w:rPr>
        <w:t>388 opakowań</w:t>
      </w:r>
      <w:r w:rsidRPr="00556401">
        <w:rPr>
          <w:rFonts w:ascii="Times New Roman" w:eastAsia="Calibri" w:hAnsi="Times New Roman" w:cs="Times New Roman"/>
          <w:sz w:val="24"/>
          <w:szCs w:val="24"/>
        </w:rPr>
        <w:t xml:space="preserve"> - pakowanych po 42 tabletek (1 opakowanie) </w:t>
      </w:r>
      <w:proofErr w:type="spellStart"/>
      <w:r w:rsidRPr="00556401">
        <w:rPr>
          <w:rFonts w:ascii="Times New Roman" w:eastAsia="Calibri" w:hAnsi="Times New Roman" w:cs="Times New Roman"/>
          <w:sz w:val="24"/>
          <w:szCs w:val="24"/>
        </w:rPr>
        <w:t>dapagliflozyny</w:t>
      </w:r>
      <w:proofErr w:type="spellEnd"/>
      <w:r w:rsidRPr="00556401">
        <w:rPr>
          <w:rFonts w:ascii="Times New Roman" w:eastAsia="Calibri" w:hAnsi="Times New Roman" w:cs="Times New Roman"/>
          <w:sz w:val="24"/>
          <w:szCs w:val="24"/>
        </w:rPr>
        <w:t xml:space="preserve"> 10 mg (badany produkt leczniczy)</w:t>
      </w:r>
      <w:r w:rsidRPr="00556401">
        <w:rPr>
          <w:rFonts w:ascii="Times New Roman" w:eastAsia="Calibri" w:hAnsi="Times New Roman" w:cs="Times New Roman"/>
          <w:sz w:val="24"/>
          <w:szCs w:val="24"/>
        </w:rPr>
        <w:br/>
      </w:r>
      <w:r w:rsidRPr="00556401">
        <w:rPr>
          <w:rFonts w:ascii="Times New Roman" w:eastAsia="Calibri" w:hAnsi="Times New Roman" w:cs="Times New Roman"/>
          <w:b/>
          <w:bCs/>
          <w:sz w:val="24"/>
          <w:szCs w:val="24"/>
        </w:rPr>
        <w:t>388 opakowań</w:t>
      </w:r>
      <w:r w:rsidRPr="00556401">
        <w:rPr>
          <w:rFonts w:ascii="Times New Roman" w:eastAsia="Calibri" w:hAnsi="Times New Roman" w:cs="Times New Roman"/>
          <w:sz w:val="24"/>
          <w:szCs w:val="24"/>
        </w:rPr>
        <w:t xml:space="preserve"> pakowanych po 42 tabletek placebo dla </w:t>
      </w:r>
      <w:proofErr w:type="spellStart"/>
      <w:r w:rsidRPr="00556401">
        <w:rPr>
          <w:rFonts w:ascii="Times New Roman" w:eastAsia="Calibri" w:hAnsi="Times New Roman" w:cs="Times New Roman"/>
          <w:sz w:val="24"/>
          <w:szCs w:val="24"/>
        </w:rPr>
        <w:t>dapagliflozyny</w:t>
      </w:r>
      <w:proofErr w:type="spellEnd"/>
      <w:r w:rsidRPr="00556401">
        <w:rPr>
          <w:rFonts w:ascii="Times New Roman" w:eastAsia="Calibri" w:hAnsi="Times New Roman" w:cs="Times New Roman"/>
          <w:sz w:val="24"/>
          <w:szCs w:val="24"/>
        </w:rPr>
        <w:t xml:space="preserve"> (placebo)</w:t>
      </w:r>
      <w:r w:rsidRPr="00556401">
        <w:rPr>
          <w:rFonts w:ascii="Times New Roman" w:eastAsia="Calibri" w:hAnsi="Times New Roman" w:cs="Times New Roman"/>
          <w:sz w:val="24"/>
          <w:szCs w:val="24"/>
        </w:rPr>
        <w:br/>
        <w:t xml:space="preserve">Termin realizacji: </w:t>
      </w:r>
      <w:r w:rsidR="009B2D50">
        <w:rPr>
          <w:rFonts w:ascii="Times New Roman" w:eastAsia="Calibri" w:hAnsi="Times New Roman" w:cs="Times New Roman"/>
          <w:b/>
          <w:bCs/>
          <w:sz w:val="24"/>
          <w:szCs w:val="24"/>
        </w:rPr>
        <w:t>120 dni</w:t>
      </w:r>
      <w:r w:rsidR="009B2D50">
        <w:rPr>
          <w:rFonts w:ascii="Times New Roman" w:eastAsia="Calibri" w:hAnsi="Times New Roman" w:cs="Times New Roman"/>
          <w:sz w:val="24"/>
          <w:szCs w:val="24"/>
        </w:rPr>
        <w:t xml:space="preserve"> od daty zawarcia</w:t>
      </w:r>
      <w:r w:rsidRPr="00556401">
        <w:rPr>
          <w:rFonts w:ascii="Times New Roman" w:eastAsia="Calibri" w:hAnsi="Times New Roman" w:cs="Times New Roman"/>
          <w:sz w:val="24"/>
          <w:szCs w:val="24"/>
        </w:rPr>
        <w:t xml:space="preserve"> umowy</w:t>
      </w:r>
    </w:p>
    <w:p w14:paraId="5D4C54E9" w14:textId="17992C78" w:rsidR="009B2D50" w:rsidRDefault="00556401" w:rsidP="002C7E85">
      <w:pPr>
        <w:numPr>
          <w:ilvl w:val="0"/>
          <w:numId w:val="2"/>
        </w:numPr>
        <w:spacing w:after="0"/>
        <w:contextualSpacing/>
        <w:rPr>
          <w:rFonts w:ascii="Times New Roman" w:eastAsia="Calibri" w:hAnsi="Times New Roman" w:cs="Times New Roman"/>
          <w:sz w:val="24"/>
          <w:szCs w:val="24"/>
        </w:rPr>
      </w:pPr>
      <w:r w:rsidRPr="009B2D50">
        <w:rPr>
          <w:rFonts w:ascii="Times New Roman" w:eastAsia="Calibri" w:hAnsi="Times New Roman" w:cs="Times New Roman"/>
          <w:sz w:val="24"/>
          <w:szCs w:val="24"/>
        </w:rPr>
        <w:t>Druga dostawa IMP/placebo:</w:t>
      </w:r>
      <w:r w:rsidRPr="009B2D50">
        <w:rPr>
          <w:rFonts w:ascii="Times New Roman" w:eastAsia="Calibri" w:hAnsi="Times New Roman" w:cs="Times New Roman"/>
          <w:sz w:val="24"/>
          <w:szCs w:val="24"/>
        </w:rPr>
        <w:br/>
      </w:r>
      <w:r w:rsidRPr="009B2D50">
        <w:rPr>
          <w:rFonts w:ascii="Times New Roman" w:eastAsia="Calibri" w:hAnsi="Times New Roman" w:cs="Times New Roman"/>
          <w:b/>
          <w:bCs/>
          <w:sz w:val="24"/>
          <w:szCs w:val="24"/>
        </w:rPr>
        <w:t>220 opakowań</w:t>
      </w:r>
      <w:r w:rsidRPr="009B2D50">
        <w:rPr>
          <w:rFonts w:ascii="Times New Roman" w:eastAsia="Calibri" w:hAnsi="Times New Roman" w:cs="Times New Roman"/>
          <w:sz w:val="24"/>
          <w:szCs w:val="24"/>
        </w:rPr>
        <w:t xml:space="preserve"> po 42 tabletek </w:t>
      </w:r>
      <w:proofErr w:type="spellStart"/>
      <w:r w:rsidRPr="009B2D50">
        <w:rPr>
          <w:rFonts w:ascii="Times New Roman" w:eastAsia="Calibri" w:hAnsi="Times New Roman" w:cs="Times New Roman"/>
          <w:sz w:val="24"/>
          <w:szCs w:val="24"/>
        </w:rPr>
        <w:t>dapagliflozyny</w:t>
      </w:r>
      <w:proofErr w:type="spellEnd"/>
      <w:r w:rsidRPr="009B2D50">
        <w:rPr>
          <w:rFonts w:ascii="Times New Roman" w:eastAsia="Calibri" w:hAnsi="Times New Roman" w:cs="Times New Roman"/>
          <w:sz w:val="24"/>
          <w:szCs w:val="24"/>
        </w:rPr>
        <w:t xml:space="preserve"> 10 mg (badany produkt leczniczy)</w:t>
      </w:r>
      <w:r w:rsidRPr="009B2D50">
        <w:rPr>
          <w:rFonts w:ascii="Times New Roman" w:eastAsia="Calibri" w:hAnsi="Times New Roman" w:cs="Times New Roman"/>
          <w:sz w:val="24"/>
          <w:szCs w:val="24"/>
        </w:rPr>
        <w:br/>
      </w:r>
      <w:r w:rsidRPr="009B2D50">
        <w:rPr>
          <w:rFonts w:ascii="Times New Roman" w:eastAsia="Calibri" w:hAnsi="Times New Roman" w:cs="Times New Roman"/>
          <w:b/>
          <w:bCs/>
          <w:sz w:val="24"/>
          <w:szCs w:val="24"/>
        </w:rPr>
        <w:t>220 opakowań</w:t>
      </w:r>
      <w:r w:rsidRPr="009B2D50">
        <w:rPr>
          <w:rFonts w:ascii="Times New Roman" w:eastAsia="Calibri" w:hAnsi="Times New Roman" w:cs="Times New Roman"/>
          <w:sz w:val="24"/>
          <w:szCs w:val="24"/>
        </w:rPr>
        <w:t xml:space="preserve"> po 42 tabletek placebo dla </w:t>
      </w:r>
      <w:proofErr w:type="spellStart"/>
      <w:r w:rsidRPr="009B2D50">
        <w:rPr>
          <w:rFonts w:ascii="Times New Roman" w:eastAsia="Calibri" w:hAnsi="Times New Roman" w:cs="Times New Roman"/>
          <w:sz w:val="24"/>
          <w:szCs w:val="24"/>
        </w:rPr>
        <w:t>dapagliflozyny</w:t>
      </w:r>
      <w:proofErr w:type="spellEnd"/>
      <w:r w:rsidRPr="009B2D50">
        <w:rPr>
          <w:rFonts w:ascii="Times New Roman" w:eastAsia="Calibri" w:hAnsi="Times New Roman" w:cs="Times New Roman"/>
          <w:sz w:val="24"/>
          <w:szCs w:val="24"/>
        </w:rPr>
        <w:t xml:space="preserve"> (placebo)</w:t>
      </w:r>
      <w:r w:rsidRPr="009B2D50">
        <w:rPr>
          <w:rFonts w:ascii="Times New Roman" w:eastAsia="Calibri" w:hAnsi="Times New Roman" w:cs="Times New Roman"/>
          <w:sz w:val="24"/>
          <w:szCs w:val="24"/>
        </w:rPr>
        <w:br/>
        <w:t xml:space="preserve">Termin realizacji: </w:t>
      </w:r>
      <w:r w:rsidR="009B2D50">
        <w:rPr>
          <w:rFonts w:ascii="Times New Roman" w:eastAsia="Calibri" w:hAnsi="Times New Roman" w:cs="Times New Roman"/>
          <w:b/>
          <w:bCs/>
          <w:sz w:val="24"/>
          <w:szCs w:val="24"/>
        </w:rPr>
        <w:t>390 dni</w:t>
      </w:r>
      <w:r w:rsidR="009B2D50">
        <w:rPr>
          <w:rFonts w:ascii="Times New Roman" w:eastAsia="Calibri" w:hAnsi="Times New Roman" w:cs="Times New Roman"/>
          <w:sz w:val="24"/>
          <w:szCs w:val="24"/>
        </w:rPr>
        <w:t xml:space="preserve"> od daty zawarcia</w:t>
      </w:r>
      <w:r w:rsidR="009B2D50" w:rsidRPr="00556401">
        <w:rPr>
          <w:rFonts w:ascii="Times New Roman" w:eastAsia="Calibri" w:hAnsi="Times New Roman" w:cs="Times New Roman"/>
          <w:sz w:val="24"/>
          <w:szCs w:val="24"/>
        </w:rPr>
        <w:t xml:space="preserve"> umowy</w:t>
      </w:r>
      <w:r w:rsidR="009B2D50" w:rsidRPr="009B2D50">
        <w:rPr>
          <w:rFonts w:ascii="Times New Roman" w:eastAsia="Calibri" w:hAnsi="Times New Roman" w:cs="Times New Roman"/>
          <w:sz w:val="24"/>
          <w:szCs w:val="24"/>
        </w:rPr>
        <w:t xml:space="preserve"> </w:t>
      </w:r>
    </w:p>
    <w:p w14:paraId="0A742CCA" w14:textId="1AF5A875" w:rsidR="00556401" w:rsidRPr="009B2D50" w:rsidRDefault="00556401" w:rsidP="002C7E85">
      <w:pPr>
        <w:numPr>
          <w:ilvl w:val="0"/>
          <w:numId w:val="2"/>
        </w:numPr>
        <w:spacing w:after="0"/>
        <w:contextualSpacing/>
        <w:rPr>
          <w:rFonts w:ascii="Times New Roman" w:eastAsia="Calibri" w:hAnsi="Times New Roman" w:cs="Times New Roman"/>
          <w:sz w:val="24"/>
          <w:szCs w:val="24"/>
        </w:rPr>
      </w:pPr>
      <w:r w:rsidRPr="009B2D50">
        <w:rPr>
          <w:rFonts w:ascii="Times New Roman" w:eastAsia="Calibri" w:hAnsi="Times New Roman" w:cs="Times New Roman"/>
          <w:sz w:val="24"/>
          <w:szCs w:val="24"/>
        </w:rPr>
        <w:t>Trzecia dostawa IMP/placebo:</w:t>
      </w:r>
    </w:p>
    <w:p w14:paraId="25E6F1B7" w14:textId="6C1E34E2" w:rsidR="00556401" w:rsidRDefault="00556401" w:rsidP="00556401">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556401">
        <w:rPr>
          <w:rFonts w:ascii="Times New Roman" w:eastAsia="Calibri" w:hAnsi="Times New Roman" w:cs="Times New Roman"/>
          <w:b/>
          <w:bCs/>
          <w:sz w:val="24"/>
          <w:szCs w:val="24"/>
        </w:rPr>
        <w:t>322 opakowań</w:t>
      </w:r>
      <w:r w:rsidRPr="00556401">
        <w:rPr>
          <w:rFonts w:ascii="Times New Roman" w:eastAsia="Calibri" w:hAnsi="Times New Roman" w:cs="Times New Roman"/>
          <w:sz w:val="24"/>
          <w:szCs w:val="24"/>
        </w:rPr>
        <w:t xml:space="preserve"> po 42 tabletek </w:t>
      </w:r>
      <w:proofErr w:type="spellStart"/>
      <w:r w:rsidRPr="00556401">
        <w:rPr>
          <w:rFonts w:ascii="Times New Roman" w:eastAsia="Calibri" w:hAnsi="Times New Roman" w:cs="Times New Roman"/>
          <w:sz w:val="24"/>
          <w:szCs w:val="24"/>
        </w:rPr>
        <w:t>dapagliflozyny</w:t>
      </w:r>
      <w:proofErr w:type="spellEnd"/>
      <w:r w:rsidRPr="00556401">
        <w:rPr>
          <w:rFonts w:ascii="Times New Roman" w:eastAsia="Calibri" w:hAnsi="Times New Roman" w:cs="Times New Roman"/>
          <w:sz w:val="24"/>
          <w:szCs w:val="24"/>
        </w:rPr>
        <w:t xml:space="preserve"> 10 mg (badany produkt leczniczy)</w:t>
      </w:r>
      <w:r w:rsidRPr="00556401" w:rsidDel="00BD39B6">
        <w:rPr>
          <w:rFonts w:ascii="Times New Roman" w:eastAsia="Calibri" w:hAnsi="Times New Roman" w:cs="Times New Roman"/>
          <w:sz w:val="24"/>
          <w:szCs w:val="24"/>
        </w:rPr>
        <w:t xml:space="preserve"> </w:t>
      </w:r>
      <w:r w:rsidRPr="00556401">
        <w:rPr>
          <w:rFonts w:ascii="Times New Roman" w:eastAsia="Calibri" w:hAnsi="Times New Roman" w:cs="Times New Roman"/>
          <w:sz w:val="24"/>
          <w:szCs w:val="24"/>
        </w:rPr>
        <w:br/>
      </w:r>
      <w:r>
        <w:rPr>
          <w:rFonts w:ascii="Times New Roman" w:eastAsia="Calibri" w:hAnsi="Times New Roman" w:cs="Times New Roman"/>
          <w:b/>
          <w:bCs/>
          <w:sz w:val="24"/>
          <w:szCs w:val="24"/>
        </w:rPr>
        <w:t xml:space="preserve">      </w:t>
      </w:r>
      <w:r w:rsidRPr="00556401">
        <w:rPr>
          <w:rFonts w:ascii="Times New Roman" w:eastAsia="Calibri" w:hAnsi="Times New Roman" w:cs="Times New Roman"/>
          <w:b/>
          <w:bCs/>
          <w:sz w:val="24"/>
          <w:szCs w:val="24"/>
        </w:rPr>
        <w:t>322 opakowań</w:t>
      </w:r>
      <w:r w:rsidRPr="00556401">
        <w:rPr>
          <w:rFonts w:ascii="Times New Roman" w:eastAsia="Calibri" w:hAnsi="Times New Roman" w:cs="Times New Roman"/>
          <w:sz w:val="24"/>
          <w:szCs w:val="24"/>
        </w:rPr>
        <w:t xml:space="preserve"> po 42 tabletek placebo dla </w:t>
      </w:r>
      <w:proofErr w:type="spellStart"/>
      <w:r w:rsidRPr="00556401">
        <w:rPr>
          <w:rFonts w:ascii="Times New Roman" w:eastAsia="Calibri" w:hAnsi="Times New Roman" w:cs="Times New Roman"/>
          <w:sz w:val="24"/>
          <w:szCs w:val="24"/>
        </w:rPr>
        <w:t>dapagliflozyny</w:t>
      </w:r>
      <w:proofErr w:type="spellEnd"/>
      <w:r w:rsidRPr="00556401">
        <w:rPr>
          <w:rFonts w:ascii="Times New Roman" w:eastAsia="Calibri" w:hAnsi="Times New Roman" w:cs="Times New Roman"/>
          <w:sz w:val="24"/>
          <w:szCs w:val="24"/>
        </w:rPr>
        <w:t xml:space="preserve"> (placebo)</w:t>
      </w:r>
      <w:r w:rsidRPr="0055640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556401">
        <w:rPr>
          <w:rFonts w:ascii="Times New Roman" w:eastAsia="Calibri" w:hAnsi="Times New Roman" w:cs="Times New Roman"/>
          <w:sz w:val="24"/>
          <w:szCs w:val="24"/>
        </w:rPr>
        <w:t xml:space="preserve">Termin realizacji: </w:t>
      </w:r>
      <w:r w:rsidR="009B2D50">
        <w:rPr>
          <w:rFonts w:ascii="Times New Roman" w:eastAsia="Calibri" w:hAnsi="Times New Roman" w:cs="Times New Roman"/>
          <w:b/>
          <w:bCs/>
          <w:sz w:val="24"/>
          <w:szCs w:val="24"/>
        </w:rPr>
        <w:t>600 dni</w:t>
      </w:r>
      <w:r w:rsidR="009B2D50">
        <w:rPr>
          <w:rFonts w:ascii="Times New Roman" w:eastAsia="Calibri" w:hAnsi="Times New Roman" w:cs="Times New Roman"/>
          <w:sz w:val="24"/>
          <w:szCs w:val="24"/>
        </w:rPr>
        <w:t xml:space="preserve"> od daty zawarcia</w:t>
      </w:r>
      <w:r w:rsidR="009B2D50" w:rsidRPr="00556401">
        <w:rPr>
          <w:rFonts w:ascii="Times New Roman" w:eastAsia="Calibri" w:hAnsi="Times New Roman" w:cs="Times New Roman"/>
          <w:sz w:val="24"/>
          <w:szCs w:val="24"/>
        </w:rPr>
        <w:t xml:space="preserve"> umowy</w:t>
      </w:r>
    </w:p>
    <w:p w14:paraId="3E06757D" w14:textId="5FD4D765" w:rsidR="001347D2" w:rsidRPr="001347D2" w:rsidRDefault="001347D2" w:rsidP="00D520F6">
      <w:pPr>
        <w:spacing w:after="0" w:line="240" w:lineRule="auto"/>
        <w:jc w:val="both"/>
        <w:rPr>
          <w:rFonts w:ascii="Times New Roman" w:eastAsia="Times New Roman" w:hAnsi="Times New Roman" w:cs="Times New Roman"/>
          <w:sz w:val="24"/>
          <w:szCs w:val="24"/>
          <w:lang w:eastAsia="pl-PL"/>
        </w:rPr>
      </w:pPr>
      <w:bookmarkStart w:id="0" w:name="_GoBack"/>
      <w:r w:rsidRPr="001347D2">
        <w:rPr>
          <w:rFonts w:ascii="Times New Roman" w:eastAsia="Times New Roman" w:hAnsi="Times New Roman" w:cs="Times New Roman"/>
          <w:sz w:val="24"/>
          <w:szCs w:val="24"/>
          <w:lang w:eastAsia="pl-PL"/>
        </w:rPr>
        <w:t xml:space="preserve">Zamawiający zobowiązuje się do umożliwienia odbioru: </w:t>
      </w:r>
    </w:p>
    <w:p w14:paraId="18D60285" w14:textId="77777777" w:rsidR="001347D2" w:rsidRPr="001347D2" w:rsidRDefault="001347D2" w:rsidP="00D520F6">
      <w:pPr>
        <w:spacing w:after="0" w:line="240" w:lineRule="auto"/>
        <w:jc w:val="both"/>
        <w:rPr>
          <w:rFonts w:ascii="Times New Roman" w:eastAsia="Times New Roman" w:hAnsi="Times New Roman" w:cs="Times New Roman"/>
          <w:sz w:val="24"/>
          <w:szCs w:val="24"/>
          <w:lang w:eastAsia="pl-PL"/>
        </w:rPr>
      </w:pPr>
      <w:r w:rsidRPr="001347D2">
        <w:rPr>
          <w:rFonts w:ascii="Times New Roman" w:eastAsia="Times New Roman" w:hAnsi="Times New Roman" w:cs="Times New Roman"/>
          <w:sz w:val="24"/>
          <w:szCs w:val="24"/>
          <w:lang w:eastAsia="pl-PL"/>
        </w:rPr>
        <w:t>- pierwszej transzy IMP (</w:t>
      </w:r>
      <w:proofErr w:type="spellStart"/>
      <w:r w:rsidRPr="001347D2">
        <w:rPr>
          <w:rFonts w:ascii="Times New Roman" w:eastAsia="Times New Roman" w:hAnsi="Times New Roman" w:cs="Times New Roman"/>
          <w:sz w:val="24"/>
          <w:szCs w:val="24"/>
          <w:lang w:eastAsia="pl-PL"/>
        </w:rPr>
        <w:t>dapagliflozyna</w:t>
      </w:r>
      <w:proofErr w:type="spellEnd"/>
      <w:r w:rsidRPr="001347D2">
        <w:rPr>
          <w:rFonts w:ascii="Times New Roman" w:eastAsia="Times New Roman" w:hAnsi="Times New Roman" w:cs="Times New Roman"/>
          <w:sz w:val="24"/>
          <w:szCs w:val="24"/>
          <w:lang w:eastAsia="pl-PL"/>
        </w:rPr>
        <w:t xml:space="preserve">) z Apteki Szpitalnej 4 </w:t>
      </w:r>
      <w:proofErr w:type="spellStart"/>
      <w:r w:rsidRPr="001347D2">
        <w:rPr>
          <w:rFonts w:ascii="Times New Roman" w:eastAsia="Times New Roman" w:hAnsi="Times New Roman" w:cs="Times New Roman"/>
          <w:sz w:val="24"/>
          <w:szCs w:val="24"/>
          <w:lang w:eastAsia="pl-PL"/>
        </w:rPr>
        <w:t>WSKzP</w:t>
      </w:r>
      <w:proofErr w:type="spellEnd"/>
      <w:r w:rsidRPr="001347D2">
        <w:rPr>
          <w:rFonts w:ascii="Times New Roman" w:eastAsia="Times New Roman" w:hAnsi="Times New Roman" w:cs="Times New Roman"/>
          <w:sz w:val="24"/>
          <w:szCs w:val="24"/>
          <w:lang w:eastAsia="pl-PL"/>
        </w:rPr>
        <w:t xml:space="preserve"> ul. Weigla 5 w ciągu 10 dni od podpisania umowy ; </w:t>
      </w:r>
    </w:p>
    <w:p w14:paraId="652B54F9" w14:textId="77777777" w:rsidR="001347D2" w:rsidRPr="001347D2" w:rsidRDefault="001347D2" w:rsidP="00D520F6">
      <w:pPr>
        <w:spacing w:after="0" w:line="240" w:lineRule="auto"/>
        <w:jc w:val="both"/>
        <w:rPr>
          <w:rFonts w:ascii="Times New Roman" w:eastAsia="Times New Roman" w:hAnsi="Times New Roman" w:cs="Times New Roman"/>
          <w:sz w:val="24"/>
          <w:szCs w:val="24"/>
          <w:lang w:eastAsia="pl-PL"/>
        </w:rPr>
      </w:pPr>
      <w:r w:rsidRPr="001347D2">
        <w:rPr>
          <w:rFonts w:ascii="Times New Roman" w:eastAsia="Times New Roman" w:hAnsi="Times New Roman" w:cs="Times New Roman"/>
          <w:sz w:val="24"/>
          <w:szCs w:val="24"/>
          <w:lang w:eastAsia="pl-PL"/>
        </w:rPr>
        <w:t>- drugiej i kolejne transzy IMP (</w:t>
      </w:r>
      <w:proofErr w:type="spellStart"/>
      <w:r w:rsidRPr="001347D2">
        <w:rPr>
          <w:rFonts w:ascii="Times New Roman" w:eastAsia="Times New Roman" w:hAnsi="Times New Roman" w:cs="Times New Roman"/>
          <w:sz w:val="24"/>
          <w:szCs w:val="24"/>
          <w:lang w:eastAsia="pl-PL"/>
        </w:rPr>
        <w:t>dapagliflozyna</w:t>
      </w:r>
      <w:proofErr w:type="spellEnd"/>
      <w:r w:rsidRPr="001347D2">
        <w:rPr>
          <w:rFonts w:ascii="Times New Roman" w:eastAsia="Times New Roman" w:hAnsi="Times New Roman" w:cs="Times New Roman"/>
          <w:sz w:val="24"/>
          <w:szCs w:val="24"/>
          <w:lang w:eastAsia="pl-PL"/>
        </w:rPr>
        <w:t xml:space="preserve">) z Apteki Szpitalnej 4 </w:t>
      </w:r>
      <w:proofErr w:type="spellStart"/>
      <w:r w:rsidRPr="001347D2">
        <w:rPr>
          <w:rFonts w:ascii="Times New Roman" w:eastAsia="Times New Roman" w:hAnsi="Times New Roman" w:cs="Times New Roman"/>
          <w:sz w:val="24"/>
          <w:szCs w:val="24"/>
          <w:lang w:eastAsia="pl-PL"/>
        </w:rPr>
        <w:t>WSKzP</w:t>
      </w:r>
      <w:proofErr w:type="spellEnd"/>
      <w:r w:rsidRPr="001347D2">
        <w:rPr>
          <w:rFonts w:ascii="Times New Roman" w:eastAsia="Times New Roman" w:hAnsi="Times New Roman" w:cs="Times New Roman"/>
          <w:sz w:val="24"/>
          <w:szCs w:val="24"/>
          <w:lang w:eastAsia="pl-PL"/>
        </w:rPr>
        <w:t xml:space="preserve"> ul. Weigla 5 na co najmniej 60 dni przed wymaganym terminem dostawy IMP/placebo. </w:t>
      </w:r>
    </w:p>
    <w:p w14:paraId="5DDFAF92" w14:textId="495201D4" w:rsidR="001347D2" w:rsidRDefault="001347D2" w:rsidP="00D520F6">
      <w:pPr>
        <w:spacing w:after="0" w:line="240" w:lineRule="auto"/>
        <w:jc w:val="both"/>
        <w:rPr>
          <w:rFonts w:ascii="Times New Roman" w:eastAsia="Times New Roman" w:hAnsi="Times New Roman" w:cs="Times New Roman"/>
          <w:sz w:val="24"/>
          <w:szCs w:val="24"/>
          <w:lang w:eastAsia="pl-PL"/>
        </w:rPr>
      </w:pPr>
      <w:r w:rsidRPr="001347D2">
        <w:rPr>
          <w:rFonts w:ascii="Times New Roman" w:eastAsia="Times New Roman" w:hAnsi="Times New Roman" w:cs="Times New Roman"/>
          <w:sz w:val="24"/>
          <w:szCs w:val="24"/>
          <w:lang w:eastAsia="pl-PL"/>
        </w:rPr>
        <w:t>Każda transza IMP (</w:t>
      </w:r>
      <w:proofErr w:type="spellStart"/>
      <w:r w:rsidRPr="001347D2">
        <w:rPr>
          <w:rFonts w:ascii="Times New Roman" w:eastAsia="Times New Roman" w:hAnsi="Times New Roman" w:cs="Times New Roman"/>
          <w:sz w:val="24"/>
          <w:szCs w:val="24"/>
          <w:lang w:eastAsia="pl-PL"/>
        </w:rPr>
        <w:t>dapagliflozyna</w:t>
      </w:r>
      <w:proofErr w:type="spellEnd"/>
      <w:r w:rsidRPr="001347D2">
        <w:rPr>
          <w:rFonts w:ascii="Times New Roman" w:eastAsia="Times New Roman" w:hAnsi="Times New Roman" w:cs="Times New Roman"/>
          <w:sz w:val="24"/>
          <w:szCs w:val="24"/>
          <w:lang w:eastAsia="pl-PL"/>
        </w:rPr>
        <w:t>) będzie powiększona o ilości niezbędne do przeprowadzenia analiz/testów jakościowych wytwórcy, nie większe niż 5% każdej serii IMP (</w:t>
      </w:r>
      <w:proofErr w:type="spellStart"/>
      <w:r w:rsidRPr="001347D2">
        <w:rPr>
          <w:rFonts w:ascii="Times New Roman" w:eastAsia="Times New Roman" w:hAnsi="Times New Roman" w:cs="Times New Roman"/>
          <w:sz w:val="24"/>
          <w:szCs w:val="24"/>
          <w:lang w:eastAsia="pl-PL"/>
        </w:rPr>
        <w:t>dapagliflozyna</w:t>
      </w:r>
      <w:proofErr w:type="spellEnd"/>
      <w:r w:rsidRPr="001347D2">
        <w:rPr>
          <w:rFonts w:ascii="Times New Roman" w:eastAsia="Times New Roman" w:hAnsi="Times New Roman" w:cs="Times New Roman"/>
          <w:sz w:val="24"/>
          <w:szCs w:val="24"/>
          <w:lang w:eastAsia="pl-PL"/>
        </w:rPr>
        <w:t xml:space="preserve">). </w:t>
      </w:r>
    </w:p>
    <w:bookmarkEnd w:id="0"/>
    <w:p w14:paraId="6A1D10AF" w14:textId="77777777" w:rsidR="003A1AC7" w:rsidRPr="00A535D0" w:rsidRDefault="003A1AC7" w:rsidP="00A535D0">
      <w:pPr>
        <w:spacing w:after="0" w:line="240" w:lineRule="auto"/>
        <w:rPr>
          <w:rFonts w:ascii="Times New Roman" w:eastAsia="Times New Roman" w:hAnsi="Times New Roman" w:cs="Times New Roman"/>
          <w:sz w:val="24"/>
          <w:szCs w:val="24"/>
          <w:lang w:eastAsia="pl-PL"/>
        </w:rPr>
      </w:pPr>
    </w:p>
    <w:p w14:paraId="14B49DDD" w14:textId="7B7ACCF2" w:rsidR="00756145" w:rsidRDefault="009B2D50" w:rsidP="0055640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Pozostałe uregulowania w </w:t>
      </w:r>
      <w:r w:rsidRPr="009B2D5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4 projektu umowy</w:t>
      </w:r>
    </w:p>
    <w:p w14:paraId="27D3B307" w14:textId="59FB31DC" w:rsidR="00556401" w:rsidRDefault="00556401" w:rsidP="00556401">
      <w:pPr>
        <w:jc w:val="both"/>
        <w:rPr>
          <w:rFonts w:ascii="Times New Roman" w:eastAsia="Calibri" w:hAnsi="Times New Roman" w:cs="Times New Roman"/>
          <w:b/>
          <w:sz w:val="24"/>
          <w:szCs w:val="24"/>
        </w:rPr>
      </w:pPr>
      <w:r w:rsidRPr="00556401">
        <w:rPr>
          <w:rFonts w:ascii="Times New Roman" w:eastAsia="Calibri" w:hAnsi="Times New Roman" w:cs="Times New Roman"/>
          <w:b/>
          <w:sz w:val="24"/>
          <w:szCs w:val="24"/>
        </w:rPr>
        <w:t>Termin realizacji:</w:t>
      </w:r>
    </w:p>
    <w:p w14:paraId="7F87DA32" w14:textId="0055DFE8" w:rsidR="00556401" w:rsidRDefault="00556401" w:rsidP="00556401">
      <w:pPr>
        <w:jc w:val="both"/>
        <w:rPr>
          <w:rFonts w:ascii="Times New Roman" w:hAnsi="Times New Roman" w:cs="Times New Roman"/>
          <w:sz w:val="24"/>
          <w:szCs w:val="24"/>
        </w:rPr>
      </w:pPr>
      <w:r w:rsidRPr="00556401">
        <w:rPr>
          <w:rFonts w:ascii="Times New Roman" w:hAnsi="Times New Roman" w:cs="Times New Roman"/>
          <w:sz w:val="24"/>
          <w:szCs w:val="24"/>
        </w:rPr>
        <w:t>Zamówienie będzie realizowane</w:t>
      </w:r>
      <w:r w:rsidR="009B2D50">
        <w:rPr>
          <w:rFonts w:ascii="Times New Roman" w:hAnsi="Times New Roman" w:cs="Times New Roman"/>
          <w:sz w:val="24"/>
          <w:szCs w:val="24"/>
        </w:rPr>
        <w:t xml:space="preserve"> w terminie: od daty zawarcia umowy</w:t>
      </w:r>
      <w:r w:rsidRPr="00556401">
        <w:rPr>
          <w:rFonts w:ascii="Times New Roman" w:hAnsi="Times New Roman" w:cs="Times New Roman"/>
          <w:sz w:val="24"/>
          <w:szCs w:val="24"/>
        </w:rPr>
        <w:t xml:space="preserve"> do </w:t>
      </w:r>
      <w:r w:rsidR="009B2D50">
        <w:rPr>
          <w:rFonts w:ascii="Times New Roman" w:hAnsi="Times New Roman" w:cs="Times New Roman"/>
          <w:sz w:val="24"/>
          <w:szCs w:val="24"/>
        </w:rPr>
        <w:t xml:space="preserve">60 miesięcy </w:t>
      </w:r>
    </w:p>
    <w:p w14:paraId="19CABB62" w14:textId="77777777" w:rsidR="00B32CDE" w:rsidRDefault="00556401" w:rsidP="00556401">
      <w:pPr>
        <w:jc w:val="both"/>
        <w:rPr>
          <w:rFonts w:ascii="Times New Roman" w:hAnsi="Times New Roman" w:cs="Times New Roman"/>
          <w:sz w:val="24"/>
          <w:szCs w:val="24"/>
        </w:rPr>
      </w:pPr>
      <w:r>
        <w:rPr>
          <w:rFonts w:ascii="Times New Roman" w:hAnsi="Times New Roman" w:cs="Times New Roman"/>
          <w:sz w:val="24"/>
          <w:szCs w:val="24"/>
        </w:rPr>
        <w:t xml:space="preserve">1. </w:t>
      </w:r>
      <w:r w:rsidR="00B32CDE" w:rsidRPr="00556401">
        <w:rPr>
          <w:rFonts w:ascii="Times New Roman" w:hAnsi="Times New Roman" w:cs="Times New Roman"/>
          <w:sz w:val="24"/>
          <w:szCs w:val="24"/>
        </w:rPr>
        <w:t>Zamawiający dopuszcza wydłużenie realizacji usługi. Termin będzie uwarunkowany przedłużeniem terminu realizacji projektu zgodnie ze zmianą do umowy o dofinansowanie zawartej przez Zamawiającego z Agencją Badań Medycznych.</w:t>
      </w:r>
    </w:p>
    <w:p w14:paraId="118364F6" w14:textId="77777777" w:rsidR="00556401" w:rsidRPr="00556401" w:rsidRDefault="00556401" w:rsidP="0055640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556401">
        <w:rPr>
          <w:rFonts w:ascii="Times New Roman" w:eastAsia="Calibri" w:hAnsi="Times New Roman" w:cs="Times New Roman"/>
          <w:sz w:val="24"/>
          <w:szCs w:val="24"/>
        </w:rPr>
        <w:t>Liczby dostaw mogą ulec zmianie i zostać zmniejszone do dwóch [2] lub zwiększone do czterech [4], w zależności od tempa rekrutacji oraz możliwości przechowywania produktu badanego/placebo przez Zamawiającego. Jednak Zamawiający poinformuje Wykonawcę o nowym zakresie dostawy (liczbie opakowań IMP/placebo) nie później niż 3 miesiące przed planowaną datą dostawy</w:t>
      </w:r>
      <w:r w:rsidR="00B33A8D">
        <w:rPr>
          <w:rFonts w:ascii="Times New Roman" w:eastAsia="Calibri" w:hAnsi="Times New Roman" w:cs="Times New Roman"/>
          <w:sz w:val="24"/>
          <w:szCs w:val="24"/>
        </w:rPr>
        <w:t>.</w:t>
      </w:r>
    </w:p>
    <w:p w14:paraId="78C4FA58" w14:textId="371931A6" w:rsidR="00B32CDE" w:rsidRPr="006C3542" w:rsidRDefault="0088018E" w:rsidP="0088018E">
      <w:pPr>
        <w:pStyle w:val="Akapitzlist"/>
        <w:tabs>
          <w:tab w:val="right" w:pos="9072"/>
        </w:tabs>
        <w:ind w:left="360"/>
        <w:jc w:val="both"/>
        <w:rPr>
          <w:rFonts w:ascii="Times New Roman" w:hAnsi="Times New Roman" w:cs="Times New Roman"/>
          <w:sz w:val="24"/>
          <w:szCs w:val="24"/>
        </w:rPr>
      </w:pPr>
      <w:r>
        <w:rPr>
          <w:rFonts w:ascii="Times New Roman" w:hAnsi="Times New Roman" w:cs="Times New Roman"/>
          <w:sz w:val="24"/>
          <w:szCs w:val="24"/>
        </w:rPr>
        <w:t>Pozostałe uregulowania dotyczące realizacji umowy zawarte są w projekcie umowy – Załącznik nr 3 do SWZ.</w:t>
      </w:r>
    </w:p>
    <w:sectPr w:rsidR="00B32CDE" w:rsidRPr="006C35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2500" w14:textId="77777777" w:rsidR="00DC14B2" w:rsidRDefault="00DC14B2" w:rsidP="00055B3D">
      <w:pPr>
        <w:spacing w:after="0" w:line="240" w:lineRule="auto"/>
      </w:pPr>
      <w:r>
        <w:separator/>
      </w:r>
    </w:p>
  </w:endnote>
  <w:endnote w:type="continuationSeparator" w:id="0">
    <w:p w14:paraId="5BB45DDE" w14:textId="77777777" w:rsidR="00DC14B2" w:rsidRDefault="00DC14B2" w:rsidP="0005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01557"/>
      <w:docPartObj>
        <w:docPartGallery w:val="Page Numbers (Bottom of Page)"/>
        <w:docPartUnique/>
      </w:docPartObj>
    </w:sdtPr>
    <w:sdtEndPr/>
    <w:sdtContent>
      <w:sdt>
        <w:sdtPr>
          <w:id w:val="-1769616900"/>
          <w:docPartObj>
            <w:docPartGallery w:val="Page Numbers (Top of Page)"/>
            <w:docPartUnique/>
          </w:docPartObj>
        </w:sdtPr>
        <w:sdtEndPr/>
        <w:sdtContent>
          <w:p w14:paraId="16BD33F5" w14:textId="6859B7C4" w:rsidR="003178B5" w:rsidRDefault="003178B5">
            <w:pPr>
              <w:pStyle w:val="Stopka"/>
              <w:jc w:val="right"/>
            </w:pPr>
            <w:r>
              <w:rPr>
                <w:b/>
                <w:bCs/>
                <w:sz w:val="24"/>
                <w:szCs w:val="24"/>
              </w:rPr>
              <w:fldChar w:fldCharType="begin"/>
            </w:r>
            <w:r>
              <w:rPr>
                <w:b/>
                <w:bCs/>
              </w:rPr>
              <w:instrText>PAGE</w:instrText>
            </w:r>
            <w:r>
              <w:rPr>
                <w:b/>
                <w:bCs/>
                <w:sz w:val="24"/>
                <w:szCs w:val="24"/>
              </w:rPr>
              <w:fldChar w:fldCharType="separate"/>
            </w:r>
            <w:r w:rsidR="00D520F6">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520F6">
              <w:rPr>
                <w:b/>
                <w:bCs/>
                <w:noProof/>
              </w:rPr>
              <w:t>4</w:t>
            </w:r>
            <w:r>
              <w:rPr>
                <w:b/>
                <w:bCs/>
                <w:sz w:val="24"/>
                <w:szCs w:val="24"/>
              </w:rPr>
              <w:fldChar w:fldCharType="end"/>
            </w:r>
          </w:p>
        </w:sdtContent>
      </w:sdt>
    </w:sdtContent>
  </w:sdt>
  <w:p w14:paraId="50B9F97D" w14:textId="77777777" w:rsidR="003178B5" w:rsidRDefault="003178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9F9A" w14:textId="77777777" w:rsidR="00DC14B2" w:rsidRDefault="00DC14B2" w:rsidP="00055B3D">
      <w:pPr>
        <w:spacing w:after="0" w:line="240" w:lineRule="auto"/>
      </w:pPr>
      <w:r>
        <w:separator/>
      </w:r>
    </w:p>
  </w:footnote>
  <w:footnote w:type="continuationSeparator" w:id="0">
    <w:p w14:paraId="739456CE" w14:textId="77777777" w:rsidR="00DC14B2" w:rsidRDefault="00DC14B2" w:rsidP="00055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73AB6"/>
    <w:multiLevelType w:val="hybridMultilevel"/>
    <w:tmpl w:val="04CEBB94"/>
    <w:lvl w:ilvl="0" w:tplc="0415000F">
      <w:start w:val="1"/>
      <w:numFmt w:val="decimal"/>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DE"/>
    <w:rsid w:val="00055B3D"/>
    <w:rsid w:val="001347D2"/>
    <w:rsid w:val="001E1783"/>
    <w:rsid w:val="001F0301"/>
    <w:rsid w:val="002F1017"/>
    <w:rsid w:val="003178B5"/>
    <w:rsid w:val="003613B4"/>
    <w:rsid w:val="00385D3D"/>
    <w:rsid w:val="003A1AC7"/>
    <w:rsid w:val="00552B50"/>
    <w:rsid w:val="00556401"/>
    <w:rsid w:val="006C3542"/>
    <w:rsid w:val="00707F88"/>
    <w:rsid w:val="00756145"/>
    <w:rsid w:val="007971DC"/>
    <w:rsid w:val="007D138F"/>
    <w:rsid w:val="007F44D6"/>
    <w:rsid w:val="0088018E"/>
    <w:rsid w:val="00880B75"/>
    <w:rsid w:val="009B2D50"/>
    <w:rsid w:val="00A535D0"/>
    <w:rsid w:val="00AB5698"/>
    <w:rsid w:val="00AD3B60"/>
    <w:rsid w:val="00B32CDE"/>
    <w:rsid w:val="00B33A8D"/>
    <w:rsid w:val="00BC1DD3"/>
    <w:rsid w:val="00C173D3"/>
    <w:rsid w:val="00CB2450"/>
    <w:rsid w:val="00CD13C6"/>
    <w:rsid w:val="00D21B6C"/>
    <w:rsid w:val="00D520F6"/>
    <w:rsid w:val="00D767AC"/>
    <w:rsid w:val="00DC14B2"/>
    <w:rsid w:val="00E96C66"/>
    <w:rsid w:val="00F40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1B35"/>
  <w15:chartTrackingRefBased/>
  <w15:docId w15:val="{46B7EB67-871E-40B5-BBB0-D93F0B0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CDE"/>
    <w:pPr>
      <w:ind w:left="720"/>
      <w:contextualSpacing/>
    </w:pPr>
  </w:style>
  <w:style w:type="paragraph" w:styleId="Poprawka">
    <w:name w:val="Revision"/>
    <w:hidden/>
    <w:uiPriority w:val="99"/>
    <w:semiHidden/>
    <w:rsid w:val="00F40893"/>
    <w:pPr>
      <w:spacing w:after="0" w:line="240" w:lineRule="auto"/>
    </w:pPr>
  </w:style>
  <w:style w:type="character" w:styleId="Odwoaniedokomentarza">
    <w:name w:val="annotation reference"/>
    <w:basedOn w:val="Domylnaczcionkaakapitu"/>
    <w:uiPriority w:val="99"/>
    <w:semiHidden/>
    <w:unhideWhenUsed/>
    <w:rsid w:val="00AD3B60"/>
    <w:rPr>
      <w:sz w:val="16"/>
      <w:szCs w:val="16"/>
    </w:rPr>
  </w:style>
  <w:style w:type="paragraph" w:styleId="Tekstkomentarza">
    <w:name w:val="annotation text"/>
    <w:basedOn w:val="Normalny"/>
    <w:link w:val="TekstkomentarzaZnak"/>
    <w:uiPriority w:val="99"/>
    <w:semiHidden/>
    <w:unhideWhenUsed/>
    <w:rsid w:val="00AD3B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3B60"/>
    <w:rPr>
      <w:sz w:val="20"/>
      <w:szCs w:val="20"/>
    </w:rPr>
  </w:style>
  <w:style w:type="paragraph" w:styleId="Tematkomentarza">
    <w:name w:val="annotation subject"/>
    <w:basedOn w:val="Tekstkomentarza"/>
    <w:next w:val="Tekstkomentarza"/>
    <w:link w:val="TematkomentarzaZnak"/>
    <w:uiPriority w:val="99"/>
    <w:semiHidden/>
    <w:unhideWhenUsed/>
    <w:rsid w:val="00AD3B60"/>
    <w:rPr>
      <w:b/>
      <w:bCs/>
    </w:rPr>
  </w:style>
  <w:style w:type="character" w:customStyle="1" w:styleId="TematkomentarzaZnak">
    <w:name w:val="Temat komentarza Znak"/>
    <w:basedOn w:val="TekstkomentarzaZnak"/>
    <w:link w:val="Tematkomentarza"/>
    <w:uiPriority w:val="99"/>
    <w:semiHidden/>
    <w:rsid w:val="00AD3B60"/>
    <w:rPr>
      <w:b/>
      <w:bCs/>
      <w:sz w:val="20"/>
      <w:szCs w:val="20"/>
    </w:rPr>
  </w:style>
  <w:style w:type="paragraph" w:styleId="Tekstdymka">
    <w:name w:val="Balloon Text"/>
    <w:basedOn w:val="Normalny"/>
    <w:link w:val="TekstdymkaZnak"/>
    <w:uiPriority w:val="99"/>
    <w:semiHidden/>
    <w:unhideWhenUsed/>
    <w:rsid w:val="00CB24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450"/>
    <w:rPr>
      <w:rFonts w:ascii="Segoe UI" w:hAnsi="Segoe UI" w:cs="Segoe UI"/>
      <w:sz w:val="18"/>
      <w:szCs w:val="18"/>
    </w:rPr>
  </w:style>
  <w:style w:type="paragraph" w:styleId="Nagwek">
    <w:name w:val="header"/>
    <w:basedOn w:val="Normalny"/>
    <w:link w:val="NagwekZnak"/>
    <w:uiPriority w:val="99"/>
    <w:unhideWhenUsed/>
    <w:rsid w:val="00055B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5B3D"/>
  </w:style>
  <w:style w:type="paragraph" w:styleId="Stopka">
    <w:name w:val="footer"/>
    <w:basedOn w:val="Normalny"/>
    <w:link w:val="StopkaZnak"/>
    <w:uiPriority w:val="99"/>
    <w:unhideWhenUsed/>
    <w:rsid w:val="00055B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041">
      <w:bodyDiv w:val="1"/>
      <w:marLeft w:val="0"/>
      <w:marRight w:val="0"/>
      <w:marTop w:val="0"/>
      <w:marBottom w:val="0"/>
      <w:divBdr>
        <w:top w:val="none" w:sz="0" w:space="0" w:color="auto"/>
        <w:left w:val="none" w:sz="0" w:space="0" w:color="auto"/>
        <w:bottom w:val="none" w:sz="0" w:space="0" w:color="auto"/>
        <w:right w:val="none" w:sz="0" w:space="0" w:color="auto"/>
      </w:divBdr>
      <w:divsChild>
        <w:div w:id="1422676484">
          <w:marLeft w:val="0"/>
          <w:marRight w:val="0"/>
          <w:marTop w:val="0"/>
          <w:marBottom w:val="0"/>
          <w:divBdr>
            <w:top w:val="none" w:sz="0" w:space="0" w:color="auto"/>
            <w:left w:val="none" w:sz="0" w:space="0" w:color="auto"/>
            <w:bottom w:val="none" w:sz="0" w:space="0" w:color="auto"/>
            <w:right w:val="none" w:sz="0" w:space="0" w:color="auto"/>
          </w:divBdr>
        </w:div>
        <w:div w:id="306281149">
          <w:marLeft w:val="0"/>
          <w:marRight w:val="0"/>
          <w:marTop w:val="0"/>
          <w:marBottom w:val="0"/>
          <w:divBdr>
            <w:top w:val="none" w:sz="0" w:space="0" w:color="auto"/>
            <w:left w:val="none" w:sz="0" w:space="0" w:color="auto"/>
            <w:bottom w:val="none" w:sz="0" w:space="0" w:color="auto"/>
            <w:right w:val="none" w:sz="0" w:space="0" w:color="auto"/>
          </w:divBdr>
        </w:div>
        <w:div w:id="1565944968">
          <w:marLeft w:val="0"/>
          <w:marRight w:val="0"/>
          <w:marTop w:val="0"/>
          <w:marBottom w:val="0"/>
          <w:divBdr>
            <w:top w:val="none" w:sz="0" w:space="0" w:color="auto"/>
            <w:left w:val="none" w:sz="0" w:space="0" w:color="auto"/>
            <w:bottom w:val="none" w:sz="0" w:space="0" w:color="auto"/>
            <w:right w:val="none" w:sz="0" w:space="0" w:color="auto"/>
          </w:divBdr>
        </w:div>
        <w:div w:id="134266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1546</Words>
  <Characters>9277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Sowa</dc:creator>
  <cp:keywords/>
  <dc:description/>
  <cp:lastModifiedBy>Lekarz</cp:lastModifiedBy>
  <cp:revision>24</cp:revision>
  <dcterms:created xsi:type="dcterms:W3CDTF">2022-12-06T07:01:00Z</dcterms:created>
  <dcterms:modified xsi:type="dcterms:W3CDTF">2023-01-31T07:18:00Z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64c4da1497d204f24b5e6a287f2fd9d95750e08cdf847553397b5c32d63a8ea5</vt:lpwstr>
  </property>
</Properties>
</file>