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8F" w:rsidRDefault="002A438F" w:rsidP="00DB0841">
      <w:pPr>
        <w:suppressAutoHyphens/>
        <w:ind w:left="4956"/>
        <w:rPr>
          <w:sz w:val="22"/>
          <w:szCs w:val="22"/>
        </w:rPr>
      </w:pPr>
    </w:p>
    <w:p w:rsidR="00966364" w:rsidRPr="00DB0841" w:rsidRDefault="00966364" w:rsidP="00DB0841">
      <w:pPr>
        <w:suppressAutoHyphens/>
        <w:ind w:left="4956"/>
        <w:rPr>
          <w:sz w:val="22"/>
          <w:szCs w:val="22"/>
        </w:rPr>
      </w:pPr>
    </w:p>
    <w:p w:rsidR="008A51C4" w:rsidRPr="00DB0841" w:rsidRDefault="008A51C4" w:rsidP="00DB0841">
      <w:pPr>
        <w:suppressAutoHyphens/>
        <w:ind w:left="4956"/>
        <w:rPr>
          <w:sz w:val="22"/>
          <w:szCs w:val="22"/>
        </w:rPr>
      </w:pPr>
    </w:p>
    <w:p w:rsidR="00120416" w:rsidRPr="00966364" w:rsidRDefault="00966364" w:rsidP="00DB0841">
      <w:pPr>
        <w:suppressAutoHyphens/>
        <w:spacing w:after="120"/>
        <w:rPr>
          <w:sz w:val="22"/>
          <w:szCs w:val="22"/>
        </w:rPr>
      </w:pPr>
      <w:r w:rsidRPr="00966364">
        <w:rPr>
          <w:b/>
          <w:sz w:val="22"/>
          <w:szCs w:val="22"/>
        </w:rPr>
        <w:t xml:space="preserve">L.dz. </w:t>
      </w:r>
      <w:r w:rsidR="00120416" w:rsidRPr="00966364">
        <w:rPr>
          <w:b/>
          <w:sz w:val="22"/>
          <w:szCs w:val="22"/>
        </w:rPr>
        <w:t xml:space="preserve">JZ – </w:t>
      </w:r>
      <w:r w:rsidRPr="00966364">
        <w:rPr>
          <w:b/>
          <w:sz w:val="22"/>
          <w:szCs w:val="22"/>
        </w:rPr>
        <w:t>23</w:t>
      </w:r>
      <w:r w:rsidR="00120416" w:rsidRPr="00966364">
        <w:rPr>
          <w:b/>
          <w:sz w:val="22"/>
          <w:szCs w:val="22"/>
        </w:rPr>
        <w:t>/</w:t>
      </w:r>
      <w:r w:rsidRPr="00966364">
        <w:rPr>
          <w:b/>
          <w:sz w:val="22"/>
          <w:szCs w:val="22"/>
        </w:rPr>
        <w:t>2/2022</w:t>
      </w:r>
      <w:r w:rsidRPr="00966364">
        <w:rPr>
          <w:sz w:val="22"/>
          <w:szCs w:val="22"/>
        </w:rPr>
        <w:tab/>
        <w:t xml:space="preserve">     </w:t>
      </w:r>
      <w:r w:rsidR="00120416" w:rsidRPr="00966364">
        <w:rPr>
          <w:sz w:val="22"/>
          <w:szCs w:val="22"/>
        </w:rPr>
        <w:tab/>
      </w:r>
      <w:r w:rsidRPr="00966364">
        <w:rPr>
          <w:sz w:val="22"/>
          <w:szCs w:val="22"/>
        </w:rPr>
        <w:tab/>
      </w:r>
      <w:r w:rsidRPr="00966364">
        <w:rPr>
          <w:sz w:val="22"/>
          <w:szCs w:val="22"/>
        </w:rPr>
        <w:tab/>
      </w:r>
      <w:r w:rsidR="00120416" w:rsidRPr="00966364">
        <w:rPr>
          <w:sz w:val="22"/>
          <w:szCs w:val="22"/>
        </w:rPr>
        <w:tab/>
      </w:r>
      <w:r w:rsidR="00120416" w:rsidRPr="00966364">
        <w:rPr>
          <w:sz w:val="22"/>
          <w:szCs w:val="22"/>
        </w:rPr>
        <w:tab/>
        <w:t xml:space="preserve">         Piła, dnia </w:t>
      </w:r>
      <w:r w:rsidRPr="00966364">
        <w:rPr>
          <w:sz w:val="22"/>
          <w:szCs w:val="22"/>
        </w:rPr>
        <w:t>27</w:t>
      </w:r>
      <w:r w:rsidR="00DB0841" w:rsidRPr="00966364">
        <w:rPr>
          <w:sz w:val="22"/>
          <w:szCs w:val="22"/>
        </w:rPr>
        <w:t xml:space="preserve"> </w:t>
      </w:r>
      <w:r w:rsidRPr="00966364">
        <w:rPr>
          <w:sz w:val="22"/>
          <w:szCs w:val="22"/>
        </w:rPr>
        <w:t>stycznia 2022</w:t>
      </w:r>
      <w:r w:rsidR="00120416" w:rsidRPr="00966364">
        <w:rPr>
          <w:sz w:val="22"/>
          <w:szCs w:val="22"/>
        </w:rPr>
        <w:t xml:space="preserve"> r.</w:t>
      </w:r>
    </w:p>
    <w:p w:rsidR="00120416" w:rsidRPr="00966364" w:rsidRDefault="00120416" w:rsidP="00DB0841">
      <w:pPr>
        <w:suppressAutoHyphens/>
        <w:rPr>
          <w:b/>
          <w:sz w:val="22"/>
          <w:szCs w:val="22"/>
        </w:rPr>
      </w:pPr>
    </w:p>
    <w:p w:rsidR="00694878" w:rsidRPr="00966364" w:rsidRDefault="00694878" w:rsidP="00DB0841">
      <w:pPr>
        <w:suppressAutoHyphens/>
        <w:rPr>
          <w:b/>
          <w:sz w:val="22"/>
          <w:szCs w:val="22"/>
        </w:rPr>
      </w:pPr>
    </w:p>
    <w:p w:rsidR="00120416" w:rsidRPr="00966364" w:rsidRDefault="00966364" w:rsidP="00DB0841">
      <w:pPr>
        <w:suppressAutoHyphens/>
        <w:jc w:val="center"/>
        <w:rPr>
          <w:b/>
          <w:sz w:val="22"/>
          <w:szCs w:val="22"/>
        </w:rPr>
      </w:pPr>
      <w:r w:rsidRPr="00966364">
        <w:rPr>
          <w:b/>
          <w:sz w:val="22"/>
          <w:szCs w:val="22"/>
        </w:rPr>
        <w:t>ZAWIADOMIENIE</w:t>
      </w:r>
      <w:r w:rsidR="00120416" w:rsidRPr="00966364">
        <w:rPr>
          <w:b/>
          <w:sz w:val="22"/>
          <w:szCs w:val="22"/>
        </w:rPr>
        <w:t xml:space="preserve"> O WYBORZE OFERTY</w:t>
      </w:r>
    </w:p>
    <w:p w:rsidR="00120416" w:rsidRPr="00966364" w:rsidRDefault="00120416" w:rsidP="00DB0841">
      <w:pPr>
        <w:suppressAutoHyphens/>
        <w:jc w:val="center"/>
        <w:rPr>
          <w:b/>
          <w:sz w:val="22"/>
          <w:szCs w:val="22"/>
        </w:rPr>
      </w:pPr>
    </w:p>
    <w:p w:rsidR="00120416" w:rsidRPr="00966364" w:rsidRDefault="00120416" w:rsidP="00DB0841">
      <w:pPr>
        <w:suppressAutoHyphens/>
        <w:jc w:val="center"/>
        <w:rPr>
          <w:b/>
          <w:sz w:val="22"/>
          <w:szCs w:val="22"/>
        </w:rPr>
      </w:pPr>
    </w:p>
    <w:p w:rsidR="00120416" w:rsidRPr="00966364" w:rsidRDefault="00120416" w:rsidP="00DB084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66364">
        <w:rPr>
          <w:sz w:val="22"/>
          <w:szCs w:val="22"/>
        </w:rPr>
        <w:t>dotyczy:</w:t>
      </w:r>
      <w:r w:rsidRPr="00966364">
        <w:rPr>
          <w:b/>
          <w:sz w:val="22"/>
          <w:szCs w:val="22"/>
        </w:rPr>
        <w:t xml:space="preserve"> postępowania o udzielenie zamówienia publicznego </w:t>
      </w:r>
      <w:r w:rsidR="00CD2192" w:rsidRPr="00966364">
        <w:rPr>
          <w:b/>
          <w:sz w:val="22"/>
          <w:szCs w:val="22"/>
        </w:rPr>
        <w:t xml:space="preserve">prowadzonego </w:t>
      </w:r>
      <w:r w:rsidR="001D23F4">
        <w:rPr>
          <w:b/>
          <w:sz w:val="22"/>
          <w:szCs w:val="22"/>
        </w:rPr>
        <w:t xml:space="preserve">w trybie </w:t>
      </w:r>
      <w:r w:rsidR="00966364" w:rsidRPr="00966364">
        <w:rPr>
          <w:b/>
          <w:sz w:val="22"/>
          <w:szCs w:val="22"/>
        </w:rPr>
        <w:t xml:space="preserve">podstawowym </w:t>
      </w:r>
      <w:r w:rsidRPr="00966364">
        <w:rPr>
          <w:b/>
          <w:sz w:val="22"/>
          <w:szCs w:val="22"/>
        </w:rPr>
        <w:t xml:space="preserve">pn. </w:t>
      </w:r>
      <w:r w:rsidR="00966364" w:rsidRPr="00966364">
        <w:rPr>
          <w:b/>
          <w:i/>
          <w:sz w:val="22"/>
          <w:szCs w:val="22"/>
        </w:rPr>
        <w:t>Dostawa pojazdu typu SUV w policyjnej wersji nieoznakowany</w:t>
      </w:r>
    </w:p>
    <w:p w:rsidR="00966364" w:rsidRPr="00966364" w:rsidRDefault="00966364" w:rsidP="00DB0841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66364" w:rsidRPr="00966364" w:rsidRDefault="00966364" w:rsidP="00DB084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66364">
        <w:rPr>
          <w:b/>
          <w:sz w:val="22"/>
          <w:szCs w:val="22"/>
        </w:rPr>
        <w:t>Numer sprawy: 1/JZ-2/2022</w:t>
      </w:r>
    </w:p>
    <w:p w:rsidR="00120416" w:rsidRPr="00966364" w:rsidRDefault="00120416" w:rsidP="00DB0841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966364" w:rsidRPr="00966364" w:rsidRDefault="00120416" w:rsidP="00966364">
      <w:pPr>
        <w:suppressAutoHyphens/>
        <w:spacing w:after="240"/>
        <w:ind w:firstLine="567"/>
        <w:jc w:val="both"/>
        <w:rPr>
          <w:sz w:val="22"/>
          <w:szCs w:val="22"/>
        </w:rPr>
      </w:pPr>
      <w:r w:rsidRPr="00966364">
        <w:rPr>
          <w:sz w:val="22"/>
          <w:szCs w:val="22"/>
        </w:rPr>
        <w:t xml:space="preserve">Działając na podstawie art. 253 ust. 1 </w:t>
      </w:r>
      <w:proofErr w:type="spellStart"/>
      <w:r w:rsidRPr="00966364">
        <w:rPr>
          <w:sz w:val="22"/>
          <w:szCs w:val="22"/>
        </w:rPr>
        <w:t>pkt</w:t>
      </w:r>
      <w:proofErr w:type="spellEnd"/>
      <w:r w:rsidRPr="00966364">
        <w:rPr>
          <w:sz w:val="22"/>
          <w:szCs w:val="22"/>
        </w:rPr>
        <w:t xml:space="preserve"> 1 ustawy z dnia 11 września 2019 r. </w:t>
      </w:r>
      <w:r w:rsidRPr="00966364">
        <w:rPr>
          <w:i/>
          <w:sz w:val="22"/>
          <w:szCs w:val="22"/>
        </w:rPr>
        <w:t>Prawo zamówień publicznych</w:t>
      </w:r>
      <w:r w:rsidRPr="00966364">
        <w:rPr>
          <w:sz w:val="22"/>
          <w:szCs w:val="22"/>
        </w:rPr>
        <w:t xml:space="preserve"> (</w:t>
      </w:r>
      <w:r w:rsidR="00966364" w:rsidRPr="00966364">
        <w:rPr>
          <w:sz w:val="22"/>
          <w:szCs w:val="22"/>
        </w:rPr>
        <w:t xml:space="preserve">tj. </w:t>
      </w:r>
      <w:r w:rsidRPr="00966364">
        <w:rPr>
          <w:sz w:val="22"/>
          <w:szCs w:val="22"/>
        </w:rPr>
        <w:t>Dz. U. z 20</w:t>
      </w:r>
      <w:r w:rsidR="00DB0841" w:rsidRPr="00966364">
        <w:rPr>
          <w:sz w:val="22"/>
          <w:szCs w:val="22"/>
        </w:rPr>
        <w:t>21</w:t>
      </w:r>
      <w:r w:rsidRPr="00966364">
        <w:rPr>
          <w:sz w:val="22"/>
          <w:szCs w:val="22"/>
        </w:rPr>
        <w:t xml:space="preserve"> r. poz. </w:t>
      </w:r>
      <w:r w:rsidR="00DB0841" w:rsidRPr="00966364">
        <w:rPr>
          <w:sz w:val="22"/>
          <w:szCs w:val="22"/>
        </w:rPr>
        <w:t>1129</w:t>
      </w:r>
      <w:r w:rsidRPr="00966364">
        <w:rPr>
          <w:sz w:val="22"/>
          <w:szCs w:val="22"/>
        </w:rPr>
        <w:t xml:space="preserve"> ze zm.)</w:t>
      </w:r>
      <w:r w:rsidR="00694878" w:rsidRPr="00966364">
        <w:rPr>
          <w:sz w:val="22"/>
          <w:szCs w:val="22"/>
        </w:rPr>
        <w:t xml:space="preserve">, zwanej dalej </w:t>
      </w:r>
      <w:r w:rsidR="00694878" w:rsidRPr="00966364">
        <w:rPr>
          <w:i/>
          <w:sz w:val="22"/>
          <w:szCs w:val="22"/>
        </w:rPr>
        <w:t xml:space="preserve">„ustawą </w:t>
      </w:r>
      <w:proofErr w:type="spellStart"/>
      <w:r w:rsidR="00694878" w:rsidRPr="00966364">
        <w:rPr>
          <w:i/>
          <w:sz w:val="22"/>
          <w:szCs w:val="22"/>
        </w:rPr>
        <w:t>Pzp</w:t>
      </w:r>
      <w:proofErr w:type="spellEnd"/>
      <w:r w:rsidR="00694878" w:rsidRPr="00966364">
        <w:rPr>
          <w:i/>
          <w:sz w:val="22"/>
          <w:szCs w:val="22"/>
        </w:rPr>
        <w:t>”</w:t>
      </w:r>
      <w:r w:rsidR="00694878" w:rsidRPr="00966364">
        <w:rPr>
          <w:sz w:val="22"/>
          <w:szCs w:val="22"/>
        </w:rPr>
        <w:t xml:space="preserve">, </w:t>
      </w:r>
      <w:r w:rsidRPr="00966364">
        <w:rPr>
          <w:sz w:val="22"/>
          <w:szCs w:val="22"/>
        </w:rPr>
        <w:t xml:space="preserve">Zamawiający zawiadamia, że w przeprowadzonym postępowaniu w zakresie jak powyżej, dokonano wyboru </w:t>
      </w:r>
      <w:r w:rsidR="00966364" w:rsidRPr="00966364">
        <w:rPr>
          <w:sz w:val="22"/>
          <w:szCs w:val="22"/>
        </w:rPr>
        <w:t xml:space="preserve">jedynej oferty złożonej </w:t>
      </w:r>
      <w:r w:rsidR="00B01D1D" w:rsidRPr="00966364">
        <w:rPr>
          <w:sz w:val="22"/>
          <w:szCs w:val="22"/>
        </w:rPr>
        <w:t>przez</w:t>
      </w:r>
      <w:r w:rsidRPr="00966364">
        <w:rPr>
          <w:sz w:val="22"/>
          <w:szCs w:val="22"/>
        </w:rPr>
        <w:t>:</w:t>
      </w:r>
    </w:p>
    <w:p w:rsidR="00966364" w:rsidRPr="00966364" w:rsidRDefault="00966364" w:rsidP="00966364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966364">
        <w:rPr>
          <w:b/>
          <w:sz w:val="22"/>
          <w:szCs w:val="22"/>
        </w:rPr>
        <w:t>Zdunek Premium Sp. z o.o.</w:t>
      </w:r>
    </w:p>
    <w:p w:rsidR="00966364" w:rsidRPr="00966364" w:rsidRDefault="00966364" w:rsidP="00966364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966364">
        <w:rPr>
          <w:b/>
          <w:sz w:val="22"/>
          <w:szCs w:val="22"/>
        </w:rPr>
        <w:t>ul. Miałki Szlak 43/45</w:t>
      </w:r>
    </w:p>
    <w:p w:rsidR="00966364" w:rsidRPr="00966364" w:rsidRDefault="00966364" w:rsidP="00966364">
      <w:pPr>
        <w:suppressAutoHyphens/>
        <w:spacing w:line="264" w:lineRule="auto"/>
        <w:jc w:val="center"/>
        <w:rPr>
          <w:b/>
          <w:sz w:val="22"/>
          <w:szCs w:val="22"/>
        </w:rPr>
      </w:pPr>
      <w:r w:rsidRPr="00966364">
        <w:rPr>
          <w:b/>
          <w:sz w:val="22"/>
          <w:szCs w:val="22"/>
        </w:rPr>
        <w:t>80-717 Gdańsk</w:t>
      </w:r>
    </w:p>
    <w:p w:rsidR="00966364" w:rsidRPr="00966364" w:rsidRDefault="00966364" w:rsidP="00966364">
      <w:pPr>
        <w:suppressAutoHyphens/>
        <w:spacing w:line="264" w:lineRule="auto"/>
        <w:jc w:val="center"/>
        <w:rPr>
          <w:b/>
          <w:sz w:val="22"/>
          <w:szCs w:val="22"/>
        </w:rPr>
      </w:pPr>
    </w:p>
    <w:p w:rsidR="00966364" w:rsidRPr="00966364" w:rsidRDefault="00966364" w:rsidP="00966364">
      <w:pPr>
        <w:suppressAutoHyphens/>
        <w:spacing w:line="264" w:lineRule="auto"/>
        <w:jc w:val="center"/>
        <w:rPr>
          <w:b/>
          <w:sz w:val="22"/>
          <w:szCs w:val="22"/>
          <w:u w:val="single"/>
        </w:rPr>
      </w:pPr>
      <w:r w:rsidRPr="00966364">
        <w:rPr>
          <w:b/>
          <w:sz w:val="22"/>
          <w:szCs w:val="22"/>
          <w:u w:val="single"/>
        </w:rPr>
        <w:t>Cena oferty: 416 000,00 zł</w:t>
      </w:r>
    </w:p>
    <w:p w:rsidR="00966364" w:rsidRPr="00966364" w:rsidRDefault="00966364" w:rsidP="00966364">
      <w:pPr>
        <w:suppressAutoHyphens/>
        <w:spacing w:line="264" w:lineRule="auto"/>
        <w:jc w:val="center"/>
        <w:rPr>
          <w:i/>
          <w:sz w:val="22"/>
          <w:szCs w:val="22"/>
        </w:rPr>
      </w:pPr>
    </w:p>
    <w:p w:rsidR="00966364" w:rsidRPr="00966364" w:rsidRDefault="00966364" w:rsidP="00966364">
      <w:pPr>
        <w:suppressAutoHyphens/>
        <w:spacing w:line="264" w:lineRule="auto"/>
        <w:jc w:val="both"/>
        <w:rPr>
          <w:sz w:val="22"/>
          <w:szCs w:val="22"/>
        </w:rPr>
      </w:pPr>
      <w:r w:rsidRPr="00966364">
        <w:rPr>
          <w:b/>
          <w:sz w:val="22"/>
          <w:szCs w:val="22"/>
        </w:rPr>
        <w:t>Uzasadnienie wyboru:</w:t>
      </w:r>
      <w:r w:rsidRPr="00966364">
        <w:rPr>
          <w:sz w:val="22"/>
          <w:szCs w:val="22"/>
        </w:rPr>
        <w:t xml:space="preserve"> </w:t>
      </w:r>
    </w:p>
    <w:p w:rsidR="00966364" w:rsidRPr="00966364" w:rsidRDefault="00966364" w:rsidP="00966364">
      <w:pPr>
        <w:suppressAutoHyphens/>
        <w:spacing w:line="264" w:lineRule="auto"/>
        <w:ind w:firstLine="567"/>
        <w:jc w:val="both"/>
        <w:rPr>
          <w:sz w:val="22"/>
          <w:szCs w:val="22"/>
        </w:rPr>
      </w:pPr>
      <w:r w:rsidRPr="00966364">
        <w:rPr>
          <w:sz w:val="22"/>
          <w:szCs w:val="22"/>
        </w:rPr>
        <w:t xml:space="preserve">Zgodnie z treścią art. 239 ust. 1 ustawy </w:t>
      </w:r>
      <w:proofErr w:type="spellStart"/>
      <w:r w:rsidRPr="00966364">
        <w:rPr>
          <w:sz w:val="22"/>
          <w:szCs w:val="22"/>
        </w:rPr>
        <w:t>Pzp</w:t>
      </w:r>
      <w:proofErr w:type="spellEnd"/>
      <w:r w:rsidRPr="00966364">
        <w:rPr>
          <w:sz w:val="22"/>
          <w:szCs w:val="22"/>
        </w:rPr>
        <w:t>, Zamawiający wybiera najkorzystniejszą ofertę na podstawie kryteriów oceny ofert określonych w dokumentach zamówienia. Wykonawca wykazał, iż nie podlega wykluczeniu. Oferta otrzymała</w:t>
      </w:r>
      <w:r w:rsidRPr="00966364">
        <w:rPr>
          <w:b/>
          <w:sz w:val="22"/>
          <w:szCs w:val="22"/>
        </w:rPr>
        <w:t xml:space="preserve"> </w:t>
      </w:r>
      <w:r w:rsidRPr="00966364">
        <w:rPr>
          <w:b/>
          <w:sz w:val="22"/>
          <w:szCs w:val="22"/>
          <w:u w:val="single"/>
        </w:rPr>
        <w:t>100,00 punktów</w:t>
      </w:r>
      <w:r w:rsidRPr="00966364">
        <w:rPr>
          <w:sz w:val="22"/>
          <w:szCs w:val="22"/>
        </w:rPr>
        <w:t xml:space="preserve">, w nw. kryteriach oceny ofert: </w:t>
      </w:r>
    </w:p>
    <w:p w:rsidR="00966364" w:rsidRPr="00966364" w:rsidRDefault="00966364" w:rsidP="00966364">
      <w:pPr>
        <w:suppressAutoHyphens/>
        <w:spacing w:line="264" w:lineRule="auto"/>
        <w:jc w:val="both"/>
        <w:rPr>
          <w:sz w:val="22"/>
          <w:szCs w:val="22"/>
        </w:rPr>
      </w:pPr>
      <w:r w:rsidRPr="00966364">
        <w:rPr>
          <w:sz w:val="22"/>
          <w:szCs w:val="22"/>
        </w:rPr>
        <w:t xml:space="preserve">K1 - </w:t>
      </w:r>
      <w:r w:rsidRPr="00966364">
        <w:rPr>
          <w:i/>
          <w:sz w:val="22"/>
          <w:szCs w:val="22"/>
        </w:rPr>
        <w:t>Cena oferty brutto</w:t>
      </w:r>
      <w:r w:rsidRPr="00966364">
        <w:rPr>
          <w:sz w:val="22"/>
          <w:szCs w:val="22"/>
        </w:rPr>
        <w:t xml:space="preserve">  –  waga 60%</w:t>
      </w:r>
    </w:p>
    <w:p w:rsidR="00966364" w:rsidRPr="00966364" w:rsidRDefault="00966364" w:rsidP="00966364">
      <w:pPr>
        <w:suppressAutoHyphens/>
        <w:spacing w:line="264" w:lineRule="auto"/>
        <w:jc w:val="both"/>
        <w:rPr>
          <w:bCs/>
          <w:sz w:val="22"/>
          <w:szCs w:val="22"/>
        </w:rPr>
      </w:pPr>
      <w:r w:rsidRPr="00966364">
        <w:rPr>
          <w:sz w:val="22"/>
          <w:szCs w:val="22"/>
        </w:rPr>
        <w:t xml:space="preserve">K2 - </w:t>
      </w:r>
      <w:r w:rsidRPr="00966364">
        <w:rPr>
          <w:bCs/>
          <w:i/>
          <w:sz w:val="22"/>
          <w:szCs w:val="22"/>
        </w:rPr>
        <w:t>Współczynnik masy pojazdu bazowego gotowego do jazdy do maksymalnej mocy netto silnika</w:t>
      </w:r>
      <w:r>
        <w:rPr>
          <w:bCs/>
          <w:i/>
          <w:sz w:val="22"/>
          <w:szCs w:val="22"/>
        </w:rPr>
        <w:br/>
      </w:r>
      <w:r w:rsidRPr="00966364">
        <w:rPr>
          <w:bCs/>
          <w:i/>
          <w:sz w:val="22"/>
          <w:szCs w:val="22"/>
        </w:rPr>
        <w:t>(w kg/</w:t>
      </w:r>
      <w:proofErr w:type="spellStart"/>
      <w:r w:rsidRPr="00966364">
        <w:rPr>
          <w:bCs/>
          <w:i/>
          <w:sz w:val="22"/>
          <w:szCs w:val="22"/>
        </w:rPr>
        <w:t>kW</w:t>
      </w:r>
      <w:proofErr w:type="spellEnd"/>
      <w:r w:rsidRPr="00966364">
        <w:rPr>
          <w:bCs/>
          <w:i/>
          <w:sz w:val="22"/>
          <w:szCs w:val="22"/>
        </w:rPr>
        <w:t>)</w:t>
      </w:r>
      <w:r w:rsidRPr="00966364">
        <w:rPr>
          <w:bCs/>
          <w:sz w:val="22"/>
          <w:szCs w:val="22"/>
        </w:rPr>
        <w:t xml:space="preserve"> – waga 20%</w:t>
      </w:r>
    </w:p>
    <w:p w:rsidR="00966364" w:rsidRPr="00966364" w:rsidRDefault="00966364" w:rsidP="00966364">
      <w:pPr>
        <w:suppressAutoHyphens/>
        <w:spacing w:line="264" w:lineRule="auto"/>
        <w:jc w:val="both"/>
        <w:rPr>
          <w:bCs/>
          <w:sz w:val="22"/>
          <w:szCs w:val="22"/>
        </w:rPr>
      </w:pPr>
      <w:r w:rsidRPr="00966364">
        <w:rPr>
          <w:bCs/>
          <w:sz w:val="22"/>
          <w:szCs w:val="22"/>
        </w:rPr>
        <w:t xml:space="preserve">K3 - </w:t>
      </w:r>
      <w:r w:rsidRPr="00966364">
        <w:rPr>
          <w:bCs/>
          <w:i/>
          <w:sz w:val="22"/>
          <w:szCs w:val="22"/>
        </w:rPr>
        <w:t xml:space="preserve">Pojemność skokowa silnika (w </w:t>
      </w:r>
      <w:proofErr w:type="spellStart"/>
      <w:r w:rsidRPr="00966364">
        <w:rPr>
          <w:bCs/>
          <w:i/>
          <w:sz w:val="22"/>
          <w:szCs w:val="22"/>
        </w:rPr>
        <w:t>cm³</w:t>
      </w:r>
      <w:proofErr w:type="spellEnd"/>
      <w:r w:rsidRPr="00966364">
        <w:rPr>
          <w:bCs/>
          <w:i/>
          <w:sz w:val="22"/>
          <w:szCs w:val="22"/>
        </w:rPr>
        <w:t xml:space="preserve">) </w:t>
      </w:r>
      <w:r w:rsidRPr="00966364">
        <w:rPr>
          <w:bCs/>
          <w:sz w:val="22"/>
          <w:szCs w:val="22"/>
        </w:rPr>
        <w:t>– waga 16%</w:t>
      </w:r>
    </w:p>
    <w:p w:rsidR="00966364" w:rsidRPr="00966364" w:rsidRDefault="00966364" w:rsidP="00966364">
      <w:pPr>
        <w:suppressAutoHyphens/>
        <w:spacing w:line="264" w:lineRule="auto"/>
        <w:jc w:val="both"/>
        <w:rPr>
          <w:bCs/>
          <w:sz w:val="22"/>
          <w:szCs w:val="22"/>
        </w:rPr>
      </w:pPr>
      <w:r w:rsidRPr="00966364">
        <w:rPr>
          <w:bCs/>
          <w:sz w:val="22"/>
          <w:szCs w:val="22"/>
        </w:rPr>
        <w:t xml:space="preserve">K4 - </w:t>
      </w:r>
      <w:r w:rsidRPr="00966364">
        <w:rPr>
          <w:bCs/>
          <w:i/>
          <w:sz w:val="22"/>
          <w:szCs w:val="22"/>
        </w:rPr>
        <w:t>Zużycie paliwa w cyklu mieszanym (l/100 km WLTP)</w:t>
      </w:r>
      <w:r w:rsidRPr="00966364">
        <w:rPr>
          <w:bCs/>
          <w:sz w:val="22"/>
          <w:szCs w:val="22"/>
        </w:rPr>
        <w:t xml:space="preserve"> – waga 2%</w:t>
      </w:r>
    </w:p>
    <w:p w:rsidR="00966364" w:rsidRPr="00966364" w:rsidRDefault="00966364" w:rsidP="00966364">
      <w:pPr>
        <w:suppressAutoHyphens/>
        <w:spacing w:line="264" w:lineRule="auto"/>
        <w:jc w:val="both"/>
        <w:rPr>
          <w:bCs/>
          <w:sz w:val="22"/>
          <w:szCs w:val="22"/>
        </w:rPr>
      </w:pPr>
      <w:r w:rsidRPr="00966364">
        <w:rPr>
          <w:bCs/>
          <w:sz w:val="22"/>
          <w:szCs w:val="22"/>
        </w:rPr>
        <w:t xml:space="preserve">K5 - </w:t>
      </w:r>
      <w:r w:rsidRPr="00966364">
        <w:rPr>
          <w:bCs/>
          <w:i/>
          <w:sz w:val="22"/>
          <w:szCs w:val="22"/>
        </w:rPr>
        <w:t>Emisja CO₂ w cyklu mieszanym (g/km WLTP)</w:t>
      </w:r>
      <w:r w:rsidRPr="00966364">
        <w:rPr>
          <w:bCs/>
          <w:sz w:val="22"/>
          <w:szCs w:val="22"/>
        </w:rPr>
        <w:t xml:space="preserve"> – waga 2%</w:t>
      </w:r>
    </w:p>
    <w:p w:rsidR="00966364" w:rsidRPr="00966364" w:rsidRDefault="00966364" w:rsidP="00DB0841">
      <w:pPr>
        <w:suppressAutoHyphens/>
        <w:ind w:firstLine="567"/>
        <w:jc w:val="both"/>
        <w:rPr>
          <w:b/>
          <w:sz w:val="22"/>
          <w:szCs w:val="22"/>
        </w:rPr>
      </w:pPr>
    </w:p>
    <w:p w:rsidR="00E30854" w:rsidRPr="00966364" w:rsidRDefault="00120416" w:rsidP="00966364">
      <w:pPr>
        <w:suppressAutoHyphens/>
        <w:ind w:firstLine="567"/>
        <w:jc w:val="both"/>
        <w:rPr>
          <w:b/>
          <w:sz w:val="22"/>
          <w:szCs w:val="22"/>
        </w:rPr>
      </w:pPr>
      <w:r w:rsidRPr="00966364">
        <w:rPr>
          <w:b/>
          <w:sz w:val="22"/>
          <w:szCs w:val="22"/>
        </w:rPr>
        <w:t xml:space="preserve">Zamawiający </w:t>
      </w:r>
      <w:r w:rsidR="005646B2" w:rsidRPr="00966364">
        <w:rPr>
          <w:b/>
          <w:sz w:val="22"/>
          <w:szCs w:val="22"/>
        </w:rPr>
        <w:t xml:space="preserve">informuje, że zawarcie umowy z wybranym Wykonawcą nastąpi zgodnie </w:t>
      </w:r>
      <w:r w:rsidR="00DB0841" w:rsidRPr="00966364">
        <w:rPr>
          <w:b/>
          <w:sz w:val="22"/>
          <w:szCs w:val="22"/>
        </w:rPr>
        <w:br/>
      </w:r>
      <w:r w:rsidR="005646B2" w:rsidRPr="00966364">
        <w:rPr>
          <w:b/>
          <w:sz w:val="22"/>
          <w:szCs w:val="22"/>
        </w:rPr>
        <w:t xml:space="preserve">z terminami określonymi w art. 308 ustawy </w:t>
      </w:r>
      <w:proofErr w:type="spellStart"/>
      <w:r w:rsidR="005646B2" w:rsidRPr="00966364">
        <w:rPr>
          <w:b/>
          <w:sz w:val="22"/>
          <w:szCs w:val="22"/>
        </w:rPr>
        <w:t>Pzp</w:t>
      </w:r>
      <w:proofErr w:type="spellEnd"/>
      <w:r w:rsidR="005646B2" w:rsidRPr="00966364">
        <w:rPr>
          <w:b/>
          <w:sz w:val="22"/>
          <w:szCs w:val="22"/>
        </w:rPr>
        <w:t xml:space="preserve">. </w:t>
      </w:r>
    </w:p>
    <w:p w:rsidR="00E30854" w:rsidRPr="00DB0841" w:rsidRDefault="00E30854" w:rsidP="00DB0841">
      <w:pPr>
        <w:suppressAutoHyphens/>
        <w:jc w:val="both"/>
        <w:rPr>
          <w:sz w:val="22"/>
          <w:szCs w:val="22"/>
        </w:rPr>
      </w:pPr>
    </w:p>
    <w:p w:rsidR="00E30854" w:rsidRDefault="00E30854" w:rsidP="00DB0841">
      <w:pPr>
        <w:suppressAutoHyphens/>
        <w:jc w:val="both"/>
        <w:rPr>
          <w:sz w:val="22"/>
          <w:szCs w:val="22"/>
        </w:rPr>
      </w:pPr>
    </w:p>
    <w:p w:rsidR="007100B8" w:rsidRPr="00DB0841" w:rsidRDefault="007100B8" w:rsidP="00DB0841">
      <w:pPr>
        <w:suppressAutoHyphens/>
        <w:jc w:val="both"/>
        <w:rPr>
          <w:sz w:val="22"/>
          <w:szCs w:val="22"/>
        </w:rPr>
      </w:pPr>
    </w:p>
    <w:p w:rsidR="00E30854" w:rsidRPr="007100B8" w:rsidRDefault="007100B8" w:rsidP="00DB0841">
      <w:p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0B8">
        <w:rPr>
          <w:b/>
          <w:sz w:val="22"/>
          <w:szCs w:val="22"/>
        </w:rPr>
        <w:t>ZASTĘPCA KOMENDANTA</w:t>
      </w:r>
    </w:p>
    <w:p w:rsidR="007100B8" w:rsidRPr="007100B8" w:rsidRDefault="007100B8" w:rsidP="00DB0841">
      <w:pPr>
        <w:suppressAutoHyphens/>
        <w:jc w:val="both"/>
        <w:rPr>
          <w:b/>
          <w:sz w:val="22"/>
          <w:szCs w:val="22"/>
        </w:rPr>
      </w:pP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  <w:t xml:space="preserve">  SZKOŁY POLICJI W PILE</w:t>
      </w:r>
    </w:p>
    <w:p w:rsidR="007100B8" w:rsidRPr="007100B8" w:rsidRDefault="007100B8" w:rsidP="00DB0841">
      <w:pPr>
        <w:suppressAutoHyphens/>
        <w:jc w:val="both"/>
        <w:rPr>
          <w:b/>
          <w:sz w:val="22"/>
          <w:szCs w:val="22"/>
        </w:rPr>
      </w:pPr>
    </w:p>
    <w:p w:rsidR="007100B8" w:rsidRPr="007100B8" w:rsidRDefault="007100B8" w:rsidP="00DB0841">
      <w:pPr>
        <w:suppressAutoHyphens/>
        <w:jc w:val="both"/>
        <w:rPr>
          <w:b/>
          <w:sz w:val="22"/>
          <w:szCs w:val="22"/>
        </w:rPr>
      </w:pP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r w:rsidRPr="007100B8">
        <w:rPr>
          <w:b/>
          <w:sz w:val="22"/>
          <w:szCs w:val="22"/>
        </w:rPr>
        <w:tab/>
      </w:r>
      <w:proofErr w:type="spellStart"/>
      <w:r w:rsidRPr="007100B8">
        <w:rPr>
          <w:b/>
          <w:sz w:val="22"/>
          <w:szCs w:val="22"/>
        </w:rPr>
        <w:t>insp</w:t>
      </w:r>
      <w:proofErr w:type="spellEnd"/>
      <w:r w:rsidRPr="007100B8">
        <w:rPr>
          <w:b/>
          <w:sz w:val="22"/>
          <w:szCs w:val="22"/>
        </w:rPr>
        <w:t>. Ryszard JAKUBOWSKI</w:t>
      </w:r>
    </w:p>
    <w:p w:rsidR="00F273A2" w:rsidRPr="00DB0841" w:rsidRDefault="00F273A2" w:rsidP="00DB0841">
      <w:pPr>
        <w:suppressAutoHyphens/>
        <w:jc w:val="both"/>
        <w:rPr>
          <w:sz w:val="22"/>
          <w:szCs w:val="22"/>
        </w:rPr>
      </w:pPr>
    </w:p>
    <w:p w:rsidR="00966364" w:rsidRPr="00DB0841" w:rsidRDefault="00966364" w:rsidP="00DB0841">
      <w:pPr>
        <w:suppressAutoHyphens/>
        <w:jc w:val="both"/>
        <w:rPr>
          <w:sz w:val="22"/>
          <w:szCs w:val="22"/>
        </w:rPr>
      </w:pPr>
    </w:p>
    <w:p w:rsidR="00E30854" w:rsidRPr="00DB0841" w:rsidRDefault="00E30854" w:rsidP="00DB0841">
      <w:pPr>
        <w:suppressAutoHyphens/>
        <w:jc w:val="both"/>
        <w:rPr>
          <w:sz w:val="18"/>
          <w:szCs w:val="18"/>
          <w:u w:val="single"/>
        </w:rPr>
      </w:pPr>
    </w:p>
    <w:p w:rsidR="00E30854" w:rsidRPr="00DB0841" w:rsidRDefault="00E30854" w:rsidP="00DB0841">
      <w:pPr>
        <w:suppressAutoHyphens/>
        <w:jc w:val="both"/>
        <w:rPr>
          <w:sz w:val="18"/>
          <w:szCs w:val="18"/>
          <w:u w:val="single"/>
        </w:rPr>
      </w:pPr>
      <w:r w:rsidRPr="00DB0841">
        <w:rPr>
          <w:sz w:val="18"/>
          <w:szCs w:val="18"/>
          <w:u w:val="single"/>
        </w:rPr>
        <w:t>Wyk. w 1 egz.</w:t>
      </w:r>
    </w:p>
    <w:p w:rsidR="00E30854" w:rsidRPr="00DB0841" w:rsidRDefault="00E30854" w:rsidP="00DB0841">
      <w:pPr>
        <w:suppressAutoHyphens/>
        <w:jc w:val="both"/>
        <w:rPr>
          <w:sz w:val="18"/>
          <w:szCs w:val="18"/>
        </w:rPr>
      </w:pPr>
      <w:r w:rsidRPr="00DB0841">
        <w:rPr>
          <w:sz w:val="18"/>
          <w:szCs w:val="18"/>
        </w:rPr>
        <w:t>Wyk. M. Łosoś</w:t>
      </w:r>
    </w:p>
    <w:p w:rsidR="00E30854" w:rsidRPr="00DB0841" w:rsidRDefault="00E30854" w:rsidP="00DB0841">
      <w:pPr>
        <w:suppressAutoHyphens/>
        <w:jc w:val="both"/>
        <w:rPr>
          <w:sz w:val="18"/>
          <w:szCs w:val="18"/>
        </w:rPr>
      </w:pPr>
      <w:r w:rsidRPr="00DB0841">
        <w:rPr>
          <w:sz w:val="18"/>
          <w:szCs w:val="18"/>
        </w:rPr>
        <w:t xml:space="preserve">Zamieszczono na stronie internetowej prowadzonego postępowania </w:t>
      </w:r>
      <w:hyperlink r:id="rId7" w:history="1">
        <w:r w:rsidR="00966364" w:rsidRPr="0039653A">
          <w:rPr>
            <w:rStyle w:val="Hipercze"/>
            <w:sz w:val="18"/>
            <w:szCs w:val="18"/>
          </w:rPr>
          <w:t>https://platformazakupowa.pl/transakcja/559882</w:t>
        </w:r>
      </w:hyperlink>
      <w:r w:rsidR="00966364">
        <w:rPr>
          <w:sz w:val="18"/>
          <w:szCs w:val="18"/>
        </w:rPr>
        <w:t xml:space="preserve"> </w:t>
      </w:r>
      <w:r w:rsidR="00D51C4F">
        <w:rPr>
          <w:sz w:val="18"/>
          <w:szCs w:val="18"/>
        </w:rPr>
        <w:br/>
        <w:t xml:space="preserve">oraz przesłano do Wykonawcy </w:t>
      </w:r>
      <w:r w:rsidRPr="00DB0841">
        <w:rPr>
          <w:sz w:val="18"/>
          <w:szCs w:val="18"/>
        </w:rPr>
        <w:t xml:space="preserve">w dniu </w:t>
      </w:r>
      <w:r w:rsidR="00966364">
        <w:rPr>
          <w:sz w:val="18"/>
          <w:szCs w:val="18"/>
        </w:rPr>
        <w:t>27 stycznia 2022</w:t>
      </w:r>
      <w:r w:rsidR="00A34420">
        <w:rPr>
          <w:sz w:val="18"/>
          <w:szCs w:val="18"/>
        </w:rPr>
        <w:t xml:space="preserve"> r.</w:t>
      </w:r>
    </w:p>
    <w:sectPr w:rsidR="00E30854" w:rsidRPr="00DB0841" w:rsidSect="00966364">
      <w:headerReference w:type="default" r:id="rId8"/>
      <w:pgSz w:w="11906" w:h="16838"/>
      <w:pgMar w:top="1417" w:right="1417" w:bottom="851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D3" w:rsidRDefault="006D77D3">
      <w:r>
        <w:separator/>
      </w:r>
    </w:p>
  </w:endnote>
  <w:endnote w:type="continuationSeparator" w:id="0">
    <w:p w:rsidR="006D77D3" w:rsidRDefault="006D7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D3" w:rsidRDefault="006D77D3">
      <w:r>
        <w:separator/>
      </w:r>
    </w:p>
  </w:footnote>
  <w:footnote w:type="continuationSeparator" w:id="0">
    <w:p w:rsidR="006D77D3" w:rsidRDefault="006D7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54" w:rsidRPr="006A2A4F" w:rsidRDefault="00A21862" w:rsidP="006A2A4F">
    <w:pPr>
      <w:pStyle w:val="Nagwek"/>
      <w:ind w:firstLine="1979"/>
      <w:jc w:val="center"/>
      <w:rPr>
        <w:rFonts w:ascii="Calibri" w:hAnsi="Calibri"/>
        <w:b/>
        <w:sz w:val="6"/>
        <w:szCs w:val="6"/>
      </w:rPr>
    </w:pPr>
    <w:r>
      <w:rPr>
        <w:rFonts w:ascii="Calibri" w:hAnsi="Calibri"/>
        <w:b/>
        <w:noProof/>
        <w:sz w:val="6"/>
        <w:szCs w:val="6"/>
      </w:rPr>
      <w:pict>
        <v:group id="Group 5" o:spid="_x0000_s4098" style="position:absolute;left:0;text-align:left;margin-left:-18.15pt;margin-top:-2.4pt;width:95.55pt;height:92.55pt;z-index:251659264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<o:lock v:ext="edit" aspectratio="t"/>
          <v:shape id="Freeform 6" o:spid="_x0000_s4166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<v:path arrowok="t" o:connecttype="custom" o:connectlocs="189,721;0,532;532,0;721,189;189,721" o:connectangles="0,0,0,0,0"/>
            <o:lock v:ext="edit" aspectratio="t"/>
          </v:shape>
          <v:shape id="Freeform 7" o:spid="_x0000_s4165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<v:path arrowok="t" o:connecttype="custom" o:connectlocs="189,721;0,532;532,0;721,189;189,721" o:connectangles="0,0,0,0,0"/>
            <o:lock v:ext="edit" aspectratio="t"/>
          </v:shape>
          <v:shape id="Freeform 8" o:spid="_x0000_s4164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<v:path arrowok="t" o:connecttype="custom" o:connectlocs="137,747;0,610;610,0;747,137;137,747" o:connectangles="0,0,0,0,0"/>
            <o:lock v:ext="edit" aspectratio="t"/>
          </v:shape>
          <v:shape id="Freeform 9" o:spid="_x0000_s4163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<v:path arrowok="t" o:connecttype="custom" o:connectlocs="137,747;0,610;610,0;747,137;137,747" o:connectangles="0,0,0,0,0"/>
            <o:lock v:ext="edit" aspectratio="t"/>
          </v:shape>
          <v:shape id="Freeform 10" o:spid="_x0000_s416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<v:path arrowok="t" o:connecttype="custom" o:connectlocs="70,758;0,688;688,0;758,70;70,758" o:connectangles="0,0,0,0,0"/>
            <o:lock v:ext="edit" aspectratio="t"/>
          </v:shape>
          <v:shape id="Freeform 11" o:spid="_x0000_s4161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<v:path arrowok="t" o:connecttype="custom" o:connectlocs="70,758;0,688;688,0;758,70;70,758" o:connectangles="0,0,0,0,0"/>
            <o:lock v:ext="edit" aspectratio="t"/>
          </v:shape>
          <v:shape id="Freeform 12" o:spid="_x0000_s4160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<v:path arrowok="t" o:connecttype="custom" o:connectlocs="0,189;189,0;721,532;532,721;0,189" o:connectangles="0,0,0,0,0"/>
            <o:lock v:ext="edit" aspectratio="t"/>
          </v:shape>
          <v:shape id="Freeform 13" o:spid="_x0000_s4159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<v:path arrowok="t" o:connecttype="custom" o:connectlocs="0,189;189,0;721,532;532,721;0,189" o:connectangles="0,0,0,0,0"/>
            <o:lock v:ext="edit" aspectratio="t"/>
          </v:shape>
          <v:shape id="Freeform 14" o:spid="_x0000_s4158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<v:path arrowok="t" o:connecttype="custom" o:connectlocs="0,137;137,0;747,610;610,747;0,137" o:connectangles="0,0,0,0,0"/>
            <o:lock v:ext="edit" aspectratio="t"/>
          </v:shape>
          <v:shape id="Freeform 15" o:spid="_x0000_s4157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<v:path arrowok="t" o:connecttype="custom" o:connectlocs="0,137;137,0;747,610;610,747;0,137" o:connectangles="0,0,0,0,0"/>
            <o:lock v:ext="edit" aspectratio="t"/>
          </v:shape>
          <v:shape id="Freeform 16" o:spid="_x0000_s4156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<v:path arrowok="t" o:connecttype="custom" o:connectlocs="0,72;70,0;758,690;688,760;0,72" o:connectangles="0,0,0,0,0"/>
            <o:lock v:ext="edit" aspectratio="t"/>
          </v:shape>
          <v:shape id="Freeform 17" o:spid="_x0000_s4155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<v:path arrowok="t" o:connecttype="custom" o:connectlocs="0,72;70,0;758,690;688,760;0,72" o:connectangles="0,0,0,0,0"/>
            <o:lock v:ext="edit" aspectratio="t"/>
          </v:shape>
          <v:rect id="Rectangle 18" o:spid="_x0000_s4154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<o:lock v:ext="edit" aspectratio="t"/>
          </v:rect>
          <v:rect id="Rectangle 19" o:spid="_x0000_s4153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<o:lock v:ext="edit" aspectratio="t"/>
          </v:rect>
          <v:rect id="Rectangle 20" o:spid="_x0000_s415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<o:lock v:ext="edit" aspectratio="t"/>
          </v:rect>
          <v:rect id="Rectangle 21" o:spid="_x0000_s4151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<o:lock v:ext="edit" aspectratio="t"/>
          </v:rect>
          <v:rect id="Rectangle 22" o:spid="_x0000_s4150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<o:lock v:ext="edit" aspectratio="t"/>
          </v:rect>
          <v:rect id="Rectangle 23" o:spid="_x0000_s4149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<o:lock v:ext="edit" aspectratio="t"/>
          </v:rect>
          <v:rect id="Rectangle 24" o:spid="_x0000_s4148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<o:lock v:ext="edit" aspectratio="t"/>
          </v:rect>
          <v:rect id="Rectangle 25" o:spid="_x0000_s4147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<o:lock v:ext="edit" aspectratio="t"/>
          </v:rect>
          <v:rect id="Rectangle 26" o:spid="_x0000_s4146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<o:lock v:ext="edit" aspectratio="t"/>
          </v:rect>
          <v:rect id="Rectangle 27" o:spid="_x0000_s4145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<o:lock v:ext="edit" aspectratio="t"/>
          </v:rect>
          <v:rect id="Rectangle 28" o:spid="_x0000_s4144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<o:lock v:ext="edit" aspectratio="t"/>
          </v:rect>
          <v:rect id="Rectangle 29" o:spid="_x0000_s4143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<o:lock v:ext="edit" aspectratio="t"/>
          </v:rect>
          <v:shape id="Freeform 30" o:spid="_x0000_s414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shape id="Freeform 31" o:spid="_x0000_s4141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<o:lock v:ext="edit" aspectratio="t"/>
          </v:shape>
          <v:line id="Line 32" o:spid="_x0000_s4140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<o:lock v:ext="edit" aspectratio="t"/>
          </v:line>
          <v:line id="Line 33" o:spid="_x0000_s4139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<o:lock v:ext="edit" aspectratio="t"/>
          </v:line>
          <v:shape id="Freeform 34" o:spid="_x0000_s4138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<o:lock v:ext="edit" aspectratio="t"/>
          </v:shape>
          <v:shape id="Freeform 35" o:spid="_x0000_s4137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<o:lock v:ext="edit" aspectratio="t"/>
          </v:shape>
          <v:shape id="Freeform 36" o:spid="_x0000_s4136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<o:lock v:ext="edit" aspectratio="t"/>
          </v:shape>
          <v:shape id="Freeform 37" o:spid="_x0000_s4135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<o:lock v:ext="edit" aspectratio="t"/>
          </v:shape>
          <v:shape id="Freeform 38" o:spid="_x0000_s4134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<o:lock v:ext="edit" aspectratio="t"/>
          </v:shape>
          <v:shape id="Freeform 39" o:spid="_x0000_s4133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<o:lock v:ext="edit" aspectratio="t"/>
          </v:shape>
          <v:shape id="Freeform 40" o:spid="_x0000_s4132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<o:lock v:ext="edit" aspectratio="t"/>
          </v:shape>
          <v:shape id="Freeform 41" o:spid="_x0000_s4131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<o:lock v:ext="edit" aspectratio="t"/>
          </v:shape>
          <v:shape id="Freeform 42" o:spid="_x0000_s4130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<o:lock v:ext="edit" aspectratio="t"/>
          </v:shape>
          <v:shape id="Freeform 43" o:spid="_x0000_s4129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<o:lock v:ext="edit" aspectratio="t"/>
          </v:shape>
          <v:shape id="Freeform 44" o:spid="_x0000_s4128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<o:lock v:ext="edit" aspectratio="t"/>
          </v:shape>
          <v:shape id="Freeform 45" o:spid="_x0000_s4127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<o:lock v:ext="edit" aspectratio="t"/>
          </v:shape>
          <v:shape id="Freeform 46" o:spid="_x0000_s4126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<o:lock v:ext="edit" aspectratio="t"/>
          </v:shape>
          <v:shape id="Freeform 47" o:spid="_x0000_s4125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<o:lock v:ext="edit" aspectratio="t"/>
          </v:shape>
          <v:shape id="Freeform 48" o:spid="_x0000_s4124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<o:lock v:ext="edit" aspectratio="t" verticies="t"/>
          </v:shape>
          <v:shape id="Freeform 49" o:spid="_x0000_s4123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<o:lock v:ext="edit" aspectratio="t"/>
          </v:shape>
          <v:shape id="Freeform 50" o:spid="_x0000_s4122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<o:lock v:ext="edit" aspectratio="t"/>
          </v:shape>
          <v:shape id="Freeform 51" o:spid="_x0000_s4121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<o:lock v:ext="edit" aspectratio="t"/>
          </v:shape>
          <v:shape id="Freeform 52" o:spid="_x0000_s4120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<o:lock v:ext="edit" aspectratio="t"/>
          </v:shape>
          <v:shape id="Freeform 53" o:spid="_x0000_s4119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<o:lock v:ext="edit" aspectratio="t"/>
          </v:shape>
          <v:shape id="Freeform 54" o:spid="_x0000_s4118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<v:path arrowok="t" o:connecttype="custom" o:connectlocs="2,0;0,21;16,16;2,0" o:connectangles="0,0,0,0"/>
            <o:lock v:ext="edit" aspectratio="t"/>
          </v:shape>
          <v:shape id="Freeform 55" o:spid="_x0000_s4117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<o:lock v:ext="edit" aspectratio="t" verticies="t"/>
          </v:shape>
          <v:shape id="Freeform 56" o:spid="_x0000_s4116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<o:lock v:ext="edit" aspectratio="t" verticies="t"/>
          </v:shape>
          <v:shape id="Freeform 57" o:spid="_x0000_s4115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<o:lock v:ext="edit" aspectratio="t"/>
          </v:shape>
          <v:shape id="Freeform 58" o:spid="_x0000_s4114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<o:lock v:ext="edit" aspectratio="t"/>
          </v:shape>
          <v:shape id="Freeform 59" o:spid="_x0000_s4113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<o:lock v:ext="edit" aspectratio="t"/>
          </v:shape>
          <v:shape id="Freeform 60" o:spid="_x0000_s4112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<o:lock v:ext="edit" aspectratio="t"/>
          </v:shape>
          <v:shape id="Freeform 61" o:spid="_x0000_s4111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<o:lock v:ext="edit" aspectratio="t"/>
          </v:shape>
          <v:shape id="Freeform 62" o:spid="_x0000_s4110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<o:lock v:ext="edit" aspectratio="t"/>
          </v:shape>
          <v:shape id="Freeform 63" o:spid="_x0000_s4109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<o:lock v:ext="edit" aspectratio="t"/>
          </v:shape>
          <v:shape id="Freeform 64" o:spid="_x0000_s4108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<v:path arrowok="t" o:connecttype="custom" o:connectlocs="2,0;0,23;14,18;2,0" o:connectangles="0,0,0,0"/>
            <o:lock v:ext="edit" aspectratio="t"/>
          </v:shape>
          <v:shape id="Freeform 65" o:spid="_x0000_s4107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<o:lock v:ext="edit" aspectratio="t"/>
          </v:shape>
          <v:shape id="Freeform 66" o:spid="_x0000_s4106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<o:lock v:ext="edit" aspectratio="t"/>
          </v:shape>
          <v:shape id="Freeform 67" o:spid="_x0000_s4105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<o:lock v:ext="edit" aspectratio="t"/>
          </v:shape>
          <v:shape id="Freeform 68" o:spid="_x0000_s4104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<o:lock v:ext="edit" aspectratio="t"/>
          </v:shape>
          <v:shape id="Freeform 69" o:spid="_x0000_s4103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<o:lock v:ext="edit" aspectratio="t"/>
          </v:shape>
          <v:shape id="Freeform 70" o:spid="_x0000_s4102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<o:lock v:ext="edit" aspectratio="t"/>
          </v:shape>
          <v:shape id="Freeform 71" o:spid="_x0000_s4101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<o:lock v:ext="edit" aspectratio="t"/>
          </v:shape>
          <v:shape id="Freeform 72" o:spid="_x0000_s4100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<o:lock v:ext="edit" aspectratio="t"/>
          </v:shape>
          <v:shape id="Freeform 73" o:spid="_x0000_s4099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<o:lock v:ext="edit" aspectratio="t"/>
          </v:shape>
        </v:group>
      </w:pict>
    </w:r>
  </w:p>
  <w:p w:rsidR="00426F1E" w:rsidRPr="00426F1E" w:rsidRDefault="00426F1E" w:rsidP="006A2A4F">
    <w:pPr>
      <w:pStyle w:val="Nagwek"/>
      <w:ind w:firstLine="1979"/>
      <w:jc w:val="center"/>
      <w:rPr>
        <w:rFonts w:ascii="Cambria" w:hAnsi="Cambria"/>
        <w:b/>
        <w:color w:val="333333"/>
        <w:sz w:val="20"/>
        <w:szCs w:val="20"/>
      </w:rPr>
    </w:pPr>
  </w:p>
  <w:p w:rsidR="00954B54" w:rsidRPr="00DB0841" w:rsidRDefault="00954B54" w:rsidP="006A2A4F">
    <w:pPr>
      <w:pStyle w:val="Nagwek"/>
      <w:ind w:firstLine="1979"/>
      <w:jc w:val="center"/>
      <w:rPr>
        <w:rFonts w:ascii="Cambria" w:hAnsi="Cambria"/>
        <w:b/>
        <w:color w:val="333333"/>
        <w:sz w:val="48"/>
        <w:szCs w:val="48"/>
      </w:rPr>
    </w:pPr>
    <w:r w:rsidRPr="00DB0841">
      <w:rPr>
        <w:rFonts w:ascii="Cambria" w:hAnsi="Cambria"/>
        <w:b/>
        <w:color w:val="333333"/>
        <w:sz w:val="48"/>
        <w:szCs w:val="48"/>
      </w:rPr>
      <w:t>SZKOŁ</w:t>
    </w:r>
    <w:r w:rsidR="008A51C4" w:rsidRPr="00DB0841">
      <w:rPr>
        <w:rFonts w:ascii="Cambria" w:hAnsi="Cambria"/>
        <w:b/>
        <w:color w:val="333333"/>
        <w:sz w:val="48"/>
        <w:szCs w:val="48"/>
      </w:rPr>
      <w:t>A</w:t>
    </w:r>
    <w:r w:rsidRPr="00DB0841">
      <w:rPr>
        <w:rFonts w:ascii="Cambria" w:hAnsi="Cambria"/>
        <w:b/>
        <w:color w:val="333333"/>
        <w:sz w:val="48"/>
        <w:szCs w:val="48"/>
      </w:rPr>
      <w:t xml:space="preserve"> POLICJI W PILE</w:t>
    </w:r>
  </w:p>
  <w:p w:rsidR="00954B54" w:rsidRPr="006A2A4F" w:rsidRDefault="00A21862" w:rsidP="006A2A4F">
    <w:pPr>
      <w:pStyle w:val="Nagwek"/>
      <w:ind w:firstLine="1980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w:pict>
        <v:line id="Line 4" o:spid="_x0000_s4097" style="position:absolute;left:0;text-align:left;z-index:251658240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<w10:wrap type="square"/>
        </v:line>
      </w:pic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 xml:space="preserve">64-920 Piła, </w:t>
    </w:r>
    <w:r w:rsidR="00E52E4E">
      <w:rPr>
        <w:rFonts w:ascii="Calibri" w:hAnsi="Calibri"/>
        <w:color w:val="333333"/>
        <w:sz w:val="20"/>
        <w:szCs w:val="20"/>
      </w:rPr>
      <w:t xml:space="preserve">pl. Staszica 7, tel.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2100, 774 2100, </w:t>
    </w:r>
    <w:proofErr w:type="spellStart"/>
    <w:r w:rsidR="00E52E4E">
      <w:rPr>
        <w:rFonts w:ascii="Calibri" w:hAnsi="Calibri"/>
        <w:color w:val="333333"/>
        <w:sz w:val="20"/>
        <w:szCs w:val="20"/>
      </w:rPr>
      <w:t>fax</w:t>
    </w:r>
    <w:proofErr w:type="spellEnd"/>
    <w:r w:rsidR="00E52E4E">
      <w:rPr>
        <w:rFonts w:ascii="Calibri" w:hAnsi="Calibri"/>
        <w:color w:val="333333"/>
        <w:sz w:val="20"/>
        <w:szCs w:val="20"/>
      </w:rPr>
      <w:t xml:space="preserve"> </w:t>
    </w:r>
    <w:r w:rsidR="00025004">
      <w:rPr>
        <w:rFonts w:ascii="Calibri" w:hAnsi="Calibri"/>
        <w:color w:val="333333"/>
        <w:sz w:val="20"/>
        <w:szCs w:val="20"/>
      </w:rPr>
      <w:t>47 774</w:t>
    </w:r>
    <w:r w:rsidR="00E52E4E">
      <w:rPr>
        <w:rFonts w:ascii="Calibri" w:hAnsi="Calibri"/>
        <w:color w:val="333333"/>
        <w:sz w:val="20"/>
        <w:szCs w:val="20"/>
      </w:rPr>
      <w:t xml:space="preserve"> 2327</w:t>
    </w:r>
    <w:r w:rsidRPr="006A2A4F">
      <w:rPr>
        <w:rFonts w:ascii="Calibri" w:hAnsi="Calibri"/>
        <w:color w:val="333333"/>
        <w:sz w:val="20"/>
        <w:szCs w:val="20"/>
      </w:rPr>
      <w:t>, 774 2327,</w:t>
    </w:r>
  </w:p>
  <w:p w:rsidR="00954B54" w:rsidRPr="006A2A4F" w:rsidRDefault="00954B54" w:rsidP="006A2A4F">
    <w:pPr>
      <w:pStyle w:val="Nagwek"/>
      <w:ind w:firstLine="1980"/>
      <w:jc w:val="center"/>
      <w:rPr>
        <w:rFonts w:ascii="Calibri" w:hAnsi="Calibri"/>
        <w:color w:val="333333"/>
        <w:sz w:val="20"/>
        <w:szCs w:val="20"/>
      </w:rPr>
    </w:pPr>
    <w:r w:rsidRPr="006A2A4F">
      <w:rPr>
        <w:rFonts w:ascii="Calibri" w:hAnsi="Calibri"/>
        <w:color w:val="333333"/>
        <w:sz w:val="20"/>
        <w:szCs w:val="20"/>
      </w:rPr>
      <w:t>e-mail: sekretariat@</w:t>
    </w:r>
    <w:r w:rsidR="00632DDD">
      <w:rPr>
        <w:rFonts w:ascii="Calibri" w:hAnsi="Calibri"/>
        <w:color w:val="333333"/>
        <w:sz w:val="20"/>
        <w:szCs w:val="20"/>
      </w:rPr>
      <w:t>sp</w:t>
    </w:r>
    <w:r w:rsidRPr="006A2A4F">
      <w:rPr>
        <w:rFonts w:ascii="Calibri" w:hAnsi="Calibri"/>
        <w:color w:val="333333"/>
        <w:sz w:val="20"/>
        <w:szCs w:val="20"/>
      </w:rPr>
      <w:t>pila.policj</w:t>
    </w:r>
    <w:r w:rsidR="00632DDD">
      <w:rPr>
        <w:rFonts w:ascii="Calibri" w:hAnsi="Calibri"/>
        <w:color w:val="333333"/>
        <w:sz w:val="20"/>
        <w:szCs w:val="20"/>
      </w:rPr>
      <w:t>a</w:t>
    </w:r>
    <w:r w:rsidRPr="006A2A4F">
      <w:rPr>
        <w:rFonts w:ascii="Calibri" w:hAnsi="Calibri"/>
        <w:color w:val="333333"/>
        <w:sz w:val="20"/>
        <w:szCs w:val="20"/>
      </w:rPr>
      <w:t>.gov.pl, www.pila.szkolapolicji.gov.pl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6F"/>
    <w:multiLevelType w:val="hybridMultilevel"/>
    <w:tmpl w:val="9C02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23BD"/>
    <w:multiLevelType w:val="hybridMultilevel"/>
    <w:tmpl w:val="77627F60"/>
    <w:lvl w:ilvl="0" w:tplc="C06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E69"/>
    <w:multiLevelType w:val="hybridMultilevel"/>
    <w:tmpl w:val="1F0C979E"/>
    <w:lvl w:ilvl="0" w:tplc="DCB83B4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lbertus Medium" w:hAnsi="Albertus Medium" w:hint="default"/>
        <w:b w:val="0"/>
        <w:i w:val="0"/>
        <w:sz w:val="16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814ED"/>
    <w:multiLevelType w:val="hybridMultilevel"/>
    <w:tmpl w:val="FF5AE1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50997"/>
    <w:multiLevelType w:val="hybridMultilevel"/>
    <w:tmpl w:val="E05EF45A"/>
    <w:lvl w:ilvl="0" w:tplc="B54A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81D4B"/>
    <w:multiLevelType w:val="hybridMultilevel"/>
    <w:tmpl w:val="EADA723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E43A4A"/>
    <w:multiLevelType w:val="hybridMultilevel"/>
    <w:tmpl w:val="C1F6A6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7C5613"/>
    <w:multiLevelType w:val="hybridMultilevel"/>
    <w:tmpl w:val="966C2050"/>
    <w:lvl w:ilvl="0" w:tplc="6CBCE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B3155"/>
    <w:rsid w:val="00025004"/>
    <w:rsid w:val="000266F4"/>
    <w:rsid w:val="00033CAA"/>
    <w:rsid w:val="0004392F"/>
    <w:rsid w:val="00055C6B"/>
    <w:rsid w:val="00062C6F"/>
    <w:rsid w:val="00071629"/>
    <w:rsid w:val="000830DC"/>
    <w:rsid w:val="00086DA9"/>
    <w:rsid w:val="00087582"/>
    <w:rsid w:val="00092F12"/>
    <w:rsid w:val="000A5707"/>
    <w:rsid w:val="000C037B"/>
    <w:rsid w:val="000C31F3"/>
    <w:rsid w:val="000C5F0B"/>
    <w:rsid w:val="000C6B3F"/>
    <w:rsid w:val="000F6A6C"/>
    <w:rsid w:val="00120416"/>
    <w:rsid w:val="0015167F"/>
    <w:rsid w:val="001817E4"/>
    <w:rsid w:val="001A1E75"/>
    <w:rsid w:val="001B1F10"/>
    <w:rsid w:val="001C14E8"/>
    <w:rsid w:val="001C5DAE"/>
    <w:rsid w:val="001D0F71"/>
    <w:rsid w:val="001D23F4"/>
    <w:rsid w:val="001E48B4"/>
    <w:rsid w:val="00205127"/>
    <w:rsid w:val="00211291"/>
    <w:rsid w:val="002200DC"/>
    <w:rsid w:val="00266166"/>
    <w:rsid w:val="002A438F"/>
    <w:rsid w:val="002A5B76"/>
    <w:rsid w:val="002B43D7"/>
    <w:rsid w:val="002B535F"/>
    <w:rsid w:val="002B5402"/>
    <w:rsid w:val="002C470F"/>
    <w:rsid w:val="002D38FD"/>
    <w:rsid w:val="002F5AD5"/>
    <w:rsid w:val="00313D31"/>
    <w:rsid w:val="00316E35"/>
    <w:rsid w:val="00326548"/>
    <w:rsid w:val="00332EF3"/>
    <w:rsid w:val="003953EF"/>
    <w:rsid w:val="00395420"/>
    <w:rsid w:val="00397F54"/>
    <w:rsid w:val="003A5542"/>
    <w:rsid w:val="003B120B"/>
    <w:rsid w:val="003F1A4E"/>
    <w:rsid w:val="00426F1E"/>
    <w:rsid w:val="004377BE"/>
    <w:rsid w:val="00452E01"/>
    <w:rsid w:val="00463032"/>
    <w:rsid w:val="00463730"/>
    <w:rsid w:val="00494647"/>
    <w:rsid w:val="004B7DBD"/>
    <w:rsid w:val="004C797A"/>
    <w:rsid w:val="004D3799"/>
    <w:rsid w:val="00536B72"/>
    <w:rsid w:val="0056169B"/>
    <w:rsid w:val="00562D86"/>
    <w:rsid w:val="005646B2"/>
    <w:rsid w:val="00576D4C"/>
    <w:rsid w:val="00580533"/>
    <w:rsid w:val="0059386D"/>
    <w:rsid w:val="00594DFF"/>
    <w:rsid w:val="0059727C"/>
    <w:rsid w:val="005C30B5"/>
    <w:rsid w:val="005F3C36"/>
    <w:rsid w:val="006106AC"/>
    <w:rsid w:val="006231FB"/>
    <w:rsid w:val="00632DDD"/>
    <w:rsid w:val="00647DA1"/>
    <w:rsid w:val="006566F8"/>
    <w:rsid w:val="00664A9F"/>
    <w:rsid w:val="00677B67"/>
    <w:rsid w:val="00692DD0"/>
    <w:rsid w:val="00694878"/>
    <w:rsid w:val="00694F43"/>
    <w:rsid w:val="006A06CA"/>
    <w:rsid w:val="006A2A4F"/>
    <w:rsid w:val="006B556F"/>
    <w:rsid w:val="006D77D3"/>
    <w:rsid w:val="006F0677"/>
    <w:rsid w:val="006F2107"/>
    <w:rsid w:val="006F3C02"/>
    <w:rsid w:val="00702633"/>
    <w:rsid w:val="007100B8"/>
    <w:rsid w:val="0071315C"/>
    <w:rsid w:val="0072295F"/>
    <w:rsid w:val="0075371B"/>
    <w:rsid w:val="00762AF0"/>
    <w:rsid w:val="0076392B"/>
    <w:rsid w:val="00773788"/>
    <w:rsid w:val="0077634A"/>
    <w:rsid w:val="007838E8"/>
    <w:rsid w:val="0079023A"/>
    <w:rsid w:val="007911D5"/>
    <w:rsid w:val="00791310"/>
    <w:rsid w:val="007A0B87"/>
    <w:rsid w:val="007A49F0"/>
    <w:rsid w:val="007E5C04"/>
    <w:rsid w:val="007F399D"/>
    <w:rsid w:val="007F661F"/>
    <w:rsid w:val="00803E8A"/>
    <w:rsid w:val="00817F66"/>
    <w:rsid w:val="00823E1E"/>
    <w:rsid w:val="00827ACC"/>
    <w:rsid w:val="008650CF"/>
    <w:rsid w:val="008971F0"/>
    <w:rsid w:val="008A51C4"/>
    <w:rsid w:val="008C2FCA"/>
    <w:rsid w:val="008D3384"/>
    <w:rsid w:val="008F5521"/>
    <w:rsid w:val="00901E13"/>
    <w:rsid w:val="009223B7"/>
    <w:rsid w:val="00941D3F"/>
    <w:rsid w:val="00951343"/>
    <w:rsid w:val="00954B54"/>
    <w:rsid w:val="00966364"/>
    <w:rsid w:val="00966612"/>
    <w:rsid w:val="00991A2D"/>
    <w:rsid w:val="009923CB"/>
    <w:rsid w:val="009A036B"/>
    <w:rsid w:val="009A594A"/>
    <w:rsid w:val="009B3155"/>
    <w:rsid w:val="009D5AB4"/>
    <w:rsid w:val="009E1467"/>
    <w:rsid w:val="00A21862"/>
    <w:rsid w:val="00A31F74"/>
    <w:rsid w:val="00A34420"/>
    <w:rsid w:val="00A46619"/>
    <w:rsid w:val="00A53AA3"/>
    <w:rsid w:val="00A656AF"/>
    <w:rsid w:val="00AA6576"/>
    <w:rsid w:val="00AB2960"/>
    <w:rsid w:val="00AB3924"/>
    <w:rsid w:val="00AC1862"/>
    <w:rsid w:val="00AC43F2"/>
    <w:rsid w:val="00AD50AC"/>
    <w:rsid w:val="00AF274A"/>
    <w:rsid w:val="00AF40E3"/>
    <w:rsid w:val="00AF6EE9"/>
    <w:rsid w:val="00AF7E67"/>
    <w:rsid w:val="00B01D1D"/>
    <w:rsid w:val="00B0754B"/>
    <w:rsid w:val="00B16718"/>
    <w:rsid w:val="00B22B0E"/>
    <w:rsid w:val="00B25867"/>
    <w:rsid w:val="00B346EF"/>
    <w:rsid w:val="00B63E78"/>
    <w:rsid w:val="00BA70D0"/>
    <w:rsid w:val="00BC2753"/>
    <w:rsid w:val="00BC42EA"/>
    <w:rsid w:val="00BE0338"/>
    <w:rsid w:val="00C10B65"/>
    <w:rsid w:val="00C30016"/>
    <w:rsid w:val="00C339D0"/>
    <w:rsid w:val="00C40096"/>
    <w:rsid w:val="00C5345E"/>
    <w:rsid w:val="00C851A5"/>
    <w:rsid w:val="00C92922"/>
    <w:rsid w:val="00CD2192"/>
    <w:rsid w:val="00D04CD5"/>
    <w:rsid w:val="00D06654"/>
    <w:rsid w:val="00D137D6"/>
    <w:rsid w:val="00D16998"/>
    <w:rsid w:val="00D442FD"/>
    <w:rsid w:val="00D51C4F"/>
    <w:rsid w:val="00D5516C"/>
    <w:rsid w:val="00D56F50"/>
    <w:rsid w:val="00D606AD"/>
    <w:rsid w:val="00D61E8F"/>
    <w:rsid w:val="00D645E2"/>
    <w:rsid w:val="00D85FAF"/>
    <w:rsid w:val="00D927E5"/>
    <w:rsid w:val="00DA49DB"/>
    <w:rsid w:val="00DA5FC4"/>
    <w:rsid w:val="00DB0841"/>
    <w:rsid w:val="00DD403A"/>
    <w:rsid w:val="00E249E9"/>
    <w:rsid w:val="00E30854"/>
    <w:rsid w:val="00E324DA"/>
    <w:rsid w:val="00E4556D"/>
    <w:rsid w:val="00E52E4E"/>
    <w:rsid w:val="00E543D0"/>
    <w:rsid w:val="00E5797B"/>
    <w:rsid w:val="00E635B9"/>
    <w:rsid w:val="00E6406E"/>
    <w:rsid w:val="00E72CFD"/>
    <w:rsid w:val="00E83455"/>
    <w:rsid w:val="00E87D5A"/>
    <w:rsid w:val="00E93EE9"/>
    <w:rsid w:val="00EB7D22"/>
    <w:rsid w:val="00ED540A"/>
    <w:rsid w:val="00F025F2"/>
    <w:rsid w:val="00F0580B"/>
    <w:rsid w:val="00F10043"/>
    <w:rsid w:val="00F13770"/>
    <w:rsid w:val="00F22A3B"/>
    <w:rsid w:val="00F23ED9"/>
    <w:rsid w:val="00F258AB"/>
    <w:rsid w:val="00F273A2"/>
    <w:rsid w:val="00F431F2"/>
    <w:rsid w:val="00F90494"/>
    <w:rsid w:val="00FA447A"/>
    <w:rsid w:val="00FA6AAA"/>
    <w:rsid w:val="00FB54EB"/>
    <w:rsid w:val="00FC21E0"/>
    <w:rsid w:val="00FD3D40"/>
    <w:rsid w:val="00FF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3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69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A2A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2A4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A2A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F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transakcja/559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Piła, dnia 11 września 2009 r</vt:lpstr>
    </vt:vector>
  </TitlesOfParts>
  <Company>SP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Piła, dnia 11 września 2009 r</dc:title>
  <dc:creator>Waldemar Hałuja</dc:creator>
  <cp:lastModifiedBy>A92023</cp:lastModifiedBy>
  <cp:revision>2</cp:revision>
  <cp:lastPrinted>2022-01-27T09:51:00Z</cp:lastPrinted>
  <dcterms:created xsi:type="dcterms:W3CDTF">2022-01-27T13:26:00Z</dcterms:created>
  <dcterms:modified xsi:type="dcterms:W3CDTF">2022-01-27T13:26:00Z</dcterms:modified>
</cp:coreProperties>
</file>