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9B" w:rsidRPr="005B5A34" w:rsidRDefault="00A3449B" w:rsidP="00A3449B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5B5A34">
        <w:rPr>
          <w:rFonts w:asciiTheme="minorHAnsi" w:eastAsia="Calibri" w:hAnsiTheme="minorHAnsi"/>
          <w:sz w:val="22"/>
          <w:szCs w:val="22"/>
          <w:lang w:eastAsia="en-US"/>
        </w:rPr>
        <w:t xml:space="preserve">Zambrów, </w:t>
      </w:r>
      <w:r w:rsidR="00013C52">
        <w:rPr>
          <w:rFonts w:asciiTheme="minorHAnsi" w:eastAsia="Calibri" w:hAnsiTheme="minorHAnsi"/>
          <w:sz w:val="22"/>
          <w:szCs w:val="22"/>
          <w:lang w:eastAsia="en-US"/>
        </w:rPr>
        <w:t>07.03</w:t>
      </w:r>
      <w:r w:rsidR="00B10BE0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16106">
        <w:rPr>
          <w:rFonts w:asciiTheme="minorHAnsi" w:eastAsia="Calibri" w:hAnsiTheme="minorHAnsi"/>
          <w:sz w:val="22"/>
          <w:szCs w:val="22"/>
          <w:lang w:eastAsia="en-US"/>
        </w:rPr>
        <w:t xml:space="preserve"> 2023</w:t>
      </w:r>
      <w:r w:rsidRPr="005B5A34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</w:p>
    <w:p w:rsidR="00A3449B" w:rsidRPr="005B5A34" w:rsidRDefault="00013C52" w:rsidP="00A344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OR.272.4</w:t>
      </w:r>
      <w:r w:rsidR="00116106">
        <w:rPr>
          <w:rFonts w:asciiTheme="minorHAnsi" w:hAnsiTheme="minorHAnsi"/>
          <w:sz w:val="22"/>
          <w:szCs w:val="22"/>
        </w:rPr>
        <w:t>.2023</w:t>
      </w:r>
    </w:p>
    <w:p w:rsidR="00A3449B" w:rsidRPr="005B5A34" w:rsidRDefault="00A3449B" w:rsidP="00A3449B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7E7EA0" w:rsidRDefault="007E7EA0" w:rsidP="00A3449B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>
        <w:rPr>
          <w:rFonts w:asciiTheme="minorHAnsi" w:eastAsia="Calibri" w:hAnsiTheme="minorHAnsi"/>
          <w:b/>
          <w:szCs w:val="22"/>
          <w:lang w:eastAsia="en-US"/>
        </w:rPr>
        <w:t xml:space="preserve">ZAPYTANIE OFERTOWE       </w:t>
      </w:r>
    </w:p>
    <w:p w:rsidR="007E7EA0" w:rsidRPr="007E7EA0" w:rsidRDefault="00A3449B" w:rsidP="007E7EA0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5B5A34">
        <w:rPr>
          <w:rFonts w:asciiTheme="minorHAnsi" w:eastAsia="Calibri" w:hAnsiTheme="minorHAnsi"/>
          <w:b/>
          <w:szCs w:val="22"/>
          <w:lang w:eastAsia="en-US"/>
        </w:rPr>
        <w:br/>
      </w:r>
      <w:r w:rsidR="007E7EA0" w:rsidRPr="007E7EA0">
        <w:rPr>
          <w:rFonts w:asciiTheme="minorHAnsi" w:eastAsia="Calibri" w:hAnsiTheme="minorHAnsi"/>
          <w:b/>
          <w:szCs w:val="22"/>
          <w:lang w:eastAsia="en-US"/>
        </w:rPr>
        <w:t xml:space="preserve">sprzątanie obiektu administracyjnego w Zambrowie przy ul. Fabrycznej 3, </w:t>
      </w:r>
      <w:r w:rsidR="007E7EA0" w:rsidRPr="007E7EA0">
        <w:rPr>
          <w:rFonts w:asciiTheme="minorHAnsi" w:eastAsia="Calibri" w:hAnsiTheme="minorHAnsi"/>
          <w:b/>
          <w:szCs w:val="22"/>
          <w:lang w:eastAsia="en-US"/>
        </w:rPr>
        <w:br/>
        <w:t xml:space="preserve">w części zajmowanej przez Starostwo Powiatowe w Zambrowie i Urząd Miasta Zambrów. </w:t>
      </w:r>
    </w:p>
    <w:p w:rsidR="00A3449B" w:rsidRPr="005B5A34" w:rsidRDefault="00A3449B" w:rsidP="00A3449B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A3449B" w:rsidRPr="005B5A34" w:rsidRDefault="00A3449B" w:rsidP="00A3449B">
      <w:pPr>
        <w:ind w:left="1440"/>
        <w:rPr>
          <w:rFonts w:asciiTheme="minorHAnsi" w:hAnsiTheme="minorHAnsi"/>
          <w:b/>
          <w:sz w:val="22"/>
          <w:szCs w:val="22"/>
        </w:rPr>
      </w:pPr>
    </w:p>
    <w:p w:rsidR="007E7EA0" w:rsidRDefault="007E7EA0" w:rsidP="00A3449B">
      <w:pPr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546D93">
        <w:rPr>
          <w:b/>
          <w:szCs w:val="20"/>
          <w:lang w:eastAsia="ar-SA"/>
        </w:rPr>
        <w:t>Zamawiający</w:t>
      </w:r>
      <w:r w:rsidRPr="00CE2FAE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– Powiat Zambrowski, 18-300 Zambrów, ul. Fabryczna 3,</w:t>
      </w:r>
      <w:r w:rsidRPr="00CE2FAE">
        <w:rPr>
          <w:szCs w:val="20"/>
          <w:lang w:eastAsia="ar-SA"/>
        </w:rPr>
        <w:t xml:space="preserve"> zaprasza do udziału w postępowaniu na:</w:t>
      </w:r>
    </w:p>
    <w:p w:rsidR="00A3449B" w:rsidRPr="00546D93" w:rsidRDefault="00A3449B" w:rsidP="00A3449B">
      <w:pPr>
        <w:numPr>
          <w:ilvl w:val="0"/>
          <w:numId w:val="10"/>
        </w:numPr>
        <w:rPr>
          <w:rFonts w:asciiTheme="minorHAnsi" w:hAnsiTheme="minorHAnsi"/>
          <w:b/>
        </w:rPr>
      </w:pPr>
      <w:r w:rsidRPr="00546D93">
        <w:rPr>
          <w:rFonts w:asciiTheme="minorHAnsi" w:hAnsiTheme="minorHAnsi"/>
          <w:b/>
        </w:rPr>
        <w:t>Przedmiot zamówienia:</w:t>
      </w:r>
    </w:p>
    <w:p w:rsidR="00A3449B" w:rsidRPr="005B5A34" w:rsidRDefault="00A3449B" w:rsidP="00A3449B">
      <w:pPr>
        <w:jc w:val="center"/>
        <w:rPr>
          <w:rFonts w:asciiTheme="minorHAnsi" w:hAnsiTheme="minorHAnsi"/>
          <w:sz w:val="22"/>
          <w:szCs w:val="22"/>
        </w:rPr>
      </w:pPr>
    </w:p>
    <w:p w:rsidR="00A3449B" w:rsidRDefault="00A3449B" w:rsidP="00A3449B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Przedmiotem zamówienia jest sprzątanie obiektu administracyjnego w Zambrowie przy ul. Fabrycznej 3, </w:t>
      </w:r>
      <w:r w:rsidRPr="005B5A34">
        <w:rPr>
          <w:rFonts w:asciiTheme="minorHAnsi" w:hAnsiTheme="minorHAnsi"/>
          <w:sz w:val="22"/>
          <w:szCs w:val="22"/>
        </w:rPr>
        <w:br/>
        <w:t xml:space="preserve">w części zajmowanej przez Starostwo Powiatowe w Zambrowie i Urząd Miasta Zambrów. </w:t>
      </w:r>
    </w:p>
    <w:p w:rsidR="005E188A" w:rsidRPr="00546D93" w:rsidRDefault="005E188A" w:rsidP="005E188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546D93">
        <w:rPr>
          <w:rFonts w:ascii="Times New Roman" w:hAnsi="Times New Roman"/>
          <w:b/>
          <w:sz w:val="24"/>
          <w:szCs w:val="24"/>
        </w:rPr>
        <w:t>Termin realizacji ;</w:t>
      </w:r>
    </w:p>
    <w:p w:rsidR="005E188A" w:rsidRPr="005B5A34" w:rsidRDefault="005E188A" w:rsidP="005E188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Termin reali</w:t>
      </w:r>
      <w:r>
        <w:rPr>
          <w:rFonts w:asciiTheme="minorHAnsi" w:hAnsiTheme="minorHAnsi"/>
          <w:sz w:val="22"/>
          <w:szCs w:val="22"/>
        </w:rPr>
        <w:t>zacji zamó</w:t>
      </w:r>
      <w:r w:rsidR="00116106">
        <w:rPr>
          <w:rFonts w:asciiTheme="minorHAnsi" w:hAnsiTheme="minorHAnsi"/>
          <w:sz w:val="22"/>
          <w:szCs w:val="22"/>
        </w:rPr>
        <w:t>wienia: od 1 maja 2023</w:t>
      </w:r>
      <w:r w:rsidR="00A70F84">
        <w:rPr>
          <w:rFonts w:asciiTheme="minorHAnsi" w:hAnsiTheme="minorHAnsi"/>
          <w:sz w:val="22"/>
          <w:szCs w:val="22"/>
        </w:rPr>
        <w:t xml:space="preserve"> r. do 30 kwietnia 2024</w:t>
      </w:r>
      <w:r w:rsidRPr="005B5A34">
        <w:rPr>
          <w:rFonts w:asciiTheme="minorHAnsi" w:hAnsiTheme="minorHAnsi"/>
          <w:sz w:val="22"/>
          <w:szCs w:val="22"/>
        </w:rPr>
        <w:t xml:space="preserve"> r.  </w:t>
      </w:r>
    </w:p>
    <w:p w:rsidR="005E188A" w:rsidRPr="005B5A34" w:rsidRDefault="005E188A" w:rsidP="00A3449B">
      <w:pPr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Starostwo Powiatowe posiada pomieszczenia na parterze i </w:t>
      </w:r>
      <w:proofErr w:type="spellStart"/>
      <w:r w:rsidRPr="005B5A34">
        <w:rPr>
          <w:rFonts w:asciiTheme="minorHAnsi" w:hAnsiTheme="minorHAnsi"/>
          <w:sz w:val="22"/>
          <w:szCs w:val="22"/>
        </w:rPr>
        <w:t>I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piętrze budynku, natomiast Urząd Miasta zajmuje II piętro oraz część III piętra obiektu.</w:t>
      </w:r>
    </w:p>
    <w:p w:rsidR="00A3449B" w:rsidRPr="005B5A34" w:rsidRDefault="00A3449B" w:rsidP="00A3449B">
      <w:pPr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Wykaz powierzchni objętej sprzątaniem:</w:t>
      </w:r>
    </w:p>
    <w:p w:rsidR="00A3449B" w:rsidRPr="005B5A34" w:rsidRDefault="00A3449B" w:rsidP="00A3449B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Całość powierzchni objętej usługą sprzątania wynosi 2 268,73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  <w:r w:rsidRPr="005B5A34">
        <w:rPr>
          <w:rFonts w:asciiTheme="minorHAnsi" w:hAnsiTheme="minorHAnsi"/>
          <w:sz w:val="22"/>
          <w:szCs w:val="22"/>
        </w:rPr>
        <w:t>, w tym: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(gres)   – 392,20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(parkiet) – 131,43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(wykładzina dywanowa) – 160,09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(panele podłogowe) – 642,01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(deska barlinecka) – 19,38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powierzchnia biurowa (PCV) – 22,90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korytarze, hole, klatki schodowe (terakota, gres) – 395,11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sanitariaty, 5 szt. – parter, I </w:t>
      </w:r>
      <w:proofErr w:type="spellStart"/>
      <w:r w:rsidRPr="005B5A34">
        <w:rPr>
          <w:rFonts w:asciiTheme="minorHAnsi" w:hAnsiTheme="minorHAnsi"/>
          <w:sz w:val="22"/>
          <w:szCs w:val="22"/>
        </w:rPr>
        <w:t>i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II piętro (gres, terakota) – 84,92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  <w:r w:rsidRPr="005B5A34">
        <w:rPr>
          <w:rFonts w:asciiTheme="minorHAnsi" w:hAnsiTheme="minorHAnsi"/>
          <w:sz w:val="22"/>
          <w:szCs w:val="22"/>
        </w:rPr>
        <w:t xml:space="preserve"> 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sala konferencyjna Starostwa Powiatowego (parkiet + chodniki) –  </w:t>
      </w:r>
      <w:smartTag w:uri="urn:schemas-microsoft-com:office:smarttags" w:element="metricconverter">
        <w:smartTagPr>
          <w:attr w:name="ProductID" w:val="88,00 m2"/>
        </w:smartTagPr>
        <w:r w:rsidRPr="005B5A34">
          <w:rPr>
            <w:rFonts w:asciiTheme="minorHAnsi" w:hAnsiTheme="minorHAnsi"/>
            <w:sz w:val="22"/>
            <w:szCs w:val="22"/>
          </w:rPr>
          <w:t>88,00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sala konferencyjna Urzędu Miasta (panele podłogowe) – </w:t>
      </w:r>
      <w:smartTag w:uri="urn:schemas-microsoft-com:office:smarttags" w:element="metricconverter">
        <w:smartTagPr>
          <w:attr w:name="ProductID" w:val="82,60 m2"/>
        </w:smartTagPr>
        <w:r w:rsidRPr="005B5A34">
          <w:rPr>
            <w:rFonts w:asciiTheme="minorHAnsi" w:hAnsiTheme="minorHAnsi"/>
            <w:sz w:val="22"/>
            <w:szCs w:val="22"/>
          </w:rPr>
          <w:t>82,60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  <w:r w:rsidRPr="005B5A34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5B5A34">
        <w:rPr>
          <w:rFonts w:asciiTheme="minorHAnsi" w:hAnsiTheme="minorHAnsi"/>
          <w:sz w:val="22"/>
          <w:szCs w:val="22"/>
        </w:rPr>
        <w:t xml:space="preserve"> 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archiwum Wydziału Geodezji, Kartografii i Katastru (PCV) – </w:t>
      </w:r>
      <w:smartTag w:uri="urn:schemas-microsoft-com:office:smarttags" w:element="metricconverter">
        <w:smartTagPr>
          <w:attr w:name="ProductID" w:val="130,00 m2"/>
        </w:smartTagPr>
        <w:r w:rsidRPr="005B5A34">
          <w:rPr>
            <w:rFonts w:asciiTheme="minorHAnsi" w:hAnsiTheme="minorHAnsi"/>
            <w:sz w:val="22"/>
            <w:szCs w:val="22"/>
          </w:rPr>
          <w:t>130,00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  <w:r w:rsidRPr="005B5A34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A3449B" w:rsidRPr="005B5A34" w:rsidRDefault="00A3449B" w:rsidP="00A3449B">
      <w:pPr>
        <w:numPr>
          <w:ilvl w:val="1"/>
          <w:numId w:val="1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9 pomieszczeń piwnicznych – archiwa Starostwa Powiatowego </w:t>
      </w:r>
    </w:p>
    <w:p w:rsidR="00A3449B" w:rsidRPr="005B5A34" w:rsidRDefault="00A3449B" w:rsidP="00A3449B">
      <w:pPr>
        <w:tabs>
          <w:tab w:val="num" w:pos="567"/>
        </w:tabs>
        <w:ind w:left="144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i Urzędu Miasta (gres) – </w:t>
      </w:r>
      <w:smartTag w:uri="urn:schemas-microsoft-com:office:smarttags" w:element="metricconverter">
        <w:smartTagPr>
          <w:attr w:name="ProductID" w:val="120,09 m2"/>
        </w:smartTagPr>
        <w:r w:rsidRPr="005B5A34">
          <w:rPr>
            <w:rFonts w:asciiTheme="minorHAnsi" w:hAnsiTheme="minorHAnsi"/>
            <w:sz w:val="22"/>
            <w:szCs w:val="22"/>
          </w:rPr>
          <w:t>120,09 m</w:t>
        </w:r>
        <w:r w:rsidRPr="005B5A34">
          <w:rPr>
            <w:rFonts w:asciiTheme="minorHAnsi" w:hAnsiTheme="minorHAnsi"/>
            <w:sz w:val="22"/>
            <w:szCs w:val="22"/>
            <w:vertAlign w:val="superscript"/>
          </w:rPr>
          <w:t>2</w:t>
        </w:r>
      </w:smartTag>
    </w:p>
    <w:p w:rsidR="00A3449B" w:rsidRPr="005B5A34" w:rsidRDefault="00A3449B" w:rsidP="00A3449B">
      <w:pPr>
        <w:tabs>
          <w:tab w:val="num" w:pos="567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2. Dodatkowo: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dywany i chodniki w pomieszczeniach biurowych   – 74,16 m</w:t>
      </w:r>
      <w:r w:rsidRPr="005B5A34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A3449B" w:rsidRPr="005B5A34" w:rsidRDefault="00A3449B" w:rsidP="00A3449B">
      <w:pPr>
        <w:numPr>
          <w:ilvl w:val="0"/>
          <w:numId w:val="4"/>
        </w:num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okna (</w:t>
      </w:r>
      <w:smartTag w:uri="urn:schemas-microsoft-com:office:smarttags" w:element="metricconverter">
        <w:smartTagPr>
          <w:attr w:name="ProductID" w:val="140 cm"/>
        </w:smartTagPr>
        <w:r w:rsidRPr="005B5A34">
          <w:rPr>
            <w:rFonts w:asciiTheme="minorHAnsi" w:hAnsiTheme="minorHAnsi"/>
            <w:sz w:val="22"/>
            <w:szCs w:val="22"/>
          </w:rPr>
          <w:t>140 cm</w:t>
        </w:r>
      </w:smartTag>
      <w:r w:rsidRPr="005B5A34">
        <w:rPr>
          <w:rFonts w:asciiTheme="minorHAnsi" w:hAnsi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60 cm"/>
        </w:smartTagPr>
        <w:r w:rsidRPr="005B5A34">
          <w:rPr>
            <w:rFonts w:asciiTheme="minorHAnsi" w:hAnsiTheme="minorHAnsi"/>
            <w:sz w:val="22"/>
            <w:szCs w:val="22"/>
          </w:rPr>
          <w:t>160 cm</w:t>
        </w:r>
      </w:smartTag>
      <w:r w:rsidRPr="005B5A34">
        <w:rPr>
          <w:rFonts w:asciiTheme="minorHAnsi" w:hAnsiTheme="minorHAnsi"/>
          <w:sz w:val="22"/>
          <w:szCs w:val="22"/>
        </w:rPr>
        <w:t>)  – 117 szt.</w:t>
      </w:r>
    </w:p>
    <w:p w:rsidR="00A3449B" w:rsidRPr="005B5A34" w:rsidRDefault="00A3449B" w:rsidP="00A3449B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A3449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Wykaz prac objętych zamówieniem:</w:t>
      </w:r>
    </w:p>
    <w:p w:rsidR="00A3449B" w:rsidRPr="005B5A34" w:rsidRDefault="00A3449B" w:rsidP="00A3449B">
      <w:pPr>
        <w:ind w:left="709" w:hanging="360"/>
        <w:jc w:val="both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1.</w:t>
      </w:r>
      <w:r w:rsidRPr="005B5A34">
        <w:rPr>
          <w:rFonts w:asciiTheme="minorHAnsi" w:hAnsiTheme="minorHAnsi"/>
          <w:sz w:val="22"/>
          <w:szCs w:val="22"/>
        </w:rPr>
        <w:tab/>
        <w:t xml:space="preserve">Usługi codzienne wykonywane w dni robocze, od poniedziałku do piątku </w:t>
      </w:r>
      <w:r w:rsidR="00A70F84">
        <w:rPr>
          <w:rFonts w:asciiTheme="minorHAnsi" w:hAnsiTheme="minorHAnsi"/>
          <w:b/>
          <w:sz w:val="22"/>
          <w:szCs w:val="22"/>
        </w:rPr>
        <w:t>w godz. od 14:3</w:t>
      </w:r>
      <w:r w:rsidRPr="005B5A34">
        <w:rPr>
          <w:rFonts w:asciiTheme="minorHAnsi" w:hAnsiTheme="minorHAnsi"/>
          <w:b/>
          <w:sz w:val="22"/>
          <w:szCs w:val="22"/>
        </w:rPr>
        <w:t>0 do 20:00: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zamiatanie wszystkich posadzek panelowych, drewnianych i kamiennych na sucho, a następnie mycie ich na mokro,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odkurzanie powierzchni pokrytych wykładzinami dywanowymi oraz dywanów,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zmywanie glazury w łazienkach i toaletach na mokro,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umywalek, kranów, luster,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i dezynfekcja muszli klozetowych, pisuarów, mycie ścian w toaletach,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neutralizacja nieprzyjemnych zapachów w toaletach,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ścieranie kurzu z biurek, szaf, blatów, parapetów, poręczy, klamek, kaloryferów,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drzwi oszklonych i luster,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opróżnianie koszy na śmieci oraz pojemników niszczarek ze zmianą worków foliowych </w:t>
      </w:r>
      <w:r w:rsidRPr="005B5A34">
        <w:rPr>
          <w:rFonts w:asciiTheme="minorHAnsi" w:hAnsiTheme="minorHAnsi"/>
          <w:sz w:val="22"/>
          <w:szCs w:val="22"/>
        </w:rPr>
        <w:br/>
        <w:t xml:space="preserve">na nowe, wynoszenie ich do kontenerów usytuowanych na zewnątrz budynku Zamawiającego, 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opróżnianie i mycie popielniczek w miejscach wyznaczonych do palenia,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lastRenderedPageBreak/>
        <w:t>uzupełnianie mydła w płynie i ręczników papierowych w pojemnikach w łazienkach i papieru toaletowego w toaletach – na bieżąco,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wycieraczek,</w:t>
      </w:r>
    </w:p>
    <w:p w:rsidR="00A3449B" w:rsidRPr="005B5A34" w:rsidRDefault="00A3449B" w:rsidP="00A3449B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zgłaszanie Zamawiającemu wszelkich uwag o usterkach wymagających napraw, których Wykonawca nie jest w stanie usunąć np. przepalone żarówki, wyrwane włączniki, gniazdka, niedrożne zlewy itp.  </w:t>
      </w:r>
    </w:p>
    <w:p w:rsidR="00A3449B" w:rsidRPr="005B5A34" w:rsidRDefault="00EC287D" w:rsidP="00A3449B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>Usługi bieżące wykonywane według potrzeb: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usuwanie pajęczyn i kurzu ze ścian, sufitów, lamp oświetleniowych, drzwi, futryn,  żaluzji poziomych i pionowych, elementów wyposażenia pokoi (godła, tablice, obrazy, puchary i inne) </w:t>
      </w:r>
      <w:r w:rsidRPr="005B5A34">
        <w:rPr>
          <w:rFonts w:asciiTheme="minorHAnsi" w:hAnsiTheme="minorHAnsi"/>
          <w:sz w:val="22"/>
          <w:szCs w:val="22"/>
        </w:rPr>
        <w:br/>
        <w:t>oraz tablic ogłoszeniowych,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usuwanie kurzu ze sprzętu biurowego (telefony, wentylatory, lampki biurowe, krzesła, faksy, sprzęt komputerowy (z wyłączeniem ekranów monitorów) – z zachowaniem należytej ostrożności, 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usuwanie plam i zabrudzeń z wykładzin dywanowych i dywanów,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mebli biurowych (powierzchni poziomych i pionowych).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drzwi w kabinach toaletowych</w:t>
      </w:r>
    </w:p>
    <w:p w:rsidR="00A3449B" w:rsidRPr="005B5A34" w:rsidRDefault="00A3449B" w:rsidP="00A3449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pomieszczenia innego niż wymienione powyżej – wg potrzeb zamawiającego </w:t>
      </w:r>
      <w:r w:rsidRPr="005B5A34">
        <w:rPr>
          <w:rFonts w:asciiTheme="minorHAnsi" w:hAnsiTheme="minorHAnsi"/>
          <w:sz w:val="22"/>
          <w:szCs w:val="22"/>
        </w:rPr>
        <w:br/>
        <w:t>raz w tygodniu.</w:t>
      </w:r>
    </w:p>
    <w:p w:rsidR="00A3449B" w:rsidRPr="005B5A34" w:rsidRDefault="00EC287D" w:rsidP="00A3449B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>Usługi wykonywane cyklicznie: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</w:t>
      </w:r>
      <w:proofErr w:type="spellStart"/>
      <w:r w:rsidRPr="005B5A34">
        <w:rPr>
          <w:rFonts w:asciiTheme="minorHAnsi" w:hAnsiTheme="minorHAnsi"/>
          <w:sz w:val="22"/>
          <w:szCs w:val="22"/>
        </w:rPr>
        <w:t>sal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konferencyjnych (zamiatanie posadzek i paneli na sucho, mycie na mokro, odkurzanie chodników, usuwanie kurzu z mebli) – po każdym użytkowaniu sali, nie rzadziej jednak niż raz w tygodniu,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sprzątanie pomieszczeń kancelarii tajnych, archiwum Wydziału Geodezji, Kartografii i Katastru </w:t>
      </w:r>
      <w:r w:rsidRPr="005B5A34">
        <w:rPr>
          <w:rFonts w:asciiTheme="minorHAnsi" w:hAnsiTheme="minorHAnsi"/>
          <w:sz w:val="22"/>
          <w:szCs w:val="22"/>
        </w:rPr>
        <w:br/>
        <w:t xml:space="preserve">i innych pomieszczeń, do których dostęp jest możliwy wyłącznie w obecności uprawnionego pracownika, w godzinach pracy urzędu - zgodnie ze zgłoszonym zapotrzebowaniem, nie rzadziej jednak niż raz w tygodniu, 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okien – raz na kwartał, nie później niż do końca drugiego miesiąca każdego kwartału,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czyszczenie zasłon okiennych (żaluzje, wertykale, rolety) – raz na kwartał, nie później niż do końca drugiego miesiąca każdego kwartału; 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szyb w tablicach ogłoszeniowych – raz w miesiącu,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zdejmowanie, pranie, prasowanie i wieszanie firan – dwa razy w roku (wiosna – do 31 maja; </w:t>
      </w:r>
      <w:r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sz w:val="22"/>
          <w:szCs w:val="22"/>
        </w:rPr>
        <w:t>jesień – do 30 listopada),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zdejmowanie i mycie kloszy i osłon oświetleniowych – dwa razy w roku (wiosna – do 31 maja; </w:t>
      </w:r>
      <w:r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sz w:val="22"/>
          <w:szCs w:val="22"/>
        </w:rPr>
        <w:t>jesień – do 30 listopada),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czyszczenie sprzętu tapicerskiego (m.in. foteli i krzeseł) – jeden raz w roku, do 31 maja,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pranie wykładzin dywanowych i dywanów – jeden raz w roku, do 31 maja,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B5A34">
        <w:rPr>
          <w:rFonts w:asciiTheme="minorHAnsi" w:hAnsiTheme="minorHAnsi"/>
          <w:sz w:val="22"/>
          <w:szCs w:val="22"/>
        </w:rPr>
        <w:t>akrylizacja</w:t>
      </w:r>
      <w:proofErr w:type="spellEnd"/>
      <w:r w:rsidRPr="005B5A34">
        <w:rPr>
          <w:rFonts w:asciiTheme="minorHAnsi" w:hAnsiTheme="minorHAnsi"/>
          <w:sz w:val="22"/>
          <w:szCs w:val="22"/>
        </w:rPr>
        <w:t xml:space="preserve"> posadzek (nakładanie powłok akrylowych, ochronnych, antypoślizgowych) – jeden </w:t>
      </w:r>
      <w:r w:rsidRPr="005B5A34">
        <w:rPr>
          <w:rFonts w:asciiTheme="minorHAnsi" w:hAnsiTheme="minorHAnsi"/>
          <w:sz w:val="22"/>
          <w:szCs w:val="22"/>
        </w:rPr>
        <w:br/>
        <w:t>raz w roku, do 30 czerwca,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sprzątanie pomieszczeń piwnicznych – wg potrzeb nie rzadziej niż dwa razy w roku,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szyb windy - wg potrzeb nie rzadziej niż dwa razy w roku,</w:t>
      </w:r>
    </w:p>
    <w:p w:rsidR="00A3449B" w:rsidRPr="005B5A34" w:rsidRDefault="00A3449B" w:rsidP="00A3449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mycie podłogi windy - wg potrzeb nie rzadziej niż dwa razy w tygodniu.</w:t>
      </w:r>
    </w:p>
    <w:p w:rsidR="00A3449B" w:rsidRPr="005B5A34" w:rsidRDefault="00EC287D" w:rsidP="00A3449B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 xml:space="preserve">W pomieszczeniach Wydział Komunikacji i Transportu, usługi (codzienne, bieżące i cykliczne) </w:t>
      </w:r>
      <w:r w:rsidR="00A3449B" w:rsidRPr="005B5A34">
        <w:rPr>
          <w:rFonts w:asciiTheme="minorHAnsi" w:hAnsiTheme="minorHAnsi"/>
          <w:sz w:val="22"/>
          <w:szCs w:val="22"/>
        </w:rPr>
        <w:br/>
        <w:t xml:space="preserve">będą wykonywane w godz. od 15.00 do 15.30. </w:t>
      </w:r>
    </w:p>
    <w:p w:rsidR="00A3449B" w:rsidRPr="005B5A34" w:rsidRDefault="00EC287D" w:rsidP="00A3449B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3449B" w:rsidRPr="005B5A34">
        <w:rPr>
          <w:rFonts w:asciiTheme="minorHAnsi" w:hAnsiTheme="minorHAnsi"/>
          <w:sz w:val="22"/>
          <w:szCs w:val="22"/>
        </w:rPr>
        <w:t>.</w:t>
      </w:r>
      <w:r w:rsidR="00A3449B" w:rsidRPr="005B5A34">
        <w:rPr>
          <w:rFonts w:asciiTheme="minorHAnsi" w:hAnsiTheme="minorHAnsi"/>
          <w:sz w:val="22"/>
          <w:szCs w:val="22"/>
        </w:rPr>
        <w:tab/>
        <w:t xml:space="preserve">Wykonawca zobowiązany jest zapewnić: 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mydło w płynie (do zamontowanych </w:t>
      </w:r>
      <w:r w:rsidR="006D1A9E">
        <w:rPr>
          <w:rFonts w:asciiTheme="minorHAnsi" w:hAnsiTheme="minorHAnsi"/>
        </w:rPr>
        <w:t xml:space="preserve">sanitarnych </w:t>
      </w:r>
      <w:r w:rsidRPr="005B5A34">
        <w:rPr>
          <w:rFonts w:asciiTheme="minorHAnsi" w:hAnsiTheme="minorHAnsi"/>
        </w:rPr>
        <w:t xml:space="preserve">pojemników na mydło, a w przypadku ich braku lub niepełnosprawności, mydło w płynie w pojemnikach z dozownikiem); mydło </w:t>
      </w:r>
      <w:r w:rsidRPr="005B5A34">
        <w:rPr>
          <w:rFonts w:asciiTheme="minorHAnsi" w:hAnsiTheme="minorHAnsi"/>
        </w:rPr>
        <w:br/>
        <w:t xml:space="preserve">w płynie minimalne wymagania: łagodnie działające o właściwościach nawilżających </w:t>
      </w:r>
      <w:r w:rsidRPr="005B5A34">
        <w:rPr>
          <w:rFonts w:asciiTheme="minorHAnsi" w:hAnsiTheme="minorHAnsi"/>
        </w:rPr>
        <w:br/>
        <w:t xml:space="preserve">i pielęgnacyjnych oraz przyjemnym zapachu np. kwiatowym, </w:t>
      </w:r>
      <w:proofErr w:type="spellStart"/>
      <w:r w:rsidRPr="005B5A34">
        <w:rPr>
          <w:rFonts w:asciiTheme="minorHAnsi" w:hAnsiTheme="minorHAnsi"/>
        </w:rPr>
        <w:t>pH</w:t>
      </w:r>
      <w:proofErr w:type="spellEnd"/>
      <w:r w:rsidRPr="005B5A34">
        <w:rPr>
          <w:rFonts w:asciiTheme="minorHAnsi" w:hAnsiTheme="minorHAnsi"/>
        </w:rPr>
        <w:t xml:space="preserve"> z zakresie od 5 do 7, średnia konsystencja, średni stopień spienienia;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papier toaletowy w rolakach – 100 % celulozy, dwuwarstwowy, biały, gofrowany, dzielony, miękki, zapach neutralny;</w:t>
      </w:r>
    </w:p>
    <w:p w:rsidR="00A3449B" w:rsidRDefault="00EC287D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WC Starostwa Powiatowego w Zambrowie</w:t>
      </w:r>
      <w:r w:rsidR="00013C52" w:rsidRPr="00013C52">
        <w:rPr>
          <w:rFonts w:asciiTheme="minorHAnsi" w:hAnsiTheme="minorHAnsi"/>
        </w:rPr>
        <w:t xml:space="preserve"> </w:t>
      </w:r>
      <w:r w:rsidR="00013C52">
        <w:rPr>
          <w:rFonts w:asciiTheme="minorHAnsi" w:hAnsiTheme="minorHAnsi"/>
        </w:rPr>
        <w:t xml:space="preserve">ręczniki z </w:t>
      </w:r>
      <w:proofErr w:type="spellStart"/>
      <w:r w:rsidR="00013C52">
        <w:rPr>
          <w:rFonts w:asciiTheme="minorHAnsi" w:hAnsiTheme="minorHAnsi"/>
        </w:rPr>
        <w:t>adaptorami</w:t>
      </w:r>
      <w:proofErr w:type="spellEnd"/>
      <w:r w:rsidR="00013C52">
        <w:rPr>
          <w:rFonts w:asciiTheme="minorHAnsi" w:hAnsiTheme="minorHAnsi"/>
        </w:rPr>
        <w:t xml:space="preserve">  MERIDA TOP AUTOMATIC, średnica 19,5 cm, 2-warstwowe, białe</w:t>
      </w:r>
      <w:r w:rsidR="00A3449B" w:rsidRPr="005B5A34">
        <w:rPr>
          <w:rFonts w:asciiTheme="minorHAnsi" w:hAnsiTheme="minorHAnsi"/>
        </w:rPr>
        <w:t>;</w:t>
      </w:r>
    </w:p>
    <w:p w:rsidR="00EC287D" w:rsidRPr="005B5A34" w:rsidRDefault="00EC287D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WC Urzędu Miasta Zambrów ręczniki z </w:t>
      </w:r>
      <w:proofErr w:type="spellStart"/>
      <w:r>
        <w:rPr>
          <w:rFonts w:asciiTheme="minorHAnsi" w:hAnsiTheme="minorHAnsi"/>
        </w:rPr>
        <w:t>adaptorami</w:t>
      </w:r>
      <w:proofErr w:type="spellEnd"/>
      <w:r>
        <w:rPr>
          <w:rFonts w:asciiTheme="minorHAnsi" w:hAnsiTheme="minorHAnsi"/>
        </w:rPr>
        <w:t xml:space="preserve"> </w:t>
      </w:r>
      <w:r w:rsidR="006956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MERIDA TOP AUTOMATIC, średnica 19,5 cm, 2-warstwowe, białe;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środki zapachowe / odświeżacze powietrza (sukcesywna wymiana zużytych na nowe);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lastRenderedPageBreak/>
        <w:t>kostki toaletowe o działaniu antybakteryjnym, odświeżające i zapobiegające osadzaniu się kamienia;</w:t>
      </w:r>
    </w:p>
    <w:p w:rsidR="00A3449B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worki foliowe na śmieci</w:t>
      </w:r>
      <w:r w:rsidR="00EC287D">
        <w:rPr>
          <w:rFonts w:asciiTheme="minorHAnsi" w:hAnsiTheme="minorHAnsi"/>
        </w:rPr>
        <w:t>;</w:t>
      </w:r>
    </w:p>
    <w:p w:rsidR="00A3449B" w:rsidRPr="005B5A34" w:rsidRDefault="00A3449B" w:rsidP="00A3449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środki czystości (ekologiczne, dopuszczone do stosowania w kraju, posiadające i aktualne atesty, certyfikaty, świadectwa w tym z Narodowego Instytutu Zdrowia Publicznego</w:t>
      </w:r>
      <w:r>
        <w:rPr>
          <w:rFonts w:asciiTheme="minorHAnsi" w:hAnsiTheme="minorHAnsi"/>
        </w:rPr>
        <w:br/>
        <w:t xml:space="preserve"> – Państwowego Zakładu Higieny)</w:t>
      </w:r>
      <w:r w:rsidR="00EC287D">
        <w:rPr>
          <w:rFonts w:asciiTheme="minorHAnsi" w:hAnsiTheme="minorHAnsi"/>
        </w:rPr>
        <w:t>.</w:t>
      </w:r>
    </w:p>
    <w:p w:rsidR="00A3449B" w:rsidRPr="00EC287D" w:rsidRDefault="00A3449B" w:rsidP="00EC287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C287D">
        <w:rPr>
          <w:rFonts w:asciiTheme="minorHAnsi" w:hAnsiTheme="minorHAnsi"/>
        </w:rPr>
        <w:t xml:space="preserve">Wszystkie środki czystości powinny być dostarczone w ilościach pokrywających dzienne zapotrzebowanie Starostwa Powiatowego i Urzędu Miasta, a w razie ich braku – uzupełnienie w ciągu dnia pracy na bieżąco.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Wymienione usługi Wykonawca będzie wykonywał za pomocą własnych maszyn, urządzeń </w:t>
      </w:r>
      <w:r w:rsidRPr="005B5A34">
        <w:rPr>
          <w:rFonts w:asciiTheme="minorHAnsi" w:hAnsiTheme="minorHAnsi"/>
        </w:rPr>
        <w:br/>
        <w:t xml:space="preserve">i materiałów.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Zamawiający udostępni nieodpłatnie ciepłą i zimną wodę oraz energię elektryczną, niezbędne </w:t>
      </w:r>
      <w:r w:rsidRPr="005B5A34">
        <w:rPr>
          <w:rFonts w:asciiTheme="minorHAnsi" w:hAnsiTheme="minorHAnsi"/>
        </w:rPr>
        <w:br/>
        <w:t>do wykonywania w/w prac.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Zamawiający udostępni nieodpłatnie pomieszczenie zamykane na klucz do przechowywania maszyn, urządzeń i materiałów.   </w:t>
      </w:r>
    </w:p>
    <w:p w:rsidR="00A3449B" w:rsidRPr="005B5A34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Wykonawca zobowiązany będzie świadczyć usługi w oparciu o własny personel.  </w:t>
      </w:r>
    </w:p>
    <w:p w:rsidR="00A3449B" w:rsidRDefault="00A3449B" w:rsidP="00A3449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Wykonawca zobowiązany jest używać odpowiednich do każdej sprzątanej powierzchni środków czystości o jakości gwarantującej wysoką jakość świadczonej usługi.  </w:t>
      </w:r>
    </w:p>
    <w:p w:rsidR="007E7EA0" w:rsidRDefault="007E7EA0" w:rsidP="007E7EA0">
      <w:pPr>
        <w:pStyle w:val="Akapitzlist"/>
        <w:jc w:val="both"/>
        <w:rPr>
          <w:rFonts w:asciiTheme="minorHAnsi" w:hAnsiTheme="minorHAnsi"/>
        </w:rPr>
      </w:pPr>
    </w:p>
    <w:p w:rsidR="00A3449B" w:rsidRPr="00546D93" w:rsidRDefault="007E7EA0" w:rsidP="005E188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b/>
          <w:lang w:eastAsia="ar-SA"/>
        </w:rPr>
      </w:pPr>
      <w:r w:rsidRPr="00546D93">
        <w:rPr>
          <w:b/>
        </w:rPr>
        <w:t>Wspólny Słownik Zamówień CPV–</w:t>
      </w:r>
      <w:r w:rsidR="00553040" w:rsidRPr="00546D93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90910000-9</w:t>
      </w:r>
      <w:r w:rsidR="00553040" w:rsidRPr="00546D93">
        <w:rPr>
          <w:b/>
        </w:rPr>
        <w:t xml:space="preserve"> usługi sprzątania</w:t>
      </w:r>
    </w:p>
    <w:p w:rsidR="00A3449B" w:rsidRPr="005B5A34" w:rsidRDefault="00A3449B" w:rsidP="00A3449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A3449B" w:rsidRPr="00546D93" w:rsidRDefault="00B10BE0" w:rsidP="005E188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 w:rsidRPr="00546D93">
        <w:rPr>
          <w:b/>
        </w:rPr>
        <w:t>Sposób przygotowania i złożenia</w:t>
      </w:r>
      <w:r w:rsidR="00A3449B" w:rsidRPr="00546D93">
        <w:rPr>
          <w:b/>
        </w:rPr>
        <w:t xml:space="preserve"> oferty</w:t>
      </w:r>
    </w:p>
    <w:p w:rsidR="00553040" w:rsidRPr="00CE2FAE" w:rsidRDefault="00553040" w:rsidP="00B10BE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rPr>
          <w:spacing w:val="-16"/>
          <w:szCs w:val="20"/>
          <w:lang w:eastAsia="ar-SA"/>
        </w:rPr>
      </w:pPr>
      <w:r>
        <w:rPr>
          <w:spacing w:val="-16"/>
          <w:szCs w:val="20"/>
          <w:lang w:eastAsia="ar-SA"/>
        </w:rPr>
        <w:t>1</w:t>
      </w:r>
      <w:r w:rsidRPr="00CE2FAE">
        <w:rPr>
          <w:spacing w:val="-16"/>
          <w:szCs w:val="20"/>
          <w:lang w:eastAsia="ar-SA"/>
        </w:rPr>
        <w:t>.</w:t>
      </w:r>
      <w:r w:rsidR="00FF4535">
        <w:rPr>
          <w:spacing w:val="-16"/>
          <w:szCs w:val="20"/>
          <w:lang w:eastAsia="ar-SA"/>
        </w:rPr>
        <w:t xml:space="preserve">     </w:t>
      </w:r>
      <w:r w:rsidR="00FF4535">
        <w:rPr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Ofertę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należy sporządzić w języku polskim zgodnie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z 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>załączonym formularzem ofertowym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 (załącznik nr 1)</w:t>
      </w:r>
      <w:r w:rsidR="00B10BE0">
        <w:rPr>
          <w:spacing w:val="-16"/>
          <w:szCs w:val="20"/>
          <w:lang w:eastAsia="ar-SA"/>
        </w:rPr>
        <w:t xml:space="preserve"> ,         </w:t>
      </w:r>
      <w:r w:rsidR="00FF4535" w:rsidRPr="00FF4535">
        <w:rPr>
          <w:spacing w:val="-16"/>
          <w:szCs w:val="20"/>
          <w:lang w:eastAsia="ar-SA"/>
        </w:rPr>
        <w:t xml:space="preserve"> i</w:t>
      </w:r>
      <w:r w:rsidR="00B10BE0">
        <w:rPr>
          <w:spacing w:val="-16"/>
          <w:szCs w:val="20"/>
          <w:lang w:eastAsia="ar-SA"/>
        </w:rPr>
        <w:t xml:space="preserve"> </w:t>
      </w:r>
      <w:r w:rsidR="00FF4535" w:rsidRPr="00FF4535">
        <w:rPr>
          <w:spacing w:val="-16"/>
          <w:szCs w:val="20"/>
          <w:lang w:eastAsia="ar-SA"/>
        </w:rPr>
        <w:t xml:space="preserve"> złożyć  w </w:t>
      </w:r>
      <w:r w:rsidR="00FF4535">
        <w:rPr>
          <w:spacing w:val="-16"/>
          <w:szCs w:val="20"/>
          <w:lang w:eastAsia="ar-SA"/>
        </w:rPr>
        <w:t xml:space="preserve"> </w:t>
      </w:r>
      <w:r w:rsidR="00FF4535">
        <w:rPr>
          <w:szCs w:val="20"/>
          <w:lang w:eastAsia="ar-SA"/>
        </w:rPr>
        <w:t>Starostwie Powiatowym w Zambrowie, ul. Fabryczna 3, 18-300 Zambrów, pokój nr 128</w:t>
      </w:r>
      <w:r w:rsidR="00B10BE0">
        <w:rPr>
          <w:szCs w:val="20"/>
          <w:lang w:eastAsia="ar-SA"/>
        </w:rPr>
        <w:t xml:space="preserve"> sekretariat </w:t>
      </w:r>
      <w:r w:rsidR="00013C52">
        <w:rPr>
          <w:szCs w:val="20"/>
          <w:lang w:eastAsia="ar-SA"/>
        </w:rPr>
        <w:t xml:space="preserve"> do godz. 10.00 w dniu 07</w:t>
      </w:r>
      <w:bookmarkStart w:id="0" w:name="_GoBack"/>
      <w:bookmarkEnd w:id="0"/>
      <w:r w:rsidR="00FF4535">
        <w:rPr>
          <w:szCs w:val="20"/>
          <w:lang w:eastAsia="ar-SA"/>
        </w:rPr>
        <w:t>.03.</w:t>
      </w:r>
      <w:r w:rsidR="00A70F84">
        <w:rPr>
          <w:szCs w:val="20"/>
          <w:lang w:eastAsia="ar-SA"/>
        </w:rPr>
        <w:t xml:space="preserve"> 2023</w:t>
      </w:r>
      <w:r>
        <w:rPr>
          <w:szCs w:val="20"/>
          <w:lang w:eastAsia="ar-SA"/>
        </w:rPr>
        <w:t xml:space="preserve"> r. </w:t>
      </w:r>
    </w:p>
    <w:p w:rsidR="00553040" w:rsidRPr="00CE2FAE" w:rsidRDefault="00553040" w:rsidP="0055304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397"/>
        <w:jc w:val="both"/>
        <w:rPr>
          <w:spacing w:val="-16"/>
          <w:szCs w:val="20"/>
          <w:lang w:eastAsia="ar-SA"/>
        </w:rPr>
      </w:pPr>
      <w:r>
        <w:rPr>
          <w:spacing w:val="-16"/>
          <w:szCs w:val="20"/>
          <w:lang w:eastAsia="ar-SA"/>
        </w:rPr>
        <w:t>2</w:t>
      </w:r>
      <w:r w:rsidRPr="00CE2FAE">
        <w:rPr>
          <w:spacing w:val="-16"/>
          <w:szCs w:val="20"/>
          <w:lang w:eastAsia="ar-SA"/>
        </w:rPr>
        <w:t>.</w:t>
      </w:r>
      <w:r w:rsidRPr="00CE2FAE">
        <w:rPr>
          <w:spacing w:val="-16"/>
          <w:szCs w:val="20"/>
          <w:lang w:eastAsia="ar-SA"/>
        </w:rPr>
        <w:tab/>
      </w:r>
      <w:r>
        <w:rPr>
          <w:szCs w:val="20"/>
          <w:lang w:eastAsia="ar-SA"/>
        </w:rPr>
        <w:t>Przy wyborze ofert</w:t>
      </w:r>
      <w:r w:rsidRPr="00CE2FAE">
        <w:rPr>
          <w:szCs w:val="20"/>
          <w:lang w:eastAsia="ar-SA"/>
        </w:rPr>
        <w:t xml:space="preserve"> zostaną zastosowane następujące kryteria oceny ofert:</w:t>
      </w:r>
    </w:p>
    <w:p w:rsidR="00553040" w:rsidRPr="00504A05" w:rsidRDefault="00553040" w:rsidP="00553040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09" w:hanging="283"/>
        <w:jc w:val="both"/>
        <w:rPr>
          <w:spacing w:val="-16"/>
          <w:sz w:val="24"/>
          <w:lang w:eastAsia="ar-SA"/>
        </w:rPr>
      </w:pPr>
      <w:r w:rsidRPr="00CE2FAE">
        <w:rPr>
          <w:spacing w:val="-16"/>
          <w:sz w:val="24"/>
          <w:lang w:eastAsia="ar-SA"/>
        </w:rPr>
        <w:t>1)</w:t>
      </w:r>
      <w:r w:rsidRPr="00CE2FAE">
        <w:rPr>
          <w:spacing w:val="-16"/>
          <w:sz w:val="24"/>
          <w:lang w:eastAsia="ar-SA"/>
        </w:rPr>
        <w:tab/>
      </w:r>
      <w:r w:rsidRPr="00CE2FAE">
        <w:rPr>
          <w:sz w:val="24"/>
          <w:lang w:eastAsia="ar-SA"/>
        </w:rPr>
        <w:t>Cena - waga</w:t>
      </w:r>
      <w:r>
        <w:rPr>
          <w:sz w:val="24"/>
          <w:lang w:eastAsia="ar-SA"/>
        </w:rPr>
        <w:t xml:space="preserve"> 100</w:t>
      </w:r>
      <w:r w:rsidRPr="00CE2FAE">
        <w:rPr>
          <w:sz w:val="24"/>
          <w:lang w:eastAsia="ar-SA"/>
        </w:rPr>
        <w:t xml:space="preserve"> %,</w:t>
      </w:r>
    </w:p>
    <w:p w:rsidR="00553040" w:rsidRPr="00CE2FAE" w:rsidRDefault="00553040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  <w:r>
        <w:rPr>
          <w:spacing w:val="-13"/>
          <w:szCs w:val="20"/>
          <w:lang w:eastAsia="ar-SA"/>
        </w:rPr>
        <w:t>3</w:t>
      </w:r>
      <w:r w:rsidRPr="00CE2FAE">
        <w:rPr>
          <w:spacing w:val="-13"/>
          <w:szCs w:val="20"/>
          <w:lang w:eastAsia="ar-SA"/>
        </w:rPr>
        <w:t>.</w:t>
      </w:r>
      <w:r w:rsidRPr="00CE2FAE">
        <w:rPr>
          <w:spacing w:val="-13"/>
          <w:szCs w:val="20"/>
          <w:lang w:eastAsia="ar-SA"/>
        </w:rPr>
        <w:tab/>
      </w:r>
      <w:r w:rsidRPr="00CE2FAE">
        <w:rPr>
          <w:szCs w:val="20"/>
          <w:lang w:eastAsia="ar-SA"/>
        </w:rPr>
        <w:t>Termin otwarcia ofert</w:t>
      </w:r>
      <w:r w:rsidR="00013C52">
        <w:rPr>
          <w:szCs w:val="20"/>
          <w:lang w:eastAsia="ar-SA"/>
        </w:rPr>
        <w:t>: 07</w:t>
      </w:r>
      <w:r w:rsidR="00FF4535">
        <w:rPr>
          <w:szCs w:val="20"/>
          <w:lang w:eastAsia="ar-SA"/>
        </w:rPr>
        <w:t>.03.</w:t>
      </w:r>
      <w:r w:rsidR="00A70F84">
        <w:rPr>
          <w:szCs w:val="20"/>
          <w:lang w:eastAsia="ar-SA"/>
        </w:rPr>
        <w:t>2023</w:t>
      </w:r>
      <w:r>
        <w:rPr>
          <w:szCs w:val="20"/>
          <w:lang w:eastAsia="ar-SA"/>
        </w:rPr>
        <w:t xml:space="preserve"> r. godz. 10.30.</w:t>
      </w:r>
    </w:p>
    <w:p w:rsidR="001A79B5" w:rsidRDefault="00FF4535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spacing w:val="-13"/>
          <w:szCs w:val="20"/>
          <w:lang w:eastAsia="ar-SA"/>
        </w:rPr>
        <w:t>4</w:t>
      </w:r>
      <w:r w:rsidR="00553040" w:rsidRPr="00CE2FAE">
        <w:rPr>
          <w:spacing w:val="-13"/>
          <w:szCs w:val="20"/>
          <w:lang w:eastAsia="ar-SA"/>
        </w:rPr>
        <w:t>.</w:t>
      </w:r>
      <w:r w:rsidR="00553040" w:rsidRPr="00CE2FAE">
        <w:rPr>
          <w:spacing w:val="-13"/>
          <w:szCs w:val="20"/>
          <w:lang w:eastAsia="ar-SA"/>
        </w:rPr>
        <w:tab/>
      </w:r>
      <w:r w:rsidR="00553040" w:rsidRPr="00CE2FAE">
        <w:rPr>
          <w:spacing w:val="-3"/>
          <w:szCs w:val="20"/>
          <w:lang w:eastAsia="ar-SA"/>
        </w:rPr>
        <w:t>Osoba upoważniona do kontaktu z wykonawcami</w:t>
      </w:r>
      <w:r w:rsidR="00553040">
        <w:rPr>
          <w:spacing w:val="-3"/>
          <w:szCs w:val="20"/>
          <w:lang w:eastAsia="ar-SA"/>
        </w:rPr>
        <w:t xml:space="preserve">: Agata Zubkowicz e-mail: </w:t>
      </w:r>
      <w:hyperlink r:id="rId6" w:history="1">
        <w:r w:rsidR="00553040" w:rsidRPr="0038514A">
          <w:rPr>
            <w:rStyle w:val="Hipercze"/>
            <w:spacing w:val="-3"/>
            <w:szCs w:val="20"/>
            <w:lang w:eastAsia="ar-SA"/>
          </w:rPr>
          <w:t>agata.zubkowicz@powiatzambrowski.com</w:t>
        </w:r>
      </w:hyperlink>
      <w:r w:rsidR="00553040">
        <w:rPr>
          <w:spacing w:val="-3"/>
          <w:szCs w:val="20"/>
          <w:lang w:eastAsia="ar-SA"/>
        </w:rPr>
        <w:t xml:space="preserve">  </w:t>
      </w:r>
      <w:r w:rsidR="00553040" w:rsidRPr="005B5A34">
        <w:rPr>
          <w:rFonts w:asciiTheme="minorHAnsi" w:hAnsiTheme="minorHAnsi"/>
          <w:sz w:val="22"/>
          <w:szCs w:val="22"/>
        </w:rPr>
        <w:t>tel. 86 271 24 18</w:t>
      </w:r>
      <w:r w:rsidR="00A70F84">
        <w:rPr>
          <w:rFonts w:asciiTheme="minorHAnsi" w:hAnsiTheme="minorHAnsi"/>
          <w:sz w:val="22"/>
          <w:szCs w:val="22"/>
        </w:rPr>
        <w:t xml:space="preserve"> w godz. od 7.00 -15.0</w:t>
      </w:r>
      <w:r w:rsidR="00553040">
        <w:rPr>
          <w:rFonts w:asciiTheme="minorHAnsi" w:hAnsiTheme="minorHAnsi"/>
          <w:sz w:val="22"/>
          <w:szCs w:val="22"/>
        </w:rPr>
        <w:t>0</w:t>
      </w:r>
    </w:p>
    <w:p w:rsidR="00546D93" w:rsidRPr="00546D93" w:rsidRDefault="00546D93" w:rsidP="00546D9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 w:hanging="426"/>
        <w:jc w:val="both"/>
        <w:rPr>
          <w:spacing w:val="-13"/>
          <w:szCs w:val="20"/>
          <w:lang w:eastAsia="ar-SA"/>
        </w:rPr>
      </w:pPr>
    </w:p>
    <w:p w:rsidR="00546D93" w:rsidRDefault="00553040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Pr="00F22263">
        <w:rPr>
          <w:szCs w:val="20"/>
          <w:lang w:eastAsia="ar-SA"/>
        </w:rPr>
        <w:t xml:space="preserve"> ofercie należy podać m.in. </w:t>
      </w:r>
      <w:r w:rsidRPr="00546D93">
        <w:rPr>
          <w:b/>
          <w:szCs w:val="20"/>
          <w:lang w:eastAsia="ar-SA"/>
        </w:rPr>
        <w:t>kwotę netto i brutto</w:t>
      </w:r>
      <w:r w:rsidRPr="00F22263">
        <w:rPr>
          <w:szCs w:val="20"/>
          <w:lang w:eastAsia="ar-SA"/>
        </w:rPr>
        <w:t xml:space="preserve"> za wykonanie całości usługi;</w:t>
      </w:r>
    </w:p>
    <w:p w:rsidR="00A3449B" w:rsidRPr="001A79B5" w:rsidRDefault="00553040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szCs w:val="20"/>
          <w:lang w:eastAsia="ar-SA"/>
        </w:rPr>
      </w:pPr>
      <w:r w:rsidRPr="00F22263">
        <w:rPr>
          <w:szCs w:val="20"/>
          <w:lang w:eastAsia="ar-SA"/>
        </w:rPr>
        <w:t>do oferty należy dołączyć: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wypełniony dokładnie i podpisany druk oferty cenowej - zgodnie</w:t>
      </w:r>
      <w:r w:rsidR="00B10BE0">
        <w:rPr>
          <w:rFonts w:asciiTheme="minorHAnsi" w:hAnsiTheme="minorHAnsi"/>
          <w:sz w:val="22"/>
          <w:szCs w:val="22"/>
        </w:rPr>
        <w:t xml:space="preserve"> ze wzorem stanowiącym zał.</w:t>
      </w:r>
      <w:r w:rsidRPr="005B5A34">
        <w:rPr>
          <w:rFonts w:asciiTheme="minorHAnsi" w:hAnsiTheme="minorHAnsi"/>
          <w:sz w:val="22"/>
          <w:szCs w:val="22"/>
        </w:rPr>
        <w:t xml:space="preserve"> nr 1,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wykaz wykonanych polegających na kompleksowym sprzątaniu, odpowiadających swoim zakresem przedmiotowi zamówienia, w okresie ostatnich 3 lat przed upływem terminu składania ofert, </w:t>
      </w:r>
      <w:r w:rsidRPr="005B5A34">
        <w:rPr>
          <w:rFonts w:asciiTheme="minorHAnsi" w:hAnsiTheme="minorHAnsi"/>
          <w:sz w:val="22"/>
          <w:szCs w:val="22"/>
        </w:rPr>
        <w:br/>
        <w:t>a jeżeli okres prowadzenia działalności jest krótszy, w tym okresie, z podaniem ich rodzaju i wartości, przedmiotu, dat wykonania i podmiotów, na rzecz których usługi zostały wykonane, oraz załączeniem dowodów, że zostały wykonane lub są wykonywane należycie (załącznik nr 2),</w:t>
      </w:r>
    </w:p>
    <w:p w:rsidR="00A3449B" w:rsidRPr="005B5A34" w:rsidRDefault="00A3449B" w:rsidP="009B0EC6">
      <w:pPr>
        <w:numPr>
          <w:ilvl w:val="2"/>
          <w:numId w:val="7"/>
        </w:numPr>
        <w:tabs>
          <w:tab w:val="clear" w:pos="897"/>
          <w:tab w:val="num" w:pos="567"/>
        </w:tabs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dokument potwierdzający, że wykonawca jest ubezpieczony od odpowiedzialności cywilnej </w:t>
      </w:r>
      <w:r w:rsidRPr="005B5A34">
        <w:rPr>
          <w:rFonts w:asciiTheme="minorHAnsi" w:hAnsiTheme="minorHAnsi"/>
          <w:sz w:val="22"/>
          <w:szCs w:val="22"/>
        </w:rPr>
        <w:br/>
        <w:t>w zakresie prowadzonej działalności związanej z przedmiotem zamówienia na sumę gwarantowaną nie mniejszą niż 100 tys. zł,</w:t>
      </w:r>
    </w:p>
    <w:p w:rsidR="00A3449B" w:rsidRPr="00B10BE0" w:rsidRDefault="00B10BE0" w:rsidP="00B10BE0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9B0EC6" w:rsidRPr="00B10BE0">
        <w:rPr>
          <w:rFonts w:asciiTheme="minorHAnsi" w:hAnsiTheme="minorHAnsi"/>
        </w:rPr>
        <w:t xml:space="preserve"> </w:t>
      </w:r>
      <w:r w:rsidR="00A3449B" w:rsidRPr="00B10BE0">
        <w:rPr>
          <w:rFonts w:asciiTheme="minorHAnsi" w:hAnsiTheme="minorHAnsi"/>
        </w:rPr>
        <w:t>Oferta, a także wszelkie składane oświadczenia muszą być podpisane przez osobę lub osoby upoważnione do reprezentowania Wykonawcy zgodnie z reprezentacją wynikającą z właściwego rejestru.</w:t>
      </w:r>
    </w:p>
    <w:p w:rsidR="00A3449B" w:rsidRPr="00B10BE0" w:rsidRDefault="00B10BE0" w:rsidP="00B10BE0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9B0EC6" w:rsidRPr="00B10BE0">
        <w:rPr>
          <w:rFonts w:asciiTheme="minorHAnsi" w:hAnsiTheme="minorHAnsi"/>
        </w:rPr>
        <w:t xml:space="preserve"> </w:t>
      </w:r>
      <w:r w:rsidR="00A3449B" w:rsidRPr="00B10BE0">
        <w:rPr>
          <w:rFonts w:asciiTheme="minorHAnsi" w:hAnsiTheme="minorHAnsi"/>
        </w:rPr>
        <w:t xml:space="preserve">W przypadku podpisania oferty, oświadczeń i dokumentów przez osoby inne niż wskazane </w:t>
      </w:r>
      <w:r w:rsidR="00A3449B" w:rsidRPr="00B10BE0">
        <w:rPr>
          <w:rFonts w:asciiTheme="minorHAnsi" w:hAnsiTheme="minorHAnsi"/>
        </w:rPr>
        <w:br/>
        <w:t>w odpowiednim rejestrze, do oferty należy dołączyć oryginalne pełnomocnictwo sporządzone zgodnie z obowiązującymi przepisami.</w:t>
      </w:r>
    </w:p>
    <w:p w:rsidR="00A3449B" w:rsidRPr="009B0EC6" w:rsidRDefault="00A3449B" w:rsidP="00B10BE0">
      <w:pPr>
        <w:pStyle w:val="Akapitzlist"/>
        <w:numPr>
          <w:ilvl w:val="0"/>
          <w:numId w:val="15"/>
        </w:numPr>
        <w:ind w:left="284" w:firstLine="142"/>
        <w:jc w:val="both"/>
        <w:rPr>
          <w:rFonts w:asciiTheme="minorHAnsi" w:hAnsiTheme="minorHAnsi"/>
        </w:rPr>
      </w:pPr>
      <w:r w:rsidRPr="009B0EC6">
        <w:rPr>
          <w:rFonts w:asciiTheme="minorHAnsi" w:hAnsiTheme="minorHAnsi"/>
        </w:rPr>
        <w:t>Podpisy na ofercie, oświadczeniach i dokumentach powinny być czytelne lub nieczytelne opatrzone imienną pieczątką.</w:t>
      </w:r>
    </w:p>
    <w:p w:rsidR="00A3449B" w:rsidRPr="009B0EC6" w:rsidRDefault="00A3449B" w:rsidP="00B10BE0">
      <w:pPr>
        <w:pStyle w:val="Akapitzlist"/>
        <w:numPr>
          <w:ilvl w:val="0"/>
          <w:numId w:val="15"/>
        </w:numPr>
        <w:tabs>
          <w:tab w:val="left" w:pos="357"/>
        </w:tabs>
        <w:ind w:left="284" w:firstLine="142"/>
        <w:jc w:val="both"/>
        <w:rPr>
          <w:rFonts w:asciiTheme="minorHAnsi" w:hAnsiTheme="minorHAnsi"/>
        </w:rPr>
      </w:pPr>
      <w:r w:rsidRPr="009B0EC6">
        <w:rPr>
          <w:rFonts w:asciiTheme="minorHAnsi" w:hAnsiTheme="minorHAnsi"/>
        </w:rPr>
        <w:lastRenderedPageBreak/>
        <w:t>W przypadku gdy Wykonawca składa kopię dokumentu, musi być ona poświadczona za zgodnoś</w:t>
      </w:r>
      <w:r w:rsidR="009B0EC6">
        <w:rPr>
          <w:rFonts w:asciiTheme="minorHAnsi" w:hAnsiTheme="minorHAnsi"/>
        </w:rPr>
        <w:t xml:space="preserve">ć </w:t>
      </w:r>
      <w:r w:rsidR="009B0EC6">
        <w:rPr>
          <w:rFonts w:asciiTheme="minorHAnsi" w:hAnsiTheme="minorHAnsi"/>
        </w:rPr>
        <w:br/>
        <w:t>z oryginałem przez Wykonawcę</w:t>
      </w:r>
    </w:p>
    <w:p w:rsidR="009B0EC6" w:rsidRPr="009B0EC6" w:rsidRDefault="009B0EC6" w:rsidP="00B10BE0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before="60" w:after="60"/>
        <w:ind w:left="284" w:firstLine="142"/>
        <w:jc w:val="both"/>
        <w:rPr>
          <w:szCs w:val="20"/>
          <w:lang w:eastAsia="ar-SA"/>
        </w:rPr>
      </w:pPr>
      <w:r w:rsidRPr="009B0EC6">
        <w:rPr>
          <w:szCs w:val="20"/>
          <w:lang w:eastAsia="ar-SA"/>
        </w:rPr>
        <w:t xml:space="preserve">Zamawiający dopuszcza możliwość prowadzenia negocjacji ofert z dwoma wykonawcami,          którzy złożyli najkorzystniejsze oferty w ramach zastosowanych kryteriów ofert. Zamawiający nie dopuszcza składania ofert częściowych. </w:t>
      </w:r>
    </w:p>
    <w:p w:rsidR="009B0EC6" w:rsidRDefault="009B0EC6" w:rsidP="009B0EC6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zCs w:val="20"/>
          <w:lang w:eastAsia="ar-SA"/>
        </w:rPr>
      </w:pPr>
    </w:p>
    <w:p w:rsidR="005E188A" w:rsidRPr="009B0EC6" w:rsidRDefault="005E188A" w:rsidP="009B0EC6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zCs w:val="20"/>
          <w:lang w:eastAsia="ar-SA"/>
        </w:rPr>
      </w:pPr>
    </w:p>
    <w:p w:rsidR="009B0EC6" w:rsidRPr="009B0EC6" w:rsidRDefault="009B0EC6" w:rsidP="009B0EC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426"/>
        <w:jc w:val="both"/>
        <w:rPr>
          <w:spacing w:val="-13"/>
          <w:szCs w:val="20"/>
          <w:lang w:eastAsia="ar-SA"/>
        </w:rPr>
      </w:pPr>
      <w:r w:rsidRPr="009B0EC6">
        <w:rPr>
          <w:spacing w:val="-13"/>
          <w:szCs w:val="20"/>
          <w:lang w:eastAsia="ar-SA"/>
        </w:rPr>
        <w:tab/>
      </w:r>
      <w:r w:rsidRPr="009B0EC6">
        <w:rPr>
          <w:szCs w:val="20"/>
          <w:lang w:eastAsia="ar-SA"/>
        </w:rPr>
        <w:t>W załączeniu:</w:t>
      </w:r>
    </w:p>
    <w:p w:rsidR="009B0EC6" w:rsidRPr="009B0EC6" w:rsidRDefault="009B0EC6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 w:rsidRPr="009B0EC6">
        <w:rPr>
          <w:rFonts w:eastAsiaTheme="minorHAnsi" w:cstheme="minorBidi"/>
          <w:szCs w:val="20"/>
          <w:lang w:eastAsia="ar-SA"/>
        </w:rPr>
        <w:t>Wzór oferty (załącznik nr 1);</w:t>
      </w:r>
    </w:p>
    <w:p w:rsidR="009B0EC6" w:rsidRDefault="005E188A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>
        <w:rPr>
          <w:rFonts w:eastAsiaTheme="minorHAnsi" w:cstheme="minorBidi"/>
          <w:szCs w:val="20"/>
          <w:lang w:eastAsia="ar-SA"/>
        </w:rPr>
        <w:t>Wzór wykazu wykonanych usług</w:t>
      </w:r>
      <w:r w:rsidR="009B0EC6" w:rsidRPr="009B0EC6">
        <w:rPr>
          <w:rFonts w:eastAsiaTheme="minorHAnsi" w:cstheme="minorBidi"/>
          <w:szCs w:val="20"/>
          <w:lang w:eastAsia="ar-SA"/>
        </w:rPr>
        <w:t xml:space="preserve"> (załącznik nr 2);</w:t>
      </w:r>
    </w:p>
    <w:p w:rsidR="005E188A" w:rsidRPr="009B0EC6" w:rsidRDefault="005E188A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 w:cstheme="minorBidi"/>
          <w:szCs w:val="20"/>
          <w:lang w:eastAsia="ar-SA"/>
        </w:rPr>
      </w:pPr>
      <w:r>
        <w:rPr>
          <w:rFonts w:eastAsiaTheme="minorHAnsi" w:cstheme="minorBidi"/>
          <w:szCs w:val="20"/>
          <w:lang w:eastAsia="ar-SA"/>
        </w:rPr>
        <w:t>Wzór umowy (załącznik nr3);</w:t>
      </w:r>
    </w:p>
    <w:p w:rsidR="009B0EC6" w:rsidRPr="009B0EC6" w:rsidRDefault="009B0EC6" w:rsidP="009B0EC6">
      <w:pPr>
        <w:numPr>
          <w:ilvl w:val="1"/>
          <w:numId w:val="14"/>
        </w:numPr>
        <w:spacing w:before="60" w:after="60" w:line="276" w:lineRule="auto"/>
        <w:ind w:left="426" w:firstLine="0"/>
        <w:contextualSpacing/>
        <w:jc w:val="both"/>
        <w:rPr>
          <w:rFonts w:eastAsiaTheme="minorHAnsi"/>
          <w:lang w:eastAsia="ar-SA"/>
        </w:rPr>
      </w:pPr>
      <w:r w:rsidRPr="009B0EC6">
        <w:rPr>
          <w:rFonts w:eastAsiaTheme="minorHAnsi"/>
          <w:lang w:eastAsia="en-US"/>
        </w:rPr>
        <w:t>Informacja w zakresie przetwarzania danych w związku z udzielaniem zamówień do 130 000 zł (</w:t>
      </w:r>
      <w:r w:rsidR="005E188A">
        <w:rPr>
          <w:rFonts w:eastAsiaTheme="minorHAnsi"/>
          <w:lang w:eastAsia="ar-SA"/>
        </w:rPr>
        <w:t>załącznik nr 4</w:t>
      </w:r>
      <w:r w:rsidRPr="009B0EC6">
        <w:rPr>
          <w:rFonts w:eastAsiaTheme="minorHAnsi"/>
          <w:lang w:eastAsia="ar-SA"/>
        </w:rPr>
        <w:t>).</w:t>
      </w: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Cs w:val="22"/>
        </w:rPr>
      </w:pPr>
    </w:p>
    <w:p w:rsidR="00A3449B" w:rsidRPr="005B5A34" w:rsidRDefault="00A3449B" w:rsidP="009B0EC6">
      <w:pPr>
        <w:pStyle w:val="Tekstpodstawowy"/>
        <w:spacing w:after="0"/>
        <w:ind w:left="426"/>
        <w:rPr>
          <w:rFonts w:asciiTheme="minorHAnsi" w:hAnsiTheme="minorHAnsi"/>
          <w:sz w:val="22"/>
          <w:szCs w:val="22"/>
        </w:rPr>
      </w:pPr>
    </w:p>
    <w:p w:rsidR="00A3449B" w:rsidRPr="00A87F79" w:rsidRDefault="00A3449B" w:rsidP="00A3449B">
      <w:pPr>
        <w:pStyle w:val="Tekstpodstawowy"/>
        <w:spacing w:after="0"/>
        <w:ind w:left="720"/>
        <w:jc w:val="right"/>
        <w:rPr>
          <w:rFonts w:asciiTheme="minorHAnsi" w:hAnsiTheme="minorHAnsi"/>
          <w:sz w:val="22"/>
          <w:szCs w:val="22"/>
        </w:rPr>
      </w:pPr>
    </w:p>
    <w:p w:rsidR="00D7672D" w:rsidRDefault="00D7672D"/>
    <w:sectPr w:rsidR="00D7672D" w:rsidSect="00A3449B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4BB"/>
    <w:multiLevelType w:val="hybridMultilevel"/>
    <w:tmpl w:val="12C20E62"/>
    <w:lvl w:ilvl="0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31034"/>
    <w:multiLevelType w:val="multilevel"/>
    <w:tmpl w:val="AFA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A7FC4"/>
    <w:multiLevelType w:val="hybridMultilevel"/>
    <w:tmpl w:val="3E26BCE0"/>
    <w:lvl w:ilvl="0" w:tplc="50A8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17B6"/>
    <w:multiLevelType w:val="hybridMultilevel"/>
    <w:tmpl w:val="486A77EE"/>
    <w:lvl w:ilvl="0" w:tplc="60169F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3A2B"/>
    <w:multiLevelType w:val="hybridMultilevel"/>
    <w:tmpl w:val="8FE4A42C"/>
    <w:lvl w:ilvl="0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D3132"/>
    <w:multiLevelType w:val="hybridMultilevel"/>
    <w:tmpl w:val="EC7E61F4"/>
    <w:lvl w:ilvl="0" w:tplc="6E70350A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55C"/>
    <w:multiLevelType w:val="hybridMultilevel"/>
    <w:tmpl w:val="2D0225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01F96"/>
    <w:multiLevelType w:val="hybridMultilevel"/>
    <w:tmpl w:val="6944B7B4"/>
    <w:lvl w:ilvl="0" w:tplc="50A8B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70E"/>
    <w:multiLevelType w:val="hybridMultilevel"/>
    <w:tmpl w:val="0898E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93127"/>
    <w:multiLevelType w:val="hybridMultilevel"/>
    <w:tmpl w:val="C97E5C10"/>
    <w:lvl w:ilvl="0" w:tplc="2D4293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A1E"/>
    <w:multiLevelType w:val="hybridMultilevel"/>
    <w:tmpl w:val="ABCAE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8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17741"/>
    <w:multiLevelType w:val="hybridMultilevel"/>
    <w:tmpl w:val="70062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6C1586"/>
    <w:multiLevelType w:val="hybridMultilevel"/>
    <w:tmpl w:val="370C20D4"/>
    <w:lvl w:ilvl="0" w:tplc="CE2614D6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0091"/>
    <w:multiLevelType w:val="hybridMultilevel"/>
    <w:tmpl w:val="8714930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6E70350A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2" w:tplc="89DC648E">
      <w:start w:val="1"/>
      <w:numFmt w:val="lowerLetter"/>
      <w:lvlText w:val="%3)"/>
      <w:lvlJc w:val="left"/>
      <w:pPr>
        <w:tabs>
          <w:tab w:val="num" w:pos="897"/>
        </w:tabs>
        <w:ind w:left="897" w:hanging="357"/>
      </w:pPr>
      <w:rPr>
        <w:b w:val="0"/>
        <w:i w:val="0"/>
        <w:sz w:val="24"/>
        <w:szCs w:val="22"/>
        <w:u w:val="none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9EBABB6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81E22"/>
    <w:multiLevelType w:val="hybridMultilevel"/>
    <w:tmpl w:val="94A894F6"/>
    <w:lvl w:ilvl="0" w:tplc="B4662A4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4F36040"/>
    <w:multiLevelType w:val="hybridMultilevel"/>
    <w:tmpl w:val="882A2CD0"/>
    <w:lvl w:ilvl="0" w:tplc="3B383452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B"/>
    <w:rsid w:val="00013C52"/>
    <w:rsid w:val="00116106"/>
    <w:rsid w:val="001A79B5"/>
    <w:rsid w:val="003C2C8C"/>
    <w:rsid w:val="0050629E"/>
    <w:rsid w:val="00546D93"/>
    <w:rsid w:val="00553040"/>
    <w:rsid w:val="005E188A"/>
    <w:rsid w:val="005F1DD2"/>
    <w:rsid w:val="006956E0"/>
    <w:rsid w:val="006D1A9E"/>
    <w:rsid w:val="007E7EA0"/>
    <w:rsid w:val="009116F5"/>
    <w:rsid w:val="009B0EC6"/>
    <w:rsid w:val="00A3449B"/>
    <w:rsid w:val="00A70F84"/>
    <w:rsid w:val="00B10BE0"/>
    <w:rsid w:val="00BE40DA"/>
    <w:rsid w:val="00D7672D"/>
    <w:rsid w:val="00EC287D"/>
    <w:rsid w:val="00F4408F"/>
    <w:rsid w:val="00FB01AF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57CB-E198-419F-A536-BEDA776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4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4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4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553040"/>
    <w:pPr>
      <w:ind w:left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ta.zubkowicz@powiatzambrow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7123-7F59-4F53-B206-DE5AFF6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19</cp:revision>
  <cp:lastPrinted>2022-02-08T10:02:00Z</cp:lastPrinted>
  <dcterms:created xsi:type="dcterms:W3CDTF">2019-03-11T10:10:00Z</dcterms:created>
  <dcterms:modified xsi:type="dcterms:W3CDTF">2023-03-07T08:23:00Z</dcterms:modified>
</cp:coreProperties>
</file>