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59495D" w:rsidRDefault="00151A76" w:rsidP="00311342">
      <w:pPr>
        <w:pStyle w:val="Default"/>
        <w:rPr>
          <w:rFonts w:eastAsia="MS Mincho;ＭＳ 明朝"/>
          <w:sz w:val="22"/>
        </w:rPr>
      </w:pPr>
      <w:r>
        <w:rPr>
          <w:rFonts w:eastAsia="MS Mincho;ＭＳ 明朝"/>
          <w:sz w:val="22"/>
        </w:rPr>
        <w:t xml:space="preserve"> </w:t>
      </w:r>
      <w:r w:rsidR="001D0BB2" w:rsidRPr="0059495D">
        <w:rPr>
          <w:rFonts w:eastAsia="MS Mincho;ＭＳ 明朝"/>
          <w:sz w:val="22"/>
        </w:rPr>
        <w:t>ZUK.271.3.</w:t>
      </w:r>
      <w:r w:rsidR="005C22EB">
        <w:rPr>
          <w:rFonts w:eastAsia="MS Mincho;ＭＳ 明朝"/>
          <w:sz w:val="22"/>
        </w:rPr>
        <w:t>8</w:t>
      </w:r>
      <w:r w:rsidR="00A16029" w:rsidRPr="0059495D">
        <w:rPr>
          <w:rFonts w:eastAsia="MS Mincho;ＭＳ 明朝"/>
          <w:sz w:val="22"/>
        </w:rPr>
        <w:t>.202</w:t>
      </w:r>
      <w:r w:rsidR="0022005C">
        <w:rPr>
          <w:rFonts w:eastAsia="MS Mincho;ＭＳ 明朝"/>
          <w:sz w:val="22"/>
        </w:rPr>
        <w:t>2</w:t>
      </w:r>
      <w:r w:rsidR="0059495D" w:rsidRPr="0059495D">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83 - 110 Tczew</w:t>
      </w:r>
    </w:p>
    <w:p w:rsidR="00D65C19" w:rsidRPr="001F3E71" w:rsidRDefault="00D65C19"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D65C19" w:rsidP="00D65C19">
      <w:pPr>
        <w:widowControl/>
        <w:tabs>
          <w:tab w:val="left" w:pos="5700"/>
        </w:tabs>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tab/>
      </w: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1F3E71" w:rsidRDefault="008829AA" w:rsidP="008829AA">
      <w:pPr>
        <w:spacing w:line="288" w:lineRule="auto"/>
        <w:jc w:val="center"/>
        <w:rPr>
          <w:rFonts w:ascii="Courier New" w:hAnsi="Courier New"/>
          <w:b/>
          <w:color w:val="auto"/>
          <w:lang w:eastAsia="pl-PL"/>
        </w:rPr>
      </w:pPr>
      <w:r>
        <w:rPr>
          <w:rFonts w:ascii="Arial" w:hAnsi="Arial"/>
          <w:b/>
          <w:color w:val="auto"/>
          <w:sz w:val="32"/>
          <w:szCs w:val="32"/>
          <w:lang w:eastAsia="pl-PL"/>
        </w:rPr>
        <w:t>Pełnienie Nadzoru Inwestorskiego nad realizacją zadania inwestycyjnego pn. „Przebudowa ulicy S</w:t>
      </w:r>
      <w:r w:rsidRPr="002C0F19">
        <w:rPr>
          <w:rFonts w:ascii="Arial" w:hAnsi="Arial"/>
          <w:b/>
          <w:color w:val="auto"/>
          <w:sz w:val="32"/>
          <w:szCs w:val="32"/>
          <w:lang w:eastAsia="pl-PL"/>
        </w:rPr>
        <w:t xml:space="preserve">toczniowców </w:t>
      </w:r>
      <w:r w:rsidR="003E6F4E">
        <w:rPr>
          <w:rFonts w:ascii="Arial" w:hAnsi="Arial"/>
          <w:b/>
          <w:color w:val="auto"/>
          <w:sz w:val="32"/>
          <w:szCs w:val="32"/>
          <w:lang w:eastAsia="pl-PL"/>
        </w:rPr>
        <w:t xml:space="preserve">                    </w:t>
      </w:r>
      <w:r w:rsidRPr="002C0F19">
        <w:rPr>
          <w:rFonts w:ascii="Arial" w:hAnsi="Arial"/>
          <w:b/>
          <w:color w:val="auto"/>
          <w:sz w:val="32"/>
          <w:szCs w:val="32"/>
          <w:lang w:eastAsia="pl-PL"/>
        </w:rPr>
        <w:t xml:space="preserve">w </w:t>
      </w:r>
      <w:r>
        <w:rPr>
          <w:rFonts w:ascii="Arial" w:hAnsi="Arial"/>
          <w:b/>
          <w:color w:val="auto"/>
          <w:sz w:val="32"/>
          <w:szCs w:val="32"/>
          <w:lang w:eastAsia="pl-PL"/>
        </w:rPr>
        <w:t>T</w:t>
      </w:r>
      <w:r w:rsidRPr="002C0F19">
        <w:rPr>
          <w:rFonts w:ascii="Arial" w:hAnsi="Arial"/>
          <w:b/>
          <w:color w:val="auto"/>
          <w:sz w:val="32"/>
          <w:szCs w:val="32"/>
          <w:lang w:eastAsia="pl-PL"/>
        </w:rPr>
        <w:t xml:space="preserve">czewie – </w:t>
      </w:r>
      <w:r w:rsidR="005C22EB">
        <w:rPr>
          <w:rFonts w:ascii="Arial" w:hAnsi="Arial"/>
          <w:b/>
          <w:color w:val="auto"/>
          <w:sz w:val="32"/>
          <w:szCs w:val="32"/>
          <w:lang w:eastAsia="pl-PL"/>
        </w:rPr>
        <w:t xml:space="preserve">II </w:t>
      </w:r>
      <w:r>
        <w:rPr>
          <w:rFonts w:ascii="Arial" w:hAnsi="Arial"/>
          <w:b/>
          <w:color w:val="auto"/>
          <w:sz w:val="32"/>
          <w:szCs w:val="32"/>
          <w:lang w:eastAsia="pl-PL"/>
        </w:rPr>
        <w:t>etap</w:t>
      </w:r>
      <w:r w:rsidRPr="002C0F19">
        <w:rPr>
          <w:rFonts w:ascii="Arial" w:hAnsi="Arial"/>
          <w:b/>
          <w:color w:val="auto"/>
          <w:sz w:val="32"/>
          <w:szCs w:val="32"/>
          <w:lang w:eastAsia="pl-PL"/>
        </w:rPr>
        <w:t>”</w:t>
      </w: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DC4619" w:rsidRDefault="00DC4619" w:rsidP="00D55D8C">
      <w:pPr>
        <w:pStyle w:val="Zwykytekst"/>
        <w:spacing w:line="288" w:lineRule="auto"/>
        <w:rPr>
          <w:rFonts w:eastAsia="Arial Unicode MS" w:cs="Times New Roman"/>
          <w:color w:val="auto"/>
          <w:sz w:val="28"/>
          <w:szCs w:val="24"/>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C4619">
        <w:rPr>
          <w:rFonts w:ascii="Arial" w:hAnsi="Arial"/>
          <w:b/>
          <w:color w:val="auto"/>
          <w:lang w:eastAsia="pl-PL"/>
        </w:rPr>
        <w:t xml:space="preserve">   </w:t>
      </w:r>
    </w:p>
    <w:p w:rsidR="00D55D8C" w:rsidRPr="00D55D8C"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DC4619">
        <w:rPr>
          <w:rFonts w:ascii="Arial" w:hAnsi="Arial"/>
          <w:b/>
          <w:color w:val="auto"/>
          <w:lang w:eastAsia="pl-PL"/>
        </w:rPr>
        <w:t xml:space="preserve">                                                                                                </w:t>
      </w:r>
      <w:r>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Pr>
          <w:b/>
          <w:color w:val="auto"/>
          <w:lang w:eastAsia="pl-PL"/>
        </w:rPr>
        <w:t xml:space="preserve">        </w:t>
      </w:r>
      <w:r w:rsidR="00F141AC">
        <w:rPr>
          <w:b/>
          <w:color w:val="auto"/>
          <w:lang w:eastAsia="pl-PL"/>
        </w:rPr>
        <w:t xml:space="preserve"> </w:t>
      </w:r>
      <w:r w:rsidRPr="00D55D8C">
        <w:rPr>
          <w:rFonts w:ascii="Arial" w:hAnsi="Arial" w:cs="Arial"/>
          <w:b/>
          <w:color w:val="FF0000"/>
          <w:lang w:eastAsia="pl-PL"/>
        </w:rPr>
        <w:t xml:space="preserve"> </w:t>
      </w:r>
    </w:p>
    <w:p w:rsidR="00D55D8C" w:rsidRPr="00D55D8C" w:rsidRDefault="008829AA" w:rsidP="009E676A">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rsidR="00DC4619" w:rsidRDefault="00DC4619" w:rsidP="00DC4619">
      <w:pPr>
        <w:widowControl/>
        <w:suppressAutoHyphens w:val="0"/>
        <w:spacing w:line="288" w:lineRule="auto"/>
        <w:jc w:val="both"/>
        <w:rPr>
          <w:rFonts w:ascii="Arial" w:eastAsia="Times New Roman" w:hAnsi="Arial" w:cs="Arial"/>
          <w:color w:val="FF0000"/>
          <w:sz w:val="22"/>
          <w:szCs w:val="22"/>
          <w:lang w:eastAsia="pl-PL"/>
        </w:rPr>
      </w:pPr>
      <w:r w:rsidRPr="00DC4619">
        <w:rPr>
          <w:rFonts w:ascii="Arial" w:eastAsia="Times New Roman" w:hAnsi="Arial" w:cs="Arial"/>
          <w:color w:val="FF0000"/>
          <w:sz w:val="22"/>
          <w:szCs w:val="22"/>
          <w:lang w:eastAsia="pl-PL"/>
        </w:rPr>
        <w:t xml:space="preserve">                                                                                                           </w:t>
      </w:r>
    </w:p>
    <w:p w:rsidR="00DC4619" w:rsidRPr="00DC4619" w:rsidRDefault="00DC4619" w:rsidP="00DC4619">
      <w:pPr>
        <w:widowControl/>
        <w:suppressAutoHyphens w:val="0"/>
        <w:spacing w:line="288" w:lineRule="auto"/>
        <w:jc w:val="center"/>
        <w:rPr>
          <w:rFonts w:ascii="Arial" w:eastAsia="Times New Roman" w:hAnsi="Arial" w:cs="Arial"/>
          <w:color w:val="FF0000"/>
          <w:sz w:val="22"/>
          <w:szCs w:val="22"/>
          <w:lang w:eastAsia="pl-PL"/>
        </w:rPr>
      </w:pPr>
      <w:r>
        <w:rPr>
          <w:rFonts w:ascii="Arial" w:eastAsia="Times New Roman" w:hAnsi="Arial" w:cs="Arial"/>
          <w:color w:val="FF0000"/>
          <w:sz w:val="22"/>
          <w:szCs w:val="22"/>
          <w:lang w:eastAsia="pl-PL"/>
        </w:rPr>
        <w:t xml:space="preserve">                                                                                                 </w:t>
      </w:r>
    </w:p>
    <w:p w:rsidR="00DC4619" w:rsidRPr="00DC4619" w:rsidRDefault="00DC4619" w:rsidP="00DC4619">
      <w:pPr>
        <w:widowControl/>
        <w:suppressAutoHyphens w:val="0"/>
        <w:spacing w:line="288" w:lineRule="auto"/>
        <w:jc w:val="both"/>
        <w:rPr>
          <w:rFonts w:ascii="Arial" w:eastAsia="Times New Roman" w:hAnsi="Arial" w:cs="Arial"/>
          <w:color w:val="FF0000"/>
          <w:sz w:val="22"/>
          <w:szCs w:val="20"/>
        </w:rPr>
      </w:pPr>
      <w:r w:rsidRPr="00DC4619">
        <w:rPr>
          <w:rFonts w:ascii="Arial" w:eastAsia="Times New Roman" w:hAnsi="Arial" w:cs="Arial"/>
          <w:color w:val="FF0000"/>
          <w:sz w:val="22"/>
          <w:szCs w:val="20"/>
        </w:rPr>
        <w:t xml:space="preserve">                                                                                                            Przemysław Boleski</w:t>
      </w:r>
    </w:p>
    <w:p w:rsidR="00DC4619" w:rsidRPr="00DC4619" w:rsidRDefault="00DC4619" w:rsidP="00DC4619">
      <w:pPr>
        <w:widowControl/>
        <w:suppressAutoHyphens w:val="0"/>
        <w:spacing w:line="288" w:lineRule="auto"/>
        <w:jc w:val="both"/>
        <w:rPr>
          <w:rFonts w:ascii="Arial" w:eastAsia="Times New Roman" w:hAnsi="Arial" w:cs="Arial"/>
          <w:color w:val="FF0000"/>
          <w:sz w:val="6"/>
          <w:szCs w:val="20"/>
        </w:rPr>
      </w:pPr>
      <w:r w:rsidRPr="00DC4619">
        <w:rPr>
          <w:rFonts w:ascii="Arial" w:eastAsia="Times New Roman" w:hAnsi="Arial" w:cs="Arial"/>
          <w:color w:val="FF0000"/>
          <w:sz w:val="6"/>
          <w:szCs w:val="20"/>
        </w:rPr>
        <w:t xml:space="preserve">                                                                                                                                                                                                                                                                                                                                                                                                    </w:t>
      </w:r>
      <w:r w:rsidRPr="00DC4619">
        <w:rPr>
          <w:rFonts w:ascii="Arial" w:eastAsia="Times New Roman" w:hAnsi="Arial" w:cs="Arial"/>
          <w:color w:val="FF0000"/>
          <w:sz w:val="22"/>
          <w:szCs w:val="20"/>
        </w:rPr>
        <w:t xml:space="preserve">Dyrektor Zakładu Usług </w:t>
      </w:r>
    </w:p>
    <w:p w:rsidR="00DC4619" w:rsidRPr="00DC4619" w:rsidRDefault="00DC4619" w:rsidP="00DC4619">
      <w:pPr>
        <w:widowControl/>
        <w:suppressAutoHyphens w:val="0"/>
        <w:spacing w:line="288" w:lineRule="auto"/>
        <w:jc w:val="both"/>
        <w:rPr>
          <w:rFonts w:ascii="Arial" w:eastAsia="Times New Roman" w:hAnsi="Arial" w:cs="Arial"/>
          <w:color w:val="FF0000"/>
          <w:sz w:val="22"/>
          <w:szCs w:val="20"/>
        </w:rPr>
      </w:pPr>
      <w:r w:rsidRPr="00DC4619">
        <w:rPr>
          <w:rFonts w:ascii="Arial" w:eastAsia="Times New Roman" w:hAnsi="Arial" w:cs="Arial"/>
          <w:color w:val="FF0000"/>
          <w:sz w:val="22"/>
          <w:szCs w:val="20"/>
        </w:rPr>
        <w:t xml:space="preserve">                                                                                                        Komunalnych w Tczewie</w:t>
      </w:r>
    </w:p>
    <w:p w:rsidR="007719C4" w:rsidRPr="00D55D8C" w:rsidRDefault="007719C4" w:rsidP="009E676A">
      <w:pPr>
        <w:pStyle w:val="Zwykytekst"/>
        <w:spacing w:line="288" w:lineRule="auto"/>
        <w:jc w:val="center"/>
        <w:rPr>
          <w:rFonts w:ascii="Arial" w:hAnsi="Arial" w:cs="Arial"/>
          <w:b/>
          <w:color w:val="FF0000"/>
          <w:lang w:eastAsia="pl-PL"/>
        </w:rPr>
      </w:pP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2F2A1F"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0E6394">
        <w:rPr>
          <w:rFonts w:ascii="Arial" w:hAnsi="Arial"/>
          <w:b/>
          <w:color w:val="auto"/>
          <w:sz w:val="22"/>
          <w:lang w:eastAsia="pl-PL"/>
        </w:rPr>
        <w:t>21</w:t>
      </w:r>
      <w:r w:rsidRPr="001F3E71">
        <w:rPr>
          <w:rFonts w:ascii="Arial" w:hAnsi="Arial"/>
          <w:b/>
          <w:color w:val="auto"/>
          <w:sz w:val="22"/>
          <w:lang w:eastAsia="pl-PL"/>
        </w:rPr>
        <w:t>.</w:t>
      </w:r>
      <w:r w:rsidR="00832704">
        <w:rPr>
          <w:rFonts w:ascii="Arial" w:hAnsi="Arial" w:cs="Arial"/>
          <w:b/>
          <w:bCs/>
          <w:color w:val="auto"/>
          <w:sz w:val="22"/>
          <w:lang w:eastAsia="pl-PL"/>
        </w:rPr>
        <w:t>0</w:t>
      </w:r>
      <w:r w:rsidR="008829AA">
        <w:rPr>
          <w:rFonts w:ascii="Arial" w:hAnsi="Arial" w:cs="Arial"/>
          <w:b/>
          <w:bCs/>
          <w:color w:val="auto"/>
          <w:sz w:val="22"/>
          <w:lang w:eastAsia="pl-PL"/>
        </w:rPr>
        <w:t>3</w:t>
      </w:r>
      <w:r>
        <w:rPr>
          <w:rFonts w:ascii="Arial" w:hAnsi="Arial"/>
          <w:b/>
          <w:color w:val="auto"/>
          <w:sz w:val="22"/>
          <w:lang w:eastAsia="pl-PL"/>
        </w:rPr>
        <w:t>.202</w:t>
      </w:r>
      <w:r w:rsidR="008829AA">
        <w:rPr>
          <w:rFonts w:ascii="Arial" w:hAnsi="Arial"/>
          <w:b/>
          <w:color w:val="auto"/>
          <w:sz w:val="22"/>
          <w:lang w:eastAsia="pl-PL"/>
        </w:rPr>
        <w:t>2</w:t>
      </w:r>
      <w:r w:rsidR="000C51D3">
        <w:rPr>
          <w:rFonts w:ascii="Arial" w:hAnsi="Arial"/>
          <w:b/>
          <w:color w:val="auto"/>
          <w:sz w:val="22"/>
          <w:lang w:eastAsia="pl-PL"/>
        </w:rPr>
        <w:t xml:space="preserve"> r.</w:t>
      </w:r>
    </w:p>
    <w:p w:rsidR="004C633C" w:rsidRPr="000C51D3" w:rsidRDefault="004C633C" w:rsidP="00410CDD">
      <w:pPr>
        <w:tabs>
          <w:tab w:val="left" w:pos="6320"/>
        </w:tabs>
        <w:spacing w:line="288" w:lineRule="auto"/>
        <w:rPr>
          <w:rFonts w:ascii="Arial" w:hAnsi="Arial"/>
          <w:b/>
          <w:color w:val="auto"/>
          <w:sz w:val="22"/>
          <w:lang w:eastAsia="pl-PL"/>
        </w:rPr>
      </w:pPr>
    </w:p>
    <w:p w:rsidR="00660254" w:rsidRDefault="00A16029" w:rsidP="000F334B">
      <w:pPr>
        <w:pStyle w:val="Default"/>
        <w:numPr>
          <w:ilvl w:val="0"/>
          <w:numId w:val="9"/>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C6A50">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20FF1" w:rsidRPr="00131E76" w:rsidRDefault="00917CD4" w:rsidP="00320FF1">
      <w:pPr>
        <w:tabs>
          <w:tab w:val="left" w:pos="-5670"/>
          <w:tab w:val="left" w:pos="426"/>
        </w:tabs>
        <w:spacing w:line="288" w:lineRule="auto"/>
        <w:jc w:val="both"/>
        <w:rPr>
          <w:rFonts w:ascii="Arial" w:hAnsi="Arial" w:cs="Arial"/>
          <w:color w:val="auto"/>
          <w:sz w:val="22"/>
          <w:szCs w:val="22"/>
          <w:lang w:eastAsia="pl-PL"/>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00320FF1" w:rsidRPr="00131E76">
        <w:rPr>
          <w:rFonts w:ascii="Arial" w:hAnsi="Arial" w:cs="Arial"/>
          <w:color w:val="000000"/>
          <w:sz w:val="22"/>
          <w:szCs w:val="22"/>
          <w:lang w:eastAsia="pl-PL"/>
        </w:rPr>
        <w:t xml:space="preserve">Przedmiotem zamówienia jest świadczenie usługi polegającej na pełnieniu </w:t>
      </w:r>
      <w:r w:rsidR="00320FF1">
        <w:rPr>
          <w:rFonts w:ascii="Arial" w:hAnsi="Arial" w:cs="Arial"/>
          <w:color w:val="000000"/>
          <w:sz w:val="22"/>
          <w:szCs w:val="22"/>
          <w:lang w:eastAsia="pl-PL"/>
        </w:rPr>
        <w:t xml:space="preserve">kompleksowego, wielobranżowego </w:t>
      </w:r>
      <w:r w:rsidR="00320FF1" w:rsidRPr="00131E76">
        <w:rPr>
          <w:rFonts w:ascii="Arial" w:hAnsi="Arial" w:cs="Arial"/>
          <w:color w:val="000000"/>
          <w:sz w:val="22"/>
          <w:szCs w:val="22"/>
          <w:lang w:eastAsia="pl-PL"/>
        </w:rPr>
        <w:t>nadzoru inwestorskiego nad wykonaniem umowy o roboty budowlane - real</w:t>
      </w:r>
      <w:r w:rsidR="00320FF1">
        <w:rPr>
          <w:rFonts w:ascii="Arial" w:hAnsi="Arial" w:cs="Arial"/>
          <w:color w:val="000000"/>
          <w:sz w:val="22"/>
          <w:szCs w:val="22"/>
          <w:lang w:eastAsia="pl-PL"/>
        </w:rPr>
        <w:t>izacja zadania inwestycyjnego p</w:t>
      </w:r>
      <w:r w:rsidR="004825E1">
        <w:rPr>
          <w:rFonts w:ascii="Arial" w:hAnsi="Arial" w:cs="Arial"/>
          <w:color w:val="000000"/>
          <w:sz w:val="22"/>
          <w:szCs w:val="22"/>
          <w:lang w:eastAsia="pl-PL"/>
        </w:rPr>
        <w:t>n.</w:t>
      </w:r>
      <w:r w:rsidR="00320FF1" w:rsidRPr="00131E76">
        <w:rPr>
          <w:rFonts w:ascii="Arial" w:hAnsi="Arial" w:cs="Arial"/>
          <w:color w:val="000000"/>
          <w:sz w:val="22"/>
          <w:szCs w:val="22"/>
          <w:lang w:eastAsia="pl-PL"/>
        </w:rPr>
        <w:t xml:space="preserve"> </w:t>
      </w:r>
      <w:bookmarkStart w:id="1" w:name="_Hlk66968482"/>
      <w:r w:rsidR="00320FF1" w:rsidRPr="00131E76">
        <w:rPr>
          <w:rFonts w:ascii="Arial" w:hAnsi="Arial" w:cs="Arial"/>
          <w:bCs/>
          <w:color w:val="000000"/>
          <w:sz w:val="22"/>
          <w:szCs w:val="22"/>
          <w:lang w:eastAsia="pl-PL"/>
        </w:rPr>
        <w:t>„Przebudowa ulicy S</w:t>
      </w:r>
      <w:r w:rsidR="00320FF1">
        <w:rPr>
          <w:rFonts w:ascii="Arial" w:hAnsi="Arial" w:cs="Arial"/>
          <w:bCs/>
          <w:color w:val="000000"/>
          <w:sz w:val="22"/>
          <w:szCs w:val="22"/>
          <w:lang w:eastAsia="pl-PL"/>
        </w:rPr>
        <w:t xml:space="preserve">toczniowców </w:t>
      </w:r>
      <w:r w:rsidR="004825E1">
        <w:rPr>
          <w:rFonts w:ascii="Arial" w:hAnsi="Arial" w:cs="Arial"/>
          <w:bCs/>
          <w:color w:val="000000"/>
          <w:sz w:val="22"/>
          <w:szCs w:val="22"/>
          <w:lang w:eastAsia="pl-PL"/>
        </w:rPr>
        <w:t xml:space="preserve">                           </w:t>
      </w:r>
      <w:r w:rsidR="00320FF1" w:rsidRPr="00131E76">
        <w:rPr>
          <w:rFonts w:ascii="Arial" w:hAnsi="Arial" w:cs="Arial"/>
          <w:bCs/>
          <w:color w:val="000000"/>
          <w:sz w:val="22"/>
          <w:szCs w:val="22"/>
          <w:lang w:eastAsia="pl-PL"/>
        </w:rPr>
        <w:t>w Tczewie –</w:t>
      </w:r>
      <w:r w:rsidR="00FE5696" w:rsidRPr="00FE5696">
        <w:rPr>
          <w:rFonts w:ascii="Arial" w:hAnsi="Arial" w:cs="Arial"/>
          <w:bCs/>
          <w:color w:val="000000"/>
          <w:sz w:val="22"/>
          <w:szCs w:val="22"/>
          <w:lang w:eastAsia="pl-PL"/>
        </w:rPr>
        <w:t xml:space="preserve"> </w:t>
      </w:r>
      <w:r w:rsidR="00FE5696">
        <w:rPr>
          <w:rFonts w:ascii="Arial" w:hAnsi="Arial" w:cs="Arial"/>
          <w:bCs/>
          <w:color w:val="000000"/>
          <w:sz w:val="22"/>
          <w:szCs w:val="22"/>
          <w:lang w:eastAsia="pl-PL"/>
        </w:rPr>
        <w:t xml:space="preserve">II </w:t>
      </w:r>
      <w:r w:rsidR="00320FF1">
        <w:rPr>
          <w:rFonts w:ascii="Arial" w:hAnsi="Arial" w:cs="Arial"/>
          <w:bCs/>
          <w:color w:val="000000"/>
          <w:sz w:val="22"/>
          <w:szCs w:val="22"/>
          <w:lang w:eastAsia="pl-PL"/>
        </w:rPr>
        <w:t>etap</w:t>
      </w:r>
      <w:bookmarkEnd w:id="1"/>
      <w:r w:rsidR="00320FF1">
        <w:rPr>
          <w:rFonts w:ascii="Arial" w:hAnsi="Arial" w:cs="Arial"/>
          <w:bCs/>
          <w:color w:val="000000"/>
          <w:sz w:val="22"/>
          <w:szCs w:val="22"/>
          <w:lang w:eastAsia="pl-PL"/>
        </w:rPr>
        <w:t>” (</w:t>
      </w:r>
      <w:r w:rsidR="00320FF1" w:rsidRPr="00131E76">
        <w:rPr>
          <w:rFonts w:ascii="Arial" w:hAnsi="Arial" w:cs="Arial"/>
          <w:color w:val="auto"/>
          <w:sz w:val="22"/>
          <w:szCs w:val="22"/>
          <w:lang w:eastAsia="pl-PL"/>
        </w:rPr>
        <w:t>tj. na odc. od km 0+</w:t>
      </w:r>
      <w:r w:rsidR="00320FF1">
        <w:rPr>
          <w:rFonts w:ascii="Arial" w:hAnsi="Arial" w:cs="Arial"/>
          <w:color w:val="auto"/>
          <w:sz w:val="22"/>
          <w:szCs w:val="22"/>
          <w:lang w:eastAsia="pl-PL"/>
        </w:rPr>
        <w:t>400 do km 0+891,71</w:t>
      </w:r>
      <w:r w:rsidR="00320FF1" w:rsidRPr="00131E76">
        <w:rPr>
          <w:rFonts w:ascii="Arial" w:hAnsi="Arial" w:cs="Arial"/>
          <w:color w:val="auto"/>
          <w:sz w:val="22"/>
          <w:szCs w:val="22"/>
          <w:lang w:eastAsia="pl-PL"/>
        </w:rPr>
        <w:t>).</w:t>
      </w:r>
    </w:p>
    <w:p w:rsidR="00320FF1" w:rsidRPr="00131E76" w:rsidRDefault="00320FF1" w:rsidP="00320FF1">
      <w:pPr>
        <w:tabs>
          <w:tab w:val="left" w:pos="-5670"/>
          <w:tab w:val="left" w:pos="426"/>
        </w:tabs>
        <w:spacing w:line="288" w:lineRule="auto"/>
        <w:jc w:val="both"/>
        <w:rPr>
          <w:rFonts w:ascii="Arial" w:hAnsi="Arial" w:cs="Arial"/>
          <w:color w:val="000000"/>
          <w:sz w:val="10"/>
          <w:szCs w:val="22"/>
          <w:lang w:eastAsia="pl-PL"/>
        </w:rPr>
      </w:pPr>
    </w:p>
    <w:p w:rsidR="00320FF1" w:rsidRPr="00131E76" w:rsidRDefault="00320FF1" w:rsidP="00320FF1">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131E76">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w:t>
      </w:r>
      <w:r>
        <w:rPr>
          <w:rFonts w:ascii="Arial" w:eastAsia="Times New Roman" w:hAnsi="Arial" w:cs="Arial"/>
          <w:color w:val="000000"/>
          <w:sz w:val="22"/>
          <w:szCs w:val="22"/>
          <w:lang w:eastAsia="pl-PL"/>
        </w:rPr>
        <w:t>robót</w:t>
      </w:r>
      <w:r w:rsidRPr="00131E76">
        <w:rPr>
          <w:rFonts w:ascii="Arial" w:eastAsia="Times New Roman" w:hAnsi="Arial" w:cs="Arial"/>
          <w:color w:val="000000"/>
          <w:sz w:val="22"/>
          <w:szCs w:val="22"/>
          <w:lang w:eastAsia="pl-PL"/>
        </w:rPr>
        <w:t>, zgodności realizacji budowy z dokumentacją projekto</w:t>
      </w:r>
      <w:r>
        <w:rPr>
          <w:rFonts w:ascii="Arial" w:eastAsia="Times New Roman" w:hAnsi="Arial" w:cs="Arial"/>
          <w:color w:val="000000"/>
          <w:sz w:val="22"/>
          <w:szCs w:val="22"/>
          <w:lang w:eastAsia="pl-PL"/>
        </w:rPr>
        <w:t xml:space="preserve">wą </w:t>
      </w:r>
      <w:r w:rsidRPr="00131E76">
        <w:rPr>
          <w:rFonts w:ascii="Arial" w:eastAsia="Times New Roman" w:hAnsi="Arial" w:cs="Arial"/>
          <w:color w:val="auto"/>
          <w:sz w:val="22"/>
          <w:szCs w:val="22"/>
          <w:lang w:eastAsia="pl-PL"/>
        </w:rPr>
        <w:t>i pozwoleniem na budowę, przepisami oraz zasadami wiedzy technicznej, w terminie</w:t>
      </w:r>
      <w:r w:rsidRPr="00131E76">
        <w:rPr>
          <w:rFonts w:ascii="Arial" w:eastAsia="Times New Roman" w:hAnsi="Arial" w:cs="Arial"/>
          <w:color w:val="000000"/>
          <w:sz w:val="22"/>
          <w:szCs w:val="22"/>
          <w:lang w:eastAsia="pl-PL"/>
        </w:rPr>
        <w:t xml:space="preserve"> ustalonym w umowie zawartej pomiędzy Wykonawcą robót budowlanych, a Zamawiającym.</w:t>
      </w:r>
    </w:p>
    <w:p w:rsidR="00320FF1" w:rsidRPr="00DC1AFD" w:rsidRDefault="00320FF1" w:rsidP="00320FF1">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320FF1" w:rsidRPr="006A38CD" w:rsidRDefault="00320FF1" w:rsidP="006A38CD">
      <w:pPr>
        <w:tabs>
          <w:tab w:val="left" w:pos="-5670"/>
          <w:tab w:val="left" w:pos="426"/>
        </w:tabs>
        <w:spacing w:line="288" w:lineRule="auto"/>
        <w:jc w:val="both"/>
        <w:rPr>
          <w:rFonts w:ascii="Arial" w:hAnsi="Arial" w:cs="Arial"/>
          <w:strike/>
          <w:color w:val="auto"/>
          <w:sz w:val="22"/>
          <w:szCs w:val="22"/>
          <w:lang w:eastAsia="pl-PL"/>
        </w:rPr>
      </w:pPr>
      <w:r>
        <w:rPr>
          <w:rFonts w:ascii="Arial" w:hAnsi="Arial" w:cs="Arial"/>
          <w:b/>
          <w:bCs/>
          <w:sz w:val="22"/>
          <w:szCs w:val="22"/>
        </w:rPr>
        <w:t>Roboty budowlane zostały objęte dofinansowaniem w ramach</w:t>
      </w:r>
      <w:r>
        <w:rPr>
          <w:rFonts w:ascii="Arial" w:hAnsi="Arial" w:cs="Arial"/>
          <w:sz w:val="22"/>
          <w:szCs w:val="22"/>
        </w:rPr>
        <w:t xml:space="preserve"> </w:t>
      </w:r>
      <w:r>
        <w:rPr>
          <w:rFonts w:ascii="Arial" w:hAnsi="Arial" w:cs="Arial"/>
          <w:b/>
          <w:bCs/>
          <w:color w:val="212121"/>
          <w:sz w:val="22"/>
          <w:szCs w:val="22"/>
          <w:shd w:val="clear" w:color="auto" w:fill="FFFFFF"/>
        </w:rPr>
        <w:t>Rządowego Funduszu Polski Ład: Program Inwestycji Strategicznych.</w:t>
      </w:r>
      <w:r>
        <w:rPr>
          <w:rFonts w:ascii="Arial" w:hAnsi="Arial" w:cs="Arial"/>
          <w:sz w:val="22"/>
          <w:szCs w:val="22"/>
        </w:rPr>
        <w:t xml:space="preserve"> </w:t>
      </w:r>
    </w:p>
    <w:p w:rsidR="00917CD4" w:rsidRPr="00917CD4" w:rsidRDefault="00917CD4" w:rsidP="00320FF1">
      <w:pPr>
        <w:widowControl/>
        <w:suppressAutoHyphens w:val="0"/>
        <w:spacing w:line="288" w:lineRule="auto"/>
        <w:jc w:val="both"/>
        <w:rPr>
          <w:rFonts w:ascii="Arial" w:hAnsi="Arial" w:cs="Arial"/>
          <w:color w:val="000000"/>
          <w:sz w:val="10"/>
          <w:szCs w:val="22"/>
          <w:lang w:eastAsia="pl-PL"/>
        </w:rPr>
      </w:pPr>
    </w:p>
    <w:p w:rsidR="0004336F" w:rsidRPr="0043383E" w:rsidRDefault="0004336F" w:rsidP="004F7C85">
      <w:pPr>
        <w:pStyle w:val="Akapitzlist"/>
        <w:numPr>
          <w:ilvl w:val="1"/>
          <w:numId w:val="95"/>
        </w:numPr>
        <w:tabs>
          <w:tab w:val="left" w:pos="426"/>
        </w:tabs>
        <w:spacing w:line="288" w:lineRule="auto"/>
        <w:ind w:left="0" w:firstLine="0"/>
        <w:jc w:val="both"/>
        <w:rPr>
          <w:rFonts w:ascii="Arial" w:hAnsi="Arial" w:cs="Arial"/>
          <w:color w:val="FF0000"/>
          <w:sz w:val="22"/>
          <w:szCs w:val="22"/>
          <w:lang w:eastAsia="pl-PL"/>
        </w:rPr>
      </w:pPr>
      <w:r w:rsidRPr="004F098A">
        <w:rPr>
          <w:rFonts w:ascii="Arial" w:hAnsi="Arial" w:cs="Arial"/>
          <w:color w:val="auto"/>
          <w:sz w:val="22"/>
          <w:szCs w:val="22"/>
          <w:lang w:eastAsia="pl-PL"/>
        </w:rPr>
        <w:t xml:space="preserve">W ramach zadania inwestycyjnego, o którym mowa w pkt 3.1, Wykonawca robót budowlanych realizował będzie w szczególności następujący zakres </w:t>
      </w:r>
      <w:r w:rsidRPr="007913DA">
        <w:rPr>
          <w:rFonts w:ascii="Arial" w:hAnsi="Arial" w:cs="Arial"/>
          <w:color w:val="auto"/>
          <w:sz w:val="22"/>
          <w:szCs w:val="22"/>
          <w:lang w:eastAsia="pl-PL"/>
        </w:rPr>
        <w:t>prac</w:t>
      </w:r>
      <w:r w:rsidR="000E6394">
        <w:rPr>
          <w:rFonts w:ascii="Arial" w:hAnsi="Arial" w:cs="Arial"/>
          <w:color w:val="auto"/>
          <w:sz w:val="22"/>
          <w:szCs w:val="22"/>
          <w:lang w:eastAsia="pl-PL"/>
        </w:rPr>
        <w:t>:</w:t>
      </w:r>
      <w:r w:rsidRPr="007913DA">
        <w:rPr>
          <w:rFonts w:ascii="Arial" w:hAnsi="Arial" w:cs="Arial"/>
          <w:color w:val="auto"/>
          <w:sz w:val="22"/>
          <w:szCs w:val="22"/>
          <w:lang w:eastAsia="pl-PL"/>
        </w:rPr>
        <w:t xml:space="preserve"> </w:t>
      </w:r>
      <w:r w:rsidR="000E6394">
        <w:rPr>
          <w:rFonts w:ascii="Arial" w:hAnsi="Arial" w:cs="Arial"/>
          <w:strike/>
          <w:color w:val="auto"/>
          <w:sz w:val="22"/>
          <w:szCs w:val="22"/>
          <w:lang w:eastAsia="pl-PL"/>
        </w:rPr>
        <w:t xml:space="preserve"> </w:t>
      </w:r>
    </w:p>
    <w:p w:rsidR="0004336F" w:rsidRPr="00D033E0" w:rsidRDefault="0004336F" w:rsidP="0004336F">
      <w:pPr>
        <w:widowControl/>
        <w:suppressAutoHyphens w:val="0"/>
        <w:spacing w:line="288" w:lineRule="auto"/>
        <w:jc w:val="both"/>
        <w:rPr>
          <w:rFonts w:ascii="Arial" w:eastAsia="Times New Roman" w:hAnsi="Arial" w:cs="Arial"/>
          <w:color w:val="auto"/>
          <w:sz w:val="8"/>
          <w:szCs w:val="22"/>
          <w:lang w:eastAsia="pl-PL"/>
        </w:rPr>
      </w:pPr>
    </w:p>
    <w:p w:rsidR="0004336F" w:rsidRPr="008A7F05" w:rsidRDefault="0004336F" w:rsidP="0004336F">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Pr="008A7F05">
        <w:rPr>
          <w:rFonts w:ascii="Arial" w:hAnsi="Arial" w:cs="Arial"/>
          <w:b/>
          <w:color w:val="auto"/>
          <w:sz w:val="22"/>
          <w:szCs w:val="22"/>
          <w:lang w:eastAsia="pl-PL"/>
        </w:rPr>
        <w:t>) branża drogowa:</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Pr>
          <w:rFonts w:ascii="Arial" w:eastAsia="Times New Roman" w:hAnsi="Arial" w:cs="Arial"/>
          <w:color w:val="auto"/>
          <w:sz w:val="22"/>
          <w:szCs w:val="22"/>
          <w:lang w:eastAsia="pl-PL"/>
        </w:rPr>
        <w:t>w państwowej osnowy geodezyjnej;</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lastRenderedPageBreak/>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 xml:space="preserve">w swojej pierwotnej lokalizacji, wówczas Wykonawca własnym </w:t>
      </w:r>
      <w:r>
        <w:rPr>
          <w:rFonts w:ascii="Arial" w:eastAsia="Times New Roman" w:hAnsi="Arial" w:cs="Arial"/>
          <w:color w:val="auto"/>
          <w:sz w:val="22"/>
          <w:szCs w:val="22"/>
          <w:lang w:eastAsia="pl-PL"/>
        </w:rPr>
        <w:t>staraniem i kosztem                (w zakresie</w:t>
      </w:r>
      <w:r w:rsidRPr="008A7F05">
        <w:rPr>
          <w:rFonts w:ascii="Arial" w:eastAsia="Times New Roman" w:hAnsi="Arial" w:cs="Arial"/>
          <w:color w:val="auto"/>
          <w:sz w:val="22"/>
          <w:szCs w:val="22"/>
          <w:lang w:eastAsia="pl-PL"/>
        </w:rPr>
        <w:t xml:space="preserve"> i w sposób uzgodniony ze Starostą Tczewskim) zleci odtworzenie lub przeniesienie punktu osnowy geodezyjnej. Aktualny wykaz punktów państwowej osnowy geodezyjnej zlokalizowanych w strefie planowanej inwestycji znajduje się </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w zasobach Powiatowego Ośrodka Dokumentacji Geodezyjnej i Kartograficznej S</w:t>
      </w:r>
      <w:r>
        <w:rPr>
          <w:rFonts w:ascii="Arial" w:eastAsia="Times New Roman" w:hAnsi="Arial" w:cs="Arial"/>
          <w:color w:val="auto"/>
          <w:sz w:val="22"/>
          <w:szCs w:val="22"/>
          <w:lang w:eastAsia="pl-PL"/>
        </w:rPr>
        <w:t>tarostwa Powiatowego w Tczewie;</w:t>
      </w:r>
      <w:r w:rsidRPr="008A7F05">
        <w:rPr>
          <w:rFonts w:ascii="Arial" w:eastAsia="Times New Roman" w:hAnsi="Arial" w:cs="Arial"/>
          <w:color w:val="auto"/>
          <w:sz w:val="22"/>
          <w:szCs w:val="22"/>
          <w:lang w:eastAsia="pl-PL"/>
        </w:rPr>
        <w:t xml:space="preserve"> </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prace rozbiórkowe nawierzchni i ich konstrukcji w zakresie istniejących ulic/dróg, ciągów pieszych/chodników, zjazdów (zgodnie z załączonymi wymaganiami dotyczącymi wykonywania rozbióre</w:t>
      </w:r>
      <w:r>
        <w:rPr>
          <w:rFonts w:ascii="Arial" w:eastAsia="Times New Roman" w:hAnsi="Arial" w:cs="Arial"/>
          <w:color w:val="auto"/>
          <w:sz w:val="22"/>
          <w:szCs w:val="22"/>
          <w:lang w:eastAsia="pl-PL"/>
        </w:rPr>
        <w:t xml:space="preserve">k nawierzchni drogowych) wraz </w:t>
      </w:r>
      <w:r w:rsidRPr="008A7F05">
        <w:rPr>
          <w:rFonts w:ascii="Arial" w:eastAsia="Times New Roman" w:hAnsi="Arial" w:cs="Arial"/>
          <w:color w:val="auto"/>
          <w:sz w:val="22"/>
          <w:szCs w:val="22"/>
          <w:lang w:eastAsia="pl-PL"/>
        </w:rPr>
        <w:t xml:space="preserve">z segregacją materiałów na nadające i nienadające się do ponownego wbudowania, wywiezieniem i utylizacją materiałów nienadających się do ponownego wbudowania, ręcznym ułożeniem, załadunkiem, przetransportowaniem i złożeniem materiałów nadających się do ponownego wbudowania w magazynie Zakładu Usług Komunalnych w Tczewie, </w:t>
      </w:r>
      <w:r w:rsidR="003E6F4E">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ul. Czatkowska 2e lub we wskazanym przez </w:t>
      </w:r>
      <w:r>
        <w:rPr>
          <w:rFonts w:ascii="Arial" w:eastAsia="Times New Roman" w:hAnsi="Arial" w:cs="Arial"/>
          <w:color w:val="auto"/>
          <w:sz w:val="22"/>
          <w:szCs w:val="22"/>
          <w:lang w:eastAsia="pl-PL"/>
        </w:rPr>
        <w:t>Zamawiającego</w:t>
      </w:r>
      <w:r w:rsidRPr="008A7F05">
        <w:rPr>
          <w:rFonts w:ascii="Arial" w:eastAsia="Times New Roman" w:hAnsi="Arial" w:cs="Arial"/>
          <w:color w:val="auto"/>
          <w:sz w:val="22"/>
          <w:szCs w:val="22"/>
          <w:lang w:eastAsia="pl-PL"/>
        </w:rPr>
        <w:t xml:space="preserve"> miejscu składowania </w:t>
      </w:r>
      <w:r w:rsidR="003E6F4E">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odległości nie wi</w:t>
      </w:r>
      <w:r>
        <w:rPr>
          <w:rFonts w:ascii="Arial" w:eastAsia="Times New Roman" w:hAnsi="Arial" w:cs="Arial"/>
          <w:color w:val="auto"/>
          <w:sz w:val="22"/>
          <w:szCs w:val="22"/>
          <w:lang w:eastAsia="pl-PL"/>
        </w:rPr>
        <w:t>ększej niż 5 km od placu budowy;</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Pr="008A7F05">
        <w:rPr>
          <w:rFonts w:ascii="Arial" w:eastAsia="Times New Roman" w:hAnsi="Arial" w:cs="Arial"/>
          <w:color w:val="auto"/>
          <w:sz w:val="22"/>
          <w:szCs w:val="22"/>
          <w:lang w:eastAsia="pl-PL"/>
        </w:rPr>
        <w:t xml:space="preserve"> </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Pr>
          <w:rFonts w:ascii="Arial" w:eastAsia="Times New Roman" w:hAnsi="Arial" w:cs="Arial"/>
          <w:color w:val="auto"/>
          <w:sz w:val="22"/>
          <w:szCs w:val="22"/>
          <w:lang w:eastAsia="pl-PL"/>
        </w:rPr>
        <w:t>, t</w:t>
      </w:r>
      <w:r w:rsidRPr="008A7F05">
        <w:rPr>
          <w:rFonts w:ascii="Arial" w:eastAsia="Times New Roman" w:hAnsi="Arial" w:cs="Arial"/>
          <w:color w:val="auto"/>
          <w:sz w:val="22"/>
          <w:szCs w:val="22"/>
          <w:lang w:eastAsia="pl-PL"/>
        </w:rPr>
        <w:t>j. jezdni</w:t>
      </w:r>
      <w:r>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dróg, ciągów pieszych, </w:t>
      </w:r>
      <w:r>
        <w:rPr>
          <w:rFonts w:ascii="Arial" w:eastAsia="Times New Roman" w:hAnsi="Arial" w:cs="Arial"/>
          <w:color w:val="auto"/>
          <w:sz w:val="22"/>
          <w:szCs w:val="22"/>
          <w:lang w:eastAsia="pl-PL"/>
        </w:rPr>
        <w:t xml:space="preserve">zjazdów, </w:t>
      </w:r>
      <w:r w:rsidRPr="008A7F05">
        <w:rPr>
          <w:rFonts w:ascii="Arial" w:eastAsia="Times New Roman" w:hAnsi="Arial" w:cs="Arial"/>
          <w:color w:val="auto"/>
          <w:sz w:val="22"/>
          <w:szCs w:val="22"/>
          <w:lang w:eastAsia="pl-PL"/>
        </w:rPr>
        <w:t>poprzez przygotowanie/wzmocnienie podłoża, wykonanie podbudów, konstrukcji</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i nawierzch</w:t>
      </w:r>
      <w:r>
        <w:rPr>
          <w:rFonts w:ascii="Arial" w:eastAsia="Times New Roman" w:hAnsi="Arial" w:cs="Arial"/>
          <w:color w:val="auto"/>
          <w:sz w:val="22"/>
          <w:szCs w:val="22"/>
          <w:lang w:eastAsia="pl-PL"/>
        </w:rPr>
        <w:t>ni;</w:t>
      </w:r>
    </w:p>
    <w:p w:rsidR="0004336F"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przebudowę i budowę zjazd</w:t>
      </w:r>
      <w:r>
        <w:rPr>
          <w:rFonts w:ascii="Arial" w:eastAsia="Times New Roman" w:hAnsi="Arial" w:cs="Arial"/>
          <w:color w:val="auto"/>
          <w:sz w:val="22"/>
          <w:szCs w:val="22"/>
          <w:lang w:eastAsia="pl-PL"/>
        </w:rPr>
        <w:t>ów publicznych i indywidualnych;</w:t>
      </w:r>
      <w:r w:rsidRPr="008A7F05">
        <w:rPr>
          <w:rFonts w:ascii="Arial" w:eastAsia="Times New Roman" w:hAnsi="Arial" w:cs="Arial"/>
          <w:color w:val="auto"/>
          <w:sz w:val="22"/>
          <w:szCs w:val="22"/>
          <w:lang w:eastAsia="pl-PL"/>
        </w:rPr>
        <w:t xml:space="preserve"> </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wykonanie projektowanej opaski do granic działek pasa drogowego wypełnionej                          z wypełnieniem warstwą żwiru płukanego 32/64mm, odseparowanego za pomocą geowłókniny;</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przebudowę</w:t>
      </w:r>
      <w:r w:rsidRPr="008A7F05">
        <w:rPr>
          <w:rFonts w:ascii="Arial" w:eastAsia="Times New Roman" w:hAnsi="Arial" w:cs="Arial"/>
          <w:color w:val="auto"/>
          <w:sz w:val="22"/>
          <w:szCs w:val="22"/>
          <w:lang w:eastAsia="pl-PL"/>
        </w:rPr>
        <w:t xml:space="preserve"> ogrodzeń kolidujących z istniejącym pasem drogowym</w:t>
      </w:r>
      <w:r>
        <w:rPr>
          <w:rFonts w:ascii="Arial" w:eastAsia="Times New Roman" w:hAnsi="Arial" w:cs="Arial"/>
          <w:color w:val="auto"/>
          <w:sz w:val="22"/>
          <w:szCs w:val="22"/>
          <w:lang w:eastAsia="pl-PL"/>
        </w:rPr>
        <w:t>;</w:t>
      </w:r>
    </w:p>
    <w:p w:rsidR="0004336F" w:rsidRPr="008A7F05" w:rsidRDefault="0004336F" w:rsidP="004F7C85">
      <w:pPr>
        <w:widowControl/>
        <w:numPr>
          <w:ilvl w:val="0"/>
          <w:numId w:val="96"/>
        </w:numPr>
        <w:tabs>
          <w:tab w:val="left" w:pos="709"/>
        </w:tabs>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prace porządkowe i roboty wykończeniowe;</w:t>
      </w:r>
    </w:p>
    <w:p w:rsidR="0004336F" w:rsidRPr="008A7F05" w:rsidRDefault="0004336F" w:rsidP="004F7C85">
      <w:pPr>
        <w:widowControl/>
        <w:numPr>
          <w:ilvl w:val="0"/>
          <w:numId w:val="96"/>
        </w:numPr>
        <w:suppressAutoHyphens w:val="0"/>
        <w:spacing w:line="288" w:lineRule="auto"/>
        <w:ind w:left="567"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zagospodarowanie terenu zielenią</w:t>
      </w:r>
      <w:r>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t>
      </w:r>
    </w:p>
    <w:p w:rsidR="0004336F" w:rsidRPr="00C5348D" w:rsidRDefault="0004336F" w:rsidP="004F7C85">
      <w:pPr>
        <w:numPr>
          <w:ilvl w:val="0"/>
          <w:numId w:val="96"/>
        </w:numPr>
        <w:spacing w:line="288" w:lineRule="auto"/>
        <w:ind w:left="567" w:hanging="283"/>
        <w:jc w:val="both"/>
        <w:rPr>
          <w:rFonts w:ascii="Arial" w:eastAsia="Times New Roman" w:hAnsi="Arial" w:cs="Arial"/>
          <w:color w:val="FF0000"/>
          <w:sz w:val="22"/>
          <w:szCs w:val="22"/>
          <w:lang w:eastAsia="pl-PL"/>
        </w:rPr>
      </w:pPr>
      <w:r w:rsidRPr="00B53579">
        <w:rPr>
          <w:rFonts w:ascii="Arial" w:eastAsia="Times New Roman" w:hAnsi="Arial" w:cs="Arial"/>
          <w:color w:val="auto"/>
          <w:sz w:val="22"/>
          <w:szCs w:val="22"/>
          <w:lang w:eastAsia="pl-PL"/>
        </w:rPr>
        <w:t>w przypadku konieczności wykonania tymczasowych i/lub nowo projektowanych elementów sieci uzbrojenia terenu w wykopie otwartym (w lokalizacjach wykraczających swym zakresem poza nowoprojektowane konstrukcje nawierzchni), odtworzenie konstru</w:t>
      </w:r>
      <w:r>
        <w:rPr>
          <w:rFonts w:ascii="Arial" w:eastAsia="Times New Roman" w:hAnsi="Arial" w:cs="Arial"/>
          <w:color w:val="auto"/>
          <w:sz w:val="22"/>
          <w:szCs w:val="22"/>
          <w:lang w:eastAsia="pl-PL"/>
        </w:rPr>
        <w:t>kcji istniejących nawierzchni je</w:t>
      </w:r>
      <w:r w:rsidRPr="00B53579">
        <w:rPr>
          <w:rFonts w:ascii="Arial" w:eastAsia="Times New Roman" w:hAnsi="Arial" w:cs="Arial"/>
          <w:color w:val="auto"/>
          <w:sz w:val="22"/>
          <w:szCs w:val="22"/>
          <w:lang w:eastAsia="pl-PL"/>
        </w:rPr>
        <w:t>zdni/ciągów pieszych i/lub istniejącego zagospodarowania terenu. Istniejący grunt</w:t>
      </w:r>
      <w:r>
        <w:rPr>
          <w:rFonts w:ascii="Arial" w:eastAsia="Times New Roman" w:hAnsi="Arial" w:cs="Arial"/>
          <w:color w:val="auto"/>
          <w:sz w:val="22"/>
          <w:szCs w:val="22"/>
          <w:lang w:eastAsia="pl-PL"/>
        </w:rPr>
        <w:t>,</w:t>
      </w:r>
      <w:r w:rsidRPr="00B53579">
        <w:rPr>
          <w:rFonts w:ascii="Arial" w:eastAsia="Times New Roman" w:hAnsi="Arial" w:cs="Arial"/>
          <w:color w:val="auto"/>
          <w:sz w:val="22"/>
          <w:szCs w:val="22"/>
          <w:lang w:eastAsia="pl-PL"/>
        </w:rPr>
        <w:t xml:space="preserve"> znajdujący się powyżej projektowanych zasypek sieci</w:t>
      </w:r>
      <w:r>
        <w:rPr>
          <w:rFonts w:ascii="Arial" w:eastAsia="Times New Roman" w:hAnsi="Arial" w:cs="Arial"/>
          <w:color w:val="auto"/>
          <w:sz w:val="22"/>
          <w:szCs w:val="22"/>
          <w:lang w:eastAsia="pl-PL"/>
        </w:rPr>
        <w:t>,</w:t>
      </w:r>
      <w:r w:rsidRPr="00B53579">
        <w:rPr>
          <w:rFonts w:ascii="Arial" w:eastAsia="Times New Roman" w:hAnsi="Arial" w:cs="Arial"/>
          <w:color w:val="auto"/>
          <w:sz w:val="22"/>
          <w:szCs w:val="22"/>
          <w:lang w:eastAsia="pl-PL"/>
        </w:rPr>
        <w:t xml:space="preserve"> należy wymienić na materiał przydatny do wbudowania</w:t>
      </w:r>
      <w:r>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w:t>
      </w:r>
      <w:r w:rsidRPr="00254A83">
        <w:rPr>
          <w:rFonts w:ascii="Arial" w:eastAsia="Times New Roman" w:hAnsi="Arial" w:cs="Arial"/>
          <w:color w:val="auto"/>
          <w:sz w:val="22"/>
          <w:szCs w:val="22"/>
          <w:lang w:eastAsia="pl-PL"/>
        </w:rPr>
        <w:t xml:space="preserve"> uprzednim zatwierdzeniu go przez inspektora nadzoru inwestorskiego właściwej branży oraz koordynatora zespołu nadzoru inwestorskiego; </w:t>
      </w:r>
    </w:p>
    <w:p w:rsidR="0004336F" w:rsidRPr="00F82084" w:rsidRDefault="0004336F" w:rsidP="004F7C85">
      <w:pPr>
        <w:widowControl/>
        <w:numPr>
          <w:ilvl w:val="0"/>
          <w:numId w:val="96"/>
        </w:numPr>
        <w:suppressAutoHyphens w:val="0"/>
        <w:spacing w:line="288" w:lineRule="auto"/>
        <w:ind w:left="567" w:hanging="283"/>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oznakowanie drogowe pionowe i poziome</w:t>
      </w:r>
      <w:r w:rsidRPr="008A7F05">
        <w:rPr>
          <w:rFonts w:ascii="Arial" w:eastAsia="Times New Roman" w:hAnsi="Arial" w:cs="Arial"/>
          <w:color w:val="auto"/>
          <w:sz w:val="22"/>
          <w:szCs w:val="22"/>
          <w:lang w:eastAsia="pl-PL"/>
        </w:rPr>
        <w:t xml:space="preserve"> oraz </w:t>
      </w:r>
      <w:r w:rsidRPr="008A7F05">
        <w:rPr>
          <w:rFonts w:ascii="Arial" w:eastAsia="Times New Roman" w:hAnsi="Arial" w:cs="Arial"/>
          <w:color w:val="auto"/>
          <w:sz w:val="22"/>
          <w:szCs w:val="22"/>
          <w:u w:val="single"/>
          <w:lang w:eastAsia="pl-PL"/>
        </w:rPr>
        <w:t>demontaż istniejących i montaż nowych urządzeń bezpieczeństwa ruchu drogowego</w:t>
      </w:r>
      <w:r w:rsidRPr="00EF67F0">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zgodnie </w:t>
      </w:r>
      <w:r w:rsidRPr="008A7F05">
        <w:rPr>
          <w:rFonts w:ascii="Arial" w:eastAsia="Times New Roman" w:hAnsi="Arial" w:cs="Arial"/>
          <w:color w:val="auto"/>
          <w:sz w:val="22"/>
          <w:szCs w:val="22"/>
          <w:lang w:eastAsia="pl-PL"/>
        </w:rPr>
        <w:t xml:space="preserve">z projektami </w:t>
      </w:r>
      <w:r w:rsidRPr="00F82084">
        <w:rPr>
          <w:rFonts w:ascii="Arial" w:eastAsia="Times New Roman" w:hAnsi="Arial" w:cs="Arial"/>
          <w:color w:val="auto"/>
          <w:sz w:val="22"/>
          <w:szCs w:val="22"/>
          <w:lang w:eastAsia="pl-PL"/>
        </w:rPr>
        <w:t>Stałej Organizacji Ruchu o</w:t>
      </w:r>
      <w:r w:rsidRPr="008A7F05">
        <w:rPr>
          <w:rFonts w:ascii="Arial" w:eastAsia="Times New Roman" w:hAnsi="Arial" w:cs="Arial"/>
          <w:color w:val="auto"/>
          <w:sz w:val="22"/>
          <w:szCs w:val="22"/>
          <w:lang w:eastAsia="pl-PL"/>
        </w:rPr>
        <w:t>raz pla</w:t>
      </w:r>
      <w:r>
        <w:rPr>
          <w:rFonts w:ascii="Arial" w:eastAsia="Times New Roman" w:hAnsi="Arial" w:cs="Arial"/>
          <w:color w:val="auto"/>
          <w:sz w:val="22"/>
          <w:szCs w:val="22"/>
          <w:lang w:eastAsia="pl-PL"/>
        </w:rPr>
        <w:t xml:space="preserve">nem sytuacyjnym branży drogowej; </w:t>
      </w:r>
    </w:p>
    <w:p w:rsidR="0004336F" w:rsidRPr="008A7F05" w:rsidRDefault="0004336F" w:rsidP="004F7C85">
      <w:pPr>
        <w:widowControl/>
        <w:numPr>
          <w:ilvl w:val="0"/>
          <w:numId w:val="96"/>
        </w:numPr>
        <w:suppressAutoHyphens w:val="0"/>
        <w:spacing w:after="240"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projektowane zjazdy do posesji;</w:t>
      </w:r>
    </w:p>
    <w:p w:rsidR="0004336F" w:rsidRPr="008A7F05" w:rsidRDefault="0004336F" w:rsidP="0004336F">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2</w:t>
      </w:r>
      <w:r w:rsidRPr="008A7F05">
        <w:rPr>
          <w:rFonts w:ascii="Arial" w:hAnsi="Arial" w:cs="Arial"/>
          <w:b/>
          <w:color w:val="auto"/>
          <w:sz w:val="22"/>
          <w:szCs w:val="22"/>
          <w:lang w:eastAsia="pl-PL"/>
        </w:rPr>
        <w:t xml:space="preserve">) branża sanitarna: </w:t>
      </w:r>
    </w:p>
    <w:p w:rsidR="0004336F" w:rsidRPr="008A7F05" w:rsidRDefault="0004336F" w:rsidP="0004336F">
      <w:pPr>
        <w:widowControl/>
        <w:tabs>
          <w:tab w:val="left" w:pos="567"/>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a) </w:t>
      </w:r>
      <w:r w:rsidRPr="008A7F05">
        <w:rPr>
          <w:rFonts w:ascii="Arial" w:eastAsia="Times New Roman" w:hAnsi="Arial" w:cs="Arial"/>
          <w:b/>
          <w:color w:val="auto"/>
          <w:sz w:val="22"/>
          <w:szCs w:val="22"/>
          <w:lang w:eastAsia="pl-PL"/>
        </w:rPr>
        <w:t xml:space="preserve">budowę kanalizacji deszczowej i </w:t>
      </w:r>
      <w:proofErr w:type="spellStart"/>
      <w:r w:rsidRPr="008A7F05">
        <w:rPr>
          <w:rFonts w:ascii="Arial" w:eastAsia="Times New Roman" w:hAnsi="Arial" w:cs="Arial"/>
          <w:b/>
          <w:color w:val="auto"/>
          <w:sz w:val="22"/>
          <w:szCs w:val="22"/>
          <w:lang w:eastAsia="pl-PL"/>
        </w:rPr>
        <w:t>przykanalików</w:t>
      </w:r>
      <w:proofErr w:type="spellEnd"/>
      <w:r w:rsidRPr="008A7F05">
        <w:rPr>
          <w:rFonts w:ascii="Arial" w:eastAsia="Times New Roman" w:hAnsi="Arial" w:cs="Arial"/>
          <w:b/>
          <w:color w:val="auto"/>
          <w:sz w:val="22"/>
          <w:szCs w:val="22"/>
          <w:lang w:eastAsia="pl-PL"/>
        </w:rPr>
        <w:t xml:space="preserve"> kanalizacji deszczowej:</w:t>
      </w:r>
    </w:p>
    <w:p w:rsidR="0004336F" w:rsidRPr="00E02F0A" w:rsidRDefault="0004336F" w:rsidP="004F7C85">
      <w:pPr>
        <w:widowControl/>
        <w:numPr>
          <w:ilvl w:val="0"/>
          <w:numId w:val="92"/>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sidRPr="008A7F05">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8A7F05">
        <w:rPr>
          <w:rFonts w:ascii="Arial" w:eastAsia="Times New Roman" w:hAnsi="Arial" w:cs="Arial"/>
          <w:color w:val="auto"/>
          <w:sz w:val="22"/>
          <w:szCs w:val="22"/>
          <w:lang w:eastAsia="pl-PL"/>
        </w:rPr>
        <w:t>przykanalików</w:t>
      </w:r>
      <w:proofErr w:type="spellEnd"/>
      <w:r w:rsidRPr="008A7F05">
        <w:rPr>
          <w:rFonts w:ascii="Arial" w:eastAsia="Times New Roman" w:hAnsi="Arial" w:cs="Arial"/>
          <w:color w:val="auto"/>
          <w:sz w:val="22"/>
          <w:szCs w:val="22"/>
          <w:lang w:eastAsia="pl-PL"/>
        </w:rPr>
        <w:t xml:space="preserve"> i wpustów kanalizacji deszczowej - zg</w:t>
      </w:r>
      <w:r>
        <w:rPr>
          <w:rFonts w:ascii="Arial" w:eastAsia="Times New Roman" w:hAnsi="Arial" w:cs="Arial"/>
          <w:color w:val="auto"/>
          <w:sz w:val="22"/>
          <w:szCs w:val="22"/>
          <w:lang w:eastAsia="pl-PL"/>
        </w:rPr>
        <w:t>odnie z dokumentacją projektową (odcinek od istniejącej studni S1 do istniejącej studni S18);</w:t>
      </w:r>
    </w:p>
    <w:p w:rsidR="0004336F" w:rsidRPr="00F83B52" w:rsidRDefault="0004336F" w:rsidP="004F7C85">
      <w:pPr>
        <w:widowControl/>
        <w:numPr>
          <w:ilvl w:val="0"/>
          <w:numId w:val="92"/>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lastRenderedPageBreak/>
        <w:t xml:space="preserve">w studni S1, która </w:t>
      </w:r>
      <w:r w:rsidRPr="00F83B52">
        <w:rPr>
          <w:rFonts w:ascii="Arial" w:eastAsia="Times New Roman" w:hAnsi="Arial" w:cs="Arial"/>
          <w:color w:val="auto"/>
          <w:sz w:val="22"/>
          <w:szCs w:val="22"/>
          <w:lang w:eastAsia="pl-PL"/>
        </w:rPr>
        <w:t>została wykonana w ramach I eta</w:t>
      </w:r>
      <w:r w:rsidR="003E6F4E">
        <w:rPr>
          <w:rFonts w:ascii="Arial" w:eastAsia="Times New Roman" w:hAnsi="Arial" w:cs="Arial"/>
          <w:color w:val="auto"/>
          <w:sz w:val="22"/>
          <w:szCs w:val="22"/>
          <w:lang w:eastAsia="pl-PL"/>
        </w:rPr>
        <w:t>pu robót, należy zaślepić otwór</w:t>
      </w:r>
      <w:r w:rsidRPr="00F83B52">
        <w:rPr>
          <w:rFonts w:ascii="Arial" w:eastAsia="Times New Roman" w:hAnsi="Arial" w:cs="Arial"/>
          <w:color w:val="auto"/>
          <w:sz w:val="22"/>
          <w:szCs w:val="22"/>
          <w:lang w:eastAsia="pl-PL"/>
        </w:rPr>
        <w:t xml:space="preserve"> fi 200 i zdemontować tymczasowy </w:t>
      </w:r>
      <w:proofErr w:type="spellStart"/>
      <w:r w:rsidRPr="00F83B52">
        <w:rPr>
          <w:rFonts w:ascii="Arial" w:eastAsia="Times New Roman" w:hAnsi="Arial" w:cs="Arial"/>
          <w:color w:val="auto"/>
          <w:sz w:val="22"/>
          <w:szCs w:val="22"/>
          <w:lang w:eastAsia="pl-PL"/>
        </w:rPr>
        <w:t>przykanalik</w:t>
      </w:r>
      <w:proofErr w:type="spellEnd"/>
      <w:r w:rsidRPr="00F83B52">
        <w:rPr>
          <w:rFonts w:ascii="Arial" w:eastAsia="Times New Roman" w:hAnsi="Arial" w:cs="Arial"/>
          <w:color w:val="auto"/>
          <w:sz w:val="22"/>
          <w:szCs w:val="22"/>
          <w:lang w:eastAsia="pl-PL"/>
        </w:rPr>
        <w:t xml:space="preserve"> odprowadzający wody opadowe (długość ok</w:t>
      </w:r>
      <w:r>
        <w:rPr>
          <w:rFonts w:ascii="Arial" w:eastAsia="Times New Roman" w:hAnsi="Arial" w:cs="Arial"/>
          <w:color w:val="auto"/>
          <w:sz w:val="22"/>
          <w:szCs w:val="22"/>
          <w:lang w:eastAsia="pl-PL"/>
        </w:rPr>
        <w:t>oło</w:t>
      </w:r>
      <w:r w:rsidRPr="00F83B52">
        <w:rPr>
          <w:rFonts w:ascii="Arial" w:eastAsia="Times New Roman" w:hAnsi="Arial" w:cs="Arial"/>
          <w:color w:val="auto"/>
          <w:sz w:val="22"/>
          <w:szCs w:val="22"/>
          <w:lang w:eastAsia="pl-PL"/>
        </w:rPr>
        <w:t xml:space="preserve"> 1,0 m);</w:t>
      </w:r>
    </w:p>
    <w:p w:rsidR="0004336F" w:rsidRPr="008A7F05" w:rsidRDefault="0004336F" w:rsidP="004F7C85">
      <w:pPr>
        <w:widowControl/>
        <w:numPr>
          <w:ilvl w:val="0"/>
          <w:numId w:val="92"/>
        </w:numPr>
        <w:suppressAutoHyphens w:val="0"/>
        <w:spacing w:line="288" w:lineRule="auto"/>
        <w:ind w:left="709"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8A7F05">
        <w:rPr>
          <w:rFonts w:ascii="Arial" w:eastAsia="Times New Roman" w:hAnsi="Arial" w:cs="Arial"/>
          <w:color w:val="auto"/>
          <w:sz w:val="22"/>
          <w:szCs w:val="22"/>
          <w:lang w:eastAsia="pl-PL"/>
        </w:rPr>
        <w:t>przykanalik</w:t>
      </w:r>
      <w:proofErr w:type="spellEnd"/>
      <w:r w:rsidRPr="008A7F05">
        <w:rPr>
          <w:rFonts w:ascii="Arial" w:eastAsia="Times New Roman" w:hAnsi="Arial" w:cs="Arial"/>
          <w:color w:val="auto"/>
          <w:sz w:val="22"/>
          <w:szCs w:val="22"/>
          <w:lang w:eastAsia="pl-PL"/>
        </w:rPr>
        <w:t xml:space="preserve"> kanalizacji deszczowej ujmujący wody opadowe z przyległej do pasa drogowego nieruchomości), a nie ujęte</w:t>
      </w:r>
      <w:r>
        <w:rPr>
          <w:rFonts w:ascii="Arial" w:eastAsia="Times New Roman" w:hAnsi="Arial" w:cs="Arial"/>
          <w:color w:val="auto"/>
          <w:sz w:val="22"/>
          <w:szCs w:val="22"/>
          <w:lang w:eastAsia="pl-PL"/>
        </w:rPr>
        <w:t xml:space="preserve"> </w:t>
      </w:r>
      <w:r w:rsidR="003E6F4E">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inwentaryzacji (dokumentacji projektowej), napotkane uzbrojenie podziemne należy włączyć do najbliższego nowoprojektowanego odbiornika (kolektora/studni) po uprzednim uzgodnieniu sposobu włączenia z gestore</w:t>
      </w:r>
      <w:r>
        <w:rPr>
          <w:rFonts w:ascii="Arial" w:eastAsia="Times New Roman" w:hAnsi="Arial" w:cs="Arial"/>
          <w:color w:val="auto"/>
          <w:sz w:val="22"/>
          <w:szCs w:val="22"/>
          <w:lang w:eastAsia="pl-PL"/>
        </w:rPr>
        <w:t>m sieci oraz nadzorem autorskim;</w:t>
      </w:r>
    </w:p>
    <w:p w:rsidR="0004336F" w:rsidRPr="008A7F05" w:rsidRDefault="0004336F" w:rsidP="004F7C85">
      <w:pPr>
        <w:widowControl/>
        <w:numPr>
          <w:ilvl w:val="0"/>
          <w:numId w:val="9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04336F" w:rsidRDefault="0004336F" w:rsidP="004F7C85">
      <w:pPr>
        <w:widowControl/>
        <w:numPr>
          <w:ilvl w:val="0"/>
          <w:numId w:val="9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powykonawczą inspekcję</w:t>
      </w:r>
      <w:r w:rsidRPr="008A7F05">
        <w:rPr>
          <w:rFonts w:ascii="Arial" w:eastAsia="Times New Roman" w:hAnsi="Arial" w:cs="Arial"/>
          <w:color w:val="auto"/>
          <w:sz w:val="22"/>
          <w:szCs w:val="22"/>
          <w:lang w:eastAsia="pl-PL"/>
        </w:rPr>
        <w:t xml:space="preserve"> telewizyjn</w:t>
      </w:r>
      <w:r>
        <w:rPr>
          <w:rFonts w:ascii="Arial" w:eastAsia="Times New Roman" w:hAnsi="Arial" w:cs="Arial"/>
          <w:color w:val="auto"/>
          <w:sz w:val="22"/>
          <w:szCs w:val="22"/>
          <w:lang w:eastAsia="pl-PL"/>
        </w:rPr>
        <w:t>ą</w:t>
      </w:r>
      <w:r w:rsidRPr="008A7F05">
        <w:rPr>
          <w:rFonts w:ascii="Arial" w:eastAsia="Times New Roman" w:hAnsi="Arial" w:cs="Arial"/>
          <w:color w:val="auto"/>
          <w:sz w:val="22"/>
          <w:szCs w:val="22"/>
          <w:lang w:eastAsia="pl-PL"/>
        </w:rPr>
        <w:t xml:space="preserve"> nowo wy</w:t>
      </w:r>
      <w:r>
        <w:rPr>
          <w:rFonts w:ascii="Arial" w:eastAsia="Times New Roman" w:hAnsi="Arial" w:cs="Arial"/>
          <w:color w:val="auto"/>
          <w:sz w:val="22"/>
          <w:szCs w:val="22"/>
          <w:lang w:eastAsia="pl-PL"/>
        </w:rPr>
        <w:t>konanych kolektorów deszczowych;</w:t>
      </w:r>
      <w:r w:rsidRPr="008A7F05">
        <w:rPr>
          <w:rFonts w:ascii="Arial" w:eastAsia="Times New Roman" w:hAnsi="Arial" w:cs="Arial"/>
          <w:color w:val="auto"/>
          <w:sz w:val="22"/>
          <w:szCs w:val="22"/>
          <w:lang w:eastAsia="pl-PL"/>
        </w:rPr>
        <w:t xml:space="preserve"> </w:t>
      </w:r>
    </w:p>
    <w:p w:rsidR="0004336F" w:rsidRPr="00F83B52" w:rsidRDefault="0004336F" w:rsidP="004F7C85">
      <w:pPr>
        <w:widowControl/>
        <w:numPr>
          <w:ilvl w:val="0"/>
          <w:numId w:val="92"/>
        </w:numPr>
        <w:suppressAutoHyphens w:val="0"/>
        <w:spacing w:line="288" w:lineRule="auto"/>
        <w:ind w:left="709" w:hanging="283"/>
        <w:jc w:val="both"/>
        <w:rPr>
          <w:rFonts w:ascii="Arial" w:hAnsi="Arial" w:cs="Arial"/>
          <w:color w:val="auto"/>
          <w:sz w:val="22"/>
          <w:szCs w:val="22"/>
          <w:lang w:eastAsia="pl-PL"/>
        </w:rPr>
      </w:pPr>
      <w:r w:rsidRPr="00F83B52">
        <w:rPr>
          <w:rFonts w:ascii="Arial" w:hAnsi="Arial" w:cs="Arial"/>
          <w:color w:val="auto"/>
          <w:sz w:val="22"/>
          <w:szCs w:val="22"/>
          <w:lang w:eastAsia="pl-PL"/>
        </w:rPr>
        <w:t>wykopy</w:t>
      </w:r>
      <w:r>
        <w:rPr>
          <w:rFonts w:ascii="Arial" w:hAnsi="Arial" w:cs="Arial"/>
          <w:color w:val="auto"/>
          <w:sz w:val="22"/>
          <w:szCs w:val="22"/>
          <w:lang w:eastAsia="pl-PL"/>
        </w:rPr>
        <w:t>,</w:t>
      </w:r>
      <w:r w:rsidRPr="00F83B52">
        <w:rPr>
          <w:rFonts w:ascii="Arial" w:hAnsi="Arial" w:cs="Arial"/>
          <w:color w:val="auto"/>
          <w:sz w:val="22"/>
          <w:szCs w:val="22"/>
          <w:lang w:eastAsia="pl-PL"/>
        </w:rPr>
        <w:t xml:space="preserve"> powyżej projektowanych zasypek sieci i urządzeń</w:t>
      </w:r>
      <w:r>
        <w:rPr>
          <w:rFonts w:ascii="Arial" w:hAnsi="Arial" w:cs="Arial"/>
          <w:color w:val="auto"/>
          <w:sz w:val="22"/>
          <w:szCs w:val="22"/>
          <w:lang w:eastAsia="pl-PL"/>
        </w:rPr>
        <w:t>,</w:t>
      </w:r>
      <w:r w:rsidRPr="00F83B52">
        <w:rPr>
          <w:rFonts w:ascii="Arial" w:hAnsi="Arial" w:cs="Arial"/>
          <w:color w:val="auto"/>
          <w:sz w:val="22"/>
          <w:szCs w:val="22"/>
          <w:lang w:eastAsia="pl-PL"/>
        </w:rPr>
        <w:t xml:space="preserve"> należy wypełnić do spodu warstw konstrukcyjnych nawierzchni materiałem budowlanym umożliwiającym osiągni</w:t>
      </w:r>
      <w:r w:rsidR="004D5200">
        <w:rPr>
          <w:rFonts w:ascii="Arial" w:hAnsi="Arial" w:cs="Arial"/>
          <w:color w:val="auto"/>
          <w:sz w:val="22"/>
          <w:szCs w:val="22"/>
          <w:lang w:eastAsia="pl-PL"/>
        </w:rPr>
        <w:t>ę</w:t>
      </w:r>
      <w:r w:rsidRPr="00F83B52">
        <w:rPr>
          <w:rFonts w:ascii="Arial" w:hAnsi="Arial" w:cs="Arial"/>
          <w:color w:val="auto"/>
          <w:sz w:val="22"/>
          <w:szCs w:val="22"/>
          <w:lang w:eastAsia="pl-PL"/>
        </w:rPr>
        <w:t xml:space="preserve">cie wymaganego zagęszczenia i nośności w podstawie korpusu drogowego. </w:t>
      </w:r>
      <w:r>
        <w:rPr>
          <w:rFonts w:ascii="Arial" w:hAnsi="Arial" w:cs="Arial"/>
          <w:color w:val="auto"/>
          <w:sz w:val="22"/>
          <w:szCs w:val="22"/>
          <w:lang w:eastAsia="pl-PL"/>
        </w:rPr>
        <w:t xml:space="preserve">    </w:t>
      </w:r>
      <w:r w:rsidRPr="00F83B52">
        <w:rPr>
          <w:rFonts w:ascii="Arial" w:hAnsi="Arial" w:cs="Arial"/>
          <w:color w:val="auto"/>
          <w:sz w:val="22"/>
          <w:szCs w:val="22"/>
          <w:lang w:eastAsia="pl-PL"/>
        </w:rPr>
        <w:t xml:space="preserve">W przypadku braku możliwości doprowadzenia gruntów rodzimych do wymaganego zagęszczenia i nośności, całą przestrzeń powyżej projektowanych zasypek sieci </w:t>
      </w:r>
      <w:r>
        <w:rPr>
          <w:rFonts w:ascii="Arial" w:hAnsi="Arial" w:cs="Arial"/>
          <w:color w:val="auto"/>
          <w:sz w:val="22"/>
          <w:szCs w:val="22"/>
          <w:lang w:eastAsia="pl-PL"/>
        </w:rPr>
        <w:t xml:space="preserve">                          </w:t>
      </w:r>
      <w:r w:rsidRPr="00F83B52">
        <w:rPr>
          <w:rFonts w:ascii="Arial" w:hAnsi="Arial" w:cs="Arial"/>
          <w:color w:val="auto"/>
          <w:sz w:val="22"/>
          <w:szCs w:val="22"/>
          <w:lang w:eastAsia="pl-PL"/>
        </w:rPr>
        <w:t>i urządzeń</w:t>
      </w:r>
      <w:r>
        <w:rPr>
          <w:rFonts w:ascii="Arial" w:hAnsi="Arial" w:cs="Arial"/>
          <w:color w:val="auto"/>
          <w:sz w:val="22"/>
          <w:szCs w:val="22"/>
          <w:lang w:eastAsia="pl-PL"/>
        </w:rPr>
        <w:t>,</w:t>
      </w:r>
      <w:r w:rsidRPr="00F83B52">
        <w:rPr>
          <w:rFonts w:ascii="Arial" w:hAnsi="Arial" w:cs="Arial"/>
          <w:color w:val="auto"/>
          <w:sz w:val="22"/>
          <w:szCs w:val="22"/>
          <w:lang w:eastAsia="pl-PL"/>
        </w:rPr>
        <w:t xml:space="preserve"> aż do spodu warstw konstrukcyjnych projektowanych nawierzchni</w:t>
      </w:r>
      <w:r>
        <w:rPr>
          <w:rFonts w:ascii="Arial" w:hAnsi="Arial" w:cs="Arial"/>
          <w:color w:val="auto"/>
          <w:sz w:val="22"/>
          <w:szCs w:val="22"/>
          <w:lang w:eastAsia="pl-PL"/>
        </w:rPr>
        <w:t>,</w:t>
      </w:r>
      <w:r w:rsidRPr="00F83B52">
        <w:rPr>
          <w:rFonts w:ascii="Arial" w:hAnsi="Arial" w:cs="Arial"/>
          <w:color w:val="auto"/>
          <w:sz w:val="22"/>
          <w:szCs w:val="22"/>
          <w:lang w:eastAsia="pl-PL"/>
        </w:rPr>
        <w:t xml:space="preserve"> należy wymienić na materiał budowlany nasypowy (wymiana gruntów) przydatny do wbudowania, po uprzednim zatwierdzeniu go przez inspektora nadzoru inwestorskiego właściwej branży oraz koordynatora zespołu nadzoru inwestorskiego;</w:t>
      </w:r>
    </w:p>
    <w:p w:rsidR="0004336F" w:rsidRPr="00F83B52" w:rsidRDefault="0004336F" w:rsidP="004F7C85">
      <w:pPr>
        <w:widowControl/>
        <w:numPr>
          <w:ilvl w:val="0"/>
          <w:numId w:val="92"/>
        </w:numPr>
        <w:suppressAutoHyphens w:val="0"/>
        <w:spacing w:after="240" w:line="288" w:lineRule="auto"/>
        <w:ind w:left="709" w:hanging="283"/>
        <w:jc w:val="both"/>
        <w:rPr>
          <w:rFonts w:ascii="Arial" w:hAnsi="Arial" w:cs="Arial"/>
          <w:color w:val="FF0000"/>
          <w:sz w:val="22"/>
          <w:szCs w:val="22"/>
          <w:lang w:eastAsia="pl-PL"/>
        </w:rPr>
      </w:pPr>
      <w:r w:rsidRPr="00F83B52">
        <w:rPr>
          <w:rFonts w:ascii="Arial" w:hAnsi="Arial" w:cs="Arial"/>
          <w:color w:val="000000" w:themeColor="text1"/>
          <w:sz w:val="22"/>
          <w:szCs w:val="22"/>
        </w:rPr>
        <w:t xml:space="preserve">dostarczenie i protokolarne przekazanie eksploatatorowi sieci zdemontowanej armatury kanalizacyjnej (włazy, kraty, płyty </w:t>
      </w:r>
      <w:proofErr w:type="spellStart"/>
      <w:r w:rsidRPr="00F83B52">
        <w:rPr>
          <w:rFonts w:ascii="Arial" w:hAnsi="Arial" w:cs="Arial"/>
          <w:color w:val="000000" w:themeColor="text1"/>
          <w:sz w:val="22"/>
          <w:szCs w:val="22"/>
        </w:rPr>
        <w:t>nastudzienne</w:t>
      </w:r>
      <w:proofErr w:type="spellEnd"/>
      <w:r w:rsidRPr="00F83B52">
        <w:rPr>
          <w:rFonts w:ascii="Arial" w:hAnsi="Arial" w:cs="Arial"/>
          <w:color w:val="000000" w:themeColor="text1"/>
          <w:sz w:val="22"/>
          <w:szCs w:val="22"/>
        </w:rPr>
        <w:t>, kręgi betonowe itp.)</w:t>
      </w:r>
      <w:r>
        <w:rPr>
          <w:rFonts w:ascii="Arial" w:hAnsi="Arial" w:cs="Arial"/>
          <w:color w:val="000000" w:themeColor="text1"/>
          <w:sz w:val="22"/>
          <w:szCs w:val="22"/>
        </w:rPr>
        <w:t>.</w:t>
      </w:r>
    </w:p>
    <w:p w:rsidR="0004336F" w:rsidRDefault="0004336F" w:rsidP="0004336F">
      <w:pPr>
        <w:spacing w:line="288" w:lineRule="auto"/>
        <w:ind w:left="284"/>
        <w:jc w:val="both"/>
        <w:rPr>
          <w:rFonts w:ascii="Arial" w:eastAsia="Times New Roman" w:hAnsi="Arial" w:cs="Arial"/>
          <w:i/>
          <w:color w:val="auto"/>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p>
    <w:p w:rsidR="0004336F" w:rsidRPr="00F83B52" w:rsidRDefault="0004336F" w:rsidP="0004336F">
      <w:pPr>
        <w:widowControl/>
        <w:tabs>
          <w:tab w:val="left" w:pos="-4962"/>
        </w:tabs>
        <w:suppressAutoHyphens w:val="0"/>
        <w:spacing w:after="240" w:line="288" w:lineRule="auto"/>
        <w:ind w:left="284"/>
        <w:jc w:val="both"/>
        <w:rPr>
          <w:rFonts w:ascii="Arial" w:eastAsia="Times New Roman" w:hAnsi="Arial" w:cs="Arial"/>
          <w:b/>
          <w:i/>
          <w:iCs/>
          <w:color w:val="auto"/>
          <w:sz w:val="22"/>
          <w:szCs w:val="22"/>
          <w:lang w:eastAsia="pl-PL"/>
        </w:rPr>
      </w:pPr>
      <w:r w:rsidRPr="00F83B52">
        <w:rPr>
          <w:rFonts w:ascii="Arial" w:eastAsia="Times New Roman" w:hAnsi="Arial" w:cs="Arial"/>
          <w:bCs/>
          <w:i/>
          <w:iCs/>
          <w:color w:val="auto"/>
          <w:sz w:val="22"/>
          <w:szCs w:val="22"/>
          <w:u w:val="single"/>
          <w:lang w:eastAsia="pl-PL"/>
        </w:rPr>
        <w:t xml:space="preserve">Zamawiający wprowadza n/w zmiany do dokumentacji projektowej w zakresie przebudowy sieci kanalizacji deszczowej. Zmiany zostały opisane w załączniku nr </w:t>
      </w:r>
      <w:r>
        <w:rPr>
          <w:rFonts w:ascii="Arial" w:eastAsia="Times New Roman" w:hAnsi="Arial" w:cs="Arial"/>
          <w:bCs/>
          <w:i/>
          <w:iCs/>
          <w:color w:val="auto"/>
          <w:sz w:val="22"/>
          <w:szCs w:val="22"/>
          <w:u w:val="single"/>
          <w:lang w:eastAsia="pl-PL"/>
        </w:rPr>
        <w:t>9</w:t>
      </w:r>
      <w:r w:rsidRPr="00F83B52">
        <w:rPr>
          <w:rFonts w:ascii="Arial" w:eastAsia="Times New Roman" w:hAnsi="Arial" w:cs="Arial"/>
          <w:bCs/>
          <w:i/>
          <w:iCs/>
          <w:color w:val="auto"/>
          <w:sz w:val="22"/>
          <w:szCs w:val="22"/>
          <w:u w:val="single"/>
          <w:lang w:eastAsia="pl-PL"/>
        </w:rPr>
        <w:t xml:space="preserve"> do SWZ – </w:t>
      </w:r>
      <w:r>
        <w:rPr>
          <w:rFonts w:ascii="Arial" w:eastAsia="Times New Roman" w:hAnsi="Arial" w:cs="Arial"/>
          <w:bCs/>
          <w:i/>
          <w:iCs/>
          <w:color w:val="auto"/>
          <w:sz w:val="22"/>
          <w:szCs w:val="22"/>
          <w:u w:val="single"/>
          <w:lang w:eastAsia="pl-PL"/>
        </w:rPr>
        <w:t>d</w:t>
      </w:r>
      <w:r w:rsidRPr="00F83B52">
        <w:rPr>
          <w:rFonts w:ascii="Arial" w:eastAsia="Times New Roman" w:hAnsi="Arial" w:cs="Arial"/>
          <w:bCs/>
          <w:i/>
          <w:iCs/>
          <w:color w:val="auto"/>
          <w:sz w:val="22"/>
          <w:szCs w:val="22"/>
          <w:u w:val="single"/>
          <w:lang w:eastAsia="pl-PL"/>
        </w:rPr>
        <w:t>okumentacja projektowa – Projekt Wykonawczy branża SANITARNA - Kanal</w:t>
      </w:r>
      <w:r>
        <w:rPr>
          <w:rFonts w:ascii="Arial" w:eastAsia="Times New Roman" w:hAnsi="Arial" w:cs="Arial"/>
          <w:bCs/>
          <w:i/>
          <w:iCs/>
          <w:color w:val="auto"/>
          <w:sz w:val="22"/>
          <w:szCs w:val="22"/>
          <w:u w:val="single"/>
          <w:lang w:eastAsia="pl-PL"/>
        </w:rPr>
        <w:t>izacja deszczowa – Rysunek KD-Z</w:t>
      </w:r>
      <w:r w:rsidRPr="00FD6BB7">
        <w:rPr>
          <w:rFonts w:ascii="Arial" w:eastAsia="Times New Roman" w:hAnsi="Arial" w:cs="Arial"/>
          <w:bCs/>
          <w:iCs/>
          <w:color w:val="auto"/>
          <w:sz w:val="22"/>
          <w:szCs w:val="22"/>
          <w:lang w:eastAsia="pl-PL"/>
        </w:rPr>
        <w:t>;</w:t>
      </w:r>
      <w:r w:rsidRPr="00F83B52">
        <w:rPr>
          <w:rFonts w:ascii="Arial" w:eastAsia="Times New Roman" w:hAnsi="Arial" w:cs="Arial"/>
          <w:b/>
          <w:i/>
          <w:iCs/>
          <w:color w:val="auto"/>
          <w:sz w:val="22"/>
          <w:szCs w:val="22"/>
          <w:lang w:eastAsia="pl-PL"/>
        </w:rPr>
        <w:t xml:space="preserve">  </w:t>
      </w:r>
    </w:p>
    <w:p w:rsidR="0004336F" w:rsidRDefault="0004336F" w:rsidP="0004336F">
      <w:pPr>
        <w:widowControl/>
        <w:tabs>
          <w:tab w:val="left" w:pos="-4962"/>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b) przebudowę</w:t>
      </w:r>
      <w:r w:rsidRPr="008A7F05">
        <w:rPr>
          <w:rFonts w:ascii="Arial" w:eastAsia="Times New Roman" w:hAnsi="Arial" w:cs="Arial"/>
          <w:b/>
          <w:color w:val="auto"/>
          <w:sz w:val="22"/>
          <w:szCs w:val="22"/>
          <w:lang w:eastAsia="pl-PL"/>
        </w:rPr>
        <w:t xml:space="preserve"> istniejącej sieci kanalizacji sanitarnej:</w:t>
      </w:r>
    </w:p>
    <w:p w:rsidR="0004336F" w:rsidRPr="00E836C5" w:rsidRDefault="0004336F" w:rsidP="004F7C85">
      <w:pPr>
        <w:pStyle w:val="Akapitzlist"/>
        <w:widowControl/>
        <w:numPr>
          <w:ilvl w:val="0"/>
          <w:numId w:val="105"/>
        </w:numPr>
        <w:tabs>
          <w:tab w:val="left" w:pos="-4962"/>
        </w:tabs>
        <w:suppressAutoHyphens w:val="0"/>
        <w:spacing w:line="288" w:lineRule="auto"/>
        <w:ind w:left="709" w:hanging="283"/>
        <w:jc w:val="both"/>
        <w:rPr>
          <w:rFonts w:ascii="Arial" w:eastAsia="Times New Roman" w:hAnsi="Arial" w:cs="Arial"/>
          <w:b/>
          <w:color w:val="auto"/>
          <w:sz w:val="22"/>
          <w:szCs w:val="22"/>
        </w:rPr>
      </w:pPr>
      <w:r w:rsidRPr="00E836C5">
        <w:rPr>
          <w:rFonts w:ascii="Arial" w:eastAsia="Times New Roman" w:hAnsi="Arial" w:cs="Arial"/>
          <w:color w:val="auto"/>
          <w:sz w:val="22"/>
          <w:szCs w:val="22"/>
        </w:rPr>
        <w:t>usunięcie kolizji z istniejącą siecią kanalizacji sanitarnej wraz z przyłączami;</w:t>
      </w:r>
      <w:r w:rsidRPr="00E836C5">
        <w:rPr>
          <w:color w:val="auto"/>
        </w:rPr>
        <w:t xml:space="preserve"> </w:t>
      </w:r>
    </w:p>
    <w:p w:rsidR="0004336F" w:rsidRPr="00D3554D" w:rsidRDefault="0004336F" w:rsidP="0004336F">
      <w:pPr>
        <w:widowControl/>
        <w:tabs>
          <w:tab w:val="left" w:pos="-4962"/>
        </w:tabs>
        <w:suppressAutoHyphens w:val="0"/>
        <w:spacing w:line="288" w:lineRule="auto"/>
        <w:jc w:val="both"/>
        <w:rPr>
          <w:rFonts w:ascii="Arial" w:eastAsia="Times New Roman" w:hAnsi="Arial" w:cs="Arial"/>
          <w:b/>
          <w:color w:val="auto"/>
          <w:sz w:val="8"/>
          <w:szCs w:val="22"/>
          <w:lang w:eastAsia="pl-PL"/>
        </w:rPr>
      </w:pPr>
    </w:p>
    <w:p w:rsidR="0004336F" w:rsidRDefault="0004336F" w:rsidP="0004336F">
      <w:pPr>
        <w:spacing w:line="288" w:lineRule="auto"/>
        <w:ind w:left="284"/>
        <w:jc w:val="both"/>
        <w:rPr>
          <w:rFonts w:ascii="Arial" w:eastAsia="Times New Roman" w:hAnsi="Arial" w:cs="Arial"/>
          <w:i/>
          <w:color w:val="auto"/>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p>
    <w:p w:rsidR="0004336F" w:rsidRDefault="0004336F" w:rsidP="0004336F">
      <w:pPr>
        <w:widowControl/>
        <w:tabs>
          <w:tab w:val="left" w:pos="-4962"/>
        </w:tabs>
        <w:suppressAutoHyphens w:val="0"/>
        <w:spacing w:line="288" w:lineRule="auto"/>
        <w:ind w:left="284"/>
        <w:jc w:val="both"/>
        <w:rPr>
          <w:rFonts w:ascii="Arial" w:eastAsia="Times New Roman" w:hAnsi="Arial" w:cs="Arial"/>
          <w:bCs/>
          <w:i/>
          <w:iCs/>
          <w:color w:val="auto"/>
          <w:sz w:val="22"/>
          <w:szCs w:val="22"/>
          <w:u w:val="single"/>
          <w:lang w:eastAsia="pl-PL"/>
        </w:rPr>
      </w:pPr>
      <w:r w:rsidRPr="00F83B52">
        <w:rPr>
          <w:rFonts w:ascii="Arial" w:eastAsia="Times New Roman" w:hAnsi="Arial" w:cs="Arial"/>
          <w:bCs/>
          <w:i/>
          <w:iCs/>
          <w:color w:val="auto"/>
          <w:sz w:val="22"/>
          <w:szCs w:val="22"/>
          <w:u w:val="single"/>
          <w:lang w:eastAsia="pl-PL"/>
        </w:rPr>
        <w:t>Zamawiający wprowadza n/w zmiany do dokumentacji projektowej w zakresie usunięci</w:t>
      </w:r>
      <w:r>
        <w:rPr>
          <w:rFonts w:ascii="Arial" w:eastAsia="Times New Roman" w:hAnsi="Arial" w:cs="Arial"/>
          <w:bCs/>
          <w:i/>
          <w:iCs/>
          <w:color w:val="auto"/>
          <w:sz w:val="22"/>
          <w:szCs w:val="22"/>
          <w:u w:val="single"/>
          <w:lang w:eastAsia="pl-PL"/>
        </w:rPr>
        <w:t>a</w:t>
      </w:r>
      <w:r w:rsidRPr="00F83B52">
        <w:rPr>
          <w:rFonts w:ascii="Arial" w:eastAsia="Times New Roman" w:hAnsi="Arial" w:cs="Arial"/>
          <w:bCs/>
          <w:i/>
          <w:iCs/>
          <w:color w:val="auto"/>
          <w:sz w:val="22"/>
          <w:szCs w:val="22"/>
          <w:u w:val="single"/>
          <w:lang w:eastAsia="pl-PL"/>
        </w:rPr>
        <w:t xml:space="preserve"> kolizji z istniejącą siecią kanalizacji sanitarnej wraz z przyłączami. Zmiany zostały opisane w załączniku nr </w:t>
      </w:r>
      <w:r>
        <w:rPr>
          <w:rFonts w:ascii="Arial" w:eastAsia="Times New Roman" w:hAnsi="Arial" w:cs="Arial"/>
          <w:bCs/>
          <w:i/>
          <w:iCs/>
          <w:color w:val="auto"/>
          <w:sz w:val="22"/>
          <w:szCs w:val="22"/>
          <w:u w:val="single"/>
          <w:lang w:eastAsia="pl-PL"/>
        </w:rPr>
        <w:t>9</w:t>
      </w:r>
      <w:r w:rsidRPr="00F83B52">
        <w:rPr>
          <w:rFonts w:ascii="Arial" w:eastAsia="Times New Roman" w:hAnsi="Arial" w:cs="Arial"/>
          <w:bCs/>
          <w:i/>
          <w:iCs/>
          <w:color w:val="auto"/>
          <w:sz w:val="22"/>
          <w:szCs w:val="22"/>
          <w:u w:val="single"/>
          <w:lang w:eastAsia="pl-PL"/>
        </w:rPr>
        <w:t xml:space="preserve"> do SWZ – Dokumentacja projektowa </w:t>
      </w:r>
      <w:r w:rsidRPr="00EA41D9">
        <w:rPr>
          <w:rFonts w:ascii="Arial" w:eastAsia="Times New Roman" w:hAnsi="Arial" w:cs="Arial"/>
          <w:bCs/>
          <w:i/>
          <w:iCs/>
          <w:color w:val="auto"/>
          <w:sz w:val="22"/>
          <w:szCs w:val="22"/>
          <w:u w:val="single"/>
          <w:lang w:eastAsia="pl-PL"/>
        </w:rPr>
        <w:t xml:space="preserve">- </w:t>
      </w:r>
      <w:r>
        <w:rPr>
          <w:rFonts w:ascii="Arial" w:eastAsia="Times New Roman" w:hAnsi="Arial" w:cs="Arial"/>
          <w:bCs/>
          <w:i/>
          <w:iCs/>
          <w:color w:val="auto"/>
          <w:sz w:val="22"/>
          <w:szCs w:val="22"/>
          <w:u w:val="single"/>
          <w:lang w:eastAsia="pl-PL"/>
        </w:rPr>
        <w:t>p</w:t>
      </w:r>
      <w:r w:rsidRPr="00EA41D9">
        <w:rPr>
          <w:rFonts w:ascii="Arial" w:eastAsia="Times New Roman" w:hAnsi="Arial" w:cs="Arial"/>
          <w:bCs/>
          <w:i/>
          <w:iCs/>
          <w:color w:val="auto"/>
          <w:sz w:val="22"/>
          <w:szCs w:val="22"/>
          <w:u w:val="single"/>
          <w:lang w:eastAsia="pl-PL"/>
        </w:rPr>
        <w:t xml:space="preserve">ismo Zakładu Wodociągu </w:t>
      </w:r>
      <w:r>
        <w:rPr>
          <w:rFonts w:ascii="Arial" w:eastAsia="Times New Roman" w:hAnsi="Arial" w:cs="Arial"/>
          <w:bCs/>
          <w:i/>
          <w:iCs/>
          <w:color w:val="auto"/>
          <w:sz w:val="22"/>
          <w:szCs w:val="22"/>
          <w:u w:val="single"/>
          <w:lang w:eastAsia="pl-PL"/>
        </w:rPr>
        <w:t xml:space="preserve">                       </w:t>
      </w:r>
      <w:r w:rsidRPr="00EA41D9">
        <w:rPr>
          <w:rFonts w:ascii="Arial" w:eastAsia="Times New Roman" w:hAnsi="Arial" w:cs="Arial"/>
          <w:bCs/>
          <w:i/>
          <w:iCs/>
          <w:color w:val="auto"/>
          <w:sz w:val="22"/>
          <w:szCs w:val="22"/>
          <w:u w:val="single"/>
          <w:lang w:eastAsia="pl-PL"/>
        </w:rPr>
        <w:t>i Kanalizacji z dnia 01.03.2021 r.</w:t>
      </w:r>
      <w:r w:rsidRPr="00F83B52">
        <w:rPr>
          <w:rFonts w:ascii="Arial" w:eastAsia="Times New Roman" w:hAnsi="Arial" w:cs="Arial"/>
          <w:bCs/>
          <w:i/>
          <w:iCs/>
          <w:color w:val="auto"/>
          <w:sz w:val="22"/>
          <w:szCs w:val="22"/>
          <w:u w:val="single"/>
          <w:lang w:eastAsia="pl-PL"/>
        </w:rPr>
        <w:t xml:space="preserve"> wraz z wykazem i rysunkiem poszczególnych</w:t>
      </w:r>
      <w:r w:rsidRPr="00F83B52">
        <w:rPr>
          <w:rFonts w:ascii="Arial" w:eastAsia="Times New Roman" w:hAnsi="Arial" w:cs="Arial"/>
          <w:bCs/>
          <w:i/>
          <w:iCs/>
          <w:color w:val="FF0000"/>
          <w:sz w:val="22"/>
          <w:szCs w:val="22"/>
          <w:u w:val="single"/>
          <w:lang w:eastAsia="pl-PL"/>
        </w:rPr>
        <w:t xml:space="preserve"> </w:t>
      </w:r>
      <w:r w:rsidRPr="00F83B52">
        <w:rPr>
          <w:rFonts w:ascii="Arial" w:eastAsia="Times New Roman" w:hAnsi="Arial" w:cs="Arial"/>
          <w:bCs/>
          <w:i/>
          <w:iCs/>
          <w:color w:val="auto"/>
          <w:sz w:val="22"/>
          <w:szCs w:val="22"/>
          <w:u w:val="single"/>
          <w:lang w:eastAsia="pl-PL"/>
        </w:rPr>
        <w:t>odcinków istniejącej sieci i przyłączy kanalizacji sanita</w:t>
      </w:r>
      <w:r>
        <w:rPr>
          <w:rFonts w:ascii="Arial" w:eastAsia="Times New Roman" w:hAnsi="Arial" w:cs="Arial"/>
          <w:bCs/>
          <w:i/>
          <w:iCs/>
          <w:color w:val="auto"/>
          <w:sz w:val="22"/>
          <w:szCs w:val="22"/>
          <w:u w:val="single"/>
          <w:lang w:eastAsia="pl-PL"/>
        </w:rPr>
        <w:t>rnych przewidzianych do wymiany</w:t>
      </w:r>
      <w:r w:rsidRPr="00FD6BB7">
        <w:rPr>
          <w:rFonts w:ascii="Arial" w:eastAsia="Times New Roman" w:hAnsi="Arial" w:cs="Arial"/>
          <w:bCs/>
          <w:iCs/>
          <w:color w:val="auto"/>
          <w:sz w:val="22"/>
          <w:szCs w:val="22"/>
          <w:lang w:eastAsia="pl-PL"/>
        </w:rPr>
        <w:t>;</w:t>
      </w:r>
    </w:p>
    <w:p w:rsidR="0004336F" w:rsidRPr="00FD6BB7" w:rsidRDefault="0004336F" w:rsidP="0004336F">
      <w:pPr>
        <w:widowControl/>
        <w:tabs>
          <w:tab w:val="left" w:pos="-4962"/>
        </w:tabs>
        <w:suppressAutoHyphens w:val="0"/>
        <w:spacing w:line="288" w:lineRule="auto"/>
        <w:jc w:val="both"/>
        <w:rPr>
          <w:rFonts w:ascii="Arial" w:eastAsia="Times New Roman" w:hAnsi="Arial" w:cs="Arial"/>
          <w:bCs/>
          <w:iCs/>
          <w:color w:val="FF0000"/>
          <w:sz w:val="16"/>
          <w:szCs w:val="22"/>
          <w:lang w:eastAsia="pl-PL"/>
        </w:rPr>
      </w:pPr>
    </w:p>
    <w:p w:rsidR="0004336F" w:rsidRPr="000F045C" w:rsidRDefault="0004336F" w:rsidP="004F7C85">
      <w:pPr>
        <w:numPr>
          <w:ilvl w:val="0"/>
          <w:numId w:val="92"/>
        </w:numPr>
        <w:spacing w:line="276" w:lineRule="auto"/>
        <w:ind w:left="709" w:hanging="283"/>
        <w:jc w:val="both"/>
        <w:rPr>
          <w:rFonts w:ascii="Arial" w:hAnsi="Arial" w:cs="Arial"/>
          <w:color w:val="auto"/>
          <w:sz w:val="22"/>
          <w:szCs w:val="22"/>
          <w:lang w:eastAsia="pl-PL"/>
        </w:rPr>
      </w:pPr>
      <w:r>
        <w:rPr>
          <w:rFonts w:ascii="Arial" w:hAnsi="Arial" w:cs="Arial"/>
          <w:color w:val="auto"/>
          <w:sz w:val="22"/>
          <w:szCs w:val="22"/>
          <w:lang w:eastAsia="pl-PL"/>
        </w:rPr>
        <w:t>w</w:t>
      </w:r>
      <w:r w:rsidRPr="00982429">
        <w:rPr>
          <w:rFonts w:ascii="Arial" w:hAnsi="Arial" w:cs="Arial"/>
          <w:color w:val="auto"/>
          <w:sz w:val="22"/>
          <w:szCs w:val="22"/>
          <w:lang w:eastAsia="pl-PL"/>
        </w:rPr>
        <w:t xml:space="preserve"> zakresie przebudowy ulicy Stoczniowców, zgodnie z rozszerzonymi warunkami wydanymi przez </w:t>
      </w:r>
      <w:proofErr w:type="spellStart"/>
      <w:r w:rsidRPr="00982429">
        <w:rPr>
          <w:rFonts w:ascii="Arial" w:hAnsi="Arial" w:cs="Arial"/>
          <w:color w:val="auto"/>
          <w:sz w:val="22"/>
          <w:szCs w:val="22"/>
          <w:lang w:eastAsia="pl-PL"/>
        </w:rPr>
        <w:t>ZWiK</w:t>
      </w:r>
      <w:proofErr w:type="spellEnd"/>
      <w:r w:rsidRPr="00982429">
        <w:rPr>
          <w:rFonts w:ascii="Arial" w:hAnsi="Arial" w:cs="Arial"/>
          <w:color w:val="auto"/>
          <w:sz w:val="22"/>
          <w:szCs w:val="22"/>
          <w:lang w:eastAsia="pl-PL"/>
        </w:rPr>
        <w:t xml:space="preserve"> Tczew</w:t>
      </w:r>
      <w:r>
        <w:rPr>
          <w:rFonts w:ascii="Arial" w:hAnsi="Arial" w:cs="Arial"/>
          <w:color w:val="auto"/>
          <w:sz w:val="22"/>
          <w:szCs w:val="22"/>
          <w:lang w:eastAsia="pl-PL"/>
        </w:rPr>
        <w:t>,</w:t>
      </w:r>
      <w:r w:rsidRPr="00982429">
        <w:rPr>
          <w:rFonts w:ascii="Arial" w:hAnsi="Arial" w:cs="Arial"/>
          <w:color w:val="auto"/>
          <w:sz w:val="22"/>
          <w:szCs w:val="22"/>
          <w:lang w:eastAsia="pl-PL"/>
        </w:rPr>
        <w:t xml:space="preserve"> należy po trasie istniejącej sieci KS wymienić ciąg kanalizacji sanitarnej wraz z</w:t>
      </w:r>
      <w:r>
        <w:rPr>
          <w:rFonts w:ascii="Arial" w:hAnsi="Arial" w:cs="Arial"/>
          <w:color w:val="auto"/>
          <w:sz w:val="22"/>
          <w:szCs w:val="22"/>
          <w:lang w:eastAsia="pl-PL"/>
        </w:rPr>
        <w:t>e</w:t>
      </w:r>
      <w:r w:rsidRPr="00982429">
        <w:rPr>
          <w:rFonts w:ascii="Arial" w:hAnsi="Arial" w:cs="Arial"/>
          <w:color w:val="auto"/>
          <w:sz w:val="22"/>
          <w:szCs w:val="22"/>
          <w:lang w:eastAsia="pl-PL"/>
        </w:rPr>
        <w:t xml:space="preserve"> studniami i przyłączami na całym przebudowywanym odcinku ul. Stoczniowców</w:t>
      </w:r>
      <w:r>
        <w:rPr>
          <w:rFonts w:ascii="Arial" w:hAnsi="Arial" w:cs="Arial"/>
          <w:color w:val="auto"/>
          <w:sz w:val="22"/>
          <w:szCs w:val="22"/>
          <w:lang w:eastAsia="pl-PL"/>
        </w:rPr>
        <w:t>,</w:t>
      </w:r>
      <w:r w:rsidRPr="00982429">
        <w:rPr>
          <w:rFonts w:ascii="Arial" w:hAnsi="Arial" w:cs="Arial"/>
          <w:color w:val="auto"/>
          <w:sz w:val="22"/>
          <w:szCs w:val="22"/>
          <w:lang w:eastAsia="pl-PL"/>
        </w:rPr>
        <w:t xml:space="preserve"> tj. od</w:t>
      </w:r>
      <w:r>
        <w:rPr>
          <w:rFonts w:ascii="Arial" w:hAnsi="Arial" w:cs="Arial"/>
          <w:color w:val="auto"/>
          <w:sz w:val="22"/>
          <w:szCs w:val="22"/>
          <w:lang w:eastAsia="pl-PL"/>
        </w:rPr>
        <w:t xml:space="preserve"> istniejącej</w:t>
      </w:r>
      <w:r w:rsidRPr="00982429">
        <w:rPr>
          <w:rFonts w:ascii="Arial" w:hAnsi="Arial" w:cs="Arial"/>
          <w:color w:val="auto"/>
          <w:sz w:val="22"/>
          <w:szCs w:val="22"/>
          <w:lang w:eastAsia="pl-PL"/>
        </w:rPr>
        <w:t xml:space="preserve"> studni nr S</w:t>
      </w:r>
      <w:r>
        <w:rPr>
          <w:rFonts w:ascii="Arial" w:hAnsi="Arial" w:cs="Arial"/>
          <w:color w:val="auto"/>
          <w:sz w:val="22"/>
          <w:szCs w:val="22"/>
          <w:lang w:eastAsia="pl-PL"/>
        </w:rPr>
        <w:t>14</w:t>
      </w:r>
      <w:r w:rsidRPr="00982429">
        <w:rPr>
          <w:rFonts w:ascii="Arial" w:hAnsi="Arial" w:cs="Arial"/>
          <w:color w:val="auto"/>
          <w:sz w:val="22"/>
          <w:szCs w:val="22"/>
          <w:lang w:eastAsia="pl-PL"/>
        </w:rPr>
        <w:t xml:space="preserve"> do studni nr S</w:t>
      </w:r>
      <w:r>
        <w:rPr>
          <w:rFonts w:ascii="Arial" w:hAnsi="Arial" w:cs="Arial"/>
          <w:color w:val="auto"/>
          <w:sz w:val="22"/>
          <w:szCs w:val="22"/>
          <w:lang w:eastAsia="pl-PL"/>
        </w:rPr>
        <w:t>31</w:t>
      </w:r>
      <w:r w:rsidRPr="00982429">
        <w:rPr>
          <w:rFonts w:ascii="Arial" w:hAnsi="Arial" w:cs="Arial"/>
          <w:color w:val="auto"/>
          <w:sz w:val="22"/>
          <w:szCs w:val="22"/>
          <w:lang w:eastAsia="pl-PL"/>
        </w:rPr>
        <w:t>.</w:t>
      </w:r>
      <w:r>
        <w:rPr>
          <w:rFonts w:ascii="Arial" w:hAnsi="Arial" w:cs="Arial"/>
          <w:color w:val="auto"/>
          <w:sz w:val="22"/>
          <w:szCs w:val="22"/>
          <w:lang w:eastAsia="pl-PL"/>
        </w:rPr>
        <w:t xml:space="preserve"> </w:t>
      </w:r>
      <w:r w:rsidRPr="00982429">
        <w:rPr>
          <w:rFonts w:ascii="Arial" w:hAnsi="Arial" w:cs="Arial"/>
          <w:color w:val="auto"/>
          <w:sz w:val="22"/>
          <w:szCs w:val="22"/>
          <w:lang w:eastAsia="pl-PL"/>
        </w:rPr>
        <w:t>Do przebudowy kanalizacji sanitarnej</w:t>
      </w:r>
      <w:r>
        <w:rPr>
          <w:rFonts w:ascii="Arial" w:hAnsi="Arial" w:cs="Arial"/>
          <w:color w:val="auto"/>
          <w:sz w:val="22"/>
          <w:szCs w:val="22"/>
          <w:lang w:eastAsia="pl-PL"/>
        </w:rPr>
        <w:t xml:space="preserve"> </w:t>
      </w:r>
      <w:r w:rsidRPr="00982429">
        <w:rPr>
          <w:rFonts w:ascii="Arial" w:hAnsi="Arial" w:cs="Arial"/>
          <w:color w:val="auto"/>
          <w:sz w:val="22"/>
          <w:szCs w:val="22"/>
          <w:lang w:eastAsia="pl-PL"/>
        </w:rPr>
        <w:t xml:space="preserve">DN 200 oraz przebudowy przyłączy DN 160 należy użyć rur i kształtek z PVC-U litych o sztywności obwodowej co najmniej SN8 </w:t>
      </w:r>
      <w:proofErr w:type="spellStart"/>
      <w:r w:rsidRPr="00982429">
        <w:rPr>
          <w:rFonts w:ascii="Arial" w:hAnsi="Arial" w:cs="Arial"/>
          <w:color w:val="auto"/>
          <w:sz w:val="22"/>
          <w:szCs w:val="22"/>
          <w:lang w:eastAsia="pl-PL"/>
        </w:rPr>
        <w:t>kN</w:t>
      </w:r>
      <w:proofErr w:type="spellEnd"/>
      <w:r w:rsidRPr="00982429">
        <w:rPr>
          <w:rFonts w:ascii="Arial" w:hAnsi="Arial" w:cs="Arial"/>
          <w:color w:val="auto"/>
          <w:sz w:val="22"/>
          <w:szCs w:val="22"/>
          <w:lang w:eastAsia="pl-PL"/>
        </w:rPr>
        <w:t>/m</w:t>
      </w:r>
      <w:r w:rsidRPr="00982429">
        <w:rPr>
          <w:rFonts w:ascii="Arial" w:hAnsi="Arial" w:cs="Arial"/>
          <w:color w:val="auto"/>
          <w:sz w:val="22"/>
          <w:szCs w:val="22"/>
          <w:vertAlign w:val="superscript"/>
          <w:lang w:eastAsia="pl-PL"/>
        </w:rPr>
        <w:t>2</w:t>
      </w:r>
      <w:r w:rsidRPr="00982429">
        <w:rPr>
          <w:rFonts w:ascii="Arial" w:hAnsi="Arial" w:cs="Arial"/>
          <w:color w:val="auto"/>
          <w:sz w:val="22"/>
          <w:szCs w:val="22"/>
          <w:lang w:eastAsia="pl-PL"/>
        </w:rPr>
        <w:t>. Istniejące studnie należy wymienić na nowe DN 1200 z kręgów betonowych łączonych na uszczelkę</w:t>
      </w:r>
      <w:r>
        <w:rPr>
          <w:rFonts w:ascii="Arial" w:hAnsi="Arial" w:cs="Arial"/>
          <w:color w:val="auto"/>
          <w:sz w:val="22"/>
          <w:szCs w:val="22"/>
          <w:lang w:eastAsia="pl-PL"/>
        </w:rPr>
        <w:t>,</w:t>
      </w:r>
      <w:r w:rsidRPr="00982429">
        <w:rPr>
          <w:rFonts w:ascii="Arial" w:hAnsi="Arial" w:cs="Arial"/>
          <w:color w:val="auto"/>
          <w:sz w:val="22"/>
          <w:szCs w:val="22"/>
          <w:lang w:eastAsia="pl-PL"/>
        </w:rPr>
        <w:t xml:space="preserve"> zgodnie z rysunkiem Rysunek KD-Z - projekt wykonawczy branża </w:t>
      </w:r>
      <w:r w:rsidRPr="00EA41D9">
        <w:rPr>
          <w:rFonts w:ascii="Arial" w:hAnsi="Arial" w:cs="Arial"/>
          <w:color w:val="auto"/>
          <w:sz w:val="22"/>
          <w:szCs w:val="22"/>
          <w:lang w:eastAsia="pl-PL"/>
        </w:rPr>
        <w:t>SANITARNA - Kanalizacja deszczowa. Wyżej opisane odtworzenie istniejącej sieci KS jest niezbędne z uwagi na lokalizację oraz technologię prowadzenia robót związanych z wykonaniem projektowanej sieci kanalizacji deszczowej (wzajemna kolizyjność obydwu sieci w planie i profilu – rzędne projektowanej kanalizacji deszczowej są niższe aniżeli istniejącego kanału sanitarnego).</w:t>
      </w:r>
      <w:r>
        <w:rPr>
          <w:rFonts w:ascii="Arial" w:hAnsi="Arial" w:cs="Arial"/>
          <w:color w:val="auto"/>
          <w:sz w:val="22"/>
          <w:szCs w:val="22"/>
          <w:lang w:eastAsia="pl-PL"/>
        </w:rPr>
        <w:t xml:space="preserve"> </w:t>
      </w:r>
    </w:p>
    <w:p w:rsidR="0004336F" w:rsidRPr="000346A3" w:rsidRDefault="0004336F" w:rsidP="0004336F">
      <w:pPr>
        <w:spacing w:line="276" w:lineRule="auto"/>
        <w:jc w:val="both"/>
        <w:rPr>
          <w:rFonts w:ascii="Arial" w:hAnsi="Arial" w:cs="Arial"/>
          <w:color w:val="auto"/>
          <w:sz w:val="12"/>
          <w:szCs w:val="22"/>
          <w:lang w:eastAsia="pl-PL"/>
        </w:rPr>
      </w:pPr>
    </w:p>
    <w:p w:rsidR="0004336F" w:rsidRPr="00982429" w:rsidRDefault="0004336F" w:rsidP="0004336F">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t>Podstawowe elementy typowych monolitycznych studzienek kanalizacyjnych</w:t>
      </w:r>
      <w:r>
        <w:rPr>
          <w:rFonts w:ascii="Arial" w:hAnsi="Arial" w:cs="Arial"/>
          <w:color w:val="auto"/>
          <w:sz w:val="22"/>
          <w:szCs w:val="22"/>
          <w:lang w:eastAsia="pl-PL"/>
        </w:rPr>
        <w:t xml:space="preserve">                    DN 1200</w:t>
      </w:r>
      <w:r w:rsidRPr="00982429">
        <w:rPr>
          <w:rFonts w:ascii="Arial" w:hAnsi="Arial" w:cs="Arial"/>
          <w:color w:val="auto"/>
          <w:sz w:val="22"/>
          <w:szCs w:val="22"/>
          <w:lang w:eastAsia="pl-PL"/>
        </w:rPr>
        <w:t>:</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d</w:t>
      </w:r>
      <w:r w:rsidRPr="00982429">
        <w:rPr>
          <w:rFonts w:ascii="Arial" w:hAnsi="Arial" w:cs="Arial"/>
          <w:color w:val="auto"/>
          <w:sz w:val="22"/>
          <w:szCs w:val="22"/>
          <w:lang w:eastAsia="pl-PL"/>
        </w:rPr>
        <w:t>ennicę studzienki należy wykonać jako monolityczną, pref</w:t>
      </w:r>
      <w:r>
        <w:rPr>
          <w:rFonts w:ascii="Arial" w:hAnsi="Arial" w:cs="Arial"/>
          <w:color w:val="auto"/>
          <w:sz w:val="22"/>
          <w:szCs w:val="22"/>
          <w:lang w:eastAsia="pl-PL"/>
        </w:rPr>
        <w:t xml:space="preserve">abrykowaną </w:t>
      </w:r>
      <w:r>
        <w:rPr>
          <w:rFonts w:ascii="Arial" w:hAnsi="Arial" w:cs="Arial"/>
          <w:color w:val="auto"/>
          <w:sz w:val="22"/>
          <w:szCs w:val="22"/>
          <w:lang w:eastAsia="pl-PL"/>
        </w:rPr>
        <w:br/>
        <w:t>i wyposażyć w kinetę;</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kręgi nadbudowy – betonowe;</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p</w:t>
      </w:r>
      <w:r w:rsidRPr="00982429">
        <w:rPr>
          <w:rFonts w:ascii="Arial" w:hAnsi="Arial" w:cs="Arial"/>
          <w:color w:val="auto"/>
          <w:sz w:val="22"/>
          <w:szCs w:val="22"/>
          <w:lang w:eastAsia="pl-PL"/>
        </w:rPr>
        <w:t>rzykrycie studzienek kanalizacyjnych płytą pokrywową typu ciężkiego ułoż</w:t>
      </w:r>
      <w:r>
        <w:rPr>
          <w:rFonts w:ascii="Arial" w:hAnsi="Arial" w:cs="Arial"/>
          <w:color w:val="auto"/>
          <w:sz w:val="22"/>
          <w:szCs w:val="22"/>
          <w:lang w:eastAsia="pl-PL"/>
        </w:rPr>
        <w:t>oną na pierścieniu odciążającym;</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w</w:t>
      </w:r>
      <w:r w:rsidRPr="00982429">
        <w:rPr>
          <w:rFonts w:ascii="Arial" w:hAnsi="Arial" w:cs="Arial"/>
          <w:color w:val="auto"/>
          <w:sz w:val="22"/>
          <w:szCs w:val="22"/>
          <w:lang w:eastAsia="pl-PL"/>
        </w:rPr>
        <w:t xml:space="preserve">łaz klasy D400 z żeliwa szarego, </w:t>
      </w:r>
      <w:r>
        <w:rPr>
          <w:rFonts w:ascii="Arial" w:hAnsi="Arial" w:cs="Arial"/>
          <w:color w:val="auto"/>
          <w:sz w:val="22"/>
          <w:szCs w:val="22"/>
          <w:lang w:eastAsia="pl-PL"/>
        </w:rPr>
        <w:t>bez wentylacji</w:t>
      </w:r>
      <w:r w:rsidRPr="00982429">
        <w:rPr>
          <w:rFonts w:ascii="Arial" w:hAnsi="Arial" w:cs="Arial"/>
          <w:color w:val="auto"/>
          <w:sz w:val="22"/>
          <w:szCs w:val="22"/>
          <w:lang w:eastAsia="pl-PL"/>
        </w:rPr>
        <w:t xml:space="preserve"> z usz</w:t>
      </w:r>
      <w:r>
        <w:rPr>
          <w:rFonts w:ascii="Arial" w:hAnsi="Arial" w:cs="Arial"/>
          <w:color w:val="auto"/>
          <w:sz w:val="22"/>
          <w:szCs w:val="22"/>
          <w:lang w:eastAsia="pl-PL"/>
        </w:rPr>
        <w:t>czelką, 2 rygle, światło 600 mm;</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s</w:t>
      </w:r>
      <w:r w:rsidRPr="00982429">
        <w:rPr>
          <w:rFonts w:ascii="Arial" w:hAnsi="Arial" w:cs="Arial"/>
          <w:color w:val="auto"/>
          <w:sz w:val="22"/>
          <w:szCs w:val="22"/>
          <w:lang w:eastAsia="pl-PL"/>
        </w:rPr>
        <w:t xml:space="preserve">topnie </w:t>
      </w:r>
      <w:proofErr w:type="spellStart"/>
      <w:r w:rsidRPr="00982429">
        <w:rPr>
          <w:rFonts w:ascii="Arial" w:hAnsi="Arial" w:cs="Arial"/>
          <w:color w:val="auto"/>
          <w:sz w:val="22"/>
          <w:szCs w:val="22"/>
          <w:lang w:eastAsia="pl-PL"/>
        </w:rPr>
        <w:t>złazowe</w:t>
      </w:r>
      <w:proofErr w:type="spellEnd"/>
      <w:r>
        <w:rPr>
          <w:rFonts w:ascii="Arial" w:hAnsi="Arial" w:cs="Arial"/>
          <w:color w:val="auto"/>
          <w:sz w:val="22"/>
          <w:szCs w:val="22"/>
          <w:lang w:eastAsia="pl-PL"/>
        </w:rPr>
        <w:t xml:space="preserve"> stalowe w otulinie tworzywowej;</w:t>
      </w:r>
    </w:p>
    <w:p w:rsidR="0004336F" w:rsidRPr="00982429" w:rsidRDefault="0004336F" w:rsidP="004F7C85">
      <w:pPr>
        <w:numPr>
          <w:ilvl w:val="0"/>
          <w:numId w:val="93"/>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p</w:t>
      </w:r>
      <w:r w:rsidRPr="00982429">
        <w:rPr>
          <w:rFonts w:ascii="Arial" w:hAnsi="Arial" w:cs="Arial"/>
          <w:color w:val="auto"/>
          <w:sz w:val="22"/>
          <w:szCs w:val="22"/>
          <w:lang w:eastAsia="pl-PL"/>
        </w:rPr>
        <w:t>rzejścia szczelne</w:t>
      </w:r>
      <w:r>
        <w:rPr>
          <w:rFonts w:ascii="Arial" w:hAnsi="Arial" w:cs="Arial"/>
          <w:color w:val="auto"/>
          <w:sz w:val="22"/>
          <w:szCs w:val="22"/>
          <w:lang w:eastAsia="pl-PL"/>
        </w:rPr>
        <w:t xml:space="preserve"> osadzone fabrycznie,</w:t>
      </w:r>
      <w:r w:rsidRPr="00982429">
        <w:rPr>
          <w:rFonts w:ascii="Arial" w:hAnsi="Arial" w:cs="Arial"/>
          <w:color w:val="auto"/>
          <w:sz w:val="22"/>
          <w:szCs w:val="22"/>
          <w:lang w:eastAsia="pl-PL"/>
        </w:rPr>
        <w:t xml:space="preserve"> gwarantujące szczelność połączeń </w:t>
      </w:r>
      <w:r>
        <w:rPr>
          <w:rFonts w:ascii="Arial" w:hAnsi="Arial" w:cs="Arial"/>
          <w:color w:val="auto"/>
          <w:sz w:val="22"/>
          <w:szCs w:val="22"/>
          <w:lang w:eastAsia="pl-PL"/>
        </w:rPr>
        <w:t xml:space="preserve">                    </w:t>
      </w:r>
      <w:r w:rsidRPr="00982429">
        <w:rPr>
          <w:rFonts w:ascii="Arial" w:hAnsi="Arial" w:cs="Arial"/>
          <w:color w:val="auto"/>
          <w:sz w:val="22"/>
          <w:szCs w:val="22"/>
          <w:lang w:eastAsia="pl-PL"/>
        </w:rPr>
        <w:t>z rurami ora</w:t>
      </w:r>
      <w:r>
        <w:rPr>
          <w:rFonts w:ascii="Arial" w:hAnsi="Arial" w:cs="Arial"/>
          <w:color w:val="auto"/>
          <w:sz w:val="22"/>
          <w:szCs w:val="22"/>
          <w:lang w:eastAsia="pl-PL"/>
        </w:rPr>
        <w:t>z monolityczną kinetą betonową.</w:t>
      </w:r>
    </w:p>
    <w:p w:rsidR="0004336F" w:rsidRPr="000346A3" w:rsidRDefault="0004336F" w:rsidP="0004336F">
      <w:pPr>
        <w:spacing w:line="276" w:lineRule="auto"/>
        <w:ind w:left="567"/>
        <w:jc w:val="both"/>
        <w:rPr>
          <w:rFonts w:ascii="Arial" w:hAnsi="Arial" w:cs="Arial"/>
          <w:color w:val="auto"/>
          <w:sz w:val="8"/>
          <w:szCs w:val="22"/>
          <w:lang w:eastAsia="pl-PL"/>
        </w:rPr>
      </w:pPr>
    </w:p>
    <w:p w:rsidR="0004336F" w:rsidRPr="00982429" w:rsidRDefault="0004336F" w:rsidP="0004336F">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t>Parametry i właściwości studzienek:</w:t>
      </w:r>
    </w:p>
    <w:p w:rsidR="0004336F" w:rsidRPr="00982429" w:rsidRDefault="0004336F" w:rsidP="004F7C85">
      <w:pPr>
        <w:numPr>
          <w:ilvl w:val="0"/>
          <w:numId w:val="9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s</w:t>
      </w:r>
      <w:r w:rsidRPr="00982429">
        <w:rPr>
          <w:rFonts w:ascii="Arial" w:hAnsi="Arial" w:cs="Arial"/>
          <w:color w:val="auto"/>
          <w:sz w:val="22"/>
          <w:szCs w:val="22"/>
          <w:lang w:eastAsia="pl-PL"/>
        </w:rPr>
        <w:t xml:space="preserve">zczelność połączeń zapewniona przy ciśnieniu 50 </w:t>
      </w:r>
      <w:proofErr w:type="spellStart"/>
      <w:r w:rsidRPr="00982429">
        <w:rPr>
          <w:rFonts w:ascii="Arial" w:hAnsi="Arial" w:cs="Arial"/>
          <w:color w:val="auto"/>
          <w:sz w:val="22"/>
          <w:szCs w:val="22"/>
          <w:lang w:eastAsia="pl-PL"/>
        </w:rPr>
        <w:t>kPa</w:t>
      </w:r>
      <w:proofErr w:type="spellEnd"/>
      <w:r>
        <w:rPr>
          <w:rFonts w:ascii="Arial" w:hAnsi="Arial" w:cs="Arial"/>
          <w:color w:val="auto"/>
          <w:sz w:val="22"/>
          <w:szCs w:val="22"/>
          <w:lang w:eastAsia="pl-PL"/>
        </w:rPr>
        <w:t>;</w:t>
      </w:r>
    </w:p>
    <w:p w:rsidR="0004336F" w:rsidRPr="00982429" w:rsidRDefault="0004336F" w:rsidP="004F7C85">
      <w:pPr>
        <w:numPr>
          <w:ilvl w:val="0"/>
          <w:numId w:val="9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b</w:t>
      </w:r>
      <w:r w:rsidRPr="00982429">
        <w:rPr>
          <w:rFonts w:ascii="Arial" w:hAnsi="Arial" w:cs="Arial"/>
          <w:color w:val="auto"/>
          <w:sz w:val="22"/>
          <w:szCs w:val="22"/>
          <w:lang w:eastAsia="pl-PL"/>
        </w:rPr>
        <w:t>eton o minimalnej klasie wytrzymałości: C35/45</w:t>
      </w:r>
      <w:r>
        <w:rPr>
          <w:rFonts w:ascii="Arial" w:hAnsi="Arial" w:cs="Arial"/>
          <w:color w:val="auto"/>
          <w:sz w:val="22"/>
          <w:szCs w:val="22"/>
          <w:lang w:eastAsia="pl-PL"/>
        </w:rPr>
        <w:t>;</w:t>
      </w:r>
    </w:p>
    <w:p w:rsidR="0004336F" w:rsidRDefault="0004336F" w:rsidP="004F7C85">
      <w:pPr>
        <w:numPr>
          <w:ilvl w:val="0"/>
          <w:numId w:val="9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n</w:t>
      </w:r>
      <w:r w:rsidRPr="00982429">
        <w:rPr>
          <w:rFonts w:ascii="Arial" w:hAnsi="Arial" w:cs="Arial"/>
          <w:color w:val="auto"/>
          <w:sz w:val="22"/>
          <w:szCs w:val="22"/>
          <w:lang w:eastAsia="pl-PL"/>
        </w:rPr>
        <w:t>asiąkliwość betonu: ≤ 5 %</w:t>
      </w:r>
      <w:r>
        <w:rPr>
          <w:rFonts w:ascii="Arial" w:hAnsi="Arial" w:cs="Arial"/>
          <w:color w:val="auto"/>
          <w:sz w:val="22"/>
          <w:szCs w:val="22"/>
          <w:lang w:eastAsia="pl-PL"/>
        </w:rPr>
        <w:t>;</w:t>
      </w:r>
    </w:p>
    <w:p w:rsidR="0004336F" w:rsidRPr="00D12D12" w:rsidRDefault="0004336F" w:rsidP="0004336F">
      <w:pPr>
        <w:spacing w:line="276" w:lineRule="auto"/>
        <w:ind w:left="993"/>
        <w:jc w:val="both"/>
        <w:rPr>
          <w:rFonts w:ascii="Arial" w:hAnsi="Arial" w:cs="Arial"/>
          <w:color w:val="auto"/>
          <w:sz w:val="12"/>
          <w:szCs w:val="22"/>
          <w:lang w:eastAsia="pl-PL"/>
        </w:rPr>
      </w:pPr>
    </w:p>
    <w:p w:rsidR="0004336F" w:rsidRDefault="0004336F" w:rsidP="0004336F">
      <w:pPr>
        <w:tabs>
          <w:tab w:val="left" w:pos="709"/>
        </w:tabs>
        <w:spacing w:line="288" w:lineRule="auto"/>
        <w:ind w:left="709" w:hanging="284"/>
        <w:jc w:val="both"/>
        <w:rPr>
          <w:rFonts w:ascii="Arial" w:hAnsi="Arial" w:cs="Arial"/>
          <w:b/>
          <w:bCs/>
          <w:color w:val="E204DD"/>
          <w:sz w:val="22"/>
          <w:szCs w:val="22"/>
          <w:lang w:eastAsia="pl-PL"/>
        </w:rPr>
      </w:pPr>
      <w:r w:rsidRPr="00036725">
        <w:rPr>
          <w:rFonts w:ascii="Arial" w:hAnsi="Arial" w:cs="Arial"/>
          <w:color w:val="auto"/>
          <w:sz w:val="22"/>
          <w:szCs w:val="22"/>
          <w:lang w:eastAsia="pl-PL"/>
        </w:rPr>
        <w:t>-</w:t>
      </w:r>
      <w:r w:rsidRPr="00036725">
        <w:rPr>
          <w:rFonts w:ascii="Arial" w:hAnsi="Arial" w:cs="Arial"/>
          <w:sz w:val="22"/>
          <w:szCs w:val="22"/>
        </w:rPr>
        <w:t xml:space="preserve"> </w:t>
      </w:r>
      <w:r>
        <w:rPr>
          <w:rFonts w:ascii="Arial" w:hAnsi="Arial" w:cs="Arial"/>
          <w:sz w:val="22"/>
          <w:szCs w:val="22"/>
        </w:rPr>
        <w:t xml:space="preserve"> </w:t>
      </w:r>
      <w:r w:rsidRPr="00036725">
        <w:rPr>
          <w:rFonts w:ascii="Arial" w:hAnsi="Arial" w:cs="Arial"/>
          <w:sz w:val="22"/>
          <w:szCs w:val="22"/>
        </w:rPr>
        <w:t xml:space="preserve">zewnętrzne ściany studni </w:t>
      </w:r>
      <w:r>
        <w:rPr>
          <w:rFonts w:ascii="Arial" w:hAnsi="Arial" w:cs="Arial"/>
          <w:sz w:val="22"/>
          <w:szCs w:val="22"/>
        </w:rPr>
        <w:t>należy za</w:t>
      </w:r>
      <w:r w:rsidRPr="00036725">
        <w:rPr>
          <w:rFonts w:ascii="Arial" w:hAnsi="Arial" w:cs="Arial"/>
          <w:sz w:val="22"/>
          <w:szCs w:val="22"/>
        </w:rPr>
        <w:t>i</w:t>
      </w:r>
      <w:r>
        <w:rPr>
          <w:rFonts w:ascii="Arial" w:hAnsi="Arial" w:cs="Arial"/>
          <w:sz w:val="22"/>
          <w:szCs w:val="22"/>
        </w:rPr>
        <w:t>zolować</w:t>
      </w:r>
      <w:r w:rsidRPr="00036725">
        <w:rPr>
          <w:rFonts w:ascii="Arial" w:hAnsi="Arial" w:cs="Arial"/>
          <w:sz w:val="22"/>
          <w:szCs w:val="22"/>
        </w:rPr>
        <w:t xml:space="preserve"> </w:t>
      </w:r>
      <w:r>
        <w:rPr>
          <w:rFonts w:ascii="Arial" w:hAnsi="Arial" w:cs="Arial"/>
          <w:sz w:val="22"/>
          <w:szCs w:val="22"/>
        </w:rPr>
        <w:t xml:space="preserve">systemową </w:t>
      </w:r>
      <w:r w:rsidRPr="00036725">
        <w:rPr>
          <w:rFonts w:ascii="Arial" w:hAnsi="Arial" w:cs="Arial"/>
          <w:sz w:val="22"/>
          <w:szCs w:val="22"/>
        </w:rPr>
        <w:t xml:space="preserve">powłoką </w:t>
      </w:r>
      <w:proofErr w:type="spellStart"/>
      <w:r>
        <w:rPr>
          <w:rFonts w:ascii="Arial" w:hAnsi="Arial" w:cs="Arial"/>
          <w:sz w:val="22"/>
          <w:szCs w:val="22"/>
        </w:rPr>
        <w:t>hydroizolacyjną</w:t>
      </w:r>
      <w:proofErr w:type="spellEnd"/>
      <w:r>
        <w:rPr>
          <w:rFonts w:ascii="Arial" w:hAnsi="Arial" w:cs="Arial"/>
          <w:sz w:val="22"/>
          <w:szCs w:val="22"/>
        </w:rPr>
        <w:t xml:space="preserve"> za pomocą masy asfaltowo-kauczukowej (podkład + 2 x powłoka);</w:t>
      </w:r>
    </w:p>
    <w:p w:rsidR="0004336F" w:rsidRPr="003B0EFD" w:rsidRDefault="0004336F" w:rsidP="004F7C85">
      <w:pPr>
        <w:pStyle w:val="Akapitzlist"/>
        <w:numPr>
          <w:ilvl w:val="0"/>
          <w:numId w:val="92"/>
        </w:numPr>
        <w:spacing w:line="288" w:lineRule="auto"/>
        <w:ind w:left="709" w:hanging="284"/>
        <w:jc w:val="both"/>
        <w:rPr>
          <w:rFonts w:ascii="Arial" w:hAnsi="Arial" w:cs="Arial"/>
          <w:bCs/>
          <w:color w:val="auto"/>
          <w:sz w:val="22"/>
          <w:szCs w:val="22"/>
        </w:rPr>
      </w:pPr>
      <w:r w:rsidRPr="003B0EFD">
        <w:rPr>
          <w:rFonts w:ascii="Arial" w:hAnsi="Arial" w:cs="Arial"/>
          <w:bCs/>
          <w:color w:val="auto"/>
          <w:sz w:val="22"/>
          <w:szCs w:val="22"/>
        </w:rPr>
        <w:t>wykopy powyżej projektowanych zasypek sieci i urządzeń należy wypełnić do spodu warstw konstrukcyjnych nawierzchni materiałem budowlanym umożliwiającym osiągni</w:t>
      </w:r>
      <w:r w:rsidR="00AB72BF">
        <w:rPr>
          <w:rFonts w:ascii="Arial" w:hAnsi="Arial" w:cs="Arial"/>
          <w:bCs/>
          <w:color w:val="auto"/>
          <w:sz w:val="22"/>
          <w:szCs w:val="22"/>
        </w:rPr>
        <w:t>ę</w:t>
      </w:r>
      <w:r w:rsidRPr="003B0EFD">
        <w:rPr>
          <w:rFonts w:ascii="Arial" w:hAnsi="Arial" w:cs="Arial"/>
          <w:bCs/>
          <w:color w:val="auto"/>
          <w:sz w:val="22"/>
          <w:szCs w:val="22"/>
        </w:rPr>
        <w:t xml:space="preserve">cie wymaganego zagęszczenia i nośności w podstawie korpusu drogowego. </w:t>
      </w:r>
      <w:r>
        <w:rPr>
          <w:rFonts w:ascii="Arial" w:hAnsi="Arial" w:cs="Arial"/>
          <w:bCs/>
          <w:color w:val="auto"/>
          <w:sz w:val="22"/>
          <w:szCs w:val="22"/>
        </w:rPr>
        <w:t xml:space="preserve">      </w:t>
      </w:r>
      <w:r w:rsidRPr="003B0EFD">
        <w:rPr>
          <w:rFonts w:ascii="Arial" w:hAnsi="Arial" w:cs="Arial"/>
          <w:bCs/>
          <w:color w:val="auto"/>
          <w:sz w:val="22"/>
          <w:szCs w:val="22"/>
        </w:rPr>
        <w:t xml:space="preserve">W przypadku braku możliwości doprowadzenia gruntów rodzimych do wymaganego zagęszczenia i nośności, całą przestrzeń powyżej projektowanych zasypek sieci </w:t>
      </w:r>
      <w:r>
        <w:rPr>
          <w:rFonts w:ascii="Arial" w:hAnsi="Arial" w:cs="Arial"/>
          <w:bCs/>
          <w:color w:val="auto"/>
          <w:sz w:val="22"/>
          <w:szCs w:val="22"/>
        </w:rPr>
        <w:t xml:space="preserve">                       </w:t>
      </w:r>
      <w:r w:rsidRPr="003B0EFD">
        <w:rPr>
          <w:rFonts w:ascii="Arial" w:hAnsi="Arial" w:cs="Arial"/>
          <w:bCs/>
          <w:color w:val="auto"/>
          <w:sz w:val="22"/>
          <w:szCs w:val="22"/>
        </w:rPr>
        <w:t>i urządzeń</w:t>
      </w:r>
      <w:r>
        <w:rPr>
          <w:rFonts w:ascii="Arial" w:hAnsi="Arial" w:cs="Arial"/>
          <w:bCs/>
          <w:color w:val="auto"/>
          <w:sz w:val="22"/>
          <w:szCs w:val="22"/>
        </w:rPr>
        <w:t>,</w:t>
      </w:r>
      <w:r w:rsidRPr="003B0EFD">
        <w:rPr>
          <w:rFonts w:ascii="Arial" w:hAnsi="Arial" w:cs="Arial"/>
          <w:bCs/>
          <w:color w:val="auto"/>
          <w:sz w:val="22"/>
          <w:szCs w:val="22"/>
        </w:rPr>
        <w:t xml:space="preserve">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04336F" w:rsidRPr="00982429" w:rsidRDefault="0004336F" w:rsidP="004F7C85">
      <w:pPr>
        <w:widowControl/>
        <w:numPr>
          <w:ilvl w:val="0"/>
          <w:numId w:val="92"/>
        </w:numPr>
        <w:tabs>
          <w:tab w:val="left" w:pos="567"/>
        </w:tabs>
        <w:suppressAutoHyphens w:val="0"/>
        <w:spacing w:line="288" w:lineRule="auto"/>
        <w:ind w:left="709"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982429">
        <w:rPr>
          <w:rFonts w:ascii="Arial" w:eastAsia="Times New Roman"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napotkane</w:t>
      </w:r>
      <w:r>
        <w:rPr>
          <w:rFonts w:ascii="Arial" w:eastAsia="Times New Roman" w:hAnsi="Arial" w:cs="Arial"/>
          <w:color w:val="auto"/>
          <w:sz w:val="22"/>
          <w:szCs w:val="22"/>
          <w:lang w:eastAsia="pl-PL"/>
        </w:rPr>
        <w:t xml:space="preserve"> </w:t>
      </w:r>
      <w:r w:rsidRPr="00982429">
        <w:rPr>
          <w:rFonts w:ascii="Arial" w:eastAsia="Times New Roman" w:hAnsi="Arial" w:cs="Arial"/>
          <w:color w:val="auto"/>
          <w:sz w:val="22"/>
          <w:szCs w:val="22"/>
          <w:lang w:eastAsia="pl-PL"/>
        </w:rPr>
        <w:t>uzbrojenie podziemne należy włączyć do najbliższego nowoprojektowanego odbiornika (kolektora/studni) po uprzednim uzgodnieniu sposobu włączenia z gestore</w:t>
      </w:r>
      <w:r>
        <w:rPr>
          <w:rFonts w:ascii="Arial" w:eastAsia="Times New Roman" w:hAnsi="Arial" w:cs="Arial"/>
          <w:color w:val="auto"/>
          <w:sz w:val="22"/>
          <w:szCs w:val="22"/>
          <w:lang w:eastAsia="pl-PL"/>
        </w:rPr>
        <w:t>m sieci oraz nadzorem autorskim;</w:t>
      </w:r>
    </w:p>
    <w:p w:rsidR="0004336F" w:rsidRDefault="0004336F" w:rsidP="004F7C85">
      <w:pPr>
        <w:widowControl/>
        <w:numPr>
          <w:ilvl w:val="0"/>
          <w:numId w:val="92"/>
        </w:numPr>
        <w:tabs>
          <w:tab w:val="left" w:pos="567"/>
        </w:tabs>
        <w:suppressAutoHyphens w:val="0"/>
        <w:spacing w:line="288" w:lineRule="auto"/>
        <w:ind w:left="709"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982429">
        <w:rPr>
          <w:rFonts w:ascii="Arial" w:eastAsia="Times New Roman" w:hAnsi="Arial" w:cs="Arial"/>
          <w:color w:val="auto"/>
          <w:sz w:val="22"/>
          <w:szCs w:val="22"/>
          <w:lang w:eastAsia="pl-PL"/>
        </w:rPr>
        <w:t>wykonanie powykonawczej inspekcji telewizyjnej nowo wykonanych ko</w:t>
      </w:r>
      <w:r>
        <w:rPr>
          <w:rFonts w:ascii="Arial" w:eastAsia="Times New Roman" w:hAnsi="Arial" w:cs="Arial"/>
          <w:color w:val="auto"/>
          <w:sz w:val="22"/>
          <w:szCs w:val="22"/>
          <w:lang w:eastAsia="pl-PL"/>
        </w:rPr>
        <w:t>lektorów kanalizacji sanitarnej;</w:t>
      </w:r>
    </w:p>
    <w:p w:rsidR="0004336F" w:rsidRPr="00FD1387" w:rsidRDefault="0004336F" w:rsidP="004F7C85">
      <w:pPr>
        <w:widowControl/>
        <w:numPr>
          <w:ilvl w:val="0"/>
          <w:numId w:val="92"/>
        </w:numPr>
        <w:tabs>
          <w:tab w:val="left" w:pos="567"/>
        </w:tabs>
        <w:suppressAutoHyphens w:val="0"/>
        <w:spacing w:line="288" w:lineRule="auto"/>
        <w:ind w:left="709" w:hanging="284"/>
        <w:jc w:val="both"/>
        <w:rPr>
          <w:rFonts w:ascii="Arial" w:eastAsia="Times New Roman" w:hAnsi="Arial" w:cs="Arial"/>
          <w:b/>
          <w:bCs/>
          <w:color w:val="E204DD"/>
          <w:sz w:val="22"/>
          <w:szCs w:val="22"/>
          <w:lang w:eastAsia="pl-PL"/>
        </w:rPr>
      </w:pPr>
      <w:r>
        <w:rPr>
          <w:rFonts w:ascii="Arial" w:hAnsi="Arial" w:cs="Arial"/>
          <w:color w:val="000000" w:themeColor="text1"/>
          <w:sz w:val="22"/>
          <w:szCs w:val="22"/>
        </w:rPr>
        <w:t xml:space="preserve">  </w:t>
      </w:r>
      <w:r w:rsidRPr="0050697D">
        <w:rPr>
          <w:rFonts w:ascii="Arial" w:hAnsi="Arial" w:cs="Arial"/>
          <w:color w:val="000000" w:themeColor="text1"/>
          <w:sz w:val="22"/>
          <w:szCs w:val="22"/>
        </w:rPr>
        <w:t>dostarczeni</w:t>
      </w:r>
      <w:r>
        <w:rPr>
          <w:rFonts w:ascii="Arial" w:hAnsi="Arial" w:cs="Arial"/>
          <w:color w:val="000000" w:themeColor="text1"/>
          <w:sz w:val="22"/>
          <w:szCs w:val="22"/>
        </w:rPr>
        <w:t>e</w:t>
      </w:r>
      <w:r w:rsidRPr="0050697D">
        <w:rPr>
          <w:rFonts w:ascii="Arial" w:hAnsi="Arial" w:cs="Arial"/>
          <w:color w:val="000000" w:themeColor="text1"/>
          <w:sz w:val="22"/>
          <w:szCs w:val="22"/>
        </w:rPr>
        <w:t xml:space="preserve"> i </w:t>
      </w:r>
      <w:r>
        <w:rPr>
          <w:rFonts w:ascii="Arial" w:hAnsi="Arial" w:cs="Arial"/>
          <w:color w:val="000000" w:themeColor="text1"/>
          <w:sz w:val="22"/>
          <w:szCs w:val="22"/>
        </w:rPr>
        <w:t xml:space="preserve">protokolarne </w:t>
      </w:r>
      <w:r w:rsidRPr="0050697D">
        <w:rPr>
          <w:rFonts w:ascii="Arial" w:hAnsi="Arial" w:cs="Arial"/>
          <w:color w:val="000000" w:themeColor="text1"/>
          <w:sz w:val="22"/>
          <w:szCs w:val="22"/>
        </w:rPr>
        <w:t>przekazani</w:t>
      </w:r>
      <w:r>
        <w:rPr>
          <w:rFonts w:ascii="Arial" w:hAnsi="Arial" w:cs="Arial"/>
          <w:color w:val="000000" w:themeColor="text1"/>
          <w:sz w:val="22"/>
          <w:szCs w:val="22"/>
        </w:rPr>
        <w:t>e</w:t>
      </w:r>
      <w:r w:rsidRPr="0050697D">
        <w:rPr>
          <w:rFonts w:ascii="Arial" w:hAnsi="Arial" w:cs="Arial"/>
          <w:color w:val="000000" w:themeColor="text1"/>
          <w:sz w:val="22"/>
          <w:szCs w:val="22"/>
        </w:rPr>
        <w:t xml:space="preserve"> eksploatatorowi sieci zdemontowanej armatury kanalizacyjnej (włazy, płyty </w:t>
      </w:r>
      <w:proofErr w:type="spellStart"/>
      <w:r w:rsidRPr="0050697D">
        <w:rPr>
          <w:rFonts w:ascii="Arial" w:hAnsi="Arial" w:cs="Arial"/>
          <w:color w:val="000000" w:themeColor="text1"/>
          <w:sz w:val="22"/>
          <w:szCs w:val="22"/>
        </w:rPr>
        <w:t>nastudzienne</w:t>
      </w:r>
      <w:proofErr w:type="spellEnd"/>
      <w:r w:rsidRPr="0050697D">
        <w:rPr>
          <w:rFonts w:ascii="Arial" w:hAnsi="Arial" w:cs="Arial"/>
          <w:color w:val="000000" w:themeColor="text1"/>
          <w:sz w:val="22"/>
          <w:szCs w:val="22"/>
        </w:rPr>
        <w:t>, kręgi betonowe itp.)</w:t>
      </w:r>
      <w:r>
        <w:rPr>
          <w:rFonts w:ascii="Arial" w:hAnsi="Arial" w:cs="Arial"/>
          <w:color w:val="000000" w:themeColor="text1"/>
          <w:sz w:val="22"/>
          <w:szCs w:val="22"/>
        </w:rPr>
        <w:t>;</w:t>
      </w:r>
    </w:p>
    <w:p w:rsidR="0004336F" w:rsidRDefault="0004336F" w:rsidP="0004336F">
      <w:pPr>
        <w:widowControl/>
        <w:tabs>
          <w:tab w:val="left" w:pos="567"/>
        </w:tabs>
        <w:suppressAutoHyphens w:val="0"/>
        <w:spacing w:line="288" w:lineRule="auto"/>
        <w:ind w:left="709"/>
        <w:jc w:val="both"/>
        <w:rPr>
          <w:rFonts w:ascii="Arial" w:eastAsia="Times New Roman" w:hAnsi="Arial" w:cs="Arial"/>
          <w:b/>
          <w:bCs/>
          <w:color w:val="E204DD"/>
          <w:sz w:val="10"/>
          <w:szCs w:val="22"/>
          <w:lang w:eastAsia="pl-PL"/>
        </w:rPr>
      </w:pPr>
    </w:p>
    <w:p w:rsidR="003E6F4E" w:rsidRDefault="003E6F4E" w:rsidP="0004336F">
      <w:pPr>
        <w:widowControl/>
        <w:tabs>
          <w:tab w:val="left" w:pos="567"/>
        </w:tabs>
        <w:suppressAutoHyphens w:val="0"/>
        <w:spacing w:line="288" w:lineRule="auto"/>
        <w:ind w:left="709"/>
        <w:jc w:val="both"/>
        <w:rPr>
          <w:rFonts w:ascii="Arial" w:eastAsia="Times New Roman" w:hAnsi="Arial" w:cs="Arial"/>
          <w:b/>
          <w:bCs/>
          <w:color w:val="E204DD"/>
          <w:sz w:val="10"/>
          <w:szCs w:val="22"/>
          <w:lang w:eastAsia="pl-PL"/>
        </w:rPr>
      </w:pPr>
    </w:p>
    <w:p w:rsidR="003E6F4E" w:rsidRPr="00FD1387" w:rsidRDefault="003E6F4E" w:rsidP="0004336F">
      <w:pPr>
        <w:widowControl/>
        <w:tabs>
          <w:tab w:val="left" w:pos="567"/>
        </w:tabs>
        <w:suppressAutoHyphens w:val="0"/>
        <w:spacing w:line="288" w:lineRule="auto"/>
        <w:ind w:left="709"/>
        <w:jc w:val="both"/>
        <w:rPr>
          <w:rFonts w:ascii="Arial" w:eastAsia="Times New Roman" w:hAnsi="Arial" w:cs="Arial"/>
          <w:b/>
          <w:bCs/>
          <w:color w:val="E204DD"/>
          <w:sz w:val="10"/>
          <w:szCs w:val="22"/>
          <w:lang w:eastAsia="pl-PL"/>
        </w:rPr>
      </w:pPr>
    </w:p>
    <w:p w:rsidR="0004336F" w:rsidRPr="007F2140" w:rsidRDefault="0004336F" w:rsidP="004F7C85">
      <w:pPr>
        <w:pStyle w:val="Akapitzlist"/>
        <w:widowControl/>
        <w:numPr>
          <w:ilvl w:val="0"/>
          <w:numId w:val="97"/>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7F2140">
        <w:rPr>
          <w:rFonts w:ascii="Arial" w:eastAsia="Times New Roman" w:hAnsi="Arial" w:cs="Arial"/>
          <w:b/>
          <w:color w:val="auto"/>
          <w:sz w:val="22"/>
          <w:szCs w:val="22"/>
          <w:lang w:eastAsia="pl-PL"/>
        </w:rPr>
        <w:t>przebudowę/budowę sieci wodociągowej:</w:t>
      </w:r>
    </w:p>
    <w:p w:rsidR="0004336F" w:rsidRPr="007F2140" w:rsidRDefault="0004336F" w:rsidP="004F7C85">
      <w:pPr>
        <w:widowControl/>
        <w:numPr>
          <w:ilvl w:val="0"/>
          <w:numId w:val="98"/>
        </w:numPr>
        <w:suppressAutoHyphens w:val="0"/>
        <w:spacing w:line="288" w:lineRule="auto"/>
        <w:ind w:left="709" w:hanging="283"/>
        <w:jc w:val="both"/>
        <w:rPr>
          <w:rFonts w:ascii="Arial" w:eastAsia="Times New Roman" w:hAnsi="Arial" w:cs="Arial"/>
          <w:color w:val="auto"/>
          <w:sz w:val="22"/>
          <w:szCs w:val="22"/>
          <w:lang w:eastAsia="pl-PL"/>
        </w:rPr>
      </w:pPr>
      <w:r w:rsidRPr="007F2140">
        <w:rPr>
          <w:rFonts w:ascii="Arial" w:eastAsia="Times New Roman" w:hAnsi="Arial" w:cs="Arial"/>
          <w:color w:val="auto"/>
          <w:sz w:val="22"/>
          <w:szCs w:val="22"/>
          <w:lang w:eastAsia="pl-PL"/>
        </w:rPr>
        <w:t xml:space="preserve">przebudowę/budowę sieci i urządzeń wodociągowych; </w:t>
      </w:r>
    </w:p>
    <w:p w:rsidR="0004336F" w:rsidRPr="007F2140" w:rsidRDefault="0004336F" w:rsidP="004F7C85">
      <w:pPr>
        <w:widowControl/>
        <w:numPr>
          <w:ilvl w:val="0"/>
          <w:numId w:val="98"/>
        </w:numPr>
        <w:suppressAutoHyphens w:val="0"/>
        <w:spacing w:line="288" w:lineRule="auto"/>
        <w:ind w:left="709" w:hanging="283"/>
        <w:jc w:val="both"/>
        <w:rPr>
          <w:rFonts w:ascii="Arial" w:eastAsia="Times New Roman" w:hAnsi="Arial" w:cs="Arial"/>
          <w:color w:val="auto"/>
          <w:sz w:val="22"/>
          <w:szCs w:val="22"/>
          <w:lang w:eastAsia="pl-PL"/>
        </w:rPr>
      </w:pPr>
      <w:r w:rsidRPr="007F2140">
        <w:rPr>
          <w:rFonts w:ascii="Arial" w:eastAsia="Times New Roman" w:hAnsi="Arial" w:cs="Arial"/>
          <w:color w:val="auto"/>
          <w:sz w:val="22"/>
          <w:szCs w:val="22"/>
          <w:lang w:eastAsia="pl-PL"/>
        </w:rPr>
        <w:t xml:space="preserve">przepięcie i przebudowę istniejących przyłączy wodociągowych do nowoprojektowanej sieci wodociągowej, (w lokalizacjach wykraczających swym zakresem poza nowo projektowane konstrukcje nawierzchni) odtworzenie istniejących nawierzchni </w:t>
      </w:r>
      <w:r>
        <w:rPr>
          <w:rFonts w:ascii="Arial" w:eastAsia="Times New Roman" w:hAnsi="Arial" w:cs="Arial"/>
          <w:color w:val="auto"/>
          <w:sz w:val="22"/>
          <w:szCs w:val="22"/>
          <w:lang w:eastAsia="pl-PL"/>
        </w:rPr>
        <w:t>i/lub</w:t>
      </w:r>
      <w:r w:rsidRPr="007F2140">
        <w:rPr>
          <w:rFonts w:ascii="Arial" w:eastAsia="Times New Roman" w:hAnsi="Arial" w:cs="Arial"/>
          <w:color w:val="auto"/>
          <w:sz w:val="22"/>
          <w:szCs w:val="22"/>
          <w:lang w:eastAsia="pl-PL"/>
        </w:rPr>
        <w:t xml:space="preserve"> istniejącego zagospodarowania terenu z dostosowaniem rzędnych wysokościowych do rzędnych projektowanych nawierzchni;</w:t>
      </w:r>
    </w:p>
    <w:p w:rsidR="0004336F" w:rsidRPr="007F2140" w:rsidRDefault="0004336F" w:rsidP="004F7C85">
      <w:pPr>
        <w:widowControl/>
        <w:numPr>
          <w:ilvl w:val="0"/>
          <w:numId w:val="98"/>
        </w:numPr>
        <w:suppressAutoHyphens w:val="0"/>
        <w:spacing w:line="288" w:lineRule="auto"/>
        <w:ind w:left="709" w:hanging="283"/>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regulację istniejących skrzynek zasuw wodociągowych oraz skrzynek hydrantów;</w:t>
      </w:r>
    </w:p>
    <w:p w:rsidR="0004336F" w:rsidRPr="007F2140" w:rsidRDefault="0004336F" w:rsidP="004F7C85">
      <w:pPr>
        <w:widowControl/>
        <w:numPr>
          <w:ilvl w:val="0"/>
          <w:numId w:val="98"/>
        </w:numPr>
        <w:suppressAutoHyphens w:val="0"/>
        <w:spacing w:line="288" w:lineRule="auto"/>
        <w:ind w:left="709" w:hanging="283"/>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w terenie nieutwardzonym</w:t>
      </w:r>
      <w:r>
        <w:rPr>
          <w:rFonts w:ascii="Arial" w:eastAsia="Times New Roman" w:hAnsi="Arial" w:cs="Arial"/>
          <w:color w:val="auto"/>
          <w:sz w:val="22"/>
          <w:szCs w:val="22"/>
          <w:lang w:eastAsia="pl-PL"/>
        </w:rPr>
        <w:t>,</w:t>
      </w:r>
      <w:r w:rsidRPr="007F2140">
        <w:rPr>
          <w:rFonts w:ascii="Arial" w:eastAsia="Times New Roman" w:hAnsi="Arial" w:cs="Arial"/>
          <w:color w:val="auto"/>
          <w:sz w:val="22"/>
          <w:szCs w:val="22"/>
          <w:lang w:eastAsia="pl-PL"/>
        </w:rPr>
        <w:t xml:space="preserve"> skrzynki zasuw wodociągowych oraz hydrantów i skrzynek hydrantowych należy </w:t>
      </w:r>
      <w:proofErr w:type="spellStart"/>
      <w:r w:rsidRPr="007F2140">
        <w:rPr>
          <w:rFonts w:ascii="Arial" w:eastAsia="Times New Roman" w:hAnsi="Arial" w:cs="Arial"/>
          <w:color w:val="auto"/>
          <w:sz w:val="22"/>
          <w:szCs w:val="22"/>
          <w:lang w:eastAsia="pl-PL"/>
        </w:rPr>
        <w:t>obrukować</w:t>
      </w:r>
      <w:proofErr w:type="spellEnd"/>
      <w:r w:rsidRPr="007F2140">
        <w:rPr>
          <w:rFonts w:ascii="Arial" w:eastAsia="Times New Roman" w:hAnsi="Arial" w:cs="Arial"/>
          <w:color w:val="auto"/>
          <w:sz w:val="22"/>
          <w:szCs w:val="22"/>
          <w:lang w:eastAsia="pl-PL"/>
        </w:rPr>
        <w:t xml:space="preserve"> prefabrykowaną </w:t>
      </w:r>
      <w:proofErr w:type="spellStart"/>
      <w:r w:rsidRPr="007F2140">
        <w:rPr>
          <w:rFonts w:ascii="Arial" w:eastAsia="Times New Roman" w:hAnsi="Arial" w:cs="Arial"/>
          <w:color w:val="auto"/>
          <w:sz w:val="22"/>
          <w:szCs w:val="22"/>
          <w:lang w:eastAsia="pl-PL"/>
        </w:rPr>
        <w:t>wibroprasowaną</w:t>
      </w:r>
      <w:proofErr w:type="spellEnd"/>
      <w:r w:rsidRPr="007F2140">
        <w:rPr>
          <w:rFonts w:ascii="Arial" w:eastAsia="Times New Roman" w:hAnsi="Arial" w:cs="Arial"/>
          <w:color w:val="auto"/>
          <w:sz w:val="22"/>
          <w:szCs w:val="22"/>
          <w:lang w:eastAsia="pl-PL"/>
        </w:rPr>
        <w:t xml:space="preserve"> kostką betonową prostokątną gr. 8 cm na podsypce cementowo-piaskowej 1:4 gr. 3 cm i podbudowie </w:t>
      </w:r>
      <w:r w:rsidRPr="007F2140">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7F2140">
        <w:rPr>
          <w:rFonts w:ascii="Arial" w:eastAsia="Times New Roman" w:hAnsi="Arial" w:cs="Arial"/>
          <w:color w:val="auto"/>
          <w:sz w:val="22"/>
          <w:szCs w:val="22"/>
          <w:lang w:eastAsia="pl-PL"/>
        </w:rPr>
        <w:t>obrukowania</w:t>
      </w:r>
      <w:proofErr w:type="spellEnd"/>
      <w:r w:rsidRPr="007F2140">
        <w:rPr>
          <w:rFonts w:ascii="Arial" w:eastAsia="Times New Roman" w:hAnsi="Arial" w:cs="Arial"/>
          <w:color w:val="auto"/>
          <w:sz w:val="22"/>
          <w:szCs w:val="22"/>
          <w:lang w:eastAsia="pl-PL"/>
        </w:rPr>
        <w:t xml:space="preserve"> skrzynek zasuw wraz </w:t>
      </w:r>
      <w:r w:rsidRPr="007F2140">
        <w:rPr>
          <w:rFonts w:ascii="Arial" w:eastAsia="Times New Roman" w:hAnsi="Arial" w:cs="Arial"/>
          <w:color w:val="auto"/>
          <w:sz w:val="22"/>
          <w:szCs w:val="22"/>
          <w:lang w:eastAsia="pl-PL"/>
        </w:rPr>
        <w:br/>
        <w:t>z obrzeżem to 48 cm x 48 cm;</w:t>
      </w:r>
    </w:p>
    <w:p w:rsidR="0004336F" w:rsidRPr="007F2140" w:rsidRDefault="0004336F" w:rsidP="004F7C85">
      <w:pPr>
        <w:widowControl/>
        <w:numPr>
          <w:ilvl w:val="0"/>
          <w:numId w:val="98"/>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 xml:space="preserve">oznakowanie tabliczkami zasuw, hydrantów; </w:t>
      </w:r>
    </w:p>
    <w:p w:rsidR="0004336F" w:rsidRPr="007F2140" w:rsidRDefault="0004336F" w:rsidP="004F7C85">
      <w:pPr>
        <w:widowControl/>
        <w:numPr>
          <w:ilvl w:val="0"/>
          <w:numId w:val="98"/>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próby szczelności;</w:t>
      </w:r>
    </w:p>
    <w:p w:rsidR="0004336F" w:rsidRPr="007F2140" w:rsidRDefault="0004336F" w:rsidP="004F7C85">
      <w:pPr>
        <w:widowControl/>
        <w:numPr>
          <w:ilvl w:val="0"/>
          <w:numId w:val="98"/>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wykonanie badania wydajności hydrantów ppoż.;</w:t>
      </w:r>
    </w:p>
    <w:p w:rsidR="0004336F" w:rsidRPr="003B0EFD" w:rsidRDefault="0004336F" w:rsidP="004F7C85">
      <w:pPr>
        <w:pStyle w:val="Akapitzlist"/>
        <w:numPr>
          <w:ilvl w:val="0"/>
          <w:numId w:val="98"/>
        </w:numPr>
        <w:spacing w:line="288" w:lineRule="auto"/>
        <w:ind w:left="709" w:hanging="284"/>
        <w:jc w:val="both"/>
        <w:rPr>
          <w:rFonts w:ascii="Arial" w:hAnsi="Arial" w:cs="Arial"/>
          <w:bCs/>
          <w:color w:val="auto"/>
          <w:sz w:val="22"/>
          <w:szCs w:val="22"/>
        </w:rPr>
      </w:pPr>
      <w:r w:rsidRPr="003B0EFD">
        <w:rPr>
          <w:rFonts w:ascii="Arial" w:hAnsi="Arial" w:cs="Arial"/>
          <w:bCs/>
          <w:color w:val="auto"/>
          <w:sz w:val="22"/>
          <w:szCs w:val="22"/>
        </w:rPr>
        <w:t>wykopy powyżej projektowanych zasypek sieci i urządzeń należy wypełnić do spodu warstw konstrukcyjnych nawierzchni materiałem budowlanym umożliwiającym osiągni</w:t>
      </w:r>
      <w:r w:rsidR="00733498">
        <w:rPr>
          <w:rFonts w:ascii="Arial" w:hAnsi="Arial" w:cs="Arial"/>
          <w:bCs/>
          <w:color w:val="auto"/>
          <w:sz w:val="22"/>
          <w:szCs w:val="22"/>
        </w:rPr>
        <w:t>ę</w:t>
      </w:r>
      <w:r w:rsidRPr="003B0EFD">
        <w:rPr>
          <w:rFonts w:ascii="Arial" w:hAnsi="Arial" w:cs="Arial"/>
          <w:bCs/>
          <w:color w:val="auto"/>
          <w:sz w:val="22"/>
          <w:szCs w:val="22"/>
        </w:rPr>
        <w:t xml:space="preserve">cie wymaganego zagęszczenia i nośności w podstawie korpusu drogowego. </w:t>
      </w:r>
      <w:r>
        <w:rPr>
          <w:rFonts w:ascii="Arial" w:hAnsi="Arial" w:cs="Arial"/>
          <w:bCs/>
          <w:color w:val="auto"/>
          <w:sz w:val="22"/>
          <w:szCs w:val="22"/>
        </w:rPr>
        <w:t xml:space="preserve">    </w:t>
      </w:r>
      <w:r w:rsidRPr="003B0EFD">
        <w:rPr>
          <w:rFonts w:ascii="Arial" w:hAnsi="Arial" w:cs="Arial"/>
          <w:bCs/>
          <w:color w:val="auto"/>
          <w:sz w:val="22"/>
          <w:szCs w:val="22"/>
        </w:rPr>
        <w:t xml:space="preserve">W przypadku braku możliwości doprowadzenia gruntów rodzimych do wymaganego zagęszczenia i nośności, całą przestrzeń powyżej projektowanych zasypek sieci </w:t>
      </w:r>
      <w:r>
        <w:rPr>
          <w:rFonts w:ascii="Arial" w:hAnsi="Arial" w:cs="Arial"/>
          <w:bCs/>
          <w:color w:val="auto"/>
          <w:sz w:val="22"/>
          <w:szCs w:val="22"/>
        </w:rPr>
        <w:t xml:space="preserve">                          </w:t>
      </w:r>
      <w:r w:rsidRPr="003B0EFD">
        <w:rPr>
          <w:rFonts w:ascii="Arial" w:hAnsi="Arial" w:cs="Arial"/>
          <w:bCs/>
          <w:color w:val="auto"/>
          <w:sz w:val="22"/>
          <w:szCs w:val="22"/>
        </w:rPr>
        <w:t>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04336F" w:rsidRPr="00C34B5D" w:rsidRDefault="0004336F" w:rsidP="004F7C85">
      <w:pPr>
        <w:widowControl/>
        <w:numPr>
          <w:ilvl w:val="0"/>
          <w:numId w:val="98"/>
        </w:numPr>
        <w:suppressAutoHyphens w:val="0"/>
        <w:spacing w:line="288" w:lineRule="auto"/>
        <w:ind w:left="709" w:hanging="284"/>
        <w:jc w:val="both"/>
        <w:rPr>
          <w:rFonts w:ascii="Arial" w:hAnsi="Arial" w:cs="Arial"/>
          <w:color w:val="00B0F0"/>
          <w:sz w:val="22"/>
          <w:szCs w:val="22"/>
          <w:lang w:eastAsia="pl-PL"/>
        </w:rPr>
      </w:pPr>
      <w:r w:rsidRPr="007F2140">
        <w:rPr>
          <w:rFonts w:ascii="Arial" w:hAnsi="Arial" w:cs="Arial"/>
          <w:color w:val="000000" w:themeColor="text1"/>
          <w:sz w:val="22"/>
          <w:szCs w:val="22"/>
        </w:rPr>
        <w:t>dostarczenie i protokolarne przekazanie eksploatatorowi sieci zdemontowanej armatury</w:t>
      </w:r>
      <w:r>
        <w:rPr>
          <w:rFonts w:ascii="Arial" w:hAnsi="Arial" w:cs="Arial"/>
          <w:color w:val="000000" w:themeColor="text1"/>
          <w:sz w:val="22"/>
          <w:szCs w:val="22"/>
        </w:rPr>
        <w:t xml:space="preserve"> sieci wodociągowej</w:t>
      </w:r>
      <w:r w:rsidRPr="007F2140">
        <w:rPr>
          <w:rFonts w:ascii="Arial" w:hAnsi="Arial" w:cs="Arial"/>
          <w:color w:val="000000" w:themeColor="text1"/>
          <w:sz w:val="22"/>
          <w:szCs w:val="22"/>
        </w:rPr>
        <w:t xml:space="preserve"> (</w:t>
      </w:r>
      <w:r>
        <w:rPr>
          <w:rFonts w:ascii="Arial" w:hAnsi="Arial" w:cs="Arial"/>
          <w:color w:val="000000" w:themeColor="text1"/>
          <w:sz w:val="22"/>
          <w:szCs w:val="22"/>
        </w:rPr>
        <w:t>zasuwy</w:t>
      </w:r>
      <w:r w:rsidRPr="007F2140">
        <w:rPr>
          <w:rFonts w:ascii="Arial" w:hAnsi="Arial" w:cs="Arial"/>
          <w:color w:val="000000" w:themeColor="text1"/>
          <w:sz w:val="22"/>
          <w:szCs w:val="22"/>
        </w:rPr>
        <w:t xml:space="preserve">, </w:t>
      </w:r>
      <w:r>
        <w:rPr>
          <w:rFonts w:ascii="Arial" w:hAnsi="Arial" w:cs="Arial"/>
          <w:color w:val="000000" w:themeColor="text1"/>
          <w:sz w:val="22"/>
          <w:szCs w:val="22"/>
        </w:rPr>
        <w:t>skrzynki wodociągowe</w:t>
      </w:r>
      <w:r w:rsidRPr="007F2140">
        <w:rPr>
          <w:rFonts w:ascii="Arial" w:hAnsi="Arial" w:cs="Arial"/>
          <w:color w:val="000000" w:themeColor="text1"/>
          <w:sz w:val="22"/>
          <w:szCs w:val="22"/>
        </w:rPr>
        <w:t>,</w:t>
      </w:r>
      <w:r>
        <w:rPr>
          <w:rFonts w:ascii="Arial" w:hAnsi="Arial" w:cs="Arial"/>
          <w:color w:val="000000" w:themeColor="text1"/>
          <w:sz w:val="22"/>
          <w:szCs w:val="22"/>
        </w:rPr>
        <w:t xml:space="preserve"> itp.</w:t>
      </w:r>
      <w:r w:rsidRPr="007F2140">
        <w:rPr>
          <w:rFonts w:ascii="Arial" w:hAnsi="Arial" w:cs="Arial"/>
          <w:color w:val="000000" w:themeColor="text1"/>
          <w:sz w:val="22"/>
          <w:szCs w:val="22"/>
        </w:rPr>
        <w:t>)</w:t>
      </w:r>
      <w:r>
        <w:rPr>
          <w:rFonts w:ascii="Arial" w:hAnsi="Arial" w:cs="Arial"/>
          <w:color w:val="000000" w:themeColor="text1"/>
          <w:sz w:val="22"/>
          <w:szCs w:val="22"/>
        </w:rPr>
        <w:t>;</w:t>
      </w:r>
    </w:p>
    <w:p w:rsidR="0004336F" w:rsidRPr="00C34B5D" w:rsidRDefault="0004336F" w:rsidP="0004336F">
      <w:pPr>
        <w:widowControl/>
        <w:suppressAutoHyphens w:val="0"/>
        <w:spacing w:line="288" w:lineRule="auto"/>
        <w:ind w:left="709"/>
        <w:jc w:val="both"/>
        <w:rPr>
          <w:rFonts w:ascii="Arial" w:hAnsi="Arial" w:cs="Arial"/>
          <w:color w:val="00B0F0"/>
          <w:sz w:val="6"/>
          <w:szCs w:val="22"/>
          <w:lang w:eastAsia="pl-PL"/>
        </w:rPr>
      </w:pPr>
    </w:p>
    <w:p w:rsidR="0004336F" w:rsidRPr="008A2A3C" w:rsidRDefault="0004336F" w:rsidP="0004336F">
      <w:pPr>
        <w:keepNext/>
        <w:spacing w:line="288" w:lineRule="auto"/>
        <w:jc w:val="both"/>
        <w:outlineLvl w:val="0"/>
        <w:rPr>
          <w:rFonts w:ascii="Arial" w:hAnsi="Arial" w:cs="Arial"/>
          <w:b/>
          <w:color w:val="auto"/>
          <w:sz w:val="22"/>
          <w:szCs w:val="22"/>
          <w:lang w:eastAsia="pl-PL"/>
        </w:rPr>
      </w:pPr>
      <w:r w:rsidRPr="008A2A3C">
        <w:rPr>
          <w:rFonts w:ascii="Arial" w:hAnsi="Arial" w:cs="Arial"/>
          <w:b/>
          <w:color w:val="auto"/>
          <w:sz w:val="22"/>
          <w:szCs w:val="22"/>
          <w:lang w:eastAsia="pl-PL"/>
        </w:rPr>
        <w:t>3) branża elektroenergetyczna:</w:t>
      </w:r>
    </w:p>
    <w:p w:rsidR="0004336F" w:rsidRPr="008A2A3C" w:rsidRDefault="0004336F" w:rsidP="004F7C85">
      <w:pPr>
        <w:pStyle w:val="Akapitzlist"/>
        <w:widowControl/>
        <w:numPr>
          <w:ilvl w:val="0"/>
          <w:numId w:val="99"/>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b/>
          <w:color w:val="auto"/>
          <w:sz w:val="22"/>
          <w:szCs w:val="22"/>
          <w:lang w:eastAsia="pl-PL"/>
        </w:rPr>
        <w:t>demontaż istniejącej sieci oświetlenia ulicznego:</w:t>
      </w:r>
    </w:p>
    <w:p w:rsidR="0004336F" w:rsidRPr="008A2A3C" w:rsidRDefault="0004336F" w:rsidP="004F7C85">
      <w:pPr>
        <w:widowControl/>
        <w:numPr>
          <w:ilvl w:val="0"/>
          <w:numId w:val="100"/>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demontaż opraw oświetleniowych wraz z wysięgnikami na ul. Stoczniowców od słupa </w:t>
      </w:r>
      <w:r w:rsidRPr="008A2A3C">
        <w:rPr>
          <w:rFonts w:ascii="Arial" w:eastAsia="Times New Roman" w:hAnsi="Arial" w:cs="Arial"/>
          <w:color w:val="auto"/>
          <w:sz w:val="22"/>
          <w:szCs w:val="22"/>
          <w:lang w:eastAsia="pl-PL"/>
        </w:rPr>
        <w:br/>
        <w:t>nr 204 do słupa nr 208 zasilanych ze stacji T-5336</w:t>
      </w:r>
      <w:r>
        <w:rPr>
          <w:rFonts w:ascii="Arial" w:eastAsia="Times New Roman" w:hAnsi="Arial" w:cs="Arial"/>
          <w:color w:val="auto"/>
          <w:sz w:val="22"/>
          <w:szCs w:val="22"/>
          <w:lang w:eastAsia="pl-PL"/>
        </w:rPr>
        <w:t xml:space="preserve"> Tczew Bosmańska w ilości 5 sztuk</w:t>
      </w:r>
      <w:r w:rsidRPr="008A2A3C">
        <w:rPr>
          <w:rFonts w:ascii="Arial" w:eastAsia="Times New Roman" w:hAnsi="Arial" w:cs="Arial"/>
          <w:color w:val="auto"/>
          <w:sz w:val="22"/>
          <w:szCs w:val="22"/>
          <w:lang w:eastAsia="pl-PL"/>
        </w:rPr>
        <w:t>;</w:t>
      </w:r>
    </w:p>
    <w:p w:rsidR="0004336F" w:rsidRPr="008A2A3C" w:rsidRDefault="0004336F" w:rsidP="004F7C85">
      <w:pPr>
        <w:widowControl/>
        <w:numPr>
          <w:ilvl w:val="0"/>
          <w:numId w:val="100"/>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demontaż oprawy oświetleniowej wraz z wysięgnikiem na ul. Stoczniowców od słupa </w:t>
      </w:r>
      <w:r w:rsidRPr="008A2A3C">
        <w:rPr>
          <w:rFonts w:ascii="Arial" w:eastAsia="Times New Roman" w:hAnsi="Arial" w:cs="Arial"/>
          <w:color w:val="auto"/>
          <w:sz w:val="22"/>
          <w:szCs w:val="22"/>
          <w:lang w:eastAsia="pl-PL"/>
        </w:rPr>
        <w:br/>
        <w:t>nr 205 do słupa nr 211 zasilanego ze stacji T-53</w:t>
      </w:r>
      <w:r>
        <w:rPr>
          <w:rFonts w:ascii="Arial" w:eastAsia="Times New Roman" w:hAnsi="Arial" w:cs="Arial"/>
          <w:color w:val="auto"/>
          <w:sz w:val="22"/>
          <w:szCs w:val="22"/>
          <w:lang w:eastAsia="pl-PL"/>
        </w:rPr>
        <w:t>41 Tczew Nizinna w ilości 7 sztuk</w:t>
      </w:r>
      <w:r w:rsidRPr="008A2A3C">
        <w:rPr>
          <w:rFonts w:ascii="Arial" w:eastAsia="Times New Roman" w:hAnsi="Arial" w:cs="Arial"/>
          <w:color w:val="auto"/>
          <w:sz w:val="22"/>
          <w:szCs w:val="22"/>
          <w:lang w:eastAsia="pl-PL"/>
        </w:rPr>
        <w:t>;</w:t>
      </w:r>
    </w:p>
    <w:p w:rsidR="0004336F" w:rsidRPr="00280170" w:rsidRDefault="0004336F" w:rsidP="0004336F">
      <w:pPr>
        <w:widowControl/>
        <w:suppressAutoHyphens w:val="0"/>
        <w:spacing w:line="288" w:lineRule="auto"/>
        <w:ind w:left="426"/>
        <w:jc w:val="both"/>
        <w:rPr>
          <w:rFonts w:ascii="Arial" w:eastAsia="Times New Roman" w:hAnsi="Arial" w:cs="Arial"/>
          <w:color w:val="auto"/>
          <w:sz w:val="4"/>
          <w:szCs w:val="22"/>
          <w:lang w:eastAsia="pl-PL"/>
        </w:rPr>
      </w:pPr>
    </w:p>
    <w:p w:rsidR="0004336F" w:rsidRDefault="0004336F" w:rsidP="0004336F">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zobowiązany jest u</w:t>
      </w:r>
      <w:r w:rsidRPr="008A2A3C">
        <w:rPr>
          <w:rFonts w:ascii="Arial" w:eastAsia="Times New Roman" w:hAnsi="Arial" w:cs="Arial"/>
          <w:color w:val="auto"/>
          <w:sz w:val="22"/>
          <w:szCs w:val="22"/>
          <w:lang w:eastAsia="pl-PL"/>
        </w:rPr>
        <w:t>zgodnić z właścicielem sieci oświetleniowej Energa Oświetlenie Sp. z.o.o. - EZO Sopot miejsce prz</w:t>
      </w:r>
      <w:r>
        <w:rPr>
          <w:rFonts w:ascii="Arial" w:eastAsia="Times New Roman" w:hAnsi="Arial" w:cs="Arial"/>
          <w:color w:val="auto"/>
          <w:sz w:val="22"/>
          <w:szCs w:val="22"/>
          <w:lang w:eastAsia="pl-PL"/>
        </w:rPr>
        <w:t>ekazania materiałów z demontażu;</w:t>
      </w:r>
    </w:p>
    <w:p w:rsidR="0004336F" w:rsidRPr="00280170" w:rsidRDefault="0004336F" w:rsidP="0004336F">
      <w:pPr>
        <w:widowControl/>
        <w:suppressAutoHyphens w:val="0"/>
        <w:spacing w:line="288" w:lineRule="auto"/>
        <w:ind w:left="426"/>
        <w:jc w:val="both"/>
        <w:rPr>
          <w:rFonts w:ascii="Arial" w:eastAsia="Times New Roman" w:hAnsi="Arial" w:cs="Arial"/>
          <w:color w:val="auto"/>
          <w:sz w:val="8"/>
          <w:szCs w:val="22"/>
          <w:lang w:eastAsia="pl-PL"/>
        </w:rPr>
      </w:pPr>
    </w:p>
    <w:p w:rsidR="0004336F" w:rsidRPr="008A2A3C" w:rsidRDefault="0004336F" w:rsidP="004F7C85">
      <w:pPr>
        <w:widowControl/>
        <w:numPr>
          <w:ilvl w:val="0"/>
          <w:numId w:val="101"/>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odcinek linii napowietrznej oświetleniowej od słupa nr 202/302 do słupa nr 208 zasilany z stacji T-5336 Tczew Bosmańska należy pozostawić;</w:t>
      </w:r>
    </w:p>
    <w:p w:rsidR="0004336F" w:rsidRPr="008A2A3C" w:rsidRDefault="0004336F" w:rsidP="004F7C85">
      <w:pPr>
        <w:widowControl/>
        <w:numPr>
          <w:ilvl w:val="0"/>
          <w:numId w:val="101"/>
        </w:numPr>
        <w:suppressAutoHyphens w:val="0"/>
        <w:spacing w:line="288" w:lineRule="auto"/>
        <w:ind w:left="709" w:hanging="284"/>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odcinek linii napowietrznej oświetleniowej od słupa nr 205 do słupa nr 211 zasilany </w:t>
      </w:r>
      <w:r w:rsidRPr="008A2A3C">
        <w:rPr>
          <w:rFonts w:ascii="Arial" w:eastAsia="Times New Roman" w:hAnsi="Arial" w:cs="Arial"/>
          <w:color w:val="auto"/>
          <w:sz w:val="22"/>
          <w:szCs w:val="22"/>
          <w:lang w:eastAsia="pl-PL"/>
        </w:rPr>
        <w:br/>
        <w:t>z stacji T-5341 Tczew Nizinna należy pozostawić;</w:t>
      </w:r>
    </w:p>
    <w:p w:rsidR="0004336F" w:rsidRPr="008A2A3C" w:rsidRDefault="0004336F" w:rsidP="004F7C85">
      <w:pPr>
        <w:pStyle w:val="Akapitzlist"/>
        <w:widowControl/>
        <w:numPr>
          <w:ilvl w:val="0"/>
          <w:numId w:val="99"/>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b/>
          <w:color w:val="auto"/>
          <w:sz w:val="22"/>
          <w:szCs w:val="22"/>
          <w:lang w:eastAsia="pl-PL"/>
        </w:rPr>
        <w:t>budowę sieci oświetlenia ulicznego:</w:t>
      </w:r>
    </w:p>
    <w:p w:rsidR="0004336F" w:rsidRPr="008A2A3C" w:rsidRDefault="0004336F" w:rsidP="004F7C85">
      <w:pPr>
        <w:widowControl/>
        <w:numPr>
          <w:ilvl w:val="0"/>
          <w:numId w:val="102"/>
        </w:numPr>
        <w:suppressAutoHyphens w:val="0"/>
        <w:spacing w:line="288" w:lineRule="auto"/>
        <w:ind w:left="567" w:hanging="141"/>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w:t>
      </w:r>
      <w:r>
        <w:rPr>
          <w:rFonts w:ascii="Arial" w:eastAsia="Times New Roman" w:hAnsi="Arial" w:cs="Arial"/>
          <w:color w:val="auto"/>
          <w:sz w:val="22"/>
          <w:szCs w:val="22"/>
          <w:lang w:eastAsia="pl-PL"/>
        </w:rPr>
        <w:t>ę</w:t>
      </w:r>
      <w:r w:rsidRPr="008A2A3C">
        <w:rPr>
          <w:rFonts w:ascii="Arial" w:eastAsia="Times New Roman" w:hAnsi="Arial" w:cs="Arial"/>
          <w:color w:val="auto"/>
          <w:sz w:val="22"/>
          <w:szCs w:val="22"/>
          <w:lang w:eastAsia="pl-PL"/>
        </w:rPr>
        <w:t xml:space="preserve"> oświetlenia ulicznego przy ul. Stoczniowców w ramach projektowanego obwodu nr 2 od słupa nr U2/2 do słupa nr U16/2. Montaż słupów oświet</w:t>
      </w:r>
      <w:r>
        <w:rPr>
          <w:rFonts w:ascii="Arial" w:eastAsia="Times New Roman" w:hAnsi="Arial" w:cs="Arial"/>
          <w:color w:val="auto"/>
          <w:sz w:val="22"/>
          <w:szCs w:val="22"/>
          <w:lang w:eastAsia="pl-PL"/>
        </w:rPr>
        <w:t>lenia ulicznego w ilości 14 sztuk</w:t>
      </w:r>
      <w:r w:rsidRPr="008A2A3C">
        <w:rPr>
          <w:rFonts w:ascii="Arial" w:eastAsia="Times New Roman" w:hAnsi="Arial" w:cs="Arial"/>
          <w:color w:val="auto"/>
          <w:sz w:val="22"/>
          <w:szCs w:val="22"/>
          <w:lang w:eastAsia="pl-PL"/>
        </w:rPr>
        <w:t xml:space="preserve"> zgodnie z dokumentacją projektową;</w:t>
      </w:r>
    </w:p>
    <w:p w:rsidR="003E6F4E" w:rsidRDefault="003E6F4E" w:rsidP="0004336F">
      <w:pPr>
        <w:widowControl/>
        <w:suppressAutoHyphens w:val="0"/>
        <w:spacing w:line="288" w:lineRule="auto"/>
        <w:jc w:val="both"/>
        <w:rPr>
          <w:rFonts w:ascii="Arial" w:eastAsia="Times New Roman" w:hAnsi="Arial" w:cs="Arial"/>
          <w:b/>
          <w:color w:val="auto"/>
          <w:sz w:val="6"/>
          <w:szCs w:val="22"/>
          <w:lang w:eastAsia="pl-PL"/>
        </w:rPr>
      </w:pPr>
    </w:p>
    <w:p w:rsidR="003E6F4E" w:rsidRDefault="003E6F4E" w:rsidP="0004336F">
      <w:pPr>
        <w:widowControl/>
        <w:suppressAutoHyphens w:val="0"/>
        <w:spacing w:line="288" w:lineRule="auto"/>
        <w:jc w:val="both"/>
        <w:rPr>
          <w:rFonts w:ascii="Arial" w:eastAsia="Times New Roman" w:hAnsi="Arial" w:cs="Arial"/>
          <w:b/>
          <w:color w:val="auto"/>
          <w:sz w:val="6"/>
          <w:szCs w:val="22"/>
          <w:lang w:eastAsia="pl-PL"/>
        </w:rPr>
      </w:pPr>
    </w:p>
    <w:p w:rsidR="003E6F4E" w:rsidRDefault="003E6F4E" w:rsidP="0004336F">
      <w:pPr>
        <w:widowControl/>
        <w:suppressAutoHyphens w:val="0"/>
        <w:spacing w:line="288" w:lineRule="auto"/>
        <w:jc w:val="both"/>
        <w:rPr>
          <w:rFonts w:ascii="Arial" w:eastAsia="Times New Roman" w:hAnsi="Arial" w:cs="Arial"/>
          <w:b/>
          <w:color w:val="auto"/>
          <w:sz w:val="6"/>
          <w:szCs w:val="22"/>
          <w:lang w:eastAsia="pl-PL"/>
        </w:rPr>
      </w:pPr>
    </w:p>
    <w:p w:rsidR="003E6F4E" w:rsidRPr="00424005" w:rsidRDefault="003E6F4E" w:rsidP="0004336F">
      <w:pPr>
        <w:widowControl/>
        <w:suppressAutoHyphens w:val="0"/>
        <w:spacing w:line="288" w:lineRule="auto"/>
        <w:jc w:val="both"/>
        <w:rPr>
          <w:rFonts w:ascii="Arial" w:eastAsia="Times New Roman" w:hAnsi="Arial" w:cs="Arial"/>
          <w:b/>
          <w:color w:val="auto"/>
          <w:sz w:val="6"/>
          <w:szCs w:val="22"/>
          <w:lang w:eastAsia="pl-PL"/>
        </w:rPr>
      </w:pPr>
    </w:p>
    <w:p w:rsidR="0004336F" w:rsidRPr="003B0EFD" w:rsidRDefault="0004336F" w:rsidP="0004336F">
      <w:pPr>
        <w:widowControl/>
        <w:suppressAutoHyphens w:val="0"/>
        <w:spacing w:line="288" w:lineRule="auto"/>
        <w:ind w:left="567"/>
        <w:jc w:val="both"/>
        <w:rPr>
          <w:rFonts w:ascii="Arial" w:eastAsia="Times New Roman" w:hAnsi="Arial" w:cs="Arial"/>
          <w:b/>
          <w:i/>
          <w:iCs/>
          <w:color w:val="auto"/>
          <w:sz w:val="22"/>
          <w:szCs w:val="22"/>
          <w:u w:val="single"/>
          <w:lang w:eastAsia="pl-PL"/>
        </w:rPr>
      </w:pPr>
      <w:r w:rsidRPr="003B0EFD">
        <w:rPr>
          <w:rFonts w:ascii="Arial" w:eastAsia="Times New Roman" w:hAnsi="Arial" w:cs="Arial"/>
          <w:b/>
          <w:i/>
          <w:iCs/>
          <w:color w:val="auto"/>
          <w:sz w:val="22"/>
          <w:szCs w:val="22"/>
          <w:u w:val="single"/>
          <w:lang w:eastAsia="pl-PL"/>
        </w:rPr>
        <w:t>UWAGA:</w:t>
      </w:r>
    </w:p>
    <w:p w:rsidR="0004336F" w:rsidRPr="003B0EFD" w:rsidRDefault="0004336F" w:rsidP="0004336F">
      <w:pPr>
        <w:widowControl/>
        <w:suppressAutoHyphens w:val="0"/>
        <w:spacing w:line="288" w:lineRule="auto"/>
        <w:ind w:left="567"/>
        <w:jc w:val="both"/>
        <w:rPr>
          <w:rFonts w:ascii="Arial" w:eastAsia="Times New Roman" w:hAnsi="Arial" w:cs="Arial"/>
          <w:bCs/>
          <w:i/>
          <w:iCs/>
          <w:color w:val="auto"/>
          <w:sz w:val="22"/>
          <w:szCs w:val="22"/>
          <w:u w:val="single"/>
          <w:lang w:eastAsia="pl-PL"/>
        </w:rPr>
      </w:pPr>
      <w:r>
        <w:rPr>
          <w:rFonts w:ascii="Arial" w:eastAsia="Times New Roman" w:hAnsi="Arial" w:cs="Arial"/>
          <w:bCs/>
          <w:i/>
          <w:iCs/>
          <w:color w:val="auto"/>
          <w:sz w:val="22"/>
          <w:szCs w:val="22"/>
          <w:u w:val="single"/>
          <w:lang w:eastAsia="pl-PL"/>
        </w:rPr>
        <w:t>z</w:t>
      </w:r>
      <w:r w:rsidRPr="003B0EFD">
        <w:rPr>
          <w:rFonts w:ascii="Arial" w:eastAsia="Times New Roman" w:hAnsi="Arial" w:cs="Arial"/>
          <w:bCs/>
          <w:i/>
          <w:iCs/>
          <w:color w:val="auto"/>
          <w:sz w:val="22"/>
          <w:szCs w:val="22"/>
          <w:u w:val="single"/>
          <w:lang w:eastAsia="pl-PL"/>
        </w:rPr>
        <w:t>e względu na konieczność etapowania robót budowlanych poniższa specyfikacja dotyczy budowy Etapu II (ostatniego). Obwód oświetleniowy nr 1, nr 3 oraz</w:t>
      </w:r>
      <w:r>
        <w:rPr>
          <w:rFonts w:ascii="Arial" w:eastAsia="Times New Roman" w:hAnsi="Arial" w:cs="Arial"/>
          <w:bCs/>
          <w:i/>
          <w:iCs/>
          <w:color w:val="auto"/>
          <w:sz w:val="22"/>
          <w:szCs w:val="22"/>
          <w:u w:val="single"/>
          <w:lang w:eastAsia="pl-PL"/>
        </w:rPr>
        <w:t xml:space="preserve"> </w:t>
      </w:r>
      <w:r w:rsidRPr="003B0EFD">
        <w:rPr>
          <w:rFonts w:ascii="Arial" w:eastAsia="Times New Roman" w:hAnsi="Arial" w:cs="Arial"/>
          <w:bCs/>
          <w:i/>
          <w:iCs/>
          <w:color w:val="auto"/>
          <w:sz w:val="22"/>
          <w:szCs w:val="22"/>
          <w:u w:val="single"/>
          <w:lang w:eastAsia="pl-PL"/>
        </w:rPr>
        <w:t>nr 2 od szafki oświetleniowej SO-1 do słupa nr U2/2 (włącznie) został wybudowany na Etapie I</w:t>
      </w:r>
      <w:r>
        <w:rPr>
          <w:rFonts w:ascii="Arial" w:eastAsia="Times New Roman" w:hAnsi="Arial" w:cs="Arial"/>
          <w:bCs/>
          <w:i/>
          <w:iCs/>
          <w:color w:val="auto"/>
          <w:sz w:val="22"/>
          <w:szCs w:val="22"/>
          <w:u w:val="single"/>
          <w:lang w:eastAsia="pl-PL"/>
        </w:rPr>
        <w:t>;</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należy wyposażyć w tabliczki bezpiecznikowe TB-1 oraz przewód zasilający oprawy oświetleniowe typu YDY 3x1,5</w:t>
      </w:r>
      <w:r>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mm</w:t>
      </w:r>
      <w:r w:rsidRPr="00424005">
        <w:rPr>
          <w:rFonts w:ascii="Arial" w:eastAsia="Times New Roman" w:hAnsi="Arial" w:cs="Arial"/>
          <w:color w:val="auto"/>
          <w:sz w:val="22"/>
          <w:szCs w:val="22"/>
          <w:vertAlign w:val="superscript"/>
          <w:lang w:eastAsia="pl-PL"/>
        </w:rPr>
        <w:t>2</w:t>
      </w:r>
      <w:r w:rsidRPr="008A2A3C">
        <w:rPr>
          <w:rFonts w:ascii="Arial" w:eastAsia="Times New Roman" w:hAnsi="Arial" w:cs="Arial"/>
          <w:color w:val="auto"/>
          <w:sz w:val="22"/>
          <w:szCs w:val="22"/>
          <w:lang w:eastAsia="pl-PL"/>
        </w:rPr>
        <w:t>;</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specyfikacja słupa oświetleniowego zgodna z dokumentacją projektową;</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w kolorze RAL 3004</w:t>
      </w:r>
      <w:r>
        <w:rPr>
          <w:rFonts w:ascii="Arial" w:eastAsia="Times New Roman" w:hAnsi="Arial" w:cs="Arial"/>
          <w:color w:val="auto"/>
          <w:sz w:val="22"/>
          <w:szCs w:val="22"/>
          <w:lang w:eastAsia="pl-PL"/>
        </w:rPr>
        <w:t>,</w:t>
      </w:r>
      <w:r w:rsidRPr="008A2A3C">
        <w:rPr>
          <w:rFonts w:ascii="Arial" w:eastAsia="Times New Roman" w:hAnsi="Arial" w:cs="Arial"/>
          <w:color w:val="auto"/>
          <w:sz w:val="22"/>
          <w:szCs w:val="22"/>
          <w:lang w:eastAsia="pl-PL"/>
        </w:rPr>
        <w:t xml:space="preserve"> o wysokości 8</w:t>
      </w:r>
      <w:r>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m zainstalowane na fundamencie prefabrykowanym F120/43, który należy zabezpieczyć masą bitumiczną;</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należy zabezpieczyć antykorozyjnie laminatem do wysokości 1</w:t>
      </w:r>
      <w:r>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m od powierzchni ziemi;</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oprawy oświetleniowe wykonane w technologii LED o strumieniu świetlnym oprawy minimum 7600 lm, temperaturze barwowej 3400-4100 K, wskaźniku oddawania barw Ra≥65;</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specyfikacja oprawy oświetleniowej zgodna z dokumentacją projektową;</w:t>
      </w:r>
    </w:p>
    <w:p w:rsidR="0004336F" w:rsidRPr="008A2A3C" w:rsidRDefault="0004336F" w:rsidP="004F7C85">
      <w:pPr>
        <w:widowControl/>
        <w:numPr>
          <w:ilvl w:val="0"/>
          <w:numId w:val="103"/>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oprawy fabrycznie pomalowane proszkowo na kolor RAL 3004;</w:t>
      </w:r>
    </w:p>
    <w:p w:rsidR="0004336F" w:rsidRPr="004D5A47" w:rsidRDefault="0004336F" w:rsidP="0004336F">
      <w:pPr>
        <w:widowControl/>
        <w:suppressAutoHyphens w:val="0"/>
        <w:spacing w:line="288" w:lineRule="auto"/>
        <w:ind w:left="567"/>
        <w:jc w:val="both"/>
        <w:rPr>
          <w:rFonts w:ascii="Arial" w:eastAsia="Times New Roman" w:hAnsi="Arial" w:cs="Arial"/>
          <w:b/>
          <w:color w:val="auto"/>
          <w:sz w:val="12"/>
          <w:szCs w:val="22"/>
          <w:lang w:eastAsia="pl-PL"/>
        </w:rPr>
      </w:pPr>
    </w:p>
    <w:p w:rsidR="0004336F" w:rsidRPr="003B0EFD" w:rsidRDefault="0004336F" w:rsidP="0004336F">
      <w:pPr>
        <w:widowControl/>
        <w:suppressAutoHyphens w:val="0"/>
        <w:spacing w:line="288" w:lineRule="auto"/>
        <w:ind w:left="426"/>
        <w:jc w:val="both"/>
        <w:rPr>
          <w:rFonts w:ascii="Arial" w:eastAsia="Times New Roman" w:hAnsi="Arial" w:cs="Arial"/>
          <w:b/>
          <w:i/>
          <w:iCs/>
          <w:color w:val="auto"/>
          <w:sz w:val="22"/>
          <w:szCs w:val="22"/>
          <w:lang w:eastAsia="pl-PL"/>
        </w:rPr>
      </w:pPr>
      <w:r w:rsidRPr="003B0EFD">
        <w:rPr>
          <w:rFonts w:ascii="Arial" w:eastAsia="Times New Roman" w:hAnsi="Arial" w:cs="Arial"/>
          <w:b/>
          <w:i/>
          <w:iCs/>
          <w:color w:val="auto"/>
          <w:sz w:val="22"/>
          <w:szCs w:val="22"/>
          <w:lang w:eastAsia="pl-PL"/>
        </w:rPr>
        <w:t>UWAGA:</w:t>
      </w:r>
    </w:p>
    <w:p w:rsidR="0004336F" w:rsidRPr="003B0EFD" w:rsidRDefault="0004336F" w:rsidP="0004336F">
      <w:pPr>
        <w:widowControl/>
        <w:suppressAutoHyphens w:val="0"/>
        <w:spacing w:line="288" w:lineRule="auto"/>
        <w:ind w:left="426"/>
        <w:jc w:val="both"/>
        <w:rPr>
          <w:rFonts w:ascii="Arial" w:eastAsia="Times New Roman" w:hAnsi="Arial" w:cs="Arial"/>
          <w:bCs/>
          <w:i/>
          <w:iCs/>
          <w:color w:val="auto"/>
          <w:sz w:val="22"/>
          <w:szCs w:val="22"/>
          <w:u w:val="single"/>
          <w:lang w:eastAsia="pl-PL"/>
        </w:rPr>
      </w:pPr>
      <w:r>
        <w:rPr>
          <w:rFonts w:ascii="Arial" w:eastAsia="Times New Roman" w:hAnsi="Arial" w:cs="Arial"/>
          <w:bCs/>
          <w:i/>
          <w:iCs/>
          <w:color w:val="auto"/>
          <w:sz w:val="22"/>
          <w:szCs w:val="22"/>
          <w:u w:val="single"/>
          <w:lang w:eastAsia="pl-PL"/>
        </w:rPr>
        <w:t>o</w:t>
      </w:r>
      <w:r w:rsidRPr="003B0EFD">
        <w:rPr>
          <w:rFonts w:ascii="Arial" w:eastAsia="Times New Roman" w:hAnsi="Arial" w:cs="Arial"/>
          <w:bCs/>
          <w:i/>
          <w:iCs/>
          <w:color w:val="auto"/>
          <w:sz w:val="22"/>
          <w:szCs w:val="22"/>
          <w:u w:val="single"/>
          <w:lang w:eastAsia="pl-PL"/>
        </w:rPr>
        <w:t xml:space="preserve">prawy oświetleniowe </w:t>
      </w:r>
      <w:r>
        <w:rPr>
          <w:rFonts w:ascii="Arial" w:eastAsia="Times New Roman" w:hAnsi="Arial" w:cs="Arial"/>
          <w:bCs/>
          <w:i/>
          <w:iCs/>
          <w:color w:val="auto"/>
          <w:sz w:val="22"/>
          <w:szCs w:val="22"/>
          <w:u w:val="single"/>
          <w:lang w:eastAsia="pl-PL"/>
        </w:rPr>
        <w:t xml:space="preserve">należy </w:t>
      </w:r>
      <w:r w:rsidRPr="003B0EFD">
        <w:rPr>
          <w:rFonts w:ascii="Arial" w:eastAsia="Times New Roman" w:hAnsi="Arial" w:cs="Arial"/>
          <w:bCs/>
          <w:i/>
          <w:iCs/>
          <w:color w:val="auto"/>
          <w:sz w:val="22"/>
          <w:szCs w:val="22"/>
          <w:u w:val="single"/>
          <w:lang w:eastAsia="pl-PL"/>
        </w:rPr>
        <w:t xml:space="preserve">wyposażyć w układ umożliwiający redukcję mocy </w:t>
      </w:r>
      <w:r>
        <w:rPr>
          <w:rFonts w:ascii="Arial" w:eastAsia="Times New Roman" w:hAnsi="Arial" w:cs="Arial"/>
          <w:bCs/>
          <w:i/>
          <w:iCs/>
          <w:color w:val="auto"/>
          <w:sz w:val="22"/>
          <w:szCs w:val="22"/>
          <w:u w:val="single"/>
          <w:lang w:eastAsia="pl-PL"/>
        </w:rPr>
        <w:t xml:space="preserve">                          w godzinach nocnych oraz </w:t>
      </w:r>
      <w:r w:rsidRPr="003B0EFD">
        <w:rPr>
          <w:rFonts w:ascii="Arial" w:eastAsia="Times New Roman" w:hAnsi="Arial" w:cs="Arial"/>
          <w:bCs/>
          <w:i/>
          <w:iCs/>
          <w:color w:val="auto"/>
          <w:sz w:val="22"/>
          <w:szCs w:val="22"/>
          <w:u w:val="single"/>
          <w:lang w:eastAsia="pl-PL"/>
        </w:rPr>
        <w:t>w statecznik elektroniczny</w:t>
      </w:r>
      <w:r>
        <w:rPr>
          <w:rFonts w:ascii="Arial" w:eastAsia="Times New Roman" w:hAnsi="Arial" w:cs="Arial"/>
          <w:bCs/>
          <w:i/>
          <w:iCs/>
          <w:color w:val="auto"/>
          <w:sz w:val="22"/>
          <w:szCs w:val="22"/>
          <w:u w:val="single"/>
          <w:lang w:eastAsia="pl-PL"/>
        </w:rPr>
        <w:t xml:space="preserve">, </w:t>
      </w:r>
      <w:r w:rsidRPr="003B0EFD">
        <w:rPr>
          <w:rFonts w:ascii="Arial" w:eastAsia="Times New Roman" w:hAnsi="Arial" w:cs="Arial"/>
          <w:bCs/>
          <w:i/>
          <w:iCs/>
          <w:color w:val="auto"/>
          <w:sz w:val="22"/>
          <w:szCs w:val="22"/>
          <w:u w:val="single"/>
          <w:lang w:eastAsia="pl-PL"/>
        </w:rPr>
        <w:t>umożliwiający redukcję mocy w oprawie za pomocą sterownika APC-</w:t>
      </w:r>
      <w:proofErr w:type="spellStart"/>
      <w:r w:rsidRPr="003B0EFD">
        <w:rPr>
          <w:rFonts w:ascii="Arial" w:eastAsia="Times New Roman" w:hAnsi="Arial" w:cs="Arial"/>
          <w:bCs/>
          <w:i/>
          <w:iCs/>
          <w:color w:val="auto"/>
          <w:sz w:val="22"/>
          <w:szCs w:val="22"/>
          <w:u w:val="single"/>
          <w:lang w:eastAsia="pl-PL"/>
        </w:rPr>
        <w:t>led</w:t>
      </w:r>
      <w:proofErr w:type="spellEnd"/>
      <w:r w:rsidRPr="003B0EFD">
        <w:rPr>
          <w:rFonts w:ascii="Arial" w:eastAsia="Times New Roman" w:hAnsi="Arial" w:cs="Arial"/>
          <w:bCs/>
          <w:i/>
          <w:iCs/>
          <w:color w:val="auto"/>
          <w:sz w:val="22"/>
          <w:szCs w:val="22"/>
          <w:u w:val="single"/>
          <w:lang w:eastAsia="pl-PL"/>
        </w:rPr>
        <w:t xml:space="preserve"> lub równoważnego. Sprawność oprawy nie powinna być mniejsza niż ƞ&gt;105 lm/W. Trwałość oprawy powinna wynosić 100000h pracy przy zachowaniu strumienia świetlnego oprawy 80%.</w:t>
      </w:r>
    </w:p>
    <w:p w:rsidR="0004336F" w:rsidRPr="003B0EFD" w:rsidRDefault="0004336F" w:rsidP="0004336F">
      <w:pPr>
        <w:widowControl/>
        <w:suppressAutoHyphens w:val="0"/>
        <w:spacing w:line="288" w:lineRule="auto"/>
        <w:ind w:left="426"/>
        <w:jc w:val="both"/>
        <w:rPr>
          <w:rFonts w:ascii="Arial" w:eastAsia="Times New Roman" w:hAnsi="Arial" w:cs="Arial"/>
          <w:bCs/>
          <w:i/>
          <w:iCs/>
          <w:color w:val="auto"/>
          <w:sz w:val="22"/>
          <w:szCs w:val="22"/>
          <w:u w:val="single"/>
          <w:lang w:eastAsia="pl-PL"/>
        </w:rPr>
      </w:pPr>
      <w:r w:rsidRPr="003B0EFD">
        <w:rPr>
          <w:rFonts w:ascii="Arial" w:eastAsia="Times New Roman" w:hAnsi="Arial" w:cs="Arial"/>
          <w:bCs/>
          <w:i/>
          <w:iCs/>
          <w:color w:val="auto"/>
          <w:sz w:val="22"/>
          <w:szCs w:val="22"/>
          <w:u w:val="single"/>
          <w:lang w:eastAsia="pl-PL"/>
        </w:rPr>
        <w:t xml:space="preserve">Dokumentacja powykonawcza oświetlenia ulicznego musi uwzględniać badania fotometryczne wykonane przed redukcją mocy oraz w trakcie trwania redukcji mocy </w:t>
      </w:r>
      <w:r w:rsidRPr="003B0EFD">
        <w:rPr>
          <w:rFonts w:ascii="Arial" w:eastAsia="Times New Roman" w:hAnsi="Arial" w:cs="Arial"/>
          <w:bCs/>
          <w:i/>
          <w:iCs/>
          <w:color w:val="auto"/>
          <w:sz w:val="22"/>
          <w:szCs w:val="22"/>
          <w:u w:val="single"/>
          <w:lang w:eastAsia="pl-PL"/>
        </w:rPr>
        <w:br/>
        <w:t>w g</w:t>
      </w:r>
      <w:r>
        <w:rPr>
          <w:rFonts w:ascii="Arial" w:eastAsia="Times New Roman" w:hAnsi="Arial" w:cs="Arial"/>
          <w:bCs/>
          <w:i/>
          <w:iCs/>
          <w:color w:val="auto"/>
          <w:sz w:val="22"/>
          <w:szCs w:val="22"/>
          <w:u w:val="single"/>
          <w:lang w:eastAsia="pl-PL"/>
        </w:rPr>
        <w:t>odzinach nocnych</w:t>
      </w:r>
      <w:r w:rsidRPr="003D43C4">
        <w:rPr>
          <w:rFonts w:ascii="Arial" w:eastAsia="Times New Roman" w:hAnsi="Arial" w:cs="Arial"/>
          <w:bCs/>
          <w:i/>
          <w:iCs/>
          <w:color w:val="auto"/>
          <w:sz w:val="22"/>
          <w:szCs w:val="22"/>
          <w:lang w:eastAsia="pl-PL"/>
        </w:rPr>
        <w:t>;</w:t>
      </w:r>
    </w:p>
    <w:p w:rsidR="0004336F" w:rsidRPr="004D5A47" w:rsidRDefault="0004336F" w:rsidP="0004336F">
      <w:pPr>
        <w:widowControl/>
        <w:suppressAutoHyphens w:val="0"/>
        <w:spacing w:line="288" w:lineRule="auto"/>
        <w:jc w:val="both"/>
        <w:rPr>
          <w:rFonts w:ascii="Arial" w:eastAsia="Times New Roman" w:hAnsi="Arial" w:cs="Arial"/>
          <w:b/>
          <w:color w:val="auto"/>
          <w:sz w:val="12"/>
          <w:szCs w:val="22"/>
          <w:lang w:eastAsia="pl-PL"/>
        </w:rPr>
      </w:pPr>
    </w:p>
    <w:p w:rsidR="0004336F" w:rsidRPr="008A2A3C" w:rsidRDefault="0004336F" w:rsidP="004F7C85">
      <w:pPr>
        <w:keepNext/>
        <w:numPr>
          <w:ilvl w:val="0"/>
          <w:numId w:val="99"/>
        </w:numPr>
        <w:spacing w:line="288" w:lineRule="auto"/>
        <w:ind w:left="284" w:hanging="284"/>
        <w:jc w:val="both"/>
        <w:outlineLvl w:val="0"/>
        <w:rPr>
          <w:rFonts w:ascii="Arial" w:hAnsi="Arial" w:cs="Arial"/>
          <w:b/>
          <w:color w:val="auto"/>
          <w:sz w:val="22"/>
          <w:szCs w:val="22"/>
          <w:lang w:eastAsia="pl-PL"/>
        </w:rPr>
      </w:pPr>
      <w:r w:rsidRPr="008A2A3C">
        <w:rPr>
          <w:rFonts w:ascii="Arial" w:hAnsi="Arial" w:cs="Arial"/>
          <w:b/>
          <w:color w:val="auto"/>
          <w:sz w:val="22"/>
          <w:szCs w:val="22"/>
          <w:lang w:eastAsia="pl-PL"/>
        </w:rPr>
        <w:t>budowę kanalizacji kablowej:</w:t>
      </w:r>
    </w:p>
    <w:p w:rsidR="0004336F" w:rsidRPr="008A2A3C" w:rsidRDefault="0004336F" w:rsidP="004F7C85">
      <w:pPr>
        <w:widowControl/>
        <w:numPr>
          <w:ilvl w:val="0"/>
          <w:numId w:val="104"/>
        </w:numPr>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budowę kanalizacji kablowej zgodnie z projektem budowlano-wykonawczym</w:t>
      </w:r>
      <w:r>
        <w:rPr>
          <w:rFonts w:ascii="Arial" w:eastAsia="Times New Roman" w:hAnsi="Arial" w:cs="Arial"/>
          <w:color w:val="auto"/>
          <w:sz w:val="22"/>
          <w:szCs w:val="22"/>
          <w:lang w:eastAsia="pl-PL"/>
        </w:rPr>
        <w:t>,</w:t>
      </w:r>
      <w:r w:rsidRPr="008A2A3C">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br/>
        <w:t>z wykorzystaniem rur osłonowych typu HDPE 110/95 lub równoważn</w:t>
      </w:r>
      <w:r>
        <w:rPr>
          <w:rFonts w:ascii="Arial" w:eastAsia="Times New Roman" w:hAnsi="Arial" w:cs="Arial"/>
          <w:color w:val="auto"/>
          <w:sz w:val="22"/>
          <w:szCs w:val="22"/>
          <w:lang w:eastAsia="pl-PL"/>
        </w:rPr>
        <w:t>ych</w:t>
      </w:r>
      <w:r w:rsidRPr="008A2A3C">
        <w:rPr>
          <w:rFonts w:ascii="Arial" w:eastAsia="Times New Roman" w:hAnsi="Arial" w:cs="Arial"/>
          <w:color w:val="auto"/>
          <w:sz w:val="22"/>
          <w:szCs w:val="22"/>
          <w:lang w:eastAsia="pl-PL"/>
        </w:rPr>
        <w:t>;</w:t>
      </w:r>
    </w:p>
    <w:p w:rsidR="0004336F" w:rsidRPr="00172D1C" w:rsidRDefault="0004336F" w:rsidP="004F7C85">
      <w:pPr>
        <w:widowControl/>
        <w:numPr>
          <w:ilvl w:val="0"/>
          <w:numId w:val="104"/>
        </w:numPr>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 xml:space="preserve">budowę kanalizacji kablowej na ul. Stoczniowców w kierunku ul. Robotniczej </w:t>
      </w:r>
      <w:r>
        <w:rPr>
          <w:rFonts w:ascii="Arial" w:eastAsia="Times New Roman" w:hAnsi="Arial" w:cs="Arial"/>
          <w:color w:val="auto"/>
          <w:sz w:val="22"/>
          <w:szCs w:val="22"/>
          <w:lang w:eastAsia="pl-PL"/>
        </w:rPr>
        <w:t xml:space="preserve">należy </w:t>
      </w:r>
      <w:r w:rsidRPr="008A2A3C">
        <w:rPr>
          <w:rFonts w:ascii="Arial" w:eastAsia="Times New Roman" w:hAnsi="Arial" w:cs="Arial"/>
          <w:color w:val="auto"/>
          <w:sz w:val="22"/>
          <w:szCs w:val="22"/>
          <w:lang w:eastAsia="pl-PL"/>
        </w:rPr>
        <w:t>wykonać od studni SKR1 na wysokości dz. nr 354/2 do studni SKR1 na wysokości dz. nr 170, zgodnie z dokumentacją projektową;</w:t>
      </w:r>
    </w:p>
    <w:p w:rsidR="0004336F" w:rsidRPr="00DA6F03" w:rsidRDefault="0004336F" w:rsidP="004F7C85">
      <w:pPr>
        <w:widowControl/>
        <w:numPr>
          <w:ilvl w:val="0"/>
          <w:numId w:val="104"/>
        </w:numPr>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 xml:space="preserve">budowę kanalizacji kablowej na ul. Stoczniowców </w:t>
      </w:r>
      <w:r>
        <w:rPr>
          <w:rFonts w:ascii="Arial" w:eastAsia="Times New Roman" w:hAnsi="Arial" w:cs="Arial"/>
          <w:color w:val="auto"/>
          <w:sz w:val="22"/>
          <w:szCs w:val="22"/>
          <w:lang w:eastAsia="pl-PL"/>
        </w:rPr>
        <w:t xml:space="preserve">należy </w:t>
      </w:r>
      <w:r w:rsidRPr="008A2A3C">
        <w:rPr>
          <w:rFonts w:ascii="Arial" w:eastAsia="Times New Roman" w:hAnsi="Arial" w:cs="Arial"/>
          <w:color w:val="auto"/>
          <w:sz w:val="22"/>
          <w:szCs w:val="22"/>
          <w:lang w:eastAsia="pl-PL"/>
        </w:rPr>
        <w:t>wykonać od studni SKR1 na wysokości dz. nr 354/2 do studni SK</w:t>
      </w:r>
      <w:r>
        <w:rPr>
          <w:rFonts w:ascii="Arial" w:eastAsia="Times New Roman" w:hAnsi="Arial" w:cs="Arial"/>
          <w:color w:val="auto"/>
          <w:sz w:val="22"/>
          <w:szCs w:val="22"/>
          <w:lang w:eastAsia="pl-PL"/>
        </w:rPr>
        <w:t>1 na wysokości dz. nr 394</w:t>
      </w:r>
      <w:r w:rsidRPr="008A2A3C">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z dokumentacją projektową;</w:t>
      </w:r>
    </w:p>
    <w:p w:rsidR="0004336F" w:rsidRPr="00FC3A7F" w:rsidRDefault="0004336F" w:rsidP="0004336F">
      <w:pPr>
        <w:widowControl/>
        <w:suppressAutoHyphens w:val="0"/>
        <w:spacing w:line="288" w:lineRule="auto"/>
        <w:jc w:val="both"/>
        <w:rPr>
          <w:rFonts w:ascii="Arial" w:eastAsia="Times New Roman" w:hAnsi="Arial" w:cs="Arial"/>
          <w:b/>
          <w:color w:val="auto"/>
          <w:sz w:val="12"/>
          <w:szCs w:val="22"/>
          <w:lang w:eastAsia="pl-PL"/>
        </w:rPr>
      </w:pPr>
    </w:p>
    <w:p w:rsidR="0004336F" w:rsidRPr="003B0EFD" w:rsidRDefault="0004336F" w:rsidP="0004336F">
      <w:pPr>
        <w:widowControl/>
        <w:suppressAutoHyphens w:val="0"/>
        <w:spacing w:line="288" w:lineRule="auto"/>
        <w:ind w:left="426"/>
        <w:jc w:val="both"/>
        <w:rPr>
          <w:rFonts w:ascii="Arial" w:eastAsia="Times New Roman" w:hAnsi="Arial" w:cs="Arial"/>
          <w:b/>
          <w:i/>
          <w:iCs/>
          <w:color w:val="auto"/>
          <w:sz w:val="22"/>
          <w:szCs w:val="22"/>
          <w:lang w:eastAsia="pl-PL"/>
        </w:rPr>
      </w:pPr>
      <w:r w:rsidRPr="003B0EFD">
        <w:rPr>
          <w:rFonts w:ascii="Arial" w:eastAsia="Times New Roman" w:hAnsi="Arial" w:cs="Arial"/>
          <w:b/>
          <w:i/>
          <w:iCs/>
          <w:color w:val="auto"/>
          <w:sz w:val="22"/>
          <w:szCs w:val="22"/>
          <w:lang w:eastAsia="pl-PL"/>
        </w:rPr>
        <w:t>UWAGA:</w:t>
      </w:r>
    </w:p>
    <w:p w:rsidR="0004336F" w:rsidRPr="003B0EFD" w:rsidRDefault="0004336F" w:rsidP="004F7C85">
      <w:pPr>
        <w:widowControl/>
        <w:suppressAutoHyphens w:val="0"/>
        <w:spacing w:line="288" w:lineRule="auto"/>
        <w:ind w:left="425"/>
        <w:jc w:val="both"/>
        <w:rPr>
          <w:rFonts w:ascii="Arial" w:eastAsia="Times New Roman" w:hAnsi="Arial" w:cs="Arial"/>
          <w:bCs/>
          <w:i/>
          <w:iCs/>
          <w:color w:val="auto"/>
          <w:sz w:val="22"/>
          <w:szCs w:val="22"/>
          <w:u w:val="single"/>
          <w:lang w:eastAsia="pl-PL"/>
        </w:rPr>
      </w:pPr>
      <w:r>
        <w:rPr>
          <w:rFonts w:ascii="Arial" w:eastAsia="Times New Roman" w:hAnsi="Arial" w:cs="Arial"/>
          <w:bCs/>
          <w:i/>
          <w:iCs/>
          <w:color w:val="auto"/>
          <w:sz w:val="22"/>
          <w:szCs w:val="22"/>
          <w:u w:val="single"/>
          <w:lang w:eastAsia="pl-PL"/>
        </w:rPr>
        <w:t>z</w:t>
      </w:r>
      <w:r w:rsidRPr="003B0EFD">
        <w:rPr>
          <w:rFonts w:ascii="Arial" w:eastAsia="Times New Roman" w:hAnsi="Arial" w:cs="Arial"/>
          <w:bCs/>
          <w:i/>
          <w:iCs/>
          <w:color w:val="auto"/>
          <w:sz w:val="22"/>
          <w:szCs w:val="22"/>
          <w:u w:val="single"/>
          <w:lang w:eastAsia="pl-PL"/>
        </w:rPr>
        <w:t>e względu na konieczność etapowania robót budowlanych poniższa specyfikacja dotyczy budowy Etapu II (ostatniego). Kanalizacja kablowa na ul. Stoczniowców od ul. Okrętowej do studni SKR1 na wysokości dz. nr 354/2 (włącznie)</w:t>
      </w:r>
      <w:r>
        <w:rPr>
          <w:rFonts w:ascii="Arial" w:eastAsia="Times New Roman" w:hAnsi="Arial" w:cs="Arial"/>
          <w:bCs/>
          <w:i/>
          <w:iCs/>
          <w:color w:val="auto"/>
          <w:sz w:val="22"/>
          <w:szCs w:val="22"/>
          <w:u w:val="single"/>
          <w:lang w:eastAsia="pl-PL"/>
        </w:rPr>
        <w:t xml:space="preserve"> została wybudowana na Etapie I</w:t>
      </w:r>
      <w:r w:rsidRPr="0055364D">
        <w:rPr>
          <w:rFonts w:ascii="Arial" w:eastAsia="Times New Roman" w:hAnsi="Arial" w:cs="Arial"/>
          <w:bCs/>
          <w:i/>
          <w:iCs/>
          <w:color w:val="auto"/>
          <w:sz w:val="22"/>
          <w:szCs w:val="22"/>
          <w:lang w:eastAsia="pl-PL"/>
        </w:rPr>
        <w:t>;</w:t>
      </w:r>
    </w:p>
    <w:p w:rsidR="0004336F" w:rsidRPr="004D5A47" w:rsidRDefault="0004336F" w:rsidP="004F7C85">
      <w:pPr>
        <w:widowControl/>
        <w:numPr>
          <w:ilvl w:val="0"/>
          <w:numId w:val="104"/>
        </w:numPr>
        <w:suppressAutoHyphens w:val="0"/>
        <w:spacing w:line="288" w:lineRule="auto"/>
        <w:ind w:left="567" w:hanging="207"/>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budowę studni kanalizacji ka</w:t>
      </w:r>
      <w:r>
        <w:rPr>
          <w:rFonts w:ascii="Arial" w:eastAsia="Times New Roman" w:hAnsi="Arial" w:cs="Arial"/>
          <w:color w:val="auto"/>
          <w:sz w:val="22"/>
          <w:szCs w:val="22"/>
          <w:lang w:eastAsia="pl-PL"/>
        </w:rPr>
        <w:t>blowej typu SKR1 w ilości 5 sztuk,</w:t>
      </w:r>
      <w:r w:rsidRPr="008A2A3C">
        <w:rPr>
          <w:rFonts w:ascii="Arial" w:eastAsia="Times New Roman" w:hAnsi="Arial" w:cs="Arial"/>
          <w:color w:val="auto"/>
          <w:sz w:val="22"/>
          <w:szCs w:val="22"/>
          <w:lang w:eastAsia="pl-PL"/>
        </w:rPr>
        <w:t xml:space="preserve"> zgodnie z dokumentacją</w:t>
      </w:r>
      <w:r w:rsidR="004D5A47" w:rsidRPr="004D5A47">
        <w:rPr>
          <w:rFonts w:ascii="Arial" w:eastAsia="Times New Roman" w:hAnsi="Arial" w:cs="Arial"/>
          <w:color w:val="auto"/>
          <w:sz w:val="22"/>
          <w:szCs w:val="22"/>
          <w:lang w:eastAsia="pl-PL"/>
        </w:rPr>
        <w:t xml:space="preserve"> </w:t>
      </w:r>
      <w:r w:rsidR="004D5A47" w:rsidRPr="008A2A3C">
        <w:rPr>
          <w:rFonts w:ascii="Arial" w:eastAsia="Times New Roman" w:hAnsi="Arial" w:cs="Arial"/>
          <w:color w:val="auto"/>
          <w:sz w:val="22"/>
          <w:szCs w:val="22"/>
          <w:lang w:eastAsia="pl-PL"/>
        </w:rPr>
        <w:t>projektową</w:t>
      </w:r>
      <w:r w:rsidRPr="008A2A3C">
        <w:rPr>
          <w:rFonts w:ascii="Arial" w:eastAsia="Times New Roman" w:hAnsi="Arial" w:cs="Arial"/>
          <w:color w:val="auto"/>
          <w:sz w:val="22"/>
          <w:szCs w:val="22"/>
          <w:lang w:eastAsia="pl-PL"/>
        </w:rPr>
        <w:t>;</w:t>
      </w:r>
    </w:p>
    <w:p w:rsidR="0004336F" w:rsidRPr="004D5A47" w:rsidRDefault="0004336F" w:rsidP="004F7C85">
      <w:pPr>
        <w:widowControl/>
        <w:numPr>
          <w:ilvl w:val="0"/>
          <w:numId w:val="104"/>
        </w:numPr>
        <w:suppressAutoHyphens w:val="0"/>
        <w:spacing w:line="288" w:lineRule="auto"/>
        <w:ind w:left="567" w:hanging="207"/>
        <w:jc w:val="both"/>
        <w:rPr>
          <w:rFonts w:ascii="Arial" w:eastAsia="Times New Roman" w:hAnsi="Arial" w:cs="Arial"/>
          <w:b/>
          <w:color w:val="auto"/>
          <w:sz w:val="22"/>
          <w:szCs w:val="22"/>
          <w:lang w:eastAsia="pl-PL"/>
        </w:rPr>
      </w:pPr>
      <w:r w:rsidRPr="004D5A47">
        <w:rPr>
          <w:rFonts w:ascii="Arial" w:eastAsia="Times New Roman" w:hAnsi="Arial" w:cs="Arial"/>
          <w:color w:val="auto"/>
          <w:sz w:val="22"/>
          <w:szCs w:val="22"/>
          <w:lang w:eastAsia="pl-PL"/>
        </w:rPr>
        <w:t>budowę studni kanalizacji kablowej typu SK1 w ilości 11 sztuk, zgodnie z dokumentacją</w:t>
      </w:r>
      <w:r w:rsidR="004D5A47" w:rsidRPr="004D5A47">
        <w:rPr>
          <w:rFonts w:ascii="Arial" w:eastAsia="Times New Roman" w:hAnsi="Arial" w:cs="Arial"/>
          <w:color w:val="auto"/>
          <w:sz w:val="22"/>
          <w:szCs w:val="22"/>
          <w:lang w:eastAsia="pl-PL"/>
        </w:rPr>
        <w:t xml:space="preserve"> </w:t>
      </w:r>
      <w:r w:rsidR="004D5A47" w:rsidRPr="008A2A3C">
        <w:rPr>
          <w:rFonts w:ascii="Arial" w:eastAsia="Times New Roman" w:hAnsi="Arial" w:cs="Arial"/>
          <w:color w:val="auto"/>
          <w:sz w:val="22"/>
          <w:szCs w:val="22"/>
          <w:lang w:eastAsia="pl-PL"/>
        </w:rPr>
        <w:t>projektową</w:t>
      </w:r>
      <w:r w:rsidR="004D5A47">
        <w:rPr>
          <w:rFonts w:ascii="Arial" w:eastAsia="Times New Roman" w:hAnsi="Arial" w:cs="Arial"/>
          <w:color w:val="auto"/>
          <w:sz w:val="22"/>
          <w:szCs w:val="22"/>
          <w:lang w:eastAsia="pl-PL"/>
        </w:rPr>
        <w:t>.</w:t>
      </w:r>
      <w:r w:rsidRPr="004D5A47">
        <w:rPr>
          <w:rFonts w:ascii="Arial" w:eastAsia="Times New Roman" w:hAnsi="Arial" w:cs="Arial"/>
          <w:color w:val="auto"/>
          <w:sz w:val="22"/>
          <w:szCs w:val="22"/>
          <w:lang w:eastAsia="pl-PL"/>
        </w:rPr>
        <w:t xml:space="preserve"> </w:t>
      </w:r>
    </w:p>
    <w:p w:rsidR="0004336F" w:rsidRPr="004D5A47" w:rsidRDefault="0004336F" w:rsidP="0004336F">
      <w:pPr>
        <w:tabs>
          <w:tab w:val="left" w:pos="426"/>
          <w:tab w:val="left" w:pos="567"/>
        </w:tabs>
        <w:spacing w:line="288" w:lineRule="auto"/>
        <w:jc w:val="both"/>
        <w:rPr>
          <w:rFonts w:ascii="Arial" w:eastAsia="Times New Roman" w:hAnsi="Arial" w:cs="Arial"/>
          <w:color w:val="auto"/>
          <w:sz w:val="12"/>
          <w:szCs w:val="22"/>
          <w:lang w:eastAsia="pl-PL"/>
        </w:rPr>
      </w:pPr>
    </w:p>
    <w:p w:rsidR="0004336F" w:rsidRPr="00E16F79" w:rsidRDefault="0004336F" w:rsidP="0004336F">
      <w:pPr>
        <w:tabs>
          <w:tab w:val="left" w:pos="426"/>
          <w:tab w:val="left" w:pos="567"/>
        </w:tabs>
        <w:spacing w:line="288" w:lineRule="auto"/>
        <w:jc w:val="both"/>
        <w:rPr>
          <w:rFonts w:ascii="Arial" w:eastAsia="Times New Roman" w:hAnsi="Arial" w:cs="Arial"/>
          <w:color w:val="auto"/>
          <w:sz w:val="22"/>
          <w:szCs w:val="22"/>
          <w:lang w:eastAsia="pl-PL"/>
        </w:rPr>
      </w:pPr>
      <w:r w:rsidRPr="00511583">
        <w:rPr>
          <w:rFonts w:ascii="Arial" w:eastAsia="Times New Roman" w:hAnsi="Arial" w:cs="Arial"/>
          <w:b/>
          <w:bCs/>
          <w:color w:val="auto"/>
          <w:sz w:val="22"/>
          <w:szCs w:val="22"/>
          <w:lang w:eastAsia="pl-PL"/>
        </w:rPr>
        <w:t>3.</w:t>
      </w:r>
      <w:r w:rsidR="00511583" w:rsidRPr="00511583">
        <w:rPr>
          <w:rFonts w:ascii="Arial" w:eastAsia="Times New Roman" w:hAnsi="Arial" w:cs="Arial"/>
          <w:b/>
          <w:bCs/>
          <w:color w:val="auto"/>
          <w:sz w:val="22"/>
          <w:szCs w:val="22"/>
          <w:lang w:eastAsia="pl-PL"/>
        </w:rPr>
        <w:t>3</w:t>
      </w:r>
      <w:r w:rsidRPr="00E16F79">
        <w:rPr>
          <w:rFonts w:ascii="Arial" w:eastAsia="Times New Roman" w:hAnsi="Arial" w:cs="Arial"/>
          <w:bCs/>
          <w:color w:val="auto"/>
          <w:sz w:val="22"/>
          <w:szCs w:val="22"/>
          <w:lang w:eastAsia="pl-PL"/>
        </w:rPr>
        <w:t xml:space="preserve"> S</w:t>
      </w:r>
      <w:r w:rsidRPr="00E16F79">
        <w:rPr>
          <w:rFonts w:ascii="Arial" w:eastAsia="Times New Roman" w:hAnsi="Arial" w:cs="Arial"/>
          <w:color w:val="auto"/>
          <w:sz w:val="22"/>
          <w:szCs w:val="22"/>
          <w:lang w:eastAsia="pl-PL"/>
        </w:rPr>
        <w:t>zczegółowy zakres robót zawarty został w Opisie przedmiotu zamów</w:t>
      </w:r>
      <w:r w:rsidR="00511583">
        <w:rPr>
          <w:rFonts w:ascii="Arial" w:eastAsia="Times New Roman" w:hAnsi="Arial" w:cs="Arial"/>
          <w:color w:val="auto"/>
          <w:sz w:val="22"/>
          <w:szCs w:val="22"/>
          <w:lang w:eastAsia="pl-PL"/>
        </w:rPr>
        <w:t xml:space="preserve">ienia </w:t>
      </w:r>
      <w:r w:rsidRPr="00E16F79">
        <w:rPr>
          <w:rFonts w:ascii="Arial" w:eastAsia="Times New Roman" w:hAnsi="Arial" w:cs="Arial"/>
          <w:color w:val="auto"/>
          <w:sz w:val="22"/>
          <w:szCs w:val="22"/>
          <w:lang w:eastAsia="pl-PL"/>
        </w:rPr>
        <w:t>(</w:t>
      </w:r>
      <w:r w:rsidR="00511583">
        <w:rPr>
          <w:rFonts w:ascii="Arial" w:eastAsia="Times New Roman" w:hAnsi="Arial" w:cs="Arial"/>
          <w:color w:val="auto"/>
          <w:sz w:val="22"/>
          <w:szCs w:val="22"/>
          <w:lang w:eastAsia="pl-PL"/>
        </w:rPr>
        <w:t>z</w:t>
      </w:r>
      <w:r w:rsidRPr="00E16F79">
        <w:rPr>
          <w:rFonts w:ascii="Arial" w:eastAsia="Times New Roman" w:hAnsi="Arial" w:cs="Arial"/>
          <w:color w:val="auto"/>
          <w:sz w:val="22"/>
          <w:szCs w:val="22"/>
          <w:lang w:eastAsia="pl-PL"/>
        </w:rPr>
        <w:t xml:space="preserve">ałącznik nr 9 do SWZ) na wykonanie robót budowlanych i znajduje się na stronie internetowej: </w:t>
      </w:r>
      <w:r>
        <w:rPr>
          <w:rFonts w:ascii="Arial" w:eastAsia="Times New Roman" w:hAnsi="Arial" w:cs="Arial"/>
          <w:color w:val="auto"/>
          <w:sz w:val="22"/>
          <w:szCs w:val="22"/>
          <w:u w:val="single"/>
          <w:lang w:eastAsia="pl-PL"/>
        </w:rPr>
        <w:t>https://platformazakupowa.p</w:t>
      </w:r>
      <w:r w:rsidR="008C40DC">
        <w:rPr>
          <w:rFonts w:ascii="Arial" w:eastAsia="Times New Roman" w:hAnsi="Arial" w:cs="Arial"/>
          <w:color w:val="auto"/>
          <w:sz w:val="22"/>
          <w:szCs w:val="22"/>
          <w:u w:val="single"/>
          <w:lang w:eastAsia="pl-PL"/>
        </w:rPr>
        <w:t>l/pn/tczew</w:t>
      </w:r>
    </w:p>
    <w:p w:rsidR="00917CD4" w:rsidRPr="008C40DC" w:rsidRDefault="00917CD4" w:rsidP="008C40DC">
      <w:pPr>
        <w:widowControl/>
        <w:suppressAutoHyphens w:val="0"/>
        <w:spacing w:line="288" w:lineRule="auto"/>
        <w:jc w:val="both"/>
        <w:rPr>
          <w:rFonts w:ascii="Arial" w:eastAsia="Times New Roman" w:hAnsi="Arial" w:cs="Arial"/>
          <w:b/>
          <w:color w:val="auto"/>
          <w:sz w:val="14"/>
          <w:szCs w:val="22"/>
          <w:lang w:eastAsia="pl-PL"/>
        </w:rPr>
      </w:pPr>
    </w:p>
    <w:p w:rsidR="004825E1" w:rsidRPr="00053E83" w:rsidRDefault="00053E83" w:rsidP="00053E83">
      <w:pPr>
        <w:tabs>
          <w:tab w:val="left" w:pos="426"/>
        </w:tabs>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3.4 </w:t>
      </w:r>
      <w:r w:rsidR="004825E1" w:rsidRPr="00053E83">
        <w:rPr>
          <w:rFonts w:ascii="Arial" w:hAnsi="Arial" w:cs="Arial"/>
          <w:b/>
          <w:color w:val="auto"/>
          <w:sz w:val="22"/>
          <w:szCs w:val="22"/>
          <w:lang w:eastAsia="pl-PL"/>
        </w:rPr>
        <w:t>Przedmiot zamówienia obejmuje m.in. następujące obszary działalności Wykonawcy:</w:t>
      </w:r>
    </w:p>
    <w:p w:rsidR="004825E1" w:rsidRPr="00131E76" w:rsidRDefault="004825E1" w:rsidP="004F7C85">
      <w:pPr>
        <w:numPr>
          <w:ilvl w:val="0"/>
          <w:numId w:val="109"/>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Koordynator Zespołu Nadzoru Inwestorskiego – przedstawiciel Wykonawcy</w:t>
      </w:r>
      <w:r w:rsidR="00486265">
        <w:rPr>
          <w:rFonts w:ascii="Arial" w:hAnsi="Arial" w:cs="Arial"/>
          <w:color w:val="auto"/>
          <w:sz w:val="22"/>
          <w:szCs w:val="22"/>
          <w:lang w:eastAsia="pl-PL"/>
        </w:rPr>
        <w:t>,</w:t>
      </w:r>
      <w:r w:rsidRPr="00131E76">
        <w:rPr>
          <w:rFonts w:ascii="Arial" w:hAnsi="Arial" w:cs="Arial"/>
          <w:color w:val="auto"/>
          <w:sz w:val="22"/>
          <w:szCs w:val="22"/>
          <w:lang w:eastAsia="pl-PL"/>
        </w:rPr>
        <w:t xml:space="preserve"> wyznaczony jako koordynator czynności inspektorów nadzoru inwestorskiego</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w zakresie różnych specjalności/branż, </w:t>
      </w:r>
    </w:p>
    <w:p w:rsidR="004825E1" w:rsidRPr="00131E76" w:rsidRDefault="004825E1" w:rsidP="004F7C85">
      <w:pPr>
        <w:numPr>
          <w:ilvl w:val="0"/>
          <w:numId w:val="109"/>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branża drogowa,</w:t>
      </w:r>
    </w:p>
    <w:p w:rsidR="004825E1" w:rsidRPr="00131E76" w:rsidRDefault="004825E1" w:rsidP="004F7C85">
      <w:pPr>
        <w:numPr>
          <w:ilvl w:val="0"/>
          <w:numId w:val="109"/>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branża sanitarna,</w:t>
      </w:r>
    </w:p>
    <w:p w:rsidR="004825E1" w:rsidRDefault="004825E1" w:rsidP="004F7C85">
      <w:pPr>
        <w:numPr>
          <w:ilvl w:val="0"/>
          <w:numId w:val="109"/>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4825E1" w:rsidRPr="004F7C85" w:rsidRDefault="004825E1" w:rsidP="004825E1">
      <w:pPr>
        <w:tabs>
          <w:tab w:val="left" w:pos="426"/>
        </w:tabs>
        <w:spacing w:line="288" w:lineRule="auto"/>
        <w:ind w:left="426"/>
        <w:jc w:val="both"/>
        <w:rPr>
          <w:rFonts w:ascii="Arial" w:hAnsi="Arial" w:cs="Arial"/>
          <w:color w:val="auto"/>
          <w:sz w:val="4"/>
          <w:szCs w:val="22"/>
          <w:lang w:eastAsia="pl-PL"/>
        </w:rPr>
      </w:pPr>
    </w:p>
    <w:p w:rsidR="004825E1" w:rsidRPr="00131E76" w:rsidRDefault="00733498" w:rsidP="004825E1">
      <w:pPr>
        <w:tabs>
          <w:tab w:val="left" w:pos="426"/>
        </w:tabs>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3.4.1 </w:t>
      </w:r>
      <w:r w:rsidR="004825E1" w:rsidRPr="00131E76">
        <w:rPr>
          <w:rFonts w:ascii="Arial" w:hAnsi="Arial" w:cs="Arial"/>
          <w:b/>
          <w:color w:val="auto"/>
          <w:sz w:val="22"/>
          <w:szCs w:val="22"/>
          <w:lang w:eastAsia="pl-PL"/>
        </w:rPr>
        <w:t>Na etapie realizacji zadania Wykonawca zapewni minimalny skład personelu, tj.:</w:t>
      </w:r>
    </w:p>
    <w:p w:rsidR="004825E1" w:rsidRPr="00131E76" w:rsidRDefault="004825E1" w:rsidP="004F7C85">
      <w:pPr>
        <w:numPr>
          <w:ilvl w:val="0"/>
          <w:numId w:val="110"/>
        </w:numPr>
        <w:tabs>
          <w:tab w:val="left" w:pos="426"/>
        </w:tabs>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drogowej: min. 1 osoba,</w:t>
      </w:r>
    </w:p>
    <w:p w:rsidR="004825E1" w:rsidRPr="00131E76" w:rsidRDefault="004825E1" w:rsidP="004F7C85">
      <w:pPr>
        <w:numPr>
          <w:ilvl w:val="0"/>
          <w:numId w:val="110"/>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sanitarnej: min. 1 osoba,</w:t>
      </w:r>
    </w:p>
    <w:p w:rsidR="004825E1" w:rsidRDefault="004825E1" w:rsidP="004F7C85">
      <w:pPr>
        <w:numPr>
          <w:ilvl w:val="0"/>
          <w:numId w:val="110"/>
        </w:numPr>
        <w:tabs>
          <w:tab w:val="left" w:pos="426"/>
        </w:tabs>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Inspektor br</w:t>
      </w:r>
      <w:r>
        <w:rPr>
          <w:rFonts w:ascii="Arial" w:hAnsi="Arial" w:cs="Arial"/>
          <w:color w:val="auto"/>
          <w:sz w:val="22"/>
          <w:szCs w:val="22"/>
          <w:lang w:eastAsia="pl-PL"/>
        </w:rPr>
        <w:t>anży elektrycznej: min. 1 osoba.</w:t>
      </w:r>
    </w:p>
    <w:p w:rsidR="004825E1" w:rsidRPr="004D5A47" w:rsidRDefault="004825E1" w:rsidP="004825E1">
      <w:pPr>
        <w:tabs>
          <w:tab w:val="left" w:pos="426"/>
        </w:tabs>
        <w:spacing w:line="288" w:lineRule="auto"/>
        <w:jc w:val="both"/>
        <w:rPr>
          <w:rFonts w:ascii="Arial" w:hAnsi="Arial" w:cs="Arial"/>
          <w:color w:val="FF0000"/>
          <w:sz w:val="8"/>
          <w:szCs w:val="22"/>
          <w:lang w:eastAsia="pl-PL"/>
        </w:rPr>
      </w:pPr>
    </w:p>
    <w:p w:rsidR="004825E1" w:rsidRPr="00131E76" w:rsidRDefault="004825E1" w:rsidP="004825E1">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Wykonawca do realizacji niniejszego zamówienia s</w:t>
      </w:r>
      <w:r w:rsidR="00733498">
        <w:rPr>
          <w:rFonts w:ascii="Arial" w:hAnsi="Arial" w:cs="Arial"/>
          <w:color w:val="auto"/>
          <w:sz w:val="22"/>
          <w:szCs w:val="22"/>
          <w:lang w:eastAsia="pl-PL"/>
        </w:rPr>
        <w:t>kieruje osoby pełniące funkcję i</w:t>
      </w:r>
      <w:r w:rsidRPr="00131E76">
        <w:rPr>
          <w:rFonts w:ascii="Arial" w:hAnsi="Arial" w:cs="Arial"/>
          <w:color w:val="auto"/>
          <w:sz w:val="22"/>
          <w:szCs w:val="22"/>
          <w:lang w:eastAsia="pl-PL"/>
        </w:rPr>
        <w:t>nspektorów nadzoru inwestorskiego, które będą wchodziły w skład Zespołu Nadzoru Inwestorskiego i będą uczestnikami procesu budowlanego (w myśl przepisów Prawa budowlanego), a także będą czynnie uczestniczyły</w:t>
      </w:r>
      <w:r w:rsidR="00733498">
        <w:rPr>
          <w:rFonts w:ascii="Arial" w:hAnsi="Arial" w:cs="Arial"/>
          <w:color w:val="auto"/>
          <w:sz w:val="22"/>
          <w:szCs w:val="22"/>
          <w:lang w:eastAsia="pl-PL"/>
        </w:rPr>
        <w:t xml:space="preserve"> </w:t>
      </w:r>
      <w:r w:rsidR="00733498" w:rsidRPr="00B41F47">
        <w:rPr>
          <w:rFonts w:ascii="Arial" w:hAnsi="Arial" w:cs="Arial"/>
          <w:color w:val="auto"/>
          <w:sz w:val="22"/>
          <w:szCs w:val="22"/>
          <w:u w:val="single"/>
          <w:lang w:eastAsia="pl-PL"/>
        </w:rPr>
        <w:t>w tym procesie</w:t>
      </w:r>
      <w:r w:rsidR="00B41F47" w:rsidRPr="00B41F47">
        <w:rPr>
          <w:rFonts w:ascii="Arial" w:hAnsi="Arial" w:cs="Arial"/>
          <w:color w:val="auto"/>
          <w:sz w:val="22"/>
          <w:szCs w:val="22"/>
          <w:lang w:eastAsia="pl-PL"/>
        </w:rPr>
        <w:t>,</w:t>
      </w:r>
      <w:r w:rsidRPr="00131E76">
        <w:rPr>
          <w:rFonts w:ascii="Arial" w:hAnsi="Arial" w:cs="Arial"/>
          <w:color w:val="auto"/>
          <w:sz w:val="22"/>
          <w:szCs w:val="22"/>
          <w:lang w:eastAsia="pl-PL"/>
        </w:rPr>
        <w:t xml:space="preserve"> przez cały okres realizacji zamówienia oraz będą posiadać wymagane uprawnienia oraz doświadczenie zawodowe określone w pk</w:t>
      </w:r>
      <w:r w:rsidR="00486265">
        <w:rPr>
          <w:rFonts w:ascii="Arial" w:hAnsi="Arial" w:cs="Arial"/>
          <w:color w:val="auto"/>
          <w:sz w:val="22"/>
          <w:szCs w:val="22"/>
          <w:lang w:eastAsia="pl-PL"/>
        </w:rPr>
        <w:t xml:space="preserve">t 5.1.2.4) lit. b) </w:t>
      </w:r>
      <w:r>
        <w:rPr>
          <w:rFonts w:ascii="Arial" w:hAnsi="Arial" w:cs="Arial"/>
          <w:color w:val="auto"/>
          <w:sz w:val="22"/>
          <w:szCs w:val="22"/>
          <w:lang w:eastAsia="pl-PL"/>
        </w:rPr>
        <w:t>S</w:t>
      </w:r>
      <w:r w:rsidRPr="00131E76">
        <w:rPr>
          <w:rFonts w:ascii="Arial" w:hAnsi="Arial" w:cs="Arial"/>
          <w:color w:val="auto"/>
          <w:sz w:val="22"/>
          <w:szCs w:val="22"/>
          <w:lang w:eastAsia="pl-PL"/>
        </w:rPr>
        <w:t>WZ</w:t>
      </w:r>
      <w:r w:rsidRPr="00796EEE">
        <w:rPr>
          <w:rFonts w:ascii="Arial" w:hAnsi="Arial" w:cs="Arial"/>
          <w:b/>
          <w:color w:val="auto"/>
          <w:sz w:val="22"/>
          <w:szCs w:val="22"/>
          <w:lang w:eastAsia="pl-PL"/>
        </w:rPr>
        <w:t>.</w:t>
      </w:r>
      <w:r w:rsidRPr="00796EEE">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Osoby te Wykonawca powoła w skład Zespołu Nadzoru Inwestorskiego, w tym Inspektora Nadzoru branży drogowej w funkcji Koordynatora </w:t>
      </w:r>
      <w:r w:rsidR="00B41F47">
        <w:rPr>
          <w:rFonts w:ascii="Arial" w:hAnsi="Arial" w:cs="Arial"/>
          <w:color w:val="auto"/>
          <w:sz w:val="22"/>
          <w:szCs w:val="22"/>
          <w:lang w:eastAsia="pl-PL"/>
        </w:rPr>
        <w:t>Zespołu Nadzoru I</w:t>
      </w:r>
      <w:r w:rsidRPr="00131E76">
        <w:rPr>
          <w:rFonts w:ascii="Arial" w:hAnsi="Arial" w:cs="Arial"/>
          <w:color w:val="auto"/>
          <w:sz w:val="22"/>
          <w:szCs w:val="22"/>
          <w:lang w:eastAsia="pl-PL"/>
        </w:rPr>
        <w:t>nwestorskiego, który bezpośrednio kierował będzie pracą Zespołu Nadzoru Inwestorskiego.</w:t>
      </w:r>
    </w:p>
    <w:p w:rsidR="004825E1" w:rsidRPr="00131E76" w:rsidRDefault="004825E1" w:rsidP="004825E1">
      <w:pPr>
        <w:tabs>
          <w:tab w:val="left" w:pos="426"/>
        </w:tabs>
        <w:spacing w:line="288" w:lineRule="auto"/>
        <w:jc w:val="both"/>
        <w:rPr>
          <w:rFonts w:ascii="Arial" w:hAnsi="Arial" w:cs="Arial"/>
          <w:color w:val="auto"/>
          <w:sz w:val="14"/>
          <w:szCs w:val="22"/>
          <w:lang w:eastAsia="pl-PL"/>
        </w:rPr>
      </w:pPr>
    </w:p>
    <w:p w:rsidR="004825E1" w:rsidRPr="00122B75" w:rsidRDefault="004825E1" w:rsidP="004825E1">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Żadna ze zmian lub zatrudnienie dodatkowego personelu nie spowoduje wzrostu wynagrodzenia Wykonawcy. </w:t>
      </w:r>
      <w:r w:rsidRPr="00122B75">
        <w:rPr>
          <w:rFonts w:ascii="Arial" w:hAnsi="Arial" w:cs="Arial"/>
          <w:color w:val="auto"/>
          <w:sz w:val="22"/>
          <w:szCs w:val="22"/>
          <w:lang w:eastAsia="pl-PL"/>
        </w:rPr>
        <w:t>Inspektor winien zaproponować w trakcie realizacji usługi personel pomocniczy potrzebny do wykonania wszystkich zadań zawartych w Opisie przedmiotu zamówienia.</w:t>
      </w:r>
    </w:p>
    <w:p w:rsidR="004825E1" w:rsidRPr="004F7C85" w:rsidRDefault="004825E1" w:rsidP="004825E1">
      <w:pPr>
        <w:tabs>
          <w:tab w:val="left" w:pos="-5670"/>
          <w:tab w:val="left" w:pos="426"/>
        </w:tabs>
        <w:spacing w:line="288" w:lineRule="auto"/>
        <w:jc w:val="both"/>
        <w:rPr>
          <w:rFonts w:ascii="Arial" w:eastAsia="Times New Roman" w:hAnsi="Arial" w:cs="Arial"/>
          <w:color w:val="auto"/>
          <w:sz w:val="12"/>
          <w:szCs w:val="16"/>
          <w:lang w:eastAsia="pl-PL"/>
        </w:rPr>
      </w:pPr>
    </w:p>
    <w:p w:rsidR="004825E1" w:rsidRPr="00486265" w:rsidRDefault="004825E1" w:rsidP="004F7C85">
      <w:pPr>
        <w:pStyle w:val="Akapitzlist"/>
        <w:numPr>
          <w:ilvl w:val="1"/>
          <w:numId w:val="111"/>
        </w:numPr>
        <w:tabs>
          <w:tab w:val="left" w:pos="0"/>
          <w:tab w:val="left" w:pos="426"/>
        </w:tabs>
        <w:spacing w:line="288" w:lineRule="auto"/>
        <w:ind w:left="0" w:firstLine="0"/>
        <w:jc w:val="both"/>
        <w:rPr>
          <w:rFonts w:ascii="Arial" w:hAnsi="Arial" w:cs="Arial"/>
          <w:b/>
          <w:bCs/>
          <w:iCs/>
          <w:color w:val="auto"/>
          <w:sz w:val="22"/>
          <w:szCs w:val="22"/>
          <w:lang w:eastAsia="pl-PL"/>
        </w:rPr>
      </w:pPr>
      <w:r w:rsidRPr="00486265">
        <w:rPr>
          <w:rFonts w:ascii="Arial" w:hAnsi="Arial" w:cs="Arial"/>
          <w:b/>
          <w:bCs/>
          <w:iCs/>
          <w:color w:val="auto"/>
          <w:sz w:val="22"/>
          <w:szCs w:val="22"/>
          <w:lang w:eastAsia="pl-PL"/>
        </w:rPr>
        <w:t>Do obowiązków Wykonawcy nadzoru inwestorskiego w trakcie realizacji zadania inwestycyjnego należeć będą następujące czynności:</w:t>
      </w:r>
    </w:p>
    <w:p w:rsidR="004825E1" w:rsidRPr="00131E76" w:rsidRDefault="004825E1" w:rsidP="004825E1">
      <w:pPr>
        <w:spacing w:line="288" w:lineRule="auto"/>
        <w:jc w:val="both"/>
        <w:rPr>
          <w:rFonts w:ascii="Arial" w:hAnsi="Arial" w:cs="Arial"/>
          <w:bCs/>
          <w:iCs/>
          <w:color w:val="auto"/>
          <w:sz w:val="10"/>
          <w:szCs w:val="22"/>
          <w:lang w:eastAsia="pl-PL"/>
        </w:rPr>
      </w:pPr>
    </w:p>
    <w:p w:rsidR="004825E1" w:rsidRPr="00131E76" w:rsidRDefault="004825E1" w:rsidP="004F7C85">
      <w:pPr>
        <w:numPr>
          <w:ilvl w:val="0"/>
          <w:numId w:val="107"/>
        </w:numPr>
        <w:spacing w:line="288" w:lineRule="auto"/>
        <w:ind w:left="284"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sprawowanie nadzoru inwestorskiego nad robotami budowlanymi wszystkich branż                   w zakresie obowiązków ujętych w przepisach Prawa Budowlanego, a w szczególności:</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i odbiór robót budowlanych ulegających zakryciu lub zanikających                           wraz z potwierdzeniem tego faktu wpisem w Dzienniku Budowy w terminie do 3 dni                    od zgłoszenia ich przez Wykonawcę robót budowlanych,</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potwierdzanie faktycznie wykonanych robót oraz usunięcia wad,</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monitorowanie postępu robót budowlanych, </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opiniowanie i potwierdzanie rzeczywistego zaawansowania robót w odniesieniu                        do przedstawionego przez Wykonawcę robót budowlanych i zatwierdzonego                            przez Zamawiającego harmonogramu </w:t>
      </w:r>
      <w:r>
        <w:rPr>
          <w:rFonts w:ascii="Arial" w:hAnsi="Arial" w:cs="Arial"/>
          <w:color w:val="auto"/>
          <w:sz w:val="22"/>
          <w:szCs w:val="22"/>
          <w:lang w:eastAsia="pl-PL"/>
        </w:rPr>
        <w:t>robót</w:t>
      </w:r>
      <w:r w:rsidRPr="00131E76">
        <w:rPr>
          <w:rFonts w:ascii="Arial" w:hAnsi="Arial" w:cs="Arial"/>
          <w:color w:val="auto"/>
          <w:sz w:val="22"/>
          <w:szCs w:val="22"/>
          <w:lang w:eastAsia="pl-PL"/>
        </w:rPr>
        <w:t>,</w:t>
      </w:r>
    </w:p>
    <w:p w:rsidR="004825E1" w:rsidRPr="001310AC" w:rsidRDefault="004825E1" w:rsidP="004F7C85">
      <w:pPr>
        <w:numPr>
          <w:ilvl w:val="0"/>
          <w:numId w:val="108"/>
        </w:numPr>
        <w:spacing w:line="288" w:lineRule="auto"/>
        <w:jc w:val="both"/>
        <w:rPr>
          <w:rFonts w:ascii="Arial" w:hAnsi="Arial" w:cs="Arial"/>
          <w:color w:val="auto"/>
          <w:sz w:val="22"/>
          <w:szCs w:val="22"/>
          <w:lang w:eastAsia="pl-PL"/>
        </w:rPr>
      </w:pPr>
      <w:r w:rsidRPr="001310AC">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1310AC">
        <w:rPr>
          <w:rFonts w:ascii="Arial" w:hAnsi="Arial" w:cs="Arial"/>
          <w:color w:val="auto"/>
          <w:sz w:val="22"/>
          <w:szCs w:val="22"/>
          <w:lang w:eastAsia="pl-PL"/>
        </w:rPr>
        <w:t>techniczno</w:t>
      </w:r>
      <w:proofErr w:type="spellEnd"/>
      <w:r w:rsidRPr="001310AC">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4825E1" w:rsidRPr="00131E76" w:rsidRDefault="004825E1" w:rsidP="004F7C85">
      <w:pPr>
        <w:numPr>
          <w:ilvl w:val="0"/>
          <w:numId w:val="108"/>
        </w:numPr>
        <w:spacing w:line="288" w:lineRule="auto"/>
        <w:jc w:val="both"/>
        <w:rPr>
          <w:rFonts w:ascii="Arial" w:hAnsi="Arial" w:cs="Arial"/>
          <w:color w:val="auto"/>
          <w:sz w:val="22"/>
          <w:szCs w:val="22"/>
          <w:lang w:eastAsia="pl-PL"/>
        </w:rPr>
      </w:pPr>
      <w:r w:rsidRPr="00131E76">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4825E1" w:rsidRPr="00131E76" w:rsidRDefault="004825E1" w:rsidP="004F7C85">
      <w:pPr>
        <w:widowControl/>
        <w:numPr>
          <w:ilvl w:val="0"/>
          <w:numId w:val="106"/>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Planem Bezpieczeństwa i Ochrony Zdrowia (Plan BIOZ);</w:t>
      </w:r>
    </w:p>
    <w:p w:rsidR="004825E1" w:rsidRPr="00131E76" w:rsidRDefault="004825E1" w:rsidP="004F7C85">
      <w:pPr>
        <w:widowControl/>
        <w:numPr>
          <w:ilvl w:val="0"/>
          <w:numId w:val="106"/>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projektem organizacji ruchu na czas budowy;</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ilości i wartości wykonanych robót przed odbiorem zakończonego przedmiotu umowy,</w:t>
      </w:r>
    </w:p>
    <w:p w:rsidR="004825E1" w:rsidRPr="00943F15"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obmiarów powykonawczych poszczególnych robót</w:t>
      </w:r>
      <w:r w:rsidR="00271B2D">
        <w:rPr>
          <w:rFonts w:ascii="Arial" w:hAnsi="Arial" w:cs="Arial"/>
          <w:color w:val="auto"/>
          <w:sz w:val="22"/>
          <w:szCs w:val="22"/>
          <w:lang w:eastAsia="pl-PL"/>
        </w:rPr>
        <w:t>,</w:t>
      </w:r>
      <w:r w:rsidRPr="00131E76">
        <w:rPr>
          <w:rFonts w:ascii="Arial" w:hAnsi="Arial" w:cs="Arial"/>
          <w:color w:val="auto"/>
          <w:sz w:val="22"/>
          <w:szCs w:val="22"/>
          <w:lang w:eastAsia="pl-PL"/>
        </w:rPr>
        <w:t xml:space="preserve"> w przypadku rozliczania kosztorysowego oraz weryfikacja przedłożonych przez wykonawcę robót kosztorysów </w:t>
      </w:r>
      <w:r w:rsidRPr="00943F15">
        <w:rPr>
          <w:rFonts w:ascii="Arial" w:hAnsi="Arial" w:cs="Arial"/>
          <w:color w:val="auto"/>
          <w:sz w:val="22"/>
          <w:szCs w:val="22"/>
          <w:lang w:eastAsia="pl-PL"/>
        </w:rPr>
        <w:t xml:space="preserve">związanych z rozliczeniem robót zamiennych i dodatkowych, </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943F15">
        <w:rPr>
          <w:rFonts w:ascii="Arial" w:hAnsi="Arial" w:cs="Arial"/>
          <w:color w:val="auto"/>
          <w:sz w:val="22"/>
          <w:szCs w:val="22"/>
          <w:lang w:eastAsia="pl-PL"/>
        </w:rPr>
        <w:t>analiza, weryfikacja i zatwierdzanie har</w:t>
      </w:r>
      <w:r w:rsidRPr="00131E76">
        <w:rPr>
          <w:rFonts w:ascii="Arial" w:hAnsi="Arial" w:cs="Arial"/>
          <w:color w:val="auto"/>
          <w:sz w:val="22"/>
          <w:szCs w:val="22"/>
          <w:lang w:eastAsia="pl-PL"/>
        </w:rPr>
        <w:t>monogram</w:t>
      </w:r>
      <w:r>
        <w:rPr>
          <w:rFonts w:ascii="Arial" w:hAnsi="Arial" w:cs="Arial"/>
          <w:color w:val="auto"/>
          <w:sz w:val="22"/>
          <w:szCs w:val="22"/>
          <w:lang w:eastAsia="pl-PL"/>
        </w:rPr>
        <w:t xml:space="preserve">u </w:t>
      </w:r>
      <w:r w:rsidRPr="00131E76">
        <w:rPr>
          <w:rFonts w:ascii="Arial" w:hAnsi="Arial" w:cs="Arial"/>
          <w:color w:val="auto"/>
          <w:sz w:val="22"/>
          <w:szCs w:val="22"/>
          <w:lang w:eastAsia="pl-PL"/>
        </w:rPr>
        <w:t>robót przygotowan</w:t>
      </w:r>
      <w:r>
        <w:rPr>
          <w:rFonts w:ascii="Arial" w:hAnsi="Arial" w:cs="Arial"/>
          <w:color w:val="auto"/>
          <w:sz w:val="22"/>
          <w:szCs w:val="22"/>
          <w:lang w:eastAsia="pl-PL"/>
        </w:rPr>
        <w:t>ego</w:t>
      </w:r>
      <w:r w:rsidRPr="00131E76">
        <w:rPr>
          <w:rFonts w:ascii="Arial" w:hAnsi="Arial" w:cs="Arial"/>
          <w:color w:val="auto"/>
          <w:sz w:val="22"/>
          <w:szCs w:val="22"/>
          <w:lang w:eastAsia="pl-PL"/>
        </w:rPr>
        <w:t xml:space="preserve"> przez Wykonawcę robót budowlanych</w:t>
      </w:r>
      <w:r>
        <w:rPr>
          <w:rFonts w:ascii="Arial" w:hAnsi="Arial" w:cs="Arial"/>
          <w:color w:val="auto"/>
          <w:sz w:val="22"/>
          <w:szCs w:val="22"/>
          <w:lang w:eastAsia="pl-PL"/>
        </w:rPr>
        <w:t>, a także kontrola zgodności postępu robót budowlanych z zaakceptowanym uprzednio harmonogramem robót</w:t>
      </w:r>
      <w:r w:rsidRPr="00131E76">
        <w:rPr>
          <w:rFonts w:ascii="Arial" w:hAnsi="Arial" w:cs="Arial"/>
          <w:color w:val="auto"/>
          <w:sz w:val="22"/>
          <w:szCs w:val="22"/>
          <w:lang w:eastAsia="pl-PL"/>
        </w:rPr>
        <w:t>,</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kontrola przestrzegania przez Wykonawcę robót budowanych zasad bezpieczeństwa</w:t>
      </w:r>
      <w:r w:rsidRPr="00131E76">
        <w:rPr>
          <w:rFonts w:ascii="Arial" w:hAnsi="Arial" w:cs="Arial"/>
          <w:color w:val="auto"/>
          <w:sz w:val="22"/>
          <w:szCs w:val="22"/>
          <w:lang w:eastAsia="pl-PL"/>
        </w:rPr>
        <w:br/>
        <w:t>i higieny pracy oraz utrzymania porządku na terenie budowy,</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wstrzymywanie robót budowlanych w przypadku, gdy będą one prowadzone w sposób zagrażający bezpieczeństwu i życiu osób lub wykonywane niezgodnie z wymaganiami zadania, </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realizacji Umowy                   na roboty budowlane, Inspektor zapewni Zamawiającemu wsparcie poprzez przedstawienie wyczerpujących informacji i wyjaśnień dotyczących tematu sporu,</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udział w rozwiązywaniu wszelkiego rodzaju skarg i roszczeń osób trzecich wywołanych realizacją zadania,</w:t>
      </w:r>
    </w:p>
    <w:p w:rsidR="004825E1" w:rsidRPr="00131E76" w:rsidRDefault="004825E1" w:rsidP="004F7C85">
      <w:pPr>
        <w:widowControl/>
        <w:numPr>
          <w:ilvl w:val="0"/>
          <w:numId w:val="108"/>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organizowanie i przewodniczenie naradom koordynacyjnym na budowie, jak również organizowanie i przewodniczenie naradom budowy, a także sporządzanie protokołów</w:t>
      </w:r>
      <w:r w:rsidRPr="00131E76">
        <w:rPr>
          <w:rFonts w:ascii="Arial" w:hAnsi="Arial" w:cs="Arial"/>
          <w:color w:val="auto"/>
          <w:sz w:val="22"/>
          <w:szCs w:val="22"/>
          <w:lang w:eastAsia="pl-PL"/>
        </w:rPr>
        <w:br/>
        <w:t>z tych narad i przekazywanie ich Zamawiającemu i Wykonawcy robót budowlanych.</w:t>
      </w:r>
    </w:p>
    <w:p w:rsidR="004825E1" w:rsidRPr="00131E76" w:rsidRDefault="004825E1" w:rsidP="004825E1">
      <w:pPr>
        <w:spacing w:line="288" w:lineRule="auto"/>
        <w:jc w:val="both"/>
        <w:rPr>
          <w:rFonts w:ascii="Arial" w:hAnsi="Arial" w:cs="Arial"/>
          <w:b/>
          <w:color w:val="auto"/>
          <w:sz w:val="10"/>
          <w:szCs w:val="22"/>
          <w:lang w:eastAsia="pl-PL"/>
        </w:rPr>
      </w:pPr>
    </w:p>
    <w:p w:rsidR="004825E1" w:rsidRPr="00967AF9" w:rsidRDefault="004825E1" w:rsidP="004F7C85">
      <w:pPr>
        <w:pStyle w:val="Akapitzlist"/>
        <w:numPr>
          <w:ilvl w:val="2"/>
          <w:numId w:val="111"/>
        </w:numPr>
        <w:spacing w:line="288" w:lineRule="auto"/>
        <w:ind w:left="0" w:firstLine="0"/>
        <w:jc w:val="both"/>
        <w:rPr>
          <w:rFonts w:ascii="Arial" w:hAnsi="Arial" w:cs="Arial"/>
          <w:b/>
          <w:color w:val="auto"/>
          <w:sz w:val="22"/>
          <w:szCs w:val="22"/>
          <w:lang w:eastAsia="pl-PL"/>
        </w:rPr>
      </w:pPr>
      <w:r w:rsidRPr="00967AF9">
        <w:rPr>
          <w:rFonts w:ascii="Arial" w:hAnsi="Arial" w:cs="Arial"/>
          <w:b/>
          <w:color w:val="auto"/>
          <w:sz w:val="22"/>
          <w:szCs w:val="22"/>
          <w:lang w:eastAsia="pl-PL"/>
        </w:rPr>
        <w:t>Do obowiązków Wykonawcy nadzoru inwestorskiego po zakończeniu robót budowlanych, na etapie przygotowania do odbioru końcowego zadania należ</w:t>
      </w:r>
      <w:r w:rsidR="00271B2D">
        <w:rPr>
          <w:rFonts w:ascii="Arial" w:hAnsi="Arial" w:cs="Arial"/>
          <w:b/>
          <w:color w:val="auto"/>
          <w:sz w:val="22"/>
          <w:szCs w:val="22"/>
          <w:lang w:eastAsia="pl-PL"/>
        </w:rPr>
        <w:t>y</w:t>
      </w:r>
      <w:r w:rsidRPr="00967AF9">
        <w:rPr>
          <w:rFonts w:ascii="Arial" w:hAnsi="Arial" w:cs="Arial"/>
          <w:b/>
          <w:color w:val="auto"/>
          <w:sz w:val="22"/>
          <w:szCs w:val="22"/>
          <w:lang w:eastAsia="pl-PL"/>
        </w:rPr>
        <w:t>:</w:t>
      </w:r>
    </w:p>
    <w:p w:rsidR="004825E1" w:rsidRPr="00131E76" w:rsidRDefault="004825E1" w:rsidP="004F7C85">
      <w:pPr>
        <w:numPr>
          <w:ilvl w:val="0"/>
          <w:numId w:val="112"/>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do przejęcia całości robót budowlanych, </w:t>
      </w:r>
    </w:p>
    <w:p w:rsidR="004825E1" w:rsidRPr="00131E76" w:rsidRDefault="004825E1" w:rsidP="004F7C85">
      <w:pPr>
        <w:numPr>
          <w:ilvl w:val="0"/>
          <w:numId w:val="112"/>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budowlanych dokumentacji powy</w:t>
      </w:r>
      <w:r w:rsidR="004F7C85">
        <w:rPr>
          <w:rFonts w:ascii="Arial" w:hAnsi="Arial" w:cs="Arial"/>
          <w:color w:val="auto"/>
          <w:sz w:val="22"/>
          <w:szCs w:val="22"/>
          <w:lang w:eastAsia="pl-PL"/>
        </w:rPr>
        <w:t xml:space="preserve">konawczej </w:t>
      </w:r>
      <w:r w:rsidRPr="00131E76">
        <w:rPr>
          <w:rFonts w:ascii="Arial" w:hAnsi="Arial" w:cs="Arial"/>
          <w:color w:val="auto"/>
          <w:sz w:val="22"/>
          <w:szCs w:val="22"/>
          <w:lang w:eastAsia="pl-PL"/>
        </w:rPr>
        <w:t>wraz z jej sprawdzeniem,</w:t>
      </w:r>
    </w:p>
    <w:p w:rsidR="004825E1" w:rsidRPr="00131E76" w:rsidRDefault="004825E1" w:rsidP="004F7C85">
      <w:pPr>
        <w:numPr>
          <w:ilvl w:val="0"/>
          <w:numId w:val="112"/>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pozyskanie od Wykonawcy robót budowanych, a następnie zweryfikowanie wszelkich dokumentów niezbędnych do uzyskania decyzji o pozwoleniu na użytkowanie obiektu </w:t>
      </w:r>
      <w:r w:rsidR="004F7C85">
        <w:rPr>
          <w:rFonts w:ascii="Arial" w:hAnsi="Arial" w:cs="Arial"/>
          <w:color w:val="auto"/>
          <w:sz w:val="22"/>
          <w:szCs w:val="22"/>
          <w:lang w:eastAsia="pl-PL"/>
        </w:rPr>
        <w:t xml:space="preserve">                    </w:t>
      </w:r>
      <w:r w:rsidRPr="00131E76">
        <w:rPr>
          <w:rFonts w:ascii="Arial" w:hAnsi="Arial" w:cs="Arial"/>
          <w:color w:val="auto"/>
          <w:sz w:val="22"/>
          <w:szCs w:val="22"/>
          <w:lang w:eastAsia="pl-PL"/>
        </w:rPr>
        <w:t>w zakresie zgodnym z przepisami Prawa budowlanego,</w:t>
      </w:r>
    </w:p>
    <w:p w:rsidR="004825E1" w:rsidRPr="00131E76" w:rsidRDefault="004825E1" w:rsidP="004F7C85">
      <w:pPr>
        <w:numPr>
          <w:ilvl w:val="0"/>
          <w:numId w:val="112"/>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4825E1" w:rsidRPr="00131E76" w:rsidRDefault="004825E1" w:rsidP="004F7C85">
      <w:pPr>
        <w:numPr>
          <w:ilvl w:val="0"/>
          <w:numId w:val="112"/>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udział w pracach inwentaryzacyjnych związanych z poniesionymi n</w:t>
      </w:r>
      <w:r w:rsidR="004F7C85">
        <w:rPr>
          <w:rFonts w:ascii="Arial" w:hAnsi="Arial" w:cs="Arial"/>
          <w:color w:val="auto"/>
          <w:sz w:val="22"/>
          <w:szCs w:val="22"/>
          <w:lang w:eastAsia="pl-PL"/>
        </w:rPr>
        <w:t xml:space="preserve">akładami </w:t>
      </w:r>
      <w:r w:rsidRPr="00131E76">
        <w:rPr>
          <w:rFonts w:ascii="Arial" w:hAnsi="Arial" w:cs="Arial"/>
          <w:color w:val="auto"/>
          <w:sz w:val="22"/>
          <w:szCs w:val="22"/>
          <w:lang w:eastAsia="pl-PL"/>
        </w:rPr>
        <w:t>w ramach realizacji zadania.</w:t>
      </w:r>
    </w:p>
    <w:p w:rsidR="004825E1" w:rsidRPr="00131E76" w:rsidRDefault="004825E1" w:rsidP="004825E1">
      <w:pPr>
        <w:spacing w:line="288" w:lineRule="auto"/>
        <w:jc w:val="both"/>
        <w:rPr>
          <w:rFonts w:ascii="Arial" w:hAnsi="Arial" w:cs="Arial"/>
          <w:color w:val="auto"/>
          <w:sz w:val="10"/>
          <w:szCs w:val="22"/>
          <w:lang w:eastAsia="pl-PL"/>
        </w:rPr>
      </w:pPr>
    </w:p>
    <w:p w:rsidR="004825E1" w:rsidRPr="00131E76" w:rsidRDefault="004825E1" w:rsidP="004F7C85">
      <w:pPr>
        <w:numPr>
          <w:ilvl w:val="2"/>
          <w:numId w:val="111"/>
        </w:numPr>
        <w:spacing w:line="288" w:lineRule="auto"/>
        <w:ind w:left="709"/>
        <w:jc w:val="both"/>
        <w:rPr>
          <w:rFonts w:ascii="Arial" w:hAnsi="Arial" w:cs="Arial"/>
          <w:b/>
          <w:color w:val="auto"/>
          <w:sz w:val="22"/>
          <w:szCs w:val="22"/>
          <w:lang w:eastAsia="pl-PL"/>
        </w:rPr>
      </w:pPr>
      <w:r w:rsidRPr="00131E76">
        <w:rPr>
          <w:rFonts w:ascii="Arial" w:hAnsi="Arial" w:cs="Arial"/>
          <w:b/>
          <w:color w:val="auto"/>
          <w:sz w:val="22"/>
          <w:szCs w:val="22"/>
          <w:lang w:eastAsia="pl-PL"/>
        </w:rPr>
        <w:t>Do uprawnień Wykonawcy nadzoru inwestorskiego należy:</w:t>
      </w:r>
    </w:p>
    <w:p w:rsidR="004825E1" w:rsidRPr="00131E76" w:rsidRDefault="004825E1" w:rsidP="004F7C85">
      <w:pPr>
        <w:numPr>
          <w:ilvl w:val="0"/>
          <w:numId w:val="113"/>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w:t>
      </w:r>
      <w:r w:rsidR="00750706">
        <w:rPr>
          <w:rFonts w:ascii="Arial" w:hAnsi="Arial" w:cs="Arial"/>
          <w:color w:val="auto"/>
          <w:sz w:val="22"/>
          <w:szCs w:val="22"/>
          <w:lang w:eastAsia="pl-PL"/>
        </w:rPr>
        <w:t xml:space="preserve">    </w:t>
      </w:r>
      <w:r w:rsidRPr="00131E76">
        <w:rPr>
          <w:rFonts w:ascii="Arial" w:hAnsi="Arial" w:cs="Arial"/>
          <w:color w:val="auto"/>
          <w:sz w:val="22"/>
          <w:szCs w:val="22"/>
          <w:lang w:eastAsia="pl-PL"/>
        </w:rPr>
        <w:t>i dokumentów potwierdzających zastosowanie przy wykonywaniu robót budowlanych wyrobów, zgodnie z art. 10 ustawy Prawo budowlane, a także informacji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i dokumentów potwierdzających dopuszczenie do stosowania urządzeń technicznych,</w:t>
      </w:r>
    </w:p>
    <w:p w:rsidR="004825E1" w:rsidRPr="00131E76" w:rsidRDefault="004825E1" w:rsidP="004F7C85">
      <w:pPr>
        <w:numPr>
          <w:ilvl w:val="0"/>
          <w:numId w:val="113"/>
        </w:numPr>
        <w:spacing w:line="288" w:lineRule="auto"/>
        <w:ind w:left="426" w:hanging="284"/>
        <w:jc w:val="both"/>
        <w:rPr>
          <w:rFonts w:ascii="Arial" w:hAnsi="Arial" w:cs="Arial"/>
          <w:color w:val="auto"/>
          <w:sz w:val="22"/>
          <w:szCs w:val="22"/>
          <w:lang w:eastAsia="pl-PL"/>
        </w:rPr>
      </w:pPr>
      <w:r w:rsidRPr="00131E76">
        <w:rPr>
          <w:rFonts w:ascii="Arial" w:hAnsi="Arial" w:cs="Arial"/>
          <w:color w:val="auto"/>
          <w:sz w:val="22"/>
          <w:szCs w:val="22"/>
          <w:lang w:eastAsia="pl-P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w:t>
      </w:r>
      <w:r>
        <w:rPr>
          <w:rFonts w:ascii="Arial" w:hAnsi="Arial" w:cs="Arial"/>
          <w:color w:val="auto"/>
          <w:sz w:val="22"/>
          <w:szCs w:val="22"/>
          <w:lang w:eastAsia="pl-PL"/>
        </w:rPr>
        <w:t xml:space="preserve"> </w:t>
      </w:r>
      <w:r w:rsidRPr="00131E76">
        <w:rPr>
          <w:rFonts w:ascii="Arial" w:hAnsi="Arial" w:cs="Arial"/>
          <w:color w:val="auto"/>
          <w:sz w:val="22"/>
          <w:szCs w:val="22"/>
          <w:lang w:eastAsia="pl-PL"/>
        </w:rPr>
        <w:t>na budowę</w:t>
      </w:r>
      <w:r>
        <w:rPr>
          <w:rFonts w:ascii="Arial" w:hAnsi="Arial" w:cs="Arial"/>
          <w:color w:val="auto"/>
          <w:sz w:val="22"/>
          <w:szCs w:val="22"/>
          <w:lang w:eastAsia="pl-PL"/>
        </w:rPr>
        <w:t>/zgłoszeniem robót budowlanych</w:t>
      </w:r>
      <w:r w:rsidRPr="00131E76">
        <w:rPr>
          <w:rFonts w:ascii="Arial" w:hAnsi="Arial" w:cs="Arial"/>
          <w:color w:val="auto"/>
          <w:sz w:val="22"/>
          <w:szCs w:val="22"/>
          <w:lang w:eastAsia="pl-PL"/>
        </w:rPr>
        <w:t>.</w:t>
      </w:r>
    </w:p>
    <w:p w:rsidR="004825E1" w:rsidRPr="00131E76" w:rsidRDefault="004825E1" w:rsidP="004825E1">
      <w:pPr>
        <w:spacing w:line="288" w:lineRule="auto"/>
        <w:jc w:val="both"/>
        <w:rPr>
          <w:rFonts w:ascii="Arial" w:hAnsi="Arial" w:cs="Arial"/>
          <w:color w:val="auto"/>
          <w:sz w:val="16"/>
          <w:szCs w:val="16"/>
          <w:lang w:eastAsia="pl-PL"/>
        </w:rPr>
      </w:pPr>
    </w:p>
    <w:p w:rsidR="004825E1" w:rsidRPr="00131E76" w:rsidRDefault="004825E1" w:rsidP="004F7C85">
      <w:pPr>
        <w:widowControl/>
        <w:suppressAutoHyphens w:val="0"/>
        <w:spacing w:line="288" w:lineRule="auto"/>
        <w:jc w:val="both"/>
        <w:rPr>
          <w:rFonts w:ascii="Arial" w:hAnsi="Arial" w:cs="Arial"/>
          <w:color w:val="FF0000"/>
          <w:sz w:val="22"/>
          <w:szCs w:val="22"/>
          <w:lang w:eastAsia="pl-PL"/>
        </w:rPr>
      </w:pPr>
      <w:r>
        <w:rPr>
          <w:rFonts w:ascii="Arial" w:hAnsi="Arial" w:cs="Arial"/>
          <w:b/>
          <w:color w:val="auto"/>
          <w:sz w:val="22"/>
          <w:szCs w:val="22"/>
          <w:lang w:eastAsia="pl-PL"/>
        </w:rPr>
        <w:t>3.5.3</w:t>
      </w:r>
      <w:r w:rsidRPr="00131E76">
        <w:rPr>
          <w:rFonts w:ascii="Arial" w:hAnsi="Arial" w:cs="Arial"/>
          <w:color w:val="auto"/>
          <w:sz w:val="22"/>
          <w:szCs w:val="22"/>
          <w:lang w:eastAsia="pl-PL"/>
        </w:rPr>
        <w:t xml:space="preserve"> Inspektorzy nadzoru powinni nadzorować budowę (roboty budowlane) w takich odstępach czasu, aby była zapewniona skuteczność nadzoru, jednak nie rzadziej niż </w:t>
      </w:r>
      <w:r w:rsidRPr="001310AC">
        <w:rPr>
          <w:rFonts w:ascii="Arial" w:hAnsi="Arial" w:cs="Arial"/>
          <w:b/>
          <w:color w:val="auto"/>
          <w:sz w:val="22"/>
          <w:szCs w:val="22"/>
          <w:lang w:eastAsia="pl-PL"/>
        </w:rPr>
        <w:t>3 razy</w:t>
      </w:r>
      <w:r w:rsidRPr="00131E76">
        <w:rPr>
          <w:rFonts w:ascii="Arial" w:hAnsi="Arial" w:cs="Arial"/>
          <w:color w:val="auto"/>
          <w:sz w:val="22"/>
          <w:szCs w:val="22"/>
          <w:lang w:eastAsia="pl-PL"/>
        </w:rPr>
        <w:t xml:space="preserve"> </w:t>
      </w:r>
      <w:r w:rsidR="00750706">
        <w:rPr>
          <w:rFonts w:ascii="Arial" w:hAnsi="Arial" w:cs="Arial"/>
          <w:color w:val="auto"/>
          <w:sz w:val="22"/>
          <w:szCs w:val="22"/>
          <w:lang w:eastAsia="pl-PL"/>
        </w:rPr>
        <w:t xml:space="preserve">             </w:t>
      </w:r>
      <w:r w:rsidRPr="00131E76">
        <w:rPr>
          <w:rFonts w:ascii="Arial" w:hAnsi="Arial" w:cs="Arial"/>
          <w:color w:val="auto"/>
          <w:sz w:val="22"/>
          <w:szCs w:val="22"/>
          <w:lang w:eastAsia="pl-PL"/>
        </w:rPr>
        <w:t>w tygodniu dla każdej z branż, o ile roboty dla danej branży są realizowane w tym czasie oraz na każde żądanie Inwestora.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4825E1" w:rsidRPr="00131E76" w:rsidRDefault="004825E1" w:rsidP="004F7C85">
      <w:pPr>
        <w:widowControl/>
        <w:suppressAutoHyphens w:val="0"/>
        <w:spacing w:line="288" w:lineRule="auto"/>
        <w:jc w:val="both"/>
        <w:rPr>
          <w:rFonts w:ascii="Arial" w:hAnsi="Arial" w:cs="Arial"/>
          <w:color w:val="auto"/>
          <w:sz w:val="10"/>
          <w:szCs w:val="22"/>
          <w:lang w:eastAsia="pl-PL"/>
        </w:rPr>
      </w:pPr>
    </w:p>
    <w:p w:rsidR="004825E1" w:rsidRPr="00131E76" w:rsidRDefault="004825E1" w:rsidP="004825E1">
      <w:pPr>
        <w:widowControl/>
        <w:suppressAutoHyphens w:val="0"/>
        <w:spacing w:line="288" w:lineRule="auto"/>
        <w:ind w:left="709" w:hanging="709"/>
        <w:jc w:val="both"/>
        <w:rPr>
          <w:rFonts w:ascii="Arial" w:hAnsi="Arial" w:cs="Arial"/>
          <w:color w:val="auto"/>
          <w:sz w:val="10"/>
          <w:szCs w:val="22"/>
          <w:lang w:eastAsia="pl-PL"/>
        </w:rPr>
      </w:pPr>
    </w:p>
    <w:p w:rsidR="004825E1" w:rsidRPr="00131E76" w:rsidRDefault="004825E1" w:rsidP="004F7C85">
      <w:pPr>
        <w:widowControl/>
        <w:suppressAutoHyphens w:val="0"/>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3.5.4</w:t>
      </w:r>
      <w:r w:rsidRPr="00131E76">
        <w:rPr>
          <w:rFonts w:ascii="Arial" w:eastAsia="Times New Roman" w:hAnsi="Arial" w:cs="Arial"/>
          <w:b/>
          <w:color w:val="auto"/>
          <w:sz w:val="22"/>
          <w:szCs w:val="22"/>
          <w:lang w:eastAsia="pl-PL"/>
        </w:rPr>
        <w:t xml:space="preserve"> </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Wykonawca zobowiązany jest w terminie do </w:t>
      </w:r>
      <w:r w:rsidRPr="00CC004F">
        <w:rPr>
          <w:rFonts w:ascii="Arial" w:hAnsi="Arial" w:cs="Arial"/>
          <w:b/>
          <w:color w:val="auto"/>
          <w:sz w:val="22"/>
          <w:szCs w:val="22"/>
          <w:lang w:eastAsia="pl-PL"/>
        </w:rPr>
        <w:t>10 dni</w:t>
      </w:r>
      <w:r w:rsidRPr="00131E76">
        <w:rPr>
          <w:rFonts w:ascii="Arial" w:hAnsi="Arial" w:cs="Arial"/>
          <w:color w:val="auto"/>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w:t>
      </w:r>
      <w:r w:rsidRPr="00961297">
        <w:rPr>
          <w:rFonts w:ascii="Arial" w:hAnsi="Arial" w:cs="Arial"/>
          <w:color w:val="auto"/>
          <w:sz w:val="22"/>
          <w:szCs w:val="22"/>
          <w:lang w:eastAsia="pl-PL"/>
        </w:rPr>
        <w:t>nr 5 do SWZ.</w:t>
      </w:r>
      <w:r w:rsidRPr="00131E76">
        <w:rPr>
          <w:rFonts w:ascii="Arial" w:hAnsi="Arial" w:cs="Arial"/>
          <w:color w:val="auto"/>
          <w:sz w:val="22"/>
          <w:szCs w:val="22"/>
          <w:lang w:eastAsia="pl-PL"/>
        </w:rPr>
        <w:t xml:space="preserve"> Wszystkie w/w osoby muszą posługiwać się językiem polskim lub w przypadku braku znajomości języka p</w:t>
      </w:r>
      <w:r>
        <w:rPr>
          <w:rFonts w:ascii="Arial" w:hAnsi="Arial" w:cs="Arial"/>
          <w:color w:val="auto"/>
          <w:sz w:val="22"/>
          <w:szCs w:val="22"/>
          <w:lang w:eastAsia="pl-PL"/>
        </w:rPr>
        <w:t xml:space="preserve">olskiego, Wykonawca zobowiązany </w:t>
      </w:r>
      <w:r w:rsidRPr="00131E76">
        <w:rPr>
          <w:rFonts w:ascii="Arial" w:hAnsi="Arial" w:cs="Arial"/>
          <w:color w:val="auto"/>
          <w:sz w:val="22"/>
          <w:szCs w:val="22"/>
          <w:lang w:eastAsia="pl-PL"/>
        </w:rPr>
        <w:t xml:space="preserve">jest na własny koszt do zapewnienia tłumacza języka polskiego w celu stałego tłumaczenia </w:t>
      </w:r>
      <w:r w:rsidR="00750706">
        <w:rPr>
          <w:rFonts w:ascii="Arial" w:hAnsi="Arial" w:cs="Arial"/>
          <w:color w:val="auto"/>
          <w:sz w:val="22"/>
          <w:szCs w:val="22"/>
          <w:lang w:eastAsia="pl-PL"/>
        </w:rPr>
        <w:t xml:space="preserve">                         </w:t>
      </w:r>
      <w:r w:rsidRPr="00131E76">
        <w:rPr>
          <w:rFonts w:ascii="Arial" w:hAnsi="Arial" w:cs="Arial"/>
          <w:color w:val="auto"/>
          <w:sz w:val="22"/>
          <w:szCs w:val="22"/>
          <w:lang w:eastAsia="pl-PL"/>
        </w:rPr>
        <w:t>w kontaktach pomiędzy</w:t>
      </w:r>
      <w:r>
        <w:rPr>
          <w:rFonts w:ascii="Arial" w:hAnsi="Arial" w:cs="Arial"/>
          <w:color w:val="auto"/>
          <w:sz w:val="22"/>
          <w:szCs w:val="22"/>
          <w:lang w:eastAsia="pl-PL"/>
        </w:rPr>
        <w:t xml:space="preserve"> </w:t>
      </w:r>
      <w:r w:rsidRPr="00131E76">
        <w:rPr>
          <w:rFonts w:ascii="Arial" w:hAnsi="Arial" w:cs="Arial"/>
          <w:color w:val="auto"/>
          <w:sz w:val="22"/>
          <w:szCs w:val="22"/>
          <w:lang w:eastAsia="pl-PL"/>
        </w:rPr>
        <w:t>Zamawiającym</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a personelem Wykonawcy. </w:t>
      </w:r>
    </w:p>
    <w:p w:rsidR="004825E1" w:rsidRPr="00131E76" w:rsidRDefault="004825E1" w:rsidP="004825E1">
      <w:pPr>
        <w:widowControl/>
        <w:suppressAutoHyphens w:val="0"/>
        <w:spacing w:line="288" w:lineRule="auto"/>
        <w:ind w:left="709" w:hanging="709"/>
        <w:jc w:val="both"/>
        <w:rPr>
          <w:rFonts w:ascii="Arial" w:hAnsi="Arial" w:cs="Arial"/>
          <w:color w:val="auto"/>
          <w:sz w:val="10"/>
          <w:szCs w:val="22"/>
          <w:lang w:eastAsia="pl-PL"/>
        </w:rPr>
      </w:pPr>
    </w:p>
    <w:p w:rsidR="004825E1" w:rsidRPr="00131E76" w:rsidRDefault="004825E1" w:rsidP="004F7C85">
      <w:pPr>
        <w:widowControl/>
        <w:suppressAutoHyphens w:val="0"/>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3.5.5</w:t>
      </w:r>
      <w:r w:rsidRPr="00131E76">
        <w:rPr>
          <w:rFonts w:ascii="Arial" w:hAnsi="Arial" w:cs="Arial"/>
          <w:color w:val="auto"/>
          <w:sz w:val="22"/>
          <w:szCs w:val="22"/>
          <w:lang w:eastAsia="pl-PL"/>
        </w:rPr>
        <w:t xml:space="preserve"> Inwestycja na roboty budowlane wg przewidywanego harmonogramu zostanie zrealizowana w terminie do </w:t>
      </w:r>
      <w:r w:rsidRPr="00CC004F">
        <w:rPr>
          <w:rFonts w:ascii="Arial" w:hAnsi="Arial" w:cs="Arial"/>
          <w:b/>
          <w:color w:val="auto"/>
          <w:sz w:val="22"/>
          <w:szCs w:val="22"/>
          <w:lang w:eastAsia="pl-PL"/>
        </w:rPr>
        <w:t>150</w:t>
      </w:r>
      <w:r w:rsidRPr="00CC004F">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dni od </w:t>
      </w:r>
      <w:r>
        <w:rPr>
          <w:rFonts w:ascii="Arial" w:hAnsi="Arial" w:cs="Arial"/>
          <w:color w:val="auto"/>
          <w:sz w:val="22"/>
          <w:szCs w:val="22"/>
          <w:lang w:eastAsia="pl-PL"/>
        </w:rPr>
        <w:t xml:space="preserve">dnia </w:t>
      </w:r>
      <w:r w:rsidRPr="00131E76">
        <w:rPr>
          <w:rFonts w:ascii="Arial" w:hAnsi="Arial" w:cs="Arial"/>
          <w:color w:val="auto"/>
          <w:sz w:val="22"/>
          <w:szCs w:val="22"/>
          <w:lang w:eastAsia="pl-PL"/>
        </w:rPr>
        <w:t>podpisania umowy na roboty budowlane.</w:t>
      </w:r>
    </w:p>
    <w:p w:rsidR="004825E1" w:rsidRDefault="004825E1" w:rsidP="004F7C85">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 związku z powyższym, Wykonawca biorący udział w postępowaniu na:</w:t>
      </w:r>
      <w:r w:rsidRPr="00131E76">
        <w:rPr>
          <w:rFonts w:ascii="Arial" w:hAnsi="Arial" w:cs="Arial"/>
          <w:b/>
          <w:caps/>
          <w:color w:val="auto"/>
          <w:sz w:val="32"/>
          <w:szCs w:val="32"/>
          <w:lang w:eastAsia="pl-PL"/>
        </w:rPr>
        <w:t xml:space="preserve"> </w:t>
      </w:r>
      <w:r w:rsidRPr="00131E76">
        <w:rPr>
          <w:rFonts w:ascii="Arial" w:hAnsi="Arial" w:cs="Arial"/>
          <w:color w:val="auto"/>
          <w:sz w:val="22"/>
          <w:szCs w:val="22"/>
          <w:lang w:eastAsia="pl-PL"/>
        </w:rPr>
        <w:t>Pełnienie nadzoru inwestorskiego nad real</w:t>
      </w:r>
      <w:r>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n.: ”</w:t>
      </w:r>
      <w:r w:rsidRPr="00131E76">
        <w:rPr>
          <w:rFonts w:ascii="Arial" w:hAnsi="Arial" w:cs="Arial"/>
          <w:bCs/>
          <w:color w:val="000000"/>
          <w:sz w:val="22"/>
          <w:szCs w:val="22"/>
          <w:lang w:eastAsia="pl-PL"/>
        </w:rPr>
        <w:t xml:space="preserve">Przebudowa ulicy Stoczniowców w Tczewie – </w:t>
      </w:r>
      <w:r>
        <w:rPr>
          <w:rFonts w:ascii="Arial" w:hAnsi="Arial" w:cs="Arial"/>
          <w:bCs/>
          <w:color w:val="000000"/>
          <w:sz w:val="22"/>
          <w:szCs w:val="22"/>
          <w:lang w:eastAsia="pl-PL"/>
        </w:rPr>
        <w:t>II etap”</w:t>
      </w:r>
      <w:r w:rsidRPr="00131E76">
        <w:rPr>
          <w:rFonts w:ascii="Arial" w:hAnsi="Arial" w:cs="Arial"/>
          <w:color w:val="auto"/>
          <w:sz w:val="22"/>
          <w:szCs w:val="22"/>
          <w:lang w:eastAsia="pl-PL"/>
        </w:rPr>
        <w:t>, będzie zobowiązany dostosować się do niniejszego terminu</w:t>
      </w:r>
      <w:r>
        <w:rPr>
          <w:rFonts w:ascii="Arial" w:hAnsi="Arial" w:cs="Arial"/>
          <w:color w:val="auto"/>
          <w:sz w:val="22"/>
          <w:szCs w:val="22"/>
          <w:lang w:eastAsia="pl-PL"/>
        </w:rPr>
        <w:t xml:space="preserve"> realizacji</w:t>
      </w:r>
      <w:r w:rsidRPr="00131E76">
        <w:rPr>
          <w:rFonts w:ascii="Arial" w:hAnsi="Arial" w:cs="Arial"/>
          <w:color w:val="auto"/>
          <w:sz w:val="22"/>
          <w:szCs w:val="22"/>
          <w:lang w:eastAsia="pl-PL"/>
        </w:rPr>
        <w:t xml:space="preserve">. </w:t>
      </w:r>
    </w:p>
    <w:p w:rsidR="004825E1" w:rsidRPr="00750706" w:rsidRDefault="004825E1" w:rsidP="004825E1">
      <w:pPr>
        <w:spacing w:line="288" w:lineRule="auto"/>
        <w:ind w:left="709"/>
        <w:jc w:val="both"/>
        <w:rPr>
          <w:rFonts w:ascii="Arial" w:hAnsi="Arial" w:cs="Arial"/>
          <w:color w:val="auto"/>
          <w:sz w:val="14"/>
          <w:szCs w:val="22"/>
          <w:lang w:eastAsia="pl-PL"/>
        </w:rPr>
      </w:pPr>
    </w:p>
    <w:p w:rsidR="004825E1" w:rsidRPr="00131E76" w:rsidRDefault="004825E1" w:rsidP="004F7C85">
      <w:pPr>
        <w:spacing w:line="288" w:lineRule="auto"/>
        <w:jc w:val="both"/>
        <w:rPr>
          <w:rFonts w:ascii="Arial" w:hAnsi="Arial" w:cs="Arial"/>
          <w:b/>
          <w:color w:val="auto"/>
          <w:sz w:val="22"/>
          <w:szCs w:val="22"/>
          <w:u w:val="single"/>
          <w:lang w:eastAsia="pl-PL"/>
        </w:rPr>
      </w:pPr>
      <w:r w:rsidRPr="00131E76">
        <w:rPr>
          <w:rFonts w:ascii="Arial" w:hAnsi="Arial" w:cs="Arial"/>
          <w:b/>
          <w:color w:val="auto"/>
          <w:sz w:val="22"/>
          <w:szCs w:val="22"/>
          <w:u w:val="single"/>
          <w:lang w:eastAsia="pl-PL"/>
        </w:rPr>
        <w:t>UWAGA!</w:t>
      </w:r>
    </w:p>
    <w:p w:rsidR="004825E1" w:rsidRPr="00131E76" w:rsidRDefault="004825E1" w:rsidP="004F7C85">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Termin zawarcia umowy na roboty budowlane oraz termin zakończenia ich realizacji może ulec zmianie z przyczyn niezależnych od Zamawiającego</w:t>
      </w:r>
      <w:r w:rsidR="00750706">
        <w:rPr>
          <w:rFonts w:ascii="Arial" w:hAnsi="Arial" w:cs="Arial"/>
          <w:color w:val="auto"/>
          <w:sz w:val="22"/>
          <w:szCs w:val="22"/>
          <w:lang w:eastAsia="pl-PL"/>
        </w:rPr>
        <w:t xml:space="preserve">, w szczególności </w:t>
      </w:r>
      <w:r w:rsidRPr="00131E76">
        <w:rPr>
          <w:rFonts w:ascii="Arial" w:hAnsi="Arial" w:cs="Arial"/>
          <w:color w:val="auto"/>
          <w:sz w:val="22"/>
          <w:szCs w:val="22"/>
          <w:lang w:eastAsia="pl-PL"/>
        </w:rPr>
        <w:t xml:space="preserve">w związku </w:t>
      </w:r>
      <w:r w:rsidR="00750706">
        <w:rPr>
          <w:rFonts w:ascii="Arial" w:hAnsi="Arial" w:cs="Arial"/>
          <w:color w:val="auto"/>
          <w:sz w:val="22"/>
          <w:szCs w:val="22"/>
          <w:lang w:eastAsia="pl-PL"/>
        </w:rPr>
        <w:t xml:space="preserve">                      </w:t>
      </w:r>
      <w:r w:rsidRPr="00131E76">
        <w:rPr>
          <w:rFonts w:ascii="Arial" w:hAnsi="Arial" w:cs="Arial"/>
          <w:color w:val="auto"/>
          <w:sz w:val="22"/>
          <w:szCs w:val="22"/>
          <w:lang w:eastAsia="pl-PL"/>
        </w:rPr>
        <w:t>z przedłużeniem się postępowania o udzielenie zamówienia publicznego poprzedzającego jego zawarcie. Okoliczność ta nie może być podstawą do jakichkolwiek roszczeń w stosunku do Zamawiającego.</w:t>
      </w:r>
    </w:p>
    <w:p w:rsidR="001575D5" w:rsidRPr="00750706" w:rsidRDefault="001575D5" w:rsidP="001575D5">
      <w:pPr>
        <w:widowControl/>
        <w:suppressAutoHyphens w:val="0"/>
        <w:autoSpaceDE w:val="0"/>
        <w:autoSpaceDN w:val="0"/>
        <w:adjustRightInd w:val="0"/>
        <w:spacing w:line="288" w:lineRule="auto"/>
        <w:jc w:val="both"/>
        <w:rPr>
          <w:rFonts w:ascii="Arial" w:eastAsia="Times New Roman" w:hAnsi="Arial" w:cs="Arial"/>
          <w:b/>
          <w:bCs/>
          <w:sz w:val="10"/>
          <w:szCs w:val="22"/>
        </w:rPr>
      </w:pPr>
    </w:p>
    <w:p w:rsidR="001575D5" w:rsidRPr="001575D5" w:rsidRDefault="001575D5" w:rsidP="001575D5">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3.6 </w:t>
      </w:r>
      <w:r w:rsidRPr="001575D5">
        <w:rPr>
          <w:rFonts w:ascii="Arial" w:eastAsia="Times New Roman" w:hAnsi="Arial" w:cs="Arial"/>
          <w:b/>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 26 czerwca 1974 r. – Kodeks pracy (</w:t>
      </w:r>
      <w:proofErr w:type="spellStart"/>
      <w:r w:rsidRPr="001575D5">
        <w:rPr>
          <w:rFonts w:ascii="Arial" w:eastAsia="Times New Roman" w:hAnsi="Arial" w:cs="Arial"/>
          <w:b/>
          <w:bCs/>
          <w:sz w:val="22"/>
          <w:szCs w:val="22"/>
        </w:rPr>
        <w:t>t.j</w:t>
      </w:r>
      <w:proofErr w:type="spellEnd"/>
      <w:r w:rsidRPr="001575D5">
        <w:rPr>
          <w:rFonts w:ascii="Arial" w:eastAsia="Times New Roman" w:hAnsi="Arial" w:cs="Arial"/>
          <w:b/>
          <w:bCs/>
          <w:sz w:val="22"/>
          <w:szCs w:val="22"/>
        </w:rPr>
        <w:t xml:space="preserve">. Dz.U. z 2020 r., poz. 1320 z </w:t>
      </w:r>
      <w:proofErr w:type="spellStart"/>
      <w:r w:rsidRPr="001575D5">
        <w:rPr>
          <w:rFonts w:ascii="Arial" w:eastAsia="Times New Roman" w:hAnsi="Arial" w:cs="Arial"/>
          <w:b/>
          <w:bCs/>
          <w:sz w:val="22"/>
          <w:szCs w:val="22"/>
        </w:rPr>
        <w:t>późn</w:t>
      </w:r>
      <w:proofErr w:type="spellEnd"/>
      <w:r w:rsidRPr="001575D5">
        <w:rPr>
          <w:rFonts w:ascii="Arial" w:eastAsia="Times New Roman" w:hAnsi="Arial" w:cs="Arial"/>
          <w:b/>
          <w:bCs/>
          <w:sz w:val="22"/>
          <w:szCs w:val="22"/>
        </w:rPr>
        <w:t>. zm.).</w:t>
      </w:r>
    </w:p>
    <w:p w:rsidR="001356E5" w:rsidRPr="00962F1C" w:rsidRDefault="001356E5"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1356E5" w:rsidRPr="001575D5" w:rsidRDefault="00A16029" w:rsidP="004F7C85">
      <w:pPr>
        <w:pStyle w:val="Akapitzlist"/>
        <w:numPr>
          <w:ilvl w:val="1"/>
          <w:numId w:val="84"/>
        </w:numPr>
        <w:tabs>
          <w:tab w:val="left" w:pos="567"/>
        </w:tabs>
        <w:spacing w:line="288" w:lineRule="auto"/>
        <w:jc w:val="both"/>
        <w:outlineLvl w:val="1"/>
        <w:rPr>
          <w:rFonts w:ascii="Arial" w:hAnsi="Arial" w:cs="Arial"/>
          <w:b/>
          <w:bCs/>
          <w:color w:val="auto"/>
          <w:sz w:val="22"/>
          <w:szCs w:val="22"/>
        </w:rPr>
      </w:pPr>
      <w:r w:rsidRPr="001575D5">
        <w:rPr>
          <w:rFonts w:ascii="Arial" w:hAnsi="Arial" w:cs="Arial"/>
          <w:b/>
          <w:bCs/>
          <w:color w:val="auto"/>
          <w:sz w:val="22"/>
          <w:szCs w:val="22"/>
        </w:rPr>
        <w:t>Podwykonawcy</w:t>
      </w:r>
    </w:p>
    <w:p w:rsidR="00423543" w:rsidRPr="001356E5" w:rsidRDefault="00A16029" w:rsidP="001356E5">
      <w:pPr>
        <w:tabs>
          <w:tab w:val="left" w:pos="567"/>
        </w:tabs>
        <w:spacing w:line="288" w:lineRule="auto"/>
        <w:jc w:val="both"/>
        <w:outlineLvl w:val="1"/>
        <w:rPr>
          <w:rFonts w:ascii="Arial" w:eastAsia="Calibri" w:hAnsi="Arial" w:cs="Arial"/>
          <w:bCs/>
          <w:color w:val="auto"/>
          <w:sz w:val="22"/>
          <w:szCs w:val="22"/>
          <w:lang w:eastAsia="en-US" w:bidi="hi-IN"/>
        </w:rPr>
      </w:pPr>
      <w:r w:rsidRPr="001356E5">
        <w:rPr>
          <w:rFonts w:ascii="Arial" w:hAnsi="Arial" w:cs="Arial"/>
          <w:color w:val="auto"/>
          <w:sz w:val="22"/>
          <w:szCs w:val="22"/>
        </w:rPr>
        <w:t xml:space="preserve">Zamawiający żąda wskazania przez Wykonawcę na Formularzu oferty, </w:t>
      </w:r>
      <w:r w:rsidR="00423543" w:rsidRPr="001356E5">
        <w:rPr>
          <w:rFonts w:ascii="Arial" w:hAnsi="Arial" w:cs="Arial"/>
          <w:color w:val="auto"/>
          <w:sz w:val="22"/>
          <w:szCs w:val="22"/>
        </w:rPr>
        <w:t xml:space="preserve">stanowiącym </w:t>
      </w:r>
      <w:r w:rsidR="00423543" w:rsidRPr="001356E5">
        <w:rPr>
          <w:rFonts w:ascii="Arial" w:hAnsi="Arial" w:cs="Arial"/>
          <w:color w:val="000000" w:themeColor="text1"/>
          <w:sz w:val="22"/>
          <w:szCs w:val="22"/>
        </w:rPr>
        <w:t>załącznik nr 1 do S</w:t>
      </w:r>
      <w:r w:rsidRPr="001356E5">
        <w:rPr>
          <w:rFonts w:ascii="Arial" w:hAnsi="Arial" w:cs="Arial"/>
          <w:color w:val="000000" w:themeColor="text1"/>
          <w:sz w:val="22"/>
          <w:szCs w:val="22"/>
        </w:rPr>
        <w:t>WZ</w:t>
      </w:r>
      <w:r w:rsidRPr="001356E5">
        <w:rPr>
          <w:rFonts w:ascii="Arial" w:hAnsi="Arial" w:cs="Arial"/>
          <w:color w:val="auto"/>
          <w:sz w:val="22"/>
          <w:szCs w:val="22"/>
        </w:rPr>
        <w:t xml:space="preserve">, części zamówienia, których wykonanie zamierza powierzyć Podwykonawcom,         </w:t>
      </w:r>
      <w:r w:rsidR="00423543" w:rsidRPr="001356E5">
        <w:rPr>
          <w:rFonts w:ascii="Arial" w:hAnsi="Arial" w:cs="Arial"/>
          <w:color w:val="auto"/>
          <w:sz w:val="22"/>
          <w:szCs w:val="22"/>
        </w:rPr>
        <w:t>oraz</w:t>
      </w:r>
      <w:r w:rsidRPr="001356E5">
        <w:rPr>
          <w:rFonts w:ascii="Arial" w:hAnsi="Arial" w:cs="Arial"/>
          <w:color w:val="auto"/>
          <w:sz w:val="22"/>
          <w:szCs w:val="22"/>
        </w:rPr>
        <w:t xml:space="preserve"> podania </w:t>
      </w:r>
      <w:r w:rsidR="00423543" w:rsidRPr="001356E5">
        <w:rPr>
          <w:rFonts w:ascii="Arial" w:hAnsi="Arial" w:cs="Arial"/>
          <w:color w:val="auto"/>
          <w:sz w:val="22"/>
          <w:szCs w:val="22"/>
        </w:rPr>
        <w:t>nazw ewentualnych podwykonawców, jeżeli są już znani.</w:t>
      </w:r>
    </w:p>
    <w:p w:rsidR="007719C4" w:rsidRPr="001356E5" w:rsidRDefault="00A16029" w:rsidP="00CF3510">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Default="007719C4" w:rsidP="00CF3510">
      <w:pPr>
        <w:pStyle w:val="Default"/>
        <w:spacing w:line="288" w:lineRule="auto"/>
        <w:jc w:val="both"/>
        <w:rPr>
          <w:b/>
          <w:bCs/>
          <w:sz w:val="10"/>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1575D5">
        <w:rPr>
          <w:b/>
          <w:bCs/>
          <w:sz w:val="22"/>
          <w:szCs w:val="22"/>
        </w:rPr>
        <w:t>8</w:t>
      </w:r>
      <w:r w:rsidRPr="00CF3510">
        <w:rPr>
          <w:b/>
          <w:bCs/>
          <w:sz w:val="22"/>
          <w:szCs w:val="22"/>
        </w:rPr>
        <w:t xml:space="preserve"> Oferty częściowe i wariantowe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rsidR="00C5785D" w:rsidRPr="00C5785D" w:rsidRDefault="00C5785D" w:rsidP="00CF3510">
      <w:pPr>
        <w:pStyle w:val="Default"/>
        <w:spacing w:line="288" w:lineRule="auto"/>
        <w:jc w:val="both"/>
        <w:rPr>
          <w:sz w:val="8"/>
          <w:szCs w:val="22"/>
        </w:rPr>
      </w:pP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575D5">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1575D5">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23"/>
      </w:tblGrid>
      <w:tr w:rsidR="00750706" w:rsidRPr="002E0FE4" w:rsidTr="00750706">
        <w:tc>
          <w:tcPr>
            <w:tcW w:w="1668" w:type="dxa"/>
            <w:hideMark/>
          </w:tcPr>
          <w:p w:rsidR="00750706" w:rsidRPr="00803814" w:rsidRDefault="00750706" w:rsidP="00750706">
            <w:pPr>
              <w:pStyle w:val="Default"/>
              <w:tabs>
                <w:tab w:val="left" w:pos="1418"/>
              </w:tabs>
              <w:spacing w:line="288" w:lineRule="auto"/>
              <w:ind w:right="175"/>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723" w:type="dxa"/>
            <w:hideMark/>
          </w:tcPr>
          <w:p w:rsidR="00750706" w:rsidRDefault="00750706" w:rsidP="00AD6970">
            <w:pPr>
              <w:pStyle w:val="Default"/>
              <w:spacing w:line="288" w:lineRule="auto"/>
              <w:jc w:val="both"/>
              <w:rPr>
                <w:sz w:val="22"/>
                <w:szCs w:val="22"/>
              </w:rPr>
            </w:pPr>
            <w:r>
              <w:rPr>
                <w:sz w:val="22"/>
                <w:szCs w:val="22"/>
              </w:rPr>
              <w:t>Nadzór nad robotami budowlanymi</w:t>
            </w:r>
          </w:p>
          <w:p w:rsidR="00750706" w:rsidRPr="00750706" w:rsidRDefault="00750706" w:rsidP="00AD6970">
            <w:pPr>
              <w:pStyle w:val="Default"/>
              <w:spacing w:line="288" w:lineRule="auto"/>
              <w:jc w:val="both"/>
              <w:rPr>
                <w:b/>
                <w:bCs/>
                <w:color w:val="auto"/>
                <w:sz w:val="10"/>
                <w:szCs w:val="22"/>
              </w:rPr>
            </w:pPr>
          </w:p>
        </w:tc>
      </w:tr>
    </w:tbl>
    <w:p w:rsidR="007719C4" w:rsidRPr="00783951" w:rsidRDefault="007719C4" w:rsidP="00CF3510">
      <w:pPr>
        <w:spacing w:line="288" w:lineRule="auto"/>
        <w:jc w:val="both"/>
        <w:rPr>
          <w:rFonts w:ascii="Arial" w:hAnsi="Arial" w:cs="Arial"/>
          <w:sz w:val="2"/>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2C715B">
        <w:rPr>
          <w:rFonts w:ascii="Arial" w:hAnsi="Arial" w:cs="Arial"/>
          <w:b/>
          <w:sz w:val="22"/>
          <w:szCs w:val="22"/>
        </w:rPr>
        <w:t>1</w:t>
      </w:r>
      <w:r w:rsidR="001575D5">
        <w:rPr>
          <w:rFonts w:ascii="Arial" w:hAnsi="Arial" w:cs="Arial"/>
          <w:b/>
          <w:sz w:val="22"/>
          <w:szCs w:val="22"/>
        </w:rPr>
        <w:t>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0F334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Przemysław Boleski,</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2C715B"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w:t>
      </w:r>
      <w:r w:rsidR="00324140">
        <w:rPr>
          <w:rFonts w:ascii="Arial" w:eastAsia="Times New Roman" w:hAnsi="Arial" w:cs="Arial" w:hint="eastAsia"/>
          <w:sz w:val="22"/>
          <w:szCs w:val="22"/>
        </w:rPr>
        <w:t>il: inspektor@um.tczew.pl, tel.</w:t>
      </w:r>
      <w:r w:rsidRPr="006C3B85">
        <w:rPr>
          <w:rFonts w:ascii="Arial" w:eastAsia="Times New Roman" w:hAnsi="Arial" w:cs="Arial" w:hint="eastAsia"/>
          <w:sz w:val="22"/>
          <w:szCs w:val="22"/>
        </w:rPr>
        <w:t xml:space="preserve"> 696 011</w:t>
      </w:r>
      <w:r w:rsidR="002C715B">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715B" w:rsidRDefault="00A16029" w:rsidP="001575D5">
      <w:pPr>
        <w:widowControl/>
        <w:numPr>
          <w:ilvl w:val="0"/>
          <w:numId w:val="4"/>
        </w:numPr>
        <w:suppressAutoHyphens w:val="0"/>
        <w:spacing w:line="288" w:lineRule="auto"/>
        <w:ind w:left="426" w:hanging="284"/>
        <w:contextualSpacing/>
        <w:jc w:val="both"/>
        <w:rPr>
          <w:rFonts w:ascii="Arial" w:hAnsi="Arial" w:cs="Aria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związanym z postępowaniem o udzielenie zamówienia pu</w:t>
      </w:r>
      <w:r w:rsidR="00750706">
        <w:rPr>
          <w:rFonts w:ascii="Arial" w:eastAsia="Calibri" w:hAnsi="Arial" w:cs="Arial"/>
          <w:sz w:val="22"/>
          <w:szCs w:val="22"/>
          <w:lang w:eastAsia="en-US"/>
        </w:rPr>
        <w:t xml:space="preserve">blicznego na: </w:t>
      </w:r>
      <w:r w:rsidR="00750706" w:rsidRPr="00750706">
        <w:rPr>
          <w:rFonts w:ascii="Arial" w:hAnsi="Arial"/>
          <w:color w:val="auto"/>
          <w:sz w:val="22"/>
          <w:szCs w:val="22"/>
          <w:lang w:eastAsia="pl-PL"/>
        </w:rPr>
        <w:t xml:space="preserve">Pełnienie </w:t>
      </w:r>
      <w:r w:rsidR="00750706">
        <w:rPr>
          <w:rFonts w:ascii="Arial" w:hAnsi="Arial"/>
          <w:color w:val="auto"/>
          <w:sz w:val="22"/>
          <w:szCs w:val="22"/>
          <w:lang w:eastAsia="pl-PL"/>
        </w:rPr>
        <w:t>n</w:t>
      </w:r>
      <w:r w:rsidR="00750706" w:rsidRPr="00750706">
        <w:rPr>
          <w:rFonts w:ascii="Arial" w:hAnsi="Arial"/>
          <w:color w:val="auto"/>
          <w:sz w:val="22"/>
          <w:szCs w:val="22"/>
          <w:lang w:eastAsia="pl-PL"/>
        </w:rPr>
        <w:t xml:space="preserve">adzoru </w:t>
      </w:r>
      <w:r w:rsidR="00750706">
        <w:rPr>
          <w:rFonts w:ascii="Arial" w:hAnsi="Arial"/>
          <w:color w:val="auto"/>
          <w:sz w:val="22"/>
          <w:szCs w:val="22"/>
          <w:lang w:eastAsia="pl-PL"/>
        </w:rPr>
        <w:t>i</w:t>
      </w:r>
      <w:r w:rsidR="00750706" w:rsidRPr="00750706">
        <w:rPr>
          <w:rFonts w:ascii="Arial" w:hAnsi="Arial"/>
          <w:color w:val="auto"/>
          <w:sz w:val="22"/>
          <w:szCs w:val="22"/>
          <w:lang w:eastAsia="pl-PL"/>
        </w:rPr>
        <w:t xml:space="preserve">nwestorskiego nad realizacją zadania inwestycyjnego pn. „Przebudowa ulicy Stoczniowców w Tczewie – </w:t>
      </w:r>
      <w:r w:rsidR="005C22EB" w:rsidRPr="00750706">
        <w:rPr>
          <w:rFonts w:ascii="Arial" w:hAnsi="Arial"/>
          <w:color w:val="auto"/>
          <w:sz w:val="22"/>
          <w:szCs w:val="22"/>
          <w:lang w:eastAsia="pl-PL"/>
        </w:rPr>
        <w:t xml:space="preserve">II </w:t>
      </w:r>
      <w:r w:rsidR="00750706" w:rsidRPr="00750706">
        <w:rPr>
          <w:rFonts w:ascii="Arial" w:hAnsi="Arial"/>
          <w:color w:val="auto"/>
          <w:sz w:val="22"/>
          <w:szCs w:val="22"/>
          <w:lang w:eastAsia="pl-PL"/>
        </w:rPr>
        <w:t>etap</w:t>
      </w:r>
      <w:r w:rsidR="001575D5" w:rsidRPr="001575D5">
        <w:rPr>
          <w:rFonts w:ascii="Arial" w:hAnsi="Arial"/>
          <w:color w:val="auto"/>
          <w:sz w:val="22"/>
          <w:szCs w:val="22"/>
          <w:lang w:eastAsia="pl-PL"/>
        </w:rPr>
        <w:t>”</w:t>
      </w:r>
      <w:r w:rsidRPr="002C715B">
        <w:rPr>
          <w:rFonts w:ascii="Arial" w:eastAsia="Times New Roman" w:hAnsi="Arial" w:cs="Arial"/>
          <w:sz w:val="22"/>
          <w:szCs w:val="22"/>
        </w:rPr>
        <w:t xml:space="preserve">, nr referencyjny: </w:t>
      </w:r>
      <w:r w:rsidR="00B32706" w:rsidRPr="005C22EB">
        <w:rPr>
          <w:rFonts w:ascii="Arial" w:eastAsia="Times New Roman" w:hAnsi="Arial" w:cs="Arial"/>
          <w:color w:val="auto"/>
          <w:sz w:val="22"/>
          <w:szCs w:val="22"/>
        </w:rPr>
        <w:t>ZUK</w:t>
      </w:r>
      <w:r w:rsidRPr="005C22EB">
        <w:rPr>
          <w:rFonts w:ascii="Arial" w:eastAsia="Times New Roman" w:hAnsi="Arial" w:cs="Arial"/>
          <w:color w:val="auto"/>
          <w:sz w:val="22"/>
          <w:szCs w:val="22"/>
        </w:rPr>
        <w:t>.271.3.</w:t>
      </w:r>
      <w:r w:rsidR="005C22EB" w:rsidRPr="005C22EB">
        <w:rPr>
          <w:rFonts w:ascii="Arial" w:eastAsia="Times New Roman" w:hAnsi="Arial" w:cs="Arial"/>
          <w:color w:val="auto"/>
          <w:sz w:val="22"/>
          <w:szCs w:val="22"/>
        </w:rPr>
        <w:t>8</w:t>
      </w:r>
      <w:r w:rsidRPr="005C22EB">
        <w:rPr>
          <w:rFonts w:ascii="Arial" w:eastAsia="Times New Roman" w:hAnsi="Arial" w:cs="Arial"/>
          <w:color w:val="auto"/>
          <w:sz w:val="22"/>
          <w:szCs w:val="22"/>
        </w:rPr>
        <w:t>.202</w:t>
      </w:r>
      <w:r w:rsidR="00750706" w:rsidRPr="005C22EB">
        <w:rPr>
          <w:rFonts w:ascii="Arial" w:eastAsia="Times New Roman" w:hAnsi="Arial" w:cs="Arial"/>
          <w:color w:val="auto"/>
          <w:sz w:val="22"/>
          <w:szCs w:val="22"/>
        </w:rPr>
        <w:t>2</w:t>
      </w:r>
      <w:r w:rsidRPr="002C715B">
        <w:rPr>
          <w:rFonts w:ascii="Arial" w:eastAsia="Calibri" w:hAnsi="Arial" w:cs="Arial"/>
          <w:sz w:val="22"/>
          <w:szCs w:val="22"/>
          <w:lang w:eastAsia="en-US"/>
        </w:rPr>
        <w:t xml:space="preserve">, prowadzonym </w:t>
      </w:r>
      <w:r w:rsidR="00750706">
        <w:rPr>
          <w:rFonts w:ascii="Arial" w:eastAsia="Calibri" w:hAnsi="Arial" w:cs="Arial"/>
          <w:sz w:val="22"/>
          <w:szCs w:val="22"/>
          <w:lang w:eastAsia="en-US"/>
        </w:rPr>
        <w:t xml:space="preserve">              </w:t>
      </w:r>
      <w:r w:rsidRPr="002C715B">
        <w:rPr>
          <w:rFonts w:ascii="Arial" w:eastAsia="Calibri" w:hAnsi="Arial" w:cs="Arial"/>
          <w:sz w:val="22"/>
          <w:szCs w:val="22"/>
          <w:lang w:eastAsia="en-US"/>
        </w:rPr>
        <w:t xml:space="preserve">w trybie </w:t>
      </w:r>
      <w:r w:rsidR="00FE3E0A" w:rsidRPr="002C715B">
        <w:rPr>
          <w:rFonts w:ascii="Arial" w:eastAsia="Calibri" w:hAnsi="Arial" w:cs="Arial"/>
          <w:sz w:val="22"/>
          <w:szCs w:val="22"/>
          <w:lang w:eastAsia="en-US"/>
        </w:rPr>
        <w:t>zamówienia podstawowego</w:t>
      </w:r>
      <w:r w:rsidRPr="002C715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122B75" w:rsidRPr="00122B75" w:rsidRDefault="00122B75" w:rsidP="00122B75">
      <w:pPr>
        <w:pStyle w:val="Akapitzlist"/>
        <w:numPr>
          <w:ilvl w:val="1"/>
          <w:numId w:val="121"/>
        </w:numPr>
        <w:tabs>
          <w:tab w:val="left" w:pos="0"/>
          <w:tab w:val="left" w:pos="567"/>
        </w:tabs>
        <w:spacing w:line="288" w:lineRule="auto"/>
        <w:ind w:left="0" w:firstLine="0"/>
        <w:jc w:val="both"/>
        <w:outlineLvl w:val="1"/>
        <w:rPr>
          <w:rFonts w:ascii="Arial" w:eastAsia="Calibri" w:hAnsi="Arial" w:cs="Arial"/>
          <w:bCs/>
          <w:color w:val="auto"/>
          <w:sz w:val="22"/>
          <w:szCs w:val="22"/>
          <w:lang w:eastAsia="en-US" w:bidi="hi-IN"/>
        </w:rPr>
      </w:pPr>
      <w:r w:rsidRPr="00122B75">
        <w:rPr>
          <w:rFonts w:ascii="Arial" w:eastAsia="Calibri" w:hAnsi="Arial" w:cs="Arial"/>
          <w:bCs/>
          <w:color w:val="auto"/>
          <w:sz w:val="22"/>
          <w:szCs w:val="22"/>
          <w:lang w:eastAsia="en-US" w:bidi="hi-IN"/>
        </w:rPr>
        <w:t xml:space="preserve">Wykonawca, zgodnie z art. 68 ust. 3 ustawy z dnia 11 stycznia 2018 r. </w:t>
      </w:r>
      <w:r>
        <w:rPr>
          <w:rFonts w:ascii="Arial" w:eastAsia="Calibri" w:hAnsi="Arial" w:cs="Arial"/>
          <w:bCs/>
          <w:color w:val="auto"/>
          <w:sz w:val="22"/>
          <w:szCs w:val="22"/>
          <w:lang w:eastAsia="en-US" w:bidi="hi-IN"/>
        </w:rPr>
        <w:t xml:space="preserve">                                    </w:t>
      </w:r>
      <w:r w:rsidRPr="00122B75">
        <w:rPr>
          <w:rFonts w:ascii="Arial" w:eastAsia="Calibri" w:hAnsi="Arial" w:cs="Arial"/>
          <w:bCs/>
          <w:color w:val="auto"/>
          <w:sz w:val="22"/>
          <w:szCs w:val="22"/>
          <w:lang w:eastAsia="en-US" w:bidi="hi-IN"/>
        </w:rPr>
        <w:t xml:space="preserve">o </w:t>
      </w:r>
      <w:proofErr w:type="spellStart"/>
      <w:r w:rsidRPr="00122B75">
        <w:rPr>
          <w:rFonts w:ascii="Arial" w:eastAsia="Calibri" w:hAnsi="Arial" w:cs="Arial"/>
          <w:bCs/>
          <w:color w:val="auto"/>
          <w:sz w:val="22"/>
          <w:szCs w:val="22"/>
          <w:lang w:eastAsia="en-US" w:bidi="hi-IN"/>
        </w:rPr>
        <w:t>elektromobilności</w:t>
      </w:r>
      <w:proofErr w:type="spellEnd"/>
      <w:r w:rsidRPr="00122B75">
        <w:rPr>
          <w:rFonts w:ascii="Arial" w:eastAsia="Calibri" w:hAnsi="Arial" w:cs="Arial"/>
          <w:bCs/>
          <w:color w:val="auto"/>
          <w:sz w:val="22"/>
          <w:szCs w:val="22"/>
          <w:lang w:eastAsia="en-US" w:bidi="hi-IN"/>
        </w:rPr>
        <w:t xml:space="preserve"> i paliwach alternatywnych (</w:t>
      </w:r>
      <w:proofErr w:type="spellStart"/>
      <w:r w:rsidRPr="00122B75">
        <w:rPr>
          <w:rFonts w:ascii="Arial" w:eastAsia="Calibri" w:hAnsi="Arial" w:cs="Arial"/>
          <w:bCs/>
          <w:color w:val="auto"/>
          <w:sz w:val="22"/>
          <w:szCs w:val="22"/>
          <w:lang w:eastAsia="en-US" w:bidi="hi-IN"/>
        </w:rPr>
        <w:t>t.j</w:t>
      </w:r>
      <w:proofErr w:type="spellEnd"/>
      <w:r w:rsidRPr="00122B75">
        <w:rPr>
          <w:rFonts w:ascii="Arial" w:eastAsia="Calibri" w:hAnsi="Arial" w:cs="Arial"/>
          <w:bCs/>
          <w:color w:val="auto"/>
          <w:sz w:val="22"/>
          <w:szCs w:val="22"/>
          <w:lang w:eastAsia="en-US" w:bidi="hi-IN"/>
        </w:rPr>
        <w:t xml:space="preserve">. Dz. U. z 2021 r. poz. 110 z </w:t>
      </w:r>
      <w:proofErr w:type="spellStart"/>
      <w:r w:rsidRPr="00122B75">
        <w:rPr>
          <w:rFonts w:ascii="Arial" w:eastAsia="Calibri" w:hAnsi="Arial" w:cs="Arial"/>
          <w:bCs/>
          <w:color w:val="auto"/>
          <w:sz w:val="22"/>
          <w:szCs w:val="22"/>
          <w:lang w:eastAsia="en-US" w:bidi="hi-IN"/>
        </w:rPr>
        <w:t>późn</w:t>
      </w:r>
      <w:proofErr w:type="spellEnd"/>
      <w:r w:rsidRPr="00122B75">
        <w:rPr>
          <w:rFonts w:ascii="Arial" w:eastAsia="Calibri" w:hAnsi="Arial" w:cs="Arial"/>
          <w:bCs/>
          <w:color w:val="auto"/>
          <w:sz w:val="22"/>
          <w:szCs w:val="22"/>
          <w:lang w:eastAsia="en-US" w:bidi="hi-IN"/>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122B75" w:rsidRDefault="00122B75"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9301C5" w:rsidRPr="00A6107D" w:rsidRDefault="009301C5" w:rsidP="009301C5">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do czasu odbioru końcowego inwestycji</w:t>
      </w:r>
      <w:r w:rsidR="00324140">
        <w:rPr>
          <w:rFonts w:ascii="Arial" w:eastAsia="Times New Roman" w:hAnsi="Arial" w:cs="Arial"/>
          <w:color w:val="auto"/>
          <w:sz w:val="22"/>
          <w:szCs w:val="22"/>
          <w:lang w:eastAsia="pl-PL"/>
        </w:rPr>
        <w:t>,</w:t>
      </w:r>
      <w:r w:rsidRPr="00A6107D">
        <w:rPr>
          <w:rFonts w:ascii="Arial" w:eastAsia="Times New Roman" w:hAnsi="Arial" w:cs="Arial"/>
          <w:color w:val="auto"/>
          <w:sz w:val="22"/>
          <w:szCs w:val="22"/>
          <w:lang w:eastAsia="pl-PL"/>
        </w:rPr>
        <w:t xml:space="preserve"> zgodnie z zakresem obowiązków Wykonawcy określonym </w:t>
      </w:r>
      <w:r w:rsidRPr="00A6107D">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9301C5" w:rsidRPr="00A310A4" w:rsidRDefault="009301C5" w:rsidP="009301C5">
      <w:pPr>
        <w:tabs>
          <w:tab w:val="left" w:pos="284"/>
        </w:tabs>
        <w:spacing w:line="288" w:lineRule="auto"/>
        <w:jc w:val="both"/>
        <w:rPr>
          <w:rFonts w:ascii="Arial" w:eastAsia="Times New Roman" w:hAnsi="Arial" w:cs="Arial"/>
          <w:color w:val="auto"/>
          <w:sz w:val="16"/>
          <w:szCs w:val="22"/>
          <w:lang w:eastAsia="pl-PL"/>
        </w:rPr>
      </w:pPr>
    </w:p>
    <w:p w:rsidR="009301C5" w:rsidRPr="00A6107D" w:rsidRDefault="009301C5" w:rsidP="009301C5">
      <w:pPr>
        <w:spacing w:line="288" w:lineRule="auto"/>
        <w:jc w:val="both"/>
        <w:rPr>
          <w:rFonts w:ascii="Arial" w:eastAsia="Times New Roman" w:hAnsi="Arial" w:cs="Arial"/>
          <w:color w:val="auto"/>
          <w:sz w:val="22"/>
          <w:szCs w:val="22"/>
          <w:lang w:eastAsia="pl-PL"/>
        </w:rPr>
      </w:pPr>
      <w:r w:rsidRPr="00CC004F">
        <w:rPr>
          <w:rFonts w:ascii="Arial" w:eastAsia="Times New Roman" w:hAnsi="Arial" w:cs="Arial"/>
          <w:color w:val="auto"/>
          <w:sz w:val="22"/>
          <w:szCs w:val="22"/>
          <w:lang w:eastAsia="pl-PL"/>
        </w:rPr>
        <w:t>Zamawiający na dzień ogłoszenia o niniejszym zamówieniu publicznym przewiduje, że udzieleni</w:t>
      </w:r>
      <w:r>
        <w:rPr>
          <w:rFonts w:ascii="Arial" w:eastAsia="Times New Roman" w:hAnsi="Arial" w:cs="Arial"/>
          <w:color w:val="auto"/>
          <w:sz w:val="22"/>
          <w:szCs w:val="22"/>
          <w:lang w:eastAsia="pl-PL"/>
        </w:rPr>
        <w:t>e</w:t>
      </w:r>
      <w:r w:rsidRPr="00CC004F">
        <w:rPr>
          <w:rFonts w:ascii="Arial" w:eastAsia="Times New Roman" w:hAnsi="Arial" w:cs="Arial"/>
          <w:color w:val="auto"/>
          <w:sz w:val="22"/>
          <w:szCs w:val="22"/>
          <w:lang w:eastAsia="pl-PL"/>
        </w:rPr>
        <w:t xml:space="preserve"> zamówienia na wykonanie robót budowlanych przypadnie na termin </w:t>
      </w:r>
      <w:r w:rsidR="000E6394">
        <w:rPr>
          <w:rFonts w:ascii="Arial" w:eastAsia="Times New Roman" w:hAnsi="Arial" w:cs="Arial"/>
          <w:color w:val="auto"/>
          <w:sz w:val="22"/>
          <w:szCs w:val="22"/>
          <w:lang w:eastAsia="pl-PL"/>
        </w:rPr>
        <w:t>około</w:t>
      </w:r>
      <w:r w:rsidRPr="00CC004F">
        <w:rPr>
          <w:rFonts w:ascii="Arial" w:eastAsia="Times New Roman" w:hAnsi="Arial" w:cs="Arial"/>
          <w:color w:val="auto"/>
          <w:sz w:val="22"/>
          <w:szCs w:val="22"/>
          <w:lang w:eastAsia="pl-PL"/>
        </w:rPr>
        <w:t xml:space="preserve"> </w:t>
      </w:r>
      <w:r w:rsidR="000E6394">
        <w:rPr>
          <w:rFonts w:ascii="Arial" w:eastAsia="Times New Roman" w:hAnsi="Arial" w:cs="Arial"/>
          <w:color w:val="auto"/>
          <w:sz w:val="22"/>
          <w:szCs w:val="22"/>
          <w:lang w:eastAsia="pl-PL"/>
        </w:rPr>
        <w:t xml:space="preserve">19.04.2022 </w:t>
      </w:r>
      <w:r w:rsidRPr="00CC004F">
        <w:rPr>
          <w:rFonts w:ascii="Arial" w:eastAsia="Times New Roman" w:hAnsi="Arial" w:cs="Arial"/>
          <w:color w:val="auto"/>
          <w:sz w:val="22"/>
          <w:szCs w:val="22"/>
          <w:lang w:eastAsia="pl-PL"/>
        </w:rPr>
        <w:t>r., zaś zgodnie z Opisem przedmiotu zamówienia na wykonanie robót budowlanych, Wykonawca robót wykona</w:t>
      </w:r>
      <w:r>
        <w:rPr>
          <w:rFonts w:ascii="Arial" w:eastAsia="Times New Roman" w:hAnsi="Arial" w:cs="Arial"/>
          <w:color w:val="auto"/>
          <w:sz w:val="22"/>
          <w:szCs w:val="22"/>
          <w:lang w:eastAsia="pl-PL"/>
        </w:rPr>
        <w:t xml:space="preserve"> je</w:t>
      </w:r>
      <w:r w:rsidRPr="00CC004F">
        <w:rPr>
          <w:rFonts w:ascii="Arial" w:eastAsia="Times New Roman" w:hAnsi="Arial" w:cs="Arial"/>
          <w:color w:val="auto"/>
          <w:sz w:val="22"/>
          <w:szCs w:val="22"/>
          <w:lang w:eastAsia="pl-PL"/>
        </w:rPr>
        <w:t xml:space="preserve"> w terminie do 150 dni od dnia podpisania </w:t>
      </w:r>
      <w:r w:rsidRPr="00A6107D">
        <w:rPr>
          <w:rFonts w:ascii="Arial" w:eastAsia="Times New Roman" w:hAnsi="Arial" w:cs="Arial"/>
          <w:color w:val="auto"/>
          <w:sz w:val="22"/>
          <w:szCs w:val="22"/>
          <w:lang w:eastAsia="pl-PL"/>
        </w:rPr>
        <w:t xml:space="preserve">umowy </w:t>
      </w:r>
      <w:r w:rsidR="00324140">
        <w:rPr>
          <w:rFonts w:ascii="Arial" w:eastAsia="Times New Roman" w:hAnsi="Arial" w:cs="Arial"/>
          <w:color w:val="auto"/>
          <w:sz w:val="22"/>
          <w:szCs w:val="22"/>
          <w:lang w:eastAsia="pl-PL"/>
        </w:rPr>
        <w:t xml:space="preserve">     </w:t>
      </w:r>
      <w:r w:rsidRPr="00A6107D">
        <w:rPr>
          <w:rFonts w:ascii="Arial" w:eastAsia="Times New Roman" w:hAnsi="Arial" w:cs="Arial"/>
          <w:color w:val="auto"/>
          <w:sz w:val="22"/>
          <w:szCs w:val="22"/>
          <w:lang w:eastAsia="pl-PL"/>
        </w:rPr>
        <w:t xml:space="preserve">o roboty budowlane. </w:t>
      </w:r>
    </w:p>
    <w:p w:rsidR="009301C5" w:rsidRPr="007D314A" w:rsidRDefault="009301C5" w:rsidP="009301C5">
      <w:pPr>
        <w:spacing w:line="288" w:lineRule="auto"/>
        <w:jc w:val="both"/>
        <w:rPr>
          <w:rFonts w:ascii="Arial" w:hAnsi="Arial" w:cs="Arial"/>
          <w:color w:val="auto"/>
          <w:sz w:val="10"/>
          <w:szCs w:val="10"/>
          <w:lang w:eastAsia="pl-PL"/>
        </w:rPr>
      </w:pPr>
    </w:p>
    <w:p w:rsidR="009301C5" w:rsidRDefault="009301C5" w:rsidP="009301C5">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w:t>
      </w:r>
      <w:r w:rsidR="00324140">
        <w:rPr>
          <w:rFonts w:ascii="Arial" w:hAnsi="Arial" w:cs="Arial"/>
          <w:color w:val="auto"/>
          <w:sz w:val="22"/>
          <w:szCs w:val="22"/>
          <w:lang w:eastAsia="pl-PL"/>
        </w:rPr>
        <w:t>,</w:t>
      </w:r>
      <w:r w:rsidRPr="007D314A">
        <w:rPr>
          <w:rFonts w:ascii="Arial" w:hAnsi="Arial" w:cs="Arial"/>
          <w:color w:val="auto"/>
          <w:sz w:val="22"/>
          <w:szCs w:val="22"/>
          <w:lang w:eastAsia="pl-PL"/>
        </w:rPr>
        <w:t xml:space="preserve"> może zostać przez Zamawiającego wydłużony lub skrócony, stosownie do rzeczywistego zakończenia i rozliczenia inwestycji na roboty budowlane. Przesunięcie planowanego terminu realizacji robót, nie stanowi podstawy</w:t>
      </w:r>
      <w:r>
        <w:rPr>
          <w:rFonts w:ascii="Arial" w:hAnsi="Arial" w:cs="Arial"/>
          <w:color w:val="auto"/>
          <w:sz w:val="22"/>
          <w:szCs w:val="22"/>
          <w:lang w:eastAsia="pl-PL"/>
        </w:rPr>
        <w:t xml:space="preserve"> </w:t>
      </w:r>
      <w:r w:rsidRPr="007D314A">
        <w:rPr>
          <w:rFonts w:ascii="Arial" w:hAnsi="Arial" w:cs="Arial"/>
          <w:color w:val="auto"/>
          <w:sz w:val="22"/>
          <w:szCs w:val="22"/>
          <w:lang w:eastAsia="pl-PL"/>
        </w:rPr>
        <w:t>do renegocjacji wysokości wynagrodzenia umownego. O każdej zmianie przewidywanych terminów Zamawiający w formie pisemnej powiadomi Wykonawcę.</w:t>
      </w:r>
    </w:p>
    <w:p w:rsidR="00E55C07" w:rsidRPr="000F3658" w:rsidRDefault="00E55C07" w:rsidP="000F3658">
      <w:pPr>
        <w:tabs>
          <w:tab w:val="left" w:pos="-4962"/>
        </w:tabs>
        <w:spacing w:line="276" w:lineRule="auto"/>
        <w:jc w:val="both"/>
        <w:rPr>
          <w:rFonts w:ascii="Arial" w:hAnsi="Arial" w:cs="Arial"/>
          <w:color w:val="FF0000"/>
          <w:sz w:val="10"/>
          <w:szCs w:val="22"/>
        </w:rPr>
      </w:pPr>
    </w:p>
    <w:p w:rsidR="007719C4" w:rsidRPr="00801E03" w:rsidRDefault="00A16029" w:rsidP="000F334B">
      <w:pPr>
        <w:numPr>
          <w:ilvl w:val="2"/>
          <w:numId w:val="15"/>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FE50D0" w:rsidRPr="00FE50D0" w:rsidRDefault="00FE50D0" w:rsidP="00FE50D0">
      <w:pPr>
        <w:numPr>
          <w:ilvl w:val="1"/>
          <w:numId w:val="13"/>
        </w:numPr>
        <w:spacing w:line="288" w:lineRule="auto"/>
        <w:jc w:val="both"/>
        <w:rPr>
          <w:rFonts w:ascii="Arial" w:hAnsi="Arial" w:cs="Arial"/>
          <w:sz w:val="22"/>
          <w:szCs w:val="22"/>
        </w:rPr>
      </w:pPr>
      <w:r w:rsidRPr="00FE50D0">
        <w:rPr>
          <w:rFonts w:ascii="Arial" w:hAnsi="Arial" w:cs="Arial"/>
          <w:sz w:val="22"/>
        </w:rPr>
        <w:t xml:space="preserve">O udzielenie zamówienia mogą ubiegać się Wykonawcy, którzy: </w:t>
      </w:r>
    </w:p>
    <w:p w:rsidR="00FE50D0" w:rsidRPr="00FE50D0" w:rsidRDefault="00FE50D0" w:rsidP="00FE50D0">
      <w:pPr>
        <w:numPr>
          <w:ilvl w:val="2"/>
          <w:numId w:val="13"/>
        </w:numPr>
        <w:tabs>
          <w:tab w:val="left" w:pos="426"/>
        </w:tabs>
        <w:spacing w:line="288" w:lineRule="auto"/>
        <w:ind w:left="567" w:hanging="567"/>
        <w:jc w:val="both"/>
        <w:rPr>
          <w:rFonts w:ascii="Arial" w:hAnsi="Arial" w:cs="Arial"/>
          <w:sz w:val="22"/>
          <w:szCs w:val="22"/>
        </w:rPr>
      </w:pPr>
      <w:r w:rsidRPr="00FE50D0">
        <w:rPr>
          <w:rFonts w:ascii="Arial" w:hAnsi="Arial" w:cs="Arial"/>
          <w:sz w:val="22"/>
          <w:szCs w:val="22"/>
        </w:rPr>
        <w:t>nie podlegają wykluczeniu:</w:t>
      </w:r>
    </w:p>
    <w:p w:rsidR="00FE50D0" w:rsidRPr="00FE50D0" w:rsidRDefault="00FE50D0" w:rsidP="00FE50D0">
      <w:pPr>
        <w:numPr>
          <w:ilvl w:val="0"/>
          <w:numId w:val="114"/>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Zamawiający wykluczy Wykonawcę z postępowania w przypadkach określonych                       w art. 108 ust. 1 ustawy Prawo zamówień publicznych;</w:t>
      </w:r>
    </w:p>
    <w:p w:rsidR="007719C4" w:rsidRPr="00FE50D0" w:rsidRDefault="00FE50D0" w:rsidP="00FE50D0">
      <w:pPr>
        <w:numPr>
          <w:ilvl w:val="0"/>
          <w:numId w:val="114"/>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 xml:space="preserve">dodatkowo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FE50D0">
        <w:rPr>
          <w:rFonts w:ascii="Arial" w:hAnsi="Arial" w:cs="Arial"/>
          <w:sz w:val="22"/>
          <w:szCs w:val="22"/>
        </w:rPr>
        <w:t>Pzp</w:t>
      </w:r>
      <w:proofErr w:type="spellEnd"/>
      <w:r w:rsidRPr="00FE50D0">
        <w:rPr>
          <w:rFonts w:ascii="Arial" w:hAnsi="Arial" w:cs="Arial"/>
          <w:sz w:val="22"/>
          <w:szCs w:val="22"/>
        </w:rPr>
        <w:t>;</w:t>
      </w:r>
    </w:p>
    <w:p w:rsidR="007719C4" w:rsidRPr="00CF3510" w:rsidRDefault="00A16029" w:rsidP="000F334B">
      <w:pPr>
        <w:numPr>
          <w:ilvl w:val="2"/>
          <w:numId w:val="13"/>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FE50D0" w:rsidRDefault="007719C4" w:rsidP="00CF3510">
      <w:pPr>
        <w:spacing w:line="288" w:lineRule="auto"/>
        <w:jc w:val="both"/>
        <w:rPr>
          <w:rFonts w:ascii="Arial" w:hAnsi="Arial" w:cs="Arial"/>
          <w:sz w:val="4"/>
          <w:szCs w:val="16"/>
        </w:rPr>
      </w:pPr>
    </w:p>
    <w:p w:rsidR="0099523E" w:rsidRDefault="0099523E" w:rsidP="000F334B">
      <w:pPr>
        <w:pStyle w:val="Default"/>
        <w:numPr>
          <w:ilvl w:val="0"/>
          <w:numId w:val="11"/>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0F334B">
      <w:pPr>
        <w:pStyle w:val="Default"/>
        <w:numPr>
          <w:ilvl w:val="0"/>
          <w:numId w:val="11"/>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6262D5" w:rsidRDefault="00DF332A" w:rsidP="004F7C85">
      <w:pPr>
        <w:pStyle w:val="Default"/>
        <w:numPr>
          <w:ilvl w:val="0"/>
          <w:numId w:val="85"/>
        </w:numPr>
        <w:tabs>
          <w:tab w:val="left" w:pos="709"/>
        </w:tabs>
        <w:suppressAutoHyphens w:val="0"/>
        <w:autoSpaceDE w:val="0"/>
        <w:autoSpaceDN w:val="0"/>
        <w:adjustRightInd w:val="0"/>
        <w:spacing w:line="288" w:lineRule="auto"/>
        <w:jc w:val="both"/>
        <w:rPr>
          <w:color w:val="auto"/>
          <w:sz w:val="22"/>
          <w:szCs w:val="22"/>
          <w:lang w:eastAsia="pl-PL"/>
        </w:rPr>
      </w:pPr>
      <w:bookmarkStart w:id="2" w:name="_Hlk512794958"/>
      <w:r w:rsidRPr="000C0C69">
        <w:rPr>
          <w:color w:val="auto"/>
          <w:sz w:val="22"/>
          <w:szCs w:val="22"/>
          <w:lang w:eastAsia="pl-PL"/>
        </w:rPr>
        <w:t xml:space="preserve">w okresie ostatnich </w:t>
      </w:r>
      <w:r w:rsidR="000C0C69" w:rsidRPr="000C0C69">
        <w:rPr>
          <w:color w:val="auto"/>
          <w:sz w:val="22"/>
          <w:szCs w:val="22"/>
          <w:lang w:eastAsia="pl-PL"/>
        </w:rPr>
        <w:t>trzech</w:t>
      </w:r>
      <w:r w:rsidRPr="000C0C69">
        <w:rPr>
          <w:color w:val="auto"/>
          <w:sz w:val="22"/>
          <w:szCs w:val="22"/>
          <w:lang w:eastAsia="pl-PL"/>
        </w:rPr>
        <w:t xml:space="preserve"> lat przed upływem terminu składania ofert</w:t>
      </w:r>
      <w:r w:rsidRPr="000C0C69">
        <w:rPr>
          <w:color w:val="auto"/>
          <w:sz w:val="22"/>
          <w:lang w:eastAsia="pl-PL"/>
        </w:rPr>
        <w:t>, a jeżeli okres prowadzenia działalności jest krótszy</w:t>
      </w:r>
      <w:r w:rsidRPr="00F467F6">
        <w:rPr>
          <w:color w:val="auto"/>
          <w:sz w:val="22"/>
          <w:lang w:eastAsia="pl-PL"/>
        </w:rPr>
        <w:t xml:space="preserve"> - </w:t>
      </w:r>
      <w:r w:rsidR="000C0C69">
        <w:rPr>
          <w:color w:val="auto"/>
          <w:sz w:val="22"/>
          <w:szCs w:val="22"/>
          <w:lang w:eastAsia="pl-PL"/>
        </w:rPr>
        <w:t xml:space="preserve">w tym okresie, </w:t>
      </w:r>
      <w:r w:rsidR="009301C5">
        <w:rPr>
          <w:color w:val="auto"/>
          <w:sz w:val="22"/>
          <w:szCs w:val="22"/>
          <w:lang w:eastAsia="pl-PL"/>
        </w:rPr>
        <w:t xml:space="preserve">wykonał co najmniej jedną usługę </w:t>
      </w:r>
      <w:r w:rsidR="009301C5">
        <w:rPr>
          <w:sz w:val="22"/>
          <w:szCs w:val="22"/>
          <w:lang w:eastAsia="pl-PL"/>
        </w:rPr>
        <w:t>pełnienia kompleksowego, wielobranżowego nadzoru inwestorskiego*               przy realizacji zadania polegającego na</w:t>
      </w:r>
      <w:r w:rsidR="009301C5">
        <w:rPr>
          <w:color w:val="auto"/>
          <w:sz w:val="22"/>
          <w:szCs w:val="22"/>
          <w:lang w:eastAsia="pl-PL"/>
        </w:rPr>
        <w:t xml:space="preserve"> budowie i/lub przebudowie </w:t>
      </w:r>
      <w:r w:rsidR="001631DC">
        <w:rPr>
          <w:color w:val="auto"/>
          <w:sz w:val="22"/>
          <w:lang w:eastAsia="pl-PL"/>
        </w:rPr>
        <w:t xml:space="preserve">i/lub remoncie i/lub modernizacji </w:t>
      </w:r>
      <w:r w:rsidR="009301C5">
        <w:rPr>
          <w:color w:val="auto"/>
          <w:sz w:val="22"/>
          <w:szCs w:val="22"/>
          <w:lang w:eastAsia="pl-PL"/>
        </w:rPr>
        <w:t xml:space="preserve">drogi/ulicy wraz z budową/przebudową niezbędnej infrastruktury technicznej obejmującej minimum: </w:t>
      </w:r>
      <w:r w:rsidR="00063F81">
        <w:rPr>
          <w:color w:val="auto"/>
          <w:sz w:val="22"/>
          <w:szCs w:val="22"/>
          <w:lang w:eastAsia="pl-PL"/>
        </w:rPr>
        <w:t xml:space="preserve">oświetlenie drogowe/uliczne, </w:t>
      </w:r>
      <w:r w:rsidR="009301C5">
        <w:rPr>
          <w:color w:val="auto"/>
          <w:sz w:val="22"/>
          <w:szCs w:val="22"/>
          <w:lang w:eastAsia="pl-PL"/>
        </w:rPr>
        <w:t>sieć kanalizacji sanitarnej i/l</w:t>
      </w:r>
      <w:r w:rsidR="00063F81">
        <w:rPr>
          <w:color w:val="auto"/>
          <w:sz w:val="22"/>
          <w:szCs w:val="22"/>
          <w:lang w:eastAsia="pl-PL"/>
        </w:rPr>
        <w:t>ub sieć kanalizacji deszczowej</w:t>
      </w:r>
      <w:r w:rsidR="009301C5">
        <w:rPr>
          <w:color w:val="auto"/>
          <w:sz w:val="22"/>
          <w:szCs w:val="22"/>
          <w:lang w:eastAsia="pl-PL"/>
        </w:rPr>
        <w:t xml:space="preserve">, o łącznej wartości wszystkich robót budowlanych wraz z podatkiem VAT, nie mniejszej niż </w:t>
      </w:r>
      <w:r w:rsidR="00063F81">
        <w:rPr>
          <w:b/>
          <w:color w:val="auto"/>
          <w:sz w:val="22"/>
          <w:szCs w:val="22"/>
          <w:lang w:eastAsia="pl-PL"/>
        </w:rPr>
        <w:t>1</w:t>
      </w:r>
      <w:r w:rsidR="009301C5">
        <w:rPr>
          <w:b/>
          <w:color w:val="auto"/>
          <w:sz w:val="22"/>
          <w:szCs w:val="22"/>
          <w:lang w:eastAsia="pl-PL"/>
        </w:rPr>
        <w:t>.500.000,00 zł</w:t>
      </w:r>
      <w:r w:rsidR="009301C5">
        <w:rPr>
          <w:color w:val="auto"/>
          <w:sz w:val="22"/>
          <w:szCs w:val="22"/>
          <w:lang w:eastAsia="pl-PL"/>
        </w:rPr>
        <w:t xml:space="preserve"> (słownie: </w:t>
      </w:r>
      <w:r w:rsidR="00063F81">
        <w:rPr>
          <w:color w:val="auto"/>
          <w:sz w:val="22"/>
          <w:szCs w:val="22"/>
          <w:lang w:eastAsia="pl-PL"/>
        </w:rPr>
        <w:t>jeden milion</w:t>
      </w:r>
      <w:r w:rsidR="009301C5">
        <w:rPr>
          <w:color w:val="auto"/>
          <w:sz w:val="22"/>
          <w:szCs w:val="22"/>
          <w:lang w:eastAsia="pl-PL"/>
        </w:rPr>
        <w:t xml:space="preserve"> pięćset tysięcy złotych 00/100)</w:t>
      </w:r>
      <w:r w:rsidR="006262D5">
        <w:rPr>
          <w:color w:val="auto"/>
          <w:sz w:val="22"/>
          <w:szCs w:val="22"/>
          <w:lang w:eastAsia="pl-PL"/>
        </w:rPr>
        <w:t>;</w:t>
      </w:r>
    </w:p>
    <w:p w:rsidR="006262D5" w:rsidRPr="007F5AB7" w:rsidRDefault="006262D5" w:rsidP="006262D5">
      <w:pPr>
        <w:pStyle w:val="Default"/>
        <w:tabs>
          <w:tab w:val="left" w:pos="709"/>
        </w:tabs>
        <w:suppressAutoHyphens w:val="0"/>
        <w:autoSpaceDE w:val="0"/>
        <w:autoSpaceDN w:val="0"/>
        <w:adjustRightInd w:val="0"/>
        <w:spacing w:line="288" w:lineRule="auto"/>
        <w:ind w:left="1069"/>
        <w:jc w:val="both"/>
        <w:rPr>
          <w:color w:val="auto"/>
          <w:sz w:val="6"/>
          <w:szCs w:val="22"/>
          <w:lang w:eastAsia="pl-PL"/>
        </w:rPr>
      </w:pPr>
    </w:p>
    <w:p w:rsidR="00DF332A" w:rsidRPr="001949F1" w:rsidRDefault="00DF332A" w:rsidP="002F36E0">
      <w:pPr>
        <w:pStyle w:val="Default"/>
        <w:tabs>
          <w:tab w:val="left" w:pos="1134"/>
        </w:tabs>
        <w:spacing w:line="288" w:lineRule="auto"/>
        <w:jc w:val="both"/>
        <w:rPr>
          <w:sz w:val="4"/>
          <w:szCs w:val="22"/>
        </w:rPr>
      </w:pPr>
    </w:p>
    <w:p w:rsidR="00DF332A" w:rsidRDefault="00DF332A" w:rsidP="00063F81">
      <w:pPr>
        <w:pStyle w:val="Default"/>
        <w:numPr>
          <w:ilvl w:val="0"/>
          <w:numId w:val="86"/>
        </w:numPr>
        <w:spacing w:line="288" w:lineRule="auto"/>
        <w:ind w:left="993" w:hanging="284"/>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63F81" w:rsidRPr="004E3F94" w:rsidRDefault="00063F81" w:rsidP="004E3F94">
      <w:pPr>
        <w:widowControl/>
        <w:numPr>
          <w:ilvl w:val="3"/>
          <w:numId w:val="56"/>
        </w:numPr>
        <w:suppressAutoHyphens w:val="0"/>
        <w:spacing w:line="288" w:lineRule="auto"/>
        <w:ind w:left="1134" w:hanging="141"/>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co najmniej 1 osobę na stanowisku Inspektora Nadzoru branży drogowej, pełniącą również funkcję Koordynatora Zespołu Nadzoru Inwestorskiego, posiadającą uprawnienia budowlane do </w:t>
      </w:r>
      <w:r w:rsidR="002F36E0">
        <w:rPr>
          <w:rFonts w:ascii="Arial" w:eastAsia="Calibri" w:hAnsi="Arial" w:cs="Arial"/>
          <w:color w:val="auto"/>
          <w:sz w:val="22"/>
          <w:szCs w:val="22"/>
          <w:lang w:eastAsia="en-US"/>
        </w:rPr>
        <w:t xml:space="preserve">kierowania robotami budowlanymi </w:t>
      </w:r>
      <w:r>
        <w:rPr>
          <w:rFonts w:ascii="Arial" w:eastAsia="Calibri" w:hAnsi="Arial" w:cs="Arial"/>
          <w:color w:val="auto"/>
          <w:sz w:val="22"/>
          <w:szCs w:val="22"/>
          <w:lang w:eastAsia="en-US"/>
        </w:rPr>
        <w:t xml:space="preserve">w specjalności inżynieryjnej drogowej bez ograniczeń lub równoważne uprawnienia budowlane, które zostały wydane na podstawie wcześniej wydanych przepisów, posiadającą doświadczenie w pełnieniu nadzoru inwestorskiego, tj. w wykonaniu min. 1 usługi polegającej na świadczeniu usług nadzoru inwestorskiego* nad realizacją robót </w:t>
      </w:r>
      <w:r w:rsidR="002F36E0">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w zakresie budo</w:t>
      </w:r>
      <w:r w:rsidR="000D7F00">
        <w:rPr>
          <w:rFonts w:ascii="Arial" w:eastAsia="Calibri" w:hAnsi="Arial" w:cs="Arial"/>
          <w:color w:val="auto"/>
          <w:sz w:val="22"/>
          <w:szCs w:val="22"/>
          <w:lang w:eastAsia="en-US"/>
        </w:rPr>
        <w:t xml:space="preserve">wy i/lub przebudowy </w:t>
      </w:r>
      <w:r w:rsidR="00843285" w:rsidRPr="00843285">
        <w:rPr>
          <w:rFonts w:ascii="Arial" w:eastAsia="Calibri" w:hAnsi="Arial" w:cs="Arial"/>
          <w:color w:val="auto"/>
          <w:sz w:val="22"/>
          <w:szCs w:val="22"/>
          <w:lang w:eastAsia="en-US"/>
        </w:rPr>
        <w:t>i/lub remon</w:t>
      </w:r>
      <w:r w:rsidR="00AD59A5">
        <w:rPr>
          <w:rFonts w:ascii="Arial" w:eastAsia="Calibri" w:hAnsi="Arial" w:cs="Arial"/>
          <w:color w:val="auto"/>
          <w:sz w:val="22"/>
          <w:szCs w:val="22"/>
          <w:lang w:eastAsia="en-US"/>
        </w:rPr>
        <w:t>tu</w:t>
      </w:r>
      <w:r w:rsidR="00843285" w:rsidRPr="00843285">
        <w:rPr>
          <w:rFonts w:ascii="Arial" w:eastAsia="Calibri" w:hAnsi="Arial" w:cs="Arial"/>
          <w:color w:val="auto"/>
          <w:sz w:val="22"/>
          <w:szCs w:val="22"/>
          <w:lang w:eastAsia="en-US"/>
        </w:rPr>
        <w:t xml:space="preserve"> i/lub modernizacji </w:t>
      </w:r>
      <w:r w:rsidR="000D7F00">
        <w:rPr>
          <w:rFonts w:ascii="Arial" w:eastAsia="Calibri" w:hAnsi="Arial" w:cs="Arial"/>
          <w:color w:val="auto"/>
          <w:sz w:val="22"/>
          <w:szCs w:val="22"/>
          <w:lang w:eastAsia="en-US"/>
        </w:rPr>
        <w:t>drogi/</w:t>
      </w:r>
      <w:r w:rsidR="00843285">
        <w:rPr>
          <w:rFonts w:ascii="Arial" w:eastAsia="Calibri" w:hAnsi="Arial" w:cs="Arial"/>
          <w:color w:val="auto"/>
          <w:sz w:val="22"/>
          <w:szCs w:val="22"/>
          <w:lang w:eastAsia="en-US"/>
        </w:rPr>
        <w:t xml:space="preserve">ulicy, </w:t>
      </w:r>
      <w:r w:rsidR="004E3F94">
        <w:rPr>
          <w:rFonts w:ascii="Arial" w:eastAsia="Calibri" w:hAnsi="Arial" w:cs="Arial"/>
          <w:color w:val="auto"/>
          <w:sz w:val="22"/>
          <w:szCs w:val="22"/>
          <w:lang w:eastAsia="en-US"/>
        </w:rPr>
        <w:t xml:space="preserve">             </w:t>
      </w:r>
      <w:r w:rsidR="00843285" w:rsidRPr="004E3F94">
        <w:rPr>
          <w:rFonts w:ascii="Arial" w:eastAsia="Calibri" w:hAnsi="Arial" w:cs="Arial"/>
          <w:color w:val="auto"/>
          <w:sz w:val="22"/>
          <w:szCs w:val="22"/>
          <w:lang w:eastAsia="en-US"/>
        </w:rPr>
        <w:t>o wartości robót łącznie</w:t>
      </w:r>
      <w:r w:rsidR="002F36E0" w:rsidRPr="004E3F94">
        <w:rPr>
          <w:rFonts w:ascii="Arial" w:eastAsia="Calibri" w:hAnsi="Arial" w:cs="Arial"/>
          <w:color w:val="auto"/>
          <w:sz w:val="22"/>
          <w:szCs w:val="22"/>
          <w:lang w:eastAsia="en-US"/>
        </w:rPr>
        <w:t xml:space="preserve"> </w:t>
      </w:r>
      <w:r w:rsidRPr="004E3F94">
        <w:rPr>
          <w:rFonts w:ascii="Arial" w:eastAsia="Calibri" w:hAnsi="Arial" w:cs="Arial"/>
          <w:color w:val="auto"/>
          <w:sz w:val="22"/>
          <w:szCs w:val="22"/>
          <w:lang w:eastAsia="en-US"/>
        </w:rPr>
        <w:t xml:space="preserve">z podatkiem VAT, nie mniejszej niż </w:t>
      </w:r>
      <w:r w:rsidRPr="004E3F94">
        <w:rPr>
          <w:rFonts w:ascii="Arial" w:eastAsia="Calibri" w:hAnsi="Arial" w:cs="Arial"/>
          <w:b/>
          <w:color w:val="auto"/>
          <w:sz w:val="22"/>
          <w:szCs w:val="22"/>
          <w:lang w:eastAsia="en-US"/>
        </w:rPr>
        <w:t>1.000.000,00</w:t>
      </w:r>
      <w:r w:rsidRPr="004E3F94">
        <w:rPr>
          <w:rFonts w:ascii="Arial" w:eastAsia="Calibri" w:hAnsi="Arial" w:cs="Arial"/>
          <w:color w:val="auto"/>
          <w:sz w:val="22"/>
          <w:szCs w:val="22"/>
          <w:lang w:eastAsia="en-US"/>
        </w:rPr>
        <w:t xml:space="preserve"> zł (słownie: </w:t>
      </w:r>
      <w:r w:rsidR="000D7F00" w:rsidRPr="004E3F94">
        <w:rPr>
          <w:rFonts w:ascii="Arial" w:eastAsia="Calibri" w:hAnsi="Arial" w:cs="Arial"/>
          <w:color w:val="auto"/>
          <w:sz w:val="22"/>
          <w:szCs w:val="22"/>
          <w:lang w:eastAsia="en-US"/>
        </w:rPr>
        <w:t>jeden</w:t>
      </w:r>
      <w:r w:rsidRPr="004E3F94">
        <w:rPr>
          <w:rFonts w:ascii="Arial" w:eastAsia="Calibri" w:hAnsi="Arial" w:cs="Arial"/>
          <w:color w:val="auto"/>
          <w:sz w:val="22"/>
          <w:szCs w:val="22"/>
          <w:lang w:eastAsia="en-US"/>
        </w:rPr>
        <w:t xml:space="preserve"> </w:t>
      </w:r>
      <w:r w:rsidR="000D7F00" w:rsidRPr="004E3F94">
        <w:rPr>
          <w:rFonts w:ascii="Arial" w:eastAsia="Calibri" w:hAnsi="Arial" w:cs="Arial"/>
          <w:color w:val="auto"/>
          <w:sz w:val="22"/>
          <w:szCs w:val="22"/>
          <w:lang w:eastAsia="en-US"/>
        </w:rPr>
        <w:t>milion</w:t>
      </w:r>
      <w:r w:rsidRPr="004E3F94">
        <w:rPr>
          <w:rFonts w:ascii="Arial" w:eastAsia="Calibri" w:hAnsi="Arial" w:cs="Arial"/>
          <w:color w:val="auto"/>
          <w:sz w:val="22"/>
          <w:szCs w:val="22"/>
          <w:lang w:eastAsia="en-US"/>
        </w:rPr>
        <w:t xml:space="preserve"> złotych 00/100), </w:t>
      </w:r>
      <w:r w:rsidR="001C53E7" w:rsidRPr="004E3F94">
        <w:rPr>
          <w:rFonts w:ascii="Arial" w:eastAsia="Calibri" w:hAnsi="Arial" w:cs="Arial"/>
          <w:color w:val="FF0000"/>
          <w:sz w:val="22"/>
          <w:szCs w:val="22"/>
          <w:lang w:eastAsia="en-US"/>
        </w:rPr>
        <w:t xml:space="preserve"> </w:t>
      </w:r>
    </w:p>
    <w:p w:rsidR="00063F81" w:rsidRPr="001C53E7" w:rsidRDefault="00063F81" w:rsidP="004E3F94">
      <w:pPr>
        <w:widowControl/>
        <w:numPr>
          <w:ilvl w:val="3"/>
          <w:numId w:val="56"/>
        </w:numPr>
        <w:suppressAutoHyphens w:val="0"/>
        <w:spacing w:line="288" w:lineRule="auto"/>
        <w:ind w:left="1134" w:hanging="141"/>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i urządzeń wodociągowych i kanalizacyjnych bez ograniczeń lub równoważne uprawnienia budowlane, które zostały wydane na podstawie wcześniej wydanych przepisów, posiadającą minimum 3-letnie doświadczenie </w:t>
      </w:r>
      <w:r w:rsidR="001C53E7" w:rsidRPr="001C53E7">
        <w:rPr>
          <w:rFonts w:ascii="Arial" w:hAnsi="Arial" w:cs="Arial"/>
          <w:sz w:val="22"/>
          <w:szCs w:val="22"/>
        </w:rPr>
        <w:t xml:space="preserve">w pełnieniu samodzielnych funkcji </w:t>
      </w:r>
      <w:r w:rsidR="004E3F94">
        <w:rPr>
          <w:rFonts w:ascii="Arial" w:hAnsi="Arial" w:cs="Arial"/>
          <w:sz w:val="22"/>
          <w:szCs w:val="22"/>
        </w:rPr>
        <w:t xml:space="preserve">technicznych </w:t>
      </w:r>
      <w:r w:rsidR="001C53E7" w:rsidRPr="001C53E7">
        <w:rPr>
          <w:rFonts w:ascii="Arial" w:hAnsi="Arial" w:cs="Arial"/>
          <w:sz w:val="22"/>
          <w:szCs w:val="22"/>
        </w:rPr>
        <w:t>w budownictwie w w/w branży</w:t>
      </w:r>
      <w:r w:rsidRPr="001C53E7">
        <w:rPr>
          <w:rFonts w:ascii="Arial" w:eastAsia="Calibri" w:hAnsi="Arial" w:cs="Arial"/>
          <w:color w:val="auto"/>
          <w:sz w:val="22"/>
          <w:szCs w:val="22"/>
          <w:lang w:eastAsia="en-US"/>
        </w:rPr>
        <w:t>;</w:t>
      </w:r>
    </w:p>
    <w:p w:rsidR="00063F81" w:rsidRPr="001C53E7" w:rsidRDefault="00063F81" w:rsidP="004E3F94">
      <w:pPr>
        <w:widowControl/>
        <w:numPr>
          <w:ilvl w:val="3"/>
          <w:numId w:val="56"/>
        </w:numPr>
        <w:suppressAutoHyphens w:val="0"/>
        <w:spacing w:line="288" w:lineRule="auto"/>
        <w:ind w:left="1134" w:hanging="141"/>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co najmniej 1 osobę posiadającą uprawnienia budowlane do kierowania robotami budowlanymi w specjalności instalacyjn</w:t>
      </w:r>
      <w:r w:rsidR="002F36E0">
        <w:rPr>
          <w:rFonts w:ascii="Arial" w:eastAsia="Calibri" w:hAnsi="Arial" w:cs="Arial"/>
          <w:color w:val="auto"/>
          <w:sz w:val="22"/>
          <w:szCs w:val="22"/>
          <w:lang w:eastAsia="en-US"/>
        </w:rPr>
        <w:t>ej w zakresie sieci, instalacji</w:t>
      </w:r>
      <w:r>
        <w:rPr>
          <w:rFonts w:ascii="Arial" w:eastAsia="Calibri" w:hAnsi="Arial" w:cs="Arial"/>
          <w:color w:val="auto"/>
          <w:sz w:val="22"/>
          <w:szCs w:val="22"/>
          <w:lang w:eastAsia="en-US"/>
        </w:rPr>
        <w:t xml:space="preserve"> i urządzeń elektrycznych i elektroenergetycznyc</w:t>
      </w:r>
      <w:r w:rsidR="00D43363">
        <w:rPr>
          <w:rFonts w:ascii="Arial" w:eastAsia="Calibri" w:hAnsi="Arial" w:cs="Arial"/>
          <w:color w:val="auto"/>
          <w:sz w:val="22"/>
          <w:szCs w:val="22"/>
          <w:lang w:eastAsia="en-US"/>
        </w:rPr>
        <w:t xml:space="preserve">h bez ograniczeń lub równoważne </w:t>
      </w:r>
      <w:r>
        <w:rPr>
          <w:rFonts w:ascii="Arial" w:eastAsia="Calibri" w:hAnsi="Arial" w:cs="Arial"/>
          <w:color w:val="auto"/>
          <w:sz w:val="22"/>
          <w:szCs w:val="22"/>
          <w:lang w:eastAsia="en-US"/>
        </w:rPr>
        <w:t xml:space="preserve">uprawnienia budowlane, które zostały wydane na podstawie wcześniej wydanych przepisów, posiadającą minimum 3-letnie doświadczenie </w:t>
      </w:r>
      <w:r w:rsidR="001C53E7" w:rsidRPr="001C53E7">
        <w:rPr>
          <w:rFonts w:ascii="Arial" w:eastAsia="Calibri" w:hAnsi="Arial" w:cs="Arial"/>
          <w:color w:val="auto"/>
          <w:sz w:val="22"/>
          <w:szCs w:val="22"/>
          <w:lang w:eastAsia="en-US"/>
        </w:rPr>
        <w:t>w p</w:t>
      </w:r>
      <w:r w:rsidR="001C53E7">
        <w:rPr>
          <w:rFonts w:ascii="Arial" w:eastAsia="Calibri" w:hAnsi="Arial" w:cs="Arial"/>
          <w:color w:val="auto"/>
          <w:sz w:val="22"/>
          <w:szCs w:val="22"/>
          <w:lang w:eastAsia="en-US"/>
        </w:rPr>
        <w:t xml:space="preserve">ełnieniu samodzielnych funkcji </w:t>
      </w:r>
      <w:r w:rsidR="004E3F94">
        <w:rPr>
          <w:rFonts w:ascii="Arial" w:eastAsia="Calibri" w:hAnsi="Arial" w:cs="Arial"/>
          <w:color w:val="auto"/>
          <w:sz w:val="22"/>
          <w:szCs w:val="22"/>
          <w:lang w:eastAsia="en-US"/>
        </w:rPr>
        <w:t xml:space="preserve">technicznych </w:t>
      </w:r>
      <w:r w:rsidR="001C53E7" w:rsidRPr="001C53E7">
        <w:rPr>
          <w:rFonts w:ascii="Arial" w:eastAsia="Calibri" w:hAnsi="Arial" w:cs="Arial"/>
          <w:color w:val="auto"/>
          <w:sz w:val="22"/>
          <w:szCs w:val="22"/>
          <w:lang w:eastAsia="en-US"/>
        </w:rPr>
        <w:t>w budownictwie w w/w branży</w:t>
      </w:r>
      <w:r w:rsidR="004E3F94">
        <w:rPr>
          <w:rFonts w:ascii="Arial" w:eastAsia="Calibri" w:hAnsi="Arial" w:cs="Arial"/>
          <w:color w:val="auto"/>
          <w:sz w:val="22"/>
          <w:szCs w:val="22"/>
          <w:lang w:eastAsia="en-US"/>
        </w:rPr>
        <w:t>.</w:t>
      </w:r>
    </w:p>
    <w:p w:rsidR="000D7F00" w:rsidRPr="000D7F00" w:rsidRDefault="000D7F00" w:rsidP="000D7F00">
      <w:pPr>
        <w:widowControl/>
        <w:suppressAutoHyphens w:val="0"/>
        <w:spacing w:line="288" w:lineRule="auto"/>
        <w:ind w:left="851"/>
        <w:jc w:val="both"/>
        <w:rPr>
          <w:rFonts w:ascii="Arial" w:eastAsia="Calibri" w:hAnsi="Arial" w:cs="Arial"/>
          <w:color w:val="auto"/>
          <w:sz w:val="12"/>
          <w:szCs w:val="22"/>
          <w:u w:val="single"/>
          <w:lang w:eastAsia="en-US"/>
        </w:rPr>
      </w:pPr>
    </w:p>
    <w:p w:rsidR="000D7F00" w:rsidRPr="000D7F00" w:rsidRDefault="000D7F00" w:rsidP="000D7F00">
      <w:pPr>
        <w:widowControl/>
        <w:suppressAutoHyphens w:val="0"/>
        <w:spacing w:line="288" w:lineRule="auto"/>
        <w:ind w:left="851"/>
        <w:jc w:val="both"/>
        <w:rPr>
          <w:rFonts w:ascii="Arial" w:eastAsia="Calibri" w:hAnsi="Arial" w:cs="Arial"/>
          <w:color w:val="auto"/>
          <w:sz w:val="22"/>
          <w:szCs w:val="22"/>
          <w:u w:val="single"/>
          <w:lang w:eastAsia="en-US"/>
        </w:rPr>
      </w:pPr>
      <w:r w:rsidRPr="000D7F00">
        <w:rPr>
          <w:rFonts w:ascii="Arial" w:eastAsia="Calibri" w:hAnsi="Arial" w:cs="Arial"/>
          <w:color w:val="auto"/>
          <w:sz w:val="22"/>
          <w:szCs w:val="22"/>
          <w:u w:val="single"/>
          <w:lang w:eastAsia="en-US"/>
        </w:rPr>
        <w:t>Zamawiający dopuszcza możliwość łączenia przez jedną osobę w/w funkcji celem potwierdzenia spełniania powyższego warunku.</w:t>
      </w:r>
    </w:p>
    <w:p w:rsidR="00FE237F" w:rsidRDefault="00FE237F" w:rsidP="00FE237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863E40" w:rsidRPr="003843E8" w:rsidRDefault="00863E40" w:rsidP="003843E8">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rsidR="00DA6537" w:rsidRPr="00063F81" w:rsidRDefault="00DA6537" w:rsidP="00DA6537">
      <w:pPr>
        <w:widowControl/>
        <w:tabs>
          <w:tab w:val="left" w:pos="709"/>
        </w:tabs>
        <w:suppressAutoHyphens w:val="0"/>
        <w:autoSpaceDE w:val="0"/>
        <w:autoSpaceDN w:val="0"/>
        <w:adjustRightInd w:val="0"/>
        <w:spacing w:line="288" w:lineRule="auto"/>
        <w:ind w:left="426"/>
        <w:jc w:val="both"/>
        <w:rPr>
          <w:rFonts w:ascii="Arial" w:hAnsi="Arial" w:cs="Arial"/>
          <w:i/>
          <w:color w:val="auto"/>
          <w:sz w:val="6"/>
          <w:szCs w:val="16"/>
          <w:lang w:eastAsia="pl-PL"/>
        </w:rPr>
      </w:pPr>
      <w:r w:rsidRPr="00063F81">
        <w:rPr>
          <w:rFonts w:ascii="Arial" w:eastAsia="Times New Roman" w:hAnsi="Arial" w:cs="Arial"/>
          <w:i/>
          <w:color w:val="000000"/>
          <w:sz w:val="22"/>
          <w:szCs w:val="22"/>
          <w:lang w:eastAsia="pl-PL"/>
        </w:rPr>
        <w:t xml:space="preserve">* </w:t>
      </w:r>
      <w:r w:rsidRPr="00063F81">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863E40" w:rsidRPr="00863E40" w:rsidRDefault="00863E40" w:rsidP="003843E8">
      <w:pPr>
        <w:spacing w:line="288" w:lineRule="auto"/>
        <w:ind w:left="709"/>
        <w:jc w:val="both"/>
        <w:rPr>
          <w:rFonts w:ascii="Arial" w:hAnsi="Arial" w:cs="Arial"/>
          <w:color w:val="auto"/>
          <w:sz w:val="4"/>
          <w:lang w:eastAsia="pl-PL"/>
        </w:rPr>
      </w:pPr>
    </w:p>
    <w:p w:rsidR="00863E40" w:rsidRPr="00863E40" w:rsidRDefault="00863E40" w:rsidP="00863E40">
      <w:pPr>
        <w:widowControl/>
        <w:suppressAutoHyphens w:val="0"/>
        <w:spacing w:line="288" w:lineRule="auto"/>
        <w:ind w:left="709"/>
        <w:jc w:val="both"/>
        <w:rPr>
          <w:rFonts w:ascii="Arial" w:eastAsia="Calibri" w:hAnsi="Arial" w:cs="Arial"/>
          <w:color w:val="auto"/>
          <w:sz w:val="4"/>
          <w:szCs w:val="4"/>
          <w:lang w:eastAsia="en-US"/>
        </w:rPr>
      </w:pPr>
    </w:p>
    <w:p w:rsidR="00863E40" w:rsidRPr="00863E40" w:rsidRDefault="00863E40" w:rsidP="00863E40">
      <w:pPr>
        <w:widowControl/>
        <w:suppressAutoHyphens w:val="0"/>
        <w:spacing w:line="288" w:lineRule="auto"/>
        <w:jc w:val="both"/>
        <w:rPr>
          <w:rFonts w:ascii="Arial" w:eastAsia="Calibri" w:hAnsi="Arial" w:cs="Arial"/>
          <w:color w:val="auto"/>
          <w:sz w:val="10"/>
          <w:szCs w:val="10"/>
          <w:u w:val="single"/>
          <w:lang w:eastAsia="en-US"/>
        </w:rPr>
      </w:pPr>
    </w:p>
    <w:p w:rsidR="00F85FF9" w:rsidRPr="00BD3F62" w:rsidRDefault="002F29F1" w:rsidP="00863E40">
      <w:pPr>
        <w:spacing w:line="288" w:lineRule="auto"/>
        <w:jc w:val="both"/>
        <w:rPr>
          <w:rFonts w:ascii="Arial" w:hAnsi="Arial" w:cs="Arial"/>
          <w:color w:val="auto"/>
          <w:sz w:val="4"/>
          <w:szCs w:val="22"/>
          <w:lang w:eastAsia="pl-PL"/>
        </w:rPr>
      </w:pPr>
      <w:r>
        <w:rPr>
          <w:rFonts w:ascii="Arial" w:eastAsia="Calibri" w:hAnsi="Arial" w:cs="Arial"/>
          <w:sz w:val="22"/>
          <w:szCs w:val="22"/>
          <w:u w:val="single"/>
          <w:lang w:eastAsia="en-US"/>
        </w:rPr>
        <w:t xml:space="preserve"> </w:t>
      </w:r>
    </w:p>
    <w:p w:rsidR="00DF332A" w:rsidRPr="00F85FF9" w:rsidRDefault="00DF332A" w:rsidP="007A3DD8">
      <w:pPr>
        <w:spacing w:line="288" w:lineRule="auto"/>
        <w:jc w:val="both"/>
        <w:rPr>
          <w:rFonts w:ascii="Arial" w:hAnsi="Arial" w:cs="Arial"/>
          <w:color w:val="auto"/>
          <w:sz w:val="22"/>
          <w:szCs w:val="22"/>
          <w:lang w:eastAsia="pl-PL"/>
        </w:rPr>
      </w:pPr>
      <w:r w:rsidRPr="000F3ED9">
        <w:rPr>
          <w:rFonts w:ascii="Arial" w:hAnsi="Arial" w:cs="Arial"/>
          <w:sz w:val="22"/>
          <w:szCs w:val="22"/>
        </w:rPr>
        <w:t>Wykonawcy z innych państw członkowskich mogą spełnić niniejszy warunek posiadając równoważne uprawnienia uzyskane w swoich krajach pochodzenia.</w:t>
      </w:r>
    </w:p>
    <w:p w:rsidR="004108B6" w:rsidRPr="004108B6" w:rsidRDefault="004108B6" w:rsidP="004108B6">
      <w:pPr>
        <w:spacing w:line="288" w:lineRule="auto"/>
        <w:jc w:val="both"/>
        <w:rPr>
          <w:rFonts w:ascii="Arial" w:hAnsi="Arial" w:cs="Arial"/>
          <w:sz w:val="22"/>
          <w:szCs w:val="22"/>
        </w:rPr>
      </w:pPr>
      <w:r w:rsidRPr="004108B6">
        <w:rPr>
          <w:rFonts w:ascii="Arial" w:hAnsi="Arial" w:cs="Arial"/>
          <w:sz w:val="22"/>
          <w:szCs w:val="22"/>
        </w:rPr>
        <w:t xml:space="preserve">Mając na uwadze obowiązujące w Polsce przepisy prawa krajowego – ustawa z dnia </w:t>
      </w:r>
      <w:r w:rsidRPr="004108B6">
        <w:rPr>
          <w:rFonts w:ascii="Arial" w:hAnsi="Arial" w:cs="Arial"/>
          <w:sz w:val="22"/>
          <w:szCs w:val="22"/>
        </w:rPr>
        <w:br/>
        <w:t>7 lipca 1994 r. Prawo budowlane (</w:t>
      </w:r>
      <w:proofErr w:type="spellStart"/>
      <w:r w:rsidRPr="004108B6">
        <w:rPr>
          <w:rFonts w:ascii="Arial" w:hAnsi="Arial" w:cs="Arial"/>
          <w:sz w:val="22"/>
          <w:szCs w:val="22"/>
        </w:rPr>
        <w:t>t.j</w:t>
      </w:r>
      <w:proofErr w:type="spellEnd"/>
      <w:r w:rsidRPr="004108B6">
        <w:rPr>
          <w:rFonts w:ascii="Arial" w:hAnsi="Arial" w:cs="Arial"/>
          <w:sz w:val="22"/>
          <w:szCs w:val="22"/>
        </w:rPr>
        <w:t xml:space="preserve">. Dz. U. z 2021 r., poz. 2351 z </w:t>
      </w:r>
      <w:proofErr w:type="spellStart"/>
      <w:r w:rsidRPr="004108B6">
        <w:rPr>
          <w:rFonts w:ascii="Arial" w:hAnsi="Arial" w:cs="Arial"/>
          <w:sz w:val="22"/>
          <w:szCs w:val="22"/>
        </w:rPr>
        <w:t>późn</w:t>
      </w:r>
      <w:proofErr w:type="spellEnd"/>
      <w:r w:rsidRPr="004108B6">
        <w:rPr>
          <w:rFonts w:ascii="Arial" w:hAnsi="Arial" w:cs="Arial"/>
          <w:sz w:val="22"/>
          <w:szCs w:val="22"/>
        </w:rPr>
        <w:t xml:space="preserve">. zm.) art. 12 </w:t>
      </w:r>
      <w:r w:rsidR="002F36E0">
        <w:rPr>
          <w:rFonts w:ascii="Arial" w:hAnsi="Arial" w:cs="Arial"/>
          <w:sz w:val="22"/>
          <w:szCs w:val="22"/>
        </w:rPr>
        <w:t xml:space="preserve">ust. 7 </w:t>
      </w:r>
      <w:r w:rsidRPr="004108B6">
        <w:rPr>
          <w:rFonts w:ascii="Arial" w:hAnsi="Arial" w:cs="Arial"/>
          <w:sz w:val="22"/>
          <w:szCs w:val="22"/>
        </w:rPr>
        <w:t xml:space="preserve">oraz art. 12a, w przypadku osób spoza Polski możliwe jest uzyskanie decyzji w sprawie uznania kwalifikacji zawodowych w budownictwie, nabytych w państwach członkowskich UE po przeprowadzeniu właściwego postępowania weryfikacyjnego przez właściwy organ </w:t>
      </w:r>
      <w:r w:rsidR="002F36E0">
        <w:rPr>
          <w:rFonts w:ascii="Arial" w:hAnsi="Arial" w:cs="Arial"/>
          <w:sz w:val="22"/>
          <w:szCs w:val="22"/>
        </w:rPr>
        <w:t xml:space="preserve">                     </w:t>
      </w:r>
      <w:r w:rsidRPr="004108B6">
        <w:rPr>
          <w:rFonts w:ascii="Arial" w:hAnsi="Arial" w:cs="Arial"/>
          <w:sz w:val="22"/>
          <w:szCs w:val="22"/>
        </w:rPr>
        <w:t xml:space="preserve">w Rzeczpospolitej Polskiej na zasadach określonych w ustawie z dnia 22 grudnia 2015 r. </w:t>
      </w:r>
      <w:r w:rsidR="002F36E0">
        <w:rPr>
          <w:rFonts w:ascii="Arial" w:hAnsi="Arial" w:cs="Arial"/>
          <w:sz w:val="22"/>
          <w:szCs w:val="22"/>
        </w:rPr>
        <w:t xml:space="preserve">                 </w:t>
      </w:r>
      <w:r w:rsidRPr="004108B6">
        <w:rPr>
          <w:rFonts w:ascii="Arial" w:hAnsi="Arial" w:cs="Arial"/>
          <w:sz w:val="22"/>
          <w:szCs w:val="22"/>
        </w:rPr>
        <w:t>o zasadach uznawania kwalifikacji zawodowych nabytych w państwach członkowskich Unii Europejskiej (</w:t>
      </w:r>
      <w:proofErr w:type="spellStart"/>
      <w:r w:rsidRPr="004108B6">
        <w:rPr>
          <w:rFonts w:ascii="Arial" w:hAnsi="Arial" w:cs="Arial"/>
          <w:sz w:val="22"/>
          <w:szCs w:val="22"/>
        </w:rPr>
        <w:t>t.j</w:t>
      </w:r>
      <w:proofErr w:type="spellEnd"/>
      <w:r w:rsidRPr="004108B6">
        <w:rPr>
          <w:rFonts w:ascii="Arial" w:hAnsi="Arial" w:cs="Arial"/>
          <w:sz w:val="22"/>
          <w:szCs w:val="22"/>
        </w:rPr>
        <w:t>. Dz. U. z 2021 r., poz. 1646).</w:t>
      </w:r>
    </w:p>
    <w:p w:rsidR="00DF332A" w:rsidRPr="007A3DD8" w:rsidRDefault="00DF332A" w:rsidP="007A3DD8">
      <w:pPr>
        <w:spacing w:line="288" w:lineRule="auto"/>
        <w:jc w:val="both"/>
        <w:rPr>
          <w:rFonts w:ascii="Arial" w:hAnsi="Arial" w:cs="Arial"/>
          <w:b/>
          <w:color w:val="auto"/>
          <w:sz w:val="14"/>
          <w:szCs w:val="22"/>
          <w:lang w:eastAsia="pl-PL"/>
        </w:rPr>
      </w:pPr>
    </w:p>
    <w:p w:rsidR="00DF332A" w:rsidRDefault="00DF332A" w:rsidP="00DF332A">
      <w:pPr>
        <w:pStyle w:val="Default"/>
        <w:spacing w:line="288" w:lineRule="auto"/>
        <w:jc w:val="both"/>
        <w:rPr>
          <w:sz w:val="8"/>
          <w:szCs w:val="22"/>
        </w:rPr>
      </w:pPr>
      <w:r w:rsidRPr="00CF3510">
        <w:rPr>
          <w:sz w:val="22"/>
          <w:szCs w:val="22"/>
        </w:rPr>
        <w:t>Do przeliczenia na PLN wartości wsk</w:t>
      </w:r>
      <w:r w:rsidR="0081468D">
        <w:rPr>
          <w:sz w:val="22"/>
          <w:szCs w:val="22"/>
        </w:rPr>
        <w:t xml:space="preserve">azanej w dokumentach złożonych </w:t>
      </w:r>
      <w:r w:rsidRPr="00CF3510">
        <w:rPr>
          <w:sz w:val="22"/>
          <w:szCs w:val="22"/>
        </w:rPr>
        <w:t xml:space="preserve">na potwierdzenie spełniania warunków udziału w postępowaniu, wyrażonej w walutach innych niż PLN, </w:t>
      </w:r>
      <w:r w:rsidR="00D856E7">
        <w:rPr>
          <w:sz w:val="22"/>
          <w:szCs w:val="22"/>
        </w:rPr>
        <w:t>Z</w:t>
      </w:r>
      <w:r w:rsidRPr="00CF3510">
        <w:rPr>
          <w:sz w:val="22"/>
          <w:szCs w:val="22"/>
        </w:rPr>
        <w:t>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0F334B">
      <w:pPr>
        <w:pStyle w:val="Default"/>
        <w:numPr>
          <w:ilvl w:val="1"/>
          <w:numId w:val="13"/>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D43363">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D43363">
        <w:rPr>
          <w:color w:val="auto"/>
          <w:sz w:val="22"/>
          <w:szCs w:val="22"/>
        </w:rPr>
        <w:t>.</w:t>
      </w:r>
      <w:r w:rsidRPr="00F06A87">
        <w:rPr>
          <w:color w:val="auto"/>
          <w:sz w:val="22"/>
          <w:szCs w:val="22"/>
        </w:rPr>
        <w:t xml:space="preserve"> b, jeden z Wykonawców spełni warunek samodzielnie lub będą łącznie spełniać warunek po zsumowaniu potencjału.</w:t>
      </w:r>
    </w:p>
    <w:p w:rsidR="004108B6" w:rsidRPr="00FD67C8" w:rsidRDefault="004108B6" w:rsidP="00F64A48">
      <w:pPr>
        <w:widowControl/>
        <w:tabs>
          <w:tab w:val="left" w:pos="567"/>
        </w:tabs>
        <w:suppressAutoHyphens w:val="0"/>
        <w:spacing w:line="288" w:lineRule="auto"/>
        <w:jc w:val="both"/>
        <w:rPr>
          <w:rFonts w:ascii="Arial" w:eastAsia="Times New Roman" w:hAnsi="Arial" w:cs="Arial"/>
          <w:color w:val="auto"/>
          <w:sz w:val="1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8B4B8A" w:rsidRDefault="008B4B8A" w:rsidP="004F7C85">
      <w:pPr>
        <w:widowControl/>
        <w:numPr>
          <w:ilvl w:val="1"/>
          <w:numId w:val="57"/>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te zostały wykonane;</w:t>
      </w:r>
    </w:p>
    <w:p w:rsidR="008B4B8A" w:rsidRDefault="008B4B8A" w:rsidP="004F7C85">
      <w:pPr>
        <w:widowControl/>
        <w:numPr>
          <w:ilvl w:val="1"/>
          <w:numId w:val="57"/>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dowodów określających czy u</w:t>
      </w:r>
      <w:r w:rsidR="00D43363">
        <w:rPr>
          <w:rFonts w:ascii="Arial" w:eastAsia="Times New Roman" w:hAnsi="Arial" w:cs="Arial"/>
          <w:color w:val="000000"/>
          <w:sz w:val="22"/>
          <w:szCs w:val="22"/>
        </w:rPr>
        <w:t>sługi, o których mowa pkt 6.4.1</w:t>
      </w:r>
      <w:r>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8B4B8A" w:rsidRDefault="008B4B8A" w:rsidP="004F7C85">
      <w:pPr>
        <w:widowControl/>
        <w:numPr>
          <w:ilvl w:val="1"/>
          <w:numId w:val="57"/>
        </w:numPr>
        <w:spacing w:line="288" w:lineRule="auto"/>
        <w:ind w:left="567" w:hanging="283"/>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w:t>
      </w:r>
      <w:r w:rsidR="00D43363">
        <w:rPr>
          <w:rFonts w:ascii="Arial" w:hAnsi="Arial" w:cs="Arial"/>
          <w:sz w:val="22"/>
          <w:szCs w:val="22"/>
        </w:rPr>
        <w:t>ie do dysponowania tymi osobami;</w:t>
      </w:r>
    </w:p>
    <w:p w:rsidR="00F23630" w:rsidRDefault="00F23630" w:rsidP="00F23630">
      <w:pPr>
        <w:spacing w:line="288" w:lineRule="auto"/>
        <w:jc w:val="both"/>
        <w:rPr>
          <w:rFonts w:ascii="Arial" w:hAnsi="Arial" w:cs="Arial"/>
          <w:sz w:val="10"/>
          <w:szCs w:val="22"/>
        </w:rPr>
      </w:pPr>
    </w:p>
    <w:p w:rsidR="00D92479" w:rsidRPr="004C0864" w:rsidRDefault="00D92479" w:rsidP="00F23630">
      <w:pPr>
        <w:spacing w:line="288" w:lineRule="auto"/>
        <w:jc w:val="both"/>
        <w:rPr>
          <w:rFonts w:ascii="Arial" w:hAnsi="Arial" w:cs="Arial"/>
          <w:sz w:val="10"/>
          <w:szCs w:val="22"/>
        </w:rPr>
      </w:pPr>
    </w:p>
    <w:p w:rsidR="005163D1" w:rsidRDefault="00A16029" w:rsidP="00294872">
      <w:pPr>
        <w:pStyle w:val="Default"/>
        <w:numPr>
          <w:ilvl w:val="0"/>
          <w:numId w:val="55"/>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294872">
      <w:pPr>
        <w:pStyle w:val="Default"/>
        <w:numPr>
          <w:ilvl w:val="0"/>
          <w:numId w:val="53"/>
        </w:numPr>
        <w:spacing w:line="288" w:lineRule="auto"/>
        <w:jc w:val="both"/>
        <w:rPr>
          <w:bCs/>
          <w:sz w:val="22"/>
          <w:szCs w:val="22"/>
        </w:rPr>
      </w:pPr>
      <w:r w:rsidRPr="005163D1">
        <w:rPr>
          <w:bCs/>
          <w:sz w:val="22"/>
          <w:szCs w:val="22"/>
        </w:rPr>
        <w:t>oświadczeni</w:t>
      </w:r>
      <w:r w:rsidR="00D43363">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294872">
      <w:pPr>
        <w:pStyle w:val="Default"/>
        <w:numPr>
          <w:ilvl w:val="0"/>
          <w:numId w:val="5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AD6970">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w:t>
      </w:r>
      <w:r w:rsidR="00AD6970">
        <w:rPr>
          <w:rFonts w:ascii="Arial" w:eastAsia="Times New Roman" w:hAnsi="Arial" w:cs="Arial"/>
          <w:b/>
          <w:bCs/>
          <w:sz w:val="22"/>
          <w:szCs w:val="22"/>
        </w:rPr>
        <w:t>orium Rzeczypospolitej Polskiej</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497465" w:rsidRPr="00CF3510">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FD67C8" w:rsidRPr="00F43187" w:rsidRDefault="00A16029" w:rsidP="00F43187">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5C5EB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7154CF">
      <w:pPr>
        <w:pStyle w:val="Akapitzlist"/>
        <w:numPr>
          <w:ilvl w:val="0"/>
          <w:numId w:val="40"/>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7154CF">
      <w:pPr>
        <w:pStyle w:val="Akapitzlist"/>
        <w:numPr>
          <w:ilvl w:val="0"/>
          <w:numId w:val="40"/>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2F36E0" w:rsidRDefault="00D20BEA" w:rsidP="006D512B">
      <w:pPr>
        <w:tabs>
          <w:tab w:val="left" w:pos="720"/>
        </w:tabs>
        <w:spacing w:line="288" w:lineRule="auto"/>
        <w:jc w:val="both"/>
        <w:rPr>
          <w:rFonts w:ascii="Arial" w:eastAsia="Calibri" w:hAnsi="Arial" w:cs="Arial"/>
          <w:color w:val="auto"/>
          <w:sz w:val="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r w:rsidR="00924C08">
        <w:rPr>
          <w:rFonts w:ascii="Arial" w:hAnsi="Arial" w:cs="Arial"/>
          <w:b/>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A36F94">
        <w:rPr>
          <w:rFonts w:ascii="Arial" w:hAnsi="Arial" w:cs="Arial"/>
          <w:b/>
          <w:color w:val="auto"/>
          <w:sz w:val="22"/>
        </w:rPr>
        <w:t>27</w:t>
      </w:r>
      <w:r w:rsidR="00E4303E" w:rsidRPr="00E4303E">
        <w:rPr>
          <w:rFonts w:ascii="Arial" w:hAnsi="Arial" w:cs="Arial"/>
          <w:b/>
          <w:color w:val="auto"/>
          <w:sz w:val="22"/>
        </w:rPr>
        <w:t>.</w:t>
      </w:r>
      <w:r w:rsidR="002F36E0">
        <w:rPr>
          <w:rFonts w:ascii="Arial" w:hAnsi="Arial" w:cs="Arial"/>
          <w:b/>
          <w:color w:val="auto"/>
          <w:sz w:val="22"/>
        </w:rPr>
        <w:t>04</w:t>
      </w:r>
      <w:r w:rsidR="00776AF2" w:rsidRPr="00E4303E">
        <w:rPr>
          <w:rFonts w:ascii="Arial" w:hAnsi="Arial" w:cs="Arial"/>
          <w:b/>
          <w:color w:val="auto"/>
          <w:sz w:val="22"/>
        </w:rPr>
        <w:t>.202</w:t>
      </w:r>
      <w:r w:rsidR="002F36E0">
        <w:rPr>
          <w:rFonts w:ascii="Arial" w:hAnsi="Arial" w:cs="Arial"/>
          <w:b/>
          <w:color w:val="auto"/>
          <w:sz w:val="22"/>
        </w:rPr>
        <w:t>2</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2F36E0" w:rsidRDefault="007719C4" w:rsidP="00CF3510">
      <w:pPr>
        <w:spacing w:line="288" w:lineRule="auto"/>
        <w:ind w:left="360"/>
        <w:jc w:val="both"/>
        <w:rPr>
          <w:rFonts w:ascii="Arial" w:hAnsi="Arial" w:cs="Arial"/>
          <w:b/>
          <w:sz w:val="6"/>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B75DA3">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AE5672" w:rsidRPr="00AE5672">
        <w:rPr>
          <w:rFonts w:ascii="Arial" w:eastAsia="Times New Roman" w:hAnsi="Arial" w:cs="Arial"/>
          <w:b/>
          <w:bCs/>
          <w:color w:val="000000"/>
          <w:sz w:val="22"/>
          <w:szCs w:val="22"/>
        </w:rPr>
        <w:t xml:space="preserve"> Formularza oferty </w:t>
      </w:r>
      <w:r w:rsidR="00AE5672" w:rsidRPr="00AE5672">
        <w:rPr>
          <w:rFonts w:ascii="Arial" w:eastAsia="Times New Roman" w:hAnsi="Arial" w:cs="Arial"/>
          <w:color w:val="000000"/>
          <w:sz w:val="22"/>
          <w:szCs w:val="22"/>
        </w:rPr>
        <w:t xml:space="preserve">stanowiącego </w:t>
      </w:r>
      <w:r w:rsidR="00AE5672" w:rsidRPr="00AE5672">
        <w:rPr>
          <w:rFonts w:ascii="Arial" w:eastAsia="Times New Roman" w:hAnsi="Arial" w:cs="Arial"/>
          <w:b/>
          <w:bCs/>
          <w:color w:val="000000"/>
          <w:sz w:val="22"/>
          <w:szCs w:val="22"/>
        </w:rPr>
        <w:t xml:space="preserve">Załącznik nr 1 </w:t>
      </w:r>
      <w:r w:rsidR="00AE5672" w:rsidRPr="00AE5672">
        <w:rPr>
          <w:rFonts w:ascii="Arial" w:eastAsia="Times New Roman" w:hAnsi="Arial" w:cs="Arial"/>
          <w:color w:val="000000"/>
          <w:sz w:val="22"/>
          <w:szCs w:val="22"/>
        </w:rPr>
        <w:t>do SWZ, zawierającym w szczególności</w:t>
      </w:r>
      <w:r w:rsidR="00AE5672" w:rsidRPr="00AE5672">
        <w:rPr>
          <w:rFonts w:ascii="Arial" w:eastAsia="Times New Roman" w:hAnsi="Arial" w:cs="Arial"/>
          <w:sz w:val="22"/>
          <w:szCs w:val="22"/>
        </w:rPr>
        <w:t xml:space="preserve">: </w:t>
      </w:r>
      <w:r w:rsidR="00AE5672"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z podaniem firm Podwykonawców, oświadczenie dotyczące doświadczenia zawodowego osoby pełniącej funkcję </w:t>
      </w:r>
      <w:r w:rsidR="00537C69">
        <w:rPr>
          <w:rFonts w:ascii="Arial" w:eastAsia="Times New Roman" w:hAnsi="Arial" w:cs="Arial"/>
          <w:color w:val="auto"/>
          <w:sz w:val="22"/>
          <w:szCs w:val="22"/>
        </w:rPr>
        <w:t>Inspektora nadzoru Inwestorskiego branży drogowej</w:t>
      </w:r>
      <w:r w:rsidR="00E51FAA">
        <w:rPr>
          <w:rFonts w:ascii="Arial" w:eastAsia="Times New Roman" w:hAnsi="Arial" w:cs="Arial"/>
          <w:color w:val="auto"/>
          <w:sz w:val="22"/>
          <w:szCs w:val="22"/>
        </w:rPr>
        <w:t xml:space="preserve"> bez ograniczeń</w:t>
      </w:r>
      <w:r w:rsidR="00AE5672" w:rsidRPr="00AE5672">
        <w:rPr>
          <w:rFonts w:ascii="Arial" w:eastAsia="Times New Roman" w:hAnsi="Arial" w:cs="Arial"/>
          <w:color w:val="auto"/>
          <w:sz w:val="22"/>
          <w:szCs w:val="22"/>
        </w:rPr>
        <w:t xml:space="preserve">, stanowiące podstawę do przyznania punktów w kryterium „Doświadczenie zawodowe”, </w:t>
      </w:r>
      <w:r w:rsidR="00BD3F62">
        <w:rPr>
          <w:rFonts w:ascii="Arial" w:eastAsia="Times New Roman" w:hAnsi="Arial" w:cs="Arial"/>
          <w:color w:val="auto"/>
          <w:sz w:val="22"/>
          <w:szCs w:val="22"/>
        </w:rPr>
        <w:t>a także  pozostałe oświadczenia</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AE5672" w:rsidRPr="00AE5672" w:rsidRDefault="00AE5672" w:rsidP="00AE5672">
      <w:pPr>
        <w:widowControl/>
        <w:suppressAutoHyphens w:val="0"/>
        <w:spacing w:line="288" w:lineRule="auto"/>
        <w:jc w:val="both"/>
        <w:rPr>
          <w:rFonts w:ascii="Arial" w:eastAsia="Times New Roman" w:hAnsi="Arial" w:cs="Arial"/>
          <w:color w:val="auto"/>
          <w:sz w:val="12"/>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xml:space="preserve">- załącznik nr </w:t>
      </w:r>
      <w:r w:rsidR="002D325C">
        <w:rPr>
          <w:rFonts w:ascii="Arial" w:eastAsia="Times New Roman" w:hAnsi="Arial" w:cs="Arial"/>
          <w:color w:val="000000"/>
          <w:sz w:val="22"/>
          <w:szCs w:val="22"/>
        </w:rPr>
        <w:t>2</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rsidR="007E213B" w:rsidRPr="00CF3510" w:rsidRDefault="00376F61"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0F334B">
      <w:pPr>
        <w:pStyle w:val="Akapitzlist"/>
        <w:numPr>
          <w:ilvl w:val="0"/>
          <w:numId w:val="3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0F334B">
      <w:pPr>
        <w:pStyle w:val="Akapitzlist"/>
        <w:numPr>
          <w:ilvl w:val="0"/>
          <w:numId w:val="3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AD6970">
        <w:rPr>
          <w:color w:val="auto"/>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towej prowadzonego postępowania pod adresem</w:t>
      </w:r>
      <w:r w:rsidR="00793BD6" w:rsidRPr="00AD6970">
        <w:rPr>
          <w:rFonts w:ascii="Arial" w:hAnsi="Arial" w:cs="Arial"/>
          <w:color w:val="auto"/>
          <w:sz w:val="22"/>
        </w:rPr>
        <w:t xml:space="preserve">: </w:t>
      </w:r>
      <w:hyperlink r:id="rId16" w:tgtFrame="_blank" w:history="1">
        <w:r w:rsidR="00793BD6" w:rsidRPr="00AD6970">
          <w:rPr>
            <w:rFonts w:ascii="Arial" w:hAnsi="Arial" w:cs="Arial"/>
            <w:color w:val="auto"/>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A36F94">
        <w:rPr>
          <w:rFonts w:ascii="Arial" w:hAnsi="Arial" w:cs="Arial"/>
          <w:b/>
          <w:sz w:val="22"/>
        </w:rPr>
        <w:t>29</w:t>
      </w:r>
      <w:r w:rsidR="00E4303E" w:rsidRPr="00E4303E">
        <w:rPr>
          <w:rFonts w:ascii="Arial" w:hAnsi="Arial" w:cs="Arial"/>
          <w:b/>
          <w:sz w:val="22"/>
        </w:rPr>
        <w:t>.</w:t>
      </w:r>
      <w:r>
        <w:rPr>
          <w:rFonts w:ascii="Arial" w:hAnsi="Arial" w:cs="Arial"/>
          <w:b/>
          <w:sz w:val="22"/>
          <w:szCs w:val="22"/>
        </w:rPr>
        <w:t>0</w:t>
      </w:r>
      <w:r w:rsidR="002F36E0">
        <w:rPr>
          <w:rFonts w:ascii="Arial" w:hAnsi="Arial" w:cs="Arial"/>
          <w:b/>
          <w:sz w:val="22"/>
          <w:szCs w:val="22"/>
        </w:rPr>
        <w:t>3</w:t>
      </w:r>
      <w:r w:rsidRPr="00CF3510">
        <w:rPr>
          <w:rFonts w:ascii="Arial" w:hAnsi="Arial" w:cs="Arial"/>
          <w:b/>
          <w:bCs/>
          <w:sz w:val="22"/>
          <w:szCs w:val="22"/>
        </w:rPr>
        <w:t>.202</w:t>
      </w:r>
      <w:r w:rsidR="002F36E0">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7154CF">
        <w:rPr>
          <w:rFonts w:ascii="Arial" w:hAnsi="Arial" w:cs="Arial"/>
          <w:sz w:val="22"/>
        </w:rPr>
        <w:t xml:space="preserve"> </w:t>
      </w:r>
      <w:r w:rsidR="00A36F94">
        <w:rPr>
          <w:rFonts w:ascii="Arial" w:hAnsi="Arial" w:cs="Arial"/>
          <w:b/>
          <w:sz w:val="22"/>
          <w:szCs w:val="22"/>
        </w:rPr>
        <w:t>29</w:t>
      </w:r>
      <w:r w:rsidR="00E4303E">
        <w:rPr>
          <w:rFonts w:ascii="Arial" w:hAnsi="Arial" w:cs="Arial"/>
          <w:b/>
          <w:sz w:val="22"/>
          <w:szCs w:val="22"/>
        </w:rPr>
        <w:t>.</w:t>
      </w:r>
      <w:r w:rsidR="006C7A12">
        <w:rPr>
          <w:rFonts w:ascii="Arial" w:hAnsi="Arial" w:cs="Arial"/>
          <w:b/>
          <w:sz w:val="22"/>
          <w:szCs w:val="22"/>
        </w:rPr>
        <w:t>0</w:t>
      </w:r>
      <w:r w:rsidR="002F36E0">
        <w:rPr>
          <w:rFonts w:ascii="Arial" w:hAnsi="Arial" w:cs="Arial"/>
          <w:b/>
          <w:sz w:val="22"/>
          <w:szCs w:val="22"/>
        </w:rPr>
        <w:t>3</w:t>
      </w:r>
      <w:r w:rsidR="006C7A12" w:rsidRPr="00CF3510">
        <w:rPr>
          <w:rFonts w:ascii="Arial" w:hAnsi="Arial" w:cs="Arial"/>
          <w:b/>
          <w:bCs/>
          <w:sz w:val="22"/>
          <w:szCs w:val="22"/>
        </w:rPr>
        <w:t>.202</w:t>
      </w:r>
      <w:r w:rsidR="002F36E0">
        <w:rPr>
          <w:rFonts w:ascii="Arial" w:hAnsi="Arial" w:cs="Arial"/>
          <w:b/>
          <w:bCs/>
          <w:sz w:val="22"/>
          <w:szCs w:val="22"/>
        </w:rPr>
        <w:t>2</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2F36E0">
        <w:rPr>
          <w:rFonts w:ascii="Arial" w:hAnsi="Arial" w:cs="Arial"/>
          <w:b/>
          <w:bCs/>
          <w:sz w:val="22"/>
          <w:szCs w:val="22"/>
        </w:rPr>
        <w:t>1</w:t>
      </w:r>
      <w:r w:rsidR="006C7A12">
        <w:rPr>
          <w:rFonts w:ascii="Arial" w:hAnsi="Arial" w:cs="Arial"/>
          <w:b/>
          <w:bCs/>
          <w:sz w:val="22"/>
          <w:szCs w:val="22"/>
        </w:rPr>
        <w:t>0.</w:t>
      </w:r>
    </w:p>
    <w:p w:rsidR="00CC44D4" w:rsidRPr="00C77A60" w:rsidRDefault="00CC44D4"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1F2957" w:rsidRPr="001F2957">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1E4455" w:rsidRDefault="001E4455" w:rsidP="001F2957">
      <w:pPr>
        <w:spacing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0F334B">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3759B8" w:rsidRDefault="003759B8" w:rsidP="000F334B">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w:t>
      </w:r>
      <w:r w:rsidR="00537C69">
        <w:rPr>
          <w:rFonts w:ascii="Arial" w:hAnsi="Arial" w:cs="Arial"/>
          <w:sz w:val="22"/>
        </w:rPr>
        <w:t>,</w:t>
      </w:r>
      <w:r w:rsidRPr="00CF3510">
        <w:rPr>
          <w:rFonts w:ascii="Arial" w:hAnsi="Arial" w:cs="Arial"/>
          <w:sz w:val="22"/>
        </w:rPr>
        <w:t xml:space="preserve">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3759B8" w:rsidRPr="002022CE" w:rsidRDefault="003759B8" w:rsidP="00AD6970">
      <w:pPr>
        <w:pStyle w:val="Akapitzlist"/>
        <w:widowControl/>
        <w:numPr>
          <w:ilvl w:val="0"/>
          <w:numId w:val="59"/>
        </w:numPr>
        <w:tabs>
          <w:tab w:val="left" w:pos="284"/>
        </w:tabs>
        <w:suppressAutoHyphens w:val="0"/>
        <w:autoSpaceDE w:val="0"/>
        <w:autoSpaceDN w:val="0"/>
        <w:adjustRightInd w:val="0"/>
        <w:spacing w:line="288" w:lineRule="auto"/>
        <w:ind w:left="0" w:firstLine="0"/>
        <w:jc w:val="both"/>
        <w:rPr>
          <w:rFonts w:ascii="Arial" w:hAnsi="Arial" w:cs="Arial"/>
          <w:color w:val="auto"/>
          <w:sz w:val="22"/>
          <w:szCs w:val="22"/>
          <w:lang w:eastAsia="pl-PL"/>
        </w:rPr>
      </w:pPr>
      <w:r w:rsidRPr="002022CE">
        <w:rPr>
          <w:rFonts w:ascii="Arial" w:hAnsi="Arial" w:cs="Arial"/>
          <w:color w:val="auto"/>
          <w:sz w:val="22"/>
          <w:szCs w:val="22"/>
          <w:lang w:eastAsia="pl-PL"/>
        </w:rPr>
        <w:t xml:space="preserve">Kryterium </w:t>
      </w:r>
      <w:r w:rsidRPr="002022CE">
        <w:rPr>
          <w:rFonts w:ascii="Arial" w:hAnsi="Arial" w:cs="Arial"/>
          <w:b/>
          <w:color w:val="auto"/>
          <w:sz w:val="22"/>
          <w:szCs w:val="22"/>
          <w:lang w:eastAsia="pl-PL"/>
        </w:rPr>
        <w:t>„doświadczenie zawodowe” (D)</w:t>
      </w:r>
      <w:r w:rsidRPr="002022CE">
        <w:rPr>
          <w:rFonts w:ascii="Arial" w:hAnsi="Arial" w:cs="Arial"/>
          <w:color w:val="auto"/>
          <w:sz w:val="22"/>
          <w:szCs w:val="22"/>
          <w:lang w:eastAsia="pl-PL"/>
        </w:rPr>
        <w:t xml:space="preserve"> - będzie rozpatrywane na podstawie doświadczenia</w:t>
      </w:r>
      <w:r w:rsidRPr="002022CE">
        <w:rPr>
          <w:rFonts w:ascii="Arial" w:hAnsi="Arial" w:cs="Arial"/>
          <w:bCs/>
          <w:color w:val="auto"/>
          <w:sz w:val="22"/>
          <w:szCs w:val="22"/>
          <w:lang w:eastAsia="pl-PL"/>
        </w:rPr>
        <w:t xml:space="preserve"> zawodowego osoby skierowanej do pełnienia funkcji </w:t>
      </w:r>
      <w:r w:rsidR="009E72A8">
        <w:rPr>
          <w:rFonts w:ascii="Arial" w:hAnsi="Arial" w:cs="Arial"/>
          <w:color w:val="auto"/>
          <w:sz w:val="22"/>
          <w:szCs w:val="22"/>
          <w:lang w:eastAsia="ar-SA"/>
        </w:rPr>
        <w:t>Inspektora Nadzoru Inwestorskiego branży drogowej bez ograniczeń</w:t>
      </w:r>
      <w:r w:rsidRPr="002022CE">
        <w:rPr>
          <w:rFonts w:ascii="Arial" w:hAnsi="Arial" w:cs="Arial"/>
          <w:bCs/>
          <w:color w:val="auto"/>
          <w:sz w:val="22"/>
          <w:szCs w:val="22"/>
          <w:lang w:eastAsia="pl-PL"/>
        </w:rPr>
        <w:t xml:space="preserve">, </w:t>
      </w:r>
      <w:r w:rsidR="00691272">
        <w:rPr>
          <w:rFonts w:ascii="Arial" w:hAnsi="Arial" w:cs="Arial"/>
          <w:bCs/>
          <w:color w:val="auto"/>
          <w:sz w:val="22"/>
          <w:szCs w:val="22"/>
          <w:lang w:eastAsia="pl-PL"/>
        </w:rPr>
        <w:t xml:space="preserve">pełniącego również funkcję </w:t>
      </w:r>
      <w:r w:rsidR="00691272" w:rsidRPr="002022CE">
        <w:rPr>
          <w:rFonts w:ascii="Arial" w:hAnsi="Arial" w:cs="Arial"/>
          <w:bCs/>
          <w:color w:val="000000"/>
          <w:sz w:val="22"/>
          <w:szCs w:val="22"/>
          <w:lang w:eastAsia="pl-PL"/>
        </w:rPr>
        <w:t>Koordynatora Zespołu Nadzoru Inwestorskiego</w:t>
      </w:r>
      <w:r w:rsidR="00F20C28">
        <w:rPr>
          <w:rFonts w:ascii="Arial" w:hAnsi="Arial" w:cs="Arial"/>
          <w:bCs/>
          <w:color w:val="000000"/>
          <w:sz w:val="22"/>
          <w:szCs w:val="22"/>
          <w:lang w:eastAsia="pl-PL"/>
        </w:rPr>
        <w:t>,</w:t>
      </w:r>
      <w:r w:rsidR="00691272" w:rsidRPr="002022CE">
        <w:rPr>
          <w:rFonts w:ascii="Arial" w:hAnsi="Arial" w:cs="Arial"/>
          <w:color w:val="auto"/>
          <w:sz w:val="22"/>
          <w:szCs w:val="22"/>
          <w:lang w:eastAsia="pl-PL"/>
        </w:rPr>
        <w:t xml:space="preserve"> </w:t>
      </w:r>
      <w:r w:rsidRPr="002022CE">
        <w:rPr>
          <w:rFonts w:ascii="Arial" w:hAnsi="Arial" w:cs="Arial"/>
          <w:color w:val="auto"/>
          <w:sz w:val="22"/>
          <w:szCs w:val="22"/>
          <w:lang w:eastAsia="pl-PL"/>
        </w:rPr>
        <w:t>na podstawie oświadczenia złożoneg</w:t>
      </w:r>
      <w:r w:rsidR="00FE43D9">
        <w:rPr>
          <w:rFonts w:ascii="Arial" w:hAnsi="Arial" w:cs="Arial"/>
          <w:color w:val="auto"/>
          <w:sz w:val="22"/>
          <w:szCs w:val="22"/>
          <w:lang w:eastAsia="pl-PL"/>
        </w:rPr>
        <w:t xml:space="preserve">o </w:t>
      </w:r>
      <w:r w:rsidRPr="002022CE">
        <w:rPr>
          <w:rFonts w:ascii="Arial" w:hAnsi="Arial" w:cs="Arial"/>
          <w:color w:val="auto"/>
          <w:sz w:val="22"/>
          <w:szCs w:val="22"/>
          <w:lang w:eastAsia="pl-PL"/>
        </w:rPr>
        <w:t xml:space="preserve">przez Wykonawcę </w:t>
      </w:r>
      <w:r w:rsidR="00691272">
        <w:rPr>
          <w:rFonts w:ascii="Arial" w:hAnsi="Arial" w:cs="Arial"/>
          <w:color w:val="auto"/>
          <w:sz w:val="22"/>
          <w:szCs w:val="22"/>
          <w:lang w:eastAsia="pl-PL"/>
        </w:rPr>
        <w:t xml:space="preserve">              </w:t>
      </w:r>
      <w:r w:rsidRPr="002022CE">
        <w:rPr>
          <w:rFonts w:ascii="Arial" w:hAnsi="Arial" w:cs="Arial"/>
          <w:color w:val="auto"/>
          <w:sz w:val="22"/>
          <w:szCs w:val="22"/>
          <w:lang w:eastAsia="pl-PL"/>
        </w:rPr>
        <w:t>w pkt 10 Formularza oferty, a jego ocena zostanie dok</w:t>
      </w:r>
      <w:r w:rsidR="00691272">
        <w:rPr>
          <w:rFonts w:ascii="Arial" w:hAnsi="Arial" w:cs="Arial"/>
          <w:color w:val="auto"/>
          <w:sz w:val="22"/>
          <w:szCs w:val="22"/>
          <w:lang w:eastAsia="pl-PL"/>
        </w:rPr>
        <w:t>onana</w:t>
      </w:r>
      <w:r w:rsidR="00FE43D9">
        <w:rPr>
          <w:rFonts w:ascii="Arial" w:hAnsi="Arial" w:cs="Arial"/>
          <w:color w:val="auto"/>
          <w:sz w:val="22"/>
          <w:szCs w:val="22"/>
          <w:lang w:eastAsia="pl-PL"/>
        </w:rPr>
        <w:t xml:space="preserve"> </w:t>
      </w:r>
      <w:r w:rsidRPr="002022CE">
        <w:rPr>
          <w:rFonts w:ascii="Arial" w:hAnsi="Arial" w:cs="Arial"/>
          <w:color w:val="auto"/>
          <w:sz w:val="22"/>
          <w:szCs w:val="22"/>
          <w:lang w:eastAsia="pl-PL"/>
        </w:rPr>
        <w:t>wg następujących zasad:</w:t>
      </w:r>
    </w:p>
    <w:p w:rsidR="003759B8" w:rsidRDefault="002838B3" w:rsidP="00AD6970">
      <w:pPr>
        <w:widowControl/>
        <w:numPr>
          <w:ilvl w:val="0"/>
          <w:numId w:val="5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że osoba wskazana do pełnienia funkcji </w:t>
      </w:r>
      <w:r w:rsidR="00691272">
        <w:rPr>
          <w:rFonts w:ascii="Arial" w:hAnsi="Arial" w:cs="Arial"/>
          <w:color w:val="auto"/>
          <w:sz w:val="22"/>
          <w:szCs w:val="22"/>
          <w:lang w:eastAsia="ar-SA"/>
        </w:rPr>
        <w:t>Inspektora Nadzoru Inwestorskiego branży drogowej bez ograniczeń</w:t>
      </w:r>
      <w:r w:rsidR="00691272" w:rsidRPr="002022CE">
        <w:rPr>
          <w:rFonts w:ascii="Arial" w:hAnsi="Arial" w:cs="Arial"/>
          <w:bCs/>
          <w:color w:val="auto"/>
          <w:sz w:val="22"/>
          <w:szCs w:val="22"/>
          <w:lang w:eastAsia="pl-PL"/>
        </w:rPr>
        <w:t xml:space="preserve">, </w:t>
      </w:r>
      <w:r w:rsidR="00AD6970">
        <w:rPr>
          <w:rFonts w:ascii="Arial" w:hAnsi="Arial" w:cs="Arial"/>
          <w:bCs/>
          <w:color w:val="auto"/>
          <w:sz w:val="22"/>
          <w:szCs w:val="22"/>
          <w:lang w:eastAsia="pl-PL"/>
        </w:rPr>
        <w:t>pełniąc</w:t>
      </w:r>
      <w:r w:rsidR="007D504C">
        <w:rPr>
          <w:rFonts w:ascii="Arial" w:hAnsi="Arial" w:cs="Arial"/>
          <w:bCs/>
          <w:color w:val="auto"/>
          <w:sz w:val="22"/>
          <w:szCs w:val="22"/>
          <w:lang w:eastAsia="pl-PL"/>
        </w:rPr>
        <w:t>a</w:t>
      </w:r>
      <w:r w:rsidR="00AD6970">
        <w:rPr>
          <w:rFonts w:ascii="Arial" w:hAnsi="Arial" w:cs="Arial"/>
          <w:bCs/>
          <w:color w:val="auto"/>
          <w:sz w:val="22"/>
          <w:szCs w:val="22"/>
          <w:lang w:eastAsia="pl-PL"/>
        </w:rPr>
        <w:t xml:space="preserve"> również funkcję </w:t>
      </w:r>
      <w:r w:rsidR="00691272" w:rsidRPr="002022CE">
        <w:rPr>
          <w:rFonts w:ascii="Arial" w:hAnsi="Arial" w:cs="Arial"/>
          <w:bCs/>
          <w:color w:val="000000"/>
          <w:sz w:val="22"/>
          <w:szCs w:val="22"/>
          <w:lang w:eastAsia="pl-PL"/>
        </w:rPr>
        <w:t>Koordynatora Zespołu Nadzoru Inwestorskiego</w:t>
      </w:r>
      <w:r w:rsidR="007D504C">
        <w:rPr>
          <w:rFonts w:ascii="Arial" w:hAnsi="Arial" w:cs="Arial"/>
          <w:bCs/>
          <w:color w:val="000000"/>
          <w:sz w:val="22"/>
          <w:szCs w:val="22"/>
          <w:lang w:eastAsia="pl-PL"/>
        </w:rPr>
        <w:t>,</w:t>
      </w:r>
      <w:r w:rsidR="00691272">
        <w:rPr>
          <w:rFonts w:ascii="Arial" w:eastAsia="Times New Roman" w:hAnsi="Arial" w:cs="Arial"/>
          <w:sz w:val="22"/>
          <w:szCs w:val="22"/>
          <w:lang w:eastAsia="ar-SA"/>
        </w:rPr>
        <w:t xml:space="preserve"> </w:t>
      </w:r>
      <w:r w:rsidR="00AD6970">
        <w:rPr>
          <w:rFonts w:ascii="Arial" w:hAnsi="Arial" w:cs="Arial"/>
          <w:color w:val="auto"/>
          <w:sz w:val="22"/>
          <w:szCs w:val="22"/>
          <w:lang w:eastAsia="pl-PL"/>
        </w:rPr>
        <w:t xml:space="preserve">posiada doświadczenie </w:t>
      </w:r>
      <w:r w:rsidR="007D504C">
        <w:rPr>
          <w:rFonts w:ascii="Arial" w:eastAsia="Calibri" w:hAnsi="Arial" w:cs="Arial"/>
          <w:color w:val="auto"/>
          <w:sz w:val="22"/>
          <w:szCs w:val="22"/>
          <w:lang w:eastAsia="en-US"/>
        </w:rPr>
        <w:t xml:space="preserve">w pełnieniu nadzoru </w:t>
      </w:r>
      <w:r w:rsidR="00AD6970">
        <w:rPr>
          <w:rFonts w:ascii="Arial" w:eastAsia="Calibri" w:hAnsi="Arial" w:cs="Arial"/>
          <w:color w:val="auto"/>
          <w:sz w:val="22"/>
          <w:szCs w:val="22"/>
          <w:lang w:eastAsia="en-US"/>
        </w:rPr>
        <w:t>inwestorskiego</w:t>
      </w:r>
      <w:r w:rsidR="00AD6970">
        <w:rPr>
          <w:rFonts w:ascii="Arial" w:eastAsia="Times New Roman" w:hAnsi="Arial" w:cs="Arial"/>
          <w:sz w:val="22"/>
          <w:szCs w:val="22"/>
          <w:lang w:eastAsia="ar-SA"/>
        </w:rPr>
        <w:t xml:space="preserve"> </w:t>
      </w:r>
      <w:r>
        <w:rPr>
          <w:rFonts w:ascii="Arial" w:eastAsia="Times New Roman" w:hAnsi="Arial" w:cs="Arial"/>
          <w:sz w:val="22"/>
          <w:szCs w:val="22"/>
          <w:lang w:eastAsia="ar-SA"/>
        </w:rPr>
        <w:t xml:space="preserve">przy realizacji </w:t>
      </w:r>
      <w:r w:rsidR="00513803">
        <w:rPr>
          <w:rFonts w:ascii="Arial" w:eastAsia="Calibri" w:hAnsi="Arial" w:cs="Arial"/>
          <w:b/>
          <w:color w:val="auto"/>
          <w:sz w:val="22"/>
          <w:szCs w:val="22"/>
          <w:lang w:eastAsia="en-US"/>
        </w:rPr>
        <w:t>co najmniej</w:t>
      </w:r>
      <w:r w:rsidR="007D504C">
        <w:rPr>
          <w:rFonts w:ascii="Arial" w:eastAsia="Calibri" w:hAnsi="Arial" w:cs="Arial"/>
          <w:b/>
          <w:color w:val="auto"/>
          <w:sz w:val="22"/>
          <w:szCs w:val="22"/>
          <w:lang w:eastAsia="en-US"/>
        </w:rPr>
        <w:t xml:space="preserve"> 1</w:t>
      </w:r>
      <w:r w:rsidR="007D504C">
        <w:rPr>
          <w:rFonts w:ascii="Arial" w:eastAsia="Calibri" w:hAnsi="Arial" w:cs="Arial"/>
          <w:bCs/>
          <w:color w:val="auto"/>
          <w:sz w:val="22"/>
          <w:szCs w:val="22"/>
          <w:lang w:eastAsia="en-US"/>
        </w:rPr>
        <w:t xml:space="preserve"> zadania</w:t>
      </w:r>
      <w:r w:rsidR="007D504C">
        <w:rPr>
          <w:rFonts w:ascii="Arial" w:eastAsia="Calibri" w:hAnsi="Arial" w:cs="Arial"/>
          <w:color w:val="auto"/>
          <w:sz w:val="22"/>
          <w:szCs w:val="22"/>
          <w:lang w:eastAsia="en-US"/>
        </w:rPr>
        <w:t xml:space="preserve"> polegającego na świadczeniu usług nadzoru inwestorskiego* nad realizacją robót w zakresie budo</w:t>
      </w:r>
      <w:r w:rsidR="00F20C28">
        <w:rPr>
          <w:rFonts w:ascii="Arial" w:eastAsia="Calibri" w:hAnsi="Arial" w:cs="Arial"/>
          <w:color w:val="auto"/>
          <w:sz w:val="22"/>
          <w:szCs w:val="22"/>
          <w:lang w:eastAsia="en-US"/>
        </w:rPr>
        <w:t>wy i/lub przebudowy</w:t>
      </w:r>
      <w:r w:rsidR="002D325C" w:rsidRPr="002D325C">
        <w:rPr>
          <w:color w:val="auto"/>
          <w:sz w:val="22"/>
          <w:lang w:eastAsia="pl-PL"/>
        </w:rPr>
        <w:t xml:space="preserve"> </w:t>
      </w:r>
      <w:r w:rsidR="002D325C" w:rsidRPr="002D325C">
        <w:rPr>
          <w:rFonts w:ascii="Arial" w:hAnsi="Arial" w:cs="Arial"/>
          <w:color w:val="auto"/>
          <w:sz w:val="22"/>
          <w:lang w:eastAsia="pl-PL"/>
        </w:rPr>
        <w:t>i/lub remon</w:t>
      </w:r>
      <w:r w:rsidR="002D325C">
        <w:rPr>
          <w:rFonts w:ascii="Arial" w:hAnsi="Arial" w:cs="Arial"/>
          <w:color w:val="auto"/>
          <w:sz w:val="22"/>
          <w:lang w:eastAsia="pl-PL"/>
        </w:rPr>
        <w:t>tu</w:t>
      </w:r>
      <w:r w:rsidR="002D325C" w:rsidRPr="002D325C">
        <w:rPr>
          <w:rFonts w:ascii="Arial" w:hAnsi="Arial" w:cs="Arial"/>
          <w:color w:val="auto"/>
          <w:sz w:val="22"/>
          <w:lang w:eastAsia="pl-PL"/>
        </w:rPr>
        <w:t xml:space="preserve"> i/lub modernizacji</w:t>
      </w:r>
      <w:r w:rsidR="00F20C28" w:rsidRPr="002D325C">
        <w:rPr>
          <w:rFonts w:ascii="Arial" w:eastAsia="Calibri" w:hAnsi="Arial" w:cs="Arial"/>
          <w:color w:val="auto"/>
          <w:sz w:val="22"/>
          <w:szCs w:val="22"/>
          <w:lang w:eastAsia="en-US"/>
        </w:rPr>
        <w:t xml:space="preserve"> </w:t>
      </w:r>
      <w:r w:rsidR="00F20C28">
        <w:rPr>
          <w:rFonts w:ascii="Arial" w:eastAsia="Calibri" w:hAnsi="Arial" w:cs="Arial"/>
          <w:color w:val="auto"/>
          <w:sz w:val="22"/>
          <w:szCs w:val="22"/>
          <w:lang w:eastAsia="en-US"/>
        </w:rPr>
        <w:t>drogi/</w:t>
      </w:r>
      <w:r w:rsidR="007D504C">
        <w:rPr>
          <w:rFonts w:ascii="Arial" w:eastAsia="Calibri" w:hAnsi="Arial" w:cs="Arial"/>
          <w:color w:val="auto"/>
          <w:sz w:val="22"/>
          <w:szCs w:val="22"/>
          <w:lang w:eastAsia="en-US"/>
        </w:rPr>
        <w:t xml:space="preserve">ulicy, o wartości robót budowlanych łącznie z podatkiem VAT, nie mniejszej niż </w:t>
      </w:r>
      <w:r w:rsidR="007D504C">
        <w:rPr>
          <w:rFonts w:ascii="Arial" w:eastAsia="Calibri" w:hAnsi="Arial" w:cs="Arial"/>
          <w:b/>
          <w:color w:val="auto"/>
          <w:sz w:val="22"/>
          <w:szCs w:val="22"/>
          <w:lang w:eastAsia="en-US"/>
        </w:rPr>
        <w:t>1.000.000,00</w:t>
      </w:r>
      <w:r w:rsidR="007D504C">
        <w:rPr>
          <w:rFonts w:ascii="Arial" w:eastAsia="Calibri" w:hAnsi="Arial" w:cs="Arial"/>
          <w:color w:val="auto"/>
          <w:sz w:val="22"/>
          <w:szCs w:val="22"/>
          <w:lang w:eastAsia="en-US"/>
        </w:rPr>
        <w:t xml:space="preserve"> zł (słownie: jeden milion złotych 00/100)</w:t>
      </w:r>
      <w:r w:rsidR="007D504C">
        <w:rPr>
          <w:rFonts w:ascii="Arial" w:hAnsi="Arial" w:cs="Arial"/>
          <w:color w:val="auto"/>
          <w:sz w:val="22"/>
          <w:szCs w:val="22"/>
          <w:lang w:eastAsia="pl-PL"/>
        </w:rPr>
        <w:t xml:space="preserve"> </w:t>
      </w:r>
      <w:r>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0 punktów</w:t>
      </w:r>
      <w:r w:rsidR="003759B8">
        <w:rPr>
          <w:rFonts w:ascii="Arial" w:hAnsi="Arial" w:cs="Arial"/>
          <w:color w:val="auto"/>
          <w:sz w:val="22"/>
          <w:szCs w:val="22"/>
          <w:lang w:eastAsia="pl-PL"/>
        </w:rPr>
        <w:t>;</w:t>
      </w:r>
    </w:p>
    <w:p w:rsidR="003759B8" w:rsidRDefault="002838B3" w:rsidP="00AD6970">
      <w:pPr>
        <w:widowControl/>
        <w:numPr>
          <w:ilvl w:val="0"/>
          <w:numId w:val="5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w:t>
      </w:r>
      <w:r w:rsidR="007D504C">
        <w:rPr>
          <w:rFonts w:ascii="Arial" w:hAnsi="Arial" w:cs="Arial"/>
          <w:color w:val="auto"/>
          <w:sz w:val="22"/>
          <w:szCs w:val="22"/>
          <w:lang w:eastAsia="pl-PL"/>
        </w:rPr>
        <w:t xml:space="preserve">że osoba wskazana do pełnienia funkcji </w:t>
      </w:r>
      <w:r w:rsidR="007D504C">
        <w:rPr>
          <w:rFonts w:ascii="Arial" w:hAnsi="Arial" w:cs="Arial"/>
          <w:color w:val="auto"/>
          <w:sz w:val="22"/>
          <w:szCs w:val="22"/>
          <w:lang w:eastAsia="ar-SA"/>
        </w:rPr>
        <w:t>Inspektora Nadzoru Inwestorskiego branży drogowej bez ograniczeń</w:t>
      </w:r>
      <w:r w:rsidR="007D504C" w:rsidRPr="002022CE">
        <w:rPr>
          <w:rFonts w:ascii="Arial" w:hAnsi="Arial" w:cs="Arial"/>
          <w:bCs/>
          <w:color w:val="auto"/>
          <w:sz w:val="22"/>
          <w:szCs w:val="22"/>
          <w:lang w:eastAsia="pl-PL"/>
        </w:rPr>
        <w:t xml:space="preserve">, </w:t>
      </w:r>
      <w:r w:rsidR="007D504C">
        <w:rPr>
          <w:rFonts w:ascii="Arial" w:hAnsi="Arial" w:cs="Arial"/>
          <w:bCs/>
          <w:color w:val="auto"/>
          <w:sz w:val="22"/>
          <w:szCs w:val="22"/>
          <w:lang w:eastAsia="pl-PL"/>
        </w:rPr>
        <w:t xml:space="preserve">pełniąca również funkcję </w:t>
      </w:r>
      <w:r w:rsidR="007D504C" w:rsidRPr="002022CE">
        <w:rPr>
          <w:rFonts w:ascii="Arial" w:hAnsi="Arial" w:cs="Arial"/>
          <w:bCs/>
          <w:color w:val="000000"/>
          <w:sz w:val="22"/>
          <w:szCs w:val="22"/>
          <w:lang w:eastAsia="pl-PL"/>
        </w:rPr>
        <w:t>Koordynatora Zespołu Nadzoru Inwestorskiego</w:t>
      </w:r>
      <w:r w:rsidR="007D504C">
        <w:rPr>
          <w:rFonts w:ascii="Arial" w:hAnsi="Arial" w:cs="Arial"/>
          <w:bCs/>
          <w:color w:val="000000"/>
          <w:sz w:val="22"/>
          <w:szCs w:val="22"/>
          <w:lang w:eastAsia="pl-PL"/>
        </w:rPr>
        <w:t>,</w:t>
      </w:r>
      <w:r w:rsidR="007D504C">
        <w:rPr>
          <w:rFonts w:ascii="Arial" w:eastAsia="Times New Roman" w:hAnsi="Arial" w:cs="Arial"/>
          <w:sz w:val="22"/>
          <w:szCs w:val="22"/>
          <w:lang w:eastAsia="ar-SA"/>
        </w:rPr>
        <w:t xml:space="preserve"> </w:t>
      </w:r>
      <w:r w:rsidR="007D504C">
        <w:rPr>
          <w:rFonts w:ascii="Arial" w:hAnsi="Arial" w:cs="Arial"/>
          <w:color w:val="auto"/>
          <w:sz w:val="22"/>
          <w:szCs w:val="22"/>
          <w:lang w:eastAsia="pl-PL"/>
        </w:rPr>
        <w:t xml:space="preserve">posiada doświadczenie </w:t>
      </w:r>
      <w:r w:rsidR="007D504C">
        <w:rPr>
          <w:rFonts w:ascii="Arial" w:eastAsia="Calibri" w:hAnsi="Arial" w:cs="Arial"/>
          <w:color w:val="auto"/>
          <w:sz w:val="22"/>
          <w:szCs w:val="22"/>
          <w:lang w:eastAsia="en-US"/>
        </w:rPr>
        <w:t>w pełnieniu nadzoru inwestorskiego</w:t>
      </w:r>
      <w:r w:rsidR="007D504C">
        <w:rPr>
          <w:rFonts w:ascii="Arial" w:eastAsia="Times New Roman" w:hAnsi="Arial" w:cs="Arial"/>
          <w:sz w:val="22"/>
          <w:szCs w:val="22"/>
          <w:lang w:eastAsia="ar-SA"/>
        </w:rPr>
        <w:t xml:space="preserve"> przy realizacji </w:t>
      </w:r>
      <w:r w:rsidR="00513803">
        <w:rPr>
          <w:rFonts w:ascii="Arial" w:eastAsia="Calibri" w:hAnsi="Arial" w:cs="Arial"/>
          <w:b/>
          <w:color w:val="auto"/>
          <w:sz w:val="22"/>
          <w:szCs w:val="22"/>
          <w:lang w:eastAsia="en-US"/>
        </w:rPr>
        <w:t>co najmniej</w:t>
      </w:r>
      <w:r w:rsidR="007D504C">
        <w:rPr>
          <w:rFonts w:ascii="Arial" w:eastAsia="Calibri" w:hAnsi="Arial" w:cs="Arial"/>
          <w:b/>
          <w:color w:val="auto"/>
          <w:sz w:val="22"/>
          <w:szCs w:val="22"/>
          <w:lang w:eastAsia="en-US"/>
        </w:rPr>
        <w:t xml:space="preserve"> 2</w:t>
      </w:r>
      <w:r w:rsidR="007D504C">
        <w:rPr>
          <w:rFonts w:ascii="Arial" w:eastAsia="Calibri" w:hAnsi="Arial" w:cs="Arial"/>
          <w:bCs/>
          <w:color w:val="auto"/>
          <w:sz w:val="22"/>
          <w:szCs w:val="22"/>
          <w:lang w:eastAsia="en-US"/>
        </w:rPr>
        <w:t xml:space="preserve"> zada</w:t>
      </w:r>
      <w:r w:rsidR="00513803">
        <w:rPr>
          <w:rFonts w:ascii="Arial" w:eastAsia="Calibri" w:hAnsi="Arial" w:cs="Arial"/>
          <w:bCs/>
          <w:color w:val="auto"/>
          <w:sz w:val="22"/>
          <w:szCs w:val="22"/>
          <w:lang w:eastAsia="en-US"/>
        </w:rPr>
        <w:t>ń</w:t>
      </w:r>
      <w:r w:rsidR="007D504C">
        <w:rPr>
          <w:rFonts w:ascii="Arial" w:eastAsia="Calibri" w:hAnsi="Arial" w:cs="Arial"/>
          <w:color w:val="auto"/>
          <w:sz w:val="22"/>
          <w:szCs w:val="22"/>
          <w:lang w:eastAsia="en-US"/>
        </w:rPr>
        <w:t xml:space="preserve"> polegając</w:t>
      </w:r>
      <w:r w:rsidR="00513803">
        <w:rPr>
          <w:rFonts w:ascii="Arial" w:eastAsia="Calibri" w:hAnsi="Arial" w:cs="Arial"/>
          <w:color w:val="auto"/>
          <w:sz w:val="22"/>
          <w:szCs w:val="22"/>
          <w:lang w:eastAsia="en-US"/>
        </w:rPr>
        <w:t>ych</w:t>
      </w:r>
      <w:r w:rsidR="007D504C">
        <w:rPr>
          <w:rFonts w:ascii="Arial" w:eastAsia="Calibri" w:hAnsi="Arial" w:cs="Arial"/>
          <w:color w:val="auto"/>
          <w:sz w:val="22"/>
          <w:szCs w:val="22"/>
          <w:lang w:eastAsia="en-US"/>
        </w:rPr>
        <w:t xml:space="preserve"> na świadczeniu usług nadzoru inwestorskiego* nad realizacją robót w zakresie </w:t>
      </w:r>
      <w:r w:rsidR="002D325C">
        <w:rPr>
          <w:rFonts w:ascii="Arial" w:eastAsia="Calibri" w:hAnsi="Arial" w:cs="Arial"/>
          <w:color w:val="auto"/>
          <w:sz w:val="22"/>
          <w:szCs w:val="22"/>
          <w:lang w:eastAsia="en-US"/>
        </w:rPr>
        <w:t>budowy i/lub przebudowy</w:t>
      </w:r>
      <w:r w:rsidR="002D325C" w:rsidRPr="002D325C">
        <w:rPr>
          <w:color w:val="auto"/>
          <w:sz w:val="22"/>
          <w:lang w:eastAsia="pl-PL"/>
        </w:rPr>
        <w:t xml:space="preserve"> </w:t>
      </w:r>
      <w:r w:rsidR="002D325C" w:rsidRPr="002D325C">
        <w:rPr>
          <w:rFonts w:ascii="Arial" w:hAnsi="Arial" w:cs="Arial"/>
          <w:color w:val="auto"/>
          <w:sz w:val="22"/>
          <w:lang w:eastAsia="pl-PL"/>
        </w:rPr>
        <w:t>i/lub remon</w:t>
      </w:r>
      <w:r w:rsidR="002D325C">
        <w:rPr>
          <w:rFonts w:ascii="Arial" w:hAnsi="Arial" w:cs="Arial"/>
          <w:color w:val="auto"/>
          <w:sz w:val="22"/>
          <w:lang w:eastAsia="pl-PL"/>
        </w:rPr>
        <w:t>tu</w:t>
      </w:r>
      <w:r w:rsidR="002D325C" w:rsidRPr="002D325C">
        <w:rPr>
          <w:rFonts w:ascii="Arial" w:hAnsi="Arial" w:cs="Arial"/>
          <w:color w:val="auto"/>
          <w:sz w:val="22"/>
          <w:lang w:eastAsia="pl-PL"/>
        </w:rPr>
        <w:t xml:space="preserve"> i/lub modernizacji</w:t>
      </w:r>
      <w:r w:rsidR="00F20C28">
        <w:rPr>
          <w:rFonts w:ascii="Arial" w:eastAsia="Calibri" w:hAnsi="Arial" w:cs="Arial"/>
          <w:color w:val="auto"/>
          <w:sz w:val="22"/>
          <w:szCs w:val="22"/>
          <w:lang w:eastAsia="en-US"/>
        </w:rPr>
        <w:t xml:space="preserve"> drogi/</w:t>
      </w:r>
      <w:r w:rsidR="007D504C">
        <w:rPr>
          <w:rFonts w:ascii="Arial" w:eastAsia="Calibri" w:hAnsi="Arial" w:cs="Arial"/>
          <w:color w:val="auto"/>
          <w:sz w:val="22"/>
          <w:szCs w:val="22"/>
          <w:lang w:eastAsia="en-US"/>
        </w:rPr>
        <w:t xml:space="preserve">ulicy, o wartości robót budowlanych łącznie z podatkiem VAT, nie mniejszej niż </w:t>
      </w:r>
      <w:r w:rsidR="007D504C">
        <w:rPr>
          <w:rFonts w:ascii="Arial" w:eastAsia="Calibri" w:hAnsi="Arial" w:cs="Arial"/>
          <w:b/>
          <w:color w:val="auto"/>
          <w:sz w:val="22"/>
          <w:szCs w:val="22"/>
          <w:lang w:eastAsia="en-US"/>
        </w:rPr>
        <w:t>1.000.000,00</w:t>
      </w:r>
      <w:r w:rsidR="007D504C">
        <w:rPr>
          <w:rFonts w:ascii="Arial" w:eastAsia="Calibri" w:hAnsi="Arial" w:cs="Arial"/>
          <w:color w:val="auto"/>
          <w:sz w:val="22"/>
          <w:szCs w:val="22"/>
          <w:lang w:eastAsia="en-US"/>
        </w:rPr>
        <w:t xml:space="preserve"> zł (słownie: jeden milion złotych 00/100)</w:t>
      </w:r>
      <w:r w:rsidR="007D504C">
        <w:rPr>
          <w:rFonts w:ascii="Arial" w:hAnsi="Arial" w:cs="Arial"/>
          <w:color w:val="auto"/>
          <w:sz w:val="22"/>
          <w:szCs w:val="22"/>
          <w:lang w:eastAsia="pl-PL"/>
        </w:rPr>
        <w:t xml:space="preserve"> </w:t>
      </w:r>
      <w:r w:rsidR="00513803">
        <w:rPr>
          <w:rFonts w:ascii="Arial" w:eastAsia="Times New Roman" w:hAnsi="Arial" w:cs="Arial"/>
          <w:color w:val="auto"/>
          <w:sz w:val="22"/>
          <w:szCs w:val="22"/>
          <w:lang w:eastAsia="ar-SA"/>
        </w:rPr>
        <w:t xml:space="preserve">dla każdego z </w:t>
      </w:r>
      <w:r w:rsidR="00F20C28">
        <w:rPr>
          <w:rFonts w:ascii="Arial" w:eastAsia="Times New Roman" w:hAnsi="Arial" w:cs="Arial"/>
          <w:color w:val="auto"/>
          <w:sz w:val="22"/>
          <w:szCs w:val="22"/>
          <w:lang w:eastAsia="ar-SA"/>
        </w:rPr>
        <w:t>zadań</w:t>
      </w:r>
      <w:r w:rsidR="007D504C">
        <w:rPr>
          <w:rFonts w:ascii="Arial" w:hAnsi="Arial" w:cs="Arial"/>
          <w:color w:val="auto"/>
          <w:sz w:val="22"/>
          <w:szCs w:val="22"/>
          <w:lang w:eastAsia="pl-PL"/>
        </w:rPr>
        <w:t xml:space="preserve"> </w:t>
      </w:r>
      <w:r w:rsidR="00162166">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20 punktów</w:t>
      </w:r>
      <w:r w:rsidR="003759B8">
        <w:rPr>
          <w:rFonts w:ascii="Arial" w:hAnsi="Arial" w:cs="Arial"/>
          <w:color w:val="auto"/>
          <w:sz w:val="22"/>
          <w:szCs w:val="22"/>
          <w:lang w:eastAsia="pl-PL"/>
        </w:rPr>
        <w:t>;</w:t>
      </w:r>
    </w:p>
    <w:p w:rsidR="003759B8" w:rsidRDefault="002838B3" w:rsidP="004F7C85">
      <w:pPr>
        <w:widowControl/>
        <w:numPr>
          <w:ilvl w:val="0"/>
          <w:numId w:val="58"/>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w:t>
      </w:r>
      <w:r w:rsidR="007D504C">
        <w:rPr>
          <w:rFonts w:ascii="Arial" w:hAnsi="Arial" w:cs="Arial"/>
          <w:color w:val="auto"/>
          <w:sz w:val="22"/>
          <w:szCs w:val="22"/>
          <w:lang w:eastAsia="pl-PL"/>
        </w:rPr>
        <w:t xml:space="preserve">że osoba wskazana do pełnienia funkcji </w:t>
      </w:r>
      <w:r w:rsidR="007D504C">
        <w:rPr>
          <w:rFonts w:ascii="Arial" w:hAnsi="Arial" w:cs="Arial"/>
          <w:color w:val="auto"/>
          <w:sz w:val="22"/>
          <w:szCs w:val="22"/>
          <w:lang w:eastAsia="ar-SA"/>
        </w:rPr>
        <w:t>Inspektora Nadzoru Inwestorskiego branży drogowej bez ograniczeń</w:t>
      </w:r>
      <w:r w:rsidR="007D504C" w:rsidRPr="002022CE">
        <w:rPr>
          <w:rFonts w:ascii="Arial" w:hAnsi="Arial" w:cs="Arial"/>
          <w:bCs/>
          <w:color w:val="auto"/>
          <w:sz w:val="22"/>
          <w:szCs w:val="22"/>
          <w:lang w:eastAsia="pl-PL"/>
        </w:rPr>
        <w:t xml:space="preserve">, </w:t>
      </w:r>
      <w:r w:rsidR="007D504C">
        <w:rPr>
          <w:rFonts w:ascii="Arial" w:hAnsi="Arial" w:cs="Arial"/>
          <w:bCs/>
          <w:color w:val="auto"/>
          <w:sz w:val="22"/>
          <w:szCs w:val="22"/>
          <w:lang w:eastAsia="pl-PL"/>
        </w:rPr>
        <w:t xml:space="preserve">pełniąca również funkcję </w:t>
      </w:r>
      <w:r w:rsidR="007D504C" w:rsidRPr="002022CE">
        <w:rPr>
          <w:rFonts w:ascii="Arial" w:hAnsi="Arial" w:cs="Arial"/>
          <w:bCs/>
          <w:color w:val="000000"/>
          <w:sz w:val="22"/>
          <w:szCs w:val="22"/>
          <w:lang w:eastAsia="pl-PL"/>
        </w:rPr>
        <w:t>Koordynatora Zespołu Nadzoru Inwestorskiego</w:t>
      </w:r>
      <w:r w:rsidR="007D504C">
        <w:rPr>
          <w:rFonts w:ascii="Arial" w:hAnsi="Arial" w:cs="Arial"/>
          <w:bCs/>
          <w:color w:val="000000"/>
          <w:sz w:val="22"/>
          <w:szCs w:val="22"/>
          <w:lang w:eastAsia="pl-PL"/>
        </w:rPr>
        <w:t>,</w:t>
      </w:r>
      <w:r w:rsidR="007D504C">
        <w:rPr>
          <w:rFonts w:ascii="Arial" w:eastAsia="Times New Roman" w:hAnsi="Arial" w:cs="Arial"/>
          <w:sz w:val="22"/>
          <w:szCs w:val="22"/>
          <w:lang w:eastAsia="ar-SA"/>
        </w:rPr>
        <w:t xml:space="preserve"> </w:t>
      </w:r>
      <w:r w:rsidR="007D504C">
        <w:rPr>
          <w:rFonts w:ascii="Arial" w:hAnsi="Arial" w:cs="Arial"/>
          <w:color w:val="auto"/>
          <w:sz w:val="22"/>
          <w:szCs w:val="22"/>
          <w:lang w:eastAsia="pl-PL"/>
        </w:rPr>
        <w:t xml:space="preserve">posiada doświadczenie </w:t>
      </w:r>
      <w:r w:rsidR="007D504C">
        <w:rPr>
          <w:rFonts w:ascii="Arial" w:eastAsia="Calibri" w:hAnsi="Arial" w:cs="Arial"/>
          <w:color w:val="auto"/>
          <w:sz w:val="22"/>
          <w:szCs w:val="22"/>
          <w:lang w:eastAsia="en-US"/>
        </w:rPr>
        <w:t>w pełnieniu nadzoru inwestorskiego</w:t>
      </w:r>
      <w:r w:rsidR="007D504C">
        <w:rPr>
          <w:rFonts w:ascii="Arial" w:eastAsia="Times New Roman" w:hAnsi="Arial" w:cs="Arial"/>
          <w:sz w:val="22"/>
          <w:szCs w:val="22"/>
          <w:lang w:eastAsia="ar-SA"/>
        </w:rPr>
        <w:t xml:space="preserve"> przy realizacji </w:t>
      </w:r>
      <w:r w:rsidR="00A36F94">
        <w:rPr>
          <w:rFonts w:ascii="Arial" w:eastAsia="Calibri" w:hAnsi="Arial" w:cs="Arial"/>
          <w:b/>
          <w:color w:val="auto"/>
          <w:sz w:val="22"/>
          <w:szCs w:val="22"/>
          <w:lang w:eastAsia="en-US"/>
        </w:rPr>
        <w:t>co najmniej</w:t>
      </w:r>
      <w:r w:rsidR="007D504C">
        <w:rPr>
          <w:rFonts w:ascii="Arial" w:eastAsia="Calibri" w:hAnsi="Arial" w:cs="Arial"/>
          <w:b/>
          <w:color w:val="auto"/>
          <w:sz w:val="22"/>
          <w:szCs w:val="22"/>
          <w:lang w:eastAsia="en-US"/>
        </w:rPr>
        <w:t xml:space="preserve"> 3</w:t>
      </w:r>
      <w:r w:rsidR="007D504C">
        <w:rPr>
          <w:rFonts w:ascii="Arial" w:eastAsia="Calibri" w:hAnsi="Arial" w:cs="Arial"/>
          <w:bCs/>
          <w:color w:val="auto"/>
          <w:sz w:val="22"/>
          <w:szCs w:val="22"/>
          <w:lang w:eastAsia="en-US"/>
        </w:rPr>
        <w:t xml:space="preserve"> </w:t>
      </w:r>
      <w:r w:rsidR="00A36F94">
        <w:rPr>
          <w:rFonts w:ascii="Arial" w:eastAsia="Calibri" w:hAnsi="Arial" w:cs="Arial"/>
          <w:bCs/>
          <w:color w:val="auto"/>
          <w:sz w:val="22"/>
          <w:szCs w:val="22"/>
          <w:lang w:eastAsia="en-US"/>
        </w:rPr>
        <w:t xml:space="preserve">lub większej liczby </w:t>
      </w:r>
      <w:r w:rsidR="007D504C">
        <w:rPr>
          <w:rFonts w:ascii="Arial" w:eastAsia="Calibri" w:hAnsi="Arial" w:cs="Arial"/>
          <w:bCs/>
          <w:color w:val="auto"/>
          <w:sz w:val="22"/>
          <w:szCs w:val="22"/>
          <w:lang w:eastAsia="en-US"/>
        </w:rPr>
        <w:t>zada</w:t>
      </w:r>
      <w:r w:rsidR="00513803">
        <w:rPr>
          <w:rFonts w:ascii="Arial" w:eastAsia="Calibri" w:hAnsi="Arial" w:cs="Arial"/>
          <w:bCs/>
          <w:color w:val="auto"/>
          <w:sz w:val="22"/>
          <w:szCs w:val="22"/>
          <w:lang w:eastAsia="en-US"/>
        </w:rPr>
        <w:t>ń</w:t>
      </w:r>
      <w:r w:rsidR="007D504C">
        <w:rPr>
          <w:rFonts w:ascii="Arial" w:eastAsia="Calibri" w:hAnsi="Arial" w:cs="Arial"/>
          <w:color w:val="auto"/>
          <w:sz w:val="22"/>
          <w:szCs w:val="22"/>
          <w:lang w:eastAsia="en-US"/>
        </w:rPr>
        <w:t xml:space="preserve"> polegając</w:t>
      </w:r>
      <w:r w:rsidR="00513803">
        <w:rPr>
          <w:rFonts w:ascii="Arial" w:eastAsia="Calibri" w:hAnsi="Arial" w:cs="Arial"/>
          <w:color w:val="auto"/>
          <w:sz w:val="22"/>
          <w:szCs w:val="22"/>
          <w:lang w:eastAsia="en-US"/>
        </w:rPr>
        <w:t>ych</w:t>
      </w:r>
      <w:r w:rsidR="007D504C">
        <w:rPr>
          <w:rFonts w:ascii="Arial" w:eastAsia="Calibri" w:hAnsi="Arial" w:cs="Arial"/>
          <w:color w:val="auto"/>
          <w:sz w:val="22"/>
          <w:szCs w:val="22"/>
          <w:lang w:eastAsia="en-US"/>
        </w:rPr>
        <w:t xml:space="preserve"> na świadczeniu usług nadzoru inwestorskiego* nad realizacją robót w zakresie </w:t>
      </w:r>
      <w:r w:rsidR="002D325C">
        <w:rPr>
          <w:rFonts w:ascii="Arial" w:eastAsia="Calibri" w:hAnsi="Arial" w:cs="Arial"/>
          <w:color w:val="auto"/>
          <w:sz w:val="22"/>
          <w:szCs w:val="22"/>
          <w:lang w:eastAsia="en-US"/>
        </w:rPr>
        <w:t>budowy i/lub przebudowy</w:t>
      </w:r>
      <w:r w:rsidR="002D325C" w:rsidRPr="002D325C">
        <w:rPr>
          <w:color w:val="auto"/>
          <w:sz w:val="22"/>
          <w:lang w:eastAsia="pl-PL"/>
        </w:rPr>
        <w:t xml:space="preserve"> </w:t>
      </w:r>
      <w:r w:rsidR="002D325C" w:rsidRPr="002D325C">
        <w:rPr>
          <w:rFonts w:ascii="Arial" w:hAnsi="Arial" w:cs="Arial"/>
          <w:color w:val="auto"/>
          <w:sz w:val="22"/>
          <w:lang w:eastAsia="pl-PL"/>
        </w:rPr>
        <w:t>i/lub remon</w:t>
      </w:r>
      <w:r w:rsidR="002D325C">
        <w:rPr>
          <w:rFonts w:ascii="Arial" w:hAnsi="Arial" w:cs="Arial"/>
          <w:color w:val="auto"/>
          <w:sz w:val="22"/>
          <w:lang w:eastAsia="pl-PL"/>
        </w:rPr>
        <w:t>tu</w:t>
      </w:r>
      <w:r w:rsidR="002D325C" w:rsidRPr="002D325C">
        <w:rPr>
          <w:rFonts w:ascii="Arial" w:hAnsi="Arial" w:cs="Arial"/>
          <w:color w:val="auto"/>
          <w:sz w:val="22"/>
          <w:lang w:eastAsia="pl-PL"/>
        </w:rPr>
        <w:t xml:space="preserve"> i/lub modernizacji</w:t>
      </w:r>
      <w:r w:rsidR="002D325C" w:rsidRPr="002D325C">
        <w:rPr>
          <w:rFonts w:ascii="Arial" w:eastAsia="Calibri" w:hAnsi="Arial" w:cs="Arial"/>
          <w:color w:val="auto"/>
          <w:sz w:val="22"/>
          <w:szCs w:val="22"/>
          <w:lang w:eastAsia="en-US"/>
        </w:rPr>
        <w:t xml:space="preserve"> </w:t>
      </w:r>
      <w:r w:rsidR="00F20C28">
        <w:rPr>
          <w:rFonts w:ascii="Arial" w:eastAsia="Calibri" w:hAnsi="Arial" w:cs="Arial"/>
          <w:color w:val="auto"/>
          <w:sz w:val="22"/>
          <w:szCs w:val="22"/>
          <w:lang w:eastAsia="en-US"/>
        </w:rPr>
        <w:t>drogi/</w:t>
      </w:r>
      <w:r w:rsidR="007D504C">
        <w:rPr>
          <w:rFonts w:ascii="Arial" w:eastAsia="Calibri" w:hAnsi="Arial" w:cs="Arial"/>
          <w:color w:val="auto"/>
          <w:sz w:val="22"/>
          <w:szCs w:val="22"/>
          <w:lang w:eastAsia="en-US"/>
        </w:rPr>
        <w:t xml:space="preserve">ulicy, o wartości robót budowlanych łącznie z podatkiem VAT, nie mniejszej niż </w:t>
      </w:r>
      <w:r w:rsidR="007D504C">
        <w:rPr>
          <w:rFonts w:ascii="Arial" w:eastAsia="Calibri" w:hAnsi="Arial" w:cs="Arial"/>
          <w:b/>
          <w:color w:val="auto"/>
          <w:sz w:val="22"/>
          <w:szCs w:val="22"/>
          <w:lang w:eastAsia="en-US"/>
        </w:rPr>
        <w:t>1.000.000,00</w:t>
      </w:r>
      <w:r w:rsidR="007D504C">
        <w:rPr>
          <w:rFonts w:ascii="Arial" w:eastAsia="Calibri" w:hAnsi="Arial" w:cs="Arial"/>
          <w:color w:val="auto"/>
          <w:sz w:val="22"/>
          <w:szCs w:val="22"/>
          <w:lang w:eastAsia="en-US"/>
        </w:rPr>
        <w:t xml:space="preserve"> zł (słownie: jeden milion złotych 00/100)</w:t>
      </w:r>
      <w:r w:rsidR="007D504C">
        <w:rPr>
          <w:rFonts w:ascii="Arial" w:hAnsi="Arial" w:cs="Arial"/>
          <w:color w:val="auto"/>
          <w:sz w:val="22"/>
          <w:szCs w:val="22"/>
          <w:lang w:eastAsia="pl-PL"/>
        </w:rPr>
        <w:t xml:space="preserve"> </w:t>
      </w:r>
      <w:r w:rsidR="00513803">
        <w:rPr>
          <w:rFonts w:ascii="Arial" w:eastAsia="Times New Roman" w:hAnsi="Arial" w:cs="Arial"/>
          <w:color w:val="auto"/>
          <w:sz w:val="22"/>
          <w:szCs w:val="22"/>
          <w:lang w:eastAsia="ar-SA"/>
        </w:rPr>
        <w:t xml:space="preserve">dla każdego z </w:t>
      </w:r>
      <w:r w:rsidR="00F20C28">
        <w:rPr>
          <w:rFonts w:ascii="Arial" w:eastAsia="Times New Roman" w:hAnsi="Arial" w:cs="Arial"/>
          <w:color w:val="auto"/>
          <w:sz w:val="22"/>
          <w:szCs w:val="22"/>
          <w:lang w:eastAsia="ar-SA"/>
        </w:rPr>
        <w:t>zadań</w:t>
      </w:r>
      <w:r w:rsidR="00513803">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40 punktów</w:t>
      </w:r>
      <w:r w:rsidR="003759B8">
        <w:rPr>
          <w:rFonts w:ascii="Arial" w:hAnsi="Arial" w:cs="Arial"/>
          <w:color w:val="auto"/>
          <w:sz w:val="22"/>
          <w:szCs w:val="22"/>
          <w:lang w:eastAsia="pl-PL"/>
        </w:rPr>
        <w:t>.</w:t>
      </w: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3759B8" w:rsidRPr="008F5E90" w:rsidRDefault="003759B8" w:rsidP="003759B8">
      <w:pPr>
        <w:widowControl/>
        <w:suppressAutoHyphens w:val="0"/>
        <w:autoSpaceDE w:val="0"/>
        <w:autoSpaceDN w:val="0"/>
        <w:adjustRightInd w:val="0"/>
        <w:spacing w:line="276" w:lineRule="auto"/>
        <w:jc w:val="both"/>
        <w:rPr>
          <w:rFonts w:ascii="Arial" w:hAnsi="Arial" w:cs="Arial"/>
          <w:color w:val="auto"/>
          <w:sz w:val="2"/>
          <w:lang w:eastAsia="pl-PL"/>
        </w:rPr>
      </w:pPr>
    </w:p>
    <w:p w:rsidR="008F5E90" w:rsidRPr="008F5E90" w:rsidRDefault="008F5E90" w:rsidP="008F5E90">
      <w:pPr>
        <w:widowControl/>
        <w:tabs>
          <w:tab w:val="left" w:pos="709"/>
        </w:tabs>
        <w:suppressAutoHyphens w:val="0"/>
        <w:autoSpaceDE w:val="0"/>
        <w:autoSpaceDN w:val="0"/>
        <w:adjustRightInd w:val="0"/>
        <w:spacing w:line="288" w:lineRule="auto"/>
        <w:jc w:val="both"/>
        <w:rPr>
          <w:rFonts w:ascii="Arial" w:hAnsi="Arial" w:cs="Arial"/>
          <w:i/>
          <w:color w:val="auto"/>
          <w:sz w:val="6"/>
          <w:szCs w:val="16"/>
          <w:lang w:eastAsia="pl-PL"/>
        </w:rPr>
      </w:pPr>
      <w:r w:rsidRPr="008F5E90">
        <w:rPr>
          <w:rFonts w:ascii="Arial" w:eastAsia="Times New Roman" w:hAnsi="Arial" w:cs="Arial"/>
          <w:i/>
          <w:color w:val="000000"/>
          <w:sz w:val="22"/>
          <w:szCs w:val="22"/>
          <w:lang w:eastAsia="pl-PL"/>
        </w:rPr>
        <w:t xml:space="preserve">* </w:t>
      </w:r>
      <w:r w:rsidRPr="008F5E9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3759B8" w:rsidRPr="00F800A7" w:rsidRDefault="003759B8" w:rsidP="003759B8">
      <w:pPr>
        <w:widowControl/>
        <w:suppressAutoHyphens w:val="0"/>
        <w:autoSpaceDE w:val="0"/>
        <w:autoSpaceDN w:val="0"/>
        <w:adjustRightInd w:val="0"/>
        <w:spacing w:line="276" w:lineRule="auto"/>
        <w:jc w:val="both"/>
        <w:rPr>
          <w:rFonts w:ascii="Arial" w:hAnsi="Arial" w:cs="Arial"/>
          <w:b/>
          <w:bCs/>
          <w:color w:val="auto"/>
          <w:sz w:val="18"/>
          <w:szCs w:val="22"/>
          <w:u w:val="single"/>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Pr>
          <w:rFonts w:ascii="Arial" w:hAnsi="Arial" w:cs="Arial"/>
          <w:b/>
          <w:bCs/>
          <w:color w:val="auto"/>
          <w:sz w:val="22"/>
          <w:szCs w:val="22"/>
          <w:u w:val="single"/>
          <w:lang w:eastAsia="pl-PL"/>
        </w:rPr>
        <w:t>UWAGA:</w:t>
      </w:r>
    </w:p>
    <w:p w:rsidR="003759B8" w:rsidRDefault="003759B8" w:rsidP="003759B8">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Ocenie będą podlegały jedynie informacje zawarte w pkt 10 Formularza of</w:t>
      </w:r>
      <w:r w:rsidR="00974BAF">
        <w:rPr>
          <w:rFonts w:ascii="Arial" w:hAnsi="Arial" w:cs="Arial"/>
          <w:b/>
          <w:bCs/>
          <w:color w:val="auto"/>
          <w:sz w:val="22"/>
          <w:szCs w:val="22"/>
          <w:lang w:eastAsia="pl-PL"/>
        </w:rPr>
        <w:t>erty                        dotyczące</w:t>
      </w:r>
      <w:r>
        <w:rPr>
          <w:rFonts w:ascii="Arial" w:hAnsi="Arial" w:cs="Arial"/>
          <w:b/>
          <w:bCs/>
          <w:color w:val="auto"/>
          <w:sz w:val="22"/>
          <w:szCs w:val="22"/>
          <w:lang w:eastAsia="pl-PL"/>
        </w:rPr>
        <w:t xml:space="preserve"> </w:t>
      </w:r>
      <w:r>
        <w:rPr>
          <w:rFonts w:ascii="Arial" w:hAnsi="Arial" w:cs="Arial"/>
          <w:b/>
          <w:bCs/>
          <w:color w:val="000000"/>
          <w:sz w:val="22"/>
          <w:szCs w:val="22"/>
          <w:lang w:eastAsia="pl-PL"/>
        </w:rPr>
        <w:t xml:space="preserve">doświadczenia zawodowego </w:t>
      </w:r>
      <w:r w:rsidR="001F19DE">
        <w:rPr>
          <w:rFonts w:ascii="Arial" w:hAnsi="Arial" w:cs="Arial"/>
          <w:b/>
          <w:bCs/>
          <w:color w:val="000000"/>
          <w:sz w:val="22"/>
          <w:szCs w:val="22"/>
          <w:lang w:eastAsia="pl-PL"/>
        </w:rPr>
        <w:t xml:space="preserve">osoby skierowanej do </w:t>
      </w:r>
      <w:r w:rsidR="00974BAF">
        <w:rPr>
          <w:rFonts w:ascii="Arial" w:hAnsi="Arial" w:cs="Arial"/>
          <w:b/>
          <w:bCs/>
          <w:color w:val="000000"/>
          <w:sz w:val="22"/>
          <w:szCs w:val="22"/>
          <w:lang w:eastAsia="pl-PL"/>
        </w:rPr>
        <w:t xml:space="preserve">pełnienia funkcji </w:t>
      </w:r>
      <w:r w:rsidR="00974BAF">
        <w:rPr>
          <w:rFonts w:ascii="Arial" w:hAnsi="Arial" w:cs="Arial"/>
          <w:b/>
          <w:color w:val="auto"/>
          <w:sz w:val="22"/>
          <w:szCs w:val="22"/>
          <w:lang w:eastAsia="pl-PL"/>
        </w:rPr>
        <w:t>Inspektora Nadzoru Inwestorskiego branży drogowej bez ograniczeń, pełniącego również funkcję</w:t>
      </w:r>
      <w:r w:rsidR="00974BAF">
        <w:rPr>
          <w:rFonts w:ascii="Arial" w:hAnsi="Arial" w:cs="Arial"/>
          <w:b/>
          <w:color w:val="auto"/>
          <w:sz w:val="22"/>
          <w:lang w:eastAsia="pl-PL"/>
        </w:rPr>
        <w:t xml:space="preserve"> Koordynatora Zespołu Nadzoru Inwestorskiego</w:t>
      </w:r>
      <w:r w:rsidR="001F19DE">
        <w:rPr>
          <w:rFonts w:ascii="Arial" w:hAnsi="Arial" w:cs="Arial"/>
          <w:b/>
          <w:color w:val="auto"/>
          <w:sz w:val="22"/>
          <w:szCs w:val="22"/>
          <w:lang w:eastAsia="pl-PL"/>
        </w:rPr>
        <w:t>.</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Jeżeli Wykonawca nie wskaże w F</w:t>
      </w:r>
      <w:r w:rsidR="001F19DE">
        <w:rPr>
          <w:rFonts w:ascii="Arial" w:hAnsi="Arial" w:cs="Arial"/>
          <w:b/>
          <w:bCs/>
          <w:color w:val="auto"/>
          <w:sz w:val="22"/>
          <w:szCs w:val="22"/>
          <w:lang w:eastAsia="pl-PL"/>
        </w:rPr>
        <w:t xml:space="preserve">ormularzu oferty </w:t>
      </w:r>
      <w:r w:rsidR="0019031C">
        <w:rPr>
          <w:rFonts w:ascii="Arial" w:hAnsi="Arial" w:cs="Arial"/>
          <w:b/>
          <w:bCs/>
          <w:color w:val="auto"/>
          <w:sz w:val="22"/>
          <w:szCs w:val="22"/>
          <w:lang w:eastAsia="pl-PL"/>
        </w:rPr>
        <w:t>imienia i nazwiska</w:t>
      </w:r>
      <w:r w:rsidR="001F19DE">
        <w:rPr>
          <w:rFonts w:ascii="Arial" w:hAnsi="Arial" w:cs="Arial"/>
          <w:b/>
          <w:bCs/>
          <w:color w:val="auto"/>
          <w:sz w:val="22"/>
          <w:szCs w:val="22"/>
          <w:lang w:eastAsia="pl-PL"/>
        </w:rPr>
        <w:t xml:space="preserve"> </w:t>
      </w:r>
      <w:r w:rsidR="0008626D">
        <w:rPr>
          <w:rFonts w:ascii="Arial" w:hAnsi="Arial" w:cs="Arial"/>
          <w:b/>
          <w:bCs/>
          <w:color w:val="auto"/>
          <w:sz w:val="22"/>
          <w:szCs w:val="22"/>
          <w:lang w:eastAsia="pl-PL"/>
        </w:rPr>
        <w:t>i/lub</w:t>
      </w:r>
      <w:r w:rsidR="001F19DE">
        <w:rPr>
          <w:rFonts w:ascii="Arial" w:hAnsi="Arial" w:cs="Arial"/>
          <w:b/>
          <w:bCs/>
          <w:color w:val="auto"/>
          <w:sz w:val="22"/>
          <w:szCs w:val="22"/>
          <w:lang w:eastAsia="pl-PL"/>
        </w:rPr>
        <w:t xml:space="preserve"> </w:t>
      </w:r>
      <w:r>
        <w:rPr>
          <w:rFonts w:ascii="Arial" w:hAnsi="Arial" w:cs="Arial"/>
          <w:b/>
          <w:bCs/>
          <w:color w:val="auto"/>
          <w:sz w:val="22"/>
          <w:szCs w:val="22"/>
          <w:lang w:eastAsia="pl-PL"/>
        </w:rPr>
        <w:t xml:space="preserve"> </w:t>
      </w:r>
      <w:r>
        <w:rPr>
          <w:rFonts w:ascii="Arial" w:hAnsi="Arial" w:cs="Arial"/>
          <w:b/>
          <w:bCs/>
          <w:color w:val="000000"/>
          <w:sz w:val="22"/>
          <w:szCs w:val="22"/>
          <w:lang w:eastAsia="pl-PL"/>
        </w:rPr>
        <w:t>doświadczenia zawodowego</w:t>
      </w:r>
      <w:r w:rsidR="0019031C" w:rsidRPr="0019031C">
        <w:rPr>
          <w:rFonts w:ascii="Arial" w:hAnsi="Arial" w:cs="Arial"/>
          <w:b/>
          <w:color w:val="auto"/>
          <w:sz w:val="22"/>
          <w:szCs w:val="22"/>
          <w:lang w:eastAsia="pl-PL"/>
        </w:rPr>
        <w:t xml:space="preserve"> </w:t>
      </w:r>
      <w:r w:rsidR="0019031C">
        <w:rPr>
          <w:rFonts w:ascii="Arial" w:hAnsi="Arial" w:cs="Arial"/>
          <w:b/>
          <w:color w:val="auto"/>
          <w:sz w:val="22"/>
          <w:szCs w:val="22"/>
          <w:lang w:eastAsia="pl-PL"/>
        </w:rPr>
        <w:t xml:space="preserve">osoby skierowanej do pełnienia funkcji </w:t>
      </w:r>
      <w:r w:rsidR="00974BAF">
        <w:rPr>
          <w:rFonts w:ascii="Arial" w:hAnsi="Arial" w:cs="Arial"/>
          <w:b/>
          <w:color w:val="auto"/>
          <w:sz w:val="22"/>
          <w:szCs w:val="22"/>
          <w:lang w:eastAsia="pl-PL"/>
        </w:rPr>
        <w:t>Inspektora Nadzoru Inwestorskiego branży drogowej bez ograniczeń, pełniącego również funkcję</w:t>
      </w:r>
      <w:r w:rsidR="00974BAF">
        <w:rPr>
          <w:rFonts w:ascii="Arial" w:hAnsi="Arial" w:cs="Arial"/>
          <w:b/>
          <w:color w:val="auto"/>
          <w:sz w:val="22"/>
          <w:lang w:eastAsia="pl-PL"/>
        </w:rPr>
        <w:t xml:space="preserve"> Koordynatora Zespołu Nadzoru Inwestorskiego</w:t>
      </w:r>
      <w:r>
        <w:rPr>
          <w:rFonts w:ascii="Arial" w:hAnsi="Arial" w:cs="Arial"/>
          <w:b/>
          <w:color w:val="auto"/>
          <w:sz w:val="22"/>
        </w:rPr>
        <w:t xml:space="preserve">, </w:t>
      </w:r>
      <w:r>
        <w:rPr>
          <w:rFonts w:ascii="Arial" w:hAnsi="Arial" w:cs="Arial"/>
          <w:b/>
          <w:bCs/>
          <w:color w:val="auto"/>
          <w:sz w:val="22"/>
          <w:szCs w:val="22"/>
          <w:lang w:eastAsia="pl-PL"/>
        </w:rPr>
        <w:t>to w tym kryterium otrzyma 0 pkt.</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3759B8" w:rsidRDefault="0019031C"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xml:space="preserve">- Oświadczenie dotyczące danych personalnych oraz </w:t>
      </w:r>
      <w:r w:rsidR="003759B8">
        <w:rPr>
          <w:rFonts w:ascii="Arial" w:hAnsi="Arial" w:cs="Arial"/>
          <w:b/>
          <w:bCs/>
          <w:color w:val="000000"/>
          <w:sz w:val="22"/>
          <w:szCs w:val="22"/>
          <w:lang w:eastAsia="pl-PL"/>
        </w:rPr>
        <w:t xml:space="preserve">doświadczenia </w:t>
      </w:r>
      <w:r>
        <w:rPr>
          <w:rFonts w:ascii="Arial" w:hAnsi="Arial" w:cs="Arial"/>
          <w:b/>
          <w:bCs/>
          <w:color w:val="000000"/>
          <w:sz w:val="22"/>
          <w:szCs w:val="22"/>
          <w:lang w:eastAsia="pl-PL"/>
        </w:rPr>
        <w:t xml:space="preserve">zawodowego </w:t>
      </w:r>
      <w:r>
        <w:rPr>
          <w:rFonts w:ascii="Arial" w:hAnsi="Arial" w:cs="Arial"/>
          <w:b/>
          <w:color w:val="auto"/>
          <w:sz w:val="22"/>
          <w:szCs w:val="22"/>
          <w:lang w:eastAsia="pl-PL"/>
        </w:rPr>
        <w:t xml:space="preserve">osoby skierowanej do pełnienia funkcji </w:t>
      </w:r>
      <w:r w:rsidR="00974BAF">
        <w:rPr>
          <w:rFonts w:ascii="Arial" w:hAnsi="Arial" w:cs="Arial"/>
          <w:b/>
          <w:color w:val="auto"/>
          <w:sz w:val="22"/>
          <w:szCs w:val="22"/>
          <w:lang w:eastAsia="pl-PL"/>
        </w:rPr>
        <w:t>Inspektora Nadzoru Inwestorskiego branży drogowej bez ograniczeń, pełniącego również funkcję</w:t>
      </w:r>
      <w:r w:rsidR="00974BAF">
        <w:rPr>
          <w:rFonts w:ascii="Arial" w:hAnsi="Arial" w:cs="Arial"/>
          <w:b/>
          <w:color w:val="auto"/>
          <w:sz w:val="22"/>
          <w:lang w:eastAsia="pl-PL"/>
        </w:rPr>
        <w:t xml:space="preserve"> Koordynatora Zespołu Nadzoru Inwestorskiego,</w:t>
      </w:r>
      <w:r w:rsidR="00974BAF">
        <w:rPr>
          <w:rFonts w:ascii="Arial" w:hAnsi="Arial" w:cs="Arial"/>
          <w:b/>
          <w:color w:val="auto"/>
          <w:sz w:val="22"/>
        </w:rPr>
        <w:t xml:space="preserve"> </w:t>
      </w:r>
      <w:r w:rsidR="003759B8">
        <w:rPr>
          <w:rFonts w:ascii="Arial" w:hAnsi="Arial" w:cs="Arial"/>
          <w:b/>
          <w:color w:val="auto"/>
          <w:sz w:val="22"/>
        </w:rPr>
        <w:t xml:space="preserve">nie będzie podlegało uzupełnieniu w trybie ustawy </w:t>
      </w:r>
      <w:proofErr w:type="spellStart"/>
      <w:r w:rsidR="003759B8">
        <w:rPr>
          <w:rFonts w:ascii="Arial" w:hAnsi="Arial" w:cs="Arial"/>
          <w:b/>
          <w:color w:val="auto"/>
          <w:sz w:val="22"/>
        </w:rPr>
        <w:t>Pzp</w:t>
      </w:r>
      <w:proofErr w:type="spellEnd"/>
      <w:r w:rsidR="003759B8">
        <w:rPr>
          <w:rFonts w:ascii="Arial" w:hAnsi="Arial" w:cs="Arial"/>
          <w:b/>
          <w:color w:val="auto"/>
          <w:sz w:val="22"/>
        </w:rPr>
        <w:t>.</w:t>
      </w: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color w:val="auto"/>
          <w:sz w:val="22"/>
          <w:szCs w:val="22"/>
          <w:lang w:eastAsia="pl-PL"/>
        </w:rPr>
        <w:t>Najkorzystniejsza oferta w odniesieniu do tego kryterium może uzyskać maksimum               40 pkt.</w:t>
      </w:r>
    </w:p>
    <w:p w:rsidR="007B38F8" w:rsidRPr="00E6324C" w:rsidRDefault="007B38F8" w:rsidP="007B38F8">
      <w:pPr>
        <w:spacing w:line="288" w:lineRule="auto"/>
        <w:jc w:val="both"/>
        <w:rPr>
          <w:rFonts w:ascii="Arial" w:hAnsi="Arial" w:cs="Arial"/>
          <w:b/>
          <w:color w:val="000000"/>
          <w:sz w:val="6"/>
          <w:szCs w:val="22"/>
          <w:lang w:eastAsia="pl-PL"/>
        </w:rPr>
      </w:pPr>
    </w:p>
    <w:p w:rsidR="003759B8" w:rsidRPr="003759B8" w:rsidRDefault="007B38F8" w:rsidP="003759B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003759B8" w:rsidRPr="003759B8">
        <w:rPr>
          <w:rFonts w:ascii="Arial" w:hAnsi="Arial" w:cs="Arial"/>
          <w:color w:val="auto"/>
          <w:sz w:val="22"/>
          <w:szCs w:val="22"/>
          <w:lang w:eastAsia="pl-PL"/>
        </w:rPr>
        <w:t xml:space="preserve">W celu wyboru oferty najkorzystniejszej, Zamawiający posługiwać się będzie następującym wzorem: </w:t>
      </w:r>
    </w:p>
    <w:p w:rsidR="003759B8" w:rsidRPr="003759B8" w:rsidRDefault="003759B8" w:rsidP="003759B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759B8">
        <w:rPr>
          <w:rFonts w:ascii="Arial" w:hAnsi="Arial" w:cs="Arial"/>
          <w:color w:val="auto"/>
          <w:sz w:val="22"/>
          <w:szCs w:val="22"/>
          <w:lang w:eastAsia="pl-PL"/>
        </w:rPr>
        <w:t>W = C + D</w:t>
      </w:r>
    </w:p>
    <w:p w:rsidR="003759B8" w:rsidRPr="002121AB" w:rsidRDefault="003759B8" w:rsidP="003759B8">
      <w:pPr>
        <w:spacing w:line="288" w:lineRule="auto"/>
        <w:jc w:val="both"/>
        <w:rPr>
          <w:rFonts w:ascii="Arial" w:hAnsi="Arial" w:cs="Arial"/>
          <w:color w:val="auto"/>
          <w:sz w:val="10"/>
          <w:szCs w:val="22"/>
          <w:lang w:eastAsia="pl-PL"/>
        </w:rPr>
      </w:pP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gdzie W - Wynik oceny,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C – liczba punktów w kryterium „Cena”,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Maksymalna ilość punktów, jaką może zdobyć Wykonawca uwzględniając wszystkie kryteria oceny ofert wynosi 100 pkt.</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Ocena, porównanie i wybór najkorzystniejszej oferty zostanie dokonana na podstawie ustalonych kryteriów, o których mowa wyżej.</w:t>
      </w:r>
    </w:p>
    <w:p w:rsidR="00F800A7" w:rsidRPr="0036316A" w:rsidRDefault="00F800A7" w:rsidP="003759B8">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0F334B">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0F334B">
      <w:pPr>
        <w:pStyle w:val="Akapitzlist"/>
        <w:numPr>
          <w:ilvl w:val="1"/>
          <w:numId w:val="28"/>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E6324C">
      <w:pPr>
        <w:pStyle w:val="WW-Tekstpodstawowy3"/>
        <w:numPr>
          <w:ilvl w:val="0"/>
          <w:numId w:val="8"/>
        </w:numPr>
        <w:tabs>
          <w:tab w:val="clear" w:pos="720"/>
          <w:tab w:val="num" w:pos="426"/>
        </w:tabs>
        <w:spacing w:line="288" w:lineRule="auto"/>
        <w:ind w:left="426" w:hanging="284"/>
      </w:pPr>
      <w:r w:rsidRPr="00CF3510">
        <w:t>pieniądzu;</w:t>
      </w:r>
    </w:p>
    <w:p w:rsidR="007719C4" w:rsidRPr="00CF3510" w:rsidRDefault="00A16029" w:rsidP="00E6324C">
      <w:pPr>
        <w:pStyle w:val="WW-Tekstpodstawowy3"/>
        <w:numPr>
          <w:ilvl w:val="0"/>
          <w:numId w:val="8"/>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E6324C">
      <w:pPr>
        <w:pStyle w:val="WW-Tekstpodstawowy3"/>
        <w:numPr>
          <w:ilvl w:val="0"/>
          <w:numId w:val="8"/>
        </w:numPr>
        <w:tabs>
          <w:tab w:val="clear" w:pos="720"/>
          <w:tab w:val="num" w:pos="426"/>
        </w:tabs>
        <w:spacing w:line="288" w:lineRule="auto"/>
        <w:ind w:left="426" w:hanging="284"/>
      </w:pPr>
      <w:r w:rsidRPr="00CF3510">
        <w:t>gwarancjach bankowych;</w:t>
      </w:r>
    </w:p>
    <w:p w:rsidR="007719C4" w:rsidRPr="00CF3510" w:rsidRDefault="00A16029" w:rsidP="00E6324C">
      <w:pPr>
        <w:pStyle w:val="WW-Tekstpodstawowy3"/>
        <w:numPr>
          <w:ilvl w:val="0"/>
          <w:numId w:val="8"/>
        </w:numPr>
        <w:tabs>
          <w:tab w:val="clear" w:pos="720"/>
          <w:tab w:val="num" w:pos="426"/>
        </w:tabs>
        <w:spacing w:line="288" w:lineRule="auto"/>
        <w:ind w:left="426" w:hanging="284"/>
      </w:pPr>
      <w:r w:rsidRPr="00CF3510">
        <w:t>gwarancjach ubezpieczeniowych;</w:t>
      </w:r>
    </w:p>
    <w:p w:rsidR="007719C4" w:rsidRPr="00CF3510" w:rsidRDefault="00A16029" w:rsidP="00E6324C">
      <w:pPr>
        <w:pStyle w:val="WW-Tekstpodstawowy3"/>
        <w:numPr>
          <w:ilvl w:val="0"/>
          <w:numId w:val="8"/>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E6324C" w:rsidRDefault="007719C4" w:rsidP="00CF3510">
      <w:pPr>
        <w:tabs>
          <w:tab w:val="left" w:pos="540"/>
        </w:tabs>
        <w:spacing w:line="288" w:lineRule="auto"/>
        <w:jc w:val="both"/>
        <w:rPr>
          <w:rFonts w:ascii="Arial" w:hAnsi="Arial" w:cs="Arial"/>
          <w:sz w:val="6"/>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E6324C" w:rsidRDefault="00663F83" w:rsidP="00663F83">
      <w:pPr>
        <w:pStyle w:val="Akapitzlist"/>
        <w:rPr>
          <w:rFonts w:ascii="Arial" w:hAnsi="Arial" w:cs="Arial"/>
          <w:sz w:val="4"/>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0F334B">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0F334B">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zabezpieczenie w </w:t>
      </w:r>
      <w:r w:rsidR="002B1173">
        <w:rPr>
          <w:rFonts w:ascii="Arial" w:hAnsi="Arial" w:cs="Arial"/>
          <w:sz w:val="22"/>
          <w:szCs w:val="22"/>
        </w:rPr>
        <w:t xml:space="preserve">całości w </w:t>
      </w:r>
      <w:r w:rsidRPr="00CF3510">
        <w:rPr>
          <w:rFonts w:ascii="Arial" w:hAnsi="Arial" w:cs="Arial"/>
          <w:sz w:val="22"/>
          <w:szCs w:val="22"/>
        </w:rPr>
        <w:t>terminie 30 dni od dnia wykonania zamówienia i uznania przez Zamawiającego za należycie wykonan</w:t>
      </w:r>
      <w:r w:rsidR="00EC4DD5">
        <w:rPr>
          <w:rFonts w:ascii="Arial" w:hAnsi="Arial" w:cs="Arial"/>
          <w:sz w:val="22"/>
          <w:szCs w:val="22"/>
        </w:rPr>
        <w:t>e</w:t>
      </w:r>
      <w:r w:rsidRPr="00CF3510">
        <w:rPr>
          <w:rFonts w:ascii="Arial" w:hAnsi="Arial" w:cs="Arial"/>
          <w:sz w:val="22"/>
          <w:szCs w:val="22"/>
        </w:rPr>
        <w:t xml:space="preserve">. </w:t>
      </w:r>
      <w:r w:rsidR="002B1173">
        <w:rPr>
          <w:rFonts w:ascii="Arial" w:hAnsi="Arial" w:cs="Arial"/>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0F334B">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2121AB" w:rsidRDefault="00AE05BE" w:rsidP="00AE05BE">
      <w:pPr>
        <w:spacing w:line="288" w:lineRule="auto"/>
        <w:jc w:val="both"/>
        <w:rPr>
          <w:rFonts w:ascii="Arial"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2121AB" w:rsidRDefault="004D66BC" w:rsidP="00CD0DB4">
      <w:pPr>
        <w:widowControl/>
        <w:suppressAutoHyphens w:val="0"/>
        <w:spacing w:line="288" w:lineRule="auto"/>
        <w:jc w:val="both"/>
        <w:rPr>
          <w:rFonts w:ascii="Arial" w:eastAsia="Times New Roman" w:hAnsi="Arial" w:cs="Arial"/>
          <w:sz w:val="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2121AB" w:rsidRDefault="006C3F1A" w:rsidP="00CF3510">
      <w:pPr>
        <w:tabs>
          <w:tab w:val="left" w:pos="426"/>
          <w:tab w:val="left" w:pos="567"/>
        </w:tabs>
        <w:spacing w:line="288" w:lineRule="auto"/>
        <w:jc w:val="both"/>
        <w:rPr>
          <w:rFonts w:ascii="Arial" w:hAnsi="Arial" w:cs="Arial"/>
          <w:sz w:val="8"/>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p>
    <w:p w:rsidR="004A1C3C" w:rsidRDefault="004A1C3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0F334B">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F800A7">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F800A7">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F800A7">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0C2306">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C2306">
              <w:rPr>
                <w:rFonts w:ascii="Arial" w:hAnsi="Arial" w:cs="Arial"/>
                <w:sz w:val="22"/>
              </w:rPr>
              <w:t>usługi</w:t>
            </w:r>
            <w:r w:rsidRPr="00DB4242">
              <w:rPr>
                <w:rFonts w:ascii="Arial" w:hAnsi="Arial" w:cs="Arial"/>
                <w:sz w:val="22"/>
              </w:rPr>
              <w:t xml:space="preserve"> wykonują poszczególni wykonawcy</w:t>
            </w:r>
            <w:r w:rsidR="00D06641">
              <w:rPr>
                <w:rFonts w:ascii="Arial" w:hAnsi="Arial" w:cs="Arial"/>
                <w:sz w:val="22"/>
              </w:rPr>
              <w:t>;</w:t>
            </w:r>
          </w:p>
        </w:tc>
      </w:tr>
      <w:tr w:rsidR="00A24A14" w:rsidRPr="00CF3510" w:rsidTr="00F800A7">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F800A7">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D008BA">
              <w:rPr>
                <w:rFonts w:ascii="Arial" w:eastAsia="Times New Roman" w:hAnsi="Arial" w:cs="Arial"/>
                <w:sz w:val="22"/>
                <w:szCs w:val="22"/>
              </w:rPr>
              <w:t>umowy.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4A1C3C" w:rsidRDefault="004A1C3C" w:rsidP="00CF3510">
      <w:pPr>
        <w:spacing w:line="288" w:lineRule="auto"/>
        <w:jc w:val="both"/>
        <w:rPr>
          <w:rFonts w:ascii="Arial" w:hAnsi="Arial" w:cs="Arial"/>
          <w:sz w:val="18"/>
          <w:szCs w:val="18"/>
        </w:rPr>
      </w:pPr>
    </w:p>
    <w:p w:rsidR="00D95B79" w:rsidRDefault="00D95B79" w:rsidP="00CF3510">
      <w:pPr>
        <w:spacing w:line="288" w:lineRule="auto"/>
        <w:jc w:val="both"/>
        <w:rPr>
          <w:rFonts w:ascii="Arial" w:hAnsi="Arial" w:cs="Arial"/>
          <w:sz w:val="18"/>
          <w:szCs w:val="18"/>
        </w:rPr>
      </w:pPr>
    </w:p>
    <w:p w:rsidR="00D95B79" w:rsidRDefault="00D95B79" w:rsidP="00CF3510">
      <w:pPr>
        <w:spacing w:line="288" w:lineRule="auto"/>
        <w:jc w:val="both"/>
        <w:rPr>
          <w:rFonts w:ascii="Arial" w:hAnsi="Arial" w:cs="Arial"/>
          <w:sz w:val="18"/>
          <w:szCs w:val="18"/>
        </w:rPr>
      </w:pPr>
    </w:p>
    <w:p w:rsidR="00D95B79" w:rsidRPr="00CF3510" w:rsidRDefault="00D95B79" w:rsidP="00CF3510">
      <w:pPr>
        <w:spacing w:line="288" w:lineRule="auto"/>
        <w:jc w:val="both"/>
        <w:rPr>
          <w:rFonts w:ascii="Arial" w:hAnsi="Arial" w:cs="Arial"/>
          <w:sz w:val="18"/>
          <w:szCs w:val="18"/>
        </w:rPr>
      </w:pPr>
      <w:bookmarkStart w:id="4" w:name="_GoBack"/>
      <w:bookmarkEnd w:id="4"/>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41075" w:rsidRPr="00BA1DB7" w:rsidRDefault="00CE5026" w:rsidP="00385B69">
      <w:pPr>
        <w:pStyle w:val="WW-Tekstpodstawowy3"/>
        <w:numPr>
          <w:ilvl w:val="0"/>
          <w:numId w:val="29"/>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w:t>
      </w:r>
      <w:r w:rsidR="00E6324C">
        <w:rPr>
          <w:szCs w:val="22"/>
        </w:rPr>
        <w:t>na</w:t>
      </w:r>
      <w:r>
        <w:rPr>
          <w:szCs w:val="22"/>
        </w:rPr>
        <w:t xml:space="preserve"> </w:t>
      </w:r>
      <w:r w:rsidR="00AA30B2" w:rsidRPr="00AA30B2">
        <w:rPr>
          <w:b/>
          <w:color w:val="auto"/>
          <w:szCs w:val="22"/>
          <w:lang w:eastAsia="pl-PL"/>
        </w:rPr>
        <w:t>Pełnienie Nadzoru Inwestorskiego nad realizacją zadania inwestycyjnego pn. „Przebudowa ulicy S</w:t>
      </w:r>
      <w:r w:rsidR="00AA30B2">
        <w:rPr>
          <w:b/>
          <w:color w:val="auto"/>
          <w:szCs w:val="22"/>
          <w:lang w:eastAsia="pl-PL"/>
        </w:rPr>
        <w:t>toczniowców</w:t>
      </w:r>
      <w:r w:rsidR="00AA30B2" w:rsidRPr="00AA30B2">
        <w:rPr>
          <w:b/>
          <w:color w:val="auto"/>
          <w:szCs w:val="22"/>
          <w:lang w:eastAsia="pl-PL"/>
        </w:rPr>
        <w:t xml:space="preserve"> w Tczewie – </w:t>
      </w:r>
      <w:r w:rsidR="006D6418" w:rsidRPr="00AA30B2">
        <w:rPr>
          <w:b/>
          <w:color w:val="auto"/>
          <w:szCs w:val="22"/>
          <w:lang w:eastAsia="pl-PL"/>
        </w:rPr>
        <w:t xml:space="preserve">II </w:t>
      </w:r>
      <w:r w:rsidR="00AA30B2" w:rsidRPr="00AA30B2">
        <w:rPr>
          <w:b/>
          <w:color w:val="auto"/>
          <w:szCs w:val="22"/>
          <w:lang w:eastAsia="pl-PL"/>
        </w:rPr>
        <w:t>etap</w:t>
      </w:r>
      <w:r w:rsidR="00385B69" w:rsidRPr="00385B69">
        <w:rPr>
          <w:b/>
          <w:color w:val="auto"/>
          <w:szCs w:val="22"/>
          <w:lang w:eastAsia="pl-PL"/>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00AA30B2">
        <w:rPr>
          <w:szCs w:val="22"/>
        </w:rPr>
        <w:t xml:space="preserve">……………..…...... złotych </w:t>
      </w:r>
      <w:r w:rsidRPr="002C4A1D">
        <w:rPr>
          <w:szCs w:val="22"/>
        </w:rPr>
        <w:t xml:space="preserve">(słownie: </w:t>
      </w:r>
      <w:r w:rsidR="002C4A1D">
        <w:rPr>
          <w:szCs w:val="22"/>
        </w:rPr>
        <w:t>…</w:t>
      </w:r>
      <w:r w:rsidR="00AA30B2">
        <w:rPr>
          <w:szCs w:val="22"/>
        </w:rPr>
        <w:t xml:space="preserve"> …………………………………………………………………………………</w:t>
      </w:r>
      <w:r w:rsidR="00CC3480" w:rsidRPr="002C4A1D">
        <w:rPr>
          <w:szCs w:val="22"/>
        </w:rPr>
        <w:t>złotych).</w:t>
      </w:r>
    </w:p>
    <w:p w:rsidR="00562806" w:rsidRPr="00562806" w:rsidRDefault="00562806" w:rsidP="00562806">
      <w:pPr>
        <w:spacing w:line="288" w:lineRule="auto"/>
        <w:ind w:left="283"/>
        <w:jc w:val="both"/>
        <w:rPr>
          <w:rFonts w:ascii="Arial" w:hAnsi="Arial"/>
          <w:color w:val="auto"/>
          <w:sz w:val="8"/>
          <w:lang w:eastAsia="pl-PL"/>
        </w:rPr>
      </w:pPr>
    </w:p>
    <w:p w:rsidR="00BA1DB7" w:rsidRDefault="00BA1DB7" w:rsidP="000F334B">
      <w:pPr>
        <w:numPr>
          <w:ilvl w:val="0"/>
          <w:numId w:val="29"/>
        </w:numPr>
        <w:spacing w:line="288" w:lineRule="auto"/>
        <w:jc w:val="both"/>
        <w:rPr>
          <w:rFonts w:ascii="Arial" w:hAnsi="Arial"/>
          <w:color w:val="auto"/>
          <w:sz w:val="22"/>
          <w:lang w:eastAsia="pl-PL"/>
        </w:rPr>
      </w:pPr>
      <w:r>
        <w:rPr>
          <w:rFonts w:ascii="Arial" w:hAnsi="Arial" w:cs="Arial"/>
          <w:color w:val="auto"/>
          <w:sz w:val="22"/>
          <w:lang w:eastAsia="pl-PL"/>
        </w:rPr>
        <w:t xml:space="preserve">Zobowiązuję się, jeśli moja oferta zostanie przyjęta, wykonać zamówienie zgodnie </w:t>
      </w:r>
      <w:r w:rsidR="009C7A21">
        <w:rPr>
          <w:rFonts w:ascii="Arial" w:hAnsi="Arial" w:cs="Arial"/>
          <w:color w:val="auto"/>
          <w:sz w:val="22"/>
          <w:lang w:eastAsia="pl-PL"/>
        </w:rPr>
        <w:t xml:space="preserve">                        </w:t>
      </w:r>
      <w:r w:rsidR="00BE77B8">
        <w:rPr>
          <w:rFonts w:ascii="Arial" w:hAnsi="Arial" w:cs="Arial"/>
          <w:color w:val="auto"/>
          <w:sz w:val="22"/>
          <w:lang w:eastAsia="pl-PL"/>
        </w:rPr>
        <w:t xml:space="preserve">z zapisem pkt 4 SWZ </w:t>
      </w:r>
      <w:r>
        <w:rPr>
          <w:rFonts w:ascii="Arial" w:hAnsi="Arial" w:cs="Arial"/>
          <w:color w:val="auto"/>
          <w:sz w:val="22"/>
          <w:lang w:eastAsia="pl-PL"/>
        </w:rPr>
        <w:t xml:space="preserve">w terminie od dnia podpisania umowy do </w:t>
      </w:r>
      <w:r w:rsidR="003A2B80">
        <w:rPr>
          <w:rFonts w:ascii="Arial" w:hAnsi="Arial" w:cs="Arial"/>
          <w:color w:val="auto"/>
          <w:sz w:val="22"/>
          <w:lang w:eastAsia="pl-PL"/>
        </w:rPr>
        <w:t>czasu ostatecznego rozliczenia inwestycji</w:t>
      </w:r>
      <w:r>
        <w:rPr>
          <w:rFonts w:ascii="Arial" w:hAnsi="Arial" w:cs="Arial"/>
          <w:color w:val="auto"/>
          <w:sz w:val="22"/>
          <w:lang w:eastAsia="pl-PL"/>
        </w:rPr>
        <w:t xml:space="preserve"> (</w:t>
      </w:r>
      <w:r>
        <w:rPr>
          <w:rFonts w:ascii="Arial" w:hAnsi="Arial" w:cs="Arial"/>
          <w:sz w:val="22"/>
          <w:szCs w:val="22"/>
        </w:rPr>
        <w:t>czas realizacji robót</w:t>
      </w:r>
      <w:r w:rsidR="00A2330F">
        <w:rPr>
          <w:rFonts w:ascii="Arial" w:hAnsi="Arial" w:cs="Arial"/>
          <w:sz w:val="22"/>
          <w:szCs w:val="22"/>
        </w:rPr>
        <w:t>:</w:t>
      </w:r>
      <w:r>
        <w:rPr>
          <w:rFonts w:ascii="Arial" w:hAnsi="Arial" w:cs="Arial"/>
          <w:sz w:val="22"/>
          <w:szCs w:val="22"/>
        </w:rPr>
        <w:t xml:space="preserve"> do </w:t>
      </w:r>
      <w:r w:rsidR="00526F03">
        <w:rPr>
          <w:rFonts w:ascii="Arial" w:hAnsi="Arial" w:cs="Arial"/>
          <w:sz w:val="22"/>
          <w:szCs w:val="22"/>
        </w:rPr>
        <w:t>1</w:t>
      </w:r>
      <w:r w:rsidR="001C5EF4">
        <w:rPr>
          <w:rFonts w:ascii="Arial" w:hAnsi="Arial" w:cs="Arial"/>
          <w:sz w:val="22"/>
          <w:szCs w:val="22"/>
        </w:rPr>
        <w:t>5</w:t>
      </w:r>
      <w:r>
        <w:rPr>
          <w:rFonts w:ascii="Arial" w:hAnsi="Arial" w:cs="Arial"/>
          <w:sz w:val="22"/>
          <w:szCs w:val="22"/>
        </w:rPr>
        <w:t>0 dni od dnia podpisania umowy o roboty budowlane)</w:t>
      </w:r>
      <w:r>
        <w:rPr>
          <w:rFonts w:ascii="Arial" w:hAnsi="Arial" w:cs="Arial"/>
          <w:color w:val="auto"/>
          <w:sz w:val="22"/>
          <w:lang w:eastAsia="pl-PL"/>
        </w:rPr>
        <w:t>, zgodnie z zakresem obowiązków wykonawcy określonym w Opisie przedmiotu zamówienia.</w:t>
      </w:r>
    </w:p>
    <w:p w:rsidR="00562806" w:rsidRPr="00C847F8" w:rsidRDefault="00562806" w:rsidP="00562806">
      <w:pPr>
        <w:spacing w:line="288" w:lineRule="auto"/>
        <w:jc w:val="both"/>
        <w:rPr>
          <w:i/>
          <w:color w:val="000000"/>
          <w:sz w:val="8"/>
          <w:szCs w:val="10"/>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0F334B">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0F334B">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0F334B">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F334B">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D20BEA" w:rsidRPr="00BA1DB7" w:rsidRDefault="00A16029" w:rsidP="000F334B">
      <w:pPr>
        <w:pStyle w:val="WW-Tekstpodstawowy3"/>
        <w:numPr>
          <w:ilvl w:val="0"/>
          <w:numId w:val="29"/>
        </w:numPr>
        <w:tabs>
          <w:tab w:val="clear" w:pos="283"/>
          <w:tab w:val="num" w:pos="426"/>
        </w:tabs>
        <w:spacing w:line="288" w:lineRule="auto"/>
        <w:ind w:left="426" w:hanging="426"/>
        <w:rPr>
          <w:sz w:val="2"/>
        </w:rPr>
      </w:pPr>
      <w:r w:rsidRPr="00CF3510">
        <w:t xml:space="preserve">Oświadczam, że wypełniłam/wypełniłem obowiązki informacyjne przewidziane w art. 13        </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BA1DB7" w:rsidRDefault="00BA1DB7" w:rsidP="00BA1DB7">
      <w:pPr>
        <w:pStyle w:val="WW-Tekstpodstawowy3"/>
        <w:spacing w:line="288" w:lineRule="auto"/>
        <w:ind w:left="426"/>
        <w:rPr>
          <w:sz w:val="12"/>
        </w:rPr>
      </w:pPr>
    </w:p>
    <w:p w:rsidR="00BA1DB7" w:rsidRDefault="00BA1DB7" w:rsidP="000F334B">
      <w:pPr>
        <w:pStyle w:val="WW-Tekstpodstawowy3"/>
        <w:numPr>
          <w:ilvl w:val="0"/>
          <w:numId w:val="29"/>
        </w:numPr>
        <w:tabs>
          <w:tab w:val="left" w:pos="426"/>
        </w:tabs>
        <w:spacing w:line="288" w:lineRule="auto"/>
        <w:ind w:left="426" w:hanging="426"/>
        <w:rPr>
          <w:sz w:val="2"/>
        </w:rPr>
      </w:pPr>
      <w:r>
        <w:t xml:space="preserve">Oświadczam, iż doświadczenie zawodowe osoby </w:t>
      </w:r>
      <w:r w:rsidR="007B57C3">
        <w:t xml:space="preserve">skierowanej do </w:t>
      </w:r>
      <w:r w:rsidR="00B20301">
        <w:rPr>
          <w:color w:val="auto"/>
          <w:szCs w:val="22"/>
          <w:lang w:eastAsia="pl-PL"/>
        </w:rPr>
        <w:t xml:space="preserve">pełnienia funkcji </w:t>
      </w:r>
      <w:r w:rsidR="00B20301">
        <w:rPr>
          <w:color w:val="auto"/>
          <w:szCs w:val="22"/>
          <w:lang w:eastAsia="ar-SA"/>
        </w:rPr>
        <w:t>Inspektora Nadzoru Inwestorskiego branży drogowej bez ograniczeń</w:t>
      </w:r>
      <w:r w:rsidR="00B20301" w:rsidRPr="002022CE">
        <w:rPr>
          <w:bCs/>
          <w:color w:val="auto"/>
          <w:szCs w:val="22"/>
          <w:lang w:eastAsia="pl-PL"/>
        </w:rPr>
        <w:t xml:space="preserve">, </w:t>
      </w:r>
      <w:r w:rsidR="00B20301">
        <w:rPr>
          <w:bCs/>
          <w:color w:val="auto"/>
          <w:szCs w:val="22"/>
          <w:lang w:eastAsia="pl-PL"/>
        </w:rPr>
        <w:t xml:space="preserve">pełniącej również funkcję </w:t>
      </w:r>
      <w:r w:rsidR="00B20301" w:rsidRPr="002022CE">
        <w:rPr>
          <w:bCs/>
          <w:color w:val="000000"/>
          <w:szCs w:val="22"/>
          <w:lang w:eastAsia="pl-PL"/>
        </w:rPr>
        <w:t>Koordynatora Zespołu Nadzoru Inwestorskiego</w:t>
      </w:r>
      <w:r w:rsidR="00F800A7">
        <w:t xml:space="preserve">, zgodnie z pkt 14.2.2 </w:t>
      </w:r>
      <w:r>
        <w:t>SWZ</w:t>
      </w:r>
      <w:r w:rsidR="00F800A7">
        <w:t>,</w:t>
      </w:r>
      <w:r>
        <w:t xml:space="preserve"> wynosi:</w:t>
      </w:r>
    </w:p>
    <w:p w:rsidR="00BA1DB7" w:rsidRDefault="00BA1DB7" w:rsidP="00BA1DB7">
      <w:pPr>
        <w:pStyle w:val="WW-Tekstpodstawowy3"/>
        <w:tabs>
          <w:tab w:val="left" w:pos="426"/>
        </w:tabs>
        <w:spacing w:line="288" w:lineRule="auto"/>
        <w:ind w:left="426"/>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Pr="0033235F" w:rsidRDefault="00BA1DB7" w:rsidP="00BA1DB7">
      <w:pPr>
        <w:pStyle w:val="WW-Tekstpodstawowy3"/>
        <w:tabs>
          <w:tab w:val="left" w:pos="426"/>
        </w:tabs>
        <w:spacing w:line="288" w:lineRule="auto"/>
        <w:rPr>
          <w:sz w:val="2"/>
        </w:rPr>
      </w:pPr>
      <w:r>
        <w:t xml:space="preserve">       </w:t>
      </w:r>
    </w:p>
    <w:tbl>
      <w:tblPr>
        <w:tblStyle w:val="Tabela-Siatka"/>
        <w:tblW w:w="0" w:type="auto"/>
        <w:tblInd w:w="392" w:type="dxa"/>
        <w:tblLook w:val="04A0" w:firstRow="1" w:lastRow="0" w:firstColumn="1" w:lastColumn="0" w:noHBand="0" w:noVBand="1"/>
      </w:tblPr>
      <w:tblGrid>
        <w:gridCol w:w="2616"/>
        <w:gridCol w:w="2228"/>
        <w:gridCol w:w="2107"/>
        <w:gridCol w:w="2087"/>
      </w:tblGrid>
      <w:tr w:rsidR="00BA1DB7" w:rsidTr="0033235F">
        <w:trPr>
          <w:trHeight w:val="450"/>
        </w:trPr>
        <w:tc>
          <w:tcPr>
            <w:tcW w:w="2474" w:type="dxa"/>
            <w:tcBorders>
              <w:top w:val="single" w:sz="4" w:space="0" w:color="auto"/>
              <w:left w:val="single" w:sz="4" w:space="0" w:color="auto"/>
              <w:bottom w:val="single" w:sz="4" w:space="0" w:color="auto"/>
              <w:right w:val="single" w:sz="4" w:space="0" w:color="auto"/>
            </w:tcBorders>
            <w:vAlign w:val="center"/>
            <w:hideMark/>
          </w:tcPr>
          <w:p w:rsidR="00BA1DB7" w:rsidRDefault="00314D84">
            <w:pPr>
              <w:pStyle w:val="WW-Tekstpodstawowy3"/>
              <w:tabs>
                <w:tab w:val="left" w:pos="426"/>
              </w:tabs>
              <w:spacing w:line="288" w:lineRule="auto"/>
              <w:jc w:val="center"/>
              <w:rPr>
                <w:b/>
                <w:sz w:val="18"/>
                <w:szCs w:val="18"/>
                <w:lang w:bidi="hi-IN"/>
              </w:rPr>
            </w:pPr>
            <w:r>
              <w:rPr>
                <w:b/>
                <w:sz w:val="18"/>
                <w:szCs w:val="18"/>
                <w:lang w:bidi="hi-IN"/>
              </w:rPr>
              <w:t>Imię i nazwisko</w:t>
            </w: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A72A1C" w:rsidP="0033235F">
            <w:pPr>
              <w:pStyle w:val="WW-Tekstpodstawowy3"/>
              <w:tabs>
                <w:tab w:val="left" w:pos="426"/>
              </w:tabs>
              <w:spacing w:line="288" w:lineRule="auto"/>
              <w:ind w:left="-31" w:hanging="31"/>
              <w:jc w:val="center"/>
              <w:rPr>
                <w:b/>
                <w:sz w:val="16"/>
                <w:szCs w:val="16"/>
                <w:lang w:bidi="hi-IN"/>
              </w:rPr>
            </w:pPr>
            <w:r>
              <w:rPr>
                <w:b/>
                <w:sz w:val="16"/>
                <w:szCs w:val="16"/>
                <w:lang w:bidi="hi-IN"/>
              </w:rPr>
              <w:t xml:space="preserve">Ilość zakończonych zadań </w:t>
            </w:r>
            <w:r w:rsidR="0033235F">
              <w:rPr>
                <w:b/>
                <w:sz w:val="16"/>
                <w:szCs w:val="16"/>
                <w:lang w:bidi="hi-IN"/>
              </w:rPr>
              <w:t xml:space="preserve">spełniających wymagania </w:t>
            </w:r>
            <w:r w:rsidR="00BA1DB7">
              <w:rPr>
                <w:b/>
                <w:sz w:val="16"/>
                <w:szCs w:val="16"/>
                <w:lang w:bidi="hi-IN"/>
              </w:rPr>
              <w:t>określone w pkt 14.2.2 SWZ</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Wartość (min. zł. brutto) każdej nadzorowanej roboty budowlanej</w:t>
            </w:r>
          </w:p>
        </w:tc>
        <w:tc>
          <w:tcPr>
            <w:tcW w:w="2138"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Należy zaznaczyć odpowiednie pole krzyżykiem ****</w:t>
            </w:r>
          </w:p>
        </w:tc>
      </w:tr>
      <w:tr w:rsidR="00BA1DB7" w:rsidTr="0033235F">
        <w:trPr>
          <w:trHeight w:val="485"/>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EB1736">
            <w:pPr>
              <w:pStyle w:val="WW-Tekstpodstawowy3"/>
              <w:tabs>
                <w:tab w:val="left" w:pos="426"/>
              </w:tabs>
              <w:spacing w:line="288" w:lineRule="auto"/>
              <w:rPr>
                <w:i/>
                <w:sz w:val="12"/>
                <w:szCs w:val="12"/>
                <w:lang w:bidi="hi-IN"/>
              </w:rPr>
            </w:pPr>
            <w:r>
              <w:rPr>
                <w:i/>
                <w:sz w:val="12"/>
                <w:szCs w:val="12"/>
                <w:lang w:bidi="hi-IN"/>
              </w:rPr>
              <w:t xml:space="preserve"> </w:t>
            </w: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4F7C85">
            <w:pPr>
              <w:pStyle w:val="WW-Tekstpodstawowy3"/>
              <w:numPr>
                <w:ilvl w:val="0"/>
                <w:numId w:val="60"/>
              </w:numPr>
              <w:tabs>
                <w:tab w:val="left" w:pos="426"/>
              </w:tabs>
              <w:spacing w:line="288" w:lineRule="auto"/>
              <w:ind w:left="927" w:hanging="142"/>
              <w:rPr>
                <w:sz w:val="16"/>
                <w:szCs w:val="16"/>
                <w:lang w:bidi="hi-IN"/>
              </w:rPr>
            </w:pPr>
            <w:r>
              <w:rPr>
                <w:sz w:val="16"/>
                <w:szCs w:val="16"/>
                <w:lang w:bidi="hi-IN"/>
              </w:rPr>
              <w:t>- jeden</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526F03">
            <w:pPr>
              <w:pStyle w:val="WW-Tekstpodstawowy3"/>
              <w:tabs>
                <w:tab w:val="left" w:pos="426"/>
              </w:tabs>
              <w:spacing w:line="288" w:lineRule="auto"/>
              <w:jc w:val="center"/>
              <w:rPr>
                <w:sz w:val="16"/>
                <w:szCs w:val="16"/>
                <w:lang w:bidi="hi-IN"/>
              </w:rPr>
            </w:pPr>
            <w:r>
              <w:rPr>
                <w:sz w:val="16"/>
                <w:szCs w:val="16"/>
                <w:lang w:bidi="hi-IN"/>
              </w:rPr>
              <w:t>1</w:t>
            </w:r>
            <w:r w:rsidR="007B57C3">
              <w:rPr>
                <w:sz w:val="16"/>
                <w:szCs w:val="16"/>
                <w:lang w:bidi="hi-IN"/>
              </w:rPr>
              <w:t>.0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33235F">
        <w:trPr>
          <w:trHeight w:val="563"/>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4F7C85">
            <w:pPr>
              <w:pStyle w:val="WW-Tekstpodstawowy3"/>
              <w:numPr>
                <w:ilvl w:val="0"/>
                <w:numId w:val="61"/>
              </w:numPr>
              <w:tabs>
                <w:tab w:val="left" w:pos="426"/>
              </w:tabs>
              <w:spacing w:line="288" w:lineRule="auto"/>
              <w:ind w:left="927" w:hanging="141"/>
              <w:jc w:val="left"/>
              <w:rPr>
                <w:sz w:val="16"/>
                <w:szCs w:val="16"/>
                <w:lang w:bidi="hi-IN"/>
              </w:rPr>
            </w:pPr>
            <w:r>
              <w:rPr>
                <w:sz w:val="16"/>
                <w:szCs w:val="16"/>
                <w:lang w:bidi="hi-IN"/>
              </w:rPr>
              <w:t>- dwa</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526F03">
            <w:pPr>
              <w:pStyle w:val="WW-Tekstpodstawowy3"/>
              <w:tabs>
                <w:tab w:val="left" w:pos="426"/>
              </w:tabs>
              <w:spacing w:line="288" w:lineRule="auto"/>
              <w:jc w:val="center"/>
              <w:rPr>
                <w:sz w:val="16"/>
                <w:szCs w:val="16"/>
                <w:lang w:bidi="hi-IN"/>
              </w:rPr>
            </w:pPr>
            <w:r>
              <w:rPr>
                <w:sz w:val="16"/>
                <w:szCs w:val="16"/>
                <w:lang w:bidi="hi-IN"/>
              </w:rPr>
              <w:t>1</w:t>
            </w:r>
            <w:r w:rsidR="007B57C3">
              <w:rPr>
                <w:sz w:val="16"/>
                <w:szCs w:val="16"/>
                <w:lang w:bidi="hi-IN"/>
              </w:rPr>
              <w:t>.0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33235F">
        <w:trPr>
          <w:trHeight w:val="619"/>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BA1DB7">
            <w:pPr>
              <w:pStyle w:val="WW-Tekstpodstawowy3"/>
              <w:tabs>
                <w:tab w:val="left" w:pos="426"/>
              </w:tabs>
              <w:spacing w:line="288" w:lineRule="auto"/>
              <w:jc w:val="center"/>
              <w:rPr>
                <w:sz w:val="16"/>
                <w:szCs w:val="16"/>
                <w:lang w:bidi="hi-IN"/>
              </w:rPr>
            </w:pPr>
            <w:r>
              <w:rPr>
                <w:sz w:val="16"/>
                <w:szCs w:val="16"/>
                <w:lang w:bidi="hi-IN"/>
              </w:rPr>
              <w:t>3 – trzy i więcej</w:t>
            </w:r>
          </w:p>
        </w:tc>
        <w:tc>
          <w:tcPr>
            <w:tcW w:w="2154"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526F03">
            <w:pPr>
              <w:pStyle w:val="WW-Tekstpodstawowy3"/>
              <w:tabs>
                <w:tab w:val="left" w:pos="426"/>
              </w:tabs>
              <w:spacing w:line="288" w:lineRule="auto"/>
              <w:jc w:val="center"/>
              <w:rPr>
                <w:sz w:val="16"/>
                <w:szCs w:val="16"/>
                <w:lang w:bidi="hi-IN"/>
              </w:rPr>
            </w:pPr>
            <w:r>
              <w:rPr>
                <w:sz w:val="16"/>
                <w:szCs w:val="16"/>
                <w:lang w:bidi="hi-IN"/>
              </w:rPr>
              <w:t>1</w:t>
            </w:r>
            <w:r w:rsidR="007B57C3">
              <w:rPr>
                <w:sz w:val="16"/>
                <w:szCs w:val="16"/>
                <w:lang w:bidi="hi-IN"/>
              </w:rPr>
              <w:t>.0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bl>
    <w:p w:rsidR="00BA1DB7" w:rsidRPr="00F800A7" w:rsidRDefault="00BA1DB7" w:rsidP="00BA1DB7">
      <w:pPr>
        <w:pStyle w:val="WW-Tekstpodstawowy3"/>
        <w:spacing w:line="288" w:lineRule="auto"/>
        <w:rPr>
          <w:sz w:val="6"/>
        </w:rPr>
      </w:pPr>
    </w:p>
    <w:p w:rsidR="00BA1DB7" w:rsidRPr="00781E9A" w:rsidRDefault="00BA1DB7" w:rsidP="00BA1DB7">
      <w:pPr>
        <w:pStyle w:val="WW-Tekstpodstawowy3"/>
        <w:spacing w:line="288" w:lineRule="auto"/>
        <w:rPr>
          <w:sz w:val="2"/>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niepotrzebne skreślić.</w:t>
      </w:r>
    </w:p>
    <w:p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rsidR="003B308F" w:rsidRPr="003B308F" w:rsidRDefault="003B308F" w:rsidP="003B308F">
      <w:pPr>
        <w:jc w:val="both"/>
        <w:rPr>
          <w:rFonts w:ascii="Arial" w:hAnsi="Arial" w:cs="Arial"/>
          <w:sz w:val="10"/>
          <w:szCs w:val="16"/>
        </w:rPr>
      </w:pPr>
    </w:p>
    <w:p w:rsidR="003B308F" w:rsidRPr="003B308F" w:rsidRDefault="003B308F" w:rsidP="003B308F">
      <w:pPr>
        <w:jc w:val="both"/>
        <w:rPr>
          <w:rFonts w:ascii="Arial" w:hAnsi="Arial" w:cs="Arial"/>
          <w:sz w:val="16"/>
          <w:szCs w:val="16"/>
        </w:rPr>
      </w:pPr>
      <w:r w:rsidRPr="003B308F">
        <w:rPr>
          <w:rFonts w:ascii="Arial" w:hAnsi="Arial" w:cs="Arial"/>
          <w:sz w:val="16"/>
          <w:szCs w:val="16"/>
        </w:rPr>
        <w:t>**** UWAGA! Kryterium oceny ofert – uzupełnia Wykonawca.</w:t>
      </w:r>
    </w:p>
    <w:p w:rsidR="003B308F" w:rsidRPr="003B308F" w:rsidRDefault="003B308F" w:rsidP="003B308F">
      <w:pPr>
        <w:jc w:val="both"/>
        <w:rPr>
          <w:rFonts w:ascii="Arial" w:hAnsi="Arial" w:cs="Arial"/>
          <w:sz w:val="8"/>
          <w:szCs w:val="16"/>
        </w:rPr>
      </w:pPr>
    </w:p>
    <w:p w:rsidR="003B308F" w:rsidRDefault="003B308F" w:rsidP="003B308F">
      <w:pPr>
        <w:jc w:val="both"/>
        <w:rPr>
          <w:rFonts w:ascii="Arial" w:hAnsi="Arial" w:cs="Arial"/>
          <w:sz w:val="16"/>
          <w:szCs w:val="16"/>
        </w:rPr>
      </w:pPr>
      <w:r w:rsidRPr="003B308F">
        <w:rPr>
          <w:rFonts w:ascii="Arial" w:hAnsi="Arial" w:cs="Arial"/>
          <w:sz w:val="16"/>
          <w:szCs w:val="16"/>
        </w:rPr>
        <w:t xml:space="preserve">Jeśli Wykonawca nie wskaże (nie zaznaczy odpowiedniego pola krzyżykiem), otrzyma 0 pkt w kryterium „Doświadczenie zawodowe”. </w:t>
      </w:r>
      <w:r w:rsidR="00EB1736">
        <w:rPr>
          <w:rFonts w:ascii="Arial" w:hAnsi="Arial" w:cs="Arial"/>
          <w:sz w:val="16"/>
          <w:szCs w:val="16"/>
        </w:rPr>
        <w:t xml:space="preserve"> </w:t>
      </w:r>
    </w:p>
    <w:p w:rsidR="003B308F" w:rsidRPr="005A2994" w:rsidRDefault="003B308F" w:rsidP="003B308F">
      <w:pPr>
        <w:jc w:val="both"/>
        <w:rPr>
          <w:rFonts w:ascii="Arial" w:hAnsi="Arial" w:cs="Arial"/>
          <w:sz w:val="16"/>
          <w:szCs w:val="16"/>
        </w:rPr>
        <w:sectPr w:rsidR="003B308F" w:rsidRPr="005A2994" w:rsidSect="00D65C19">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rsidR="00BA1DB7" w:rsidRDefault="00BA1DB7" w:rsidP="00601426">
      <w:pPr>
        <w:spacing w:line="288" w:lineRule="auto"/>
        <w:jc w:val="both"/>
        <w:rPr>
          <w:rFonts w:ascii="Arial" w:hAnsi="Arial"/>
          <w:color w:val="auto"/>
          <w:sz w:val="16"/>
          <w:szCs w:val="16"/>
          <w:lang w:eastAsia="pl-PL"/>
        </w:rPr>
      </w:pPr>
    </w:p>
    <w:p w:rsidR="00691D52" w:rsidRPr="003B308F" w:rsidRDefault="00691D52" w:rsidP="003B308F">
      <w:pPr>
        <w:spacing w:line="288" w:lineRule="auto"/>
        <w:jc w:val="both"/>
        <w:rPr>
          <w:rFonts w:ascii="Arial" w:hAnsi="Arial" w:cs="Arial"/>
          <w:color w:val="auto"/>
          <w:sz w:val="16"/>
          <w:szCs w:val="16"/>
          <w:lang w:eastAsia="pl-PL"/>
        </w:rPr>
      </w:pP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Pr="00264CF1" w:rsidRDefault="00120942" w:rsidP="00B2129B">
      <w:pPr>
        <w:spacing w:line="288" w:lineRule="auto"/>
        <w:ind w:left="4248" w:firstLine="708"/>
        <w:jc w:val="both"/>
        <w:rPr>
          <w:rFonts w:ascii="Arial" w:hAnsi="Arial"/>
          <w:b/>
          <w:color w:val="auto"/>
          <w:sz w:val="12"/>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 xml:space="preserve">Składając ofertę w postępowaniu o udzielenie zamówienia publicznego </w:t>
      </w:r>
      <w:r w:rsidR="00E6324C">
        <w:rPr>
          <w:rFonts w:ascii="Arial" w:eastAsia="Calibri" w:hAnsi="Arial" w:cs="Arial"/>
          <w:sz w:val="22"/>
          <w:szCs w:val="22"/>
          <w:lang w:eastAsia="en-US"/>
        </w:rPr>
        <w:t>na</w:t>
      </w:r>
      <w:r w:rsidR="0033235F" w:rsidRPr="0033235F">
        <w:rPr>
          <w:rFonts w:ascii="Times New Roman" w:hAnsi="Times New Roman" w:cs="Times New Roman"/>
          <w:b/>
          <w:color w:val="auto"/>
          <w:szCs w:val="22"/>
          <w:lang w:eastAsia="pl-PL"/>
        </w:rPr>
        <w:t xml:space="preserve"> </w:t>
      </w:r>
      <w:r w:rsidR="00477847" w:rsidRPr="00477847">
        <w:rPr>
          <w:rFonts w:ascii="Arial" w:eastAsia="Calibri" w:hAnsi="Arial" w:cs="Arial"/>
          <w:b/>
          <w:sz w:val="22"/>
          <w:szCs w:val="22"/>
          <w:lang w:eastAsia="en-US"/>
        </w:rPr>
        <w:t xml:space="preserve">Pełnienie Nadzoru Inwestorskiego nad realizacją zadania inwestycyjnego pn. „Przebudowa ulicy Stoczniowców w Tczewie – </w:t>
      </w:r>
      <w:r w:rsidR="00610B82" w:rsidRPr="00477847">
        <w:rPr>
          <w:rFonts w:ascii="Arial" w:eastAsia="Calibri" w:hAnsi="Arial" w:cs="Arial"/>
          <w:b/>
          <w:sz w:val="22"/>
          <w:szCs w:val="22"/>
          <w:lang w:eastAsia="en-US"/>
        </w:rPr>
        <w:t xml:space="preserve">II </w:t>
      </w:r>
      <w:r w:rsidR="00477847" w:rsidRPr="00477847">
        <w:rPr>
          <w:rFonts w:ascii="Arial" w:eastAsia="Calibri" w:hAnsi="Arial" w:cs="Arial"/>
          <w:b/>
          <w:sz w:val="22"/>
          <w:szCs w:val="22"/>
          <w:lang w:eastAsia="en-US"/>
        </w:rPr>
        <w:t>etap”</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w:t>
      </w:r>
      <w:r w:rsidR="004B02A8">
        <w:rPr>
          <w:rFonts w:ascii="Arial" w:eastAsia="Calibri" w:hAnsi="Arial" w:cs="Arial"/>
          <w:sz w:val="22"/>
          <w:szCs w:val="22"/>
          <w:lang w:eastAsia="en-US"/>
        </w:rPr>
        <w:t xml:space="preserve">dstawie art. …………. ustawy </w:t>
      </w:r>
      <w:proofErr w:type="spellStart"/>
      <w:r w:rsidR="004B02A8">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7D7B74" w:rsidRPr="007D7B74" w:rsidRDefault="00547192" w:rsidP="007D7B74">
      <w:pPr>
        <w:widowControl/>
        <w:numPr>
          <w:ilvl w:val="1"/>
          <w:numId w:val="24"/>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 w następującym</w:t>
      </w:r>
    </w:p>
    <w:p w:rsidR="007D7B74" w:rsidRDefault="007D7B74" w:rsidP="007D7B74">
      <w:pPr>
        <w:widowControl/>
        <w:suppressAutoHyphens w:val="0"/>
        <w:spacing w:line="288" w:lineRule="auto"/>
        <w:jc w:val="both"/>
        <w:rPr>
          <w:rFonts w:ascii="Arial" w:eastAsia="Times New Roman" w:hAnsi="Arial" w:cs="Arial"/>
          <w:color w:val="auto"/>
          <w:spacing w:val="4"/>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7D7B74" w:rsidRDefault="00547192" w:rsidP="007D7B74">
      <w:pPr>
        <w:widowControl/>
        <w:suppressAutoHyphens w:val="0"/>
        <w:spacing w:line="288" w:lineRule="auto"/>
        <w:ind w:left="426"/>
        <w:jc w:val="both"/>
        <w:rPr>
          <w:rFonts w:ascii="Arial" w:eastAsia="Times New Roman" w:hAnsi="Arial" w:cs="Arial"/>
          <w:color w:val="auto"/>
          <w:spacing w:val="4"/>
          <w:sz w:val="22"/>
          <w:szCs w:val="22"/>
          <w:lang w:eastAsia="pl-PL"/>
        </w:rPr>
      </w:pPr>
      <w:r w:rsidRPr="007D7B74">
        <w:rPr>
          <w:rFonts w:ascii="Arial" w:eastAsia="Times New Roman" w:hAnsi="Arial" w:cs="Arial"/>
          <w:color w:val="auto"/>
          <w:sz w:val="22"/>
          <w:szCs w:val="22"/>
          <w:lang w:eastAsia="pl-PL"/>
        </w:rPr>
        <w:t xml:space="preserve">zakresie: </w:t>
      </w:r>
      <w:r w:rsidR="00C61DBA" w:rsidRPr="007D7B74">
        <w:rPr>
          <w:rFonts w:ascii="Arial" w:eastAsia="Times New Roman" w:hAnsi="Arial" w:cs="Arial"/>
          <w:color w:val="auto"/>
          <w:sz w:val="22"/>
          <w:szCs w:val="22"/>
          <w:lang w:eastAsia="pl-PL"/>
        </w:rPr>
        <w:t>…………</w:t>
      </w:r>
      <w:r w:rsidR="0079317E" w:rsidRPr="007D7B74">
        <w:rPr>
          <w:rFonts w:ascii="Arial" w:eastAsia="Times New Roman" w:hAnsi="Arial" w:cs="Arial"/>
          <w:color w:val="auto"/>
          <w:sz w:val="22"/>
          <w:szCs w:val="22"/>
          <w:lang w:eastAsia="pl-PL"/>
        </w:rPr>
        <w:t>……………………………………………………………………………….</w:t>
      </w:r>
    </w:p>
    <w:p w:rsidR="00AB11D0" w:rsidRPr="007D7B74" w:rsidRDefault="00C61DBA" w:rsidP="00AB11D0">
      <w:pPr>
        <w:pStyle w:val="Akapitzlist"/>
        <w:rPr>
          <w:rFonts w:ascii="Arial" w:eastAsia="Times New Roman" w:hAnsi="Arial" w:cs="Arial"/>
          <w:color w:val="auto"/>
          <w:sz w:val="10"/>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0F334B">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D95B79" w:rsidP="000F334B">
      <w:pPr>
        <w:numPr>
          <w:ilvl w:val="0"/>
          <w:numId w:val="12"/>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F334B">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F334B">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0F334B">
      <w:pPr>
        <w:pStyle w:val="Tekstprzypisudolnego"/>
        <w:numPr>
          <w:ilvl w:val="0"/>
          <w:numId w:val="3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64CF1">
        <w:rPr>
          <w:rFonts w:ascii="Arial" w:eastAsia="Times New Roman" w:hAnsi="Arial" w:cs="Arial"/>
          <w:iCs/>
          <w:color w:val="000000"/>
          <w:sz w:val="22"/>
          <w:szCs w:val="22"/>
          <w:lang w:eastAsia="pl-PL"/>
        </w:rPr>
        <w:t xml:space="preserve">acji zamówienia publicznego </w:t>
      </w:r>
      <w:r w:rsidR="00E6324C">
        <w:rPr>
          <w:rFonts w:ascii="Arial" w:eastAsia="Times New Roman" w:hAnsi="Arial" w:cs="Arial"/>
          <w:iCs/>
          <w:color w:val="000000"/>
          <w:sz w:val="22"/>
          <w:szCs w:val="22"/>
          <w:lang w:eastAsia="pl-PL"/>
        </w:rPr>
        <w:t>na</w:t>
      </w:r>
      <w:r w:rsidR="00477847" w:rsidRPr="00477847">
        <w:rPr>
          <w:rFonts w:ascii="Times New Roman" w:hAnsi="Times New Roman" w:cs="Times New Roman"/>
          <w:b/>
          <w:color w:val="auto"/>
          <w:szCs w:val="22"/>
          <w:lang w:eastAsia="pl-PL"/>
        </w:rPr>
        <w:t xml:space="preserve"> </w:t>
      </w:r>
      <w:r w:rsidR="00477847" w:rsidRPr="00477847">
        <w:rPr>
          <w:rFonts w:ascii="Arial" w:eastAsia="Times New Roman" w:hAnsi="Arial" w:cs="Arial"/>
          <w:b/>
          <w:iCs/>
          <w:color w:val="000000"/>
          <w:sz w:val="22"/>
          <w:szCs w:val="22"/>
          <w:lang w:eastAsia="pl-PL"/>
        </w:rPr>
        <w:t xml:space="preserve">Pełnienie Nadzoru Inwestorskiego nad realizacją zadania inwestycyjnego pn. „Przebudowa ulicy Stoczniowców w Tczewie – </w:t>
      </w:r>
      <w:r w:rsidR="00610B82" w:rsidRPr="00477847">
        <w:rPr>
          <w:rFonts w:ascii="Arial" w:eastAsia="Times New Roman" w:hAnsi="Arial" w:cs="Arial"/>
          <w:b/>
          <w:iCs/>
          <w:color w:val="000000"/>
          <w:sz w:val="22"/>
          <w:szCs w:val="22"/>
          <w:lang w:eastAsia="pl-PL"/>
        </w:rPr>
        <w:t xml:space="preserve">II </w:t>
      </w:r>
      <w:r w:rsidR="00477847" w:rsidRPr="00477847">
        <w:rPr>
          <w:rFonts w:ascii="Arial" w:eastAsia="Times New Roman" w:hAnsi="Arial" w:cs="Arial"/>
          <w:b/>
          <w:iCs/>
          <w:color w:val="000000"/>
          <w:sz w:val="22"/>
          <w:szCs w:val="22"/>
          <w:lang w:eastAsia="pl-PL"/>
        </w:rPr>
        <w:t>etap”</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0F334B">
      <w:pPr>
        <w:pStyle w:val="Akapitzlist"/>
        <w:widowControl/>
        <w:numPr>
          <w:ilvl w:val="0"/>
          <w:numId w:val="3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477847" w:rsidRDefault="00477847" w:rsidP="001B6C68">
      <w:pPr>
        <w:spacing w:line="288" w:lineRule="auto"/>
        <w:jc w:val="both"/>
        <w:rPr>
          <w:rFonts w:ascii="Arial" w:hAnsi="Arial" w:cs="Arial"/>
          <w:i/>
          <w:sz w:val="22"/>
          <w:szCs w:val="22"/>
        </w:rPr>
      </w:pPr>
    </w:p>
    <w:p w:rsidR="00477847" w:rsidRDefault="00477847" w:rsidP="001B6C68">
      <w:pPr>
        <w:spacing w:line="288" w:lineRule="auto"/>
        <w:jc w:val="both"/>
        <w:rPr>
          <w:rFonts w:ascii="Arial" w:hAnsi="Arial" w:cs="Arial"/>
          <w:i/>
          <w:sz w:val="22"/>
          <w:szCs w:val="22"/>
        </w:rPr>
      </w:pPr>
    </w:p>
    <w:p w:rsidR="00477847" w:rsidRDefault="00477847"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p w:rsidR="007719C4" w:rsidRPr="00CF3510" w:rsidRDefault="007719C4" w:rsidP="00CF3510">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7E7F22" w:rsidRPr="007E7F22" w:rsidTr="007E7F22">
        <w:trPr>
          <w:cantSplit/>
          <w:jc w:val="center"/>
        </w:trPr>
        <w:tc>
          <w:tcPr>
            <w:tcW w:w="2744"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20"/>
                <w:lang w:bidi="hi-IN"/>
              </w:rPr>
              <w:t>Wartość zamówienia            w zł (łącznie z VAT)  robót budowlanych zadan</w:t>
            </w:r>
            <w:r w:rsidR="00477847">
              <w:rPr>
                <w:rFonts w:ascii="Arial" w:hAnsi="Arial" w:cs="Arial"/>
                <w:b/>
                <w:sz w:val="18"/>
                <w:szCs w:val="20"/>
                <w:lang w:bidi="hi-IN"/>
              </w:rPr>
              <w:t>ia inwestycyjnego</w:t>
            </w:r>
            <w:r w:rsidRPr="007E7F22">
              <w:rPr>
                <w:rFonts w:ascii="Arial" w:hAnsi="Arial" w:cs="Arial"/>
                <w:b/>
                <w:sz w:val="18"/>
                <w:szCs w:val="20"/>
                <w:lang w:bidi="hi-IN"/>
              </w:rPr>
              <w:t>, którego usługa dotyczy**</w:t>
            </w:r>
          </w:p>
        </w:tc>
        <w:tc>
          <w:tcPr>
            <w:tcW w:w="1817"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Podmiot na rzecz którego usługa została wykonana</w:t>
            </w:r>
          </w:p>
        </w:tc>
      </w:tr>
      <w:tr w:rsidR="007E7F22" w:rsidRPr="007E7F22" w:rsidTr="007E7F22">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7E7F22" w:rsidRPr="007E7F22" w:rsidRDefault="007E7F22" w:rsidP="007E7F22">
            <w:pPr>
              <w:spacing w:line="288" w:lineRule="auto"/>
              <w:jc w:val="both"/>
              <w:rPr>
                <w:rFonts w:ascii="Arial" w:eastAsia="Times New Roman" w:hAnsi="Arial" w:cs="Arial"/>
                <w:b/>
                <w:sz w:val="22"/>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spacing w:line="288" w:lineRule="auto"/>
              <w:jc w:val="both"/>
              <w:rPr>
                <w:rFonts w:ascii="Arial" w:eastAsia="Times New Roman" w:hAnsi="Arial" w:cs="Arial"/>
                <w:b/>
                <w:sz w:val="20"/>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keepNext/>
              <w:spacing w:line="288" w:lineRule="auto"/>
              <w:ind w:left="432" w:hanging="432"/>
              <w:rPr>
                <w:rFonts w:ascii="Arial" w:eastAsia="Times New Roman" w:hAnsi="Arial" w:cs="Arial"/>
                <w:b/>
                <w:sz w:val="22"/>
                <w:szCs w:val="20"/>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7E7F22" w:rsidRPr="007E7F22" w:rsidRDefault="007E7F22" w:rsidP="007E7F22">
            <w:pPr>
              <w:spacing w:line="288" w:lineRule="auto"/>
              <w:jc w:val="both"/>
              <w:rPr>
                <w:rFonts w:ascii="Arial" w:hAnsi="Arial" w:cs="Arial"/>
                <w:sz w:val="22"/>
                <w:lang w:bidi="hi-IN"/>
              </w:rPr>
            </w:pPr>
          </w:p>
        </w:tc>
      </w:tr>
    </w:tbl>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E7F22" w:rsidRDefault="007E7F22" w:rsidP="007E7F22">
      <w:pPr>
        <w:spacing w:line="288" w:lineRule="auto"/>
        <w:jc w:val="both"/>
        <w:rPr>
          <w:rFonts w:ascii="Arial" w:hAnsi="Arial" w:cs="Arial"/>
          <w:sz w:val="16"/>
          <w:szCs w:val="16"/>
        </w:rPr>
      </w:pPr>
      <w:r>
        <w:rPr>
          <w:rFonts w:ascii="Arial" w:hAnsi="Arial" w:cs="Arial"/>
          <w:sz w:val="16"/>
          <w:szCs w:val="16"/>
        </w:rPr>
        <w:t xml:space="preserve">* Wykonawca opisze przedmiot zamówienia tak, aby Zamawiający mógł ocenić czy spełnia warunek </w:t>
      </w:r>
      <w:r w:rsidR="007D7B74">
        <w:rPr>
          <w:rFonts w:ascii="Arial" w:hAnsi="Arial" w:cs="Arial"/>
          <w:sz w:val="16"/>
          <w:szCs w:val="16"/>
        </w:rPr>
        <w:t xml:space="preserve">określony w pkt 5.1.2.4 a) SWZ. </w:t>
      </w:r>
      <w:r>
        <w:rPr>
          <w:rFonts w:ascii="Arial" w:hAnsi="Arial" w:cs="Arial"/>
          <w:sz w:val="16"/>
          <w:szCs w:val="16"/>
        </w:rPr>
        <w:t>Wykonawca załączy dowody potwierdzające, że usługi zostały wykonane należycie.</w:t>
      </w:r>
    </w:p>
    <w:p w:rsidR="007E7F22" w:rsidRDefault="007E7F22" w:rsidP="007E7F22">
      <w:pPr>
        <w:spacing w:line="288" w:lineRule="auto"/>
        <w:jc w:val="both"/>
        <w:rPr>
          <w:rFonts w:ascii="Arial" w:eastAsia="Arial" w:hAnsi="Arial" w:cs="Arial"/>
          <w:b/>
          <w:sz w:val="16"/>
          <w:szCs w:val="16"/>
        </w:rPr>
      </w:pPr>
      <w:r>
        <w:rPr>
          <w:rFonts w:ascii="Arial" w:hAnsi="Arial" w:cs="Arial"/>
          <w:sz w:val="16"/>
          <w:szCs w:val="16"/>
        </w:rPr>
        <w:t>**Wartość (łącznie z podatkiem VAT) przedmiotu zamówienia czyli cenę, zgodnie z ustawą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1677D3" w:rsidRPr="00FA1ACB" w:rsidRDefault="001677D3" w:rsidP="007F7AAC">
      <w:pPr>
        <w:spacing w:line="288" w:lineRule="auto"/>
        <w:ind w:left="4962"/>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707"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7F7AAC" w:rsidRPr="007F7AAC" w:rsidTr="00866095">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0227FF">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0227FF">
              <w:rPr>
                <w:rFonts w:ascii="Arial" w:hAnsi="Arial" w:cs="Arial"/>
                <w:b/>
                <w:color w:val="000000"/>
                <w:sz w:val="16"/>
                <w:szCs w:val="16"/>
                <w:lang w:eastAsia="pl-PL"/>
              </w:rPr>
              <w:t xml:space="preserve">Wykonawca opisze </w:t>
            </w:r>
            <w:r w:rsidRPr="007F7AAC">
              <w:rPr>
                <w:rFonts w:ascii="Arial" w:hAnsi="Arial" w:cs="Arial"/>
                <w:b/>
                <w:color w:val="000000"/>
                <w:sz w:val="16"/>
                <w:szCs w:val="16"/>
                <w:lang w:eastAsia="pl-PL"/>
              </w:rPr>
              <w:t xml:space="preserve">doświadczenie                    </w:t>
            </w:r>
            <w:r w:rsidR="000227FF">
              <w:rPr>
                <w:rFonts w:ascii="Arial" w:hAnsi="Arial" w:cs="Arial"/>
                <w:b/>
                <w:color w:val="000000"/>
                <w:sz w:val="16"/>
                <w:szCs w:val="16"/>
                <w:lang w:eastAsia="pl-PL"/>
              </w:rPr>
              <w:t xml:space="preserve">tak, aby Zamawiający            mógł ocenić czy spełnia  warunek opisany </w:t>
            </w:r>
            <w:r w:rsidRPr="007F7AAC">
              <w:rPr>
                <w:rFonts w:ascii="Arial" w:hAnsi="Arial" w:cs="Arial"/>
                <w:b/>
                <w:color w:val="000000"/>
                <w:sz w:val="16"/>
                <w:szCs w:val="16"/>
                <w:lang w:eastAsia="pl-PL"/>
              </w:rPr>
              <w:t xml:space="preserve">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003D85" w:rsidRPr="007F7AAC" w:rsidTr="00866095">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s="Arial"/>
                <w:color w:val="000000"/>
                <w:sz w:val="2"/>
                <w:szCs w:val="16"/>
                <w:lang w:eastAsia="pl-PL"/>
              </w:rPr>
            </w:pPr>
          </w:p>
          <w:p w:rsidR="00003D85" w:rsidRDefault="00003D85"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003D85" w:rsidRPr="007F7AAC" w:rsidRDefault="00003D85"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r>
              <w:rPr>
                <w:rFonts w:ascii="Arial" w:hAnsi="Arial"/>
                <w:color w:val="000000"/>
                <w:sz w:val="16"/>
                <w:szCs w:val="16"/>
                <w:lang w:eastAsia="pl-PL"/>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003D85" w:rsidRPr="00E10BDF" w:rsidRDefault="00003D85"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003D85" w:rsidRPr="00456F11" w:rsidRDefault="00003D85" w:rsidP="00FC483A">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003D85" w:rsidRPr="007F7AAC" w:rsidTr="00003D85">
        <w:trPr>
          <w:cantSplit/>
          <w:trHeight w:val="1914"/>
          <w:jc w:val="center"/>
        </w:trPr>
        <w:tc>
          <w:tcPr>
            <w:tcW w:w="56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003D85" w:rsidRDefault="00003D85"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7D7B74">
              <w:rPr>
                <w:rFonts w:ascii="Arial" w:hAnsi="Arial" w:cs="Arial"/>
                <w:sz w:val="16"/>
                <w:szCs w:val="16"/>
              </w:rPr>
              <w:t xml:space="preserve"> </w:t>
            </w:r>
            <w:r>
              <w:rPr>
                <w:rFonts w:ascii="Arial" w:hAnsi="Arial" w:cs="Arial"/>
                <w:sz w:val="16"/>
                <w:szCs w:val="16"/>
              </w:rPr>
              <w:t xml:space="preserve">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003D85" w:rsidRPr="003A6DDC" w:rsidRDefault="00003D85"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003D85" w:rsidRPr="007F7AAC" w:rsidRDefault="00003D85"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003D85" w:rsidRPr="00E10BDF" w:rsidRDefault="00003D85"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003D85" w:rsidRPr="00E10BDF" w:rsidRDefault="00003D85" w:rsidP="00FC483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003D85" w:rsidRPr="007F7AAC" w:rsidTr="00003D85">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003D85" w:rsidRDefault="00003D85"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003D85" w:rsidRPr="003A6DDC" w:rsidRDefault="00003D85"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003D85" w:rsidRPr="007F7AAC" w:rsidRDefault="00003D85"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003D85" w:rsidRPr="007F7AAC" w:rsidRDefault="00003D85"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003D85" w:rsidRPr="00E10BDF" w:rsidRDefault="00003D85"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003D85" w:rsidRPr="00E719E5" w:rsidRDefault="00003D85" w:rsidP="00FC483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rsidR="002E72A7" w:rsidRDefault="002E72A7" w:rsidP="00CF3510">
      <w:pPr>
        <w:spacing w:line="288" w:lineRule="auto"/>
        <w:jc w:val="both"/>
        <w:rPr>
          <w:rFonts w:ascii="Arial" w:hAnsi="Arial" w:cs="Arial"/>
          <w:sz w:val="18"/>
          <w:szCs w:val="16"/>
        </w:rPr>
      </w:pPr>
    </w:p>
    <w:p w:rsidR="00866095" w:rsidRDefault="00866095" w:rsidP="00CF3510">
      <w:pPr>
        <w:spacing w:line="288" w:lineRule="auto"/>
        <w:jc w:val="both"/>
        <w:rPr>
          <w:rFonts w:ascii="Arial" w:hAnsi="Arial" w:cs="Arial"/>
          <w:sz w:val="18"/>
          <w:szCs w:val="16"/>
        </w:rPr>
      </w:pPr>
    </w:p>
    <w:p w:rsidR="00866095" w:rsidRPr="00CF3510" w:rsidRDefault="00866095"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866095" w:rsidRDefault="00866095" w:rsidP="0036316A">
      <w:pPr>
        <w:spacing w:line="288" w:lineRule="auto"/>
        <w:jc w:val="both"/>
        <w:rPr>
          <w:rFonts w:ascii="Arial" w:hAnsi="Arial" w:cs="Arial"/>
          <w:sz w:val="16"/>
          <w:szCs w:val="16"/>
        </w:rPr>
      </w:pPr>
    </w:p>
    <w:p w:rsidR="00866095" w:rsidRDefault="00866095" w:rsidP="0036316A">
      <w:pPr>
        <w:spacing w:line="288" w:lineRule="auto"/>
        <w:jc w:val="both"/>
        <w:rPr>
          <w:rFonts w:ascii="Arial" w:hAnsi="Arial" w:cs="Arial"/>
          <w:sz w:val="16"/>
          <w:szCs w:val="16"/>
        </w:rPr>
      </w:pPr>
    </w:p>
    <w:p w:rsidR="00E64712" w:rsidRPr="00EE45D6" w:rsidRDefault="00E64712" w:rsidP="00E64712">
      <w:pPr>
        <w:tabs>
          <w:tab w:val="left" w:pos="426"/>
        </w:tabs>
        <w:spacing w:line="288" w:lineRule="auto"/>
        <w:ind w:left="-142"/>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Pr>
          <w:rFonts w:ascii="Arial" w:eastAsia="Times New Roman" w:hAnsi="Arial" w:cs="Arial"/>
          <w:color w:val="auto"/>
          <w:sz w:val="16"/>
          <w:szCs w:val="16"/>
          <w:lang w:eastAsia="ar-SA"/>
        </w:rPr>
        <w:t xml:space="preserve">na, zobowiązanie do współpracy,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w:t>
      </w:r>
      <w:r w:rsidR="00003D85">
        <w:rPr>
          <w:rFonts w:ascii="Arial" w:eastAsia="Times New Roman" w:hAnsi="Arial" w:cs="Arial"/>
          <w:color w:val="auto"/>
          <w:sz w:val="16"/>
          <w:szCs w:val="16"/>
          <w:lang w:eastAsia="ar-SA"/>
        </w:rPr>
        <w:t>pniającego zasoby do oddania Wy</w:t>
      </w:r>
      <w:r>
        <w:rPr>
          <w:rFonts w:ascii="Arial" w:eastAsia="Times New Roman" w:hAnsi="Arial" w:cs="Arial"/>
          <w:color w:val="auto"/>
          <w:sz w:val="16"/>
          <w:szCs w:val="16"/>
          <w:lang w:eastAsia="ar-SA"/>
        </w:rPr>
        <w:t>konawcy do dyspozycji niezbędnych zasobów na potrzeby realizacji zamówienia.</w:t>
      </w:r>
    </w:p>
    <w:p w:rsidR="00866095" w:rsidRDefault="00866095" w:rsidP="0036316A">
      <w:pPr>
        <w:spacing w:line="288" w:lineRule="auto"/>
        <w:jc w:val="both"/>
        <w:rPr>
          <w:rFonts w:ascii="Arial" w:hAnsi="Arial" w:cs="Arial"/>
          <w:sz w:val="16"/>
          <w:szCs w:val="16"/>
        </w:rPr>
      </w:pPr>
    </w:p>
    <w:p w:rsidR="00741826" w:rsidRDefault="00E64712" w:rsidP="00741826">
      <w:pPr>
        <w:spacing w:line="288" w:lineRule="auto"/>
        <w:jc w:val="both"/>
        <w:rPr>
          <w:rFonts w:ascii="Arial" w:eastAsia="MS Mincho;ＭＳ 明朝" w:hAnsi="Arial" w:cs="Arial"/>
          <w:b/>
          <w:sz w:val="22"/>
          <w:szCs w:val="22"/>
        </w:rPr>
      </w:pPr>
      <w:r>
        <w:rPr>
          <w:rFonts w:ascii="Arial" w:hAnsi="Arial" w:cs="Arial"/>
          <w:sz w:val="16"/>
          <w:szCs w:val="16"/>
        </w:rPr>
        <w:t xml:space="preserve"> </w:t>
      </w:r>
    </w:p>
    <w:p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sidR="0008041B">
        <w:rPr>
          <w:rFonts w:ascii="Arial" w:eastAsia="Calibri" w:hAnsi="Arial" w:cs="Arial"/>
          <w:sz w:val="22"/>
          <w:szCs w:val="22"/>
          <w:lang w:eastAsia="en-US"/>
        </w:rPr>
        <w:t>na</w:t>
      </w:r>
      <w:r w:rsidR="00907A84">
        <w:rPr>
          <w:rFonts w:ascii="Arial" w:eastAsia="Calibri" w:hAnsi="Arial" w:cs="Arial"/>
          <w:sz w:val="22"/>
          <w:szCs w:val="22"/>
          <w:lang w:eastAsia="en-US"/>
        </w:rPr>
        <w:t xml:space="preserve"> </w:t>
      </w:r>
      <w:r w:rsidR="00B115BB" w:rsidRPr="00477847">
        <w:rPr>
          <w:rFonts w:ascii="Arial" w:eastAsia="Times New Roman" w:hAnsi="Arial" w:cs="Arial"/>
          <w:b/>
          <w:iCs/>
          <w:color w:val="000000"/>
          <w:sz w:val="22"/>
          <w:szCs w:val="22"/>
          <w:lang w:eastAsia="pl-PL"/>
        </w:rPr>
        <w:t xml:space="preserve">Pełnienie Nadzoru Inwestorskiego nad realizacją zadania inwestycyjnego pn. „Przebudowa ulicy Stoczniowców w Tczewie – </w:t>
      </w:r>
      <w:r w:rsidR="00610B82" w:rsidRPr="00477847">
        <w:rPr>
          <w:rFonts w:ascii="Arial" w:eastAsia="Times New Roman" w:hAnsi="Arial" w:cs="Arial"/>
          <w:b/>
          <w:iCs/>
          <w:color w:val="000000"/>
          <w:sz w:val="22"/>
          <w:szCs w:val="22"/>
          <w:lang w:eastAsia="pl-PL"/>
        </w:rPr>
        <w:t xml:space="preserve">II </w:t>
      </w:r>
      <w:r w:rsidR="00B115BB" w:rsidRPr="00477847">
        <w:rPr>
          <w:rFonts w:ascii="Arial" w:eastAsia="Times New Roman" w:hAnsi="Arial" w:cs="Arial"/>
          <w:b/>
          <w:iCs/>
          <w:color w:val="000000"/>
          <w:sz w:val="22"/>
          <w:szCs w:val="22"/>
          <w:lang w:eastAsia="pl-PL"/>
        </w:rPr>
        <w:t>etap”</w:t>
      </w:r>
      <w:r w:rsidR="00B115BB">
        <w:rPr>
          <w:rFonts w:ascii="Arial" w:eastAsia="Times New Roman" w:hAnsi="Arial" w:cs="Arial"/>
          <w:b/>
          <w:iCs/>
          <w:color w:val="000000"/>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DB3B8B" w:rsidRDefault="00DB3B8B" w:rsidP="00D21A16">
      <w:pPr>
        <w:spacing w:line="288" w:lineRule="auto"/>
        <w:ind w:left="4320" w:firstLine="720"/>
        <w:jc w:val="center"/>
        <w:rPr>
          <w:rFonts w:ascii="Arial" w:hAnsi="Arial" w:cs="Arial"/>
          <w:b/>
          <w:sz w:val="22"/>
          <w:szCs w:val="22"/>
        </w:rPr>
      </w:pPr>
    </w:p>
    <w:p w:rsidR="00B115BB" w:rsidRDefault="00B115BB" w:rsidP="00D21A16">
      <w:pPr>
        <w:spacing w:line="288" w:lineRule="auto"/>
        <w:ind w:left="4320" w:firstLine="720"/>
        <w:jc w:val="center"/>
        <w:rPr>
          <w:rFonts w:ascii="Arial" w:hAnsi="Arial" w:cs="Arial"/>
          <w:b/>
          <w:sz w:val="22"/>
          <w:szCs w:val="22"/>
        </w:rPr>
      </w:pPr>
    </w:p>
    <w:p w:rsidR="00784535" w:rsidRDefault="0078453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08041B">
        <w:rPr>
          <w:rFonts w:ascii="Arial" w:eastAsia="Calibri" w:hAnsi="Arial" w:cs="Arial"/>
          <w:sz w:val="22"/>
          <w:szCs w:val="22"/>
          <w:lang w:eastAsia="en-US"/>
        </w:rPr>
        <w:t>na</w:t>
      </w:r>
      <w:r>
        <w:rPr>
          <w:rFonts w:ascii="Arial" w:eastAsia="Calibri" w:hAnsi="Arial" w:cs="Arial"/>
          <w:sz w:val="22"/>
          <w:szCs w:val="22"/>
          <w:lang w:eastAsia="en-US"/>
        </w:rPr>
        <w:t xml:space="preserve"> </w:t>
      </w:r>
      <w:r w:rsidR="00B115BB" w:rsidRPr="00477847">
        <w:rPr>
          <w:rFonts w:ascii="Arial" w:eastAsia="Times New Roman" w:hAnsi="Arial" w:cs="Arial"/>
          <w:b/>
          <w:iCs/>
          <w:color w:val="000000"/>
          <w:sz w:val="22"/>
          <w:szCs w:val="22"/>
          <w:lang w:eastAsia="pl-PL"/>
        </w:rPr>
        <w:t xml:space="preserve">Pełnienie Nadzoru Inwestorskiego nad realizacją zadania inwestycyjnego pn. „Przebudowa ulicy Stoczniowców w Tczewie – </w:t>
      </w:r>
      <w:r w:rsidR="00610B82" w:rsidRPr="00477847">
        <w:rPr>
          <w:rFonts w:ascii="Arial" w:eastAsia="Times New Roman" w:hAnsi="Arial" w:cs="Arial"/>
          <w:b/>
          <w:iCs/>
          <w:color w:val="000000"/>
          <w:sz w:val="22"/>
          <w:szCs w:val="22"/>
          <w:lang w:eastAsia="pl-PL"/>
        </w:rPr>
        <w:t xml:space="preserve">II </w:t>
      </w:r>
      <w:r w:rsidR="00B115BB" w:rsidRPr="00477847">
        <w:rPr>
          <w:rFonts w:ascii="Arial" w:eastAsia="Times New Roman" w:hAnsi="Arial" w:cs="Arial"/>
          <w:b/>
          <w:iCs/>
          <w:color w:val="000000"/>
          <w:sz w:val="22"/>
          <w:szCs w:val="22"/>
          <w:lang w:eastAsia="pl-PL"/>
        </w:rPr>
        <w:t>etap”</w:t>
      </w:r>
      <w:r w:rsidR="000F334B">
        <w:rPr>
          <w:rFonts w:ascii="Arial" w:hAnsi="Arial" w:cs="Arial"/>
          <w:b/>
          <w:color w:val="auto"/>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7D7B74">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D95B79" w:rsidP="00294872">
      <w:pPr>
        <w:widowControl/>
        <w:numPr>
          <w:ilvl w:val="0"/>
          <w:numId w:val="54"/>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D95B79" w:rsidP="00294872">
      <w:pPr>
        <w:widowControl/>
        <w:numPr>
          <w:ilvl w:val="0"/>
          <w:numId w:val="54"/>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D95B79" w:rsidP="00294872">
      <w:pPr>
        <w:widowControl/>
        <w:numPr>
          <w:ilvl w:val="0"/>
          <w:numId w:val="54"/>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D95B79" w:rsidP="00294872">
      <w:pPr>
        <w:widowControl/>
        <w:numPr>
          <w:ilvl w:val="0"/>
          <w:numId w:val="54"/>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1D0708" w:rsidRDefault="001D0708" w:rsidP="00BB04A6">
      <w:pPr>
        <w:spacing w:line="288" w:lineRule="auto"/>
        <w:jc w:val="center"/>
        <w:rPr>
          <w:rFonts w:ascii="Arial" w:hAnsi="Arial" w:cs="Arial"/>
          <w:b/>
          <w:sz w:val="22"/>
          <w:szCs w:val="22"/>
        </w:rPr>
      </w:pPr>
    </w:p>
    <w:p w:rsidR="001D0708" w:rsidRDefault="001D0708" w:rsidP="00BB04A6">
      <w:pPr>
        <w:spacing w:line="288" w:lineRule="auto"/>
        <w:jc w:val="center"/>
        <w:rPr>
          <w:rFonts w:ascii="Arial" w:hAnsi="Arial" w:cs="Arial"/>
          <w:b/>
          <w:sz w:val="22"/>
          <w:szCs w:val="22"/>
        </w:rPr>
      </w:pPr>
    </w:p>
    <w:p w:rsidR="001D0708" w:rsidRPr="00D21A16" w:rsidRDefault="001D0708" w:rsidP="00BB04A6">
      <w:pPr>
        <w:spacing w:line="288" w:lineRule="auto"/>
        <w:jc w:val="center"/>
        <w:rPr>
          <w:rFonts w:ascii="Arial" w:hAnsi="Arial" w:cs="Arial"/>
          <w:b/>
          <w:sz w:val="22"/>
          <w:szCs w:val="22"/>
        </w:rPr>
      </w:pPr>
    </w:p>
    <w:p w:rsidR="00A35533" w:rsidRDefault="00A35533" w:rsidP="00BB04A6">
      <w:pPr>
        <w:spacing w:line="288" w:lineRule="auto"/>
        <w:jc w:val="center"/>
        <w:rPr>
          <w:rFonts w:ascii="Arial" w:hAnsi="Arial" w:cs="Arial"/>
          <w:b/>
          <w:sz w:val="22"/>
          <w:szCs w:val="22"/>
        </w:rPr>
      </w:pPr>
    </w:p>
    <w:p w:rsidR="00784535" w:rsidRDefault="00784535" w:rsidP="00BB04A6">
      <w:pPr>
        <w:spacing w:line="288" w:lineRule="auto"/>
        <w:jc w:val="center"/>
        <w:rPr>
          <w:rFonts w:ascii="Arial" w:hAnsi="Arial" w:cs="Arial"/>
          <w:b/>
          <w:sz w:val="22"/>
          <w:szCs w:val="22"/>
        </w:rPr>
      </w:pPr>
    </w:p>
    <w:p w:rsidR="00784535" w:rsidRDefault="00784535" w:rsidP="00BB04A6">
      <w:pPr>
        <w:spacing w:line="288" w:lineRule="auto"/>
        <w:jc w:val="center"/>
        <w:rPr>
          <w:rFonts w:ascii="Arial" w:hAnsi="Arial" w:cs="Arial"/>
          <w:b/>
          <w:sz w:val="22"/>
          <w:szCs w:val="22"/>
        </w:rPr>
      </w:pPr>
    </w:p>
    <w:p w:rsidR="00B115BB" w:rsidRDefault="00B115BB" w:rsidP="00BB04A6">
      <w:pPr>
        <w:spacing w:line="288" w:lineRule="auto"/>
        <w:jc w:val="center"/>
        <w:rPr>
          <w:rFonts w:ascii="Arial" w:hAnsi="Arial" w:cs="Arial"/>
          <w:b/>
          <w:sz w:val="22"/>
          <w:szCs w:val="22"/>
        </w:rPr>
      </w:pPr>
    </w:p>
    <w:p w:rsidR="00B115BB" w:rsidRPr="00D21A16" w:rsidRDefault="00B115BB" w:rsidP="00BB04A6">
      <w:pPr>
        <w:spacing w:line="288" w:lineRule="auto"/>
        <w:jc w:val="center"/>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w:t>
      </w:r>
      <w:r w:rsidR="00B224B4">
        <w:rPr>
          <w:rFonts w:ascii="Arial" w:hAnsi="Arial"/>
          <w:color w:val="auto"/>
          <w:sz w:val="22"/>
          <w:szCs w:val="22"/>
          <w:lang w:eastAsia="pl-PL"/>
        </w:rPr>
        <w:t>2</w:t>
      </w:r>
      <w:r w:rsidRPr="000F334B">
        <w:rPr>
          <w:rFonts w:ascii="Arial" w:hAnsi="Arial"/>
          <w:color w:val="auto"/>
          <w:sz w:val="22"/>
          <w:szCs w:val="22"/>
          <w:lang w:eastAsia="pl-PL"/>
        </w:rPr>
        <w:t xml:space="preserve"> r.   w   Tczewie</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 xml:space="preserve">pomiędzy Gminą Miejską Tczew - Zakładem Usług Komunalnych, z siedzibą w Tczewie,               ul. Czatkowska 2e, </w:t>
      </w:r>
    </w:p>
    <w:p w:rsidR="000F334B" w:rsidRPr="000F334B" w:rsidRDefault="000F334B" w:rsidP="000F334B">
      <w:pPr>
        <w:spacing w:line="288" w:lineRule="auto"/>
        <w:jc w:val="both"/>
        <w:rPr>
          <w:rFonts w:ascii="Arial" w:hAnsi="Arial" w:cs="Arial"/>
          <w:color w:val="auto"/>
          <w:sz w:val="22"/>
          <w:szCs w:val="22"/>
          <w:lang w:eastAsia="pl-PL"/>
        </w:rPr>
      </w:pPr>
      <w:r w:rsidRPr="000F334B">
        <w:rPr>
          <w:rFonts w:ascii="Arial" w:hAnsi="Arial" w:cs="Arial"/>
          <w:color w:val="auto"/>
          <w:sz w:val="22"/>
          <w:szCs w:val="22"/>
          <w:lang w:eastAsia="pl-PL"/>
        </w:rPr>
        <w:t xml:space="preserve">reprezentowanym przez Pana Przemysława </w:t>
      </w:r>
      <w:proofErr w:type="spellStart"/>
      <w:r w:rsidRPr="000F334B">
        <w:rPr>
          <w:rFonts w:ascii="Arial" w:hAnsi="Arial" w:cs="Arial"/>
          <w:color w:val="auto"/>
          <w:sz w:val="22"/>
          <w:szCs w:val="22"/>
          <w:lang w:eastAsia="pl-PL"/>
        </w:rPr>
        <w:t>Boleskiego</w:t>
      </w:r>
      <w:proofErr w:type="spellEnd"/>
      <w:r w:rsidRPr="000F334B">
        <w:rPr>
          <w:rFonts w:ascii="Arial" w:hAnsi="Arial" w:cs="Arial"/>
          <w:color w:val="auto"/>
          <w:sz w:val="22"/>
          <w:szCs w:val="22"/>
          <w:lang w:eastAsia="pl-PL"/>
        </w:rPr>
        <w:t xml:space="preserve"> – Dyrektora,</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w dalszej treści „Zamawiającym”,</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sidR="00EB63B2">
        <w:rPr>
          <w:rFonts w:ascii="Arial" w:eastAsia="Times New Roman" w:hAnsi="Arial" w:cs="Arial"/>
          <w:color w:val="auto"/>
          <w:sz w:val="22"/>
          <w:szCs w:val="22"/>
          <w:lang w:eastAsia="de-DE"/>
        </w:rPr>
        <w:t xml:space="preserve"> ……</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0F334B" w:rsidRPr="000F334B" w:rsidRDefault="000F334B" w:rsidP="000F334B">
      <w:pPr>
        <w:spacing w:line="288" w:lineRule="auto"/>
        <w:jc w:val="both"/>
        <w:rPr>
          <w:rFonts w:ascii="Arial" w:hAnsi="Arial"/>
          <w:color w:val="auto"/>
          <w:sz w:val="10"/>
          <w:szCs w:val="16"/>
          <w:lang w:eastAsia="pl-PL"/>
        </w:rPr>
      </w:pPr>
    </w:p>
    <w:p w:rsidR="000F334B" w:rsidRPr="00C02A1F" w:rsidRDefault="000F334B" w:rsidP="000F334B">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0F334B" w:rsidRPr="000F334B" w:rsidRDefault="000F334B" w:rsidP="000F334B">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sidR="001677D3">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sidR="001677D3">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z </w:t>
      </w:r>
      <w:proofErr w:type="spellStart"/>
      <w:r w:rsidRPr="000F334B">
        <w:rPr>
          <w:rFonts w:ascii="Arial" w:eastAsia="MS Mincho;ＭＳ 明朝" w:hAnsi="Arial" w:cs="Arial"/>
          <w:color w:val="auto"/>
          <w:sz w:val="22"/>
          <w:szCs w:val="22"/>
          <w:lang w:eastAsia="pl-PL"/>
        </w:rPr>
        <w:t>późn</w:t>
      </w:r>
      <w:proofErr w:type="spellEnd"/>
      <w:r w:rsidRPr="000F334B">
        <w:rPr>
          <w:rFonts w:ascii="Arial" w:eastAsia="MS Mincho;ＭＳ 明朝" w:hAnsi="Arial" w:cs="Arial"/>
          <w:color w:val="auto"/>
          <w:sz w:val="22"/>
          <w:szCs w:val="22"/>
          <w:lang w:eastAsia="pl-PL"/>
        </w:rPr>
        <w:t>. zm.)</w:t>
      </w:r>
      <w:r w:rsidRPr="000F334B">
        <w:rPr>
          <w:rFonts w:ascii="Arial" w:hAnsi="Arial" w:cs="Arial"/>
          <w:color w:val="auto"/>
          <w:sz w:val="22"/>
          <w:szCs w:val="22"/>
          <w:lang w:eastAsia="pl-PL"/>
        </w:rPr>
        <w:t xml:space="preserve"> została zawarta umowa o następującej treści:</w:t>
      </w:r>
    </w:p>
    <w:p w:rsidR="000F334B" w:rsidRPr="000F334B" w:rsidRDefault="000F334B" w:rsidP="00C02A1F">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rsidR="000F334B" w:rsidRPr="000F334B" w:rsidRDefault="000F334B" w:rsidP="000F334B">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rsidR="000F334B" w:rsidRPr="00EB63B2" w:rsidRDefault="000F334B" w:rsidP="000F334B">
      <w:pPr>
        <w:spacing w:line="288" w:lineRule="auto"/>
        <w:jc w:val="center"/>
        <w:rPr>
          <w:rFonts w:ascii="Arial" w:hAnsi="Arial" w:cs="Arial"/>
          <w:b/>
          <w:color w:val="auto"/>
          <w:sz w:val="10"/>
          <w:szCs w:val="22"/>
          <w:lang w:eastAsia="pl-PL"/>
        </w:rPr>
      </w:pPr>
    </w:p>
    <w:p w:rsidR="00515240" w:rsidRPr="00FC483A" w:rsidRDefault="00515240" w:rsidP="00FC483A">
      <w:pPr>
        <w:widowControl/>
        <w:numPr>
          <w:ilvl w:val="3"/>
          <w:numId w:val="62"/>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Pr>
          <w:rFonts w:ascii="Arial" w:hAnsi="Arial" w:cs="Arial"/>
          <w:color w:val="auto"/>
          <w:sz w:val="22"/>
          <w:szCs w:val="22"/>
          <w:lang w:eastAsia="pl-PL"/>
        </w:rPr>
        <w:t>Prz</w:t>
      </w:r>
      <w:r w:rsidR="00C87D09">
        <w:rPr>
          <w:rFonts w:ascii="Arial" w:hAnsi="Arial" w:cs="Arial"/>
          <w:color w:val="auto"/>
          <w:sz w:val="22"/>
          <w:szCs w:val="22"/>
          <w:lang w:eastAsia="pl-PL"/>
        </w:rPr>
        <w:t>edmiotem zamówienia jest usługa</w:t>
      </w:r>
      <w:r w:rsidR="000F334B" w:rsidRPr="000F334B">
        <w:rPr>
          <w:color w:val="auto"/>
          <w:lang w:eastAsia="pl-PL"/>
        </w:rPr>
        <w:t xml:space="preserve"> </w:t>
      </w:r>
      <w:r w:rsidR="00C87D09" w:rsidRPr="00477847">
        <w:rPr>
          <w:rFonts w:ascii="Arial" w:eastAsia="Times New Roman" w:hAnsi="Arial" w:cs="Arial"/>
          <w:b/>
          <w:iCs/>
          <w:color w:val="000000"/>
          <w:sz w:val="22"/>
          <w:szCs w:val="22"/>
          <w:lang w:eastAsia="pl-PL"/>
        </w:rPr>
        <w:t xml:space="preserve">Pełnienie Nadzoru Inwestorskiego nad realizacją zadania inwestycyjnego pn. „Przebudowa ulicy Stoczniowców </w:t>
      </w:r>
      <w:r w:rsidR="007D7B74">
        <w:rPr>
          <w:rFonts w:ascii="Arial" w:eastAsia="Times New Roman" w:hAnsi="Arial" w:cs="Arial"/>
          <w:b/>
          <w:iCs/>
          <w:color w:val="000000"/>
          <w:sz w:val="22"/>
          <w:szCs w:val="22"/>
          <w:lang w:eastAsia="pl-PL"/>
        </w:rPr>
        <w:t xml:space="preserve">                         </w:t>
      </w:r>
      <w:r w:rsidR="00C87D09" w:rsidRPr="00477847">
        <w:rPr>
          <w:rFonts w:ascii="Arial" w:eastAsia="Times New Roman" w:hAnsi="Arial" w:cs="Arial"/>
          <w:b/>
          <w:iCs/>
          <w:color w:val="000000"/>
          <w:sz w:val="22"/>
          <w:szCs w:val="22"/>
          <w:lang w:eastAsia="pl-PL"/>
        </w:rPr>
        <w:t xml:space="preserve">w Tczewie – </w:t>
      </w:r>
      <w:r w:rsidR="00610B82" w:rsidRPr="00477847">
        <w:rPr>
          <w:rFonts w:ascii="Arial" w:eastAsia="Times New Roman" w:hAnsi="Arial" w:cs="Arial"/>
          <w:b/>
          <w:iCs/>
          <w:color w:val="000000"/>
          <w:sz w:val="22"/>
          <w:szCs w:val="22"/>
          <w:lang w:eastAsia="pl-PL"/>
        </w:rPr>
        <w:t xml:space="preserve">II </w:t>
      </w:r>
      <w:r w:rsidR="00C87D09" w:rsidRPr="00477847">
        <w:rPr>
          <w:rFonts w:ascii="Arial" w:eastAsia="Times New Roman" w:hAnsi="Arial" w:cs="Arial"/>
          <w:b/>
          <w:iCs/>
          <w:color w:val="000000"/>
          <w:sz w:val="22"/>
          <w:szCs w:val="22"/>
          <w:lang w:eastAsia="pl-PL"/>
        </w:rPr>
        <w:t>etap”</w:t>
      </w:r>
      <w:r w:rsidR="000F334B" w:rsidRPr="000F334B">
        <w:rPr>
          <w:rFonts w:ascii="Arial" w:hAnsi="Arial" w:cs="Arial"/>
          <w:bCs/>
          <w:color w:val="auto"/>
          <w:sz w:val="22"/>
          <w:szCs w:val="22"/>
          <w:lang w:eastAsia="pl-PL"/>
        </w:rPr>
        <w:t>,</w:t>
      </w:r>
      <w:r>
        <w:rPr>
          <w:rFonts w:ascii="Arial" w:hAnsi="Arial" w:cs="Arial"/>
          <w:color w:val="auto"/>
          <w:sz w:val="22"/>
          <w:szCs w:val="22"/>
          <w:lang w:eastAsia="pl-PL"/>
        </w:rPr>
        <w:t xml:space="preserve"> zgodnie </w:t>
      </w:r>
      <w:r w:rsidR="000F334B" w:rsidRPr="000F334B">
        <w:rPr>
          <w:rFonts w:ascii="Arial" w:hAnsi="Arial" w:cs="Arial"/>
          <w:color w:val="auto"/>
          <w:sz w:val="22"/>
          <w:szCs w:val="22"/>
          <w:lang w:eastAsia="pl-PL"/>
        </w:rPr>
        <w:t>ze Specyfikacją Warunków Zamówienia oraz dokumentami wymaganymi przez Zamawiającego, zawartymi w ofercie Wykonawcy.</w:t>
      </w:r>
    </w:p>
    <w:p w:rsidR="000F334B" w:rsidRPr="000F334B" w:rsidRDefault="000F334B" w:rsidP="004F7C85">
      <w:pPr>
        <w:widowControl/>
        <w:numPr>
          <w:ilvl w:val="3"/>
          <w:numId w:val="62"/>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rsidR="000F334B" w:rsidRPr="000F334B" w:rsidRDefault="000F334B" w:rsidP="004F7C85">
      <w:pPr>
        <w:widowControl/>
        <w:numPr>
          <w:ilvl w:val="0"/>
          <w:numId w:val="63"/>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0F334B" w:rsidRPr="000F334B" w:rsidRDefault="000F334B" w:rsidP="004F7C85">
      <w:pPr>
        <w:widowControl/>
        <w:numPr>
          <w:ilvl w:val="0"/>
          <w:numId w:val="63"/>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0F334B" w:rsidRPr="000F334B" w:rsidRDefault="000F334B" w:rsidP="004F7C85">
      <w:pPr>
        <w:widowControl/>
        <w:numPr>
          <w:ilvl w:val="0"/>
          <w:numId w:val="63"/>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rsidR="000F334B" w:rsidRPr="000F334B" w:rsidRDefault="000F334B" w:rsidP="00856837">
      <w:pPr>
        <w:widowControl/>
        <w:numPr>
          <w:ilvl w:val="0"/>
          <w:numId w:val="64"/>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bieżącej współpracy z Wykonawcą w trakcie realizacji zamówienia i udzielania mu niezbęd</w:t>
      </w:r>
      <w:r w:rsidR="00FC483A">
        <w:rPr>
          <w:rFonts w:ascii="Arial" w:eastAsia="SimSun" w:hAnsi="Arial" w:cs="Arial"/>
          <w:color w:val="auto"/>
          <w:kern w:val="3"/>
          <w:sz w:val="22"/>
          <w:szCs w:val="22"/>
          <w:lang w:bidi="hi-IN"/>
        </w:rPr>
        <w:t xml:space="preserve">nego wsparcia celem należytego </w:t>
      </w:r>
      <w:r w:rsidRPr="000F334B">
        <w:rPr>
          <w:rFonts w:ascii="Arial" w:eastAsia="SimSun" w:hAnsi="Arial" w:cs="Arial"/>
          <w:color w:val="auto"/>
          <w:kern w:val="3"/>
          <w:sz w:val="22"/>
          <w:szCs w:val="22"/>
          <w:lang w:bidi="hi-IN"/>
        </w:rPr>
        <w:t xml:space="preserve">i terminowego wykonania przedmiotu Umowy. </w:t>
      </w:r>
    </w:p>
    <w:p w:rsidR="00FC483A" w:rsidRDefault="00FC483A" w:rsidP="00856837">
      <w:pPr>
        <w:widowControl/>
        <w:numPr>
          <w:ilvl w:val="0"/>
          <w:numId w:val="64"/>
        </w:numPr>
        <w:suppressAutoHyphens w:val="0"/>
        <w:spacing w:line="288" w:lineRule="auto"/>
        <w:ind w:left="284" w:hanging="254"/>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Umowy. We wszystkich sprawach związanych z Umową, Wykonawca zawsze będzie chronił interesy Zamawiającego w kontaktach z Wykonawcami i podmiotami trzecimi.  </w:t>
      </w:r>
    </w:p>
    <w:p w:rsidR="00C02A1F" w:rsidRDefault="00FC483A" w:rsidP="00C06E7C">
      <w:pPr>
        <w:widowControl/>
        <w:numPr>
          <w:ilvl w:val="0"/>
          <w:numId w:val="64"/>
        </w:numPr>
        <w:suppressAutoHyphens w:val="0"/>
        <w:spacing w:line="288" w:lineRule="auto"/>
        <w:ind w:left="385"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Po podpisaniu umowy na roboty budowlane z Wykonawcą robót, Zamawiają</w:t>
      </w:r>
      <w:r w:rsidR="003F4BD0">
        <w:rPr>
          <w:rFonts w:ascii="Arial" w:eastAsia="SimSun" w:hAnsi="Arial" w:cs="Arial"/>
          <w:color w:val="auto"/>
          <w:kern w:val="3"/>
          <w:sz w:val="22"/>
          <w:szCs w:val="22"/>
          <w:lang w:bidi="hi-IN"/>
        </w:rPr>
        <w:t>cy przekaże</w:t>
      </w:r>
      <w:r>
        <w:rPr>
          <w:rFonts w:ascii="Arial" w:eastAsia="SimSun" w:hAnsi="Arial" w:cs="Arial"/>
          <w:color w:val="auto"/>
          <w:kern w:val="3"/>
          <w:sz w:val="22"/>
          <w:szCs w:val="22"/>
          <w:lang w:bidi="hi-IN"/>
        </w:rPr>
        <w:t xml:space="preserve"> Wykonawcy dane kontaktow</w:t>
      </w:r>
      <w:r w:rsidR="003F4BD0">
        <w:rPr>
          <w:rFonts w:ascii="Arial" w:eastAsia="SimSun" w:hAnsi="Arial" w:cs="Arial"/>
          <w:color w:val="auto"/>
          <w:kern w:val="3"/>
          <w:sz w:val="22"/>
          <w:szCs w:val="22"/>
          <w:lang w:bidi="hi-IN"/>
        </w:rPr>
        <w:t xml:space="preserve">e do Wykonawcy/Wykonawców robót </w:t>
      </w:r>
      <w:r>
        <w:rPr>
          <w:rFonts w:ascii="Arial" w:eastAsia="SimSun" w:hAnsi="Arial" w:cs="Arial"/>
          <w:color w:val="auto"/>
          <w:kern w:val="3"/>
          <w:sz w:val="22"/>
          <w:szCs w:val="22"/>
          <w:lang w:bidi="hi-IN"/>
        </w:rPr>
        <w:t xml:space="preserve">budowlanych i poinformuje o przewidywanym terminie rozpoczęcia robót na zadaniu.  </w:t>
      </w:r>
    </w:p>
    <w:p w:rsidR="0064787C" w:rsidRPr="0064787C" w:rsidRDefault="0064787C" w:rsidP="0064787C">
      <w:pPr>
        <w:widowControl/>
        <w:numPr>
          <w:ilvl w:val="0"/>
          <w:numId w:val="64"/>
        </w:numPr>
        <w:suppressAutoHyphens w:val="0"/>
        <w:spacing w:line="288" w:lineRule="auto"/>
        <w:jc w:val="both"/>
        <w:rPr>
          <w:rFonts w:ascii="Arial" w:eastAsia="SimSun" w:hAnsi="Arial" w:cs="Arial"/>
          <w:color w:val="auto"/>
          <w:kern w:val="3"/>
          <w:sz w:val="22"/>
          <w:szCs w:val="22"/>
          <w:lang w:bidi="hi-IN"/>
        </w:rPr>
      </w:pPr>
      <w:r w:rsidRPr="0064787C">
        <w:rPr>
          <w:rFonts w:ascii="Arial" w:eastAsia="SimSun" w:hAnsi="Arial" w:cs="Arial"/>
          <w:color w:val="auto"/>
          <w:kern w:val="3"/>
          <w:sz w:val="22"/>
          <w:szCs w:val="22"/>
          <w:lang w:bidi="hi-IN"/>
        </w:rPr>
        <w:t xml:space="preserve">Integralne części składowe niniejszej </w:t>
      </w:r>
      <w:r w:rsidR="003F4BD0">
        <w:rPr>
          <w:rFonts w:ascii="Arial" w:eastAsia="SimSun" w:hAnsi="Arial" w:cs="Arial"/>
          <w:color w:val="auto"/>
          <w:kern w:val="3"/>
          <w:sz w:val="22"/>
          <w:szCs w:val="22"/>
          <w:lang w:bidi="hi-IN"/>
        </w:rPr>
        <w:t>U</w:t>
      </w:r>
      <w:r w:rsidRPr="0064787C">
        <w:rPr>
          <w:rFonts w:ascii="Arial" w:eastAsia="SimSun" w:hAnsi="Arial" w:cs="Arial"/>
          <w:color w:val="auto"/>
          <w:kern w:val="3"/>
          <w:sz w:val="22"/>
          <w:szCs w:val="22"/>
          <w:lang w:bidi="hi-IN"/>
        </w:rPr>
        <w:t>mowy stanowią:</w:t>
      </w:r>
    </w:p>
    <w:p w:rsidR="0064787C" w:rsidRPr="0064787C" w:rsidRDefault="0064787C" w:rsidP="0064787C">
      <w:pPr>
        <w:pStyle w:val="Akapitzlist"/>
        <w:widowControl/>
        <w:numPr>
          <w:ilvl w:val="0"/>
          <w:numId w:val="117"/>
        </w:numPr>
        <w:suppressAutoHyphens w:val="0"/>
        <w:spacing w:line="288" w:lineRule="auto"/>
        <w:ind w:left="709" w:hanging="283"/>
        <w:jc w:val="both"/>
        <w:rPr>
          <w:rFonts w:ascii="Arial" w:eastAsia="SimSun" w:hAnsi="Arial" w:cs="Arial"/>
          <w:color w:val="auto"/>
          <w:kern w:val="3"/>
          <w:sz w:val="22"/>
          <w:szCs w:val="22"/>
          <w:lang w:bidi="hi-IN"/>
        </w:rPr>
      </w:pPr>
      <w:r w:rsidRPr="0064787C">
        <w:rPr>
          <w:rFonts w:ascii="Arial" w:eastAsia="SimSun" w:hAnsi="Arial" w:cs="Arial"/>
          <w:color w:val="auto"/>
          <w:kern w:val="3"/>
          <w:sz w:val="22"/>
          <w:szCs w:val="22"/>
          <w:lang w:bidi="hi-IN"/>
        </w:rPr>
        <w:t>Specyfikacja Warunków Zamówienia (SWZ) wraz z wyjaśnieniami (odpowiedziami) udzielonymi na pytania Wykonawców,</w:t>
      </w:r>
    </w:p>
    <w:p w:rsidR="0064787C" w:rsidRPr="0064787C" w:rsidRDefault="0064787C" w:rsidP="0064787C">
      <w:pPr>
        <w:pStyle w:val="Akapitzlist"/>
        <w:widowControl/>
        <w:numPr>
          <w:ilvl w:val="0"/>
          <w:numId w:val="117"/>
        </w:numPr>
        <w:suppressAutoHyphens w:val="0"/>
        <w:spacing w:line="288" w:lineRule="auto"/>
        <w:ind w:left="709" w:hanging="283"/>
        <w:jc w:val="both"/>
        <w:rPr>
          <w:rFonts w:ascii="Arial" w:eastAsia="SimSun" w:hAnsi="Arial" w:cs="Arial"/>
          <w:color w:val="auto"/>
          <w:kern w:val="3"/>
          <w:sz w:val="22"/>
          <w:szCs w:val="22"/>
          <w:lang w:bidi="hi-IN"/>
        </w:rPr>
      </w:pPr>
      <w:r w:rsidRPr="0064787C">
        <w:rPr>
          <w:rFonts w:ascii="Arial" w:eastAsia="SimSun" w:hAnsi="Arial" w:cs="Arial"/>
          <w:color w:val="auto"/>
          <w:kern w:val="3"/>
          <w:sz w:val="22"/>
          <w:szCs w:val="22"/>
          <w:lang w:bidi="hi-IN"/>
        </w:rPr>
        <w:t>Oferta Wykonawcy,</w:t>
      </w:r>
    </w:p>
    <w:p w:rsidR="0064787C" w:rsidRDefault="0064787C" w:rsidP="0064787C">
      <w:pPr>
        <w:pStyle w:val="Akapitzlist"/>
        <w:widowControl/>
        <w:numPr>
          <w:ilvl w:val="0"/>
          <w:numId w:val="117"/>
        </w:numPr>
        <w:suppressAutoHyphens w:val="0"/>
        <w:spacing w:line="288" w:lineRule="auto"/>
        <w:ind w:left="709" w:hanging="283"/>
        <w:jc w:val="both"/>
        <w:rPr>
          <w:rFonts w:ascii="Arial" w:eastAsia="SimSun" w:hAnsi="Arial" w:cs="Arial"/>
          <w:color w:val="auto"/>
          <w:kern w:val="3"/>
          <w:sz w:val="22"/>
          <w:szCs w:val="22"/>
          <w:lang w:bidi="hi-IN"/>
        </w:rPr>
      </w:pPr>
      <w:r w:rsidRPr="0064787C">
        <w:rPr>
          <w:rFonts w:ascii="Arial" w:eastAsia="SimSun" w:hAnsi="Arial" w:cs="Arial"/>
          <w:color w:val="auto"/>
          <w:kern w:val="3"/>
          <w:sz w:val="22"/>
          <w:szCs w:val="22"/>
          <w:lang w:bidi="hi-IN"/>
        </w:rPr>
        <w:t>Dokumentacja projektowa na robotę budowlaną zadania.</w:t>
      </w:r>
    </w:p>
    <w:p w:rsidR="00653FAB" w:rsidRPr="00653FAB" w:rsidRDefault="00653FAB" w:rsidP="00653FAB">
      <w:pPr>
        <w:pStyle w:val="Akapitzlist"/>
        <w:widowControl/>
        <w:numPr>
          <w:ilvl w:val="0"/>
          <w:numId w:val="119"/>
        </w:numPr>
        <w:suppressAutoHyphens w:val="0"/>
        <w:spacing w:line="288" w:lineRule="auto"/>
        <w:ind w:left="426" w:hanging="426"/>
        <w:jc w:val="both"/>
        <w:rPr>
          <w:rFonts w:ascii="Arial" w:eastAsia="SimSun" w:hAnsi="Arial" w:cs="Arial"/>
          <w:color w:val="auto"/>
          <w:kern w:val="3"/>
          <w:sz w:val="22"/>
          <w:szCs w:val="22"/>
          <w:lang w:bidi="hi-IN"/>
        </w:rPr>
      </w:pPr>
      <w:r w:rsidRPr="00653FAB">
        <w:rPr>
          <w:rFonts w:ascii="Arial" w:eastAsia="SimSun" w:hAnsi="Arial" w:cs="Arial"/>
          <w:color w:val="auto"/>
          <w:kern w:val="3"/>
          <w:sz w:val="22"/>
          <w:szCs w:val="22"/>
          <w:lang w:bidi="hi-IN"/>
        </w:rPr>
        <w:t>W razie sprzeczności treści w/w integralnych części składowych niniejszej Umowy                           z postanowieniami Umowy, obowiązuje Umowa oraz jej integralne części w kolejności wymienionej powyżej.</w:t>
      </w:r>
    </w:p>
    <w:p w:rsidR="00C06E7C" w:rsidRPr="00C06E7C" w:rsidRDefault="00C06E7C" w:rsidP="0064787C">
      <w:pPr>
        <w:tabs>
          <w:tab w:val="left" w:pos="-5245"/>
        </w:tabs>
        <w:spacing w:line="288" w:lineRule="auto"/>
        <w:rPr>
          <w:rFonts w:ascii="Arial" w:hAnsi="Arial" w:cs="Arial"/>
          <w:b/>
          <w:color w:val="auto"/>
          <w:sz w:val="12"/>
          <w:szCs w:val="22"/>
          <w:lang w:eastAsia="pl-PL"/>
        </w:rPr>
      </w:pPr>
    </w:p>
    <w:p w:rsidR="000F334B" w:rsidRPr="000F334B" w:rsidRDefault="000F334B" w:rsidP="00C25149">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rsidR="000F334B" w:rsidRPr="000F334B" w:rsidRDefault="000F334B" w:rsidP="000F334B">
      <w:pPr>
        <w:tabs>
          <w:tab w:val="left" w:pos="-5245"/>
        </w:tabs>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Termin wykonania Umowy </w:t>
      </w:r>
    </w:p>
    <w:p w:rsidR="000F334B" w:rsidRPr="000F334B" w:rsidRDefault="000F334B" w:rsidP="000F334B">
      <w:pPr>
        <w:spacing w:line="288" w:lineRule="auto"/>
        <w:jc w:val="both"/>
        <w:rPr>
          <w:rFonts w:ascii="Arial" w:hAnsi="Arial" w:cs="Arial"/>
          <w:color w:val="auto"/>
          <w:sz w:val="10"/>
          <w:szCs w:val="10"/>
          <w:lang w:eastAsia="pl-PL"/>
        </w:rPr>
      </w:pPr>
    </w:p>
    <w:p w:rsidR="00533045" w:rsidRDefault="000F334B" w:rsidP="00533045">
      <w:pPr>
        <w:widowControl/>
        <w:numPr>
          <w:ilvl w:val="0"/>
          <w:numId w:val="65"/>
        </w:numPr>
        <w:suppressAutoHyphens w:val="0"/>
        <w:spacing w:line="288" w:lineRule="auto"/>
        <w:ind w:left="357"/>
        <w:jc w:val="both"/>
        <w:rPr>
          <w:rFonts w:ascii="Arial" w:eastAsia="Times New Roman" w:hAnsi="Arial" w:cs="Arial"/>
          <w:color w:val="auto"/>
          <w:sz w:val="22"/>
          <w:szCs w:val="22"/>
          <w:lang w:eastAsia="pl-PL"/>
        </w:rPr>
      </w:pPr>
      <w:r w:rsidRPr="00533045">
        <w:rPr>
          <w:rFonts w:ascii="Arial" w:hAnsi="Arial" w:cs="Arial"/>
          <w:color w:val="auto"/>
          <w:sz w:val="22"/>
          <w:szCs w:val="22"/>
          <w:lang w:eastAsia="pl-PL"/>
        </w:rPr>
        <w:t xml:space="preserve">Wykonawca </w:t>
      </w:r>
      <w:r w:rsidRPr="00533045">
        <w:rPr>
          <w:rFonts w:ascii="Arial" w:eastAsia="Times New Roman" w:hAnsi="Arial" w:cs="Arial"/>
          <w:color w:val="auto"/>
          <w:sz w:val="22"/>
          <w:szCs w:val="22"/>
          <w:lang w:eastAsia="pl-PL"/>
        </w:rPr>
        <w:t xml:space="preserve">będzie świadczył usługi objęte niniejszą Umową </w:t>
      </w:r>
      <w:r w:rsidRPr="00533045">
        <w:rPr>
          <w:rFonts w:ascii="Arial" w:hAnsi="Arial" w:cs="Arial"/>
          <w:color w:val="auto"/>
          <w:sz w:val="22"/>
          <w:szCs w:val="22"/>
          <w:lang w:eastAsia="pl-PL"/>
        </w:rPr>
        <w:t>od dnia podpisania Umowy</w:t>
      </w:r>
      <w:r w:rsidR="0008041B">
        <w:rPr>
          <w:rFonts w:ascii="Arial" w:hAnsi="Arial" w:cs="Arial"/>
          <w:color w:val="auto"/>
          <w:sz w:val="22"/>
          <w:szCs w:val="22"/>
          <w:lang w:eastAsia="pl-PL"/>
        </w:rPr>
        <w:t>,</w:t>
      </w:r>
      <w:r w:rsidRPr="00533045">
        <w:rPr>
          <w:rFonts w:ascii="Arial" w:hAnsi="Arial" w:cs="Arial"/>
          <w:color w:val="auto"/>
          <w:sz w:val="22"/>
          <w:szCs w:val="22"/>
          <w:lang w:eastAsia="pl-PL"/>
        </w:rPr>
        <w:t xml:space="preserve"> tj. </w:t>
      </w:r>
      <w:r w:rsidR="00533045">
        <w:rPr>
          <w:rFonts w:ascii="Arial" w:hAnsi="Arial" w:cs="Arial"/>
          <w:color w:val="auto"/>
          <w:sz w:val="22"/>
          <w:szCs w:val="22"/>
          <w:lang w:eastAsia="pl-PL"/>
        </w:rPr>
        <w:t xml:space="preserve">w okresie realizacji przez Wykonawcę robót budowlanych zadania inwestycyjnego do czasu ostatecznego odbioru inwestycji, w ramach której wykonywana będzie niniejsza usługa, </w:t>
      </w:r>
      <w:r w:rsidR="00533045">
        <w:rPr>
          <w:rFonts w:ascii="Arial" w:eastAsia="Times New Roman" w:hAnsi="Arial" w:cs="Arial"/>
          <w:color w:val="auto"/>
          <w:sz w:val="22"/>
          <w:szCs w:val="22"/>
          <w:lang w:eastAsia="pl-PL"/>
        </w:rPr>
        <w:t xml:space="preserve">zgodnie z zakresem obowiązków Wykonawcy określonym w Opisie Przedmiotu Zamówienia SWZ, z zastrzeżeniem ust. 2. </w:t>
      </w:r>
    </w:p>
    <w:p w:rsidR="000F334B" w:rsidRPr="000D5DB9" w:rsidRDefault="00533045" w:rsidP="000D5DB9">
      <w:pPr>
        <w:widowControl/>
        <w:numPr>
          <w:ilvl w:val="0"/>
          <w:numId w:val="65"/>
        </w:numPr>
        <w:suppressAutoHyphens w:val="0"/>
        <w:spacing w:line="288" w:lineRule="auto"/>
        <w:ind w:left="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Na dzień zawarcia niniejszej umowy zakończenie realizacji Zadania przez Wykonawcę robót budowlanych przewidywane jest w terminie do </w:t>
      </w:r>
      <w:r w:rsidRPr="000D5DB9">
        <w:rPr>
          <w:rFonts w:ascii="Arial" w:eastAsia="Times New Roman" w:hAnsi="Arial" w:cs="Arial"/>
          <w:color w:val="auto"/>
          <w:sz w:val="22"/>
          <w:szCs w:val="22"/>
          <w:lang w:eastAsia="pl-PL"/>
        </w:rPr>
        <w:t>150</w:t>
      </w:r>
      <w:r>
        <w:rPr>
          <w:rFonts w:ascii="Arial" w:eastAsia="Times New Roman" w:hAnsi="Arial" w:cs="Arial"/>
          <w:color w:val="auto"/>
          <w:sz w:val="22"/>
          <w:szCs w:val="22"/>
          <w:lang w:eastAsia="pl-PL"/>
        </w:rPr>
        <w:t xml:space="preserve"> dni kalendarzowych od dnia podpisania Umowy z Wykonawcą robót budowlanych</w:t>
      </w:r>
      <w:r w:rsidR="00A169B7">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tj. do dnia ………………..r. </w:t>
      </w:r>
    </w:p>
    <w:p w:rsidR="000F334B" w:rsidRPr="000F334B" w:rsidRDefault="003B5500" w:rsidP="004F7C85">
      <w:pPr>
        <w:widowControl/>
        <w:numPr>
          <w:ilvl w:val="0"/>
          <w:numId w:val="6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wydłużenia terminu, określonego w ust. 2, t</w:t>
      </w:r>
      <w:r w:rsidR="000F334B" w:rsidRPr="000F334B">
        <w:rPr>
          <w:rFonts w:ascii="Arial" w:eastAsia="Times New Roman" w:hAnsi="Arial" w:cs="Arial"/>
          <w:color w:val="auto"/>
          <w:sz w:val="22"/>
          <w:szCs w:val="22"/>
          <w:lang w:eastAsia="pl-PL"/>
        </w:rPr>
        <w:t xml:space="preserve">ermin wykonania niniejszej Umowy </w:t>
      </w:r>
      <w:r>
        <w:rPr>
          <w:rFonts w:ascii="Arial" w:eastAsia="Times New Roman" w:hAnsi="Arial" w:cs="Arial"/>
          <w:color w:val="auto"/>
          <w:sz w:val="22"/>
          <w:szCs w:val="22"/>
          <w:lang w:eastAsia="pl-PL"/>
        </w:rPr>
        <w:t xml:space="preserve">zostanie </w:t>
      </w:r>
      <w:r w:rsidR="008F6533">
        <w:rPr>
          <w:rFonts w:ascii="Arial" w:eastAsia="Times New Roman" w:hAnsi="Arial" w:cs="Arial"/>
          <w:color w:val="auto"/>
          <w:sz w:val="22"/>
          <w:szCs w:val="22"/>
          <w:lang w:eastAsia="pl-PL"/>
        </w:rPr>
        <w:t>odpowiednio</w:t>
      </w:r>
      <w:r>
        <w:rPr>
          <w:rFonts w:ascii="Arial" w:eastAsia="Times New Roman" w:hAnsi="Arial" w:cs="Arial"/>
          <w:color w:val="auto"/>
          <w:sz w:val="22"/>
          <w:szCs w:val="22"/>
          <w:lang w:eastAsia="pl-PL"/>
        </w:rPr>
        <w:t xml:space="preserve"> przedłużony:</w:t>
      </w:r>
    </w:p>
    <w:p w:rsidR="000F334B" w:rsidRPr="000F334B" w:rsidRDefault="000F334B" w:rsidP="004F7C85">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0F334B" w:rsidRPr="000F334B" w:rsidRDefault="000F334B" w:rsidP="004F7C85">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0F334B" w:rsidRPr="00043884" w:rsidRDefault="000F334B" w:rsidP="000F334B">
      <w:pPr>
        <w:spacing w:line="288" w:lineRule="auto"/>
        <w:jc w:val="center"/>
        <w:rPr>
          <w:rFonts w:ascii="Arial" w:hAnsi="Arial" w:cs="Arial"/>
          <w:b/>
          <w:color w:val="auto"/>
          <w:sz w:val="14"/>
          <w:szCs w:val="22"/>
          <w:lang w:eastAsia="pl-PL"/>
        </w:rPr>
      </w:pP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rsidR="000F334B" w:rsidRPr="000F334B" w:rsidRDefault="000F334B" w:rsidP="007F3AFB">
      <w:pPr>
        <w:spacing w:line="288" w:lineRule="auto"/>
        <w:rPr>
          <w:rFonts w:ascii="Arial" w:hAnsi="Arial" w:cs="Arial"/>
          <w:b/>
          <w:color w:val="auto"/>
          <w:sz w:val="10"/>
          <w:szCs w:val="10"/>
          <w:lang w:eastAsia="pl-PL"/>
        </w:rPr>
      </w:pPr>
    </w:p>
    <w:p w:rsidR="000F334B" w:rsidRPr="000F334B" w:rsidRDefault="000F334B" w:rsidP="004F7C85">
      <w:pPr>
        <w:widowControl/>
        <w:numPr>
          <w:ilvl w:val="0"/>
          <w:numId w:val="67"/>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Całkowite wynagrodzenie</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Wykonawcy za wykonanie prz</w:t>
      </w:r>
      <w:r w:rsidR="009A098E">
        <w:rPr>
          <w:rFonts w:ascii="Arial" w:eastAsia="SimSun" w:hAnsi="Arial" w:cs="Arial"/>
          <w:color w:val="auto"/>
          <w:kern w:val="3"/>
          <w:sz w:val="22"/>
          <w:szCs w:val="22"/>
          <w:lang w:bidi="hi-IN"/>
        </w:rPr>
        <w:t>edmiotu Umowy wynosi (łącznie z</w:t>
      </w:r>
      <w:r w:rsidRPr="000F334B">
        <w:rPr>
          <w:rFonts w:ascii="Arial" w:eastAsia="SimSun" w:hAnsi="Arial" w:cs="Arial"/>
          <w:color w:val="auto"/>
          <w:kern w:val="3"/>
          <w:sz w:val="22"/>
          <w:szCs w:val="22"/>
          <w:lang w:bidi="hi-IN"/>
        </w:rPr>
        <w:t xml:space="preserve"> podatkiem VAT)</w:t>
      </w:r>
      <w:r w:rsidR="009A098E">
        <w:rPr>
          <w:rFonts w:ascii="Arial" w:eastAsia="SimSun" w:hAnsi="Arial" w:cs="Arial"/>
          <w:color w:val="auto"/>
          <w:kern w:val="3"/>
          <w:sz w:val="22"/>
          <w:szCs w:val="22"/>
          <w:lang w:bidi="hi-IN"/>
        </w:rPr>
        <w:t xml:space="preserve"> …………….zł (słownie </w:t>
      </w:r>
      <w:r w:rsidRPr="000F334B">
        <w:rPr>
          <w:rFonts w:ascii="Arial" w:eastAsia="SimSun" w:hAnsi="Arial" w:cs="Arial"/>
          <w:color w:val="auto"/>
          <w:kern w:val="3"/>
          <w:sz w:val="22"/>
          <w:szCs w:val="22"/>
          <w:lang w:bidi="hi-IN"/>
        </w:rPr>
        <w:t>złotych:  …</w:t>
      </w:r>
      <w:r w:rsidR="009A098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w:t>
      </w:r>
      <w:r w:rsidR="009A098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t>
      </w:r>
      <w:r w:rsidR="009A098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t>
      </w:r>
    </w:p>
    <w:p w:rsidR="000F334B" w:rsidRPr="000F334B" w:rsidRDefault="000F334B" w:rsidP="004F7C85">
      <w:pPr>
        <w:widowControl/>
        <w:numPr>
          <w:ilvl w:val="0"/>
          <w:numId w:val="67"/>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że </w:t>
      </w:r>
      <w:r w:rsidR="00C6310B">
        <w:rPr>
          <w:rFonts w:ascii="Arial" w:eastAsia="SimSun" w:hAnsi="Arial" w:cs="Arial"/>
          <w:color w:val="auto"/>
          <w:kern w:val="3"/>
          <w:sz w:val="22"/>
          <w:szCs w:val="22"/>
          <w:lang w:bidi="hi-IN"/>
        </w:rPr>
        <w:t>w</w:t>
      </w:r>
      <w:r w:rsidRPr="000F334B">
        <w:rPr>
          <w:rFonts w:ascii="Arial" w:eastAsia="SimSun" w:hAnsi="Arial" w:cs="Arial"/>
          <w:color w:val="auto"/>
          <w:kern w:val="3"/>
          <w:sz w:val="22"/>
          <w:szCs w:val="22"/>
          <w:lang w:bidi="hi-IN"/>
        </w:rPr>
        <w:t>ynagrodzenie</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 w ust. 1</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jest wynagrodzeniem ryczałtowym i zawiera wszystkie koszty Wykonawcy związane z wykonaniem przedmiotu Umowy. </w:t>
      </w:r>
    </w:p>
    <w:p w:rsidR="00C6310B" w:rsidRPr="00CE54E7" w:rsidRDefault="006E72F7" w:rsidP="00CE54E7">
      <w:pPr>
        <w:widowControl/>
        <w:numPr>
          <w:ilvl w:val="0"/>
          <w:numId w:val="67"/>
        </w:numPr>
        <w:suppressAutoHyphens w:val="0"/>
        <w:spacing w:line="288" w:lineRule="auto"/>
        <w:jc w:val="both"/>
        <w:rPr>
          <w:rFonts w:ascii="Arial" w:eastAsia="SimSun" w:hAnsi="Arial" w:cs="Arial"/>
          <w:color w:val="auto"/>
          <w:kern w:val="3"/>
          <w:sz w:val="22"/>
          <w:szCs w:val="22"/>
          <w:lang w:bidi="hi-IN"/>
        </w:rPr>
      </w:pPr>
      <w:r>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Pr>
          <w:rFonts w:ascii="Arial" w:eastAsia="SimSun" w:hAnsi="Arial" w:cs="Mangal"/>
          <w:color w:val="auto"/>
          <w:kern w:val="3"/>
          <w:sz w:val="22"/>
          <w:szCs w:val="22"/>
          <w:lang w:bidi="hi-IN"/>
        </w:rPr>
        <w:br/>
        <w:t>z realizacji usługi nadzoru inwestorskiego</w:t>
      </w:r>
      <w:r w:rsidR="008673C5">
        <w:rPr>
          <w:rFonts w:ascii="Arial" w:eastAsia="SimSun" w:hAnsi="Arial" w:cs="Mangal"/>
          <w:color w:val="auto"/>
          <w:kern w:val="3"/>
          <w:sz w:val="22"/>
          <w:szCs w:val="22"/>
          <w:lang w:bidi="hi-IN"/>
        </w:rPr>
        <w:t>,</w:t>
      </w:r>
      <w:r>
        <w:rPr>
          <w:rFonts w:ascii="Arial" w:eastAsia="SimSun" w:hAnsi="Arial" w:cs="Mangal"/>
          <w:color w:val="auto"/>
          <w:kern w:val="3"/>
          <w:sz w:val="22"/>
          <w:szCs w:val="22"/>
          <w:lang w:bidi="hi-IN"/>
        </w:rPr>
        <w:t xml:space="preserve"> podpisany przez Zamawiającego - przedstawiciela Zakładu Usług Komunalnych w Tczewie i niezawierający uwag.</w:t>
      </w:r>
    </w:p>
    <w:p w:rsidR="00CE54E7" w:rsidRPr="00CE54E7" w:rsidRDefault="00CE54E7" w:rsidP="00CE54E7">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Wynagrodzenie za wykonanie przedmiotu Umowy</w:t>
      </w:r>
      <w:r>
        <w:rPr>
          <w:rFonts w:ascii="Arial" w:eastAsia="SimSun" w:hAnsi="Arial" w:cs="Arial"/>
          <w:color w:val="FF0000"/>
          <w:kern w:val="3"/>
          <w:sz w:val="22"/>
          <w:szCs w:val="22"/>
          <w:lang w:bidi="hi-IN"/>
        </w:rPr>
        <w:t xml:space="preserve"> </w:t>
      </w:r>
      <w:r>
        <w:rPr>
          <w:rFonts w:ascii="Arial" w:eastAsia="SimSun" w:hAnsi="Arial" w:cs="Arial"/>
          <w:color w:val="auto"/>
          <w:kern w:val="3"/>
          <w:sz w:val="22"/>
          <w:szCs w:val="22"/>
          <w:lang w:bidi="hi-IN"/>
        </w:rPr>
        <w:t xml:space="preserve">płatne będzie jednorazowo </w:t>
      </w:r>
      <w:r>
        <w:rPr>
          <w:rFonts w:ascii="Arial" w:eastAsia="SimSun" w:hAnsi="Arial" w:cs="Arial"/>
          <w:color w:val="auto"/>
          <w:kern w:val="3"/>
          <w:sz w:val="22"/>
          <w:szCs w:val="22"/>
          <w:lang w:bidi="hi-IN"/>
        </w:rPr>
        <w:br/>
        <w:t xml:space="preserve">w terminie do 30 dni od daty doręczenia prawidłowo wystawionej faktury VAT, przelewem na rachunek bankowy Wykonawcy wskazany na fakturze VAT. </w:t>
      </w:r>
      <w:r>
        <w:rPr>
          <w:rFonts w:ascii="Arial" w:hAnsi="Arial" w:cs="Arial"/>
          <w:color w:val="auto"/>
          <w:sz w:val="22"/>
          <w:szCs w:val="22"/>
          <w:lang w:eastAsia="pl-PL"/>
        </w:rPr>
        <w:t>Wykonawca oświadcza, iż znajduje się na Białej liście podatników VAT.</w:t>
      </w:r>
    </w:p>
    <w:p w:rsidR="000F334B" w:rsidRPr="000F334B" w:rsidRDefault="000F334B" w:rsidP="004F7C85">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Nabywca: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Gmina Miejska Tczew</w:t>
      </w:r>
      <w:r w:rsidRPr="000F334B">
        <w:rPr>
          <w:rFonts w:ascii="Arial" w:eastAsia="Calibri" w:hAnsi="Arial"/>
          <w:color w:val="auto"/>
          <w:sz w:val="22"/>
          <w:szCs w:val="22"/>
          <w:lang w:eastAsia="en-US"/>
        </w:rPr>
        <w:t xml:space="preserve">, </w:t>
      </w:r>
      <w:r w:rsidRPr="000F334B">
        <w:rPr>
          <w:rFonts w:ascii="Arial" w:eastAsia="Calibri" w:hAnsi="Arial"/>
          <w:color w:val="auto"/>
          <w:sz w:val="22"/>
          <w:szCs w:val="22"/>
          <w:lang w:eastAsia="en-US"/>
        </w:rPr>
        <w:br/>
      </w:r>
      <w:r w:rsidRPr="000F334B">
        <w:rPr>
          <w:rFonts w:ascii="Arial" w:eastAsia="Calibri" w:hAnsi="Arial"/>
          <w:color w:val="auto"/>
          <w:sz w:val="22"/>
          <w:szCs w:val="22"/>
          <w:lang w:eastAsia="en-US"/>
        </w:rPr>
        <w:tab/>
        <w:t>Pl. Piłsudskiego 1, 83-110 Tczew, NIP: 593-00-05-678</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Odbiorca: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Zakład Usług Komunalnych</w:t>
      </w:r>
      <w:r w:rsidRPr="000F334B">
        <w:rPr>
          <w:rFonts w:ascii="Arial" w:eastAsia="Calibri" w:hAnsi="Arial"/>
          <w:color w:val="auto"/>
          <w:sz w:val="22"/>
          <w:szCs w:val="22"/>
          <w:lang w:eastAsia="en-US"/>
        </w:rPr>
        <w:t>,</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ul. Czatkowska 2 E, 83-110 Tczew.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Fakturę należy dostarczyć na adres: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Zakład Usług Komunalnych,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ul. Czatkowska 2E, 83-110 Tczew.</w:t>
      </w:r>
    </w:p>
    <w:p w:rsidR="000F334B" w:rsidRPr="000F334B" w:rsidRDefault="000F334B" w:rsidP="004F7C85">
      <w:pPr>
        <w:widowControl/>
        <w:numPr>
          <w:ilvl w:val="0"/>
          <w:numId w:val="67"/>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p>
    <w:p w:rsidR="000F334B" w:rsidRPr="0049113C" w:rsidRDefault="000F334B" w:rsidP="004F7C85">
      <w:pPr>
        <w:widowControl/>
        <w:numPr>
          <w:ilvl w:val="0"/>
          <w:numId w:val="67"/>
        </w:numPr>
        <w:suppressAutoHyphens w:val="0"/>
        <w:spacing w:line="288" w:lineRule="auto"/>
        <w:contextualSpacing/>
        <w:jc w:val="both"/>
        <w:rPr>
          <w:rFonts w:ascii="Arial" w:hAnsi="Arial" w:cs="Arial"/>
          <w:b/>
          <w:color w:val="auto"/>
          <w:sz w:val="22"/>
          <w:lang w:eastAsia="pl-PL"/>
        </w:rPr>
      </w:pPr>
      <w:r w:rsidRPr="000F334B">
        <w:rPr>
          <w:rFonts w:ascii="Arial" w:hAnsi="Arial" w:cs="Arial"/>
          <w:color w:val="auto"/>
          <w:sz w:val="22"/>
          <w:lang w:eastAsia="pl-PL"/>
        </w:rPr>
        <w:t>Do sprawdzenia wykonania i odbioru przedmiotu umowy oraz potwierdzenia wystawionej przez Wykonawcę faktury VAT, upoważniony jest ze strony</w:t>
      </w:r>
      <w:r w:rsidR="001B6270">
        <w:rPr>
          <w:rFonts w:ascii="Arial" w:hAnsi="Arial" w:cs="Arial"/>
          <w:color w:val="auto"/>
          <w:sz w:val="22"/>
          <w:lang w:eastAsia="pl-PL"/>
        </w:rPr>
        <w:t xml:space="preserve"> </w:t>
      </w:r>
      <w:r w:rsidRPr="000F334B">
        <w:rPr>
          <w:rFonts w:ascii="Arial" w:hAnsi="Arial" w:cs="Arial"/>
          <w:color w:val="auto"/>
          <w:sz w:val="22"/>
          <w:lang w:eastAsia="pl-PL"/>
        </w:rPr>
        <w:t>Zamawiającego</w:t>
      </w:r>
      <w:r w:rsidR="0049113C">
        <w:rPr>
          <w:rFonts w:ascii="Arial" w:hAnsi="Arial" w:cs="Arial"/>
          <w:color w:val="auto"/>
          <w:sz w:val="22"/>
          <w:lang w:eastAsia="pl-PL"/>
        </w:rPr>
        <w:t>,</w:t>
      </w:r>
      <w:r w:rsidRPr="000F334B">
        <w:rPr>
          <w:rFonts w:ascii="Arial" w:hAnsi="Arial" w:cs="Arial"/>
          <w:color w:val="auto"/>
          <w:sz w:val="22"/>
          <w:lang w:eastAsia="pl-PL"/>
        </w:rPr>
        <w:t xml:space="preserve"> </w:t>
      </w:r>
      <w:r w:rsidR="0049113C">
        <w:rPr>
          <w:rFonts w:ascii="Arial" w:hAnsi="Arial" w:cs="Arial"/>
          <w:color w:val="auto"/>
          <w:sz w:val="22"/>
          <w:lang w:eastAsia="pl-PL"/>
        </w:rPr>
        <w:t xml:space="preserve">wskazany w </w:t>
      </w:r>
      <w:r w:rsidR="0049113C" w:rsidRPr="0049113C">
        <w:rPr>
          <w:rFonts w:ascii="Arial" w:hAnsi="Arial" w:cs="Arial"/>
          <w:color w:val="auto"/>
          <w:sz w:val="22"/>
          <w:lang w:eastAsia="pl-PL"/>
        </w:rPr>
        <w:t>§ 4 ust. 4</w:t>
      </w:r>
      <w:r w:rsidR="0049113C">
        <w:rPr>
          <w:rFonts w:ascii="Arial" w:hAnsi="Arial" w:cs="Arial"/>
          <w:b/>
          <w:color w:val="auto"/>
          <w:sz w:val="22"/>
          <w:lang w:eastAsia="pl-PL"/>
        </w:rPr>
        <w:t xml:space="preserve"> </w:t>
      </w:r>
      <w:r w:rsidRPr="0049113C">
        <w:rPr>
          <w:rFonts w:ascii="Arial" w:hAnsi="Arial" w:cs="Arial"/>
          <w:color w:val="auto"/>
          <w:sz w:val="22"/>
          <w:lang w:eastAsia="pl-PL"/>
        </w:rPr>
        <w:t xml:space="preserve">przedstawiciel Zakładu Usług Komunalnych </w:t>
      </w:r>
      <w:r w:rsidR="0049113C">
        <w:rPr>
          <w:rFonts w:ascii="Arial" w:hAnsi="Arial" w:cs="Arial"/>
          <w:color w:val="auto"/>
          <w:sz w:val="22"/>
          <w:lang w:eastAsia="pl-PL"/>
        </w:rPr>
        <w:t xml:space="preserve">               </w:t>
      </w:r>
      <w:r w:rsidRPr="0049113C">
        <w:rPr>
          <w:rFonts w:ascii="Arial" w:hAnsi="Arial" w:cs="Arial"/>
          <w:color w:val="auto"/>
          <w:sz w:val="22"/>
          <w:lang w:eastAsia="pl-PL"/>
        </w:rPr>
        <w:t>w Tczewie.</w:t>
      </w:r>
    </w:p>
    <w:p w:rsidR="000F334B" w:rsidRPr="000F334B" w:rsidRDefault="000F334B" w:rsidP="004F7C85">
      <w:pPr>
        <w:widowControl/>
        <w:numPr>
          <w:ilvl w:val="0"/>
          <w:numId w:val="67"/>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W przypadku, jeżeli Wykonawca jest płatnikiem podatku VAT, Gmina Miejska Tczew – Zakład Usług Komunalnych dokona  płatności metodą podzielonej płatności.</w:t>
      </w:r>
    </w:p>
    <w:p w:rsidR="000F334B" w:rsidRPr="000F334B" w:rsidRDefault="000F334B" w:rsidP="004F7C85">
      <w:pPr>
        <w:widowControl/>
        <w:numPr>
          <w:ilvl w:val="0"/>
          <w:numId w:val="67"/>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rsidR="000F334B" w:rsidRPr="001D0708" w:rsidRDefault="000F334B" w:rsidP="000F334B">
      <w:pPr>
        <w:widowControl/>
        <w:suppressAutoHyphens w:val="0"/>
        <w:spacing w:line="288" w:lineRule="auto"/>
        <w:ind w:left="360"/>
        <w:jc w:val="both"/>
        <w:rPr>
          <w:rFonts w:ascii="Arial" w:hAnsi="Arial" w:cs="Arial"/>
          <w:color w:val="auto"/>
          <w:sz w:val="6"/>
          <w:lang w:eastAsia="pl-PL"/>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rsidR="000F334B" w:rsidRPr="000F334B" w:rsidRDefault="00BB0005" w:rsidP="000F334B">
      <w:pPr>
        <w:autoSpaceDN w:val="0"/>
        <w:spacing w:line="288" w:lineRule="auto"/>
        <w:ind w:left="284" w:hanging="284"/>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Komunikacja między stronami, p</w:t>
      </w:r>
      <w:r w:rsidR="000F334B" w:rsidRPr="000F334B">
        <w:rPr>
          <w:rFonts w:ascii="Arial" w:eastAsia="SimSun" w:hAnsi="Arial" w:cs="Arial"/>
          <w:b/>
          <w:color w:val="auto"/>
          <w:kern w:val="3"/>
          <w:sz w:val="22"/>
          <w:szCs w:val="22"/>
          <w:lang w:bidi="hi-IN"/>
        </w:rPr>
        <w:t>ersonel</w:t>
      </w:r>
    </w:p>
    <w:p w:rsidR="000F334B" w:rsidRPr="000F334B" w:rsidRDefault="000F334B" w:rsidP="00791082">
      <w:pPr>
        <w:autoSpaceDN w:val="0"/>
        <w:spacing w:line="288" w:lineRule="auto"/>
        <w:textAlignment w:val="baseline"/>
        <w:rPr>
          <w:rFonts w:ascii="Arial" w:eastAsia="SimSun" w:hAnsi="Arial" w:cs="Arial"/>
          <w:b/>
          <w:color w:val="auto"/>
          <w:kern w:val="3"/>
          <w:sz w:val="10"/>
          <w:szCs w:val="10"/>
          <w:lang w:bidi="hi-IN"/>
        </w:rPr>
      </w:pP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w trakcie realizacji umowy będą kontaktować się w szczególności                                  za pośrednictwem poczty elektronicznej oraz pisemnie, przy czym sposób kontaktu uzgodniony zostanie po zawarciu niniejszej </w:t>
      </w:r>
      <w:r w:rsidR="00791082">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mowy, mając na celu szybką i skuteczną komunikację między Stronami.</w:t>
      </w: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rsidR="000F334B" w:rsidRPr="009E108E" w:rsidRDefault="000F334B" w:rsidP="004F7C85">
      <w:pPr>
        <w:widowControl/>
        <w:numPr>
          <w:ilvl w:val="0"/>
          <w:numId w:val="68"/>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Na dzień podpisania niniejszej Umowy osobami odpowiedzialnymi za kontakty, kierowanie realizacją i współpracą prz</w:t>
      </w:r>
      <w:r w:rsidR="001B6270">
        <w:rPr>
          <w:rFonts w:ascii="Arial" w:eastAsia="SimSun" w:hAnsi="Arial" w:cs="Arial"/>
          <w:color w:val="auto"/>
          <w:kern w:val="3"/>
          <w:sz w:val="22"/>
          <w:szCs w:val="22"/>
          <w:lang w:bidi="hi-IN"/>
        </w:rPr>
        <w:t xml:space="preserve">y wykonywaniu przedmiotu Umowy </w:t>
      </w:r>
      <w:r w:rsidRPr="000F334B">
        <w:rPr>
          <w:rFonts w:ascii="Arial" w:eastAsia="SimSun" w:hAnsi="Arial" w:cs="Arial"/>
          <w:color w:val="auto"/>
          <w:kern w:val="3"/>
          <w:sz w:val="22"/>
          <w:szCs w:val="22"/>
          <w:lang w:bidi="hi-IN"/>
        </w:rPr>
        <w:t>(wchodzącymi w skład Zespołu</w:t>
      </w:r>
      <w:r w:rsidR="00857EA6">
        <w:rPr>
          <w:rFonts w:ascii="Arial" w:eastAsia="SimSun" w:hAnsi="Arial" w:cs="Arial"/>
          <w:color w:val="auto"/>
          <w:kern w:val="3"/>
          <w:sz w:val="22"/>
          <w:szCs w:val="22"/>
          <w:lang w:bidi="hi-IN"/>
        </w:rPr>
        <w:t xml:space="preserve"> Nadzoru Inwestorskiego</w:t>
      </w:r>
      <w:r w:rsidRPr="000F334B">
        <w:rPr>
          <w:rFonts w:ascii="Arial" w:eastAsia="SimSun" w:hAnsi="Arial" w:cs="Arial"/>
          <w:color w:val="auto"/>
          <w:kern w:val="3"/>
          <w:sz w:val="22"/>
          <w:szCs w:val="22"/>
          <w:lang w:bidi="hi-IN"/>
        </w:rPr>
        <w:t xml:space="preserve">) są następujące osoby: </w:t>
      </w: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lang w:eastAsia="pl-PL"/>
        </w:rPr>
        <w:t> </w:t>
      </w:r>
      <w:r w:rsidRPr="000F334B">
        <w:rPr>
          <w:rFonts w:ascii="Arial" w:eastAsia="Times New Roman" w:hAnsi="Arial" w:cs="Arial"/>
          <w:color w:val="auto"/>
          <w:sz w:val="22"/>
          <w:szCs w:val="22"/>
          <w:u w:val="single"/>
          <w:lang w:eastAsia="pl-PL"/>
        </w:rPr>
        <w:t xml:space="preserve">Po stronie Wykonawcy: </w:t>
      </w:r>
    </w:p>
    <w:p w:rsidR="000F334B" w:rsidRPr="009E108E" w:rsidRDefault="000F334B" w:rsidP="000F334B">
      <w:pPr>
        <w:spacing w:line="288" w:lineRule="auto"/>
        <w:ind w:left="567" w:hanging="283"/>
        <w:rPr>
          <w:rFonts w:ascii="Arial" w:eastAsia="Times New Roman" w:hAnsi="Arial" w:cs="Arial"/>
          <w:color w:val="auto"/>
          <w:sz w:val="4"/>
          <w:szCs w:val="10"/>
          <w:lang w:eastAsia="pl-PL"/>
        </w:rPr>
      </w:pPr>
    </w:p>
    <w:p w:rsidR="000F334B" w:rsidRPr="006E6C6F" w:rsidRDefault="00EB71A5" w:rsidP="009E108E">
      <w:pPr>
        <w:spacing w:line="288" w:lineRule="auto"/>
        <w:ind w:left="567" w:hanging="141"/>
        <w:rPr>
          <w:rFonts w:ascii="Arial" w:eastAsia="Times New Roman" w:hAnsi="Arial" w:cs="Arial"/>
          <w:color w:val="auto"/>
          <w:sz w:val="8"/>
          <w:szCs w:val="22"/>
          <w:lang w:eastAsia="pl-PL"/>
        </w:rPr>
      </w:pPr>
      <w:r>
        <w:rPr>
          <w:rFonts w:ascii="Arial" w:eastAsia="Times New Roman" w:hAnsi="Arial" w:cs="Arial"/>
          <w:b/>
          <w:color w:val="auto"/>
          <w:sz w:val="22"/>
          <w:szCs w:val="22"/>
          <w:lang w:eastAsia="pl-PL"/>
        </w:rPr>
        <w:t xml:space="preserve"> </w:t>
      </w:r>
    </w:p>
    <w:p w:rsidR="00F00296" w:rsidRPr="000F334B" w:rsidRDefault="00EB71A5" w:rsidP="006E6C6F">
      <w:pPr>
        <w:spacing w:line="288" w:lineRule="auto"/>
        <w:ind w:left="426"/>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Koordynator Zespołu </w:t>
      </w:r>
      <w:r w:rsidR="00857EA6">
        <w:rPr>
          <w:rFonts w:ascii="Arial" w:eastAsia="Times New Roman" w:hAnsi="Arial" w:cs="Arial"/>
          <w:b/>
          <w:color w:val="auto"/>
          <w:sz w:val="22"/>
          <w:szCs w:val="22"/>
          <w:lang w:eastAsia="pl-PL"/>
        </w:rPr>
        <w:t xml:space="preserve">Nadzoru </w:t>
      </w:r>
      <w:r>
        <w:rPr>
          <w:rFonts w:ascii="Arial" w:eastAsia="Times New Roman" w:hAnsi="Arial" w:cs="Arial"/>
          <w:b/>
          <w:color w:val="auto"/>
          <w:sz w:val="22"/>
          <w:szCs w:val="22"/>
          <w:lang w:eastAsia="pl-PL"/>
        </w:rPr>
        <w:t>Inwestorskiego:</w:t>
      </w:r>
    </w:p>
    <w:p w:rsidR="00F00296" w:rsidRPr="000F334B" w:rsidRDefault="00F00296" w:rsidP="006E6C6F">
      <w:pPr>
        <w:spacing w:line="288" w:lineRule="auto"/>
        <w:ind w:left="426"/>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F00296" w:rsidRPr="000F334B" w:rsidRDefault="00F00296" w:rsidP="006E6C6F">
      <w:pPr>
        <w:spacing w:line="288" w:lineRule="auto"/>
        <w:ind w:left="426"/>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F00296" w:rsidRDefault="00F00296" w:rsidP="006E6C6F">
      <w:pPr>
        <w:spacing w:line="288" w:lineRule="auto"/>
        <w:ind w:left="426"/>
        <w:rPr>
          <w:rFonts w:ascii="Arial" w:eastAsia="Times New Roman" w:hAnsi="Arial" w:cs="Arial"/>
          <w:b/>
          <w:color w:val="auto"/>
          <w:sz w:val="22"/>
          <w:szCs w:val="22"/>
          <w:lang w:eastAsia="pl-PL"/>
        </w:rPr>
      </w:pPr>
      <w:r w:rsidRPr="000F334B">
        <w:rPr>
          <w:rFonts w:ascii="Arial" w:eastAsia="Times New Roman" w:hAnsi="Arial" w:cs="Arial"/>
          <w:color w:val="auto"/>
          <w:sz w:val="22"/>
          <w:szCs w:val="22"/>
          <w:lang w:eastAsia="pl-PL"/>
        </w:rPr>
        <w:t>tel. …………………………………………………………….</w:t>
      </w:r>
    </w:p>
    <w:p w:rsidR="00F00296" w:rsidRDefault="00F00296" w:rsidP="009E108E">
      <w:pPr>
        <w:spacing w:line="288" w:lineRule="auto"/>
        <w:ind w:left="567" w:hanging="141"/>
        <w:rPr>
          <w:rFonts w:ascii="Arial" w:eastAsia="Times New Roman" w:hAnsi="Arial" w:cs="Arial"/>
          <w:b/>
          <w:color w:val="auto"/>
          <w:sz w:val="22"/>
          <w:szCs w:val="22"/>
          <w:lang w:eastAsia="pl-PL"/>
        </w:rPr>
      </w:pPr>
    </w:p>
    <w:p w:rsidR="000F334B" w:rsidRPr="000F334B" w:rsidRDefault="000F334B" w:rsidP="00F00296">
      <w:pPr>
        <w:spacing w:line="288" w:lineRule="auto"/>
        <w:ind w:firstLine="426"/>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drogowej: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4"/>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sanitarnej: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2"/>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elektrycznej: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F00296" w:rsidRPr="006E6C6F" w:rsidRDefault="00F00296" w:rsidP="006E6C6F">
      <w:pPr>
        <w:spacing w:line="288" w:lineRule="auto"/>
        <w:rPr>
          <w:rFonts w:ascii="Arial" w:eastAsia="Times New Roman" w:hAnsi="Arial" w:cs="Arial"/>
          <w:color w:val="auto"/>
          <w:sz w:val="12"/>
          <w:szCs w:val="22"/>
          <w:lang w:eastAsia="pl-PL"/>
        </w:rPr>
      </w:pP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u w:val="single"/>
          <w:lang w:eastAsia="pl-PL"/>
        </w:rPr>
        <w:t>Po stronie Zamawiającego:</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141"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Pr>
          <w:rFonts w:ascii="Arial" w:eastAsia="Times New Roman" w:hAnsi="Arial" w:cs="Arial"/>
          <w:color w:val="auto"/>
          <w:sz w:val="22"/>
          <w:szCs w:val="22"/>
          <w:lang w:val="en-US" w:eastAsia="pl-PL"/>
        </w:rPr>
        <w:tab/>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tel. …………………………………………………. </w:t>
      </w:r>
    </w:p>
    <w:p w:rsidR="000F334B" w:rsidRPr="000F334B" w:rsidRDefault="000F334B" w:rsidP="000F334B">
      <w:pPr>
        <w:spacing w:line="288" w:lineRule="auto"/>
        <w:ind w:firstLine="708"/>
        <w:rPr>
          <w:rFonts w:ascii="Arial" w:eastAsia="Times New Roman" w:hAnsi="Arial" w:cs="Arial"/>
          <w:color w:val="auto"/>
          <w:sz w:val="10"/>
          <w:szCs w:val="10"/>
          <w:lang w:val="en-US" w:eastAsia="pl-PL"/>
        </w:rPr>
      </w:pP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567"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tel. …………………………………………………. ….</w:t>
      </w:r>
    </w:p>
    <w:p w:rsidR="000F334B" w:rsidRPr="000F334B" w:rsidRDefault="000F334B" w:rsidP="000F334B">
      <w:pPr>
        <w:autoSpaceDN w:val="0"/>
        <w:spacing w:line="288" w:lineRule="auto"/>
        <w:textAlignment w:val="baseline"/>
        <w:rPr>
          <w:rFonts w:ascii="Arial" w:eastAsia="SimSun" w:hAnsi="Arial" w:cs="Arial"/>
          <w:color w:val="auto"/>
          <w:kern w:val="3"/>
          <w:sz w:val="10"/>
          <w:szCs w:val="10"/>
          <w:lang w:bidi="hi-IN"/>
        </w:rPr>
      </w:pP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będzie kierował korespondencję</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sprawach związanych z wykonaniem niniejszej Umowy</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 </w:t>
      </w:r>
      <w:r w:rsidR="00F7499E">
        <w:rPr>
          <w:rFonts w:ascii="Arial" w:eastAsia="SimSun" w:hAnsi="Arial" w:cs="Arial"/>
          <w:color w:val="auto"/>
          <w:kern w:val="3"/>
          <w:sz w:val="22"/>
          <w:szCs w:val="22"/>
          <w:lang w:bidi="hi-IN"/>
        </w:rPr>
        <w:t xml:space="preserve">Koordynatora Zespołu </w:t>
      </w:r>
      <w:r w:rsidR="00857EA6">
        <w:rPr>
          <w:rFonts w:ascii="Arial" w:eastAsia="SimSun" w:hAnsi="Arial" w:cs="Arial"/>
          <w:color w:val="auto"/>
          <w:kern w:val="3"/>
          <w:sz w:val="22"/>
          <w:szCs w:val="22"/>
          <w:lang w:bidi="hi-IN"/>
        </w:rPr>
        <w:t xml:space="preserve">Nadzoru </w:t>
      </w:r>
      <w:r w:rsidR="00F7499E">
        <w:rPr>
          <w:rFonts w:ascii="Arial" w:eastAsia="SimSun" w:hAnsi="Arial" w:cs="Arial"/>
          <w:color w:val="auto"/>
          <w:kern w:val="3"/>
          <w:sz w:val="22"/>
          <w:szCs w:val="22"/>
          <w:lang w:bidi="hi-IN"/>
        </w:rPr>
        <w:t xml:space="preserve">Inwestorskiego </w:t>
      </w:r>
      <w:r w:rsidRPr="000F334B">
        <w:rPr>
          <w:rFonts w:ascii="Arial" w:eastAsia="SimSun" w:hAnsi="Arial" w:cs="Arial"/>
          <w:color w:val="auto"/>
          <w:kern w:val="3"/>
          <w:sz w:val="22"/>
          <w:szCs w:val="22"/>
          <w:lang w:bidi="hi-IN"/>
        </w:rPr>
        <w:t xml:space="preserve">lub do innej osoby odpowiedzialnej za zagadnienie objęte korespondencją, przy czym w drugiej sytuacji  </w:t>
      </w:r>
      <w:r w:rsidR="00E56D3B">
        <w:rPr>
          <w:rFonts w:ascii="Arial" w:eastAsia="SimSun" w:hAnsi="Arial" w:cs="Arial"/>
          <w:color w:val="auto"/>
          <w:kern w:val="3"/>
          <w:sz w:val="22"/>
          <w:szCs w:val="22"/>
          <w:lang w:bidi="hi-IN"/>
        </w:rPr>
        <w:t>Koordynator</w:t>
      </w:r>
      <w:r w:rsidR="00F7499E">
        <w:rPr>
          <w:rFonts w:ascii="Arial" w:eastAsia="SimSun" w:hAnsi="Arial" w:cs="Arial"/>
          <w:color w:val="auto"/>
          <w:kern w:val="3"/>
          <w:sz w:val="22"/>
          <w:szCs w:val="22"/>
          <w:lang w:bidi="hi-IN"/>
        </w:rPr>
        <w:t xml:space="preserve"> Zespołu </w:t>
      </w:r>
      <w:r w:rsidR="00857EA6">
        <w:rPr>
          <w:rFonts w:ascii="Arial" w:eastAsia="SimSun" w:hAnsi="Arial" w:cs="Arial"/>
          <w:color w:val="auto"/>
          <w:kern w:val="3"/>
          <w:sz w:val="22"/>
          <w:szCs w:val="22"/>
          <w:lang w:bidi="hi-IN"/>
        </w:rPr>
        <w:t xml:space="preserve">Nadzoru </w:t>
      </w:r>
      <w:r w:rsidR="00F7499E">
        <w:rPr>
          <w:rFonts w:ascii="Arial" w:eastAsia="SimSun" w:hAnsi="Arial" w:cs="Arial"/>
          <w:color w:val="auto"/>
          <w:kern w:val="3"/>
          <w:sz w:val="22"/>
          <w:szCs w:val="22"/>
          <w:lang w:bidi="hi-IN"/>
        </w:rPr>
        <w:t xml:space="preserve">Inwestorskiego </w:t>
      </w:r>
      <w:r w:rsidRPr="000F334B">
        <w:rPr>
          <w:rFonts w:ascii="Arial" w:eastAsia="SimSun" w:hAnsi="Arial" w:cs="Arial"/>
          <w:color w:val="auto"/>
          <w:kern w:val="3"/>
          <w:sz w:val="22"/>
          <w:szCs w:val="22"/>
          <w:lang w:bidi="hi-IN"/>
        </w:rPr>
        <w:t xml:space="preserve">otrzyma pismo Zamawiającego do wiadomości. Strony dopuszczają korespondencję elektroniczną za pomocą udostępnionej przez Wykonawcę internetowej platformy projektowej lub e-maila. </w:t>
      </w: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F7499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jest odpowiedzialny przed Zamawiającym za cały zakres obowiązków objętych niniejszą Umową i ma obowiązek ścisłej koordynacji prac całego Zespołu.</w:t>
      </w:r>
    </w:p>
    <w:p w:rsidR="000F334B" w:rsidRPr="008D5F74"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0F334B">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w:t>
      </w:r>
      <w:r w:rsidR="00A75AF8">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przy czym świadczenie usługi może być również wykonywane zdalnie,                   o ile sytuacja nie wymaga obecności na placu budowy lub w innym określonym miejscu.</w:t>
      </w:r>
      <w:r w:rsidR="008D5F74" w:rsidRPr="008D5F74">
        <w:rPr>
          <w:rFonts w:ascii="Arial" w:eastAsia="SimSun" w:hAnsi="Arial" w:cs="Arial"/>
          <w:color w:val="auto"/>
          <w:kern w:val="3"/>
          <w:sz w:val="22"/>
          <w:szCs w:val="22"/>
          <w:lang w:bidi="hi-IN"/>
        </w:rPr>
        <w:t xml:space="preserve"> </w:t>
      </w:r>
      <w:r w:rsidR="00F7499E">
        <w:rPr>
          <w:rFonts w:ascii="Arial" w:eastAsia="SimSun" w:hAnsi="Arial" w:cs="Arial"/>
          <w:color w:val="auto"/>
          <w:kern w:val="3"/>
          <w:sz w:val="22"/>
          <w:szCs w:val="22"/>
          <w:lang w:bidi="hi-IN"/>
        </w:rPr>
        <w:t xml:space="preserve"> </w:t>
      </w: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(w przypadku osoby pełniącej funkcję </w:t>
      </w:r>
      <w:r w:rsidR="00F7499E">
        <w:rPr>
          <w:rFonts w:ascii="Arial" w:eastAsia="SimSun" w:hAnsi="Arial" w:cs="Arial"/>
          <w:color w:val="auto"/>
          <w:kern w:val="3"/>
          <w:sz w:val="22"/>
          <w:szCs w:val="22"/>
          <w:lang w:bidi="hi-IN"/>
        </w:rPr>
        <w:t xml:space="preserve">Koordynatora Zespołu </w:t>
      </w:r>
      <w:r w:rsidR="00857EA6">
        <w:rPr>
          <w:rFonts w:ascii="Arial" w:eastAsia="SimSun" w:hAnsi="Arial" w:cs="Arial"/>
          <w:color w:val="auto"/>
          <w:kern w:val="3"/>
          <w:sz w:val="22"/>
          <w:szCs w:val="22"/>
          <w:lang w:bidi="hi-IN"/>
        </w:rPr>
        <w:t xml:space="preserve">Nadzoru </w:t>
      </w:r>
      <w:r w:rsidR="00F7499E">
        <w:rPr>
          <w:rFonts w:ascii="Arial" w:eastAsia="SimSun" w:hAnsi="Arial" w:cs="Arial"/>
          <w:color w:val="auto"/>
          <w:kern w:val="3"/>
          <w:sz w:val="22"/>
          <w:szCs w:val="22"/>
          <w:lang w:bidi="hi-IN"/>
        </w:rPr>
        <w:t>Inwestorskiego</w:t>
      </w:r>
      <w:r w:rsidRPr="000F334B">
        <w:rPr>
          <w:rFonts w:ascii="Arial" w:eastAsia="SimSun" w:hAnsi="Arial" w:cs="Arial"/>
          <w:color w:val="auto"/>
          <w:kern w:val="3"/>
          <w:sz w:val="22"/>
          <w:szCs w:val="22"/>
          <w:lang w:bidi="hi-IN"/>
        </w:rPr>
        <w:t>). Zmiana osób, o których mow</w:t>
      </w:r>
      <w:r w:rsidR="00E33C60">
        <w:rPr>
          <w:rFonts w:ascii="Arial" w:eastAsia="SimSun" w:hAnsi="Arial" w:cs="Arial"/>
          <w:color w:val="auto"/>
          <w:kern w:val="3"/>
          <w:sz w:val="22"/>
          <w:szCs w:val="22"/>
          <w:lang w:bidi="hi-IN"/>
        </w:rPr>
        <w:t>a w ust. 4,</w:t>
      </w:r>
      <w:r w:rsidRPr="000F334B">
        <w:rPr>
          <w:rFonts w:ascii="Arial" w:eastAsia="SimSun" w:hAnsi="Arial" w:cs="Arial"/>
          <w:color w:val="auto"/>
          <w:kern w:val="3"/>
          <w:sz w:val="22"/>
          <w:szCs w:val="22"/>
          <w:lang w:bidi="hi-IN"/>
        </w:rPr>
        <w:t xml:space="preserve"> nie wymaga zmiany Umowy.</w:t>
      </w:r>
      <w:r w:rsidRPr="000F334B">
        <w:rPr>
          <w:rFonts w:ascii="Arial" w:eastAsia="SimSun" w:hAnsi="Arial" w:cs="Arial"/>
          <w:strike/>
          <w:color w:val="auto"/>
          <w:kern w:val="3"/>
          <w:sz w:val="22"/>
          <w:szCs w:val="22"/>
          <w:lang w:bidi="hi-IN"/>
        </w:rPr>
        <w:t xml:space="preserve"> </w:t>
      </w:r>
    </w:p>
    <w:p w:rsidR="000F334B" w:rsidRPr="00995A07" w:rsidRDefault="000F334B" w:rsidP="004F7C85">
      <w:pPr>
        <w:widowControl/>
        <w:numPr>
          <w:ilvl w:val="0"/>
          <w:numId w:val="68"/>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0F334B">
        <w:rPr>
          <w:rFonts w:ascii="Arial" w:eastAsia="SimSun" w:hAnsi="Arial" w:cs="Arial"/>
          <w:color w:val="auto"/>
          <w:kern w:val="3"/>
          <w:sz w:val="22"/>
          <w:szCs w:val="22"/>
          <w:lang w:bidi="hi-IN"/>
        </w:rPr>
        <w:t>Niezależnie od powyższego</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t>
      </w:r>
      <w:r w:rsidR="009026DF">
        <w:rPr>
          <w:rFonts w:ascii="Arial" w:eastAsia="SimSun" w:hAnsi="Arial" w:cs="Arial"/>
          <w:color w:val="auto"/>
          <w:kern w:val="3"/>
          <w:sz w:val="22"/>
          <w:szCs w:val="22"/>
          <w:lang w:bidi="hi-IN"/>
        </w:rPr>
        <w:t>w ust. 4</w:t>
      </w:r>
      <w:r w:rsidRPr="000F334B">
        <w:rPr>
          <w:rFonts w:ascii="Arial" w:eastAsia="SimSun" w:hAnsi="Arial" w:cs="Arial"/>
          <w:color w:val="auto"/>
          <w:kern w:val="3"/>
          <w:sz w:val="22"/>
          <w:szCs w:val="22"/>
          <w:lang w:bidi="hi-IN"/>
        </w:rPr>
        <w:t xml:space="preserve">, proponowana osoba musi posiadać co najmniej takie kwalifikacje </w:t>
      </w:r>
      <w:r w:rsidR="00C32A1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doświadczenie jakie były wymagane w SWZ lub były wskazane w ofercie                           (w przypadku osoby skierowanej do pełnienia funkcji </w:t>
      </w:r>
      <w:r w:rsidR="001C3963">
        <w:rPr>
          <w:rFonts w:ascii="Arial" w:eastAsia="SimSun" w:hAnsi="Arial" w:cs="Arial"/>
          <w:color w:val="auto"/>
          <w:kern w:val="3"/>
          <w:sz w:val="22"/>
          <w:szCs w:val="22"/>
          <w:lang w:bidi="hi-IN"/>
        </w:rPr>
        <w:t xml:space="preserve">Koordynatora Zespołu </w:t>
      </w:r>
      <w:r w:rsidR="001B6270">
        <w:rPr>
          <w:rFonts w:ascii="Arial" w:eastAsia="SimSun" w:hAnsi="Arial" w:cs="Arial"/>
          <w:color w:val="auto"/>
          <w:kern w:val="3"/>
          <w:sz w:val="22"/>
          <w:szCs w:val="22"/>
          <w:lang w:bidi="hi-IN"/>
        </w:rPr>
        <w:t xml:space="preserve">Nadzoru </w:t>
      </w:r>
      <w:r w:rsidR="001C3963">
        <w:rPr>
          <w:rFonts w:ascii="Arial" w:eastAsia="SimSun" w:hAnsi="Arial" w:cs="Arial"/>
          <w:color w:val="auto"/>
          <w:kern w:val="3"/>
          <w:sz w:val="22"/>
          <w:szCs w:val="22"/>
          <w:lang w:bidi="hi-IN"/>
        </w:rPr>
        <w:t>Inwestorskiego</w:t>
      </w:r>
      <w:r w:rsidRPr="000F334B">
        <w:rPr>
          <w:rFonts w:ascii="Arial" w:eastAsia="SimSun" w:hAnsi="Arial" w:cs="Arial"/>
          <w:color w:val="auto"/>
          <w:kern w:val="3"/>
          <w:sz w:val="22"/>
          <w:szCs w:val="22"/>
          <w:lang w:bidi="hi-IN"/>
        </w:rPr>
        <w:t>), a pozostałe osoby kwalifikacje</w:t>
      </w:r>
      <w:r w:rsidR="008D5F74">
        <w:rPr>
          <w:rFonts w:ascii="Arial" w:eastAsia="SimSun" w:hAnsi="Arial" w:cs="Arial"/>
          <w:color w:val="auto"/>
          <w:kern w:val="3"/>
          <w:sz w:val="22"/>
          <w:szCs w:val="22"/>
          <w:lang w:bidi="hi-IN"/>
        </w:rPr>
        <w:t xml:space="preserve"> niezbędne do realizacji zadań </w:t>
      </w:r>
      <w:r w:rsidR="001C396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ramach Umowy. Koszty zmian członków Zespołu obciążają</w:t>
      </w:r>
      <w:r w:rsidRPr="000F334B">
        <w:rPr>
          <w:rFonts w:ascii="Arial" w:eastAsia="SimSun" w:hAnsi="Arial" w:cs="Arial"/>
          <w:color w:val="FF0000"/>
          <w:kern w:val="3"/>
          <w:sz w:val="22"/>
          <w:szCs w:val="22"/>
          <w:lang w:bidi="hi-IN"/>
        </w:rPr>
        <w:t xml:space="preserve"> </w:t>
      </w:r>
      <w:r w:rsidR="008D5F74">
        <w:rPr>
          <w:rFonts w:ascii="Arial" w:eastAsia="SimSun" w:hAnsi="Arial" w:cs="Arial"/>
          <w:color w:val="auto"/>
          <w:kern w:val="3"/>
          <w:sz w:val="22"/>
          <w:szCs w:val="22"/>
          <w:lang w:bidi="hi-IN"/>
        </w:rPr>
        <w:t xml:space="preserve">Wykonawcę. </w:t>
      </w:r>
      <w:r w:rsidR="001C3963">
        <w:rPr>
          <w:rFonts w:ascii="Arial" w:eastAsia="SimSun" w:hAnsi="Arial" w:cs="Arial"/>
          <w:color w:val="auto"/>
          <w:kern w:val="3"/>
          <w:sz w:val="22"/>
          <w:szCs w:val="22"/>
          <w:lang w:bidi="hi-IN"/>
        </w:rPr>
        <w:t xml:space="preserve">                          </w:t>
      </w:r>
      <w:r w:rsidR="00322E9B">
        <w:rPr>
          <w:rFonts w:ascii="Arial" w:eastAsia="SimSun" w:hAnsi="Arial" w:cs="Arial"/>
          <w:strike/>
          <w:color w:val="auto"/>
          <w:kern w:val="3"/>
          <w:sz w:val="22"/>
          <w:szCs w:val="22"/>
          <w:lang w:bidi="hi-IN"/>
        </w:rPr>
        <w:t xml:space="preserve"> </w:t>
      </w:r>
    </w:p>
    <w:p w:rsidR="000F334B" w:rsidRPr="000F334B" w:rsidRDefault="000F334B"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0F334B">
        <w:rPr>
          <w:rFonts w:ascii="Arial" w:eastAsia="SimSun" w:hAnsi="Arial" w:cs="Arial"/>
          <w:color w:val="auto"/>
          <w:kern w:val="3"/>
          <w:sz w:val="22"/>
          <w:szCs w:val="22"/>
          <w:lang w:bidi="hi-IN"/>
        </w:rPr>
        <w:br/>
        <w:t xml:space="preserve">na zastępstwo osoby czasowo niedostępnej. </w:t>
      </w:r>
    </w:p>
    <w:p w:rsidR="000F334B" w:rsidRPr="000F334B" w:rsidRDefault="00995A07" w:rsidP="004F7C85">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Zmiana członka Zespołu Nadzoru</w:t>
      </w:r>
      <w:r w:rsidR="001B6270">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Inwestorskiego </w:t>
      </w:r>
      <w:r w:rsidR="000F334B" w:rsidRPr="000F334B">
        <w:rPr>
          <w:rFonts w:ascii="Arial" w:eastAsia="SimSun" w:hAnsi="Arial" w:cs="Arial"/>
          <w:color w:val="auto"/>
          <w:kern w:val="3"/>
          <w:sz w:val="22"/>
          <w:szCs w:val="22"/>
          <w:lang w:bidi="hi-IN"/>
        </w:rPr>
        <w:t>oraz czasowa niedostępność takiej osoby nie może powodować żadnych przerw w bieżących kontaktach Stron</w:t>
      </w:r>
      <w:r w:rsidR="009026DF">
        <w:rPr>
          <w:rFonts w:ascii="Arial" w:eastAsia="SimSun" w:hAnsi="Arial" w:cs="Arial"/>
          <w:color w:val="auto"/>
          <w:kern w:val="3"/>
          <w:sz w:val="22"/>
          <w:szCs w:val="22"/>
          <w:lang w:bidi="hi-IN"/>
        </w:rPr>
        <w:t>,</w:t>
      </w:r>
      <w:r w:rsidR="000F334B" w:rsidRPr="000F334B">
        <w:rPr>
          <w:rFonts w:ascii="Arial" w:eastAsia="SimSun" w:hAnsi="Arial" w:cs="Arial"/>
          <w:color w:val="auto"/>
          <w:kern w:val="3"/>
          <w:sz w:val="22"/>
          <w:szCs w:val="22"/>
          <w:lang w:bidi="hi-IN"/>
        </w:rPr>
        <w:t xml:space="preserve"> ani żadnych opóźnień i innych trudności w realizowaniu Umowy. </w:t>
      </w:r>
    </w:p>
    <w:p w:rsidR="000F334B" w:rsidRPr="000F334B" w:rsidRDefault="000F334B" w:rsidP="004F7C85">
      <w:pPr>
        <w:widowControl/>
        <w:numPr>
          <w:ilvl w:val="0"/>
          <w:numId w:val="68"/>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Celem zapewnienia należytego nadzoru nad realizacją Umowy, Zamawiający zastrzega sobie możliwość wzywania Wykonawcy</w:t>
      </w:r>
      <w:r w:rsidR="001B627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do siedziby Zamawiającego lub w inne miejsce, celem zaprezentowania przez Wykonawcę wybranego z</w:t>
      </w:r>
      <w:r w:rsidR="002D1D37">
        <w:rPr>
          <w:rFonts w:ascii="Arial" w:eastAsia="SimSun" w:hAnsi="Arial" w:cs="Arial"/>
          <w:color w:val="auto"/>
          <w:kern w:val="3"/>
          <w:sz w:val="22"/>
          <w:szCs w:val="22"/>
          <w:lang w:bidi="hi-IN"/>
        </w:rPr>
        <w:t>agadnienia/zagadnień związanych</w:t>
      </w:r>
      <w:r w:rsidR="003A7CF1">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realizacją Umowy. </w:t>
      </w:r>
    </w:p>
    <w:p w:rsidR="002D1D37" w:rsidRPr="002D1D37" w:rsidRDefault="002D1D37" w:rsidP="000F334B">
      <w:pPr>
        <w:autoSpaceDN w:val="0"/>
        <w:spacing w:line="288" w:lineRule="auto"/>
        <w:jc w:val="center"/>
        <w:textAlignment w:val="baseline"/>
        <w:rPr>
          <w:rFonts w:ascii="Arial" w:eastAsia="SimSun" w:hAnsi="Arial" w:cs="Arial"/>
          <w:b/>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rsidR="000F334B" w:rsidRPr="000F334B" w:rsidRDefault="000F334B" w:rsidP="00EB63B2">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Zakres obowiązk</w:t>
      </w:r>
      <w:r w:rsidR="00EB63B2">
        <w:rPr>
          <w:rFonts w:ascii="Arial" w:eastAsia="SimSun" w:hAnsi="Arial" w:cs="Arial"/>
          <w:b/>
          <w:color w:val="auto"/>
          <w:kern w:val="3"/>
          <w:sz w:val="22"/>
          <w:szCs w:val="22"/>
          <w:lang w:bidi="hi-IN"/>
        </w:rPr>
        <w:t>ów Wykonawcy</w:t>
      </w:r>
    </w:p>
    <w:p w:rsidR="000F334B" w:rsidRPr="002D1D37" w:rsidRDefault="000F334B" w:rsidP="000F334B">
      <w:pPr>
        <w:autoSpaceDN w:val="0"/>
        <w:spacing w:line="288" w:lineRule="auto"/>
        <w:ind w:left="1806" w:firstLine="318"/>
        <w:textAlignment w:val="baseline"/>
        <w:rPr>
          <w:rFonts w:ascii="Arial" w:eastAsia="SimSun" w:hAnsi="Arial" w:cs="Arial"/>
          <w:b/>
          <w:color w:val="auto"/>
          <w:kern w:val="3"/>
          <w:sz w:val="2"/>
          <w:szCs w:val="10"/>
          <w:lang w:bidi="hi-IN"/>
        </w:rPr>
      </w:pPr>
    </w:p>
    <w:p w:rsidR="000F334B" w:rsidRPr="000F334B" w:rsidRDefault="000F334B" w:rsidP="004F7C85">
      <w:pPr>
        <w:widowControl/>
        <w:numPr>
          <w:ilvl w:val="0"/>
          <w:numId w:val="69"/>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powinien zawsze działać lojalnie, sumiennie</w:t>
      </w:r>
      <w:r w:rsidR="001D070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bezstronnie, z najwyższą starannością, zgodnie z przepisami</w:t>
      </w:r>
      <w:r w:rsidR="009026DF">
        <w:rPr>
          <w:rFonts w:ascii="Arial" w:eastAsia="SimSun" w:hAnsi="Arial" w:cs="Arial"/>
          <w:color w:val="auto"/>
          <w:kern w:val="3"/>
          <w:sz w:val="22"/>
          <w:szCs w:val="22"/>
          <w:lang w:bidi="hi-IN"/>
        </w:rPr>
        <w:t xml:space="preserve"> </w:t>
      </w:r>
      <w:r w:rsidR="009026DF" w:rsidRPr="00F825A0">
        <w:rPr>
          <w:rFonts w:ascii="Arial" w:eastAsia="SimSun" w:hAnsi="Arial" w:cs="Arial"/>
          <w:color w:val="auto"/>
          <w:kern w:val="3"/>
          <w:sz w:val="22"/>
          <w:szCs w:val="22"/>
          <w:lang w:bidi="hi-IN"/>
        </w:rPr>
        <w:t>prawa</w:t>
      </w:r>
      <w:r w:rsidR="009026DF">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oraz z zasadami postępowania obowiązującymi w jego zawodzie. </w:t>
      </w:r>
      <w:r w:rsidR="001D0708" w:rsidRPr="000F334B">
        <w:rPr>
          <w:rFonts w:ascii="Arial" w:eastAsia="SimSun" w:hAnsi="Arial" w:cs="Arial"/>
          <w:color w:val="auto"/>
          <w:kern w:val="3"/>
          <w:sz w:val="22"/>
          <w:szCs w:val="22"/>
          <w:lang w:bidi="hi-IN"/>
        </w:rPr>
        <w:t>Wykonawca</w:t>
      </w:r>
      <w:r w:rsidRPr="000F334B">
        <w:rPr>
          <w:rFonts w:ascii="Arial" w:eastAsia="SimSun" w:hAnsi="Arial" w:cs="Arial"/>
          <w:color w:val="auto"/>
          <w:kern w:val="3"/>
          <w:sz w:val="22"/>
          <w:szCs w:val="22"/>
          <w:lang w:bidi="hi-IN"/>
        </w:rPr>
        <w:t xml:space="preserve">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0F334B" w:rsidRPr="000F334B" w:rsidRDefault="000F334B" w:rsidP="004F7C85">
      <w:pPr>
        <w:widowControl/>
        <w:numPr>
          <w:ilvl w:val="0"/>
          <w:numId w:val="69"/>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Zakres obowiązków </w:t>
      </w:r>
      <w:r w:rsidR="001D0708" w:rsidRPr="000F334B">
        <w:rPr>
          <w:rFonts w:ascii="Arial" w:eastAsia="SimSun" w:hAnsi="Arial" w:cs="Arial"/>
          <w:color w:val="auto"/>
          <w:kern w:val="3"/>
          <w:sz w:val="22"/>
          <w:szCs w:val="22"/>
          <w:lang w:bidi="hi-IN"/>
        </w:rPr>
        <w:t xml:space="preserve">Wykonawca </w:t>
      </w:r>
      <w:r w:rsidRPr="000F334B">
        <w:rPr>
          <w:rFonts w:ascii="Arial" w:eastAsia="SimSun" w:hAnsi="Arial" w:cs="Arial"/>
          <w:color w:val="auto"/>
          <w:kern w:val="3"/>
          <w:sz w:val="22"/>
          <w:szCs w:val="22"/>
          <w:lang w:bidi="hi-IN"/>
        </w:rPr>
        <w:t>określony jest szczegółowo w opisie przedmiotu zamówienia SWZ i stanowi integralną część niniejszej Umowy.</w:t>
      </w:r>
    </w:p>
    <w:p w:rsidR="000F334B" w:rsidRPr="000F334B" w:rsidRDefault="000F334B" w:rsidP="004F7C85">
      <w:pPr>
        <w:widowControl/>
        <w:numPr>
          <w:ilvl w:val="0"/>
          <w:numId w:val="69"/>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 zastrzeżeniem uprzedniej zgody Zamawiającego wyrażonej na piśmie, </w:t>
      </w:r>
      <w:r w:rsidR="001D0708" w:rsidRPr="000F334B">
        <w:rPr>
          <w:rFonts w:ascii="Arial" w:eastAsia="SimSun" w:hAnsi="Arial" w:cs="Arial"/>
          <w:color w:val="auto"/>
          <w:kern w:val="3"/>
          <w:sz w:val="22"/>
          <w:szCs w:val="22"/>
          <w:lang w:bidi="hi-IN"/>
        </w:rPr>
        <w:t>Wykonawc</w:t>
      </w:r>
      <w:r w:rsidR="000D5D64">
        <w:rPr>
          <w:rFonts w:ascii="Arial" w:eastAsia="SimSun" w:hAnsi="Arial" w:cs="Arial"/>
          <w:color w:val="auto"/>
          <w:kern w:val="3"/>
          <w:sz w:val="22"/>
          <w:szCs w:val="22"/>
          <w:lang w:bidi="hi-IN"/>
        </w:rPr>
        <w:t>y</w:t>
      </w:r>
      <w:r w:rsidR="001D0708" w:rsidRPr="000F334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nie wolno wykonywać jakichkolwiek czynności na rzecz bądź w imieniu wykonawców robót budowlanych na przedmiotowym zadaniu inwestycyjnym. Uchybienie temu obowiązkowi stanowić będzie rażące naruszenie postanowień Umowy</w:t>
      </w:r>
      <w:r w:rsidR="00401CB0">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uzasadniające odstąpi</w:t>
      </w:r>
      <w:r w:rsidR="001D0708">
        <w:rPr>
          <w:rFonts w:ascii="Arial" w:eastAsia="SimSun" w:hAnsi="Arial" w:cs="Arial"/>
          <w:color w:val="auto"/>
          <w:kern w:val="3"/>
          <w:sz w:val="22"/>
          <w:szCs w:val="22"/>
          <w:lang w:bidi="hi-IN"/>
        </w:rPr>
        <w:t xml:space="preserve">eniem </w:t>
      </w:r>
      <w:r w:rsidRPr="000F334B">
        <w:rPr>
          <w:rFonts w:ascii="Arial" w:eastAsia="SimSun" w:hAnsi="Arial" w:cs="Arial"/>
          <w:color w:val="auto"/>
          <w:kern w:val="3"/>
          <w:sz w:val="22"/>
          <w:szCs w:val="22"/>
          <w:lang w:bidi="hi-IN"/>
        </w:rPr>
        <w:t>od Umowy przez Zamawiającego</w:t>
      </w:r>
      <w:r w:rsidR="00322E9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 przyczyn leżących po stronie Wykonawcy.</w:t>
      </w:r>
    </w:p>
    <w:p w:rsidR="000F334B" w:rsidRPr="000F334B" w:rsidRDefault="000F334B" w:rsidP="004F7C85">
      <w:pPr>
        <w:widowControl/>
        <w:numPr>
          <w:ilvl w:val="0"/>
          <w:numId w:val="69"/>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w:t>
      </w:r>
      <w:r w:rsidR="00FE4AC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może w jego ocenie doprowadzić do powstania zobowiązania finansowego po stronie Zamawiającego, Wykonawca zobowiązany jest powiadomić o tym fakcie pisemnie Zamawiającego przed wykon</w:t>
      </w:r>
      <w:r w:rsidR="00E03544">
        <w:rPr>
          <w:rFonts w:ascii="Arial" w:eastAsia="SimSun" w:hAnsi="Arial" w:cs="Arial"/>
          <w:color w:val="auto"/>
          <w:kern w:val="3"/>
          <w:sz w:val="22"/>
          <w:szCs w:val="22"/>
          <w:lang w:bidi="hi-IN"/>
        </w:rPr>
        <w:t xml:space="preserve">aniem takiej czynności. </w:t>
      </w:r>
      <w:r w:rsidRPr="000F334B">
        <w:rPr>
          <w:rFonts w:ascii="Arial" w:eastAsia="SimSun" w:hAnsi="Arial" w:cs="Arial"/>
          <w:color w:val="auto"/>
          <w:kern w:val="3"/>
          <w:sz w:val="22"/>
          <w:szCs w:val="22"/>
          <w:lang w:bidi="hi-IN"/>
        </w:rPr>
        <w:t xml:space="preserve">Zaniechanie powiadomienia oznaczać będzie rażące naruszenie postanowień Umowy, uzasadniające odstąpienie od Umowy przez Zamawiającego z przyczyn leżących po stronie Wykonawcy oraz konieczność złożenia oświadczenia o zwolnieniu Zamawiającego </w:t>
      </w:r>
      <w:r w:rsidRPr="000F334B">
        <w:rPr>
          <w:rFonts w:ascii="Arial" w:eastAsia="SimSun" w:hAnsi="Arial" w:cs="Arial"/>
          <w:color w:val="auto"/>
          <w:kern w:val="3"/>
          <w:sz w:val="22"/>
          <w:szCs w:val="22"/>
          <w:lang w:bidi="hi-IN"/>
        </w:rPr>
        <w:br/>
        <w:t>z tego zobowiązania i przejęciu go przez Wykonawcę.</w:t>
      </w:r>
    </w:p>
    <w:p w:rsidR="000F334B" w:rsidRPr="002D1D37" w:rsidRDefault="000F334B" w:rsidP="004F7C85">
      <w:pPr>
        <w:widowControl/>
        <w:numPr>
          <w:ilvl w:val="0"/>
          <w:numId w:val="69"/>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BF4C8A" w:rsidRPr="002D1D37" w:rsidRDefault="00BF4C8A" w:rsidP="00BF4C8A">
      <w:pPr>
        <w:pStyle w:val="Bezodstpw"/>
        <w:spacing w:line="276" w:lineRule="auto"/>
        <w:jc w:val="center"/>
        <w:rPr>
          <w:rFonts w:ascii="Arial" w:hAnsi="Arial" w:cs="Arial"/>
          <w:b/>
          <w:sz w:val="2"/>
        </w:rPr>
      </w:pPr>
    </w:p>
    <w:p w:rsidR="000F334B" w:rsidRPr="00907E33" w:rsidRDefault="00907E33" w:rsidP="00907E33">
      <w:pPr>
        <w:pStyle w:val="Bezodstpw"/>
        <w:spacing w:line="276" w:lineRule="auto"/>
        <w:jc w:val="center"/>
        <w:rPr>
          <w:rFonts w:ascii="Arial" w:hAnsi="Arial" w:cs="Arial"/>
          <w:b/>
        </w:rPr>
      </w:pPr>
      <w:r>
        <w:rPr>
          <w:rFonts w:ascii="Arial" w:hAnsi="Arial" w:cs="Arial"/>
          <w:b/>
        </w:rPr>
        <w:t>§ 6</w:t>
      </w:r>
    </w:p>
    <w:p w:rsidR="000F334B" w:rsidRPr="000F334B" w:rsidRDefault="00FE4AC1" w:rsidP="00FE4AC1">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Ubezpieczenie</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4F7C85">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7 dni kalendarzowych od daty podpisania umowy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dostarczy Zamawiającemu kopię Polisy Ubezpieczeniowej OC z tytułu prowadzonej działalności gospodarczej wraz z ogólnymi warunkami ubezpieczenia, na kwotę nie m</w:t>
      </w:r>
      <w:r w:rsidR="00210AEF">
        <w:rPr>
          <w:rFonts w:ascii="Arial" w:eastAsia="SimSun" w:hAnsi="Arial" w:cs="Arial"/>
          <w:color w:val="auto"/>
          <w:kern w:val="3"/>
          <w:sz w:val="22"/>
          <w:szCs w:val="22"/>
          <w:lang w:bidi="hi-IN"/>
        </w:rPr>
        <w:t>niejszą niż wartość niniejszej U</w:t>
      </w:r>
      <w:r w:rsidRPr="000F334B">
        <w:rPr>
          <w:rFonts w:ascii="Arial" w:eastAsia="SimSun" w:hAnsi="Arial" w:cs="Arial"/>
          <w:color w:val="auto"/>
          <w:kern w:val="3"/>
          <w:sz w:val="22"/>
          <w:szCs w:val="22"/>
          <w:lang w:bidi="hi-IN"/>
        </w:rPr>
        <w:t>mowy, której termin ważności będzie obejmował okres obowiązywania umowy, z zastrzeżeniem ust. 2.</w:t>
      </w:r>
    </w:p>
    <w:p w:rsidR="000F334B" w:rsidRPr="000F334B" w:rsidRDefault="000F334B" w:rsidP="004F7C85">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przedstawi Zamawiającemu niezwłocznie po ich podpisaniu.</w:t>
      </w:r>
    </w:p>
    <w:p w:rsidR="000F334B" w:rsidRPr="000F334B" w:rsidRDefault="000F334B" w:rsidP="004F7C85">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Wraz z kopiami polis</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0F334B" w:rsidRPr="000F334B" w:rsidRDefault="000F334B" w:rsidP="004F7C85">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0F334B" w:rsidRPr="00F825A0" w:rsidRDefault="000F334B" w:rsidP="000F334B">
      <w:pPr>
        <w:widowControl/>
        <w:suppressAutoHyphens w:val="0"/>
        <w:spacing w:line="288" w:lineRule="auto"/>
        <w:jc w:val="both"/>
        <w:rPr>
          <w:rFonts w:ascii="Arial" w:eastAsia="SimSun" w:hAnsi="Arial" w:cs="Arial"/>
          <w:color w:val="auto"/>
          <w:kern w:val="3"/>
          <w:sz w:val="6"/>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C30EAE">
        <w:rPr>
          <w:rFonts w:ascii="Arial" w:eastAsia="SimSun" w:hAnsi="Arial" w:cs="Arial"/>
          <w:b/>
          <w:color w:val="auto"/>
          <w:kern w:val="3"/>
          <w:sz w:val="22"/>
          <w:szCs w:val="22"/>
          <w:lang w:bidi="hi-IN"/>
        </w:rPr>
        <w:t>7</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Zasady postępowania w razie opóźnienia.</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rsidR="000F334B" w:rsidRPr="00EB63B2" w:rsidRDefault="000F334B" w:rsidP="000F334B">
      <w:pPr>
        <w:autoSpaceDN w:val="0"/>
        <w:spacing w:line="288" w:lineRule="auto"/>
        <w:jc w:val="center"/>
        <w:textAlignment w:val="baseline"/>
        <w:rPr>
          <w:rFonts w:ascii="Arial" w:eastAsia="SimSun" w:hAnsi="Arial" w:cs="Arial"/>
          <w:b/>
          <w:color w:val="auto"/>
          <w:kern w:val="3"/>
          <w:sz w:val="12"/>
          <w:szCs w:val="22"/>
          <w:lang w:bidi="hi-IN"/>
        </w:rPr>
      </w:pPr>
    </w:p>
    <w:p w:rsidR="000F334B" w:rsidRPr="000F334B" w:rsidRDefault="000F334B" w:rsidP="004F7C85">
      <w:pPr>
        <w:widowControl/>
        <w:numPr>
          <w:ilvl w:val="0"/>
          <w:numId w:val="71"/>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Jeśli w toku wykonywania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stwierdzi zaistnienie okoliczności, które dają podstawę do oceny, że jakiekolwiek jego świadczenie zostanie wyko</w:t>
      </w:r>
      <w:r w:rsidR="00316273">
        <w:rPr>
          <w:rFonts w:ascii="Arial" w:eastAsia="SimSun" w:hAnsi="Arial" w:cs="Arial"/>
          <w:color w:val="auto"/>
          <w:kern w:val="3"/>
          <w:sz w:val="22"/>
          <w:szCs w:val="22"/>
          <w:lang w:bidi="hi-IN"/>
        </w:rPr>
        <w:t xml:space="preserve">nane </w:t>
      </w:r>
      <w:r w:rsidRPr="000F334B">
        <w:rPr>
          <w:rFonts w:ascii="Arial" w:eastAsia="SimSun" w:hAnsi="Arial" w:cs="Arial"/>
          <w:color w:val="auto"/>
          <w:kern w:val="3"/>
          <w:sz w:val="22"/>
          <w:szCs w:val="22"/>
          <w:lang w:bidi="hi-IN"/>
        </w:rPr>
        <w:t xml:space="preserve">w terminach innych niż określone w </w:t>
      </w:r>
      <w:r w:rsidR="0029551E">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 xml:space="preserve">mowie, </w:t>
      </w:r>
      <w:r w:rsidR="00316273" w:rsidRPr="000F334B">
        <w:rPr>
          <w:rFonts w:ascii="Arial" w:eastAsia="SimSun" w:hAnsi="Arial" w:cs="Arial"/>
          <w:color w:val="auto"/>
          <w:kern w:val="3"/>
          <w:sz w:val="22"/>
          <w:szCs w:val="22"/>
          <w:lang w:bidi="hi-IN"/>
        </w:rPr>
        <w:t>Wykonawca</w:t>
      </w:r>
      <w:r w:rsidRPr="000F334B">
        <w:rPr>
          <w:rFonts w:ascii="Arial" w:eastAsia="SimSun" w:hAnsi="Arial" w:cs="Arial"/>
          <w:color w:val="auto"/>
          <w:kern w:val="3"/>
          <w:sz w:val="22"/>
          <w:szCs w:val="22"/>
          <w:lang w:bidi="hi-IN"/>
        </w:rPr>
        <w:t xml:space="preserve">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0F334B" w:rsidRPr="000F334B" w:rsidRDefault="000F334B" w:rsidP="004F7C85">
      <w:pPr>
        <w:widowControl/>
        <w:numPr>
          <w:ilvl w:val="0"/>
          <w:numId w:val="71"/>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może żądać od Wykonawcy zapłaty następujących kar umownych: </w:t>
      </w:r>
    </w:p>
    <w:p w:rsidR="000F334B" w:rsidRPr="000F334B" w:rsidRDefault="000F334B" w:rsidP="004F7C85">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 zwłokę w wykonaniu obowiązków </w:t>
      </w:r>
      <w:r w:rsidR="00316273" w:rsidRPr="000F334B">
        <w:rPr>
          <w:rFonts w:ascii="Arial" w:eastAsia="SimSun" w:hAnsi="Arial" w:cs="Arial"/>
          <w:color w:val="auto"/>
          <w:kern w:val="3"/>
          <w:sz w:val="22"/>
          <w:szCs w:val="22"/>
          <w:lang w:bidi="hi-IN"/>
        </w:rPr>
        <w:t>Wykonawc</w:t>
      </w:r>
      <w:r w:rsidR="00316273">
        <w:rPr>
          <w:rFonts w:ascii="Arial" w:eastAsia="SimSun" w:hAnsi="Arial" w:cs="Arial"/>
          <w:color w:val="auto"/>
          <w:kern w:val="3"/>
          <w:sz w:val="22"/>
          <w:szCs w:val="22"/>
          <w:lang w:bidi="hi-IN"/>
        </w:rPr>
        <w:t>y</w:t>
      </w:r>
      <w:r w:rsidR="0029551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stosunku do terminów, wynikających z Umowy lub uzgodnionych z Zamawiającym - w wysokości 0,2 % całkowitego wynagrodzenia </w:t>
      </w:r>
      <w:r w:rsidR="00210AEF">
        <w:rPr>
          <w:rFonts w:ascii="Arial" w:eastAsia="SimSun" w:hAnsi="Arial" w:cs="Arial"/>
          <w:color w:val="auto"/>
          <w:kern w:val="3"/>
          <w:sz w:val="22"/>
          <w:szCs w:val="22"/>
          <w:lang w:bidi="hi-IN"/>
        </w:rPr>
        <w:t>umownego</w:t>
      </w:r>
      <w:r w:rsidRPr="000F334B">
        <w:rPr>
          <w:rFonts w:ascii="Arial" w:eastAsia="SimSun" w:hAnsi="Arial" w:cs="Arial"/>
          <w:color w:val="auto"/>
          <w:kern w:val="3"/>
          <w:sz w:val="22"/>
          <w:szCs w:val="22"/>
          <w:lang w:bidi="hi-IN"/>
        </w:rPr>
        <w:t xml:space="preserve">, o którym mowa w § 3 ust. 1 Umowy za każdy dzień zwłoki, </w:t>
      </w:r>
    </w:p>
    <w:p w:rsidR="00316273" w:rsidRPr="002E07B8" w:rsidRDefault="000F334B" w:rsidP="002E07B8">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nieobecność u</w:t>
      </w:r>
      <w:r w:rsidR="00210AEF">
        <w:rPr>
          <w:rFonts w:ascii="Arial" w:eastAsia="SimSun" w:hAnsi="Arial" w:cs="Arial"/>
          <w:color w:val="auto"/>
          <w:kern w:val="3"/>
          <w:sz w:val="22"/>
          <w:szCs w:val="22"/>
          <w:lang w:bidi="hi-IN"/>
        </w:rPr>
        <w:t xml:space="preserve">prawnionego członka Zespołu </w:t>
      </w:r>
      <w:r w:rsidR="0029551E">
        <w:rPr>
          <w:rFonts w:ascii="Arial" w:eastAsia="SimSun" w:hAnsi="Arial" w:cs="Arial"/>
          <w:color w:val="auto"/>
          <w:kern w:val="3"/>
          <w:sz w:val="22"/>
          <w:szCs w:val="22"/>
          <w:lang w:bidi="hi-IN"/>
        </w:rPr>
        <w:t xml:space="preserve">Nadzoru Inwestorskiego </w:t>
      </w:r>
      <w:r w:rsidR="002E07B8">
        <w:rPr>
          <w:rFonts w:ascii="Arial" w:eastAsia="SimSun" w:hAnsi="Arial" w:cs="Arial"/>
          <w:color w:val="auto"/>
          <w:kern w:val="3"/>
          <w:sz w:val="22"/>
          <w:szCs w:val="22"/>
          <w:lang w:bidi="hi-IN"/>
        </w:rPr>
        <w:t xml:space="preserve">na </w:t>
      </w:r>
      <w:r w:rsidRPr="000F334B">
        <w:rPr>
          <w:rFonts w:ascii="Arial" w:eastAsia="SimSun" w:hAnsi="Arial" w:cs="Arial"/>
          <w:color w:val="auto"/>
          <w:kern w:val="3"/>
          <w:sz w:val="22"/>
          <w:szCs w:val="22"/>
          <w:lang w:bidi="hi-IN"/>
        </w:rPr>
        <w:t>budowie, radzie budowy lub innego rodzaju spotkaniach, jeśli Zamawiający żądał takiej obecności i poinformował o tym</w:t>
      </w:r>
      <w:r w:rsidR="00316273">
        <w:rPr>
          <w:rFonts w:ascii="Arial" w:eastAsia="SimSun" w:hAnsi="Arial" w:cs="Arial"/>
          <w:color w:val="FF0000"/>
          <w:kern w:val="3"/>
          <w:sz w:val="22"/>
          <w:szCs w:val="22"/>
          <w:lang w:bidi="hi-IN"/>
        </w:rPr>
        <w:t xml:space="preserve"> </w:t>
      </w:r>
      <w:r w:rsidR="002E07B8">
        <w:rPr>
          <w:rFonts w:ascii="Arial" w:eastAsia="SimSun" w:hAnsi="Arial" w:cs="Arial"/>
          <w:color w:val="auto"/>
          <w:kern w:val="3"/>
          <w:sz w:val="22"/>
          <w:szCs w:val="22"/>
          <w:lang w:bidi="hi-IN"/>
        </w:rPr>
        <w:t>Wykonawcę,</w:t>
      </w:r>
      <w:r w:rsidRPr="000F334B">
        <w:rPr>
          <w:rFonts w:ascii="Arial" w:eastAsia="SimSun" w:hAnsi="Arial" w:cs="Arial"/>
          <w:color w:val="auto"/>
          <w:kern w:val="3"/>
          <w:sz w:val="22"/>
          <w:szCs w:val="22"/>
          <w:lang w:bidi="hi-IN"/>
        </w:rPr>
        <w:t xml:space="preserve"> w trybie przewidzianym Umową</w:t>
      </w:r>
      <w:r w:rsidR="0029551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lub obecność była wymagana Umową bez konieczności uprzedniego informowania - </w:t>
      </w:r>
      <w:r w:rsidRPr="000F334B">
        <w:rPr>
          <w:rFonts w:ascii="Arial" w:eastAsia="SimSun" w:hAnsi="Arial" w:cs="Arial"/>
          <w:color w:val="auto"/>
          <w:kern w:val="3"/>
          <w:sz w:val="22"/>
          <w:szCs w:val="22"/>
          <w:lang w:bidi="hi-IN"/>
        </w:rPr>
        <w:br/>
        <w:t xml:space="preserve">w wysokości 200 zł za każdy stwierdzony przypadek, </w:t>
      </w:r>
    </w:p>
    <w:p w:rsidR="000F334B" w:rsidRPr="000F334B" w:rsidRDefault="000F334B" w:rsidP="004F7C85">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w:t>
      </w:r>
      <w:r w:rsidR="00BE7AC9">
        <w:rPr>
          <w:rFonts w:ascii="Arial" w:eastAsia="SimSun" w:hAnsi="Arial" w:cs="Arial"/>
          <w:color w:val="auto"/>
          <w:kern w:val="3"/>
          <w:sz w:val="22"/>
          <w:szCs w:val="22"/>
          <w:lang w:bidi="hi-IN"/>
        </w:rPr>
        <w:t xml:space="preserve"> którym mowa w § 3 ust. 1 Umowy.</w:t>
      </w:r>
    </w:p>
    <w:p w:rsidR="00601D09" w:rsidRDefault="00601D09" w:rsidP="004F7C85">
      <w:pPr>
        <w:widowControl/>
        <w:numPr>
          <w:ilvl w:val="0"/>
          <w:numId w:val="71"/>
        </w:numPr>
        <w:suppressAutoHyphens w:val="0"/>
        <w:spacing w:line="288" w:lineRule="auto"/>
        <w:jc w:val="both"/>
        <w:rPr>
          <w:rFonts w:ascii="Arial" w:eastAsia="SimSun" w:hAnsi="Arial" w:cs="Arial"/>
          <w:color w:val="auto"/>
          <w:kern w:val="3"/>
          <w:sz w:val="22"/>
          <w:szCs w:val="22"/>
          <w:lang w:bidi="hi-IN"/>
        </w:rPr>
      </w:pPr>
      <w:r>
        <w:rPr>
          <w:rFonts w:ascii="Arial" w:eastAsia="Times New Roman" w:hAnsi="Arial" w:cs="Arial"/>
          <w:color w:val="auto"/>
          <w:sz w:val="22"/>
          <w:szCs w:val="22"/>
          <w:lang w:eastAsia="pl-PL"/>
        </w:rPr>
        <w:t xml:space="preserve">Kary umowne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rsidR="000F334B" w:rsidRPr="000F334B" w:rsidRDefault="000F334B" w:rsidP="004F7C85">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ma prawo do potrącenia naliczonej kary umownej z wynagrodzenia Wykonawcy lub z zabezpieczenia należytego wykonania umowy</w:t>
      </w:r>
      <w:r w:rsidR="003B5A54">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bez konieczności uzyskania dodatkowej zgody Wykonawcy.  </w:t>
      </w:r>
    </w:p>
    <w:p w:rsidR="000F334B" w:rsidRPr="000F334B" w:rsidRDefault="000F334B" w:rsidP="004F7C85">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0F334B" w:rsidRDefault="000F334B" w:rsidP="004F7C85">
      <w:pPr>
        <w:widowControl/>
        <w:numPr>
          <w:ilvl w:val="0"/>
          <w:numId w:val="71"/>
        </w:numPr>
        <w:suppressAutoHyphens w:val="0"/>
        <w:spacing w:line="288" w:lineRule="auto"/>
        <w:ind w:left="357" w:hanging="357"/>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sidR="00335C25">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sidR="00316273">
        <w:rPr>
          <w:rFonts w:ascii="Arial" w:eastAsia="SimSun" w:hAnsi="Arial" w:cs="Arial"/>
          <w:color w:val="auto"/>
          <w:kern w:val="3"/>
          <w:sz w:val="22"/>
          <w:szCs w:val="22"/>
          <w:lang w:bidi="hi-IN"/>
        </w:rPr>
        <w:t>których mogą dochodzić Stron</w:t>
      </w:r>
      <w:r w:rsidR="00FA2950">
        <w:rPr>
          <w:rFonts w:ascii="Arial" w:eastAsia="SimSun" w:hAnsi="Arial" w:cs="Arial"/>
          <w:color w:val="auto"/>
          <w:kern w:val="3"/>
          <w:sz w:val="22"/>
          <w:szCs w:val="22"/>
          <w:lang w:bidi="hi-IN"/>
        </w:rPr>
        <w:t>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może przekroczyć 20 % całkowitego wynagrodzenia umownego określonego w § 3 ust. 1 Umowy. </w:t>
      </w:r>
    </w:p>
    <w:p w:rsidR="00335C25" w:rsidRPr="00210AEF" w:rsidRDefault="00335C25" w:rsidP="004F7C85">
      <w:pPr>
        <w:widowControl/>
        <w:numPr>
          <w:ilvl w:val="0"/>
          <w:numId w:val="71"/>
        </w:numPr>
        <w:suppressAutoHyphens w:val="0"/>
        <w:spacing w:line="288" w:lineRule="auto"/>
        <w:ind w:left="357"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rsidR="0003450F" w:rsidRPr="0003450F" w:rsidRDefault="0003450F" w:rsidP="0003450F">
      <w:pPr>
        <w:autoSpaceDN w:val="0"/>
        <w:spacing w:line="288" w:lineRule="auto"/>
        <w:textAlignment w:val="baseline"/>
        <w:rPr>
          <w:rFonts w:ascii="Arial" w:eastAsia="SimSun" w:hAnsi="Arial" w:cs="Arial"/>
          <w:b/>
          <w:color w:val="auto"/>
          <w:kern w:val="3"/>
          <w:sz w:val="14"/>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75780D">
        <w:rPr>
          <w:rFonts w:ascii="Arial" w:eastAsia="SimSun" w:hAnsi="Arial" w:cs="Arial"/>
          <w:b/>
          <w:color w:val="auto"/>
          <w:kern w:val="3"/>
          <w:sz w:val="22"/>
          <w:szCs w:val="22"/>
          <w:lang w:bidi="hi-IN"/>
        </w:rPr>
        <w:t>8</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rsidR="000F334B" w:rsidRPr="00F825A0" w:rsidRDefault="000F334B" w:rsidP="000F334B">
      <w:pPr>
        <w:autoSpaceDN w:val="0"/>
        <w:spacing w:line="288" w:lineRule="auto"/>
        <w:textAlignment w:val="baseline"/>
        <w:rPr>
          <w:rFonts w:ascii="Arial" w:eastAsia="SimSun" w:hAnsi="Arial" w:cs="Arial"/>
          <w:color w:val="auto"/>
          <w:kern w:val="3"/>
          <w:sz w:val="14"/>
          <w:szCs w:val="22"/>
          <w:lang w:bidi="hi-IN"/>
        </w:rPr>
      </w:pP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w:t>
      </w:r>
      <w:r w:rsidR="00566E1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 zakres prac wykonany do dnia odstąpienia lub rozwiązania umowy. Podstawą do wystawienia przez Wykonawcę faktury jest w takiej sytuacji podpisany przez Zamawiającego protokół inwentaryzacji.</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sidR="004E63E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rsidR="000F334B" w:rsidRPr="000F334B" w:rsidRDefault="000F334B" w:rsidP="004F7C85">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co najmniej 3-krotnie opóźniał się w wykonywaniu swoich obowiązków ponad terminy umowne lub terminy wyznaczone przez Zamawiającego, bez konieczności uprzedniego pisemnego wezwania Wykonawcy</w:t>
      </w:r>
      <w:r w:rsidR="008F1666">
        <w:rPr>
          <w:rFonts w:ascii="Arial" w:eastAsia="SimSun" w:hAnsi="Arial" w:cs="Arial"/>
          <w:color w:val="auto"/>
          <w:kern w:val="3"/>
          <w:sz w:val="22"/>
          <w:szCs w:val="22"/>
          <w:lang w:bidi="hi-IN"/>
        </w:rPr>
        <w:t xml:space="preserve"> do zaniechania </w:t>
      </w:r>
      <w:r w:rsidRPr="000F334B">
        <w:rPr>
          <w:rFonts w:ascii="Arial" w:eastAsia="SimSun" w:hAnsi="Arial" w:cs="Arial"/>
          <w:color w:val="auto"/>
          <w:kern w:val="3"/>
          <w:sz w:val="22"/>
          <w:szCs w:val="22"/>
          <w:lang w:bidi="hi-IN"/>
        </w:rPr>
        <w:t xml:space="preserve">kolejnych opóźnień, </w:t>
      </w:r>
    </w:p>
    <w:p w:rsidR="000F334B" w:rsidRPr="000F334B" w:rsidRDefault="000F334B" w:rsidP="004F7C85">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co najmniej 3-krotnie stwierdzono nieobecność wymaganego członka Zespołu </w:t>
      </w:r>
      <w:r w:rsidR="00EF6DA8">
        <w:rPr>
          <w:rFonts w:ascii="Arial" w:eastAsia="SimSun" w:hAnsi="Arial" w:cs="Arial"/>
          <w:color w:val="auto"/>
          <w:kern w:val="3"/>
          <w:sz w:val="22"/>
          <w:szCs w:val="22"/>
          <w:lang w:bidi="hi-IN"/>
        </w:rPr>
        <w:t>Nadzoru Inwestorskiego</w:t>
      </w:r>
      <w:r w:rsidRPr="000F334B">
        <w:rPr>
          <w:rFonts w:ascii="Arial" w:eastAsia="SimSun" w:hAnsi="Arial" w:cs="Arial"/>
          <w:color w:val="auto"/>
          <w:kern w:val="3"/>
          <w:sz w:val="22"/>
          <w:szCs w:val="22"/>
          <w:lang w:bidi="hi-IN"/>
        </w:rPr>
        <w:t xml:space="preserve"> na budowie, radzie budowy oraz spotkaniach, jeśli jego obecność była obowiązkowa, zgodnie z postanowieniami Umowy, bez konieczności uprzedniego pisemnego wezwania Wykonawcy do zaniechania kolejnych opóźnień,</w:t>
      </w:r>
    </w:p>
    <w:p w:rsidR="000F334B" w:rsidRPr="000F334B" w:rsidRDefault="000F334B" w:rsidP="004F7C85">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0F334B" w:rsidRPr="000F334B" w:rsidRDefault="000F334B" w:rsidP="004F7C85">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4E63EE" w:rsidRPr="0037604F">
        <w:rPr>
          <w:rFonts w:ascii="Arial" w:eastAsia="SimSun" w:hAnsi="Arial" w:cs="Arial"/>
          <w:color w:val="auto"/>
          <w:kern w:val="3"/>
          <w:sz w:val="22"/>
          <w:szCs w:val="22"/>
          <w:lang w:bidi="hi-IN"/>
        </w:rPr>
        <w:t>całkowitego</w:t>
      </w:r>
      <w:r w:rsidR="004E63E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wynagrodzenia umownego, o którym mowa w § 3 </w:t>
      </w:r>
      <w:r w:rsidR="005F7DA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ust. 1 Umowy,</w:t>
      </w:r>
    </w:p>
    <w:p w:rsidR="000F334B" w:rsidRPr="000F334B" w:rsidRDefault="000F334B" w:rsidP="004F7C85">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w inny sposób, niż wyżej wymieniony rażąco zaniedbuje swoje obowiązki umowne, po uprzednim wyznaczeniu mu d</w:t>
      </w:r>
      <w:r w:rsidR="005F7DA8">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sidR="005F7DA8">
        <w:rPr>
          <w:rFonts w:ascii="Arial" w:eastAsia="SimSun" w:hAnsi="Arial" w:cs="Arial"/>
          <w:color w:val="auto"/>
          <w:kern w:val="3"/>
          <w:sz w:val="22"/>
          <w:szCs w:val="22"/>
          <w:lang w:bidi="hi-IN"/>
        </w:rPr>
        <w:t xml:space="preserve">nięcie stwierdzonych uchybień, </w:t>
      </w:r>
      <w:r w:rsidRPr="000F334B">
        <w:rPr>
          <w:rFonts w:ascii="Arial" w:eastAsia="SimSun" w:hAnsi="Arial" w:cs="Arial"/>
          <w:color w:val="auto"/>
          <w:kern w:val="3"/>
          <w:sz w:val="22"/>
          <w:szCs w:val="22"/>
          <w:lang w:bidi="hi-IN"/>
        </w:rPr>
        <w:t xml:space="preserve">z zastrzeżeniem rygoru odstąpienia od Umowy w razie nieusunięcia tych uchybień. </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sidR="00AB3DAB">
        <w:rPr>
          <w:rFonts w:ascii="Arial" w:eastAsia="SimSun" w:hAnsi="Arial" w:cs="Arial"/>
          <w:color w:val="auto"/>
          <w:kern w:val="3"/>
          <w:sz w:val="22"/>
          <w:szCs w:val="22"/>
          <w:lang w:bidi="hi-IN"/>
        </w:rPr>
        <w:t>w ust. 3,</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w:t>
      </w:r>
      <w:r w:rsidR="00D04C5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powierzyć innemu podmiotowi przez siebie wybranemu wykonan</w:t>
      </w:r>
      <w:r w:rsidR="00D04C53">
        <w:rPr>
          <w:rFonts w:ascii="Arial" w:eastAsia="SimSun" w:hAnsi="Arial" w:cs="Arial"/>
          <w:color w:val="auto"/>
          <w:kern w:val="3"/>
          <w:sz w:val="22"/>
          <w:szCs w:val="22"/>
          <w:lang w:bidi="hi-IN"/>
        </w:rPr>
        <w:t xml:space="preserve">ie czynności, których Wykonawca </w:t>
      </w:r>
      <w:r w:rsidR="0075780D">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sidR="0037604F">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(wykonanie zastępcze Umowy). Koszty wykonania zastępczego Umowy Zamawiający może w</w:t>
      </w:r>
      <w:r w:rsidR="00670034">
        <w:rPr>
          <w:rFonts w:ascii="Arial" w:eastAsia="SimSun" w:hAnsi="Arial" w:cs="Arial"/>
          <w:color w:val="auto"/>
          <w:kern w:val="3"/>
          <w:sz w:val="22"/>
          <w:szCs w:val="22"/>
          <w:lang w:bidi="hi-IN"/>
        </w:rPr>
        <w:t xml:space="preserve">edług własnego wyboru potrącić </w:t>
      </w:r>
      <w:r w:rsidRPr="000F334B">
        <w:rPr>
          <w:rFonts w:ascii="Arial" w:eastAsia="SimSun" w:hAnsi="Arial" w:cs="Arial"/>
          <w:color w:val="auto"/>
          <w:kern w:val="3"/>
          <w:sz w:val="22"/>
          <w:szCs w:val="22"/>
          <w:lang w:bidi="hi-IN"/>
        </w:rPr>
        <w:t xml:space="preserve">z wynagrodzenia Wykonawcy albo dochodzić ich od Wykonawcy.  </w:t>
      </w:r>
    </w:p>
    <w:p w:rsidR="000F334B" w:rsidRPr="000F334B" w:rsidRDefault="00AB3DAB" w:rsidP="004F7C85">
      <w:pPr>
        <w:widowControl/>
        <w:numPr>
          <w:ilvl w:val="0"/>
          <w:numId w:val="73"/>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W trybie opisanym w ust. 4</w:t>
      </w:r>
      <w:r w:rsidR="000F334B"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0F334B" w:rsidRPr="000F334B"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D04C53" w:rsidRDefault="000F334B" w:rsidP="004F7C85">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03450F" w:rsidRPr="0003450F" w:rsidRDefault="0003450F" w:rsidP="0003450F">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75780D">
        <w:rPr>
          <w:rFonts w:ascii="Arial" w:eastAsia="SimSun" w:hAnsi="Arial" w:cs="Arial"/>
          <w:b/>
          <w:color w:val="auto"/>
          <w:kern w:val="3"/>
          <w:sz w:val="22"/>
          <w:szCs w:val="22"/>
          <w:lang w:bidi="hi-IN"/>
        </w:rPr>
        <w:t>9</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Prawa autorskie</w:t>
      </w:r>
    </w:p>
    <w:p w:rsidR="000F334B" w:rsidRPr="000F334B" w:rsidRDefault="000F334B" w:rsidP="000F334B">
      <w:pPr>
        <w:autoSpaceDN w:val="0"/>
        <w:spacing w:line="288" w:lineRule="auto"/>
        <w:textAlignment w:val="baseline"/>
        <w:rPr>
          <w:rFonts w:ascii="Arial" w:eastAsia="SimSun" w:hAnsi="Arial" w:cs="Arial"/>
          <w:strike/>
          <w:color w:val="auto"/>
          <w:kern w:val="3"/>
          <w:sz w:val="10"/>
          <w:szCs w:val="10"/>
          <w:lang w:bidi="hi-IN"/>
        </w:rPr>
      </w:pPr>
    </w:p>
    <w:p w:rsidR="000F334B" w:rsidRPr="000F334B" w:rsidRDefault="000F334B" w:rsidP="004F7C85">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Wszystkie składające się na wytworzoną przez Wykonawcę dokumentację elementy lub materiały oraz inne utwory, w tym dokumentacja rozumiana jako całość i jej części składowe (elementy) nabyte, zebrane lu</w:t>
      </w:r>
      <w:r w:rsidR="006B626B">
        <w:rPr>
          <w:rFonts w:ascii="Arial" w:eastAsia="SimSun" w:hAnsi="Arial" w:cs="Arial"/>
          <w:color w:val="auto"/>
          <w:kern w:val="3"/>
          <w:sz w:val="22"/>
          <w:szCs w:val="22"/>
          <w:lang w:bidi="hi-IN"/>
        </w:rPr>
        <w:t xml:space="preserve">b przygotowane przez </w:t>
      </w:r>
      <w:r w:rsidR="006B626B" w:rsidRPr="000F334B">
        <w:rPr>
          <w:rFonts w:ascii="Arial" w:eastAsia="SimSun" w:hAnsi="Arial" w:cs="Arial"/>
          <w:color w:val="auto"/>
          <w:kern w:val="3"/>
          <w:sz w:val="22"/>
          <w:szCs w:val="22"/>
          <w:lang w:bidi="hi-IN"/>
        </w:rPr>
        <w:t>Wykonawcę</w:t>
      </w:r>
      <w:r w:rsidR="006B626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ramach Umowy</w:t>
      </w:r>
      <w:r w:rsidR="00A4775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będą stanowić w</w:t>
      </w:r>
      <w:r w:rsidR="00905C6B">
        <w:rPr>
          <w:rFonts w:ascii="Arial" w:eastAsia="SimSun" w:hAnsi="Arial" w:cs="Arial"/>
          <w:color w:val="auto"/>
          <w:kern w:val="3"/>
          <w:sz w:val="22"/>
          <w:szCs w:val="22"/>
          <w:lang w:bidi="hi-IN"/>
        </w:rPr>
        <w:t xml:space="preserve">yłączną własność Zamawiającego, </w:t>
      </w:r>
      <w:r w:rsidRPr="000F334B">
        <w:rPr>
          <w:rFonts w:ascii="Arial" w:eastAsia="SimSun" w:hAnsi="Arial" w:cs="Arial"/>
          <w:color w:val="auto"/>
          <w:kern w:val="3"/>
          <w:sz w:val="22"/>
          <w:szCs w:val="22"/>
          <w:lang w:bidi="hi-IN"/>
        </w:rPr>
        <w:t xml:space="preserve">a całość autorskich praw majątkowych zostanie przeniesiona na Zamawiającego na polach eksploatacji określonych w treści niniejszego paragrafu z chwilą wydania utworów (egzemplarzy) Zamawiającemu, w ramach wynagrodzenia za wykonanie niniejszej Umowy. </w:t>
      </w:r>
    </w:p>
    <w:p w:rsidR="000F334B" w:rsidRPr="000F334B" w:rsidRDefault="000F334B" w:rsidP="004F7C85">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0F334B" w:rsidRPr="000F334B" w:rsidRDefault="000F334B" w:rsidP="004F7C85">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również prawo do korzystania z fragmentów dokumentacji </w:t>
      </w:r>
      <w:r w:rsidRPr="000F334B">
        <w:rPr>
          <w:rFonts w:ascii="Arial" w:eastAsia="SimSun" w:hAnsi="Arial" w:cs="Arial"/>
          <w:color w:val="auto"/>
          <w:kern w:val="3"/>
          <w:sz w:val="22"/>
          <w:szCs w:val="22"/>
          <w:lang w:bidi="hi-IN"/>
        </w:rPr>
        <w:br/>
        <w:t xml:space="preserve">i rozporządzania nimi w zakresie pól eksploatacji wymienionych w treści niniejszego paragrafu. </w:t>
      </w:r>
    </w:p>
    <w:p w:rsidR="000F334B" w:rsidRPr="000F334B" w:rsidRDefault="006B626B" w:rsidP="004F7C85">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Wykonawcę</w:t>
      </w:r>
      <w:r w:rsidR="000F334B" w:rsidRPr="000F334B">
        <w:rPr>
          <w:rFonts w:ascii="Arial" w:eastAsia="SimSun" w:hAnsi="Arial" w:cs="Arial"/>
          <w:color w:val="auto"/>
          <w:kern w:val="3"/>
          <w:sz w:val="22"/>
          <w:szCs w:val="22"/>
          <w:lang w:bidi="hi-IN"/>
        </w:rPr>
        <w:t xml:space="preserve"> najpóźniej do dnia złożenia Zamawiającemu protokołu z realizacji usługi nadzoru inwestorskiego zapewni istnienie wystawionego przez autorów utworów nieodwołalnego i bezwarunkowego upoważnienia dla Zamawiają</w:t>
      </w:r>
      <w:r>
        <w:rPr>
          <w:rFonts w:ascii="Arial" w:eastAsia="SimSun" w:hAnsi="Arial" w:cs="Arial"/>
          <w:color w:val="auto"/>
          <w:kern w:val="3"/>
          <w:sz w:val="22"/>
          <w:szCs w:val="22"/>
          <w:lang w:bidi="hi-IN"/>
        </w:rPr>
        <w:t xml:space="preserve">cego do wykonania </w:t>
      </w:r>
      <w:r w:rsidR="000F334B" w:rsidRPr="000F334B">
        <w:rPr>
          <w:rFonts w:ascii="Arial" w:eastAsia="SimSun" w:hAnsi="Arial" w:cs="Arial"/>
          <w:color w:val="auto"/>
          <w:kern w:val="3"/>
          <w:sz w:val="22"/>
          <w:szCs w:val="22"/>
          <w:lang w:bidi="hi-IN"/>
        </w:rPr>
        <w:t xml:space="preserve">w imieniu autora(ów) utworu(ów) - jego(ich) autorskich praw osobistych, </w:t>
      </w:r>
      <w:r w:rsidR="000F334B" w:rsidRPr="000F334B">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0F334B" w:rsidRPr="000F334B" w:rsidRDefault="000F334B" w:rsidP="004F7C85">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Il</w:t>
      </w:r>
      <w:r w:rsidR="00A47751">
        <w:rPr>
          <w:rFonts w:ascii="Arial" w:eastAsia="SimSun" w:hAnsi="Arial" w:cs="Arial"/>
          <w:color w:val="auto"/>
          <w:kern w:val="3"/>
          <w:sz w:val="22"/>
          <w:szCs w:val="22"/>
          <w:lang w:bidi="hi-IN"/>
        </w:rPr>
        <w:t xml:space="preserve">ekroć w </w:t>
      </w:r>
      <w:r w:rsidRPr="000F334B">
        <w:rPr>
          <w:rFonts w:ascii="Arial" w:eastAsia="SimSun" w:hAnsi="Arial" w:cs="Arial"/>
          <w:color w:val="auto"/>
          <w:kern w:val="3"/>
          <w:sz w:val="22"/>
          <w:szCs w:val="22"/>
          <w:lang w:bidi="hi-IN"/>
        </w:rPr>
        <w:t xml:space="preserve">Umowie jest mowa o polach eksploatacji, rozumie się przez to prawo Zamawiającego do: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przystosowywania, modyfikacji, zmiany układu lub jakichkolwiek innych zmian utworu,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publikacji dowolną techniką, w tym pisemną, elektroniczną, internetową                             i wizualną,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rozwoju i ulepszania utworu, jak również tworzenia i rozpowszechniania utworów zależnych,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utworu na inne języki oraz jego adaptacji dla potrzeb Zamawiającego,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publicznego wykonania, wystawienia, wyświetlenia, odtworzenia oraz nadawania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reemitowania, a także publicznego udostępniania utworu w taki sposób, aby każdy mógł mieć do niego dostęp w miejscu i w czasie przez siebie wybranym,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tym w sieci Internet, </w:t>
      </w:r>
    </w:p>
    <w:p w:rsidR="000F334B" w:rsidRPr="000F334B" w:rsidRDefault="000F334B" w:rsidP="004F7C85">
      <w:pPr>
        <w:widowControl/>
        <w:numPr>
          <w:ilvl w:val="1"/>
          <w:numId w:val="68"/>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wprowadzenia do pamięci komputera oraz do sieci komputerowej </w:t>
      </w:r>
      <w:r w:rsidRPr="000F334B">
        <w:rPr>
          <w:rFonts w:ascii="Arial" w:eastAsia="SimSun" w:hAnsi="Arial" w:cs="Arial"/>
          <w:color w:val="auto"/>
          <w:kern w:val="3"/>
          <w:sz w:val="22"/>
          <w:szCs w:val="22"/>
          <w:lang w:bidi="hi-IN"/>
        </w:rPr>
        <w:br/>
        <w:t xml:space="preserve">i multimedialnej. </w:t>
      </w:r>
    </w:p>
    <w:p w:rsidR="000F334B" w:rsidRPr="000F334B" w:rsidRDefault="000F334B" w:rsidP="004F7C85">
      <w:pPr>
        <w:widowControl/>
        <w:numPr>
          <w:ilvl w:val="0"/>
          <w:numId w:val="76"/>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0F334B" w:rsidRPr="00A47751" w:rsidRDefault="000F334B" w:rsidP="000F334B">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rsidR="000F334B" w:rsidRPr="000F334B" w:rsidRDefault="000F334B" w:rsidP="000F334B">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0F334B">
        <w:rPr>
          <w:rFonts w:ascii="Arial" w:hAnsi="Arial" w:cs="Arial"/>
          <w:b/>
          <w:color w:val="auto"/>
          <w:sz w:val="22"/>
          <w:szCs w:val="22"/>
          <w:lang w:eastAsia="en-US"/>
        </w:rPr>
        <w:t>§ 1</w:t>
      </w:r>
      <w:r w:rsidR="00905C6B">
        <w:rPr>
          <w:rFonts w:ascii="Arial" w:hAnsi="Arial" w:cs="Arial"/>
          <w:b/>
          <w:color w:val="auto"/>
          <w:sz w:val="22"/>
          <w:szCs w:val="22"/>
          <w:lang w:eastAsia="en-US"/>
        </w:rPr>
        <w:t>0</w:t>
      </w:r>
    </w:p>
    <w:p w:rsidR="000F334B" w:rsidRPr="000F334B" w:rsidRDefault="000F334B" w:rsidP="000F334B">
      <w:pPr>
        <w:spacing w:line="276" w:lineRule="auto"/>
        <w:jc w:val="center"/>
        <w:rPr>
          <w:rFonts w:ascii="Arial" w:hAnsi="Arial" w:cs="Arial"/>
          <w:b/>
          <w:color w:val="auto"/>
          <w:sz w:val="22"/>
          <w:szCs w:val="22"/>
          <w:lang w:eastAsia="en-US"/>
        </w:rPr>
      </w:pPr>
      <w:r w:rsidRPr="000F334B">
        <w:rPr>
          <w:rFonts w:ascii="Arial" w:hAnsi="Arial" w:cs="Arial"/>
          <w:b/>
          <w:color w:val="auto"/>
          <w:sz w:val="22"/>
          <w:szCs w:val="22"/>
          <w:lang w:eastAsia="en-US"/>
        </w:rPr>
        <w:t>Zabezpieczenie należytego wykonania Umowy</w:t>
      </w:r>
    </w:p>
    <w:p w:rsidR="000F334B" w:rsidRPr="00661700" w:rsidRDefault="000F334B" w:rsidP="000F334B">
      <w:pPr>
        <w:spacing w:line="276" w:lineRule="auto"/>
        <w:jc w:val="center"/>
        <w:rPr>
          <w:rFonts w:ascii="Arial" w:hAnsi="Arial" w:cs="Arial"/>
          <w:b/>
          <w:color w:val="auto"/>
          <w:sz w:val="12"/>
          <w:szCs w:val="22"/>
          <w:lang w:eastAsia="en-US"/>
        </w:rPr>
      </w:pPr>
    </w:p>
    <w:p w:rsidR="000F334B" w:rsidRPr="000F334B" w:rsidRDefault="000F334B" w:rsidP="004F7C85">
      <w:pPr>
        <w:widowControl/>
        <w:numPr>
          <w:ilvl w:val="0"/>
          <w:numId w:val="77"/>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olor w:val="auto"/>
          <w:sz w:val="22"/>
          <w:szCs w:val="22"/>
          <w:lang w:eastAsia="en-US"/>
        </w:rPr>
        <w:t>Wykonawca wnosi zabezpieczenie należytego wykonania umowy w wysokości 5% całkowitego wynagrodzenia umownego bru</w:t>
      </w:r>
      <w:r w:rsidR="00423508">
        <w:rPr>
          <w:rFonts w:ascii="Arial" w:hAnsi="Arial"/>
          <w:color w:val="auto"/>
          <w:sz w:val="22"/>
          <w:szCs w:val="22"/>
          <w:lang w:eastAsia="en-US"/>
        </w:rPr>
        <w:t>tto, o którym mowa w § 3 ust. 1</w:t>
      </w:r>
      <w:r w:rsidRPr="000F334B">
        <w:rPr>
          <w:rFonts w:ascii="Arial" w:hAnsi="Arial"/>
          <w:color w:val="auto"/>
          <w:sz w:val="22"/>
          <w:szCs w:val="22"/>
          <w:lang w:eastAsia="en-US"/>
        </w:rPr>
        <w:t xml:space="preserve"> Umowy.</w:t>
      </w:r>
    </w:p>
    <w:p w:rsidR="000F334B" w:rsidRPr="000F334B" w:rsidRDefault="000F334B" w:rsidP="004F7C85">
      <w:pPr>
        <w:widowControl/>
        <w:numPr>
          <w:ilvl w:val="0"/>
          <w:numId w:val="77"/>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Zabezpieczenie służy pokryciu roszczeń z tytułu niewykonania lub nienależytego wykonania Umowy.</w:t>
      </w:r>
    </w:p>
    <w:p w:rsidR="000F334B" w:rsidRPr="000F334B" w:rsidRDefault="000F334B" w:rsidP="004F7C85">
      <w:pPr>
        <w:widowControl/>
        <w:numPr>
          <w:ilvl w:val="0"/>
          <w:numId w:val="77"/>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Zamawiający zwróci całą kwotę zabezpieczenia w terminie 30 dni od dnia wykonania Umowy i uznania przez Zamawiającego za należycie wykonaną.</w:t>
      </w:r>
    </w:p>
    <w:p w:rsidR="007558D4" w:rsidRPr="00905C6B" w:rsidRDefault="007558D4" w:rsidP="00190A47">
      <w:pPr>
        <w:autoSpaceDN w:val="0"/>
        <w:spacing w:line="288" w:lineRule="auto"/>
        <w:textAlignment w:val="baseline"/>
        <w:rPr>
          <w:rFonts w:ascii="Arial" w:eastAsia="SimSun" w:hAnsi="Arial" w:cs="Arial"/>
          <w:b/>
          <w:color w:val="auto"/>
          <w:kern w:val="3"/>
          <w:sz w:val="10"/>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905C6B">
        <w:rPr>
          <w:rFonts w:ascii="Arial" w:eastAsia="SimSun" w:hAnsi="Arial" w:cs="Arial"/>
          <w:b/>
          <w:color w:val="auto"/>
          <w:kern w:val="3"/>
          <w:sz w:val="22"/>
          <w:szCs w:val="22"/>
          <w:lang w:bidi="hi-IN"/>
        </w:rPr>
        <w:t>1</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4F7C85">
      <w:pPr>
        <w:widowControl/>
        <w:numPr>
          <w:ilvl w:val="0"/>
          <w:numId w:val="78"/>
        </w:numPr>
        <w:suppressAutoHyphens w:val="0"/>
        <w:autoSpaceDE w:val="0"/>
        <w:spacing w:line="288" w:lineRule="auto"/>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Pr="000F334B">
        <w:rPr>
          <w:rFonts w:ascii="Arial" w:eastAsia="MS Mincho" w:hAnsi="Arial" w:cs="Arial"/>
          <w:color w:val="auto"/>
          <w:sz w:val="22"/>
          <w:szCs w:val="22"/>
          <w:lang w:eastAsia="ar-SA"/>
        </w:rPr>
        <w:br/>
        <w:t>tj. w następujących przypadkach:</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uwarunkowań prawnych i fa</w:t>
      </w:r>
      <w:r w:rsidR="00661700">
        <w:rPr>
          <w:rFonts w:ascii="Arial" w:eastAsia="MS Mincho" w:hAnsi="Arial" w:cs="Arial"/>
          <w:color w:val="auto"/>
          <w:sz w:val="22"/>
          <w:szCs w:val="22"/>
          <w:lang w:eastAsia="ar-SA"/>
        </w:rPr>
        <w:t xml:space="preserve">ktycznych realizacji Kontraktu, </w:t>
      </w:r>
      <w:r w:rsidRPr="000F334B">
        <w:rPr>
          <w:rFonts w:ascii="Arial" w:eastAsia="MS Mincho" w:hAnsi="Arial" w:cs="Arial"/>
          <w:color w:val="auto"/>
          <w:sz w:val="22"/>
          <w:szCs w:val="22"/>
          <w:lang w:eastAsia="ar-SA"/>
        </w:rPr>
        <w:t>spowodowanych działaniem osób trzecich;</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rozszerzenia zakresu podwyk</w:t>
      </w:r>
      <w:r w:rsidR="00661700">
        <w:rPr>
          <w:rFonts w:ascii="Arial" w:eastAsia="MS Mincho" w:hAnsi="Arial" w:cs="Arial"/>
          <w:color w:val="auto"/>
          <w:sz w:val="22"/>
          <w:szCs w:val="22"/>
          <w:lang w:eastAsia="ar-SA"/>
        </w:rPr>
        <w:t xml:space="preserve">onawstwa wskazanego w ofercie, </w:t>
      </w:r>
      <w:r w:rsidRPr="000F334B">
        <w:rPr>
          <w:rFonts w:ascii="Arial" w:eastAsia="MS Mincho" w:hAnsi="Arial" w:cs="Arial"/>
          <w:color w:val="auto"/>
          <w:sz w:val="22"/>
          <w:szCs w:val="22"/>
          <w:lang w:eastAsia="ar-SA"/>
        </w:rPr>
        <w:t>z zastrzeżeniem spełnienia warunków opisanych w SWZ i umowie;</w:t>
      </w:r>
    </w:p>
    <w:p w:rsid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sidR="00C61382">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w SWZ</w:t>
      </w:r>
      <w:r w:rsidR="00661700">
        <w:rPr>
          <w:rFonts w:ascii="Arial" w:eastAsia="MS Mincho" w:hAnsi="Arial" w:cs="Arial"/>
          <w:color w:val="auto"/>
          <w:sz w:val="22"/>
          <w:szCs w:val="22"/>
          <w:lang w:eastAsia="ar-SA"/>
        </w:rPr>
        <w:t xml:space="preserve"> i umowie</w:t>
      </w:r>
      <w:r w:rsidRPr="000F334B">
        <w:rPr>
          <w:rFonts w:ascii="Arial" w:eastAsia="MS Mincho" w:hAnsi="Arial" w:cs="Arial"/>
          <w:color w:val="auto"/>
          <w:sz w:val="22"/>
          <w:szCs w:val="22"/>
          <w:lang w:eastAsia="ar-SA"/>
        </w:rPr>
        <w:t xml:space="preserve">, przy czym osoba proponowana w zastępstwie musi posiadać wykształcenie i doświadczenie nie mniejsze niż osoba zastępowana, wskazana </w:t>
      </w:r>
      <w:r w:rsidRPr="000F334B">
        <w:rPr>
          <w:rFonts w:ascii="Arial" w:eastAsia="MS Mincho" w:hAnsi="Arial" w:cs="Arial"/>
          <w:color w:val="auto"/>
          <w:sz w:val="22"/>
          <w:szCs w:val="22"/>
          <w:lang w:eastAsia="ar-SA"/>
        </w:rPr>
        <w:br/>
        <w:t>w ofercie Wykonawcy;</w:t>
      </w:r>
    </w:p>
    <w:p w:rsidR="00FD14C1" w:rsidRPr="00FD14C1" w:rsidRDefault="00FD14C1" w:rsidP="00FD14C1">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FD14C1">
        <w:rPr>
          <w:rFonts w:ascii="Arial" w:eastAsia="MS Mincho" w:hAnsi="Arial" w:cs="Arial"/>
          <w:color w:val="auto"/>
          <w:sz w:val="22"/>
          <w:szCs w:val="22"/>
          <w:lang w:eastAsia="ar-SA"/>
        </w:rPr>
        <w:t>zmiany w zakresie wynagrodzenia</w:t>
      </w:r>
      <w:r w:rsidRPr="00FD14C1">
        <w:rPr>
          <w:rFonts w:ascii="Arial" w:hAnsi="Arial" w:cs="Arial"/>
          <w:color w:val="auto"/>
          <w:sz w:val="22"/>
          <w:szCs w:val="22"/>
          <w:lang w:eastAsia="pl-PL"/>
        </w:rPr>
        <w:t xml:space="preserve"> Wykonawcy</w:t>
      </w:r>
      <w:r w:rsidRPr="00FD14C1">
        <w:rPr>
          <w:rFonts w:ascii="Arial" w:eastAsia="MS Mincho" w:hAnsi="Arial" w:cs="Arial"/>
          <w:color w:val="auto"/>
          <w:sz w:val="22"/>
          <w:szCs w:val="22"/>
          <w:lang w:eastAsia="ar-SA"/>
        </w:rPr>
        <w:t xml:space="preserve"> w przypadku zmiany stawki podatku od towarów i usług; </w:t>
      </w:r>
    </w:p>
    <w:p w:rsidR="000F334B" w:rsidRPr="000F334B" w:rsidRDefault="000F334B" w:rsidP="004F7C85">
      <w:pPr>
        <w:widowControl/>
        <w:numPr>
          <w:ilvl w:val="2"/>
          <w:numId w:val="79"/>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zmiana sposobu i terminów wykonania przedmiotu Umowy w przypadku:</w:t>
      </w:r>
    </w:p>
    <w:p w:rsidR="000F334B" w:rsidRPr="000F334B"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zaistnienia siły wyższej;</w:t>
      </w:r>
    </w:p>
    <w:p w:rsidR="000F334B" w:rsidRPr="000F334B"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wstrzymania robót realizowanych w ramach Kontraktów budowlanych przez organy Nadzoru Budowlanego;</w:t>
      </w:r>
    </w:p>
    <w:p w:rsidR="000F334B" w:rsidRPr="000F334B"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odkrycia w gruncie przedmiotów niemożliwych do zidentyfikowania przed przystąpieniem do robót budowlanych</w:t>
      </w:r>
      <w:r w:rsidR="00661700">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m.in. głazy, niewybuchy, przedmioty podlegające ochronie Konserwatora Zabytków, mających wpływ na zmianę terminu realizacji inwestycji;</w:t>
      </w:r>
    </w:p>
    <w:p w:rsidR="000F334B" w:rsidRPr="000F334B"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nieprzewidzianych sytuacji</w:t>
      </w:r>
      <w:r w:rsidR="003D1E75">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kolizje z innymi urządzeniami podziemnymi, powodujące zniszczenia, uszkodzenia, wymagające naprawy, mających wpływ na termin realizacji inwestycji;</w:t>
      </w:r>
    </w:p>
    <w:p w:rsidR="000F334B" w:rsidRPr="000F334B"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robót zamiennych, mających wpływ na termin realizacji inwestycji;</w:t>
      </w:r>
    </w:p>
    <w:p w:rsidR="000F334B" w:rsidRPr="00C61382"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robót dodatkowych, mających wpływ na termin realizacji inwestycji;</w:t>
      </w:r>
    </w:p>
    <w:p w:rsidR="000F334B" w:rsidRPr="00C61382"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0F334B" w:rsidRPr="00C61382" w:rsidRDefault="000F334B" w:rsidP="004F7C85">
      <w:pPr>
        <w:widowControl/>
        <w:numPr>
          <w:ilvl w:val="0"/>
          <w:numId w:val="80"/>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zmiany uwarunkowań prawnych i formalnych realizacji inwestycji i przedmiotu Umowy, spowodowanych działaniem osób trzecich,</w:t>
      </w:r>
    </w:p>
    <w:p w:rsidR="000F334B" w:rsidRPr="000F334B" w:rsidRDefault="000F334B" w:rsidP="004F7C85">
      <w:pPr>
        <w:widowControl/>
        <w:numPr>
          <w:ilvl w:val="2"/>
          <w:numId w:val="79"/>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MS Mincho" w:hAnsi="Arial" w:cs="Arial"/>
          <w:color w:val="auto"/>
          <w:kern w:val="3"/>
          <w:sz w:val="22"/>
          <w:szCs w:val="22"/>
          <w:lang w:eastAsia="ar-SA" w:bidi="hi-IN"/>
        </w:rPr>
        <w:t xml:space="preserve">konieczności zrealizowania </w:t>
      </w:r>
      <w:r w:rsidRPr="000F334B">
        <w:rPr>
          <w:rFonts w:ascii="Arial" w:eastAsia="MS Mincho" w:hAnsi="Arial" w:cs="Arial"/>
          <w:color w:val="auto"/>
          <w:sz w:val="22"/>
          <w:szCs w:val="22"/>
          <w:lang w:eastAsia="ar-SA"/>
        </w:rPr>
        <w:t>inwestycji</w:t>
      </w:r>
      <w:r w:rsidRPr="000F334B">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0F334B" w:rsidRPr="000F334B"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0F334B" w:rsidRPr="000F334B"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0F334B" w:rsidRPr="001023F3"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 w razie przedłużenia robót budowlanych ponad terminy wykonywania usługi, zgodn</w:t>
      </w:r>
      <w:r w:rsidR="00C61382">
        <w:rPr>
          <w:rFonts w:ascii="Arial" w:eastAsia="SimSun" w:hAnsi="Arial" w:cs="Arial"/>
          <w:color w:val="auto"/>
          <w:kern w:val="3"/>
          <w:sz w:val="22"/>
          <w:szCs w:val="22"/>
          <w:lang w:bidi="hi-IN"/>
        </w:rPr>
        <w:t xml:space="preserve">ie z postanowieniami </w:t>
      </w:r>
      <w:r w:rsidRPr="000F334B">
        <w:rPr>
          <w:rFonts w:ascii="Arial" w:eastAsia="SimSun" w:hAnsi="Arial" w:cs="Arial"/>
          <w:color w:val="auto"/>
          <w:kern w:val="3"/>
          <w:sz w:val="22"/>
          <w:szCs w:val="22"/>
          <w:lang w:bidi="hi-IN"/>
        </w:rPr>
        <w:t>Umowy i konieczności dalszego wykonywania usługi przez Wykonawcę, str</w:t>
      </w:r>
      <w:r w:rsidR="00E925BB">
        <w:rPr>
          <w:rFonts w:ascii="Arial" w:eastAsia="SimSun" w:hAnsi="Arial" w:cs="Arial"/>
          <w:color w:val="auto"/>
          <w:kern w:val="3"/>
          <w:sz w:val="22"/>
          <w:szCs w:val="22"/>
          <w:lang w:bidi="hi-IN"/>
        </w:rPr>
        <w:t xml:space="preserve">ony mogą postanowić </w:t>
      </w:r>
      <w:r w:rsidRPr="000F334B">
        <w:rPr>
          <w:rFonts w:ascii="Arial" w:eastAsia="SimSun" w:hAnsi="Arial" w:cs="Arial"/>
          <w:color w:val="auto"/>
          <w:kern w:val="3"/>
          <w:sz w:val="22"/>
          <w:szCs w:val="22"/>
          <w:lang w:bidi="hi-IN"/>
        </w:rPr>
        <w:t>o przedłużeniu terminu re</w:t>
      </w:r>
      <w:r w:rsidR="00C61382">
        <w:rPr>
          <w:rFonts w:ascii="Arial" w:eastAsia="SimSun" w:hAnsi="Arial" w:cs="Arial"/>
          <w:color w:val="auto"/>
          <w:kern w:val="3"/>
          <w:sz w:val="22"/>
          <w:szCs w:val="22"/>
          <w:lang w:bidi="hi-IN"/>
        </w:rPr>
        <w:t xml:space="preserve">alizacji </w:t>
      </w:r>
      <w:r w:rsidRPr="000F334B">
        <w:rPr>
          <w:rFonts w:ascii="Arial" w:eastAsia="SimSun" w:hAnsi="Arial" w:cs="Arial"/>
          <w:color w:val="auto"/>
          <w:kern w:val="3"/>
          <w:sz w:val="22"/>
          <w:szCs w:val="22"/>
          <w:lang w:bidi="hi-IN"/>
        </w:rPr>
        <w:t>Umowy o okres równy okresowi przedłużenia robót budowlanych</w:t>
      </w:r>
      <w:r w:rsidR="00C6138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powiększony o okres niezbędny do przygotowania dokumentacji Wykonawcy. W takiej sytuacji </w:t>
      </w:r>
      <w:r w:rsidR="00C61382">
        <w:rPr>
          <w:rFonts w:ascii="Arial" w:eastAsia="SimSun" w:hAnsi="Arial" w:cs="Arial"/>
          <w:color w:val="auto"/>
          <w:kern w:val="3"/>
          <w:sz w:val="22"/>
          <w:szCs w:val="22"/>
          <w:lang w:bidi="hi-IN"/>
        </w:rPr>
        <w:t xml:space="preserve">strony mogą również postanowić </w:t>
      </w:r>
      <w:r w:rsidRPr="000F334B">
        <w:rPr>
          <w:rFonts w:ascii="Arial" w:eastAsia="SimSun" w:hAnsi="Arial" w:cs="Arial"/>
          <w:color w:val="auto"/>
          <w:kern w:val="3"/>
          <w:sz w:val="22"/>
          <w:szCs w:val="22"/>
          <w:lang w:bidi="hi-IN"/>
        </w:rPr>
        <w:t xml:space="preserve">o zwiększeniu wynagrodzenia Wykonawcy stosunkowo do okresu przedłużenia świadczenia usługi </w:t>
      </w:r>
      <w:r w:rsidRPr="001023F3">
        <w:rPr>
          <w:rFonts w:ascii="Arial" w:eastAsia="SimSun" w:hAnsi="Arial" w:cs="Arial"/>
          <w:color w:val="auto"/>
          <w:kern w:val="3"/>
          <w:sz w:val="22"/>
          <w:szCs w:val="22"/>
          <w:lang w:bidi="hi-IN"/>
        </w:rPr>
        <w:t xml:space="preserve">przy zastosowaniu stawek dotychczasowych. </w:t>
      </w:r>
    </w:p>
    <w:p w:rsidR="000F334B" w:rsidRPr="000F334B"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w:t>
      </w:r>
      <w:r w:rsidR="00C61382" w:rsidRPr="000F334B">
        <w:rPr>
          <w:rFonts w:ascii="Arial" w:eastAsia="SimSun" w:hAnsi="Arial" w:cs="Arial"/>
          <w:color w:val="auto"/>
          <w:kern w:val="3"/>
          <w:sz w:val="22"/>
          <w:szCs w:val="22"/>
          <w:lang w:bidi="hi-IN"/>
        </w:rPr>
        <w:t xml:space="preserve">wyżej wymienionych </w:t>
      </w:r>
      <w:r w:rsidRPr="000F334B">
        <w:rPr>
          <w:rFonts w:ascii="Arial" w:eastAsia="SimSun" w:hAnsi="Arial" w:cs="Arial"/>
          <w:color w:val="auto"/>
          <w:kern w:val="3"/>
          <w:sz w:val="22"/>
          <w:szCs w:val="22"/>
          <w:lang w:bidi="hi-IN"/>
        </w:rPr>
        <w:t>postanowień zmiana Umowy jest dopuszczalna również w innych przypadkach i na zasadach, o których mowa w art</w:t>
      </w:r>
      <w:r w:rsidRPr="000F334B">
        <w:rPr>
          <w:rFonts w:ascii="Arial" w:eastAsia="SimSun" w:hAnsi="Arial" w:cs="Arial"/>
          <w:color w:val="FF0000"/>
          <w:kern w:val="3"/>
          <w:sz w:val="22"/>
          <w:szCs w:val="22"/>
          <w:lang w:bidi="hi-IN"/>
        </w:rPr>
        <w:t>.</w:t>
      </w:r>
      <w:r w:rsidRPr="000F334B">
        <w:rPr>
          <w:rFonts w:ascii="Arial" w:eastAsia="SimSun" w:hAnsi="Arial" w:cs="Arial"/>
          <w:color w:val="auto"/>
          <w:kern w:val="3"/>
          <w:sz w:val="22"/>
          <w:szCs w:val="22"/>
          <w:lang w:bidi="hi-IN"/>
        </w:rPr>
        <w:t xml:space="preserve"> 455 ustawy Prawo zamówień publicznych.</w:t>
      </w:r>
    </w:p>
    <w:p w:rsidR="000F334B" w:rsidRPr="000F334B" w:rsidRDefault="000F334B" w:rsidP="004F7C85">
      <w:pPr>
        <w:widowControl/>
        <w:numPr>
          <w:ilvl w:val="0"/>
          <w:numId w:val="78"/>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0F334B" w:rsidRPr="000F334B" w:rsidRDefault="000F334B" w:rsidP="004F7C85">
      <w:pPr>
        <w:widowControl/>
        <w:numPr>
          <w:ilvl w:val="1"/>
          <w:numId w:val="74"/>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rsidR="000F334B" w:rsidRPr="000F334B" w:rsidRDefault="000F334B" w:rsidP="004F7C85">
      <w:pPr>
        <w:widowControl/>
        <w:numPr>
          <w:ilvl w:val="1"/>
          <w:numId w:val="74"/>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rsidR="000F334B" w:rsidRPr="000F334B" w:rsidRDefault="000F334B" w:rsidP="004F7C85">
      <w:pPr>
        <w:widowControl/>
        <w:numPr>
          <w:ilvl w:val="1"/>
          <w:numId w:val="74"/>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sidR="00E925BB">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rsidR="000F334B" w:rsidRPr="001023F3" w:rsidRDefault="000F334B" w:rsidP="004F7C85">
      <w:pPr>
        <w:widowControl/>
        <w:numPr>
          <w:ilvl w:val="1"/>
          <w:numId w:val="74"/>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3D1E75" w:rsidRPr="00322E9B" w:rsidRDefault="003D1E75" w:rsidP="003D1E7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22E9B">
        <w:rPr>
          <w:rFonts w:ascii="Arial" w:eastAsia="SimSun" w:hAnsi="Arial" w:cs="Arial"/>
          <w:color w:val="auto"/>
          <w:kern w:val="3"/>
          <w:sz w:val="22"/>
          <w:szCs w:val="22"/>
          <w:lang w:bidi="hi-IN"/>
        </w:rPr>
        <w:t xml:space="preserve">Strony postanawiają, iż kalkulacja nowej wysokości wynagrodzenia Wykonawcy, </w:t>
      </w:r>
      <w:r w:rsidRPr="00322E9B">
        <w:rPr>
          <w:rFonts w:ascii="Arial" w:eastAsia="SimSun" w:hAnsi="Arial" w:cs="Arial"/>
          <w:color w:val="auto"/>
          <w:kern w:val="3"/>
          <w:sz w:val="22"/>
          <w:szCs w:val="22"/>
          <w:lang w:bidi="hi-IN"/>
        </w:rPr>
        <w:br/>
        <w:t xml:space="preserve">o której mowa powyżej będzie się opierała wyłącznie o stawki i ceny jednostkowe </w:t>
      </w:r>
      <w:r w:rsidRPr="00322E9B">
        <w:rPr>
          <w:rFonts w:ascii="Arial" w:eastAsia="SimSun" w:hAnsi="Arial" w:cs="Arial"/>
          <w:color w:val="auto"/>
          <w:kern w:val="3"/>
          <w:sz w:val="22"/>
          <w:szCs w:val="22"/>
          <w:lang w:bidi="hi-IN"/>
        </w:rPr>
        <w:br/>
        <w:t xml:space="preserve">w wysokości nie wyższej niż stawki i ceny przyjęte przez Wykonawcę w Ofercie, </w:t>
      </w:r>
      <w:r w:rsidRPr="00322E9B">
        <w:rPr>
          <w:rFonts w:ascii="Arial" w:eastAsia="SimSun" w:hAnsi="Arial" w:cs="Arial"/>
          <w:color w:val="auto"/>
          <w:kern w:val="3"/>
          <w:sz w:val="22"/>
          <w:szCs w:val="22"/>
          <w:lang w:bidi="hi-IN"/>
        </w:rPr>
        <w:br/>
        <w:t xml:space="preserve">z zastrzeżeniem zmian tych stawek i cen w związku ze zmianą powszechnie obowiązujących przepisów prawa. </w:t>
      </w:r>
    </w:p>
    <w:p w:rsidR="000F334B" w:rsidRPr="003D1E75"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w:t>
      </w:r>
      <w:r w:rsidR="00E925BB" w:rsidRPr="003D1E75">
        <w:rPr>
          <w:rFonts w:ascii="Arial" w:eastAsia="SimSun" w:hAnsi="Arial" w:cs="Arial"/>
          <w:color w:val="auto"/>
          <w:kern w:val="3"/>
          <w:sz w:val="22"/>
          <w:szCs w:val="22"/>
          <w:lang w:bidi="hi-IN"/>
        </w:rPr>
        <w:t xml:space="preserve">nego Wykonawcę </w:t>
      </w:r>
      <w:r w:rsidRPr="003D1E75">
        <w:rPr>
          <w:rFonts w:ascii="Arial" w:eastAsia="SimSun" w:hAnsi="Arial" w:cs="Arial"/>
          <w:color w:val="auto"/>
          <w:kern w:val="3"/>
          <w:sz w:val="22"/>
          <w:szCs w:val="22"/>
          <w:lang w:bidi="hi-IN"/>
        </w:rPr>
        <w:t>zamówienia do dnia złożenia Oferty, mimo zastosowania wystarczających środków ostrożności.</w:t>
      </w:r>
    </w:p>
    <w:p w:rsidR="000F334B" w:rsidRPr="003D1E75"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0F334B" w:rsidRPr="003D1E75"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D1E75">
        <w:rPr>
          <w:rFonts w:ascii="Arial" w:eastAsia="SimSun" w:hAnsi="Arial" w:cs="Arial"/>
          <w:color w:val="auto"/>
          <w:kern w:val="3"/>
          <w:sz w:val="22"/>
          <w:szCs w:val="22"/>
          <w:lang w:bidi="hi-IN"/>
        </w:rPr>
        <w:br/>
        <w:t xml:space="preserve">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w:t>
      </w:r>
      <w:r w:rsidR="00E925BB" w:rsidRPr="003D1E75">
        <w:rPr>
          <w:rFonts w:ascii="Arial" w:eastAsia="SimSun" w:hAnsi="Arial" w:cs="Arial"/>
          <w:color w:val="auto"/>
          <w:kern w:val="3"/>
          <w:sz w:val="22"/>
          <w:szCs w:val="22"/>
          <w:lang w:bidi="hi-IN"/>
        </w:rPr>
        <w:t>U</w:t>
      </w:r>
      <w:r w:rsidRPr="003D1E75">
        <w:rPr>
          <w:rFonts w:ascii="Arial" w:eastAsia="SimSun" w:hAnsi="Arial" w:cs="Arial"/>
          <w:color w:val="auto"/>
          <w:kern w:val="3"/>
          <w:sz w:val="22"/>
          <w:szCs w:val="22"/>
          <w:lang w:bidi="hi-IN"/>
        </w:rPr>
        <w:t>mowy, druga strona powinna być niezwłocznie o tym poinformowana.</w:t>
      </w:r>
    </w:p>
    <w:p w:rsidR="000F334B" w:rsidRPr="003D1E75" w:rsidRDefault="000F334B" w:rsidP="004F7C85">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5B4FE6" w:rsidRPr="0064787C" w:rsidRDefault="000F334B" w:rsidP="0064787C">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Postanowień klauzul, o których mowa wyżej</w:t>
      </w:r>
      <w:r w:rsidR="00EB63B2" w:rsidRPr="003D1E75">
        <w:rPr>
          <w:rFonts w:ascii="Arial" w:eastAsia="SimSun" w:hAnsi="Arial" w:cs="Arial"/>
          <w:color w:val="auto"/>
          <w:kern w:val="3"/>
          <w:sz w:val="22"/>
          <w:szCs w:val="22"/>
          <w:lang w:bidi="hi-IN"/>
        </w:rPr>
        <w:t>,</w:t>
      </w:r>
      <w:r w:rsidRPr="003D1E75">
        <w:rPr>
          <w:rFonts w:ascii="Arial" w:eastAsia="SimSun" w:hAnsi="Arial" w:cs="Arial"/>
          <w:color w:val="auto"/>
          <w:kern w:val="3"/>
          <w:sz w:val="22"/>
          <w:szCs w:val="22"/>
          <w:lang w:bidi="hi-IN"/>
        </w:rPr>
        <w:t xml:space="preserve">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3D1E75">
        <w:rPr>
          <w:rFonts w:ascii="Arial" w:eastAsia="SimSun" w:hAnsi="Arial" w:cs="Arial"/>
          <w:color w:val="auto"/>
          <w:kern w:val="3"/>
          <w:sz w:val="22"/>
          <w:szCs w:val="22"/>
          <w:lang w:bidi="hi-IN"/>
        </w:rPr>
        <w:br/>
        <w:t xml:space="preserve">w szczególności w zakresie prawa Zamawiającego do złożenia oświadczenia </w:t>
      </w:r>
      <w:r w:rsidRPr="003D1E75">
        <w:rPr>
          <w:rFonts w:ascii="Arial" w:eastAsia="SimSun" w:hAnsi="Arial" w:cs="Arial"/>
          <w:color w:val="auto"/>
          <w:kern w:val="3"/>
          <w:sz w:val="22"/>
          <w:szCs w:val="22"/>
          <w:lang w:bidi="hi-IN"/>
        </w:rPr>
        <w:br/>
        <w:t>o obniżeniu wynagrodzenia w przypadkach przewidzianych Umową.</w:t>
      </w:r>
    </w:p>
    <w:p w:rsidR="000F334B" w:rsidRPr="000F334B" w:rsidRDefault="000F334B" w:rsidP="000F334B">
      <w:pPr>
        <w:autoSpaceDN w:val="0"/>
        <w:spacing w:line="288" w:lineRule="auto"/>
        <w:jc w:val="both"/>
        <w:textAlignment w:val="baseline"/>
        <w:rPr>
          <w:rFonts w:ascii="Arial" w:eastAsia="SimSun" w:hAnsi="Arial" w:cs="Arial"/>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64787C">
        <w:rPr>
          <w:rFonts w:ascii="Arial" w:eastAsia="SimSun" w:hAnsi="Arial" w:cs="Arial"/>
          <w:b/>
          <w:color w:val="auto"/>
          <w:kern w:val="3"/>
          <w:sz w:val="22"/>
          <w:szCs w:val="22"/>
          <w:lang w:bidi="hi-IN"/>
        </w:rPr>
        <w:t>2</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4F7C85">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rsidR="000F334B" w:rsidRPr="000F334B" w:rsidRDefault="000F334B" w:rsidP="004F7C85">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rsidR="000F334B" w:rsidRPr="000F334B" w:rsidRDefault="000F334B" w:rsidP="004F7C85">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rsidR="000F334B" w:rsidRPr="000F334B" w:rsidRDefault="000F334B" w:rsidP="004F7C85">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190A47" w:rsidRPr="0064787C" w:rsidRDefault="000F334B" w:rsidP="0064787C">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64787C">
        <w:rPr>
          <w:rFonts w:ascii="Arial" w:eastAsia="SimSun" w:hAnsi="Arial" w:cs="Arial"/>
          <w:b/>
          <w:color w:val="auto"/>
          <w:kern w:val="3"/>
          <w:sz w:val="22"/>
          <w:szCs w:val="22"/>
          <w:lang w:bidi="hi-IN"/>
        </w:rPr>
        <w:t>3</w:t>
      </w:r>
    </w:p>
    <w:p w:rsidR="000F334B" w:rsidRPr="000F334B" w:rsidRDefault="000F334B" w:rsidP="000F334B">
      <w:pPr>
        <w:autoSpaceDN w:val="0"/>
        <w:spacing w:line="288" w:lineRule="auto"/>
        <w:jc w:val="both"/>
        <w:textAlignment w:val="baseline"/>
        <w:rPr>
          <w:rFonts w:ascii="Arial" w:eastAsia="SimSun" w:hAnsi="Arial" w:cs="Arial"/>
          <w:b/>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rsidR="000F334B" w:rsidRPr="00EB63B2" w:rsidRDefault="000F334B" w:rsidP="000F334B">
      <w:pPr>
        <w:autoSpaceDN w:val="0"/>
        <w:spacing w:line="288" w:lineRule="auto"/>
        <w:ind w:left="284" w:hanging="284"/>
        <w:jc w:val="both"/>
        <w:textAlignment w:val="baseline"/>
        <w:rPr>
          <w:rFonts w:ascii="Arial" w:eastAsia="SimSun" w:hAnsi="Arial" w:cs="Arial"/>
          <w:color w:val="auto"/>
          <w:kern w:val="3"/>
          <w:sz w:val="8"/>
          <w:szCs w:val="22"/>
          <w:lang w:bidi="hi-IN"/>
        </w:rPr>
      </w:pPr>
    </w:p>
    <w:p w:rsidR="000F334B" w:rsidRPr="000F334B" w:rsidRDefault="000F334B" w:rsidP="004F7C85">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sprawach nie uregulowanych umową mają zastosowanie przepisy Kodeksu cywilnego i innych powszechnie obowiązujących przepisów prawa, w tym </w:t>
      </w:r>
      <w:r w:rsidRPr="000F334B">
        <w:rPr>
          <w:rFonts w:ascii="Arial" w:eastAsia="SimSun" w:hAnsi="Arial" w:cs="Arial"/>
          <w:color w:val="auto"/>
          <w:kern w:val="3"/>
          <w:sz w:val="22"/>
          <w:szCs w:val="22"/>
          <w:lang w:bidi="hi-IN"/>
        </w:rPr>
        <w:br/>
        <w:t xml:space="preserve">w szczególności ustawy z dnia 7 lipca 1994 r. Prawo budowlane. </w:t>
      </w:r>
    </w:p>
    <w:p w:rsidR="000F334B" w:rsidRPr="00322E9B" w:rsidRDefault="000F334B" w:rsidP="00322E9B">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653FAB" w:rsidRPr="000F334B" w:rsidRDefault="00653FAB" w:rsidP="00653FAB">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Umowę sporządzono w trzech jednobrzmiących egzemplarzach, z czego dwa otrzymuje Zamawiający, a jeden Wykonawca.</w:t>
      </w:r>
    </w:p>
    <w:p w:rsidR="00653FAB" w:rsidRPr="000F334B" w:rsidRDefault="00653FAB" w:rsidP="00653FAB">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Pr="000F334B">
        <w:rPr>
          <w:rFonts w:ascii="Arial" w:eastAsia="SimSun" w:hAnsi="Arial" w:cs="Arial"/>
          <w:b/>
          <w:color w:val="auto"/>
          <w:kern w:val="3"/>
          <w:sz w:val="22"/>
          <w:szCs w:val="22"/>
          <w:lang w:bidi="hi-IN"/>
        </w:rPr>
        <w:t xml:space="preserve">         </w:t>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WYKONAWCA </w:t>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textAlignment w:val="baseline"/>
        <w:rPr>
          <w:rFonts w:ascii="Arial" w:eastAsia="SimSun" w:hAnsi="Arial" w:cs="Arial"/>
          <w:color w:val="auto"/>
          <w:kern w:val="3"/>
          <w:sz w:val="22"/>
          <w:szCs w:val="22"/>
          <w:lang w:bidi="hi-IN"/>
        </w:rPr>
      </w:pPr>
    </w:p>
    <w:p w:rsidR="007719C4" w:rsidRPr="00EB63B2" w:rsidRDefault="000F334B" w:rsidP="000F334B">
      <w:pPr>
        <w:spacing w:line="288" w:lineRule="auto"/>
        <w:jc w:val="both"/>
        <w:rPr>
          <w:rFonts w:ascii="Arial" w:hAnsi="Arial" w:cs="Arial"/>
          <w:b/>
          <w:color w:val="FF0000"/>
          <w:sz w:val="16"/>
          <w:szCs w:val="16"/>
          <w:lang w:eastAsia="pl-PL"/>
        </w:rPr>
      </w:pPr>
      <w:r w:rsidRPr="000F334B">
        <w:rPr>
          <w:rFonts w:ascii="Arial" w:eastAsia="SimSun" w:hAnsi="Arial" w:cs="Arial"/>
          <w:b/>
          <w:color w:val="auto"/>
          <w:kern w:val="3"/>
          <w:sz w:val="22"/>
          <w:szCs w:val="22"/>
          <w:lang w:bidi="hi-IN"/>
        </w:rPr>
        <w:t xml:space="preserve">   …………………………………                                          </w:t>
      </w:r>
      <w:r w:rsidR="00EB63B2">
        <w:rPr>
          <w:rFonts w:ascii="Arial" w:eastAsia="SimSun" w:hAnsi="Arial" w:cs="Arial"/>
          <w:b/>
          <w:color w:val="auto"/>
          <w:kern w:val="3"/>
          <w:sz w:val="22"/>
          <w:szCs w:val="22"/>
          <w:lang w:bidi="hi-IN"/>
        </w:rPr>
        <w:t>………………………………</w:t>
      </w:r>
    </w:p>
    <w:sectPr w:rsidR="007719C4" w:rsidRPr="00EB63B2" w:rsidSect="009B498D">
      <w:headerReference w:type="default" r:id="rId27"/>
      <w:footerReference w:type="default" r:id="rId28"/>
      <w:headerReference w:type="first" r:id="rId29"/>
      <w:footerReference w:type="first" r:id="rId30"/>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DC" w:rsidRDefault="001631DC">
      <w:r>
        <w:separator/>
      </w:r>
    </w:p>
  </w:endnote>
  <w:endnote w:type="continuationSeparator" w:id="0">
    <w:p w:rsidR="001631DC" w:rsidRDefault="0016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Default="001631DC">
    <w:pPr>
      <w:pStyle w:val="Stopka"/>
      <w:jc w:val="right"/>
    </w:pPr>
    <w:r>
      <w:fldChar w:fldCharType="begin"/>
    </w:r>
    <w:r>
      <w:instrText>PAGE</w:instrText>
    </w:r>
    <w:r>
      <w:fldChar w:fldCharType="separate"/>
    </w:r>
    <w:r w:rsidR="00D95B79">
      <w:rPr>
        <w:noProof/>
      </w:rPr>
      <w:t>32</w:t>
    </w:r>
    <w:r>
      <w:fldChar w:fldCharType="end"/>
    </w:r>
  </w:p>
  <w:p w:rsidR="001631DC" w:rsidRPr="00912E74" w:rsidRDefault="001631DC" w:rsidP="00912E74">
    <w:pPr>
      <w:suppressLineNumbers/>
      <w:tabs>
        <w:tab w:val="center" w:pos="4818"/>
        <w:tab w:val="right" w:pos="9637"/>
      </w:tabs>
      <w:rPr>
        <w:color w:val="auto"/>
        <w:lang w:eastAsia="x-none"/>
      </w:rPr>
    </w:pPr>
  </w:p>
  <w:p w:rsidR="001631DC" w:rsidRPr="00912E74" w:rsidRDefault="001631D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631DC" w:rsidRDefault="001631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Pr="00912E74" w:rsidRDefault="001631DC" w:rsidP="00912E74">
    <w:pPr>
      <w:suppressLineNumbers/>
      <w:tabs>
        <w:tab w:val="center" w:pos="4818"/>
        <w:tab w:val="right" w:pos="9637"/>
      </w:tabs>
      <w:rPr>
        <w:color w:val="auto"/>
        <w:lang w:eastAsia="x-none"/>
      </w:rPr>
    </w:pPr>
  </w:p>
  <w:p w:rsidR="001631DC" w:rsidRPr="00912E74" w:rsidRDefault="001631D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631DC" w:rsidRDefault="001631DC">
    <w:pPr>
      <w:pStyle w:val="Stopka"/>
      <w:jc w:val="right"/>
    </w:pPr>
    <w:r>
      <w:fldChar w:fldCharType="begin"/>
    </w:r>
    <w:r>
      <w:instrText>PAGE</w:instrText>
    </w:r>
    <w:r>
      <w:fldChar w:fldCharType="separate"/>
    </w:r>
    <w:r w:rsidR="00DC4619">
      <w:rPr>
        <w:noProof/>
      </w:rPr>
      <w:t>1</w:t>
    </w:r>
    <w:r>
      <w:fldChar w:fldCharType="end"/>
    </w:r>
  </w:p>
  <w:p w:rsidR="001631DC" w:rsidRDefault="001631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Default="001631DC">
    <w:pPr>
      <w:pStyle w:val="Stopka"/>
      <w:jc w:val="right"/>
    </w:pPr>
    <w:r>
      <w:fldChar w:fldCharType="begin"/>
    </w:r>
    <w:r>
      <w:instrText>PAGE</w:instrText>
    </w:r>
    <w:r>
      <w:fldChar w:fldCharType="separate"/>
    </w:r>
    <w:r w:rsidR="00D95B79">
      <w:rPr>
        <w:noProof/>
      </w:rPr>
      <w:t>52</w:t>
    </w:r>
    <w:r>
      <w:fldChar w:fldCharType="end"/>
    </w:r>
  </w:p>
  <w:p w:rsidR="001631DC" w:rsidRPr="00912E74" w:rsidRDefault="001631DC" w:rsidP="00912E74">
    <w:pPr>
      <w:suppressLineNumbers/>
      <w:tabs>
        <w:tab w:val="center" w:pos="4818"/>
        <w:tab w:val="right" w:pos="9637"/>
      </w:tabs>
      <w:rPr>
        <w:color w:val="auto"/>
        <w:lang w:eastAsia="x-none"/>
      </w:rPr>
    </w:pPr>
  </w:p>
  <w:p w:rsidR="001631DC" w:rsidRPr="00912E74" w:rsidRDefault="001631D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631DC" w:rsidRDefault="001631D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Default="001631DC" w:rsidP="00071B3F">
    <w:pPr>
      <w:pStyle w:val="Stopka"/>
      <w:jc w:val="right"/>
    </w:pPr>
    <w:r>
      <w:fldChar w:fldCharType="begin"/>
    </w:r>
    <w:r>
      <w:instrText>PAGE</w:instrText>
    </w:r>
    <w:r>
      <w:fldChar w:fldCharType="separate"/>
    </w:r>
    <w:r w:rsidR="00D95B79">
      <w:rPr>
        <w:noProof/>
      </w:rPr>
      <w:t>33</w:t>
    </w:r>
    <w:r>
      <w:fldChar w:fldCharType="end"/>
    </w:r>
  </w:p>
  <w:p w:rsidR="001631DC" w:rsidRPr="00912E74" w:rsidRDefault="001631DC" w:rsidP="00071B3F">
    <w:pPr>
      <w:suppressLineNumbers/>
      <w:tabs>
        <w:tab w:val="center" w:pos="4818"/>
        <w:tab w:val="right" w:pos="9637"/>
      </w:tabs>
      <w:rPr>
        <w:color w:val="auto"/>
        <w:lang w:eastAsia="x-none"/>
      </w:rPr>
    </w:pPr>
  </w:p>
  <w:p w:rsidR="001631DC" w:rsidRPr="00912E74" w:rsidRDefault="001631DC"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631DC" w:rsidRDefault="001631DC" w:rsidP="00071B3F">
    <w:pPr>
      <w:pStyle w:val="Stopka"/>
    </w:pPr>
  </w:p>
  <w:p w:rsidR="001631DC" w:rsidRDefault="001631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DC" w:rsidRDefault="001631DC">
      <w:r>
        <w:separator/>
      </w:r>
    </w:p>
  </w:footnote>
  <w:footnote w:type="continuationSeparator" w:id="0">
    <w:p w:rsidR="001631DC" w:rsidRDefault="0016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Pr="00C5648E" w:rsidRDefault="001631DC" w:rsidP="00C5648E">
    <w:pPr>
      <w:keepNext/>
      <w:spacing w:before="240" w:after="120"/>
      <w:rPr>
        <w:rFonts w:ascii="Arial" w:eastAsia="MS Mincho" w:hAnsi="Arial"/>
        <w:color w:val="auto"/>
        <w:sz w:val="28"/>
        <w:szCs w:val="28"/>
        <w:lang w:eastAsia="x-none"/>
      </w:rPr>
    </w:pPr>
  </w:p>
  <w:p w:rsidR="001631DC" w:rsidRDefault="001631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Pr="008F6243" w:rsidRDefault="001631DC" w:rsidP="008F6243">
    <w:pPr>
      <w:pStyle w:val="Tretekstu"/>
    </w:pPr>
  </w:p>
  <w:p w:rsidR="001631DC" w:rsidRDefault="001631DC" w:rsidP="001F3E71">
    <w:pPr>
      <w:pStyle w:val="Nagwek"/>
      <w:jc w:val="left"/>
    </w:pPr>
  </w:p>
  <w:p w:rsidR="001631DC" w:rsidRPr="008F6243" w:rsidRDefault="001631DC" w:rsidP="001F3E71">
    <w:pPr>
      <w:pStyle w:val="Nagwek"/>
      <w:jc w:val="left"/>
      <w:rPr>
        <w:sz w:val="18"/>
      </w:rPr>
    </w:pPr>
    <w:r>
      <w:rPr>
        <w:noProof/>
        <w:lang w:eastAsia="pl-PL"/>
      </w:rPr>
      <w:drawing>
        <wp:anchor distT="0" distB="0" distL="114300" distR="114300" simplePos="0" relativeHeight="251674624" behindDoc="0" locked="0" layoutInCell="1" allowOverlap="1" wp14:anchorId="5C356570" wp14:editId="0781643D">
          <wp:simplePos x="0" y="0"/>
          <wp:positionH relativeFrom="column">
            <wp:posOffset>1042670</wp:posOffset>
          </wp:positionH>
          <wp:positionV relativeFrom="paragraph">
            <wp:posOffset>2079625</wp:posOffset>
          </wp:positionV>
          <wp:extent cx="3599306"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Pr="00912E74" w:rsidRDefault="001631DC" w:rsidP="00912E74">
    <w:pPr>
      <w:keepNext/>
      <w:spacing w:before="240" w:after="120"/>
      <w:rPr>
        <w:rFonts w:ascii="Arial" w:eastAsia="MS Mincho" w:hAnsi="Arial"/>
        <w:color w:val="auto"/>
        <w:sz w:val="28"/>
        <w:szCs w:val="28"/>
        <w:lang w:eastAsia="x-none"/>
      </w:rPr>
    </w:pPr>
  </w:p>
  <w:p w:rsidR="001631DC" w:rsidRDefault="001631DC" w:rsidP="00EB77DC">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C" w:rsidRPr="00912E74" w:rsidRDefault="001631DC" w:rsidP="00912E74">
    <w:pPr>
      <w:keepNext/>
      <w:spacing w:before="240" w:after="120"/>
      <w:rPr>
        <w:rFonts w:ascii="Arial" w:eastAsia="MS Mincho" w:hAnsi="Arial"/>
        <w:color w:val="auto"/>
        <w:sz w:val="28"/>
        <w:szCs w:val="28"/>
        <w:lang w:eastAsia="x-none"/>
      </w:rPr>
    </w:pPr>
  </w:p>
  <w:p w:rsidR="001631DC" w:rsidRDefault="001631DC" w:rsidP="00597E64">
    <w:pPr>
      <w:pStyle w:val="Gwka"/>
      <w:ind w:left="7200"/>
      <w:rPr>
        <w:rFonts w:eastAsia="Arial" w:cs="Arial"/>
        <w:sz w:val="22"/>
        <w:szCs w:val="22"/>
      </w:rPr>
    </w:pPr>
  </w:p>
  <w:p w:rsidR="001631DC" w:rsidRDefault="001631DC" w:rsidP="00597E64">
    <w:pPr>
      <w:pStyle w:val="Gwka"/>
      <w:ind w:left="7200"/>
      <w:rPr>
        <w:rFonts w:eastAsia="Arial" w:cs="Arial"/>
        <w:sz w:val="22"/>
        <w:szCs w:val="22"/>
      </w:rPr>
    </w:pPr>
  </w:p>
  <w:p w:rsidR="001631DC" w:rsidRDefault="001631DC"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7E4B4D"/>
    <w:multiLevelType w:val="hybridMultilevel"/>
    <w:tmpl w:val="40E035AE"/>
    <w:lvl w:ilvl="0" w:tplc="83527F8A">
      <w:start w:val="1"/>
      <w:numFmt w:val="decimal"/>
      <w:lvlText w:val="%1)"/>
      <w:lvlJc w:val="left"/>
      <w:pPr>
        <w:ind w:left="720" w:hanging="360"/>
      </w:pPr>
      <w:rPr>
        <w:rFonts w:ascii="Arial" w:hAnsi="Arial" w:cs="Arial" w:hint="default"/>
        <w:b w:val="0"/>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2">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C6E6473"/>
    <w:multiLevelType w:val="hybridMultilevel"/>
    <w:tmpl w:val="9ECED6CA"/>
    <w:name w:val="WW8Num72253"/>
    <w:lvl w:ilvl="0" w:tplc="556A5B04">
      <w:start w:val="2"/>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3">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A1F00"/>
    <w:multiLevelType w:val="multilevel"/>
    <w:tmpl w:val="8018B186"/>
    <w:lvl w:ilvl="0">
      <w:start w:val="3"/>
      <w:numFmt w:val="decimal"/>
      <w:lvlText w:val="%1"/>
      <w:lvlJc w:val="left"/>
      <w:pPr>
        <w:ind w:left="420" w:hanging="420"/>
      </w:pPr>
      <w:rPr>
        <w:rFonts w:hint="default"/>
      </w:rPr>
    </w:lvl>
    <w:lvl w:ilvl="1">
      <w:start w:val="12"/>
      <w:numFmt w:val="decimal"/>
      <w:lvlText w:val="%1.%2"/>
      <w:lvlJc w:val="left"/>
      <w:pPr>
        <w:ind w:left="562" w:hanging="42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248B27B1"/>
    <w:multiLevelType w:val="hybridMultilevel"/>
    <w:tmpl w:val="51F82800"/>
    <w:lvl w:ilvl="0" w:tplc="CBFE4344">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6D6AC0"/>
    <w:multiLevelType w:val="hybridMultilevel"/>
    <w:tmpl w:val="31E0C28A"/>
    <w:lvl w:ilvl="0" w:tplc="7430CF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29804629"/>
    <w:multiLevelType w:val="hybridMultilevel"/>
    <w:tmpl w:val="D2022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6120BAB"/>
    <w:multiLevelType w:val="hybridMultilevel"/>
    <w:tmpl w:val="B79099F6"/>
    <w:lvl w:ilvl="0" w:tplc="87B235F2">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6F103D2"/>
    <w:multiLevelType w:val="hybridMultilevel"/>
    <w:tmpl w:val="8B5CA92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1">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7DA630F"/>
    <w:multiLevelType w:val="hybridMultilevel"/>
    <w:tmpl w:val="D75445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5DA7B0C">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7">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7C21E7B"/>
    <w:multiLevelType w:val="hybridMultilevel"/>
    <w:tmpl w:val="1566506C"/>
    <w:lvl w:ilvl="0" w:tplc="87B235F2">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82">
    <w:nsid w:val="52FD75AB"/>
    <w:multiLevelType w:val="multilevel"/>
    <w:tmpl w:val="FBDCC7C8"/>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3">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7">
    <w:nsid w:val="57EE1D78"/>
    <w:multiLevelType w:val="multilevel"/>
    <w:tmpl w:val="8E3C2A48"/>
    <w:lvl w:ilvl="0">
      <w:start w:val="3"/>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8">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586B48"/>
    <w:multiLevelType w:val="multilevel"/>
    <w:tmpl w:val="F88CD9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0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1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70DB5340"/>
    <w:multiLevelType w:val="multilevel"/>
    <w:tmpl w:val="1CC047A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2">
    <w:nsid w:val="71187322"/>
    <w:multiLevelType w:val="hybridMultilevel"/>
    <w:tmpl w:val="68366CB8"/>
    <w:lvl w:ilvl="0" w:tplc="10E4651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3002101"/>
    <w:multiLevelType w:val="hybridMultilevel"/>
    <w:tmpl w:val="9B082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9">
    <w:nsid w:val="7788004F"/>
    <w:multiLevelType w:val="hybridMultilevel"/>
    <w:tmpl w:val="2CEE34AE"/>
    <w:lvl w:ilvl="0" w:tplc="04150011">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2">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8"/>
  </w:num>
  <w:num w:numId="2">
    <w:abstractNumId w:val="55"/>
  </w:num>
  <w:num w:numId="3">
    <w:abstractNumId w:val="59"/>
  </w:num>
  <w:num w:numId="4">
    <w:abstractNumId w:val="44"/>
  </w:num>
  <w:num w:numId="5">
    <w:abstractNumId w:val="40"/>
  </w:num>
  <w:num w:numId="6">
    <w:abstractNumId w:val="83"/>
  </w:num>
  <w:num w:numId="7">
    <w:abstractNumId w:val="110"/>
  </w:num>
  <w:num w:numId="8">
    <w:abstractNumId w:val="80"/>
  </w:num>
  <w:num w:numId="9">
    <w:abstractNumId w:val="49"/>
  </w:num>
  <w:num w:numId="10">
    <w:abstractNumId w:val="114"/>
  </w:num>
  <w:num w:numId="11">
    <w:abstractNumId w:val="70"/>
  </w:num>
  <w:num w:numId="12">
    <w:abstractNumId w:val="65"/>
  </w:num>
  <w:num w:numId="13">
    <w:abstractNumId w:val="16"/>
  </w:num>
  <w:num w:numId="14">
    <w:abstractNumId w:val="105"/>
  </w:num>
  <w:num w:numId="15">
    <w:abstractNumId w:val="107"/>
  </w:num>
  <w:num w:numId="16">
    <w:abstractNumId w:val="25"/>
  </w:num>
  <w:num w:numId="17">
    <w:abstractNumId w:val="100"/>
  </w:num>
  <w:num w:numId="18">
    <w:abstractNumId w:val="86"/>
  </w:num>
  <w:num w:numId="19">
    <w:abstractNumId w:val="11"/>
  </w:num>
  <w:num w:numId="20">
    <w:abstractNumId w:val="32"/>
  </w:num>
  <w:num w:numId="21">
    <w:abstractNumId w:val="15"/>
  </w:num>
  <w:num w:numId="22">
    <w:abstractNumId w:val="84"/>
  </w:num>
  <w:num w:numId="23">
    <w:abstractNumId w:val="14"/>
  </w:num>
  <w:num w:numId="24">
    <w:abstractNumId w:val="26"/>
  </w:num>
  <w:num w:numId="25">
    <w:abstractNumId w:val="41"/>
  </w:num>
  <w:num w:numId="26">
    <w:abstractNumId w:val="13"/>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num>
  <w:num w:numId="34">
    <w:abstractNumId w:val="29"/>
  </w:num>
  <w:num w:numId="35">
    <w:abstractNumId w:val="97"/>
  </w:num>
  <w:num w:numId="36">
    <w:abstractNumId w:val="89"/>
  </w:num>
  <w:num w:numId="37">
    <w:abstractNumId w:val="38"/>
  </w:num>
  <w:num w:numId="38">
    <w:abstractNumId w:val="22"/>
  </w:num>
  <w:num w:numId="39">
    <w:abstractNumId w:val="24"/>
  </w:num>
  <w:num w:numId="40">
    <w:abstractNumId w:val="106"/>
  </w:num>
  <w:num w:numId="41">
    <w:abstractNumId w:val="54"/>
  </w:num>
  <w:num w:numId="42">
    <w:abstractNumId w:val="52"/>
  </w:num>
  <w:num w:numId="43">
    <w:abstractNumId w:val="122"/>
  </w:num>
  <w:num w:numId="44">
    <w:abstractNumId w:val="23"/>
  </w:num>
  <w:num w:numId="45">
    <w:abstractNumId w:val="39"/>
  </w:num>
  <w:num w:numId="46">
    <w:abstractNumId w:val="57"/>
  </w:num>
  <w:num w:numId="47">
    <w:abstractNumId w:val="5"/>
  </w:num>
  <w:num w:numId="48">
    <w:abstractNumId w:val="103"/>
  </w:num>
  <w:num w:numId="49">
    <w:abstractNumId w:val="98"/>
  </w:num>
  <w:num w:numId="50">
    <w:abstractNumId w:val="95"/>
  </w:num>
  <w:num w:numId="51">
    <w:abstractNumId w:val="92"/>
  </w:num>
  <w:num w:numId="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0"/>
  </w:num>
  <w:num w:numId="55">
    <w:abstractNumId w:val="48"/>
  </w:num>
  <w:num w:numId="56">
    <w:abstractNumId w:val="109"/>
  </w:num>
  <w:num w:numId="57">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28"/>
  </w:num>
  <w:num w:numId="6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num>
  <w:num w:numId="8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115"/>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num>
  <w:num w:numId="90">
    <w:abstractNumId w:val="74"/>
  </w:num>
  <w:num w:numId="91">
    <w:abstractNumId w:val="101"/>
  </w:num>
  <w:num w:numId="92">
    <w:abstractNumId w:val="81"/>
  </w:num>
  <w:num w:numId="93">
    <w:abstractNumId w:val="37"/>
  </w:num>
  <w:num w:numId="94">
    <w:abstractNumId w:val="91"/>
  </w:num>
  <w:num w:numId="95">
    <w:abstractNumId w:val="111"/>
  </w:num>
  <w:num w:numId="96">
    <w:abstractNumId w:val="56"/>
  </w:num>
  <w:num w:numId="97">
    <w:abstractNumId w:val="8"/>
  </w:num>
  <w:num w:numId="98">
    <w:abstractNumId w:val="102"/>
  </w:num>
  <w:num w:numId="99">
    <w:abstractNumId w:val="33"/>
  </w:num>
  <w:num w:numId="100">
    <w:abstractNumId w:val="50"/>
  </w:num>
  <w:num w:numId="101">
    <w:abstractNumId w:val="27"/>
  </w:num>
  <w:num w:numId="102">
    <w:abstractNumId w:val="104"/>
  </w:num>
  <w:num w:numId="103">
    <w:abstractNumId w:val="79"/>
  </w:num>
  <w:num w:numId="104">
    <w:abstractNumId w:val="21"/>
  </w:num>
  <w:num w:numId="105">
    <w:abstractNumId w:val="46"/>
  </w:num>
  <w:num w:numId="106">
    <w:abstractNumId w:val="118"/>
  </w:num>
  <w:num w:numId="107">
    <w:abstractNumId w:val="93"/>
  </w:num>
  <w:num w:numId="108">
    <w:abstractNumId w:val="116"/>
  </w:num>
  <w:num w:numId="109">
    <w:abstractNumId w:val="73"/>
  </w:num>
  <w:num w:numId="110">
    <w:abstractNumId w:val="58"/>
  </w:num>
  <w:num w:numId="111">
    <w:abstractNumId w:val="82"/>
  </w:num>
  <w:num w:numId="112">
    <w:abstractNumId w:val="119"/>
  </w:num>
  <w:num w:numId="113">
    <w:abstractNumId w:val="7"/>
  </w:num>
  <w:num w:numId="114">
    <w:abstractNumId w:val="12"/>
  </w:num>
  <w:num w:numId="115">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47"/>
  </w:num>
  <w:num w:numId="119">
    <w:abstractNumId w:val="112"/>
  </w:num>
  <w:num w:numId="120">
    <w:abstractNumId w:val="76"/>
  </w:num>
  <w:num w:numId="121">
    <w:abstractNumId w:val="3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389F"/>
    <w:rsid w:val="00003D85"/>
    <w:rsid w:val="00004678"/>
    <w:rsid w:val="00004BCF"/>
    <w:rsid w:val="00005FAB"/>
    <w:rsid w:val="00006881"/>
    <w:rsid w:val="00007502"/>
    <w:rsid w:val="00007BF1"/>
    <w:rsid w:val="0001395E"/>
    <w:rsid w:val="00016469"/>
    <w:rsid w:val="00021EE2"/>
    <w:rsid w:val="00021F25"/>
    <w:rsid w:val="000227FF"/>
    <w:rsid w:val="00023B1D"/>
    <w:rsid w:val="00024784"/>
    <w:rsid w:val="0002525B"/>
    <w:rsid w:val="00025CB0"/>
    <w:rsid w:val="000275F1"/>
    <w:rsid w:val="00031CE1"/>
    <w:rsid w:val="00032942"/>
    <w:rsid w:val="0003450F"/>
    <w:rsid w:val="000349D3"/>
    <w:rsid w:val="00035F2F"/>
    <w:rsid w:val="00036A9D"/>
    <w:rsid w:val="00037FE9"/>
    <w:rsid w:val="0004336F"/>
    <w:rsid w:val="00043884"/>
    <w:rsid w:val="00044568"/>
    <w:rsid w:val="000455CD"/>
    <w:rsid w:val="00045B6B"/>
    <w:rsid w:val="00047168"/>
    <w:rsid w:val="00050562"/>
    <w:rsid w:val="00050F6F"/>
    <w:rsid w:val="00051A90"/>
    <w:rsid w:val="00053E83"/>
    <w:rsid w:val="00054932"/>
    <w:rsid w:val="00057385"/>
    <w:rsid w:val="000577BD"/>
    <w:rsid w:val="00057DB3"/>
    <w:rsid w:val="00063362"/>
    <w:rsid w:val="00063F81"/>
    <w:rsid w:val="000644A8"/>
    <w:rsid w:val="00065320"/>
    <w:rsid w:val="000657B5"/>
    <w:rsid w:val="000679B3"/>
    <w:rsid w:val="000703D2"/>
    <w:rsid w:val="00070698"/>
    <w:rsid w:val="00071B3F"/>
    <w:rsid w:val="00071EBD"/>
    <w:rsid w:val="00072045"/>
    <w:rsid w:val="000727B7"/>
    <w:rsid w:val="00073A00"/>
    <w:rsid w:val="000748C6"/>
    <w:rsid w:val="00076675"/>
    <w:rsid w:val="00077810"/>
    <w:rsid w:val="0008041B"/>
    <w:rsid w:val="000809D8"/>
    <w:rsid w:val="00080BDC"/>
    <w:rsid w:val="000812EA"/>
    <w:rsid w:val="0008460A"/>
    <w:rsid w:val="0008626D"/>
    <w:rsid w:val="00086761"/>
    <w:rsid w:val="000923DB"/>
    <w:rsid w:val="00092D70"/>
    <w:rsid w:val="00093030"/>
    <w:rsid w:val="00093FC0"/>
    <w:rsid w:val="0009423D"/>
    <w:rsid w:val="000957B3"/>
    <w:rsid w:val="00095BC6"/>
    <w:rsid w:val="00095E99"/>
    <w:rsid w:val="000A1A38"/>
    <w:rsid w:val="000A264B"/>
    <w:rsid w:val="000A4BF5"/>
    <w:rsid w:val="000A6D9C"/>
    <w:rsid w:val="000A7791"/>
    <w:rsid w:val="000A7906"/>
    <w:rsid w:val="000B27D1"/>
    <w:rsid w:val="000B2ABD"/>
    <w:rsid w:val="000B2D8D"/>
    <w:rsid w:val="000B38A1"/>
    <w:rsid w:val="000B4307"/>
    <w:rsid w:val="000B6251"/>
    <w:rsid w:val="000B6C06"/>
    <w:rsid w:val="000C0150"/>
    <w:rsid w:val="000C08A0"/>
    <w:rsid w:val="000C0C69"/>
    <w:rsid w:val="000C1135"/>
    <w:rsid w:val="000C1ECD"/>
    <w:rsid w:val="000C2306"/>
    <w:rsid w:val="000C51D3"/>
    <w:rsid w:val="000C788D"/>
    <w:rsid w:val="000D3A16"/>
    <w:rsid w:val="000D4E4A"/>
    <w:rsid w:val="000D5D64"/>
    <w:rsid w:val="000D5DB9"/>
    <w:rsid w:val="000D61F4"/>
    <w:rsid w:val="000D7F00"/>
    <w:rsid w:val="000E0CE1"/>
    <w:rsid w:val="000E12EA"/>
    <w:rsid w:val="000E4EEC"/>
    <w:rsid w:val="000E6394"/>
    <w:rsid w:val="000E77AD"/>
    <w:rsid w:val="000E7ABE"/>
    <w:rsid w:val="000F334B"/>
    <w:rsid w:val="000F3432"/>
    <w:rsid w:val="000F3658"/>
    <w:rsid w:val="000F58BB"/>
    <w:rsid w:val="00100068"/>
    <w:rsid w:val="00100622"/>
    <w:rsid w:val="0010228C"/>
    <w:rsid w:val="001023F3"/>
    <w:rsid w:val="00102751"/>
    <w:rsid w:val="00104962"/>
    <w:rsid w:val="00106A96"/>
    <w:rsid w:val="00107B0D"/>
    <w:rsid w:val="00110DB9"/>
    <w:rsid w:val="00116FF9"/>
    <w:rsid w:val="0011724A"/>
    <w:rsid w:val="00120942"/>
    <w:rsid w:val="0012235F"/>
    <w:rsid w:val="00122B75"/>
    <w:rsid w:val="001303EE"/>
    <w:rsid w:val="001308CB"/>
    <w:rsid w:val="00134FE0"/>
    <w:rsid w:val="001356E5"/>
    <w:rsid w:val="0013778D"/>
    <w:rsid w:val="00141011"/>
    <w:rsid w:val="00142244"/>
    <w:rsid w:val="00143461"/>
    <w:rsid w:val="001437ED"/>
    <w:rsid w:val="00143E6B"/>
    <w:rsid w:val="0014497B"/>
    <w:rsid w:val="00150C56"/>
    <w:rsid w:val="00151A76"/>
    <w:rsid w:val="00152FF9"/>
    <w:rsid w:val="001540C3"/>
    <w:rsid w:val="00154273"/>
    <w:rsid w:val="001561E4"/>
    <w:rsid w:val="001575D5"/>
    <w:rsid w:val="00160001"/>
    <w:rsid w:val="00162166"/>
    <w:rsid w:val="00162685"/>
    <w:rsid w:val="001631DC"/>
    <w:rsid w:val="001639B8"/>
    <w:rsid w:val="001677D3"/>
    <w:rsid w:val="00167BEE"/>
    <w:rsid w:val="00167F72"/>
    <w:rsid w:val="001708DE"/>
    <w:rsid w:val="001717F2"/>
    <w:rsid w:val="00171D99"/>
    <w:rsid w:val="00173F19"/>
    <w:rsid w:val="001747FD"/>
    <w:rsid w:val="00174FE7"/>
    <w:rsid w:val="00176FCB"/>
    <w:rsid w:val="00183EF7"/>
    <w:rsid w:val="00185C50"/>
    <w:rsid w:val="0018606D"/>
    <w:rsid w:val="00186E34"/>
    <w:rsid w:val="00187945"/>
    <w:rsid w:val="0019031C"/>
    <w:rsid w:val="0019064B"/>
    <w:rsid w:val="001906AC"/>
    <w:rsid w:val="00190A47"/>
    <w:rsid w:val="00193F43"/>
    <w:rsid w:val="001942EE"/>
    <w:rsid w:val="00194511"/>
    <w:rsid w:val="001949F1"/>
    <w:rsid w:val="00195CDC"/>
    <w:rsid w:val="00196991"/>
    <w:rsid w:val="00197736"/>
    <w:rsid w:val="001A0586"/>
    <w:rsid w:val="001A1671"/>
    <w:rsid w:val="001A232C"/>
    <w:rsid w:val="001A2627"/>
    <w:rsid w:val="001A4C0D"/>
    <w:rsid w:val="001A5811"/>
    <w:rsid w:val="001A5F02"/>
    <w:rsid w:val="001B3DFD"/>
    <w:rsid w:val="001B4376"/>
    <w:rsid w:val="001B46CE"/>
    <w:rsid w:val="001B6206"/>
    <w:rsid w:val="001B6270"/>
    <w:rsid w:val="001B6592"/>
    <w:rsid w:val="001B65F1"/>
    <w:rsid w:val="001B68C0"/>
    <w:rsid w:val="001B6C68"/>
    <w:rsid w:val="001C2BA9"/>
    <w:rsid w:val="001C2F6F"/>
    <w:rsid w:val="001C2FA4"/>
    <w:rsid w:val="001C3963"/>
    <w:rsid w:val="001C3A15"/>
    <w:rsid w:val="001C4E50"/>
    <w:rsid w:val="001C53E7"/>
    <w:rsid w:val="001C5EF4"/>
    <w:rsid w:val="001D0708"/>
    <w:rsid w:val="001D0BB2"/>
    <w:rsid w:val="001D2420"/>
    <w:rsid w:val="001D53A8"/>
    <w:rsid w:val="001D68D8"/>
    <w:rsid w:val="001D6A31"/>
    <w:rsid w:val="001D76B5"/>
    <w:rsid w:val="001E1A12"/>
    <w:rsid w:val="001E28E0"/>
    <w:rsid w:val="001E33ED"/>
    <w:rsid w:val="001E4455"/>
    <w:rsid w:val="001E57C2"/>
    <w:rsid w:val="001E73E9"/>
    <w:rsid w:val="001F16F9"/>
    <w:rsid w:val="001F19DE"/>
    <w:rsid w:val="001F2957"/>
    <w:rsid w:val="001F379D"/>
    <w:rsid w:val="001F3E71"/>
    <w:rsid w:val="001F44FC"/>
    <w:rsid w:val="001F4F95"/>
    <w:rsid w:val="001F54E6"/>
    <w:rsid w:val="001F5CAE"/>
    <w:rsid w:val="001F7DCD"/>
    <w:rsid w:val="00201CAF"/>
    <w:rsid w:val="002022CE"/>
    <w:rsid w:val="0020474B"/>
    <w:rsid w:val="00204FDA"/>
    <w:rsid w:val="00205A5C"/>
    <w:rsid w:val="00210935"/>
    <w:rsid w:val="00210A61"/>
    <w:rsid w:val="00210AEF"/>
    <w:rsid w:val="002121AB"/>
    <w:rsid w:val="0021284A"/>
    <w:rsid w:val="00214A72"/>
    <w:rsid w:val="00214C37"/>
    <w:rsid w:val="00215CC1"/>
    <w:rsid w:val="00216999"/>
    <w:rsid w:val="00216E27"/>
    <w:rsid w:val="0021791F"/>
    <w:rsid w:val="0022005C"/>
    <w:rsid w:val="0022097C"/>
    <w:rsid w:val="002218F2"/>
    <w:rsid w:val="00221DC4"/>
    <w:rsid w:val="0022263D"/>
    <w:rsid w:val="002252B8"/>
    <w:rsid w:val="00225527"/>
    <w:rsid w:val="00225B29"/>
    <w:rsid w:val="0022748C"/>
    <w:rsid w:val="00231C17"/>
    <w:rsid w:val="00232ADF"/>
    <w:rsid w:val="00233884"/>
    <w:rsid w:val="002369EF"/>
    <w:rsid w:val="00245AA5"/>
    <w:rsid w:val="00247302"/>
    <w:rsid w:val="00250F12"/>
    <w:rsid w:val="00251083"/>
    <w:rsid w:val="00251094"/>
    <w:rsid w:val="00251815"/>
    <w:rsid w:val="002529E5"/>
    <w:rsid w:val="00253FF6"/>
    <w:rsid w:val="00255E1C"/>
    <w:rsid w:val="002624F2"/>
    <w:rsid w:val="00262FAA"/>
    <w:rsid w:val="00264CF1"/>
    <w:rsid w:val="0026668B"/>
    <w:rsid w:val="00271B2D"/>
    <w:rsid w:val="00272B2F"/>
    <w:rsid w:val="002736B5"/>
    <w:rsid w:val="00274C62"/>
    <w:rsid w:val="00276AE0"/>
    <w:rsid w:val="00281F9E"/>
    <w:rsid w:val="00282A07"/>
    <w:rsid w:val="00282C11"/>
    <w:rsid w:val="002838B3"/>
    <w:rsid w:val="00283B91"/>
    <w:rsid w:val="00284C9D"/>
    <w:rsid w:val="00285F68"/>
    <w:rsid w:val="002916D0"/>
    <w:rsid w:val="002919E2"/>
    <w:rsid w:val="0029274E"/>
    <w:rsid w:val="00293F95"/>
    <w:rsid w:val="00294872"/>
    <w:rsid w:val="00295393"/>
    <w:rsid w:val="0029551E"/>
    <w:rsid w:val="00297534"/>
    <w:rsid w:val="002979B7"/>
    <w:rsid w:val="002A3A29"/>
    <w:rsid w:val="002A4E36"/>
    <w:rsid w:val="002A61AA"/>
    <w:rsid w:val="002A65EA"/>
    <w:rsid w:val="002A7AB4"/>
    <w:rsid w:val="002B1173"/>
    <w:rsid w:val="002B2F38"/>
    <w:rsid w:val="002B2FB7"/>
    <w:rsid w:val="002B5C82"/>
    <w:rsid w:val="002B72B5"/>
    <w:rsid w:val="002C0F19"/>
    <w:rsid w:val="002C44B5"/>
    <w:rsid w:val="002C4961"/>
    <w:rsid w:val="002C4A1D"/>
    <w:rsid w:val="002C715B"/>
    <w:rsid w:val="002C747C"/>
    <w:rsid w:val="002D1D37"/>
    <w:rsid w:val="002D3128"/>
    <w:rsid w:val="002D325C"/>
    <w:rsid w:val="002E0736"/>
    <w:rsid w:val="002E07B8"/>
    <w:rsid w:val="002E0FE4"/>
    <w:rsid w:val="002E5153"/>
    <w:rsid w:val="002E5ADD"/>
    <w:rsid w:val="002E72A7"/>
    <w:rsid w:val="002F29F1"/>
    <w:rsid w:val="002F2A1F"/>
    <w:rsid w:val="002F36E0"/>
    <w:rsid w:val="002F5665"/>
    <w:rsid w:val="002F648E"/>
    <w:rsid w:val="002F6952"/>
    <w:rsid w:val="003019A8"/>
    <w:rsid w:val="00310917"/>
    <w:rsid w:val="00311342"/>
    <w:rsid w:val="00314D84"/>
    <w:rsid w:val="003158D4"/>
    <w:rsid w:val="00315A57"/>
    <w:rsid w:val="00316273"/>
    <w:rsid w:val="0031697B"/>
    <w:rsid w:val="00316C0A"/>
    <w:rsid w:val="00317DE2"/>
    <w:rsid w:val="00320888"/>
    <w:rsid w:val="00320E1A"/>
    <w:rsid w:val="00320FF1"/>
    <w:rsid w:val="0032266A"/>
    <w:rsid w:val="00322B33"/>
    <w:rsid w:val="00322E9B"/>
    <w:rsid w:val="00324140"/>
    <w:rsid w:val="00324F14"/>
    <w:rsid w:val="00326783"/>
    <w:rsid w:val="0033004D"/>
    <w:rsid w:val="00330500"/>
    <w:rsid w:val="003305B4"/>
    <w:rsid w:val="003310BC"/>
    <w:rsid w:val="00332061"/>
    <w:rsid w:val="0033235F"/>
    <w:rsid w:val="00332F40"/>
    <w:rsid w:val="00333FB2"/>
    <w:rsid w:val="00334038"/>
    <w:rsid w:val="003358E8"/>
    <w:rsid w:val="00335C25"/>
    <w:rsid w:val="00340C9D"/>
    <w:rsid w:val="003417A9"/>
    <w:rsid w:val="003427A9"/>
    <w:rsid w:val="00347AB7"/>
    <w:rsid w:val="00347B8E"/>
    <w:rsid w:val="0035449E"/>
    <w:rsid w:val="00356DB0"/>
    <w:rsid w:val="00357310"/>
    <w:rsid w:val="003577E6"/>
    <w:rsid w:val="00360418"/>
    <w:rsid w:val="003627F6"/>
    <w:rsid w:val="003629E6"/>
    <w:rsid w:val="00362BF0"/>
    <w:rsid w:val="0036316A"/>
    <w:rsid w:val="003645E6"/>
    <w:rsid w:val="00364F84"/>
    <w:rsid w:val="0036565A"/>
    <w:rsid w:val="00370DC3"/>
    <w:rsid w:val="0037251B"/>
    <w:rsid w:val="00372A90"/>
    <w:rsid w:val="00373034"/>
    <w:rsid w:val="00374E58"/>
    <w:rsid w:val="00375006"/>
    <w:rsid w:val="003759B8"/>
    <w:rsid w:val="00375B07"/>
    <w:rsid w:val="0037604F"/>
    <w:rsid w:val="00376925"/>
    <w:rsid w:val="00376F61"/>
    <w:rsid w:val="003770C0"/>
    <w:rsid w:val="003835FF"/>
    <w:rsid w:val="003843E8"/>
    <w:rsid w:val="003854DA"/>
    <w:rsid w:val="00385B69"/>
    <w:rsid w:val="00392042"/>
    <w:rsid w:val="00393579"/>
    <w:rsid w:val="003948C8"/>
    <w:rsid w:val="00395945"/>
    <w:rsid w:val="0039716B"/>
    <w:rsid w:val="003A2B80"/>
    <w:rsid w:val="003A6205"/>
    <w:rsid w:val="003A67E0"/>
    <w:rsid w:val="003A6DDC"/>
    <w:rsid w:val="003A7593"/>
    <w:rsid w:val="003A7CF1"/>
    <w:rsid w:val="003B169F"/>
    <w:rsid w:val="003B2BB3"/>
    <w:rsid w:val="003B308F"/>
    <w:rsid w:val="003B31A6"/>
    <w:rsid w:val="003B5500"/>
    <w:rsid w:val="003B5A54"/>
    <w:rsid w:val="003B72A8"/>
    <w:rsid w:val="003C11CC"/>
    <w:rsid w:val="003C3ADD"/>
    <w:rsid w:val="003C42BF"/>
    <w:rsid w:val="003C5410"/>
    <w:rsid w:val="003C70A9"/>
    <w:rsid w:val="003C77CA"/>
    <w:rsid w:val="003D04EB"/>
    <w:rsid w:val="003D0AF4"/>
    <w:rsid w:val="003D0B7D"/>
    <w:rsid w:val="003D1E75"/>
    <w:rsid w:val="003D218C"/>
    <w:rsid w:val="003D25D6"/>
    <w:rsid w:val="003D2641"/>
    <w:rsid w:val="003D2AB2"/>
    <w:rsid w:val="003D3759"/>
    <w:rsid w:val="003D5659"/>
    <w:rsid w:val="003D613C"/>
    <w:rsid w:val="003D74FB"/>
    <w:rsid w:val="003E2192"/>
    <w:rsid w:val="003E336F"/>
    <w:rsid w:val="003E399F"/>
    <w:rsid w:val="003E4603"/>
    <w:rsid w:val="003E4EE9"/>
    <w:rsid w:val="003E6F4E"/>
    <w:rsid w:val="003E7C16"/>
    <w:rsid w:val="003F00B8"/>
    <w:rsid w:val="003F167D"/>
    <w:rsid w:val="003F22A2"/>
    <w:rsid w:val="003F318F"/>
    <w:rsid w:val="003F3C23"/>
    <w:rsid w:val="003F4BD0"/>
    <w:rsid w:val="00401CB0"/>
    <w:rsid w:val="00401EBA"/>
    <w:rsid w:val="00406624"/>
    <w:rsid w:val="004108B6"/>
    <w:rsid w:val="00410CDD"/>
    <w:rsid w:val="00411AE8"/>
    <w:rsid w:val="00412310"/>
    <w:rsid w:val="00412794"/>
    <w:rsid w:val="00413BD9"/>
    <w:rsid w:val="00414AB1"/>
    <w:rsid w:val="00417135"/>
    <w:rsid w:val="00420AE8"/>
    <w:rsid w:val="004211C3"/>
    <w:rsid w:val="00422751"/>
    <w:rsid w:val="00423508"/>
    <w:rsid w:val="00423543"/>
    <w:rsid w:val="0042544C"/>
    <w:rsid w:val="0043307E"/>
    <w:rsid w:val="004343BB"/>
    <w:rsid w:val="00434E10"/>
    <w:rsid w:val="00435848"/>
    <w:rsid w:val="004455FE"/>
    <w:rsid w:val="00445B54"/>
    <w:rsid w:val="0044650F"/>
    <w:rsid w:val="00447F3C"/>
    <w:rsid w:val="004501B8"/>
    <w:rsid w:val="00452A5B"/>
    <w:rsid w:val="004537B0"/>
    <w:rsid w:val="00453EBE"/>
    <w:rsid w:val="004552E0"/>
    <w:rsid w:val="00462033"/>
    <w:rsid w:val="00463188"/>
    <w:rsid w:val="00463714"/>
    <w:rsid w:val="00464E8C"/>
    <w:rsid w:val="004651A5"/>
    <w:rsid w:val="00471466"/>
    <w:rsid w:val="004721D8"/>
    <w:rsid w:val="004733C7"/>
    <w:rsid w:val="00473A49"/>
    <w:rsid w:val="00477847"/>
    <w:rsid w:val="00477953"/>
    <w:rsid w:val="00477E14"/>
    <w:rsid w:val="0048133D"/>
    <w:rsid w:val="00481474"/>
    <w:rsid w:val="00481CBA"/>
    <w:rsid w:val="004825E1"/>
    <w:rsid w:val="00483C19"/>
    <w:rsid w:val="004842DC"/>
    <w:rsid w:val="00484FE8"/>
    <w:rsid w:val="00486265"/>
    <w:rsid w:val="0048693E"/>
    <w:rsid w:val="00486D8F"/>
    <w:rsid w:val="00487187"/>
    <w:rsid w:val="0049113C"/>
    <w:rsid w:val="004946F5"/>
    <w:rsid w:val="00496294"/>
    <w:rsid w:val="00497465"/>
    <w:rsid w:val="004A1C3C"/>
    <w:rsid w:val="004A488E"/>
    <w:rsid w:val="004B02A8"/>
    <w:rsid w:val="004B1B40"/>
    <w:rsid w:val="004B404D"/>
    <w:rsid w:val="004B4580"/>
    <w:rsid w:val="004B6958"/>
    <w:rsid w:val="004B6A15"/>
    <w:rsid w:val="004C09BB"/>
    <w:rsid w:val="004C2337"/>
    <w:rsid w:val="004C633C"/>
    <w:rsid w:val="004C6381"/>
    <w:rsid w:val="004D0CFD"/>
    <w:rsid w:val="004D325C"/>
    <w:rsid w:val="004D3E57"/>
    <w:rsid w:val="004D5200"/>
    <w:rsid w:val="004D5905"/>
    <w:rsid w:val="004D5A47"/>
    <w:rsid w:val="004D5E68"/>
    <w:rsid w:val="004D66BC"/>
    <w:rsid w:val="004D68D5"/>
    <w:rsid w:val="004D6A1D"/>
    <w:rsid w:val="004E3F94"/>
    <w:rsid w:val="004E550D"/>
    <w:rsid w:val="004E63EE"/>
    <w:rsid w:val="004F268B"/>
    <w:rsid w:val="004F43FA"/>
    <w:rsid w:val="004F675F"/>
    <w:rsid w:val="004F6B7D"/>
    <w:rsid w:val="004F7C85"/>
    <w:rsid w:val="005025B9"/>
    <w:rsid w:val="00503CE8"/>
    <w:rsid w:val="00504351"/>
    <w:rsid w:val="00504C9C"/>
    <w:rsid w:val="0050768E"/>
    <w:rsid w:val="005100F8"/>
    <w:rsid w:val="00510E2C"/>
    <w:rsid w:val="00511546"/>
    <w:rsid w:val="00511583"/>
    <w:rsid w:val="00513803"/>
    <w:rsid w:val="00515240"/>
    <w:rsid w:val="005163D1"/>
    <w:rsid w:val="00521481"/>
    <w:rsid w:val="00521DBD"/>
    <w:rsid w:val="00524871"/>
    <w:rsid w:val="00526911"/>
    <w:rsid w:val="00526E17"/>
    <w:rsid w:val="00526F03"/>
    <w:rsid w:val="00531C77"/>
    <w:rsid w:val="00532C36"/>
    <w:rsid w:val="00533045"/>
    <w:rsid w:val="00537C69"/>
    <w:rsid w:val="00541A35"/>
    <w:rsid w:val="00542ED1"/>
    <w:rsid w:val="00543A88"/>
    <w:rsid w:val="00547192"/>
    <w:rsid w:val="00547E7A"/>
    <w:rsid w:val="0055200D"/>
    <w:rsid w:val="005535B2"/>
    <w:rsid w:val="00553E60"/>
    <w:rsid w:val="00556C5D"/>
    <w:rsid w:val="005615D3"/>
    <w:rsid w:val="00562806"/>
    <w:rsid w:val="00566E1F"/>
    <w:rsid w:val="005678EB"/>
    <w:rsid w:val="00570713"/>
    <w:rsid w:val="00572F4D"/>
    <w:rsid w:val="0057314F"/>
    <w:rsid w:val="00574F36"/>
    <w:rsid w:val="0057551D"/>
    <w:rsid w:val="005769C7"/>
    <w:rsid w:val="00580B28"/>
    <w:rsid w:val="005822CB"/>
    <w:rsid w:val="0058768E"/>
    <w:rsid w:val="00591E99"/>
    <w:rsid w:val="00592015"/>
    <w:rsid w:val="005931EC"/>
    <w:rsid w:val="0059495D"/>
    <w:rsid w:val="00596628"/>
    <w:rsid w:val="00596F6F"/>
    <w:rsid w:val="005977D3"/>
    <w:rsid w:val="00597E64"/>
    <w:rsid w:val="005A2898"/>
    <w:rsid w:val="005A2994"/>
    <w:rsid w:val="005A3865"/>
    <w:rsid w:val="005A64A9"/>
    <w:rsid w:val="005A744B"/>
    <w:rsid w:val="005B1593"/>
    <w:rsid w:val="005B22CF"/>
    <w:rsid w:val="005B2F17"/>
    <w:rsid w:val="005B4FE6"/>
    <w:rsid w:val="005B5167"/>
    <w:rsid w:val="005B6FB1"/>
    <w:rsid w:val="005C22EB"/>
    <w:rsid w:val="005C418B"/>
    <w:rsid w:val="005C4524"/>
    <w:rsid w:val="005C496E"/>
    <w:rsid w:val="005C5A26"/>
    <w:rsid w:val="005C5EB6"/>
    <w:rsid w:val="005D21E5"/>
    <w:rsid w:val="005D3E75"/>
    <w:rsid w:val="005D4553"/>
    <w:rsid w:val="005D4821"/>
    <w:rsid w:val="005D6370"/>
    <w:rsid w:val="005D7AA1"/>
    <w:rsid w:val="005E27F7"/>
    <w:rsid w:val="005E2ABB"/>
    <w:rsid w:val="005E2B23"/>
    <w:rsid w:val="005E2E7D"/>
    <w:rsid w:val="005E4B63"/>
    <w:rsid w:val="005E4FAC"/>
    <w:rsid w:val="005E55EA"/>
    <w:rsid w:val="005E5ADA"/>
    <w:rsid w:val="005E7E7B"/>
    <w:rsid w:val="005F0447"/>
    <w:rsid w:val="005F3261"/>
    <w:rsid w:val="005F445B"/>
    <w:rsid w:val="005F5D0C"/>
    <w:rsid w:val="005F7DA8"/>
    <w:rsid w:val="00601426"/>
    <w:rsid w:val="00601D09"/>
    <w:rsid w:val="00602DF1"/>
    <w:rsid w:val="00604D08"/>
    <w:rsid w:val="00606051"/>
    <w:rsid w:val="00606DF7"/>
    <w:rsid w:val="00610B82"/>
    <w:rsid w:val="00611376"/>
    <w:rsid w:val="006129E7"/>
    <w:rsid w:val="0061516F"/>
    <w:rsid w:val="006216BF"/>
    <w:rsid w:val="00624C86"/>
    <w:rsid w:val="00624E4B"/>
    <w:rsid w:val="00625A79"/>
    <w:rsid w:val="006262D5"/>
    <w:rsid w:val="00627117"/>
    <w:rsid w:val="00631115"/>
    <w:rsid w:val="0063370C"/>
    <w:rsid w:val="006372B2"/>
    <w:rsid w:val="00643410"/>
    <w:rsid w:val="00643610"/>
    <w:rsid w:val="006465ED"/>
    <w:rsid w:val="0064787C"/>
    <w:rsid w:val="00650FE1"/>
    <w:rsid w:val="006525A0"/>
    <w:rsid w:val="00653BDA"/>
    <w:rsid w:val="00653FAB"/>
    <w:rsid w:val="0065518D"/>
    <w:rsid w:val="00656589"/>
    <w:rsid w:val="00660254"/>
    <w:rsid w:val="00661700"/>
    <w:rsid w:val="00661952"/>
    <w:rsid w:val="00663F83"/>
    <w:rsid w:val="006652E2"/>
    <w:rsid w:val="00665C73"/>
    <w:rsid w:val="00670034"/>
    <w:rsid w:val="00670E64"/>
    <w:rsid w:val="0067299C"/>
    <w:rsid w:val="00673700"/>
    <w:rsid w:val="00676534"/>
    <w:rsid w:val="006813F1"/>
    <w:rsid w:val="00681EE1"/>
    <w:rsid w:val="00685EEA"/>
    <w:rsid w:val="00690133"/>
    <w:rsid w:val="00690701"/>
    <w:rsid w:val="0069102F"/>
    <w:rsid w:val="00691272"/>
    <w:rsid w:val="00691D52"/>
    <w:rsid w:val="00693571"/>
    <w:rsid w:val="00694299"/>
    <w:rsid w:val="0069540E"/>
    <w:rsid w:val="00696566"/>
    <w:rsid w:val="006A10D7"/>
    <w:rsid w:val="006A1A84"/>
    <w:rsid w:val="006A38CD"/>
    <w:rsid w:val="006A6355"/>
    <w:rsid w:val="006B069A"/>
    <w:rsid w:val="006B13E3"/>
    <w:rsid w:val="006B2099"/>
    <w:rsid w:val="006B2A32"/>
    <w:rsid w:val="006B38D3"/>
    <w:rsid w:val="006B3BA3"/>
    <w:rsid w:val="006B5F35"/>
    <w:rsid w:val="006B6179"/>
    <w:rsid w:val="006B626B"/>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6418"/>
    <w:rsid w:val="006D67C2"/>
    <w:rsid w:val="006D7816"/>
    <w:rsid w:val="006D7AD4"/>
    <w:rsid w:val="006E0856"/>
    <w:rsid w:val="006E1CF9"/>
    <w:rsid w:val="006E40A4"/>
    <w:rsid w:val="006E55F6"/>
    <w:rsid w:val="006E6C6F"/>
    <w:rsid w:val="006E72F7"/>
    <w:rsid w:val="006E7301"/>
    <w:rsid w:val="006E79CE"/>
    <w:rsid w:val="006E7DB7"/>
    <w:rsid w:val="006F244B"/>
    <w:rsid w:val="006F60BC"/>
    <w:rsid w:val="006F6C6F"/>
    <w:rsid w:val="006F6E76"/>
    <w:rsid w:val="006F72AC"/>
    <w:rsid w:val="007004D6"/>
    <w:rsid w:val="00704606"/>
    <w:rsid w:val="00706196"/>
    <w:rsid w:val="00710DA3"/>
    <w:rsid w:val="007154CF"/>
    <w:rsid w:val="0071637A"/>
    <w:rsid w:val="0071652F"/>
    <w:rsid w:val="00717CDC"/>
    <w:rsid w:val="007203FC"/>
    <w:rsid w:val="007214A9"/>
    <w:rsid w:val="0072603B"/>
    <w:rsid w:val="007262E4"/>
    <w:rsid w:val="007307B2"/>
    <w:rsid w:val="00731D64"/>
    <w:rsid w:val="00732850"/>
    <w:rsid w:val="00733498"/>
    <w:rsid w:val="007349C1"/>
    <w:rsid w:val="007361CE"/>
    <w:rsid w:val="0073622E"/>
    <w:rsid w:val="00736F40"/>
    <w:rsid w:val="00741826"/>
    <w:rsid w:val="00741A04"/>
    <w:rsid w:val="00741AD5"/>
    <w:rsid w:val="00742AA2"/>
    <w:rsid w:val="0074329D"/>
    <w:rsid w:val="007466F0"/>
    <w:rsid w:val="00750706"/>
    <w:rsid w:val="00750C84"/>
    <w:rsid w:val="00752D35"/>
    <w:rsid w:val="007558D4"/>
    <w:rsid w:val="007558D9"/>
    <w:rsid w:val="00756108"/>
    <w:rsid w:val="007567C9"/>
    <w:rsid w:val="0075780D"/>
    <w:rsid w:val="00757BC6"/>
    <w:rsid w:val="00760896"/>
    <w:rsid w:val="0076209E"/>
    <w:rsid w:val="00763E3F"/>
    <w:rsid w:val="00763FCA"/>
    <w:rsid w:val="00765015"/>
    <w:rsid w:val="00766B07"/>
    <w:rsid w:val="00770728"/>
    <w:rsid w:val="00771553"/>
    <w:rsid w:val="007718C9"/>
    <w:rsid w:val="007719C4"/>
    <w:rsid w:val="00771FB6"/>
    <w:rsid w:val="0077329F"/>
    <w:rsid w:val="00773A2E"/>
    <w:rsid w:val="00773E36"/>
    <w:rsid w:val="00776AF2"/>
    <w:rsid w:val="00780BFA"/>
    <w:rsid w:val="00780C77"/>
    <w:rsid w:val="00781E9A"/>
    <w:rsid w:val="00783951"/>
    <w:rsid w:val="00784535"/>
    <w:rsid w:val="00784D9A"/>
    <w:rsid w:val="00787A7A"/>
    <w:rsid w:val="007901AD"/>
    <w:rsid w:val="00790926"/>
    <w:rsid w:val="00791082"/>
    <w:rsid w:val="007913DA"/>
    <w:rsid w:val="0079144E"/>
    <w:rsid w:val="0079317E"/>
    <w:rsid w:val="00793307"/>
    <w:rsid w:val="00793BD6"/>
    <w:rsid w:val="007942AC"/>
    <w:rsid w:val="007949EC"/>
    <w:rsid w:val="0079641D"/>
    <w:rsid w:val="00796AE6"/>
    <w:rsid w:val="007A01CA"/>
    <w:rsid w:val="007A1B6F"/>
    <w:rsid w:val="007A3DD8"/>
    <w:rsid w:val="007B0133"/>
    <w:rsid w:val="007B2687"/>
    <w:rsid w:val="007B303A"/>
    <w:rsid w:val="007B38F8"/>
    <w:rsid w:val="007B507B"/>
    <w:rsid w:val="007B57C3"/>
    <w:rsid w:val="007B6DFE"/>
    <w:rsid w:val="007B7414"/>
    <w:rsid w:val="007C1949"/>
    <w:rsid w:val="007C1F60"/>
    <w:rsid w:val="007C2AD7"/>
    <w:rsid w:val="007C39F6"/>
    <w:rsid w:val="007C5739"/>
    <w:rsid w:val="007C6EEB"/>
    <w:rsid w:val="007C7760"/>
    <w:rsid w:val="007D034F"/>
    <w:rsid w:val="007D307D"/>
    <w:rsid w:val="007D376E"/>
    <w:rsid w:val="007D504C"/>
    <w:rsid w:val="007D6D0F"/>
    <w:rsid w:val="007D74E0"/>
    <w:rsid w:val="007D7B74"/>
    <w:rsid w:val="007E213B"/>
    <w:rsid w:val="007E2BE7"/>
    <w:rsid w:val="007E2F20"/>
    <w:rsid w:val="007E3AD4"/>
    <w:rsid w:val="007E6A9E"/>
    <w:rsid w:val="007E7F22"/>
    <w:rsid w:val="007F02DD"/>
    <w:rsid w:val="007F2076"/>
    <w:rsid w:val="007F2F1F"/>
    <w:rsid w:val="007F3AFB"/>
    <w:rsid w:val="007F3C6F"/>
    <w:rsid w:val="007F5AB7"/>
    <w:rsid w:val="007F6CA6"/>
    <w:rsid w:val="007F7AAC"/>
    <w:rsid w:val="00800A75"/>
    <w:rsid w:val="008017FE"/>
    <w:rsid w:val="00801E03"/>
    <w:rsid w:val="00803814"/>
    <w:rsid w:val="00803A96"/>
    <w:rsid w:val="00805E4C"/>
    <w:rsid w:val="00810030"/>
    <w:rsid w:val="00810FA9"/>
    <w:rsid w:val="008128B4"/>
    <w:rsid w:val="0081333B"/>
    <w:rsid w:val="00813E38"/>
    <w:rsid w:val="0081468D"/>
    <w:rsid w:val="0081751D"/>
    <w:rsid w:val="00817E8B"/>
    <w:rsid w:val="00823C8E"/>
    <w:rsid w:val="00826957"/>
    <w:rsid w:val="00826E93"/>
    <w:rsid w:val="00832704"/>
    <w:rsid w:val="00832AC1"/>
    <w:rsid w:val="0083540F"/>
    <w:rsid w:val="008359F5"/>
    <w:rsid w:val="0083724C"/>
    <w:rsid w:val="0084034F"/>
    <w:rsid w:val="00841EB3"/>
    <w:rsid w:val="00843285"/>
    <w:rsid w:val="008448A7"/>
    <w:rsid w:val="00846713"/>
    <w:rsid w:val="00847B52"/>
    <w:rsid w:val="008500AF"/>
    <w:rsid w:val="00852F9C"/>
    <w:rsid w:val="00854824"/>
    <w:rsid w:val="00854E29"/>
    <w:rsid w:val="008557A4"/>
    <w:rsid w:val="00856837"/>
    <w:rsid w:val="008579CC"/>
    <w:rsid w:val="00857EA6"/>
    <w:rsid w:val="0086088F"/>
    <w:rsid w:val="0086236D"/>
    <w:rsid w:val="00863E40"/>
    <w:rsid w:val="00866095"/>
    <w:rsid w:val="008667B7"/>
    <w:rsid w:val="008673C5"/>
    <w:rsid w:val="00870852"/>
    <w:rsid w:val="008714FC"/>
    <w:rsid w:val="0087267A"/>
    <w:rsid w:val="008738DC"/>
    <w:rsid w:val="00876AED"/>
    <w:rsid w:val="008772A5"/>
    <w:rsid w:val="008776C1"/>
    <w:rsid w:val="00880634"/>
    <w:rsid w:val="00880F01"/>
    <w:rsid w:val="008829AA"/>
    <w:rsid w:val="00882FD0"/>
    <w:rsid w:val="00884AC5"/>
    <w:rsid w:val="0088540C"/>
    <w:rsid w:val="00885C0C"/>
    <w:rsid w:val="00886948"/>
    <w:rsid w:val="00887B3E"/>
    <w:rsid w:val="00893B29"/>
    <w:rsid w:val="008972BD"/>
    <w:rsid w:val="0089781B"/>
    <w:rsid w:val="008A18C1"/>
    <w:rsid w:val="008A3DAA"/>
    <w:rsid w:val="008B15AE"/>
    <w:rsid w:val="008B3F0E"/>
    <w:rsid w:val="008B4B8A"/>
    <w:rsid w:val="008B51C4"/>
    <w:rsid w:val="008B5513"/>
    <w:rsid w:val="008B5763"/>
    <w:rsid w:val="008B6B67"/>
    <w:rsid w:val="008B6C46"/>
    <w:rsid w:val="008C1206"/>
    <w:rsid w:val="008C1741"/>
    <w:rsid w:val="008C2D2E"/>
    <w:rsid w:val="008C3F45"/>
    <w:rsid w:val="008C40DC"/>
    <w:rsid w:val="008D414A"/>
    <w:rsid w:val="008D5136"/>
    <w:rsid w:val="008D5F74"/>
    <w:rsid w:val="008D684A"/>
    <w:rsid w:val="008D75B6"/>
    <w:rsid w:val="008D7CEB"/>
    <w:rsid w:val="008E1A4F"/>
    <w:rsid w:val="008E29F6"/>
    <w:rsid w:val="008E4661"/>
    <w:rsid w:val="008F11A3"/>
    <w:rsid w:val="008F1666"/>
    <w:rsid w:val="008F1756"/>
    <w:rsid w:val="008F2A88"/>
    <w:rsid w:val="008F42BF"/>
    <w:rsid w:val="008F5E90"/>
    <w:rsid w:val="008F6180"/>
    <w:rsid w:val="008F6243"/>
    <w:rsid w:val="008F6533"/>
    <w:rsid w:val="008F65D5"/>
    <w:rsid w:val="008F682A"/>
    <w:rsid w:val="008F7272"/>
    <w:rsid w:val="00900812"/>
    <w:rsid w:val="00902547"/>
    <w:rsid w:val="009025C1"/>
    <w:rsid w:val="009026DF"/>
    <w:rsid w:val="00904371"/>
    <w:rsid w:val="009043BA"/>
    <w:rsid w:val="00905C6B"/>
    <w:rsid w:val="00907A84"/>
    <w:rsid w:val="00907E33"/>
    <w:rsid w:val="00912E74"/>
    <w:rsid w:val="0091517D"/>
    <w:rsid w:val="00917CD4"/>
    <w:rsid w:val="00920B69"/>
    <w:rsid w:val="00920C49"/>
    <w:rsid w:val="00920E3D"/>
    <w:rsid w:val="009216CD"/>
    <w:rsid w:val="00924C08"/>
    <w:rsid w:val="009258CD"/>
    <w:rsid w:val="009301C5"/>
    <w:rsid w:val="00931077"/>
    <w:rsid w:val="00933296"/>
    <w:rsid w:val="0093337D"/>
    <w:rsid w:val="00934622"/>
    <w:rsid w:val="0093566D"/>
    <w:rsid w:val="009418A6"/>
    <w:rsid w:val="00942D36"/>
    <w:rsid w:val="00944AF6"/>
    <w:rsid w:val="00945875"/>
    <w:rsid w:val="00946177"/>
    <w:rsid w:val="009508B5"/>
    <w:rsid w:val="0095194C"/>
    <w:rsid w:val="00952A2B"/>
    <w:rsid w:val="0095557E"/>
    <w:rsid w:val="00956777"/>
    <w:rsid w:val="00956BA8"/>
    <w:rsid w:val="00961C03"/>
    <w:rsid w:val="0096263F"/>
    <w:rsid w:val="00962F1C"/>
    <w:rsid w:val="00964DDB"/>
    <w:rsid w:val="00965C57"/>
    <w:rsid w:val="009672A0"/>
    <w:rsid w:val="00967AF9"/>
    <w:rsid w:val="00970539"/>
    <w:rsid w:val="00973123"/>
    <w:rsid w:val="00973F97"/>
    <w:rsid w:val="0097490A"/>
    <w:rsid w:val="00974BAF"/>
    <w:rsid w:val="00974F21"/>
    <w:rsid w:val="00976459"/>
    <w:rsid w:val="00976823"/>
    <w:rsid w:val="00976F70"/>
    <w:rsid w:val="00977361"/>
    <w:rsid w:val="0097742B"/>
    <w:rsid w:val="00984958"/>
    <w:rsid w:val="00984F79"/>
    <w:rsid w:val="00985B01"/>
    <w:rsid w:val="00986A04"/>
    <w:rsid w:val="00986A91"/>
    <w:rsid w:val="0098722F"/>
    <w:rsid w:val="0099336E"/>
    <w:rsid w:val="0099486F"/>
    <w:rsid w:val="0099523E"/>
    <w:rsid w:val="00995A07"/>
    <w:rsid w:val="00995CF1"/>
    <w:rsid w:val="00995E21"/>
    <w:rsid w:val="009971DE"/>
    <w:rsid w:val="009A097D"/>
    <w:rsid w:val="009A098E"/>
    <w:rsid w:val="009A1E10"/>
    <w:rsid w:val="009A41CD"/>
    <w:rsid w:val="009A4C22"/>
    <w:rsid w:val="009A4C8C"/>
    <w:rsid w:val="009A602E"/>
    <w:rsid w:val="009A7153"/>
    <w:rsid w:val="009A7925"/>
    <w:rsid w:val="009B09C9"/>
    <w:rsid w:val="009B0ED6"/>
    <w:rsid w:val="009B2E49"/>
    <w:rsid w:val="009B451C"/>
    <w:rsid w:val="009B498D"/>
    <w:rsid w:val="009B5521"/>
    <w:rsid w:val="009C4421"/>
    <w:rsid w:val="009C4E7D"/>
    <w:rsid w:val="009C67D9"/>
    <w:rsid w:val="009C7A21"/>
    <w:rsid w:val="009D085E"/>
    <w:rsid w:val="009D10D8"/>
    <w:rsid w:val="009D3BA6"/>
    <w:rsid w:val="009D676D"/>
    <w:rsid w:val="009E022D"/>
    <w:rsid w:val="009E02F4"/>
    <w:rsid w:val="009E108E"/>
    <w:rsid w:val="009E13A2"/>
    <w:rsid w:val="009E32B7"/>
    <w:rsid w:val="009E381F"/>
    <w:rsid w:val="009E676A"/>
    <w:rsid w:val="009E6ED2"/>
    <w:rsid w:val="009E712D"/>
    <w:rsid w:val="009E72A8"/>
    <w:rsid w:val="009E7386"/>
    <w:rsid w:val="009F1C8E"/>
    <w:rsid w:val="009F311A"/>
    <w:rsid w:val="009F4C70"/>
    <w:rsid w:val="009F666E"/>
    <w:rsid w:val="009F771E"/>
    <w:rsid w:val="00A0010D"/>
    <w:rsid w:val="00A043A9"/>
    <w:rsid w:val="00A045EF"/>
    <w:rsid w:val="00A053C3"/>
    <w:rsid w:val="00A07310"/>
    <w:rsid w:val="00A07D57"/>
    <w:rsid w:val="00A13327"/>
    <w:rsid w:val="00A13A0D"/>
    <w:rsid w:val="00A15742"/>
    <w:rsid w:val="00A16029"/>
    <w:rsid w:val="00A169B7"/>
    <w:rsid w:val="00A178DF"/>
    <w:rsid w:val="00A218AC"/>
    <w:rsid w:val="00A2277E"/>
    <w:rsid w:val="00A2330F"/>
    <w:rsid w:val="00A2371A"/>
    <w:rsid w:val="00A24041"/>
    <w:rsid w:val="00A24A14"/>
    <w:rsid w:val="00A24AF1"/>
    <w:rsid w:val="00A311ED"/>
    <w:rsid w:val="00A33C7F"/>
    <w:rsid w:val="00A35533"/>
    <w:rsid w:val="00A35B33"/>
    <w:rsid w:val="00A35E22"/>
    <w:rsid w:val="00A36F94"/>
    <w:rsid w:val="00A37C93"/>
    <w:rsid w:val="00A41075"/>
    <w:rsid w:val="00A429EB"/>
    <w:rsid w:val="00A42E18"/>
    <w:rsid w:val="00A44186"/>
    <w:rsid w:val="00A441AC"/>
    <w:rsid w:val="00A46A26"/>
    <w:rsid w:val="00A475E9"/>
    <w:rsid w:val="00A47751"/>
    <w:rsid w:val="00A47DA9"/>
    <w:rsid w:val="00A47EF3"/>
    <w:rsid w:val="00A50A61"/>
    <w:rsid w:val="00A527B9"/>
    <w:rsid w:val="00A53F54"/>
    <w:rsid w:val="00A54054"/>
    <w:rsid w:val="00A56559"/>
    <w:rsid w:val="00A6164F"/>
    <w:rsid w:val="00A626ED"/>
    <w:rsid w:val="00A66A84"/>
    <w:rsid w:val="00A70C28"/>
    <w:rsid w:val="00A7127A"/>
    <w:rsid w:val="00A72A1C"/>
    <w:rsid w:val="00A73691"/>
    <w:rsid w:val="00A75245"/>
    <w:rsid w:val="00A75A88"/>
    <w:rsid w:val="00A75AF8"/>
    <w:rsid w:val="00A76261"/>
    <w:rsid w:val="00A76A8E"/>
    <w:rsid w:val="00A7772E"/>
    <w:rsid w:val="00A8001B"/>
    <w:rsid w:val="00A81081"/>
    <w:rsid w:val="00A81CA3"/>
    <w:rsid w:val="00A81D33"/>
    <w:rsid w:val="00A837AE"/>
    <w:rsid w:val="00A8563D"/>
    <w:rsid w:val="00A859A6"/>
    <w:rsid w:val="00A866F4"/>
    <w:rsid w:val="00A86910"/>
    <w:rsid w:val="00A86A88"/>
    <w:rsid w:val="00A870EE"/>
    <w:rsid w:val="00A906EA"/>
    <w:rsid w:val="00A9447E"/>
    <w:rsid w:val="00A94DE7"/>
    <w:rsid w:val="00A969FC"/>
    <w:rsid w:val="00AA16C2"/>
    <w:rsid w:val="00AA1D69"/>
    <w:rsid w:val="00AA30B2"/>
    <w:rsid w:val="00AA43AE"/>
    <w:rsid w:val="00AA4C9E"/>
    <w:rsid w:val="00AB10EE"/>
    <w:rsid w:val="00AB11D0"/>
    <w:rsid w:val="00AB180F"/>
    <w:rsid w:val="00AB1F6E"/>
    <w:rsid w:val="00AB3DAB"/>
    <w:rsid w:val="00AB4284"/>
    <w:rsid w:val="00AB531D"/>
    <w:rsid w:val="00AB5B33"/>
    <w:rsid w:val="00AB6C80"/>
    <w:rsid w:val="00AB72BF"/>
    <w:rsid w:val="00AC2C7B"/>
    <w:rsid w:val="00AC3A1C"/>
    <w:rsid w:val="00AC53B4"/>
    <w:rsid w:val="00AC68C3"/>
    <w:rsid w:val="00AC6FF0"/>
    <w:rsid w:val="00AD0CEC"/>
    <w:rsid w:val="00AD4535"/>
    <w:rsid w:val="00AD59A5"/>
    <w:rsid w:val="00AD6970"/>
    <w:rsid w:val="00AE05BE"/>
    <w:rsid w:val="00AE0D02"/>
    <w:rsid w:val="00AE16E3"/>
    <w:rsid w:val="00AE460E"/>
    <w:rsid w:val="00AE4B15"/>
    <w:rsid w:val="00AE5672"/>
    <w:rsid w:val="00AF291F"/>
    <w:rsid w:val="00AF4A85"/>
    <w:rsid w:val="00B00E43"/>
    <w:rsid w:val="00B0495C"/>
    <w:rsid w:val="00B05AE4"/>
    <w:rsid w:val="00B07B4D"/>
    <w:rsid w:val="00B10965"/>
    <w:rsid w:val="00B115BB"/>
    <w:rsid w:val="00B11C95"/>
    <w:rsid w:val="00B1308F"/>
    <w:rsid w:val="00B13319"/>
    <w:rsid w:val="00B15706"/>
    <w:rsid w:val="00B17463"/>
    <w:rsid w:val="00B20301"/>
    <w:rsid w:val="00B2129B"/>
    <w:rsid w:val="00B21F92"/>
    <w:rsid w:val="00B224B4"/>
    <w:rsid w:val="00B2470A"/>
    <w:rsid w:val="00B31AE1"/>
    <w:rsid w:val="00B32706"/>
    <w:rsid w:val="00B32E8B"/>
    <w:rsid w:val="00B33345"/>
    <w:rsid w:val="00B347C3"/>
    <w:rsid w:val="00B40BF2"/>
    <w:rsid w:val="00B41F47"/>
    <w:rsid w:val="00B435EB"/>
    <w:rsid w:val="00B4412F"/>
    <w:rsid w:val="00B45002"/>
    <w:rsid w:val="00B46E7C"/>
    <w:rsid w:val="00B51E21"/>
    <w:rsid w:val="00B529E6"/>
    <w:rsid w:val="00B53579"/>
    <w:rsid w:val="00B53D84"/>
    <w:rsid w:val="00B54477"/>
    <w:rsid w:val="00B550B2"/>
    <w:rsid w:val="00B553A5"/>
    <w:rsid w:val="00B5636B"/>
    <w:rsid w:val="00B60C2D"/>
    <w:rsid w:val="00B615C0"/>
    <w:rsid w:val="00B64EC8"/>
    <w:rsid w:val="00B67D10"/>
    <w:rsid w:val="00B71182"/>
    <w:rsid w:val="00B71474"/>
    <w:rsid w:val="00B71478"/>
    <w:rsid w:val="00B735FD"/>
    <w:rsid w:val="00B736A4"/>
    <w:rsid w:val="00B74A8E"/>
    <w:rsid w:val="00B75DA3"/>
    <w:rsid w:val="00B81349"/>
    <w:rsid w:val="00B82C79"/>
    <w:rsid w:val="00B83B52"/>
    <w:rsid w:val="00B83BE2"/>
    <w:rsid w:val="00B84676"/>
    <w:rsid w:val="00B904AF"/>
    <w:rsid w:val="00B92010"/>
    <w:rsid w:val="00B93DA1"/>
    <w:rsid w:val="00B9482E"/>
    <w:rsid w:val="00B95FFC"/>
    <w:rsid w:val="00BA1DB7"/>
    <w:rsid w:val="00BA3923"/>
    <w:rsid w:val="00BA7C65"/>
    <w:rsid w:val="00BB0005"/>
    <w:rsid w:val="00BB04A6"/>
    <w:rsid w:val="00BB0613"/>
    <w:rsid w:val="00BB16EA"/>
    <w:rsid w:val="00BB3235"/>
    <w:rsid w:val="00BB358E"/>
    <w:rsid w:val="00BB4E93"/>
    <w:rsid w:val="00BB78EC"/>
    <w:rsid w:val="00BC017B"/>
    <w:rsid w:val="00BC05D1"/>
    <w:rsid w:val="00BC171B"/>
    <w:rsid w:val="00BC3495"/>
    <w:rsid w:val="00BC379B"/>
    <w:rsid w:val="00BC4BCA"/>
    <w:rsid w:val="00BD053A"/>
    <w:rsid w:val="00BD1E8A"/>
    <w:rsid w:val="00BD24BA"/>
    <w:rsid w:val="00BD2B5F"/>
    <w:rsid w:val="00BD3709"/>
    <w:rsid w:val="00BD3F62"/>
    <w:rsid w:val="00BD7B06"/>
    <w:rsid w:val="00BD7F7C"/>
    <w:rsid w:val="00BE1430"/>
    <w:rsid w:val="00BE1F1A"/>
    <w:rsid w:val="00BE6F56"/>
    <w:rsid w:val="00BE77B8"/>
    <w:rsid w:val="00BE7AC9"/>
    <w:rsid w:val="00BF1282"/>
    <w:rsid w:val="00BF236F"/>
    <w:rsid w:val="00BF4C8A"/>
    <w:rsid w:val="00BF57C1"/>
    <w:rsid w:val="00BF7485"/>
    <w:rsid w:val="00BF7DFD"/>
    <w:rsid w:val="00BF7FCA"/>
    <w:rsid w:val="00C00248"/>
    <w:rsid w:val="00C016B9"/>
    <w:rsid w:val="00C022BA"/>
    <w:rsid w:val="00C02567"/>
    <w:rsid w:val="00C02A1F"/>
    <w:rsid w:val="00C04DB5"/>
    <w:rsid w:val="00C04E43"/>
    <w:rsid w:val="00C06CA2"/>
    <w:rsid w:val="00C06E7C"/>
    <w:rsid w:val="00C072A4"/>
    <w:rsid w:val="00C1015D"/>
    <w:rsid w:val="00C103B2"/>
    <w:rsid w:val="00C10C3C"/>
    <w:rsid w:val="00C13833"/>
    <w:rsid w:val="00C139D3"/>
    <w:rsid w:val="00C1520F"/>
    <w:rsid w:val="00C16180"/>
    <w:rsid w:val="00C16946"/>
    <w:rsid w:val="00C16A71"/>
    <w:rsid w:val="00C16C36"/>
    <w:rsid w:val="00C20264"/>
    <w:rsid w:val="00C25149"/>
    <w:rsid w:val="00C2779E"/>
    <w:rsid w:val="00C30D90"/>
    <w:rsid w:val="00C30E99"/>
    <w:rsid w:val="00C30EAE"/>
    <w:rsid w:val="00C31F3C"/>
    <w:rsid w:val="00C32A10"/>
    <w:rsid w:val="00C32D41"/>
    <w:rsid w:val="00C343C2"/>
    <w:rsid w:val="00C34631"/>
    <w:rsid w:val="00C346E6"/>
    <w:rsid w:val="00C4037A"/>
    <w:rsid w:val="00C43939"/>
    <w:rsid w:val="00C4648C"/>
    <w:rsid w:val="00C4659D"/>
    <w:rsid w:val="00C4765E"/>
    <w:rsid w:val="00C5051C"/>
    <w:rsid w:val="00C512BB"/>
    <w:rsid w:val="00C5416E"/>
    <w:rsid w:val="00C56117"/>
    <w:rsid w:val="00C5648E"/>
    <w:rsid w:val="00C5649D"/>
    <w:rsid w:val="00C5785D"/>
    <w:rsid w:val="00C61382"/>
    <w:rsid w:val="00C61DBA"/>
    <w:rsid w:val="00C6310B"/>
    <w:rsid w:val="00C632B0"/>
    <w:rsid w:val="00C63637"/>
    <w:rsid w:val="00C641FB"/>
    <w:rsid w:val="00C677B6"/>
    <w:rsid w:val="00C701D9"/>
    <w:rsid w:val="00C73244"/>
    <w:rsid w:val="00C77924"/>
    <w:rsid w:val="00C77A60"/>
    <w:rsid w:val="00C8135E"/>
    <w:rsid w:val="00C818EF"/>
    <w:rsid w:val="00C82A01"/>
    <w:rsid w:val="00C847F8"/>
    <w:rsid w:val="00C867E7"/>
    <w:rsid w:val="00C8689D"/>
    <w:rsid w:val="00C868C8"/>
    <w:rsid w:val="00C87D09"/>
    <w:rsid w:val="00C934D6"/>
    <w:rsid w:val="00C93D80"/>
    <w:rsid w:val="00C9509B"/>
    <w:rsid w:val="00C95C3D"/>
    <w:rsid w:val="00CA043F"/>
    <w:rsid w:val="00CA2102"/>
    <w:rsid w:val="00CA5711"/>
    <w:rsid w:val="00CA7E8D"/>
    <w:rsid w:val="00CB0CA0"/>
    <w:rsid w:val="00CB2279"/>
    <w:rsid w:val="00CB2D9F"/>
    <w:rsid w:val="00CB3040"/>
    <w:rsid w:val="00CC0D8B"/>
    <w:rsid w:val="00CC3480"/>
    <w:rsid w:val="00CC44D4"/>
    <w:rsid w:val="00CC5920"/>
    <w:rsid w:val="00CD0CD2"/>
    <w:rsid w:val="00CD0DB4"/>
    <w:rsid w:val="00CD49A9"/>
    <w:rsid w:val="00CE1869"/>
    <w:rsid w:val="00CE1B3C"/>
    <w:rsid w:val="00CE5026"/>
    <w:rsid w:val="00CE54E7"/>
    <w:rsid w:val="00CE6889"/>
    <w:rsid w:val="00CE7A75"/>
    <w:rsid w:val="00CF3510"/>
    <w:rsid w:val="00CF4C52"/>
    <w:rsid w:val="00CF6B2C"/>
    <w:rsid w:val="00D008BA"/>
    <w:rsid w:val="00D0252F"/>
    <w:rsid w:val="00D03672"/>
    <w:rsid w:val="00D04C53"/>
    <w:rsid w:val="00D04E89"/>
    <w:rsid w:val="00D0531D"/>
    <w:rsid w:val="00D05AA9"/>
    <w:rsid w:val="00D06217"/>
    <w:rsid w:val="00D06641"/>
    <w:rsid w:val="00D1117A"/>
    <w:rsid w:val="00D1233B"/>
    <w:rsid w:val="00D12AA9"/>
    <w:rsid w:val="00D13245"/>
    <w:rsid w:val="00D14061"/>
    <w:rsid w:val="00D16E8D"/>
    <w:rsid w:val="00D17C51"/>
    <w:rsid w:val="00D17CF9"/>
    <w:rsid w:val="00D17F69"/>
    <w:rsid w:val="00D20AE4"/>
    <w:rsid w:val="00D20BEA"/>
    <w:rsid w:val="00D21A16"/>
    <w:rsid w:val="00D22B0E"/>
    <w:rsid w:val="00D241C7"/>
    <w:rsid w:val="00D25DF6"/>
    <w:rsid w:val="00D27124"/>
    <w:rsid w:val="00D3038E"/>
    <w:rsid w:val="00D3450D"/>
    <w:rsid w:val="00D349B2"/>
    <w:rsid w:val="00D34A56"/>
    <w:rsid w:val="00D3554D"/>
    <w:rsid w:val="00D357C3"/>
    <w:rsid w:val="00D43363"/>
    <w:rsid w:val="00D54CD9"/>
    <w:rsid w:val="00D55AE3"/>
    <w:rsid w:val="00D55D8C"/>
    <w:rsid w:val="00D56D37"/>
    <w:rsid w:val="00D57C42"/>
    <w:rsid w:val="00D611A6"/>
    <w:rsid w:val="00D633C5"/>
    <w:rsid w:val="00D65C19"/>
    <w:rsid w:val="00D72AA8"/>
    <w:rsid w:val="00D73E0C"/>
    <w:rsid w:val="00D75747"/>
    <w:rsid w:val="00D777F9"/>
    <w:rsid w:val="00D8389A"/>
    <w:rsid w:val="00D856E7"/>
    <w:rsid w:val="00D86D33"/>
    <w:rsid w:val="00D87717"/>
    <w:rsid w:val="00D92479"/>
    <w:rsid w:val="00D945F7"/>
    <w:rsid w:val="00D95290"/>
    <w:rsid w:val="00D95B79"/>
    <w:rsid w:val="00DA038D"/>
    <w:rsid w:val="00DA24EA"/>
    <w:rsid w:val="00DA3AA5"/>
    <w:rsid w:val="00DA5430"/>
    <w:rsid w:val="00DA60FE"/>
    <w:rsid w:val="00DA6512"/>
    <w:rsid w:val="00DA6537"/>
    <w:rsid w:val="00DA6ADF"/>
    <w:rsid w:val="00DB0D51"/>
    <w:rsid w:val="00DB18F1"/>
    <w:rsid w:val="00DB3B8B"/>
    <w:rsid w:val="00DB3F03"/>
    <w:rsid w:val="00DB4242"/>
    <w:rsid w:val="00DB43A5"/>
    <w:rsid w:val="00DB5407"/>
    <w:rsid w:val="00DC05B5"/>
    <w:rsid w:val="00DC1231"/>
    <w:rsid w:val="00DC279A"/>
    <w:rsid w:val="00DC31CA"/>
    <w:rsid w:val="00DC3F44"/>
    <w:rsid w:val="00DC4382"/>
    <w:rsid w:val="00DC4619"/>
    <w:rsid w:val="00DC5DF1"/>
    <w:rsid w:val="00DC756D"/>
    <w:rsid w:val="00DD1230"/>
    <w:rsid w:val="00DD3C4E"/>
    <w:rsid w:val="00DD4B99"/>
    <w:rsid w:val="00DE09D4"/>
    <w:rsid w:val="00DE33E8"/>
    <w:rsid w:val="00DE45B4"/>
    <w:rsid w:val="00DE4F95"/>
    <w:rsid w:val="00DE54CA"/>
    <w:rsid w:val="00DE7A2D"/>
    <w:rsid w:val="00DF332A"/>
    <w:rsid w:val="00DF4718"/>
    <w:rsid w:val="00DF4CA5"/>
    <w:rsid w:val="00E00172"/>
    <w:rsid w:val="00E00316"/>
    <w:rsid w:val="00E003F0"/>
    <w:rsid w:val="00E01193"/>
    <w:rsid w:val="00E03544"/>
    <w:rsid w:val="00E03A97"/>
    <w:rsid w:val="00E04F0C"/>
    <w:rsid w:val="00E04F41"/>
    <w:rsid w:val="00E1057B"/>
    <w:rsid w:val="00E11E83"/>
    <w:rsid w:val="00E123D3"/>
    <w:rsid w:val="00E13422"/>
    <w:rsid w:val="00E13E48"/>
    <w:rsid w:val="00E14E43"/>
    <w:rsid w:val="00E15713"/>
    <w:rsid w:val="00E21B5C"/>
    <w:rsid w:val="00E22200"/>
    <w:rsid w:val="00E22C9E"/>
    <w:rsid w:val="00E2326D"/>
    <w:rsid w:val="00E25E57"/>
    <w:rsid w:val="00E26262"/>
    <w:rsid w:val="00E27F64"/>
    <w:rsid w:val="00E30102"/>
    <w:rsid w:val="00E31E71"/>
    <w:rsid w:val="00E32CDD"/>
    <w:rsid w:val="00E32EAD"/>
    <w:rsid w:val="00E32EE7"/>
    <w:rsid w:val="00E33C60"/>
    <w:rsid w:val="00E35D8D"/>
    <w:rsid w:val="00E37122"/>
    <w:rsid w:val="00E37A8A"/>
    <w:rsid w:val="00E4303E"/>
    <w:rsid w:val="00E4652D"/>
    <w:rsid w:val="00E46B73"/>
    <w:rsid w:val="00E51FAA"/>
    <w:rsid w:val="00E52EE3"/>
    <w:rsid w:val="00E53AD0"/>
    <w:rsid w:val="00E54675"/>
    <w:rsid w:val="00E54FAC"/>
    <w:rsid w:val="00E55C07"/>
    <w:rsid w:val="00E565C4"/>
    <w:rsid w:val="00E56966"/>
    <w:rsid w:val="00E56AE6"/>
    <w:rsid w:val="00E56D3B"/>
    <w:rsid w:val="00E57D79"/>
    <w:rsid w:val="00E6051C"/>
    <w:rsid w:val="00E609DF"/>
    <w:rsid w:val="00E61199"/>
    <w:rsid w:val="00E61B8C"/>
    <w:rsid w:val="00E6324C"/>
    <w:rsid w:val="00E637D7"/>
    <w:rsid w:val="00E64712"/>
    <w:rsid w:val="00E671C5"/>
    <w:rsid w:val="00E718B4"/>
    <w:rsid w:val="00E71D3C"/>
    <w:rsid w:val="00E723DD"/>
    <w:rsid w:val="00E7430D"/>
    <w:rsid w:val="00E74750"/>
    <w:rsid w:val="00E8155F"/>
    <w:rsid w:val="00E82C39"/>
    <w:rsid w:val="00E849AD"/>
    <w:rsid w:val="00E90FC6"/>
    <w:rsid w:val="00E925BB"/>
    <w:rsid w:val="00E935AF"/>
    <w:rsid w:val="00E956E7"/>
    <w:rsid w:val="00E97CDF"/>
    <w:rsid w:val="00EA1661"/>
    <w:rsid w:val="00EA3C74"/>
    <w:rsid w:val="00EA408A"/>
    <w:rsid w:val="00EA45ED"/>
    <w:rsid w:val="00EA7EEB"/>
    <w:rsid w:val="00EB0F7F"/>
    <w:rsid w:val="00EB1736"/>
    <w:rsid w:val="00EB41B2"/>
    <w:rsid w:val="00EB599A"/>
    <w:rsid w:val="00EB63B2"/>
    <w:rsid w:val="00EB71A5"/>
    <w:rsid w:val="00EB77DC"/>
    <w:rsid w:val="00EC0AD8"/>
    <w:rsid w:val="00EC22E1"/>
    <w:rsid w:val="00EC23B7"/>
    <w:rsid w:val="00EC420B"/>
    <w:rsid w:val="00EC4DD5"/>
    <w:rsid w:val="00EC6A50"/>
    <w:rsid w:val="00EC74BB"/>
    <w:rsid w:val="00ED0867"/>
    <w:rsid w:val="00ED1D8A"/>
    <w:rsid w:val="00ED5675"/>
    <w:rsid w:val="00EE0D70"/>
    <w:rsid w:val="00EE0EB2"/>
    <w:rsid w:val="00EE330B"/>
    <w:rsid w:val="00EE5E74"/>
    <w:rsid w:val="00EE70B3"/>
    <w:rsid w:val="00EF49E6"/>
    <w:rsid w:val="00EF5FFD"/>
    <w:rsid w:val="00EF6DA8"/>
    <w:rsid w:val="00EF7A50"/>
    <w:rsid w:val="00F00296"/>
    <w:rsid w:val="00F04CDF"/>
    <w:rsid w:val="00F068F7"/>
    <w:rsid w:val="00F069EA"/>
    <w:rsid w:val="00F06A87"/>
    <w:rsid w:val="00F06C5B"/>
    <w:rsid w:val="00F07206"/>
    <w:rsid w:val="00F141AC"/>
    <w:rsid w:val="00F1680F"/>
    <w:rsid w:val="00F168DF"/>
    <w:rsid w:val="00F17B26"/>
    <w:rsid w:val="00F20C28"/>
    <w:rsid w:val="00F21390"/>
    <w:rsid w:val="00F23630"/>
    <w:rsid w:val="00F2460E"/>
    <w:rsid w:val="00F25CD9"/>
    <w:rsid w:val="00F273D0"/>
    <w:rsid w:val="00F27DFD"/>
    <w:rsid w:val="00F30E2A"/>
    <w:rsid w:val="00F31058"/>
    <w:rsid w:val="00F319E5"/>
    <w:rsid w:val="00F33A49"/>
    <w:rsid w:val="00F33B7A"/>
    <w:rsid w:val="00F34184"/>
    <w:rsid w:val="00F37E79"/>
    <w:rsid w:val="00F402B5"/>
    <w:rsid w:val="00F43187"/>
    <w:rsid w:val="00F44F29"/>
    <w:rsid w:val="00F45C42"/>
    <w:rsid w:val="00F508AF"/>
    <w:rsid w:val="00F54877"/>
    <w:rsid w:val="00F56627"/>
    <w:rsid w:val="00F57AE5"/>
    <w:rsid w:val="00F57E75"/>
    <w:rsid w:val="00F600A1"/>
    <w:rsid w:val="00F60174"/>
    <w:rsid w:val="00F6054A"/>
    <w:rsid w:val="00F60CA6"/>
    <w:rsid w:val="00F6130F"/>
    <w:rsid w:val="00F61D5C"/>
    <w:rsid w:val="00F64A48"/>
    <w:rsid w:val="00F65083"/>
    <w:rsid w:val="00F707CF"/>
    <w:rsid w:val="00F73B39"/>
    <w:rsid w:val="00F7499E"/>
    <w:rsid w:val="00F7598C"/>
    <w:rsid w:val="00F76330"/>
    <w:rsid w:val="00F7749F"/>
    <w:rsid w:val="00F77DB2"/>
    <w:rsid w:val="00F800A7"/>
    <w:rsid w:val="00F825A0"/>
    <w:rsid w:val="00F82CB5"/>
    <w:rsid w:val="00F83956"/>
    <w:rsid w:val="00F84289"/>
    <w:rsid w:val="00F85042"/>
    <w:rsid w:val="00F85FF9"/>
    <w:rsid w:val="00F86177"/>
    <w:rsid w:val="00F866F2"/>
    <w:rsid w:val="00F87D4F"/>
    <w:rsid w:val="00F90A73"/>
    <w:rsid w:val="00F90F41"/>
    <w:rsid w:val="00F92A70"/>
    <w:rsid w:val="00F94B76"/>
    <w:rsid w:val="00F968B0"/>
    <w:rsid w:val="00FA1ACB"/>
    <w:rsid w:val="00FA1B20"/>
    <w:rsid w:val="00FA2950"/>
    <w:rsid w:val="00FA361B"/>
    <w:rsid w:val="00FA3881"/>
    <w:rsid w:val="00FA3E29"/>
    <w:rsid w:val="00FA64D0"/>
    <w:rsid w:val="00FB1150"/>
    <w:rsid w:val="00FB47CF"/>
    <w:rsid w:val="00FB69B5"/>
    <w:rsid w:val="00FC256E"/>
    <w:rsid w:val="00FC483A"/>
    <w:rsid w:val="00FC62FE"/>
    <w:rsid w:val="00FC7233"/>
    <w:rsid w:val="00FD14C1"/>
    <w:rsid w:val="00FD4747"/>
    <w:rsid w:val="00FD67C8"/>
    <w:rsid w:val="00FE166E"/>
    <w:rsid w:val="00FE237F"/>
    <w:rsid w:val="00FE3E0A"/>
    <w:rsid w:val="00FE43BA"/>
    <w:rsid w:val="00FE43D9"/>
    <w:rsid w:val="00FE4AC1"/>
    <w:rsid w:val="00FE50D0"/>
    <w:rsid w:val="00FE51A5"/>
    <w:rsid w:val="00FE5696"/>
    <w:rsid w:val="00FF16FC"/>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D3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5"/>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6"/>
      </w:numPr>
    </w:pPr>
  </w:style>
  <w:style w:type="numbering" w:customStyle="1" w:styleId="WW8Num13511">
    <w:name w:val="WW8Num13511"/>
    <w:rsid w:val="00BB04A6"/>
    <w:pPr>
      <w:numPr>
        <w:numId w:val="47"/>
      </w:numPr>
    </w:pPr>
  </w:style>
  <w:style w:type="numbering" w:customStyle="1" w:styleId="WW8Num143111">
    <w:name w:val="WW8Num143111"/>
    <w:rsid w:val="00BB04A6"/>
    <w:pPr>
      <w:numPr>
        <w:numId w:val="48"/>
      </w:numPr>
    </w:pPr>
  </w:style>
  <w:style w:type="numbering" w:customStyle="1" w:styleId="WW8Num1311">
    <w:name w:val="WW8Num1311"/>
    <w:rsid w:val="00BB04A6"/>
    <w:pPr>
      <w:numPr>
        <w:numId w:val="49"/>
      </w:numPr>
    </w:pPr>
  </w:style>
  <w:style w:type="numbering" w:customStyle="1" w:styleId="WW8Num10912">
    <w:name w:val="WW8Num10912"/>
    <w:rsid w:val="00BB04A6"/>
    <w:pPr>
      <w:numPr>
        <w:numId w:val="50"/>
      </w:numPr>
    </w:pPr>
  </w:style>
  <w:style w:type="paragraph" w:customStyle="1" w:styleId="Nag1">
    <w:name w:val="Nag1"/>
    <w:basedOn w:val="Normalny"/>
    <w:qFormat/>
    <w:rsid w:val="00B736A4"/>
    <w:pPr>
      <w:widowControl/>
      <w:numPr>
        <w:numId w:val="5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7"/>
      </w:numPr>
    </w:pPr>
  </w:style>
  <w:style w:type="numbering" w:customStyle="1" w:styleId="WW8Num1z2">
    <w:name w:val="WW8Num10911"/>
    <w:pPr>
      <w:numPr>
        <w:numId w:val="30"/>
      </w:numPr>
    </w:pPr>
  </w:style>
  <w:style w:type="numbering" w:customStyle="1" w:styleId="WW8Num1z3">
    <w:name w:val="WW8Num131"/>
    <w:pPr>
      <w:numPr>
        <w:numId w:val="45"/>
      </w:numPr>
    </w:pPr>
  </w:style>
  <w:style w:type="numbering" w:customStyle="1" w:styleId="WW8Num1z4">
    <w:name w:val="WW8Num1091"/>
    <w:pPr>
      <w:numPr>
        <w:numId w:val="9"/>
      </w:numPr>
    </w:pPr>
  </w:style>
  <w:style w:type="numbering" w:customStyle="1" w:styleId="WW8Num1z5">
    <w:name w:val="WW8Num15211"/>
    <w:pPr>
      <w:numPr>
        <w:numId w:val="46"/>
      </w:numPr>
    </w:pPr>
  </w:style>
  <w:style w:type="numbering" w:customStyle="1" w:styleId="WW8Num1z6">
    <w:name w:val="WW8Num109111"/>
    <w:pPr>
      <w:numPr>
        <w:numId w:val="28"/>
      </w:numPr>
    </w:pPr>
  </w:style>
  <w:style w:type="numbering" w:customStyle="1" w:styleId="WW8Num1z7">
    <w:name w:val="WW8Num1431"/>
  </w:style>
  <w:style w:type="numbering" w:customStyle="1" w:styleId="WW8Num1z8">
    <w:name w:val="WW8Num10912"/>
    <w:pPr>
      <w:numPr>
        <w:numId w:val="50"/>
      </w:numPr>
    </w:pPr>
  </w:style>
  <w:style w:type="numbering" w:customStyle="1" w:styleId="WW8Num2z0">
    <w:name w:val="WW8Num1311"/>
    <w:pPr>
      <w:numPr>
        <w:numId w:val="49"/>
      </w:numPr>
    </w:pPr>
  </w:style>
  <w:style w:type="numbering" w:customStyle="1" w:styleId="WW8Num2z1">
    <w:name w:val="WW8Num143111"/>
    <w:pPr>
      <w:numPr>
        <w:numId w:val="48"/>
      </w:numPr>
    </w:pPr>
  </w:style>
  <w:style w:type="numbering" w:customStyle="1" w:styleId="WW8Num2z2">
    <w:name w:val="WW8Num8111"/>
    <w:pPr>
      <w:numPr>
        <w:numId w:val="1"/>
      </w:numPr>
    </w:pPr>
  </w:style>
  <w:style w:type="numbering" w:customStyle="1" w:styleId="WW8Num2z3">
    <w:name w:val="WW8Num81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79413479">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2544623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306350556">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6040460">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6940140">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31566893">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2692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258B-2BE7-4129-8699-35CB350C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52</Pages>
  <Words>20163</Words>
  <Characters>120981</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551</cp:revision>
  <cp:lastPrinted>2022-03-02T09:28:00Z</cp:lastPrinted>
  <dcterms:created xsi:type="dcterms:W3CDTF">2021-04-28T06:47:00Z</dcterms:created>
  <dcterms:modified xsi:type="dcterms:W3CDTF">2022-03-21T12:51:00Z</dcterms:modified>
  <dc:language>pl-PL</dc:language>
</cp:coreProperties>
</file>