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9D0382" w:rsidRPr="0085433D">
        <w:rPr>
          <w:rFonts w:ascii="Times New Roman" w:hAnsi="Times New Roman"/>
          <w:b/>
          <w:sz w:val="24"/>
          <w:szCs w:val="24"/>
          <w:lang w:eastAsia="en-US"/>
        </w:rPr>
        <w:t>Mechaniczne oczyszczanie ulic</w:t>
      </w:r>
      <w:r w:rsidR="009D038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9D0382" w:rsidRPr="0085433D">
        <w:rPr>
          <w:rFonts w:ascii="Times New Roman" w:hAnsi="Times New Roman"/>
          <w:b/>
          <w:sz w:val="24"/>
          <w:szCs w:val="24"/>
          <w:lang w:eastAsia="en-US"/>
        </w:rPr>
        <w:t>oraz opróżnianie koszy ulicznych na terenie Gminy Rogoźno w 202</w:t>
      </w:r>
      <w:r w:rsidR="009D0382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9D0382" w:rsidRPr="0085433D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6F2829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6F2829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6F2829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F8" w:rsidRDefault="007948F8" w:rsidP="00EB002A">
      <w:pPr>
        <w:spacing w:before="0"/>
      </w:pPr>
      <w:r>
        <w:separator/>
      </w:r>
    </w:p>
  </w:endnote>
  <w:endnote w:type="continuationSeparator" w:id="1">
    <w:p w:rsidR="007948F8" w:rsidRDefault="007948F8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F8" w:rsidRDefault="007948F8" w:rsidP="00EB002A">
      <w:pPr>
        <w:spacing w:before="0"/>
      </w:pPr>
      <w:r>
        <w:separator/>
      </w:r>
    </w:p>
  </w:footnote>
  <w:footnote w:type="continuationSeparator" w:id="1">
    <w:p w:rsidR="007948F8" w:rsidRDefault="007948F8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:rsidR="00EB002A" w:rsidRPr="000B25EC" w:rsidRDefault="00EB002A" w:rsidP="006B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964B4"/>
    <w:rsid w:val="002B07AF"/>
    <w:rsid w:val="002B1EEE"/>
    <w:rsid w:val="002C263D"/>
    <w:rsid w:val="002D116A"/>
    <w:rsid w:val="002F47BB"/>
    <w:rsid w:val="002F68C3"/>
    <w:rsid w:val="00336E46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948F8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0382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4AF5"/>
    <w:rsid w:val="00AF6B60"/>
    <w:rsid w:val="00B10E6C"/>
    <w:rsid w:val="00B20DC2"/>
    <w:rsid w:val="00B2663B"/>
    <w:rsid w:val="00B5281C"/>
    <w:rsid w:val="00B5317F"/>
    <w:rsid w:val="00B94F82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91994"/>
    <w:rsid w:val="00DB0F70"/>
    <w:rsid w:val="00DD5701"/>
    <w:rsid w:val="00DF09FE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2</cp:revision>
  <dcterms:created xsi:type="dcterms:W3CDTF">2023-01-11T11:19:00Z</dcterms:created>
  <dcterms:modified xsi:type="dcterms:W3CDTF">2023-01-11T11:19:00Z</dcterms:modified>
</cp:coreProperties>
</file>