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FC522B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7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2272A3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FC522B">
        <w:rPr>
          <w:rFonts w:cs="Arial"/>
          <w:b/>
          <w:sz w:val="22"/>
          <w:szCs w:val="22"/>
        </w:rPr>
        <w:t>Renowacja kanału ogólnospławnego w ul. Szymanowskiego na odcinku od ul. Odrowąża  do ul. Monte Casino w Szczecinie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FC522B">
        <w:rPr>
          <w:rFonts w:cs="Arial"/>
          <w:sz w:val="22"/>
          <w:szCs w:val="22"/>
        </w:rPr>
        <w:t xml:space="preserve"> dniu 22</w:t>
      </w:r>
      <w:r w:rsidR="004F7116" w:rsidRPr="00D774B2">
        <w:rPr>
          <w:rFonts w:cs="Arial"/>
          <w:sz w:val="22"/>
          <w:szCs w:val="22"/>
        </w:rPr>
        <w:t>.</w:t>
      </w:r>
      <w:r w:rsidR="002272A3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FC522B">
        <w:rPr>
          <w:rFonts w:cs="Arial"/>
          <w:sz w:val="22"/>
          <w:szCs w:val="22"/>
        </w:rPr>
        <w:t>ęło 6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FC522B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  <w:bookmarkStart w:id="1" w:name="_GoBack"/>
      <w:bookmarkEnd w:id="1"/>
    </w:p>
    <w:p w:rsidR="008610B8" w:rsidRPr="008610B8" w:rsidRDefault="008610B8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540036" w:rsidTr="0054003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Okres gwarancji i rękojmi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 CONTROL SYSTEM SP. Z O.O.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Klonowa 3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66-016 Czerwieńsk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352 848,87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Terkan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o.o. sp. k.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Trakt 31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87-140 Chełmża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415 112,70</w:t>
            </w:r>
            <w:r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F.H.U. INSTBUD Stanisław Boguta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Spółka Jawna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Nieznanowice 50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32-420 Gdów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393 600,00</w:t>
            </w:r>
            <w:r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Blejkan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S.A.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Transportowa 25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70-715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 w:rsidP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389 475,81</w:t>
            </w:r>
            <w:r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AARSLEFF Spółka z ograniczoną odpowiedzialnością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Aleja Wyścigowa 6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02-681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336 109,80</w:t>
            </w:r>
            <w:r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540036" w:rsidTr="00540036">
        <w:trPr>
          <w:trHeight w:val="123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GSG Industria Sp. z o.o. 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Granitowa 47</w:t>
            </w:r>
          </w:p>
          <w:p w:rsidR="00540036" w:rsidRDefault="00540036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70-750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381 622,92</w:t>
            </w:r>
            <w:r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suppressAutoHyphens/>
              <w:ind w:left="1854" w:hanging="1854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A5" w:rsidRDefault="000F44A5">
      <w:r>
        <w:separator/>
      </w:r>
    </w:p>
  </w:endnote>
  <w:endnote w:type="continuationSeparator" w:id="0">
    <w:p w:rsidR="000F44A5" w:rsidRDefault="000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0F44A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0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0F44A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A5" w:rsidRDefault="000F44A5">
      <w:r>
        <w:separator/>
      </w:r>
    </w:p>
  </w:footnote>
  <w:footnote w:type="continuationSeparator" w:id="0">
    <w:p w:rsidR="000F44A5" w:rsidRDefault="000F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90070"/>
    <w:rsid w:val="00CD23E1"/>
    <w:rsid w:val="00CD7EAF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DA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36</cp:revision>
  <cp:lastPrinted>2022-03-22T11:30:00Z</cp:lastPrinted>
  <dcterms:created xsi:type="dcterms:W3CDTF">2020-11-25T08:18:00Z</dcterms:created>
  <dcterms:modified xsi:type="dcterms:W3CDTF">2022-03-22T11:39:00Z</dcterms:modified>
</cp:coreProperties>
</file>