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0277215C" w:rsidR="00D67AE5" w:rsidRPr="00C01958" w:rsidRDefault="00D67AE5" w:rsidP="00C01958">
      <w:pPr>
        <w:pStyle w:val="tekstdokumentu"/>
      </w:pPr>
      <w:r w:rsidRPr="00C01958">
        <w:t>RI.271.</w:t>
      </w:r>
      <w:r w:rsidR="0005749B">
        <w:t>1</w:t>
      </w:r>
      <w:r w:rsidRPr="00C01958">
        <w:t>.202</w:t>
      </w:r>
      <w:r w:rsidR="0005749B">
        <w:t>2</w:t>
      </w:r>
      <w:r w:rsidR="003558C1" w:rsidRPr="00C01958">
        <w:tab/>
      </w:r>
      <w:r w:rsidR="00374A69" w:rsidRPr="00C01958">
        <w:t xml:space="preserve">załącznik nr </w:t>
      </w:r>
      <w:r w:rsidR="00F90418" w:rsidRPr="00C01958">
        <w:t>1</w:t>
      </w:r>
      <w:r w:rsidR="00B65807" w:rsidRPr="00C01958">
        <w:t xml:space="preserve"> do S</w:t>
      </w:r>
      <w:r w:rsidR="005551A5" w:rsidRPr="00C01958">
        <w:t>W</w:t>
      </w:r>
      <w:r w:rsidR="00B65807" w:rsidRPr="00C01958">
        <w:t>Z</w:t>
      </w:r>
    </w:p>
    <w:p w14:paraId="5651A7CE" w14:textId="34945578" w:rsidR="00B65807" w:rsidRPr="00C01958" w:rsidRDefault="00D67AE5" w:rsidP="00C01958">
      <w:pPr>
        <w:pStyle w:val="tekstdokumentu"/>
      </w:pPr>
      <w:bookmarkStart w:id="0" w:name="_Hlk71098857"/>
      <w:r w:rsidRPr="00C01958">
        <w:br/>
      </w:r>
      <w:bookmarkStart w:id="1" w:name="_Hlk71098877"/>
      <w:r w:rsidR="00B65807" w:rsidRPr="00C01958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bookmarkEnd w:id="0"/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proofErr w:type="spellStart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</w:t>
      </w:r>
      <w:proofErr w:type="spellEnd"/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</w:t>
      </w:r>
      <w:proofErr w:type="spellStart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>komunikacji</w:t>
      </w:r>
      <w:proofErr w:type="spellEnd"/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3D7CDA37" w14:textId="77777777" w:rsidR="004A0620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</w:p>
    <w:p w14:paraId="5FCBCA67" w14:textId="79CC3CDB" w:rsidR="00FB40BE" w:rsidRPr="00D67AE5" w:rsidRDefault="00074C56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</w:p>
    <w:p w14:paraId="6C72CED1" w14:textId="75A0A724" w:rsidR="0005749B" w:rsidRDefault="00D83C33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bookmarkStart w:id="2" w:name="_Hlk66093606"/>
      <w:r w:rsidRPr="00D83C33">
        <w:rPr>
          <w:rFonts w:cs="Arial"/>
          <w:b/>
          <w:color w:val="auto"/>
          <w:sz w:val="24"/>
        </w:rPr>
        <w:t>1.</w:t>
      </w:r>
      <w:r>
        <w:rPr>
          <w:rFonts w:cs="Arial"/>
          <w:color w:val="auto"/>
          <w:sz w:val="24"/>
        </w:rPr>
        <w:t xml:space="preserve"> </w:t>
      </w:r>
      <w:r w:rsidR="0012638E" w:rsidRPr="00C35F6A">
        <w:rPr>
          <w:rFonts w:cs="Arial"/>
          <w:color w:val="auto"/>
          <w:sz w:val="24"/>
        </w:rPr>
        <w:t xml:space="preserve">Oferujemy </w:t>
      </w:r>
      <w:r w:rsidR="00C665E6" w:rsidRPr="00C35F6A">
        <w:rPr>
          <w:rFonts w:cs="Arial"/>
          <w:color w:val="auto"/>
          <w:sz w:val="24"/>
          <w:lang w:eastAsia="pl-PL"/>
        </w:rPr>
        <w:t>wykonanie przedmiotu zamówienia</w:t>
      </w:r>
      <w:r w:rsidR="0086708C">
        <w:rPr>
          <w:rFonts w:cs="Arial"/>
          <w:color w:val="auto"/>
          <w:sz w:val="24"/>
          <w:lang w:eastAsia="pl-PL"/>
        </w:rPr>
        <w:t xml:space="preserve"> pn.:</w:t>
      </w:r>
      <w:r w:rsidR="0086708C" w:rsidRPr="0086708C">
        <w:rPr>
          <w:rFonts w:eastAsia="Arial" w:cs="Arial"/>
          <w:color w:val="auto"/>
          <w:sz w:val="24"/>
          <w:lang w:val="pl" w:eastAsia="pl-PL"/>
        </w:rPr>
        <w:t>„</w:t>
      </w:r>
      <w:r w:rsidR="00564EA6" w:rsidRPr="00564EA6">
        <w:rPr>
          <w:b/>
          <w:bCs/>
          <w:sz w:val="24"/>
        </w:rPr>
        <w:t xml:space="preserve"> </w:t>
      </w:r>
      <w:bookmarkStart w:id="3" w:name="_Hlk71099046"/>
      <w:r w:rsidR="0005749B">
        <w:rPr>
          <w:b/>
          <w:bCs/>
          <w:sz w:val="24"/>
        </w:rPr>
        <w:t>Dostawa kruszywa łamanego 0/31,5 granitowego przeznaczonego do wykonania podbudowy dróg</w:t>
      </w:r>
      <w:r w:rsidR="00564EA6" w:rsidRPr="00C36959">
        <w:rPr>
          <w:rFonts w:eastAsia="Calibri"/>
          <w:b/>
          <w:sz w:val="24"/>
        </w:rPr>
        <w:t>”</w:t>
      </w:r>
      <w:bookmarkEnd w:id="3"/>
      <w:r w:rsidR="0005749B">
        <w:rPr>
          <w:color w:val="auto"/>
          <w:sz w:val="24"/>
        </w:rPr>
        <w:t xml:space="preserve"> za cenę:</w:t>
      </w:r>
      <w:r w:rsidR="0012638E" w:rsidRPr="00C35F6A">
        <w:rPr>
          <w:color w:val="auto"/>
          <w:sz w:val="24"/>
        </w:rPr>
        <w:br/>
      </w:r>
      <w:bookmarkEnd w:id="2"/>
      <w:r w:rsidR="00564EA6">
        <w:rPr>
          <w:b/>
          <w:bCs/>
          <w:color w:val="auto"/>
          <w:sz w:val="24"/>
        </w:rPr>
        <w:br/>
      </w: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05749B" w14:paraId="0760DC33" w14:textId="77777777" w:rsidTr="004A0620">
        <w:tc>
          <w:tcPr>
            <w:tcW w:w="2265" w:type="dxa"/>
          </w:tcPr>
          <w:p w14:paraId="1875DA67" w14:textId="77777777" w:rsidR="004A0620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Jednostkowa cena netto 1 Mg kruszywa łamanego 0/31,5 mm </w:t>
            </w:r>
          </w:p>
          <w:p w14:paraId="66CBD8B5" w14:textId="7C4870D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[PLN]</w:t>
            </w:r>
          </w:p>
        </w:tc>
        <w:tc>
          <w:tcPr>
            <w:tcW w:w="2266" w:type="dxa"/>
          </w:tcPr>
          <w:p w14:paraId="35459842" w14:textId="027717B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Iloś</w:t>
            </w:r>
            <w:r w:rsidR="00561A0A">
              <w:rPr>
                <w:b/>
                <w:bCs/>
                <w:color w:val="auto"/>
                <w:sz w:val="24"/>
              </w:rPr>
              <w:t>ć</w:t>
            </w:r>
            <w:r>
              <w:rPr>
                <w:b/>
                <w:bCs/>
                <w:color w:val="auto"/>
                <w:sz w:val="24"/>
              </w:rPr>
              <w:t xml:space="preserve"> kruszywa łama</w:t>
            </w:r>
            <w:r w:rsidR="00561A0A">
              <w:rPr>
                <w:b/>
                <w:bCs/>
                <w:color w:val="auto"/>
                <w:sz w:val="24"/>
              </w:rPr>
              <w:t>nego 0/31,5 mm [Mg]</w:t>
            </w:r>
            <w:r w:rsidR="004A0620">
              <w:rPr>
                <w:b/>
                <w:bCs/>
                <w:color w:val="auto"/>
                <w:sz w:val="24"/>
              </w:rPr>
              <w:t xml:space="preserve"> objętego zamówieniem podstawowym</w:t>
            </w:r>
          </w:p>
        </w:tc>
        <w:tc>
          <w:tcPr>
            <w:tcW w:w="2266" w:type="dxa"/>
          </w:tcPr>
          <w:p w14:paraId="67CF7F12" w14:textId="77777777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całkowita netto zamówienia podstawowego</w:t>
            </w:r>
          </w:p>
          <w:p w14:paraId="4BC6E6E6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2C2735AF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9EEE328" w14:textId="1E4AC3D6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0620">
              <w:rPr>
                <w:b/>
                <w:bCs/>
                <w:color w:val="auto"/>
                <w:sz w:val="22"/>
                <w:szCs w:val="22"/>
              </w:rPr>
              <w:t>[kol. nr 1 x kol.nr 2]</w:t>
            </w:r>
          </w:p>
        </w:tc>
        <w:tc>
          <w:tcPr>
            <w:tcW w:w="2423" w:type="dxa"/>
          </w:tcPr>
          <w:p w14:paraId="3547AA9B" w14:textId="77777777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całkowita brutto zamówienia podstawowego</w:t>
            </w:r>
          </w:p>
          <w:p w14:paraId="1EE21386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213C987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C8D64CC" w14:textId="2766E75F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0620">
              <w:rPr>
                <w:b/>
                <w:bCs/>
                <w:color w:val="auto"/>
                <w:sz w:val="22"/>
                <w:szCs w:val="22"/>
              </w:rPr>
              <w:t>[kol. nr 3 +23%VAT]</w:t>
            </w:r>
          </w:p>
        </w:tc>
      </w:tr>
      <w:tr w:rsidR="0005749B" w14:paraId="07A6A4B4" w14:textId="77777777" w:rsidTr="004A0620">
        <w:tc>
          <w:tcPr>
            <w:tcW w:w="2265" w:type="dxa"/>
          </w:tcPr>
          <w:p w14:paraId="29EC4E32" w14:textId="26376273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2266" w:type="dxa"/>
          </w:tcPr>
          <w:p w14:paraId="69809A72" w14:textId="35C8940B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2266" w:type="dxa"/>
          </w:tcPr>
          <w:p w14:paraId="05B1EFCB" w14:textId="6AE441A9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2423" w:type="dxa"/>
          </w:tcPr>
          <w:p w14:paraId="1648F333" w14:textId="092CED9A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</w:t>
            </w:r>
          </w:p>
        </w:tc>
      </w:tr>
      <w:tr w:rsidR="0005749B" w14:paraId="216BC1D2" w14:textId="77777777" w:rsidTr="004A0620">
        <w:tc>
          <w:tcPr>
            <w:tcW w:w="2265" w:type="dxa"/>
          </w:tcPr>
          <w:p w14:paraId="3B31E7ED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1F093135" w14:textId="7950A784" w:rsidR="00D83C33" w:rsidRDefault="00D83C33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266" w:type="dxa"/>
          </w:tcPr>
          <w:p w14:paraId="526FA633" w14:textId="77777777" w:rsidR="00D83C33" w:rsidRPr="00734C89" w:rsidRDefault="00D83C33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3EB1915A" w14:textId="185334AB" w:rsidR="0005749B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FF0000"/>
                <w:sz w:val="24"/>
              </w:rPr>
            </w:pPr>
            <w:r w:rsidRPr="00734C89">
              <w:rPr>
                <w:b/>
                <w:bCs/>
                <w:color w:val="auto"/>
                <w:sz w:val="24"/>
              </w:rPr>
              <w:t>3500</w:t>
            </w:r>
          </w:p>
        </w:tc>
        <w:tc>
          <w:tcPr>
            <w:tcW w:w="2266" w:type="dxa"/>
          </w:tcPr>
          <w:p w14:paraId="3D21EE08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423" w:type="dxa"/>
          </w:tcPr>
          <w:p w14:paraId="59B5758F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</w:tr>
    </w:tbl>
    <w:p w14:paraId="31C8DA87" w14:textId="7DD84242" w:rsidR="00564EA6" w:rsidRDefault="00564EA6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2B478556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71D2FDBE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465D697E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08A4F034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3A9F9DCF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5"/>
        <w:gridCol w:w="2266"/>
        <w:gridCol w:w="2410"/>
        <w:gridCol w:w="2268"/>
      </w:tblGrid>
      <w:tr w:rsidR="004A0620" w14:paraId="072270E7" w14:textId="77777777" w:rsidTr="004A0620">
        <w:tc>
          <w:tcPr>
            <w:tcW w:w="2265" w:type="dxa"/>
          </w:tcPr>
          <w:p w14:paraId="4B183978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Jednostkowa cena netto 1 Mg kruszywa łamanego 0/31,5 mm </w:t>
            </w:r>
          </w:p>
          <w:p w14:paraId="6BC59FC1" w14:textId="7B619704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[PLN]</w:t>
            </w:r>
          </w:p>
        </w:tc>
        <w:tc>
          <w:tcPr>
            <w:tcW w:w="2266" w:type="dxa"/>
          </w:tcPr>
          <w:p w14:paraId="178E9205" w14:textId="3764E84B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Ilość kruszywa łamanego 0/31,5 mm [Mg] objętego prawem opcji</w:t>
            </w:r>
          </w:p>
        </w:tc>
        <w:tc>
          <w:tcPr>
            <w:tcW w:w="2410" w:type="dxa"/>
          </w:tcPr>
          <w:p w14:paraId="31C6F750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całkowita netto zamówienia objętego prawem opcji</w:t>
            </w:r>
          </w:p>
          <w:p w14:paraId="78F435F5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53849AAA" w14:textId="2566E3BB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0620">
              <w:rPr>
                <w:b/>
                <w:bCs/>
                <w:color w:val="auto"/>
                <w:sz w:val="22"/>
                <w:szCs w:val="22"/>
              </w:rPr>
              <w:t>[kol. nr 1 x kol. nr 2]</w:t>
            </w:r>
          </w:p>
        </w:tc>
        <w:tc>
          <w:tcPr>
            <w:tcW w:w="2268" w:type="dxa"/>
          </w:tcPr>
          <w:p w14:paraId="773B47DC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Cena całkowita brutto zamówienia objętego prawem opcji</w:t>
            </w:r>
          </w:p>
          <w:p w14:paraId="212E4539" w14:textId="4F670021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0620">
              <w:rPr>
                <w:b/>
                <w:bCs/>
                <w:color w:val="auto"/>
                <w:sz w:val="22"/>
                <w:szCs w:val="22"/>
              </w:rPr>
              <w:t>[kol. nr 3 +23 VAT]</w:t>
            </w:r>
          </w:p>
        </w:tc>
      </w:tr>
      <w:tr w:rsidR="004A0620" w14:paraId="2EF9636B" w14:textId="77777777" w:rsidTr="004A0620">
        <w:tc>
          <w:tcPr>
            <w:tcW w:w="2265" w:type="dxa"/>
          </w:tcPr>
          <w:p w14:paraId="4F52158C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2266" w:type="dxa"/>
          </w:tcPr>
          <w:p w14:paraId="1B118E94" w14:textId="77777777" w:rsidR="004A0620" w:rsidRPr="00734C89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 w:rsidRPr="00734C89"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2410" w:type="dxa"/>
          </w:tcPr>
          <w:p w14:paraId="0B977AC4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2268" w:type="dxa"/>
          </w:tcPr>
          <w:p w14:paraId="4D4D711E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</w:tr>
      <w:tr w:rsidR="004A0620" w14:paraId="6009D6E0" w14:textId="77777777" w:rsidTr="004A0620">
        <w:tc>
          <w:tcPr>
            <w:tcW w:w="2265" w:type="dxa"/>
          </w:tcPr>
          <w:p w14:paraId="3067B958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266" w:type="dxa"/>
          </w:tcPr>
          <w:p w14:paraId="049B3C94" w14:textId="77777777" w:rsidR="00D83C33" w:rsidRPr="00734C89" w:rsidRDefault="00D83C33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163E24A9" w14:textId="560C7EB6" w:rsidR="004A0620" w:rsidRPr="00734C89" w:rsidRDefault="00734C89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 w:rsidRPr="00734C89">
              <w:rPr>
                <w:b/>
                <w:bCs/>
                <w:color w:val="auto"/>
                <w:sz w:val="24"/>
              </w:rPr>
              <w:t>10</w:t>
            </w:r>
            <w:r w:rsidR="004A0620" w:rsidRPr="00734C89">
              <w:rPr>
                <w:b/>
                <w:bCs/>
                <w:color w:val="auto"/>
                <w:sz w:val="24"/>
              </w:rPr>
              <w:t>00</w:t>
            </w:r>
          </w:p>
        </w:tc>
        <w:tc>
          <w:tcPr>
            <w:tcW w:w="2410" w:type="dxa"/>
          </w:tcPr>
          <w:p w14:paraId="69112A01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5285548F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</w:tr>
    </w:tbl>
    <w:p w14:paraId="16086991" w14:textId="77777777" w:rsidR="004B1BCD" w:rsidRDefault="004B1BCD" w:rsidP="004B1BCD">
      <w:pPr>
        <w:spacing w:line="276" w:lineRule="auto"/>
        <w:jc w:val="left"/>
        <w:rPr>
          <w:color w:val="auto"/>
          <w:sz w:val="24"/>
        </w:rPr>
      </w:pPr>
    </w:p>
    <w:p w14:paraId="62A4F19F" w14:textId="77777777" w:rsidR="004A0620" w:rsidRPr="004A0620" w:rsidRDefault="004A0620" w:rsidP="004A0620">
      <w:pPr>
        <w:spacing w:line="276" w:lineRule="auto"/>
        <w:contextualSpacing/>
        <w:jc w:val="left"/>
        <w:rPr>
          <w:rFonts w:eastAsia="Arial" w:cs="Arial"/>
          <w:color w:val="auto"/>
          <w:sz w:val="24"/>
          <w:u w:val="single"/>
          <w:lang w:eastAsia="pl-PL"/>
        </w:rPr>
      </w:pPr>
      <w:r w:rsidRPr="004A0620">
        <w:rPr>
          <w:rFonts w:eastAsia="Arial" w:cs="Arial"/>
          <w:b/>
          <w:color w:val="auto"/>
          <w:sz w:val="24"/>
          <w:u w:val="single"/>
          <w:lang w:val="pl" w:eastAsia="pl-PL"/>
        </w:rPr>
        <w:t>UWAGA: cena jednostkowa netto za 1 Mg kruszywa objętego zamówieniem podstawowym i prawem opcji musi być identyczna.</w:t>
      </w:r>
    </w:p>
    <w:p w14:paraId="684D2EC1" w14:textId="77777777" w:rsidR="004A0620" w:rsidRDefault="004A0620" w:rsidP="004B1BCD">
      <w:pPr>
        <w:spacing w:line="276" w:lineRule="auto"/>
        <w:jc w:val="left"/>
        <w:rPr>
          <w:color w:val="auto"/>
          <w:sz w:val="24"/>
        </w:rPr>
      </w:pPr>
    </w:p>
    <w:p w14:paraId="7407883D" w14:textId="3B873A1B" w:rsidR="004A0620" w:rsidRPr="00D83C33" w:rsidRDefault="004A0620" w:rsidP="004B1BCD">
      <w:pPr>
        <w:spacing w:line="276" w:lineRule="auto"/>
        <w:jc w:val="left"/>
        <w:rPr>
          <w:b/>
          <w:color w:val="auto"/>
          <w:sz w:val="24"/>
          <w:u w:val="single"/>
        </w:rPr>
      </w:pPr>
      <w:r w:rsidRPr="00D83C33">
        <w:rPr>
          <w:b/>
          <w:color w:val="auto"/>
          <w:sz w:val="24"/>
          <w:u w:val="single"/>
        </w:rPr>
        <w:t>Cena oferty:</w:t>
      </w:r>
    </w:p>
    <w:p w14:paraId="4DCCF600" w14:textId="77777777" w:rsidR="004A0620" w:rsidRDefault="004A0620" w:rsidP="004B1BCD">
      <w:pPr>
        <w:spacing w:line="276" w:lineRule="auto"/>
        <w:jc w:val="left"/>
        <w:rPr>
          <w:color w:val="auto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2967"/>
        <w:gridCol w:w="577"/>
        <w:gridCol w:w="2972"/>
      </w:tblGrid>
      <w:tr w:rsidR="004A0620" w14:paraId="2A9C43C0" w14:textId="77777777" w:rsidTr="00D83C33">
        <w:tc>
          <w:tcPr>
            <w:tcW w:w="2122" w:type="dxa"/>
          </w:tcPr>
          <w:p w14:paraId="7F2FA12D" w14:textId="77777777" w:rsid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  <w:p w14:paraId="15F8D6AF" w14:textId="77777777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425" w:type="dxa"/>
          </w:tcPr>
          <w:p w14:paraId="0650AD60" w14:textId="7B2A430D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4A0620">
              <w:rPr>
                <w:b/>
                <w:color w:val="auto"/>
                <w:sz w:val="24"/>
              </w:rPr>
              <w:t>+</w:t>
            </w:r>
          </w:p>
        </w:tc>
        <w:tc>
          <w:tcPr>
            <w:tcW w:w="2967" w:type="dxa"/>
          </w:tcPr>
          <w:p w14:paraId="6017FF62" w14:textId="77777777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577" w:type="dxa"/>
          </w:tcPr>
          <w:p w14:paraId="13AD45B2" w14:textId="59218019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4A0620">
              <w:rPr>
                <w:b/>
                <w:color w:val="auto"/>
                <w:sz w:val="24"/>
              </w:rPr>
              <w:t>=</w:t>
            </w:r>
          </w:p>
        </w:tc>
        <w:tc>
          <w:tcPr>
            <w:tcW w:w="2972" w:type="dxa"/>
          </w:tcPr>
          <w:p w14:paraId="79577123" w14:textId="77777777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4A0620" w14:paraId="777B0CAA" w14:textId="77777777" w:rsidTr="00D83C33">
        <w:tc>
          <w:tcPr>
            <w:tcW w:w="2122" w:type="dxa"/>
          </w:tcPr>
          <w:p w14:paraId="4A9CC479" w14:textId="77777777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 w:rsidRPr="004A0620">
              <w:rPr>
                <w:b/>
                <w:bCs/>
                <w:color w:val="auto"/>
                <w:sz w:val="24"/>
              </w:rPr>
              <w:t>Cena całkowita brutto zamówienia podstawowego</w:t>
            </w:r>
          </w:p>
          <w:p w14:paraId="1F198111" w14:textId="77777777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0791C94" w14:textId="77777777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967" w:type="dxa"/>
          </w:tcPr>
          <w:p w14:paraId="0921FE06" w14:textId="77777777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 w:rsidRPr="004A0620">
              <w:rPr>
                <w:b/>
                <w:bCs/>
                <w:color w:val="auto"/>
                <w:sz w:val="24"/>
              </w:rPr>
              <w:t>Cena całkowita brutto zamówienia objętego prawem opcji</w:t>
            </w:r>
          </w:p>
          <w:p w14:paraId="314A2478" w14:textId="77777777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14:paraId="0465ED1C" w14:textId="77777777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972" w:type="dxa"/>
          </w:tcPr>
          <w:p w14:paraId="5545F2A8" w14:textId="023875A2" w:rsidR="004A0620" w:rsidRPr="004A0620" w:rsidRDefault="004A0620" w:rsidP="004A0620">
            <w:pPr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4A0620">
              <w:rPr>
                <w:b/>
                <w:color w:val="auto"/>
                <w:sz w:val="24"/>
              </w:rPr>
              <w:t>Cena oferty [brutto]</w:t>
            </w:r>
          </w:p>
        </w:tc>
      </w:tr>
    </w:tbl>
    <w:p w14:paraId="0EEF3FE1" w14:textId="3865FDDC" w:rsidR="00D83C33" w:rsidRPr="009E0283" w:rsidRDefault="00C35F6A" w:rsidP="009E0283">
      <w:pPr>
        <w:suppressAutoHyphens/>
        <w:spacing w:line="269" w:lineRule="auto"/>
        <w:jc w:val="left"/>
        <w:rPr>
          <w:rFonts w:eastAsiaTheme="minorHAnsi" w:cs="Arial"/>
          <w:b/>
          <w:color w:val="auto"/>
          <w:sz w:val="24"/>
        </w:rPr>
      </w:pPr>
      <w:r w:rsidRPr="00C35F6A">
        <w:rPr>
          <w:color w:val="auto"/>
          <w:sz w:val="24"/>
        </w:rPr>
        <w:br/>
      </w:r>
      <w:r w:rsidR="00D83C33" w:rsidRPr="009E0283">
        <w:rPr>
          <w:rFonts w:cs="Arial"/>
          <w:color w:val="auto"/>
          <w:sz w:val="24"/>
          <w:lang w:eastAsia="ar-SA"/>
        </w:rPr>
        <w:t>w oparciu o kalkulację własną, zapisy SWZ oraz postanowienia umowy w terminie:</w:t>
      </w:r>
      <w:r w:rsidR="00D83C33" w:rsidRPr="009E0283">
        <w:rPr>
          <w:rFonts w:eastAsiaTheme="minorHAnsi" w:cs="Arial"/>
          <w:b/>
          <w:color w:val="auto"/>
          <w:sz w:val="24"/>
        </w:rPr>
        <w:t xml:space="preserve"> </w:t>
      </w:r>
    </w:p>
    <w:p w14:paraId="4B1F2520" w14:textId="77777777" w:rsidR="00734C89" w:rsidRPr="009E0283" w:rsidRDefault="00734C89" w:rsidP="009E0283">
      <w:pPr>
        <w:pStyle w:val="Akapitzlist"/>
        <w:tabs>
          <w:tab w:val="left" w:pos="851"/>
        </w:tabs>
        <w:spacing w:after="0" w:line="269" w:lineRule="auto"/>
        <w:ind w:left="0"/>
        <w:rPr>
          <w:rFonts w:ascii="Arial" w:hAnsi="Arial" w:cs="Arial"/>
          <w:bCs/>
          <w:sz w:val="24"/>
          <w:szCs w:val="24"/>
          <w:lang w:eastAsia="en-US"/>
        </w:rPr>
      </w:pPr>
      <w:r w:rsidRPr="009E0283">
        <w:rPr>
          <w:rFonts w:ascii="Arial" w:hAnsi="Arial" w:cs="Arial"/>
          <w:sz w:val="24"/>
          <w:szCs w:val="24"/>
        </w:rPr>
        <w:t>Dostawa zamówienia podstawowego do dwóch lokalizacji po dwie tury:</w:t>
      </w:r>
    </w:p>
    <w:p w14:paraId="04E01D36" w14:textId="77777777" w:rsidR="00734C89" w:rsidRPr="009E0283" w:rsidRDefault="00734C89" w:rsidP="009E0283">
      <w:pPr>
        <w:tabs>
          <w:tab w:val="left" w:pos="686"/>
          <w:tab w:val="left" w:pos="993"/>
        </w:tabs>
        <w:spacing w:line="269" w:lineRule="auto"/>
        <w:rPr>
          <w:rFonts w:cs="Arial"/>
          <w:b/>
          <w:color w:val="auto"/>
          <w:sz w:val="24"/>
          <w:u w:val="single"/>
        </w:rPr>
      </w:pPr>
      <w:r w:rsidRPr="009E0283">
        <w:rPr>
          <w:rFonts w:cs="Arial"/>
          <w:b/>
          <w:color w:val="auto"/>
          <w:sz w:val="24"/>
          <w:u w:val="single"/>
        </w:rPr>
        <w:t>Tura nr I - do 1 miesiąca od dnia podpisania umowy:</w:t>
      </w:r>
    </w:p>
    <w:p w14:paraId="24CD5944" w14:textId="4746E4BD" w:rsidR="00734C89" w:rsidRPr="009E0283" w:rsidRDefault="00734C89" w:rsidP="009E0283">
      <w:pPr>
        <w:pStyle w:val="Akapitzlist"/>
        <w:numPr>
          <w:ilvl w:val="0"/>
          <w:numId w:val="24"/>
        </w:numPr>
        <w:tabs>
          <w:tab w:val="left" w:pos="686"/>
          <w:tab w:val="left" w:pos="993"/>
        </w:tabs>
        <w:suppressAutoHyphens w:val="0"/>
        <w:spacing w:after="0" w:line="269" w:lineRule="auto"/>
        <w:ind w:left="1276"/>
        <w:contextualSpacing/>
        <w:jc w:val="both"/>
        <w:rPr>
          <w:rFonts w:ascii="Arial" w:hAnsi="Arial" w:cs="Arial"/>
          <w:sz w:val="24"/>
          <w:szCs w:val="24"/>
        </w:rPr>
      </w:pPr>
      <w:r w:rsidRPr="009E0283">
        <w:rPr>
          <w:rFonts w:ascii="Arial" w:hAnsi="Arial" w:cs="Arial"/>
          <w:sz w:val="24"/>
          <w:szCs w:val="24"/>
        </w:rPr>
        <w:t>OD Nowe Mórkowo, Gmina Lipno – ilość: 750 Mg</w:t>
      </w:r>
    </w:p>
    <w:p w14:paraId="74E64577" w14:textId="2B540E3D" w:rsidR="00734C89" w:rsidRPr="009E0283" w:rsidRDefault="00734C89" w:rsidP="009E0283">
      <w:pPr>
        <w:pStyle w:val="Akapitzlist"/>
        <w:numPr>
          <w:ilvl w:val="0"/>
          <w:numId w:val="24"/>
        </w:numPr>
        <w:tabs>
          <w:tab w:val="left" w:pos="686"/>
          <w:tab w:val="left" w:pos="993"/>
        </w:tabs>
        <w:suppressAutoHyphens w:val="0"/>
        <w:spacing w:after="0" w:line="269" w:lineRule="auto"/>
        <w:ind w:left="1276"/>
        <w:contextualSpacing/>
        <w:jc w:val="both"/>
        <w:rPr>
          <w:rFonts w:ascii="Arial" w:hAnsi="Arial" w:cs="Arial"/>
          <w:sz w:val="24"/>
          <w:szCs w:val="24"/>
        </w:rPr>
      </w:pPr>
      <w:r w:rsidRPr="009E0283">
        <w:rPr>
          <w:rFonts w:ascii="Arial" w:hAnsi="Arial" w:cs="Arial"/>
          <w:sz w:val="24"/>
          <w:szCs w:val="24"/>
        </w:rPr>
        <w:t>Wilkowice, Gmina Lipno – ilość:1250 Mg</w:t>
      </w:r>
    </w:p>
    <w:p w14:paraId="4103D62C" w14:textId="77777777" w:rsidR="00734C89" w:rsidRPr="009E0283" w:rsidRDefault="00734C89" w:rsidP="009E0283">
      <w:pPr>
        <w:tabs>
          <w:tab w:val="left" w:pos="686"/>
          <w:tab w:val="left" w:pos="993"/>
        </w:tabs>
        <w:spacing w:line="269" w:lineRule="auto"/>
        <w:rPr>
          <w:rFonts w:cs="Arial"/>
          <w:b/>
          <w:color w:val="auto"/>
          <w:sz w:val="24"/>
          <w:u w:val="single"/>
        </w:rPr>
      </w:pPr>
      <w:r w:rsidRPr="009E0283">
        <w:rPr>
          <w:rFonts w:cs="Arial"/>
          <w:b/>
          <w:color w:val="auto"/>
          <w:sz w:val="24"/>
          <w:u w:val="single"/>
        </w:rPr>
        <w:t>Tura nr II - do 3 miesięcy od dnia podpisania umowy:</w:t>
      </w:r>
    </w:p>
    <w:p w14:paraId="4B3C3E36" w14:textId="77777777" w:rsidR="00734C89" w:rsidRPr="009E0283" w:rsidRDefault="00734C89" w:rsidP="009E0283">
      <w:pPr>
        <w:pStyle w:val="Akapitzlist"/>
        <w:numPr>
          <w:ilvl w:val="0"/>
          <w:numId w:val="25"/>
        </w:numPr>
        <w:suppressAutoHyphens w:val="0"/>
        <w:spacing w:after="0" w:line="269" w:lineRule="auto"/>
        <w:ind w:left="1276"/>
        <w:contextualSpacing/>
        <w:jc w:val="both"/>
        <w:rPr>
          <w:rFonts w:ascii="Arial" w:hAnsi="Arial" w:cs="Arial"/>
          <w:sz w:val="24"/>
          <w:szCs w:val="24"/>
        </w:rPr>
      </w:pPr>
      <w:r w:rsidRPr="009E0283">
        <w:rPr>
          <w:rFonts w:ascii="Arial" w:hAnsi="Arial" w:cs="Arial"/>
          <w:sz w:val="24"/>
          <w:szCs w:val="24"/>
        </w:rPr>
        <w:t>OD Nowe Mórkowo, Gmina Lipno, powiat leszczyński – ilość: 500 Mg</w:t>
      </w:r>
    </w:p>
    <w:p w14:paraId="612B6A7E" w14:textId="77777777" w:rsidR="00734C89" w:rsidRPr="009E0283" w:rsidRDefault="00734C89" w:rsidP="009E0283">
      <w:pPr>
        <w:pStyle w:val="Akapitzlist"/>
        <w:numPr>
          <w:ilvl w:val="0"/>
          <w:numId w:val="25"/>
        </w:numPr>
        <w:suppressAutoHyphens w:val="0"/>
        <w:spacing w:after="0" w:line="269" w:lineRule="auto"/>
        <w:ind w:left="1276"/>
        <w:contextualSpacing/>
        <w:jc w:val="both"/>
        <w:rPr>
          <w:rFonts w:ascii="Arial" w:hAnsi="Arial" w:cs="Arial"/>
          <w:sz w:val="24"/>
          <w:szCs w:val="24"/>
        </w:rPr>
      </w:pPr>
      <w:r w:rsidRPr="009E0283">
        <w:rPr>
          <w:rFonts w:ascii="Arial" w:hAnsi="Arial" w:cs="Arial"/>
          <w:sz w:val="24"/>
          <w:szCs w:val="24"/>
        </w:rPr>
        <w:t>Wilkowice, Gmina Lipno, powiat leszczyński – ilość: 1000 Mg</w:t>
      </w:r>
    </w:p>
    <w:p w14:paraId="59A14B8C" w14:textId="77777777" w:rsidR="00734C89" w:rsidRPr="009E0283" w:rsidRDefault="00734C89" w:rsidP="009E0283">
      <w:pPr>
        <w:spacing w:line="269" w:lineRule="auto"/>
        <w:rPr>
          <w:rFonts w:cs="Arial"/>
          <w:color w:val="auto"/>
          <w:sz w:val="24"/>
        </w:rPr>
      </w:pPr>
      <w:r w:rsidRPr="009E0283">
        <w:rPr>
          <w:rFonts w:cs="Arial"/>
          <w:color w:val="auto"/>
          <w:sz w:val="24"/>
        </w:rPr>
        <w:t>Dostawa zamówienia objętego prawem opcji do jednej z dwóch albo  do dwóch poniższych lokalizacji:</w:t>
      </w:r>
    </w:p>
    <w:p w14:paraId="1BDC29A8" w14:textId="15CA741F" w:rsidR="00734C89" w:rsidRPr="009E0283" w:rsidRDefault="00734C89" w:rsidP="009E0283">
      <w:pPr>
        <w:spacing w:line="269" w:lineRule="auto"/>
        <w:rPr>
          <w:rFonts w:cs="Arial"/>
          <w:b/>
          <w:color w:val="auto"/>
          <w:sz w:val="24"/>
          <w:u w:val="single"/>
        </w:rPr>
      </w:pPr>
      <w:r w:rsidRPr="009E0283">
        <w:rPr>
          <w:rFonts w:cs="Arial"/>
          <w:b/>
          <w:color w:val="auto"/>
          <w:sz w:val="24"/>
          <w:u w:val="single"/>
        </w:rPr>
        <w:t xml:space="preserve">Tura nr </w:t>
      </w:r>
      <w:r w:rsidR="009E0283" w:rsidRPr="009E0283">
        <w:rPr>
          <w:rFonts w:cs="Arial"/>
          <w:b/>
          <w:color w:val="auto"/>
          <w:sz w:val="24"/>
          <w:u w:val="single"/>
        </w:rPr>
        <w:t>III stanowiąca prawo opcji: do 9</w:t>
      </w:r>
      <w:r w:rsidRPr="009E0283">
        <w:rPr>
          <w:rFonts w:cs="Arial"/>
          <w:b/>
          <w:color w:val="auto"/>
          <w:sz w:val="24"/>
          <w:u w:val="single"/>
        </w:rPr>
        <w:t xml:space="preserve"> miesięcy od dnia podpisania umowy:</w:t>
      </w:r>
    </w:p>
    <w:p w14:paraId="6836C5CE" w14:textId="0C95BBBD" w:rsidR="00734C89" w:rsidRPr="009E0283" w:rsidRDefault="00734C89" w:rsidP="009E0283">
      <w:pPr>
        <w:pStyle w:val="Akapitzlist"/>
        <w:numPr>
          <w:ilvl w:val="0"/>
          <w:numId w:val="26"/>
        </w:numPr>
        <w:suppressAutoHyphens w:val="0"/>
        <w:spacing w:after="0" w:line="26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0283">
        <w:rPr>
          <w:rFonts w:ascii="Arial" w:hAnsi="Arial" w:cs="Arial"/>
          <w:sz w:val="24"/>
          <w:szCs w:val="24"/>
        </w:rPr>
        <w:t>OD Nowe Mórkowo, Gmina Lipno – ilość: do 500 Mg</w:t>
      </w:r>
    </w:p>
    <w:p w14:paraId="184F5D62" w14:textId="7B6B1ABD" w:rsidR="00734C89" w:rsidRPr="009E0283" w:rsidRDefault="00734C89" w:rsidP="009E0283">
      <w:pPr>
        <w:pStyle w:val="Akapitzlist"/>
        <w:numPr>
          <w:ilvl w:val="0"/>
          <w:numId w:val="26"/>
        </w:numPr>
        <w:suppressAutoHyphens w:val="0"/>
        <w:spacing w:after="0" w:line="269" w:lineRule="auto"/>
        <w:contextualSpacing/>
        <w:rPr>
          <w:rFonts w:ascii="Arial" w:hAnsi="Arial" w:cs="Arial"/>
          <w:sz w:val="24"/>
          <w:szCs w:val="24"/>
        </w:rPr>
      </w:pPr>
      <w:r w:rsidRPr="009E0283">
        <w:rPr>
          <w:rFonts w:ascii="Arial" w:hAnsi="Arial" w:cs="Arial"/>
          <w:sz w:val="24"/>
          <w:szCs w:val="24"/>
        </w:rPr>
        <w:t>Wilkowice, Gmina Lipno</w:t>
      </w:r>
      <w:r w:rsidR="009E0283" w:rsidRPr="009E0283">
        <w:rPr>
          <w:rFonts w:ascii="Arial" w:hAnsi="Arial" w:cs="Arial"/>
          <w:sz w:val="24"/>
          <w:szCs w:val="24"/>
        </w:rPr>
        <w:t xml:space="preserve"> - do</w:t>
      </w:r>
      <w:r w:rsidRPr="009E0283">
        <w:rPr>
          <w:rFonts w:ascii="Arial" w:hAnsi="Arial" w:cs="Arial"/>
          <w:sz w:val="24"/>
          <w:szCs w:val="24"/>
        </w:rPr>
        <w:t xml:space="preserve"> ilość: 500 Mg</w:t>
      </w:r>
    </w:p>
    <w:p w14:paraId="3B1586D1" w14:textId="77777777" w:rsidR="00D83C33" w:rsidRDefault="00D83C33" w:rsidP="00D83C33">
      <w:pPr>
        <w:suppressAutoHyphens/>
        <w:spacing w:line="240" w:lineRule="auto"/>
        <w:jc w:val="left"/>
        <w:rPr>
          <w:rFonts w:eastAsiaTheme="minorHAnsi" w:cs="Arial"/>
          <w:b/>
          <w:color w:val="auto"/>
          <w:sz w:val="24"/>
        </w:rPr>
      </w:pPr>
    </w:p>
    <w:p w14:paraId="55C19D83" w14:textId="77777777" w:rsidR="00D83C33" w:rsidRPr="00D83C33" w:rsidRDefault="00D83C33" w:rsidP="00D83C33">
      <w:pPr>
        <w:suppressAutoHyphens/>
        <w:spacing w:line="240" w:lineRule="auto"/>
        <w:jc w:val="left"/>
        <w:rPr>
          <w:rFonts w:cs="Arial"/>
          <w:color w:val="auto"/>
          <w:sz w:val="24"/>
          <w:lang w:eastAsia="ar-SA"/>
        </w:rPr>
      </w:pPr>
    </w:p>
    <w:tbl>
      <w:tblPr>
        <w:tblStyle w:val="Tabela-Siatka"/>
        <w:tblpPr w:leftFromText="141" w:rightFromText="141" w:vertAnchor="text" w:horzAnchor="page" w:tblpX="8125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D83C33" w14:paraId="1B6C076D" w14:textId="77777777" w:rsidTr="00D83C33">
        <w:trPr>
          <w:trHeight w:val="414"/>
        </w:trPr>
        <w:tc>
          <w:tcPr>
            <w:tcW w:w="1271" w:type="dxa"/>
          </w:tcPr>
          <w:p w14:paraId="39E82F51" w14:textId="77777777" w:rsidR="00D83C33" w:rsidRDefault="00D83C33" w:rsidP="00D83C33">
            <w:pPr>
              <w:spacing w:after="200" w:line="240" w:lineRule="auto"/>
              <w:contextualSpacing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7FC49EA6" w14:textId="73D9C456" w:rsidR="00D83C33" w:rsidRPr="00D83C33" w:rsidRDefault="00D83C33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  <w:r>
        <w:rPr>
          <w:rFonts w:cs="Arial"/>
          <w:b/>
          <w:color w:val="auto"/>
          <w:sz w:val="24"/>
          <w:lang w:eastAsia="ar-SA"/>
        </w:rPr>
        <w:t>2.</w:t>
      </w:r>
      <w:r w:rsidRPr="00D83C33">
        <w:rPr>
          <w:rFonts w:cs="Arial"/>
          <w:b/>
          <w:color w:val="auto"/>
          <w:sz w:val="24"/>
          <w:lang w:eastAsia="ar-SA"/>
        </w:rPr>
        <w:t xml:space="preserve"> Oferujemy termin płatności rachunku/faktury wynoszący dni kalendarzowych</w:t>
      </w:r>
    </w:p>
    <w:p w14:paraId="753C82F8" w14:textId="00A7E6FF" w:rsidR="00D83C33" w:rsidRPr="009E0283" w:rsidRDefault="00D83C33" w:rsidP="009E0283">
      <w:pPr>
        <w:suppressAutoHyphens/>
        <w:spacing w:line="240" w:lineRule="auto"/>
        <w:contextualSpacing/>
        <w:jc w:val="left"/>
        <w:rPr>
          <w:rFonts w:cs="Arial"/>
          <w:color w:val="auto"/>
          <w:sz w:val="24"/>
          <w:lang w:eastAsia="ar-SA"/>
        </w:rPr>
      </w:pPr>
      <w:r w:rsidRPr="00D83C33">
        <w:rPr>
          <w:rFonts w:cs="Arial"/>
          <w:color w:val="auto"/>
          <w:sz w:val="24"/>
          <w:lang w:eastAsia="ar-SA"/>
        </w:rPr>
        <w:t>/Minimalny termin płatności faktury wynosi 7 dni kalendarzowych, maksymalny termin płatności faktury wynosi 30 dni kalendarzowych./</w:t>
      </w:r>
      <w:r w:rsidR="009E0283">
        <w:rPr>
          <w:rFonts w:cs="Arial"/>
          <w:color w:val="auto"/>
          <w:sz w:val="24"/>
          <w:lang w:eastAsia="ar-SA"/>
        </w:rPr>
        <w:br/>
      </w:r>
    </w:p>
    <w:p w14:paraId="10CA2D15" w14:textId="044DFD4C" w:rsidR="00074C56" w:rsidRPr="001853DA" w:rsidRDefault="00D83C33" w:rsidP="00D83C33">
      <w:pPr>
        <w:spacing w:line="276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3. Dostawę objętą niniejszym postępowaniem </w:t>
      </w:r>
      <w:r w:rsidR="00074C56" w:rsidRPr="001853DA">
        <w:rPr>
          <w:b/>
          <w:bCs/>
          <w:color w:val="auto"/>
          <w:sz w:val="24"/>
        </w:rPr>
        <w:t xml:space="preserve">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EFB0F5F" w:rsidR="00B65807" w:rsidRPr="001853DA" w:rsidRDefault="00D83C33" w:rsidP="00D83C33">
      <w:pPr>
        <w:spacing w:line="276" w:lineRule="auto"/>
        <w:jc w:val="left"/>
        <w:rPr>
          <w:b/>
          <w:bCs/>
          <w:color w:val="auto"/>
          <w:sz w:val="24"/>
        </w:rPr>
      </w:pPr>
      <w:r>
        <w:rPr>
          <w:rFonts w:cs="Arial"/>
          <w:b/>
          <w:bCs/>
          <w:color w:val="000000" w:themeColor="text1"/>
          <w:sz w:val="24"/>
        </w:rPr>
        <w:lastRenderedPageBreak/>
        <w:t xml:space="preserve">4. </w:t>
      </w:r>
      <w:r w:rsidR="00AA5A4E"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="00AA5A4E"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="00AA5A4E"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1E04" w14:paraId="65AF1FF2" w14:textId="77777777" w:rsidTr="00D83C33">
        <w:trPr>
          <w:trHeight w:val="501"/>
        </w:trPr>
        <w:tc>
          <w:tcPr>
            <w:tcW w:w="9068" w:type="dxa"/>
          </w:tcPr>
          <w:p w14:paraId="1926198E" w14:textId="64EB9DDE" w:rsidR="00383662" w:rsidRPr="00E71E04" w:rsidRDefault="00383662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40898348" w:rsidR="00947339" w:rsidRDefault="00D83C33" w:rsidP="00D83C33">
      <w:pPr>
        <w:spacing w:line="276" w:lineRule="auto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 xml:space="preserve">5. </w:t>
      </w:r>
      <w:r w:rsidR="00F60D2F"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="00F60D2F"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47339" w14:paraId="15056E10" w14:textId="77777777" w:rsidTr="00D83C33">
        <w:tc>
          <w:tcPr>
            <w:tcW w:w="9068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51583FA1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767E3DD7" w:rsidR="00F60D2F" w:rsidRPr="00947339" w:rsidRDefault="00D83C33" w:rsidP="00D83C33">
      <w:pPr>
        <w:spacing w:line="276" w:lineRule="auto"/>
        <w:jc w:val="left"/>
        <w:rPr>
          <w:rFonts w:cs="Arial"/>
          <w:sz w:val="24"/>
        </w:rPr>
      </w:pPr>
      <w:r>
        <w:rPr>
          <w:rStyle w:val="bold"/>
          <w:rFonts w:cs="Arial"/>
          <w:sz w:val="24"/>
        </w:rPr>
        <w:t xml:space="preserve">6. </w:t>
      </w:r>
      <w:r w:rsidR="00F60D2F"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F60D2F" w:rsidRPr="00947339">
        <w:rPr>
          <w:rFonts w:cs="Arial"/>
          <w:b/>
          <w:sz w:val="24"/>
        </w:rPr>
        <w:t>wypełniłem obowiązki informacyjne przewidziane w art. 13 lub art. 14 RODO</w:t>
      </w:r>
      <w:r w:rsidR="00F60D2F" w:rsidRPr="00947339">
        <w:rPr>
          <w:rStyle w:val="Odwoanieprzypisudolnego"/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6F1D069D" w:rsidR="00F60D2F" w:rsidRPr="00947339" w:rsidRDefault="00D83C33" w:rsidP="00D83C33">
      <w:pPr>
        <w:spacing w:line="276" w:lineRule="auto"/>
        <w:jc w:val="left"/>
        <w:rPr>
          <w:rFonts w:cs="Arial"/>
          <w:sz w:val="24"/>
        </w:rPr>
      </w:pPr>
      <w:r w:rsidRPr="00D83C33">
        <w:rPr>
          <w:rFonts w:cs="Arial"/>
          <w:b/>
          <w:sz w:val="24"/>
        </w:rPr>
        <w:t>7.</w:t>
      </w:r>
      <w:r>
        <w:rPr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="00F60D2F"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="00F60D2F"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5C17D2C" w:rsidR="00B64561" w:rsidRPr="00B64561" w:rsidRDefault="00595C64" w:rsidP="00595C64">
      <w:pPr>
        <w:spacing w:line="276" w:lineRule="auto"/>
        <w:jc w:val="left"/>
        <w:rPr>
          <w:rFonts w:cs="Arial"/>
          <w:sz w:val="24"/>
        </w:rPr>
      </w:pPr>
      <w:r w:rsidRPr="00595C64">
        <w:rPr>
          <w:rFonts w:cs="Arial"/>
          <w:b/>
          <w:sz w:val="24"/>
        </w:rPr>
        <w:t>8.</w:t>
      </w:r>
      <w:r>
        <w:rPr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>Załącznikami do niniejszego formularza są: dokumenty i oświadczenia, których obowiązek dostarczenia wynika ze specyfikacji warunków zamówienia.</w:t>
      </w:r>
      <w:r w:rsidR="00B64561">
        <w:rPr>
          <w:rFonts w:cs="Arial"/>
          <w:sz w:val="24"/>
        </w:rPr>
        <w:br/>
      </w:r>
    </w:p>
    <w:p w14:paraId="0DA25FB8" w14:textId="52B85A61" w:rsidR="0022428F" w:rsidRPr="00947339" w:rsidRDefault="00595C64" w:rsidP="00595C64">
      <w:pPr>
        <w:spacing w:line="276" w:lineRule="auto"/>
        <w:jc w:val="left"/>
        <w:rPr>
          <w:color w:val="auto"/>
          <w:sz w:val="24"/>
        </w:rPr>
      </w:pPr>
      <w:r w:rsidRPr="00595C64">
        <w:rPr>
          <w:rFonts w:cs="Arial"/>
          <w:b/>
          <w:color w:val="000000" w:themeColor="text1"/>
          <w:sz w:val="24"/>
        </w:rPr>
        <w:t>9.</w:t>
      </w:r>
      <w:r>
        <w:rPr>
          <w:rFonts w:cs="Arial"/>
          <w:color w:val="000000" w:themeColor="text1"/>
          <w:sz w:val="24"/>
        </w:rPr>
        <w:t xml:space="preserve"> </w:t>
      </w:r>
      <w:r w:rsidR="00947339"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8"/>
      </w:tblGrid>
      <w:tr w:rsidR="00947339" w14:paraId="70363323" w14:textId="77777777" w:rsidTr="00B64561">
        <w:tc>
          <w:tcPr>
            <w:tcW w:w="4305" w:type="dxa"/>
          </w:tcPr>
          <w:p w14:paraId="7524CC46" w14:textId="73D6856E" w:rsidR="00947339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Mikroprzedsiębiorstwo: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10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2 milionów EUR,</w:t>
            </w:r>
          </w:p>
          <w:p w14:paraId="1C3A7100" w14:textId="4C05B39B" w:rsidR="00947339" w:rsidRPr="00B64561" w:rsidRDefault="00947339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038" w:type="dxa"/>
          </w:tcPr>
          <w:p w14:paraId="15BD54C7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30CBA353" w14:textId="272C09A4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5F7AA082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090DC473" w14:textId="474824C9" w:rsidR="00B64561" w:rsidRPr="00595C64" w:rsidRDefault="00B64561" w:rsidP="00595C64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B64561" w14:paraId="42D4CC6B" w14:textId="77777777" w:rsidTr="00B64561">
        <w:tc>
          <w:tcPr>
            <w:tcW w:w="4305" w:type="dxa"/>
          </w:tcPr>
          <w:p w14:paraId="417A977F" w14:textId="64C84D54" w:rsidR="00B64561" w:rsidRPr="00D67AE5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Małe przedsiębiorstwo: </w:t>
            </w:r>
            <w:r w:rsidRPr="00D67AE5">
              <w:rPr>
                <w:rFonts w:ascii="Arial" w:hAnsi="Arial" w:cs="Arial"/>
                <w:lang w:eastAsia="pl-PL"/>
              </w:rPr>
              <w:t xml:space="preserve">przedsiębiorstwo, które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 xml:space="preserve">zatrudnia mniej niż 50 osób </w:t>
            </w:r>
            <w:r w:rsidRPr="00D67AE5">
              <w:rPr>
                <w:rFonts w:ascii="Arial" w:hAnsi="Arial" w:cs="Arial"/>
                <w:lang w:eastAsia="pl-PL"/>
              </w:rPr>
              <w:t xml:space="preserve">i którego roczny obrót lub roczna suma bilansowa </w:t>
            </w:r>
            <w:r w:rsidRPr="00D67AE5">
              <w:rPr>
                <w:rFonts w:ascii="Arial" w:hAnsi="Arial" w:cs="Arial"/>
                <w:b/>
                <w:bCs/>
                <w:lang w:eastAsia="pl-PL"/>
              </w:rPr>
              <w:t>nie przekracza 10 milionów EUR,</w:t>
            </w:r>
          </w:p>
        </w:tc>
        <w:tc>
          <w:tcPr>
            <w:tcW w:w="4038" w:type="dxa"/>
          </w:tcPr>
          <w:p w14:paraId="63076542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501A773A" w14:textId="2DC4709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6421167E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1712AF1E" w14:textId="6A8D151E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  <w:tr w:rsidR="00947339" w14:paraId="2891DE99" w14:textId="77777777" w:rsidTr="00B64561">
        <w:tc>
          <w:tcPr>
            <w:tcW w:w="4305" w:type="dxa"/>
          </w:tcPr>
          <w:p w14:paraId="6A54AADE" w14:textId="1F16BF8B" w:rsidR="00947339" w:rsidRPr="00B64561" w:rsidRDefault="00B64561" w:rsidP="00B64561">
            <w:pPr>
              <w:pStyle w:val="Default"/>
              <w:tabs>
                <w:tab w:val="left" w:pos="0"/>
              </w:tabs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Średnie przedsiębiorstwa: przedsiębiorstwa, które nie są mikroprzedsiębiorstwami ani małymi przedsiębiorstwami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które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zatrudniają mniej niż 250 osób </w:t>
            </w:r>
            <w:r w:rsidRPr="00D67AE5">
              <w:rPr>
                <w:rFonts w:ascii="Arial" w:eastAsia="Times New Roman" w:hAnsi="Arial" w:cs="Arial"/>
                <w:lang w:eastAsia="pl-PL"/>
              </w:rPr>
              <w:t xml:space="preserve">i których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roczny obrót nie przekracza 50 milionów EUR </w:t>
            </w:r>
            <w:r w:rsidRPr="00D67AE5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lub </w:t>
            </w:r>
            <w:r w:rsidRPr="00D67AE5">
              <w:rPr>
                <w:rFonts w:ascii="Arial" w:eastAsia="Times New Roman" w:hAnsi="Arial" w:cs="Arial"/>
                <w:b/>
                <w:bCs/>
                <w:lang w:eastAsia="pl-PL"/>
              </w:rPr>
              <w:t>roczna suma bilansowa nie przekracza 43 milionów EUR</w:t>
            </w:r>
            <w:r w:rsidRPr="00D67AE5">
              <w:rPr>
                <w:rFonts w:ascii="Arial" w:eastAsia="Times New Roman" w:hAnsi="Arial" w:cs="Arial"/>
                <w:lang w:eastAsia="pl-PL"/>
              </w:rPr>
              <w:t>,</w:t>
            </w:r>
          </w:p>
        </w:tc>
        <w:tc>
          <w:tcPr>
            <w:tcW w:w="4038" w:type="dxa"/>
          </w:tcPr>
          <w:p w14:paraId="4D1706F9" w14:textId="77777777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7720B1B8" w14:textId="6468C958" w:rsid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sz w:val="24"/>
              </w:rPr>
              <w:t>TAK</w:t>
            </w:r>
            <w:r>
              <w:rPr>
                <w:sz w:val="24"/>
              </w:rPr>
              <w:t xml:space="preserve"> / </w:t>
            </w:r>
            <w:r w:rsidRPr="00B64561">
              <w:rPr>
                <w:sz w:val="24"/>
              </w:rPr>
              <w:t>NIE</w:t>
            </w:r>
          </w:p>
          <w:p w14:paraId="2301328D" w14:textId="77777777" w:rsidR="00B64561" w:rsidRPr="00B64561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</w:p>
          <w:p w14:paraId="4D2BE8E1" w14:textId="170B1C83" w:rsidR="00947339" w:rsidRDefault="00B64561" w:rsidP="00B64561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B64561">
              <w:rPr>
                <w:b/>
                <w:bCs/>
                <w:sz w:val="24"/>
              </w:rPr>
              <w:t>/</w:t>
            </w:r>
            <w:r w:rsidR="004B7DB2">
              <w:rPr>
                <w:b/>
                <w:bCs/>
                <w:sz w:val="24"/>
              </w:rPr>
              <w:t xml:space="preserve">niewłaściwe skreślić lub </w:t>
            </w:r>
            <w:r>
              <w:rPr>
                <w:b/>
                <w:bCs/>
                <w:sz w:val="24"/>
              </w:rPr>
              <w:t>właściwe zaznaczyć poprzez pogrubienie tekstu</w:t>
            </w:r>
            <w:r w:rsidRPr="00B64561">
              <w:rPr>
                <w:b/>
                <w:bCs/>
                <w:sz w:val="24"/>
              </w:rPr>
              <w:t>/</w:t>
            </w:r>
          </w:p>
        </w:tc>
      </w:tr>
    </w:tbl>
    <w:p w14:paraId="6CE5D239" w14:textId="609021DD" w:rsidR="00647EF0" w:rsidRDefault="009E0283" w:rsidP="00595C64">
      <w:pPr>
        <w:pStyle w:val="Akapitzlist"/>
        <w:rPr>
          <w:rFonts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br/>
      </w:r>
      <w:bookmarkStart w:id="4" w:name="_GoBack"/>
      <w:bookmarkEnd w:id="4"/>
      <w:r w:rsidR="00374450" w:rsidRPr="00374450">
        <w:rPr>
          <w:rFonts w:ascii="Arial" w:hAnsi="Arial" w:cs="Arial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374450" w:rsidRPr="00E00139">
        <w:rPr>
          <w:rFonts w:ascii="Arial" w:hAnsi="Arial" w:cs="Arial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bookmarkEnd w:id="1"/>
      <w:r w:rsidR="00647EF0">
        <w:rPr>
          <w:rFonts w:cs="Arial"/>
          <w:i/>
          <w:color w:val="000000" w:themeColor="text1"/>
          <w:sz w:val="24"/>
        </w:rPr>
        <w:br w:type="page"/>
      </w:r>
    </w:p>
    <w:p w14:paraId="41CB15BE" w14:textId="12C8C4C8" w:rsidR="00647EF0" w:rsidRPr="00C01958" w:rsidRDefault="005B4658" w:rsidP="00C01958">
      <w:pPr>
        <w:pStyle w:val="tekstdokumentu"/>
      </w:pPr>
      <w:r w:rsidRPr="00C01958">
        <w:lastRenderedPageBreak/>
        <w:t>RI.271.</w:t>
      </w:r>
      <w:r w:rsidR="00D83C33">
        <w:t>1.2022</w:t>
      </w:r>
      <w:r w:rsidRPr="00C01958">
        <w:tab/>
      </w:r>
      <w:r w:rsidR="00647EF0" w:rsidRPr="00C01958">
        <w:t xml:space="preserve">załącznik nr </w:t>
      </w:r>
      <w:r w:rsidR="00F90418" w:rsidRPr="00C01958">
        <w:t>2</w:t>
      </w:r>
      <w:r w:rsidR="00647EF0" w:rsidRPr="00C01958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2F32733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</w:p>
    <w:p w14:paraId="64341AAE" w14:textId="34F54D28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„</w:t>
      </w:r>
      <w:r w:rsidR="00D83C33">
        <w:rPr>
          <w:b/>
          <w:bCs/>
          <w:sz w:val="24"/>
        </w:rPr>
        <w:t>Dostawa kruszywa łamanego 0/31,5 granitowego przeznaczonego do wykonania podbudowy dróg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”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3C9CDC06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4, 5</w:t>
      </w:r>
      <w:r w:rsidRPr="0060008F">
        <w:rPr>
          <w:rStyle w:val="FontStyle97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325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D38B7" w:rsidRPr="0060008F" w14:paraId="4AA3F886" w14:textId="77777777" w:rsidTr="00AD38B7">
        <w:tc>
          <w:tcPr>
            <w:tcW w:w="8637" w:type="dxa"/>
          </w:tcPr>
          <w:p w14:paraId="6DC8C7C0" w14:textId="77777777" w:rsidR="00AD38B7" w:rsidRPr="0060008F" w:rsidRDefault="00AD38B7" w:rsidP="00AD38B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DE2288" w14:textId="61F00146" w:rsidR="00AD38B7" w:rsidRPr="00AD38B7" w:rsidRDefault="00357D9D" w:rsidP="00AD38B7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5</w:t>
      </w:r>
      <w:r w:rsidRPr="0060008F">
        <w:rPr>
          <w:rStyle w:val="FontStyle97"/>
          <w:i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p w14:paraId="330475D9" w14:textId="0DF5B988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1DA68419" w14:textId="3F5212C6" w:rsidR="00357D9D" w:rsidRPr="004B1BCD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4B1BCD">
        <w:rPr>
          <w:rFonts w:cs="Arial"/>
          <w:color w:val="000000" w:themeColor="text1"/>
          <w:sz w:val="24"/>
        </w:rPr>
        <w:br/>
      </w:r>
      <w:r w:rsidR="004B1BCD">
        <w:rPr>
          <w:rFonts w:cs="Arial"/>
          <w:color w:val="000000" w:themeColor="text1"/>
          <w:sz w:val="24"/>
        </w:rPr>
        <w:br/>
      </w:r>
      <w:r w:rsidR="0060008F"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62BBA1B0" w14:textId="77777777" w:rsidR="00FF651F" w:rsidRDefault="00357D9D" w:rsidP="00FF651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</w:t>
      </w:r>
      <w:r w:rsidR="00FF651F">
        <w:rPr>
          <w:rFonts w:cs="Arial"/>
          <w:color w:val="000000" w:themeColor="text1"/>
          <w:sz w:val="24"/>
        </w:rPr>
        <w:t>.</w:t>
      </w:r>
    </w:p>
    <w:p w14:paraId="0D8F7566" w14:textId="77777777" w:rsidR="00C01958" w:rsidRDefault="00C01958" w:rsidP="00FF651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</w:p>
    <w:p w14:paraId="3D99F229" w14:textId="14ECFD3C" w:rsidR="00357D9D" w:rsidRPr="00FF651F" w:rsidRDefault="0000166F" w:rsidP="00FF651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i/>
          <w:iCs/>
          <w:color w:val="0070C0"/>
          <w:sz w:val="24"/>
        </w:rPr>
        <w:t>niniejszy dokument w postaci elektronicznej należy opatrzyć kwalifikowanym podpisem elektronicznym lub podpisem zaufanym lub podpisem osobistym</w:t>
      </w:r>
      <w:r w:rsidR="008637C0">
        <w:rPr>
          <w:i/>
          <w:iCs/>
          <w:color w:val="0070C0"/>
          <w:sz w:val="24"/>
        </w:rPr>
        <w:t xml:space="preserve"> przez osobę lub osoby uprawnione do reprezentowania </w:t>
      </w:r>
      <w:r w:rsidR="00A35A7A">
        <w:rPr>
          <w:i/>
          <w:iCs/>
          <w:color w:val="0070C0"/>
          <w:sz w:val="24"/>
        </w:rPr>
        <w:t>W</w:t>
      </w:r>
      <w:r w:rsidR="008637C0">
        <w:rPr>
          <w:i/>
          <w:iCs/>
          <w:color w:val="0070C0"/>
          <w:sz w:val="24"/>
        </w:rPr>
        <w:t>ykonawcy</w:t>
      </w:r>
    </w:p>
    <w:sectPr w:rsidR="00357D9D" w:rsidRPr="00FF651F" w:rsidSect="00595C64">
      <w:footerReference w:type="default" r:id="rId8"/>
      <w:footerReference w:type="first" r:id="rId9"/>
      <w:pgSz w:w="11907" w:h="16840" w:code="9"/>
      <w:pgMar w:top="709" w:right="1417" w:bottom="1276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17E2BA44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83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4329BF27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83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2524"/>
    <w:multiLevelType w:val="hybridMultilevel"/>
    <w:tmpl w:val="2C60C6F0"/>
    <w:lvl w:ilvl="0" w:tplc="6BEA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745A40"/>
    <w:multiLevelType w:val="hybridMultilevel"/>
    <w:tmpl w:val="48288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382E8D"/>
    <w:multiLevelType w:val="hybridMultilevel"/>
    <w:tmpl w:val="B7AE09AC"/>
    <w:lvl w:ilvl="0" w:tplc="6BEA5A6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4"/>
  </w:num>
  <w:num w:numId="5">
    <w:abstractNumId w:val="24"/>
  </w:num>
  <w:num w:numId="6">
    <w:abstractNumId w:val="31"/>
  </w:num>
  <w:num w:numId="7">
    <w:abstractNumId w:val="21"/>
  </w:num>
  <w:num w:numId="8">
    <w:abstractNumId w:val="6"/>
  </w:num>
  <w:num w:numId="9">
    <w:abstractNumId w:val="29"/>
  </w:num>
  <w:num w:numId="10">
    <w:abstractNumId w:val="10"/>
  </w:num>
  <w:num w:numId="11">
    <w:abstractNumId w:val="28"/>
  </w:num>
  <w:num w:numId="12">
    <w:abstractNumId w:val="7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30"/>
  </w:num>
  <w:num w:numId="18">
    <w:abstractNumId w:val="18"/>
  </w:num>
  <w:num w:numId="19">
    <w:abstractNumId w:val="23"/>
  </w:num>
  <w:num w:numId="20">
    <w:abstractNumId w:val="4"/>
  </w:num>
  <w:num w:numId="21">
    <w:abstractNumId w:val="25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6"/>
  </w:num>
  <w:num w:numId="2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5749B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CC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620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BCD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8CC"/>
    <w:rsid w:val="004C0A15"/>
    <w:rsid w:val="004C0AB1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1A0A"/>
    <w:rsid w:val="00562965"/>
    <w:rsid w:val="005633B6"/>
    <w:rsid w:val="00563BF1"/>
    <w:rsid w:val="00563DA6"/>
    <w:rsid w:val="0056427E"/>
    <w:rsid w:val="00564863"/>
    <w:rsid w:val="00564EA6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5C64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432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4C89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6708C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283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38B7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958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18D0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3C33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5E8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77A24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651F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01958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,Wypunktowanie Znak,2 heading Znak,A_wyliczenie Znak,K-P_odwolanie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7BB6-CB20-4C1D-8238-C38911E5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1074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15</cp:revision>
  <cp:lastPrinted>2016-10-18T10:10:00Z</cp:lastPrinted>
  <dcterms:created xsi:type="dcterms:W3CDTF">2021-04-29T07:27:00Z</dcterms:created>
  <dcterms:modified xsi:type="dcterms:W3CDTF">2022-02-08T06:47:00Z</dcterms:modified>
</cp:coreProperties>
</file>