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4CD85B49" w:rsidR="00240B3E" w:rsidRDefault="00281363" w:rsidP="00281363">
      <w:r>
        <w:t>IN.271.</w:t>
      </w:r>
      <w:r w:rsidR="00130862">
        <w:t>2</w:t>
      </w:r>
      <w:r w:rsidR="000B5275">
        <w:t>.</w:t>
      </w:r>
      <w:r w:rsidR="00130862">
        <w:t>4</w:t>
      </w:r>
      <w:r>
        <w:t>.202</w:t>
      </w:r>
      <w:r w:rsidR="00C91502">
        <w:t>4</w:t>
      </w:r>
      <w:r w:rsidR="000B5275">
        <w:t xml:space="preserve">  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130862">
        <w:t>08</w:t>
      </w:r>
      <w:r w:rsidR="000B5275">
        <w:t>.</w:t>
      </w:r>
      <w:r w:rsidR="0070354A">
        <w:t>0</w:t>
      </w:r>
      <w:r w:rsidR="00130862">
        <w:t>5</w:t>
      </w:r>
      <w:r>
        <w:t>.202</w:t>
      </w:r>
      <w:r w:rsidR="00C91502">
        <w:t>4</w:t>
      </w:r>
      <w:r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339365EA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bookmarkStart w:id="0" w:name="_Hlk158800673"/>
      <w:r w:rsidR="00130862" w:rsidRPr="00130862">
        <w:rPr>
          <w:rFonts w:ascii="Calibri" w:hAnsi="Calibri"/>
          <w:b/>
        </w:rPr>
        <w:t>Rozbudowa parkingu w Stęszewie</w:t>
      </w:r>
      <w:r w:rsidR="00B52FD3">
        <w:rPr>
          <w:rFonts w:ascii="Calibri" w:hAnsi="Calibri"/>
          <w:b/>
        </w:rPr>
        <w:t>.</w:t>
      </w:r>
      <w:bookmarkEnd w:id="0"/>
      <w:r w:rsidR="00130862">
        <w:rPr>
          <w:rFonts w:ascii="Calibri" w:hAnsi="Calibri"/>
          <w:b/>
        </w:rPr>
        <w:t xml:space="preserve"> 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576CA6E1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C91502" w:rsidRPr="00C91502">
        <w:t xml:space="preserve">Dz.U.2023.1605 </w:t>
      </w:r>
      <w:proofErr w:type="spellStart"/>
      <w:r w:rsidR="00C91502" w:rsidRPr="00C91502">
        <w:t>t.j</w:t>
      </w:r>
      <w:proofErr w:type="spellEnd"/>
      <w:r w:rsidR="00C91502" w:rsidRPr="00C91502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130862">
        <w:t>08</w:t>
      </w:r>
      <w:r w:rsidR="000B5275">
        <w:t xml:space="preserve"> </w:t>
      </w:r>
      <w:r w:rsidR="00130862">
        <w:t>maja</w:t>
      </w:r>
      <w:r>
        <w:t xml:space="preserve"> 202</w:t>
      </w:r>
      <w:r w:rsidR="00C91502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130862">
        <w:t>7</w:t>
      </w:r>
      <w:r w:rsidR="00DB2BD1">
        <w:t xml:space="preserve"> </w:t>
      </w:r>
      <w:r>
        <w:t>następując</w:t>
      </w:r>
      <w:r w:rsidR="00B52FD3">
        <w:t>ych</w:t>
      </w:r>
      <w:r>
        <w:t xml:space="preserve"> ofert</w:t>
      </w:r>
      <w:r w:rsidRPr="000805D5">
        <w:t>:</w:t>
      </w:r>
      <w:r w:rsidR="00C91502">
        <w:t xml:space="preserve"> </w:t>
      </w:r>
      <w:r w:rsidR="00F35CF1">
        <w:t xml:space="preserve"> </w:t>
      </w:r>
      <w:r w:rsidR="00986A8E">
        <w:t xml:space="preserve">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4206" w:type="pct"/>
        <w:tblLook w:val="04A0" w:firstRow="1" w:lastRow="0" w:firstColumn="1" w:lastColumn="0" w:noHBand="0" w:noVBand="1"/>
      </w:tblPr>
      <w:tblGrid>
        <w:gridCol w:w="810"/>
        <w:gridCol w:w="3525"/>
        <w:gridCol w:w="1849"/>
        <w:gridCol w:w="1439"/>
      </w:tblGrid>
      <w:tr w:rsidR="00130862" w:rsidRPr="00E30D81" w14:paraId="74EE6FE2" w14:textId="6B1FDC01" w:rsidTr="00130862">
        <w:trPr>
          <w:trHeight w:val="509"/>
        </w:trPr>
        <w:tc>
          <w:tcPr>
            <w:tcW w:w="531" w:type="pct"/>
            <w:vAlign w:val="center"/>
          </w:tcPr>
          <w:p w14:paraId="06445C93" w14:textId="77777777" w:rsidR="00130862" w:rsidRPr="00E30D81" w:rsidRDefault="00130862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130862" w:rsidRPr="00E30D81" w:rsidRDefault="00130862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130862" w:rsidRPr="00E30D81" w:rsidRDefault="00130862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130862" w:rsidRDefault="00130862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130862" w:rsidRPr="00E30D81" w:rsidRDefault="00130862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3" w:type="pct"/>
            <w:vAlign w:val="center"/>
          </w:tcPr>
          <w:p w14:paraId="7B61DC6C" w14:textId="77777777" w:rsidR="00130862" w:rsidRPr="00E30D81" w:rsidRDefault="00130862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130862" w:rsidRPr="00E30D81" w:rsidRDefault="00130862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476EBA02" w:rsidR="00130862" w:rsidRPr="00377E01" w:rsidRDefault="00130862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048F">
              <w:rPr>
                <w:rFonts w:asciiTheme="minorHAnsi" w:hAnsiTheme="minorHAnsi"/>
                <w:sz w:val="18"/>
                <w:szCs w:val="18"/>
              </w:rPr>
              <w:t xml:space="preserve">Okres gwarancji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/miesiące/</w:t>
            </w:r>
          </w:p>
        </w:tc>
      </w:tr>
      <w:tr w:rsidR="00CF5CF4" w:rsidRPr="00E50218" w14:paraId="61B57DBD" w14:textId="3D036478" w:rsidTr="00130862">
        <w:trPr>
          <w:trHeight w:val="678"/>
        </w:trPr>
        <w:tc>
          <w:tcPr>
            <w:tcW w:w="531" w:type="pct"/>
            <w:vAlign w:val="center"/>
          </w:tcPr>
          <w:p w14:paraId="2E26F800" w14:textId="3CD936E9" w:rsidR="00CF5CF4" w:rsidRPr="000B03FC" w:rsidRDefault="008778D6" w:rsidP="00CF5C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F5CF4" w:rsidRPr="000B03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12" w:type="pct"/>
          </w:tcPr>
          <w:p w14:paraId="12B764D7" w14:textId="77777777" w:rsidR="00CF5CF4" w:rsidRPr="00CF5CF4" w:rsidRDefault="00CF5CF4" w:rsidP="00CF5C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RDR Sp. z o.o.</w:t>
            </w:r>
          </w:p>
          <w:p w14:paraId="20A438D7" w14:textId="77777777" w:rsidR="00CF5CF4" w:rsidRPr="00CF5CF4" w:rsidRDefault="00CF5CF4" w:rsidP="00CF5C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ul. Kasztanowa 7, 62-004 Czerwonak,</w:t>
            </w:r>
          </w:p>
          <w:p w14:paraId="2804DA8A" w14:textId="57255470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cstheme="minorHAnsi"/>
                <w:b/>
              </w:rPr>
              <w:t>NIP 7773283742</w:t>
            </w:r>
          </w:p>
        </w:tc>
        <w:tc>
          <w:tcPr>
            <w:tcW w:w="1213" w:type="pct"/>
          </w:tcPr>
          <w:p w14:paraId="5D409EFF" w14:textId="5F15FDAB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asciiTheme="minorHAnsi" w:hAnsiTheme="minorHAnsi" w:cstheme="minorHAnsi"/>
                <w:b/>
              </w:rPr>
              <w:t>478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CF5CF4">
              <w:rPr>
                <w:rFonts w:asciiTheme="minorHAnsi" w:hAnsiTheme="minorHAnsi" w:cstheme="minorHAnsi"/>
                <w:b/>
              </w:rPr>
              <w:t>000,00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132085B0" w14:textId="0945737E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37E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F5CF4" w:rsidRPr="00E50218" w14:paraId="29EDCD85" w14:textId="0DB435C4" w:rsidTr="00130862">
        <w:trPr>
          <w:trHeight w:val="678"/>
        </w:trPr>
        <w:tc>
          <w:tcPr>
            <w:tcW w:w="531" w:type="pct"/>
            <w:vAlign w:val="center"/>
          </w:tcPr>
          <w:p w14:paraId="754FD8C9" w14:textId="3E539AFF" w:rsidR="00CF5CF4" w:rsidRPr="000B03FC" w:rsidRDefault="008778D6" w:rsidP="008778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F5CF4" w:rsidRPr="000B03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12" w:type="pct"/>
          </w:tcPr>
          <w:p w14:paraId="01FC0DC6" w14:textId="77777777" w:rsidR="00CF5CF4" w:rsidRPr="00CF5CF4" w:rsidRDefault="00CF5CF4" w:rsidP="00CF5C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Via Sp. z o. o. ul. św. Wawrzyńca 1a/1; 60-539 Poznań</w:t>
            </w:r>
          </w:p>
          <w:p w14:paraId="133C81B8" w14:textId="4645E77A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cstheme="minorHAnsi"/>
                <w:b/>
              </w:rPr>
              <w:t>NIP 7811911940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3" w:type="pct"/>
          </w:tcPr>
          <w:p w14:paraId="13493C80" w14:textId="5B1409F6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asciiTheme="minorHAnsi" w:hAnsiTheme="minorHAnsi" w:cstheme="minorHAnsi"/>
                <w:b/>
              </w:rPr>
              <w:t>486 243,10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7BA2A701" w14:textId="486C6577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37E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F5CF4" w:rsidRPr="00E50218" w14:paraId="5AA6849A" w14:textId="127797D7" w:rsidTr="00130862">
        <w:trPr>
          <w:trHeight w:val="678"/>
        </w:trPr>
        <w:tc>
          <w:tcPr>
            <w:tcW w:w="531" w:type="pct"/>
            <w:vAlign w:val="center"/>
          </w:tcPr>
          <w:p w14:paraId="570A2EAA" w14:textId="2144BE45" w:rsidR="00CF5CF4" w:rsidRPr="000B03FC" w:rsidRDefault="008778D6" w:rsidP="00CF5C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F5CF4" w:rsidRPr="000B03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12" w:type="pct"/>
          </w:tcPr>
          <w:p w14:paraId="734C2EB8" w14:textId="77777777" w:rsidR="00CF5CF4" w:rsidRPr="00CF5CF4" w:rsidRDefault="00CF5CF4" w:rsidP="00CF5C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Zakład Drogowy Antczak Sp. z o.o. ul. Przemysłowa 13, 62 – 090 Mrowino</w:t>
            </w:r>
          </w:p>
          <w:p w14:paraId="3CAD09F9" w14:textId="73F74D73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cstheme="minorHAnsi"/>
                <w:b/>
              </w:rPr>
              <w:t>NIP 781-193-80-11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3" w:type="pct"/>
          </w:tcPr>
          <w:p w14:paraId="5564639B" w14:textId="33BE5A22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asciiTheme="minorHAnsi" w:hAnsiTheme="minorHAnsi" w:cstheme="minorHAnsi"/>
                <w:b/>
              </w:rPr>
              <w:t>452 976,44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074E1C76" w14:textId="017D6505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37E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F5CF4" w:rsidRPr="00E50218" w14:paraId="7FA5B088" w14:textId="1AA85D6E" w:rsidTr="00130862">
        <w:trPr>
          <w:trHeight w:val="678"/>
        </w:trPr>
        <w:tc>
          <w:tcPr>
            <w:tcW w:w="531" w:type="pct"/>
            <w:vAlign w:val="center"/>
          </w:tcPr>
          <w:p w14:paraId="6DF862A3" w14:textId="7EE53A0B" w:rsidR="00CF5CF4" w:rsidRPr="000B03FC" w:rsidRDefault="008778D6" w:rsidP="00CF5C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F5CF4" w:rsidRPr="000B03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12" w:type="pct"/>
          </w:tcPr>
          <w:p w14:paraId="3A4DE08A" w14:textId="77777777" w:rsidR="00CF5CF4" w:rsidRPr="00CF5CF4" w:rsidRDefault="00CF5CF4" w:rsidP="00CF5C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Qbruk</w:t>
            </w:r>
            <w:proofErr w:type="spellEnd"/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Krzysztof Kubicki</w:t>
            </w:r>
          </w:p>
          <w:p w14:paraId="6CECE925" w14:textId="52A1F326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cstheme="minorHAnsi"/>
                <w:b/>
              </w:rPr>
              <w:t>Glinno 158a 64-300 Nowy Tomyśl NIP 788 173 85 99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3" w:type="pct"/>
          </w:tcPr>
          <w:p w14:paraId="57B919DD" w14:textId="1B8567A5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asciiTheme="minorHAnsi" w:hAnsiTheme="minorHAnsi" w:cstheme="minorHAnsi"/>
                <w:b/>
              </w:rPr>
              <w:t>363425,84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73222300" w14:textId="42991BAD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37E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F5CF4" w:rsidRPr="00E50218" w14:paraId="4C0BE2CB" w14:textId="69DEB796" w:rsidTr="00130862">
        <w:trPr>
          <w:trHeight w:val="678"/>
        </w:trPr>
        <w:tc>
          <w:tcPr>
            <w:tcW w:w="531" w:type="pct"/>
            <w:vAlign w:val="center"/>
          </w:tcPr>
          <w:p w14:paraId="5AA97C7D" w14:textId="410DC04F" w:rsidR="00CF5CF4" w:rsidRPr="000B03FC" w:rsidRDefault="008778D6" w:rsidP="00CF5C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F5CF4" w:rsidRPr="000B03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12" w:type="pct"/>
          </w:tcPr>
          <w:p w14:paraId="42FC3F38" w14:textId="77777777" w:rsidR="00CF5CF4" w:rsidRPr="00CF5CF4" w:rsidRDefault="00CF5CF4" w:rsidP="00CF5C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F5CF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PUH BUD-BRUK Ryszard Mielcarek</w:t>
            </w:r>
          </w:p>
          <w:p w14:paraId="33199BA1" w14:textId="6AFA8BFB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cstheme="minorHAnsi"/>
                <w:b/>
              </w:rPr>
              <w:t>ul. Wybickiego 7; 64-020 Czempiń; NIP 785-124-78-10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3" w:type="pct"/>
          </w:tcPr>
          <w:p w14:paraId="78744F9E" w14:textId="6D66D0F1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F4">
              <w:rPr>
                <w:rFonts w:asciiTheme="minorHAnsi" w:hAnsiTheme="minorHAnsi" w:cstheme="minorHAnsi"/>
                <w:b/>
              </w:rPr>
              <w:t>350 005,85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211F6254" w14:textId="06C791CC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37E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F5CF4" w:rsidRPr="00E50218" w14:paraId="39C1F176" w14:textId="4FB26FC2" w:rsidTr="00130862">
        <w:trPr>
          <w:trHeight w:val="678"/>
        </w:trPr>
        <w:tc>
          <w:tcPr>
            <w:tcW w:w="531" w:type="pct"/>
            <w:vAlign w:val="center"/>
          </w:tcPr>
          <w:p w14:paraId="7309ED58" w14:textId="1549EC63" w:rsidR="00CF5CF4" w:rsidRPr="000B03FC" w:rsidRDefault="008778D6" w:rsidP="00CF5C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F5CF4" w:rsidRPr="000B03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12" w:type="pct"/>
          </w:tcPr>
          <w:p w14:paraId="5EE33EE8" w14:textId="43BC67A1" w:rsidR="00CF5CF4" w:rsidRPr="000B03FC" w:rsidRDefault="00314025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SMOLGAZ </w:t>
            </w:r>
            <w:r>
              <w:rPr>
                <w:rFonts w:asciiTheme="minorHAnsi" w:hAnsiTheme="minorHAnsi" w:cstheme="minorHAnsi"/>
                <w:b/>
              </w:rPr>
              <w:br/>
              <w:t xml:space="preserve">Grażyna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Smolibowska</w:t>
            </w:r>
            <w:proofErr w:type="spellEnd"/>
            <w:r>
              <w:rPr>
                <w:rFonts w:asciiTheme="minorHAnsi" w:hAnsiTheme="minorHAnsi" w:cstheme="minorHAnsi"/>
                <w:b/>
              </w:rPr>
              <w:br/>
              <w:t>62-035 Kórnik</w:t>
            </w:r>
            <w:r>
              <w:rPr>
                <w:rFonts w:asciiTheme="minorHAnsi" w:hAnsiTheme="minorHAnsi" w:cstheme="minorHAnsi"/>
                <w:b/>
              </w:rPr>
              <w:br/>
              <w:t>ul. Błażejewska 47B</w:t>
            </w:r>
            <w:r>
              <w:rPr>
                <w:rFonts w:asciiTheme="minorHAnsi" w:hAnsiTheme="minorHAnsi" w:cstheme="minorHAnsi"/>
                <w:b/>
              </w:rPr>
              <w:br/>
              <w:t>NIP: 7851262146</w:t>
            </w:r>
          </w:p>
        </w:tc>
        <w:tc>
          <w:tcPr>
            <w:tcW w:w="1213" w:type="pct"/>
          </w:tcPr>
          <w:p w14:paraId="4EF12086" w14:textId="3EC91B97" w:rsidR="00CF5CF4" w:rsidRPr="000B03FC" w:rsidRDefault="00314025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4025">
              <w:rPr>
                <w:rFonts w:asciiTheme="minorHAnsi" w:hAnsiTheme="minorHAnsi" w:cstheme="minorHAnsi"/>
                <w:b/>
              </w:rPr>
              <w:t>358749,92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44" w:type="pct"/>
          </w:tcPr>
          <w:p w14:paraId="13799125" w14:textId="3130E4CD" w:rsidR="00CF5CF4" w:rsidRPr="000B03FC" w:rsidRDefault="00CF5CF4" w:rsidP="00CF5C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37E">
              <w:rPr>
                <w:rFonts w:asciiTheme="minorHAnsi" w:hAnsiTheme="minorHAnsi" w:cstheme="minorHAnsi"/>
                <w:b/>
              </w:rPr>
              <w:t>60</w:t>
            </w:r>
          </w:p>
        </w:tc>
      </w:tr>
    </w:tbl>
    <w:p w14:paraId="6CEB017B" w14:textId="77777777" w:rsidR="008778D6" w:rsidRDefault="008778D6" w:rsidP="00281363">
      <w:pPr>
        <w:rPr>
          <w:sz w:val="16"/>
          <w:szCs w:val="16"/>
        </w:rPr>
      </w:pPr>
    </w:p>
    <w:p w14:paraId="62962BED" w14:textId="4FFE6163" w:rsidR="00281363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62B8BA96" w14:textId="77777777" w:rsidR="008778D6" w:rsidRPr="008778D6" w:rsidRDefault="008778D6" w:rsidP="008778D6">
      <w:pPr>
        <w:rPr>
          <w:sz w:val="16"/>
          <w:szCs w:val="16"/>
        </w:rPr>
      </w:pPr>
    </w:p>
    <w:p w14:paraId="641B8A80" w14:textId="77777777" w:rsidR="008778D6" w:rsidRPr="008778D6" w:rsidRDefault="008778D6" w:rsidP="008778D6">
      <w:pPr>
        <w:rPr>
          <w:sz w:val="16"/>
          <w:szCs w:val="16"/>
        </w:rPr>
      </w:pPr>
    </w:p>
    <w:p w14:paraId="1DD261BC" w14:textId="77777777" w:rsidR="008778D6" w:rsidRPr="008778D6" w:rsidRDefault="008778D6" w:rsidP="008778D6">
      <w:pPr>
        <w:rPr>
          <w:sz w:val="16"/>
          <w:szCs w:val="16"/>
        </w:rPr>
      </w:pPr>
    </w:p>
    <w:p w14:paraId="2586C27E" w14:textId="77777777" w:rsidR="008778D6" w:rsidRPr="008778D6" w:rsidRDefault="008778D6" w:rsidP="008778D6">
      <w:pPr>
        <w:rPr>
          <w:sz w:val="16"/>
          <w:szCs w:val="16"/>
        </w:rPr>
      </w:pPr>
    </w:p>
    <w:p w14:paraId="582BB69E" w14:textId="77777777" w:rsidR="008778D6" w:rsidRPr="008778D6" w:rsidRDefault="008778D6" w:rsidP="008778D6">
      <w:pPr>
        <w:rPr>
          <w:sz w:val="16"/>
          <w:szCs w:val="16"/>
        </w:rPr>
      </w:pPr>
    </w:p>
    <w:p w14:paraId="3070602A" w14:textId="77777777" w:rsidR="008778D6" w:rsidRPr="008778D6" w:rsidRDefault="008778D6" w:rsidP="008778D6">
      <w:pPr>
        <w:rPr>
          <w:sz w:val="16"/>
          <w:szCs w:val="16"/>
        </w:rPr>
      </w:pPr>
    </w:p>
    <w:p w14:paraId="66DDCA6B" w14:textId="77777777" w:rsidR="008778D6" w:rsidRPr="008778D6" w:rsidRDefault="008778D6" w:rsidP="008778D6">
      <w:pPr>
        <w:rPr>
          <w:sz w:val="16"/>
          <w:szCs w:val="16"/>
        </w:rPr>
      </w:pPr>
    </w:p>
    <w:p w14:paraId="7788DF80" w14:textId="77777777" w:rsidR="008778D6" w:rsidRPr="008778D6" w:rsidRDefault="008778D6" w:rsidP="008778D6">
      <w:pPr>
        <w:rPr>
          <w:sz w:val="16"/>
          <w:szCs w:val="16"/>
        </w:rPr>
      </w:pPr>
    </w:p>
    <w:p w14:paraId="0387866C" w14:textId="77777777" w:rsidR="008778D6" w:rsidRPr="008778D6" w:rsidRDefault="008778D6" w:rsidP="008778D6">
      <w:pPr>
        <w:rPr>
          <w:sz w:val="16"/>
          <w:szCs w:val="16"/>
        </w:rPr>
      </w:pPr>
    </w:p>
    <w:p w14:paraId="0B070D9D" w14:textId="77777777" w:rsidR="008778D6" w:rsidRPr="008778D6" w:rsidRDefault="008778D6" w:rsidP="008778D6">
      <w:pPr>
        <w:rPr>
          <w:sz w:val="16"/>
          <w:szCs w:val="16"/>
        </w:rPr>
      </w:pPr>
    </w:p>
    <w:p w14:paraId="67023188" w14:textId="77777777" w:rsidR="008778D6" w:rsidRPr="008778D6" w:rsidRDefault="008778D6" w:rsidP="008778D6">
      <w:pPr>
        <w:rPr>
          <w:sz w:val="16"/>
          <w:szCs w:val="16"/>
        </w:rPr>
      </w:pPr>
    </w:p>
    <w:p w14:paraId="73A650E2" w14:textId="77777777" w:rsidR="008778D6" w:rsidRPr="008778D6" w:rsidRDefault="008778D6" w:rsidP="008778D6">
      <w:pPr>
        <w:rPr>
          <w:sz w:val="16"/>
          <w:szCs w:val="16"/>
        </w:rPr>
      </w:pPr>
    </w:p>
    <w:p w14:paraId="361CBF11" w14:textId="77777777" w:rsidR="008778D6" w:rsidRPr="008778D6" w:rsidRDefault="008778D6" w:rsidP="008778D6">
      <w:pPr>
        <w:rPr>
          <w:sz w:val="16"/>
          <w:szCs w:val="16"/>
        </w:rPr>
      </w:pPr>
    </w:p>
    <w:p w14:paraId="6F335210" w14:textId="77777777" w:rsidR="008778D6" w:rsidRDefault="008778D6" w:rsidP="008778D6">
      <w:pPr>
        <w:rPr>
          <w:sz w:val="16"/>
          <w:szCs w:val="16"/>
        </w:rPr>
      </w:pPr>
    </w:p>
    <w:p w14:paraId="493E17C3" w14:textId="79E47C44" w:rsidR="00B218BD" w:rsidRPr="00B218BD" w:rsidRDefault="008778D6" w:rsidP="00B218BD">
      <w:pPr>
        <w:ind w:left="708"/>
        <w:rPr>
          <w:b/>
          <w:bCs/>
          <w:sz w:val="16"/>
          <w:szCs w:val="16"/>
        </w:rPr>
      </w:pPr>
      <w:r w:rsidRPr="00B218BD">
        <w:rPr>
          <w:b/>
          <w:bCs/>
          <w:sz w:val="16"/>
          <w:szCs w:val="16"/>
        </w:rPr>
        <w:t xml:space="preserve">Ponadto 1 oferta została odrzucona na podstawie </w:t>
      </w:r>
      <w:r w:rsidR="00B218BD" w:rsidRPr="00B218BD">
        <w:rPr>
          <w:b/>
          <w:bCs/>
          <w:sz w:val="16"/>
          <w:szCs w:val="16"/>
        </w:rPr>
        <w:t xml:space="preserve">art. 226 ust. 1 pkt. 3 oraz pkt. 6, Ustawy z dnia 11 września 2019 r. - Prawo </w:t>
      </w:r>
      <w:r w:rsidR="00B218BD" w:rsidRPr="00B218BD">
        <w:rPr>
          <w:b/>
          <w:bCs/>
          <w:sz w:val="16"/>
          <w:szCs w:val="16"/>
        </w:rPr>
        <w:t xml:space="preserve">      </w:t>
      </w:r>
      <w:r w:rsidR="00B218BD" w:rsidRPr="00B218BD">
        <w:rPr>
          <w:b/>
          <w:bCs/>
          <w:sz w:val="16"/>
          <w:szCs w:val="16"/>
        </w:rPr>
        <w:t xml:space="preserve">Zamówień Publicznych (Dz.U.2023.1605 </w:t>
      </w:r>
      <w:proofErr w:type="spellStart"/>
      <w:r w:rsidR="00B218BD" w:rsidRPr="00B218BD">
        <w:rPr>
          <w:b/>
          <w:bCs/>
          <w:sz w:val="16"/>
          <w:szCs w:val="16"/>
        </w:rPr>
        <w:t>t.j</w:t>
      </w:r>
      <w:proofErr w:type="spellEnd"/>
      <w:r w:rsidR="00B218BD" w:rsidRPr="00B218BD">
        <w:rPr>
          <w:b/>
          <w:bCs/>
          <w:sz w:val="16"/>
          <w:szCs w:val="16"/>
        </w:rPr>
        <w:t>. z dnia 2023.08.14)</w:t>
      </w:r>
      <w:r w:rsidR="00B218BD" w:rsidRPr="00B218BD">
        <w:rPr>
          <w:b/>
          <w:bCs/>
          <w:sz w:val="16"/>
          <w:szCs w:val="16"/>
        </w:rPr>
        <w:t xml:space="preserve">. </w:t>
      </w:r>
      <w:r w:rsidR="00B218BD" w:rsidRPr="00B218BD">
        <w:rPr>
          <w:b/>
          <w:bCs/>
          <w:sz w:val="16"/>
          <w:szCs w:val="16"/>
        </w:rPr>
        <w:t>Złożenie oferty bez podpisu elektronicznego jest uchybieniem nieusuwalnym. Dlatego też brak podpisu dokumentów elektronicznych skutkuje ich nieważnością</w:t>
      </w:r>
      <w:r w:rsidR="00B218BD" w:rsidRPr="00B218BD">
        <w:rPr>
          <w:b/>
          <w:bCs/>
          <w:sz w:val="16"/>
          <w:szCs w:val="16"/>
        </w:rPr>
        <w:t>, a</w:t>
      </w:r>
      <w:r w:rsidR="00B218BD" w:rsidRPr="00B218BD">
        <w:rPr>
          <w:b/>
          <w:bCs/>
          <w:sz w:val="16"/>
          <w:szCs w:val="16"/>
        </w:rPr>
        <w:t xml:space="preserve"> oferta podlega odrzuceniu.</w:t>
      </w:r>
      <w:r w:rsidR="00B218BD" w:rsidRPr="00B218BD">
        <w:rPr>
          <w:b/>
          <w:bCs/>
          <w:sz w:val="16"/>
          <w:szCs w:val="16"/>
        </w:rPr>
        <w:t xml:space="preserve"> </w:t>
      </w:r>
    </w:p>
    <w:p w14:paraId="6E226F06" w14:textId="537B9A5C" w:rsidR="00B218BD" w:rsidRPr="008778D6" w:rsidRDefault="00B218BD" w:rsidP="00B218BD">
      <w:pPr>
        <w:ind w:firstLine="708"/>
        <w:rPr>
          <w:sz w:val="16"/>
          <w:szCs w:val="16"/>
        </w:rPr>
      </w:pPr>
      <w:r w:rsidRPr="00B218BD">
        <w:rPr>
          <w:sz w:val="16"/>
          <w:szCs w:val="16"/>
        </w:rPr>
        <w:t xml:space="preserve"> </w:t>
      </w:r>
    </w:p>
    <w:p w14:paraId="175195CA" w14:textId="10C1FD3D" w:rsidR="008778D6" w:rsidRPr="008778D6" w:rsidRDefault="008778D6" w:rsidP="00B218BD">
      <w:pPr>
        <w:ind w:firstLine="708"/>
        <w:rPr>
          <w:sz w:val="16"/>
          <w:szCs w:val="16"/>
        </w:rPr>
      </w:pPr>
    </w:p>
    <w:sectPr w:rsidR="008778D6" w:rsidRPr="0087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94B50"/>
    <w:rsid w:val="000B03FC"/>
    <w:rsid w:val="000B5275"/>
    <w:rsid w:val="0010048F"/>
    <w:rsid w:val="00130862"/>
    <w:rsid w:val="0016051F"/>
    <w:rsid w:val="001818B9"/>
    <w:rsid w:val="00222C9F"/>
    <w:rsid w:val="00240B3E"/>
    <w:rsid w:val="00261B75"/>
    <w:rsid w:val="00281363"/>
    <w:rsid w:val="002D7635"/>
    <w:rsid w:val="00314025"/>
    <w:rsid w:val="00377E01"/>
    <w:rsid w:val="00422289"/>
    <w:rsid w:val="00441ED7"/>
    <w:rsid w:val="00462324"/>
    <w:rsid w:val="004C005F"/>
    <w:rsid w:val="004C3027"/>
    <w:rsid w:val="004D0E65"/>
    <w:rsid w:val="004E0C70"/>
    <w:rsid w:val="004F30BA"/>
    <w:rsid w:val="004F64AF"/>
    <w:rsid w:val="005214A2"/>
    <w:rsid w:val="005334AF"/>
    <w:rsid w:val="00585F8B"/>
    <w:rsid w:val="006105D5"/>
    <w:rsid w:val="006131C7"/>
    <w:rsid w:val="0064078F"/>
    <w:rsid w:val="00673EFD"/>
    <w:rsid w:val="006A34CD"/>
    <w:rsid w:val="006A6E80"/>
    <w:rsid w:val="0070354A"/>
    <w:rsid w:val="007167A1"/>
    <w:rsid w:val="0073148A"/>
    <w:rsid w:val="00732F5F"/>
    <w:rsid w:val="007D62C8"/>
    <w:rsid w:val="0080062B"/>
    <w:rsid w:val="00803D38"/>
    <w:rsid w:val="008321DA"/>
    <w:rsid w:val="00844BA1"/>
    <w:rsid w:val="00874EBF"/>
    <w:rsid w:val="008778D6"/>
    <w:rsid w:val="008856C6"/>
    <w:rsid w:val="008C7C53"/>
    <w:rsid w:val="00986A8E"/>
    <w:rsid w:val="009C5416"/>
    <w:rsid w:val="00A35631"/>
    <w:rsid w:val="00A55915"/>
    <w:rsid w:val="00AC0020"/>
    <w:rsid w:val="00AE657F"/>
    <w:rsid w:val="00B218BD"/>
    <w:rsid w:val="00B52FD3"/>
    <w:rsid w:val="00C25083"/>
    <w:rsid w:val="00C320B4"/>
    <w:rsid w:val="00C37FD1"/>
    <w:rsid w:val="00C56936"/>
    <w:rsid w:val="00C91502"/>
    <w:rsid w:val="00CB3464"/>
    <w:rsid w:val="00CD3CC5"/>
    <w:rsid w:val="00CF101A"/>
    <w:rsid w:val="00CF5CF4"/>
    <w:rsid w:val="00D073BF"/>
    <w:rsid w:val="00D9065D"/>
    <w:rsid w:val="00DB2BD1"/>
    <w:rsid w:val="00E23266"/>
    <w:rsid w:val="00E9326B"/>
    <w:rsid w:val="00F0273A"/>
    <w:rsid w:val="00F35CF1"/>
    <w:rsid w:val="00F5067A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50</cp:revision>
  <cp:lastPrinted>2024-05-08T10:03:00Z</cp:lastPrinted>
  <dcterms:created xsi:type="dcterms:W3CDTF">2021-03-23T08:42:00Z</dcterms:created>
  <dcterms:modified xsi:type="dcterms:W3CDTF">2024-05-08T10:03:00Z</dcterms:modified>
</cp:coreProperties>
</file>