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DBBB" w14:textId="4AA30C03" w:rsidR="00D40CE9" w:rsidRPr="00CB7778" w:rsidRDefault="00DD0AD0" w:rsidP="00CB7778">
      <w:pPr>
        <w:pStyle w:val="Standard"/>
        <w:jc w:val="right"/>
        <w:rPr>
          <w:rFonts w:ascii="Arial" w:hAnsi="Arial"/>
          <w:b/>
          <w:bCs/>
          <w:sz w:val="22"/>
          <w:szCs w:val="22"/>
        </w:rPr>
      </w:pPr>
      <w:r>
        <w:rPr>
          <w:rFonts w:ascii="Arial" w:hAnsi="Arial"/>
          <w:b/>
          <w:bCs/>
          <w:sz w:val="22"/>
          <w:szCs w:val="22"/>
        </w:rPr>
        <w:t xml:space="preserve">ZAMIENNY </w:t>
      </w:r>
      <w:r w:rsidR="00BF508F" w:rsidRPr="00CB7778">
        <w:rPr>
          <w:rFonts w:ascii="Arial" w:hAnsi="Arial"/>
          <w:b/>
          <w:bCs/>
          <w:sz w:val="22"/>
          <w:szCs w:val="22"/>
        </w:rPr>
        <w:t>Załącznik nr 3 do SWZ</w:t>
      </w:r>
    </w:p>
    <w:p w14:paraId="0C8BE56A" w14:textId="653E2B2A" w:rsidR="00CB7778" w:rsidRPr="00CB7778" w:rsidRDefault="00CB7778" w:rsidP="00CB7778">
      <w:pPr>
        <w:pStyle w:val="Standard"/>
        <w:jc w:val="center"/>
        <w:rPr>
          <w:rFonts w:ascii="Arial" w:hAnsi="Arial"/>
          <w:b/>
          <w:bCs/>
          <w:sz w:val="22"/>
          <w:szCs w:val="22"/>
        </w:rPr>
      </w:pPr>
      <w:r w:rsidRPr="00CB7778">
        <w:rPr>
          <w:rFonts w:ascii="Arial" w:hAnsi="Arial"/>
          <w:b/>
          <w:bCs/>
          <w:sz w:val="22"/>
          <w:szCs w:val="22"/>
        </w:rPr>
        <w:t>Parametry techniczno - funkcjonalne</w:t>
      </w:r>
    </w:p>
    <w:p w14:paraId="101CE93D" w14:textId="77777777" w:rsidR="00BF508F" w:rsidRDefault="00BF508F">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269"/>
        <w:gridCol w:w="6948"/>
        <w:gridCol w:w="2181"/>
        <w:gridCol w:w="1966"/>
        <w:gridCol w:w="2196"/>
      </w:tblGrid>
      <w:tr w:rsidR="00D40CE9" w:rsidRPr="00CB7778" w14:paraId="77EBDBBD" w14:textId="77777777" w:rsidTr="00CE7CFE">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BC"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Nazwa urządzenia: </w:t>
            </w:r>
            <w:r w:rsidRPr="00CB7778">
              <w:rPr>
                <w:rFonts w:ascii="Arial" w:hAnsi="Arial"/>
                <w:b/>
              </w:rPr>
              <w:t>APARAT DO BADAŃ ELEKTROFIZJOLOGICZNYCH</w:t>
            </w:r>
          </w:p>
        </w:tc>
      </w:tr>
      <w:tr w:rsidR="00D40CE9" w:rsidRPr="00CB7778" w14:paraId="77EBDBBF" w14:textId="77777777" w:rsidTr="00CE7CFE">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B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Miejsce przeznaczenia: </w:t>
            </w:r>
            <w:r w:rsidRPr="00CB7778">
              <w:rPr>
                <w:rFonts w:ascii="Arial" w:hAnsi="Arial"/>
                <w:b/>
                <w:sz w:val="16"/>
                <w:szCs w:val="16"/>
              </w:rPr>
              <w:t>Pracownia Elektrofizjologii Dolnośląskiego Szpitala Specjalistycznego im. T. Marciniaka – Centrum Medycyny Ratunkowej we Wrocławiu</w:t>
            </w:r>
          </w:p>
        </w:tc>
      </w:tr>
      <w:tr w:rsidR="00B57B0E" w:rsidRPr="00CB7778" w14:paraId="77EBDBC5" w14:textId="77777777" w:rsidTr="003F23F8">
        <w:trPr>
          <w:tblHeader/>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0" w14:textId="77777777" w:rsidR="00D40CE9" w:rsidRPr="00CB7778" w:rsidRDefault="004600E2">
            <w:pPr>
              <w:pStyle w:val="Standard"/>
              <w:widowControl w:val="0"/>
              <w:spacing w:before="100" w:after="100"/>
              <w:jc w:val="center"/>
              <w:rPr>
                <w:rFonts w:ascii="Arial" w:hAnsi="Arial"/>
                <w:b/>
                <w:bCs/>
                <w:sz w:val="16"/>
                <w:szCs w:val="16"/>
              </w:rPr>
            </w:pPr>
            <w:r w:rsidRPr="00CB7778">
              <w:rPr>
                <w:rFonts w:ascii="Arial" w:hAnsi="Arial"/>
                <w:b/>
                <w:bCs/>
                <w:sz w:val="16"/>
                <w:szCs w:val="16"/>
              </w:rPr>
              <w:t>Lp.</w:t>
            </w: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1" w14:textId="77777777" w:rsidR="00D40CE9" w:rsidRPr="00CB7778" w:rsidRDefault="004600E2">
            <w:pPr>
              <w:pStyle w:val="Standard"/>
              <w:widowControl w:val="0"/>
              <w:spacing w:before="100" w:after="100"/>
              <w:rPr>
                <w:rFonts w:ascii="Arial" w:hAnsi="Arial"/>
                <w:b/>
                <w:bCs/>
                <w:sz w:val="16"/>
                <w:szCs w:val="16"/>
              </w:rPr>
            </w:pPr>
            <w:r w:rsidRPr="00CB7778">
              <w:rPr>
                <w:rFonts w:ascii="Arial" w:hAnsi="Arial"/>
                <w:b/>
                <w:bCs/>
                <w:sz w:val="16"/>
                <w:szCs w:val="16"/>
              </w:rPr>
              <w:t>Wymagane parametry techniczne i funkcjonalne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2" w14:textId="77777777" w:rsidR="00D40CE9" w:rsidRPr="00CB7778" w:rsidRDefault="004600E2">
            <w:pPr>
              <w:pStyle w:val="Standard"/>
              <w:widowControl w:val="0"/>
              <w:spacing w:before="100" w:after="100"/>
              <w:rPr>
                <w:rFonts w:ascii="Arial" w:hAnsi="Arial"/>
                <w:b/>
                <w:bCs/>
                <w:sz w:val="16"/>
                <w:szCs w:val="16"/>
              </w:rPr>
            </w:pPr>
            <w:r w:rsidRPr="00CB7778">
              <w:rPr>
                <w:rFonts w:ascii="Arial" w:hAnsi="Arial"/>
                <w:b/>
                <w:bCs/>
                <w:sz w:val="16"/>
                <w:szCs w:val="16"/>
              </w:rPr>
              <w:t>Parametr graniczny/ warunek wymagany</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3" w14:textId="77777777" w:rsidR="00D40CE9" w:rsidRPr="00CB7778" w:rsidRDefault="004600E2">
            <w:pPr>
              <w:pStyle w:val="Standard"/>
              <w:widowControl w:val="0"/>
              <w:spacing w:before="100" w:after="100"/>
              <w:rPr>
                <w:rFonts w:ascii="Arial" w:hAnsi="Arial"/>
                <w:b/>
                <w:bCs/>
                <w:sz w:val="16"/>
                <w:szCs w:val="16"/>
              </w:rPr>
            </w:pPr>
            <w:r w:rsidRPr="00CB7778">
              <w:rPr>
                <w:rFonts w:ascii="Arial" w:hAnsi="Arial"/>
                <w:b/>
                <w:bCs/>
                <w:sz w:val="16"/>
                <w:szCs w:val="16"/>
              </w:rPr>
              <w:t>Parametr oceniany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4" w14:textId="77777777" w:rsidR="00D40CE9" w:rsidRPr="00CB7778" w:rsidRDefault="004600E2">
            <w:pPr>
              <w:pStyle w:val="Standard"/>
              <w:widowControl w:val="0"/>
              <w:spacing w:before="100" w:after="100"/>
              <w:jc w:val="center"/>
              <w:rPr>
                <w:rFonts w:ascii="Arial" w:hAnsi="Arial"/>
                <w:b/>
                <w:bCs/>
                <w:sz w:val="16"/>
                <w:szCs w:val="16"/>
              </w:rPr>
            </w:pPr>
            <w:r w:rsidRPr="00CB7778">
              <w:rPr>
                <w:rFonts w:ascii="Arial" w:hAnsi="Arial"/>
                <w:b/>
                <w:bCs/>
                <w:sz w:val="16"/>
                <w:szCs w:val="16"/>
              </w:rPr>
              <w:t>Wartość oferowana</w:t>
            </w:r>
          </w:p>
        </w:tc>
      </w:tr>
      <w:tr w:rsidR="00180E38" w:rsidRPr="00CB7778" w14:paraId="77EBDBC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6" w14:textId="796341FA" w:rsidR="00D40CE9" w:rsidRPr="00CB7778" w:rsidRDefault="00D40CE9">
            <w:pPr>
              <w:pStyle w:val="Standard"/>
              <w:widowControl w:val="0"/>
              <w:numPr>
                <w:ilvl w:val="0"/>
                <w:numId w:val="7"/>
              </w:numPr>
              <w:spacing w:before="100" w:after="100"/>
              <w:jc w:val="center"/>
              <w:rPr>
                <w:rFonts w:ascii="Arial" w:hAnsi="Arial"/>
                <w:b/>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7"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Informacje ogólne</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8"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9"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A"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BD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C" w14:textId="05EBEE5C"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D" w14:textId="77777777" w:rsidR="00D40CE9" w:rsidRPr="00CB7778" w:rsidRDefault="004600E2">
            <w:pPr>
              <w:pStyle w:val="Standard"/>
              <w:widowControl w:val="0"/>
              <w:tabs>
                <w:tab w:val="right" w:pos="3170"/>
              </w:tabs>
              <w:spacing w:before="100" w:after="100"/>
              <w:rPr>
                <w:rFonts w:ascii="Arial" w:hAnsi="Arial"/>
                <w:sz w:val="16"/>
                <w:szCs w:val="16"/>
              </w:rPr>
            </w:pPr>
            <w:r w:rsidRPr="00CB7778">
              <w:rPr>
                <w:rFonts w:ascii="Arial" w:hAnsi="Arial"/>
                <w:sz w:val="16"/>
                <w:szCs w:val="16"/>
              </w:rPr>
              <w:t>Producent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F"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D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2" w14:textId="4723FDE9"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Nazwa i typ aparatu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5"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D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8" w14:textId="4AD0C037"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Rok produkcji (nie wcześniej niż 2023r., sprzęt fabrycznie  nowy)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B"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E4" w14:textId="77777777" w:rsidTr="003F23F8">
        <w:trPr>
          <w:cantSplit/>
          <w:trHeight w:val="1023"/>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E" w14:textId="456ADF63"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umożliwiający wykonywania szerokiego zakresu badań naczyniowych:</w:t>
            </w:r>
          </w:p>
          <w:p w14:paraId="77EBDBE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kardiologicznych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3"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BE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5" w14:textId="46C7452C" w:rsidR="00D40CE9" w:rsidRPr="00CB7778" w:rsidRDefault="00D40CE9">
            <w:pPr>
              <w:pStyle w:val="Standard"/>
              <w:widowControl w:val="0"/>
              <w:numPr>
                <w:ilvl w:val="0"/>
                <w:numId w:val="7"/>
              </w:numPr>
              <w:spacing w:before="100" w:after="100"/>
              <w:jc w:val="center"/>
              <w:rPr>
                <w:rFonts w:ascii="Arial" w:hAnsi="Arial"/>
                <w:b/>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6"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Statyw</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7" w14:textId="77777777" w:rsidR="00D40CE9" w:rsidRPr="00CB7778" w:rsidRDefault="00D40CE9">
            <w:pPr>
              <w:pStyle w:val="Standard"/>
              <w:widowControl w:val="0"/>
              <w:spacing w:before="100" w:after="100"/>
              <w:rPr>
                <w:rFonts w:ascii="Arial" w:hAnsi="Arial"/>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8" w14:textId="77777777" w:rsidR="00D40CE9" w:rsidRPr="00CB7778" w:rsidRDefault="00D40CE9">
            <w:pPr>
              <w:pStyle w:val="Standard"/>
              <w:widowControl w:val="0"/>
              <w:spacing w:before="100" w:after="100"/>
              <w:rPr>
                <w:rFonts w:ascii="Arial" w:hAnsi="Arial"/>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F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B"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Mocowanie statywu do sufitu na szynach jezdnych umożliwiających odjazd pozycjonera od stołu pacjenta do ściany za głową i zwiększenie dostępu do pacjenta na stole ze wszystkich stron</w:t>
            </w:r>
          </w:p>
          <w:p w14:paraId="77EBDBE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lub statyw mocowany do podłogi z silnikowym ustawieniem statywu w pozycji parkingowej, odjazd statywu do pozycji umożliwiającej dostęp do pacjenta na stole ze wszystkich stron</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E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EF" w14:textId="77777777" w:rsidR="00D40CE9" w:rsidRPr="00CB7778" w:rsidRDefault="004600E2" w:rsidP="00100407">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F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2"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F4"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F5" w14:textId="77777777" w:rsidR="00D40CE9" w:rsidRPr="00CB7778" w:rsidRDefault="004600E2" w:rsidP="00100407">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F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8"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Silnikowe ustawienie statywu w pozycji parkingowej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B"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C" w14:textId="77777777" w:rsidR="00D40CE9" w:rsidRPr="00CB7778" w:rsidRDefault="00D40CE9">
            <w:pPr>
              <w:pStyle w:val="Standard"/>
              <w:widowControl w:val="0"/>
              <w:spacing w:before="100" w:after="100"/>
              <w:rPr>
                <w:rFonts w:ascii="Arial" w:hAnsi="Arial"/>
                <w:sz w:val="16"/>
                <w:szCs w:val="16"/>
              </w:rPr>
            </w:pPr>
          </w:p>
        </w:tc>
      </w:tr>
      <w:tr w:rsidR="002D0113" w:rsidRPr="00CB7778" w14:paraId="37DBECB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AE7E489" w14:textId="77777777" w:rsidR="002D0113" w:rsidRPr="00C75D7C" w:rsidRDefault="002D0113">
            <w:pPr>
              <w:pStyle w:val="Akapitzlist"/>
              <w:widowControl w:val="0"/>
              <w:numPr>
                <w:ilvl w:val="0"/>
                <w:numId w:val="6"/>
              </w:numPr>
              <w:jc w:val="center"/>
              <w:rPr>
                <w:strike/>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B41F7C1" w14:textId="77777777" w:rsidR="002D0113" w:rsidRDefault="002A323D">
            <w:pPr>
              <w:pStyle w:val="Standard"/>
              <w:widowControl w:val="0"/>
              <w:spacing w:before="100" w:after="100"/>
              <w:rPr>
                <w:rFonts w:ascii="Arial" w:hAnsi="Arial"/>
                <w:strike/>
                <w:sz w:val="16"/>
                <w:szCs w:val="16"/>
              </w:rPr>
            </w:pPr>
            <w:r w:rsidRPr="00C75D7C">
              <w:rPr>
                <w:rFonts w:ascii="Arial" w:hAnsi="Arial"/>
                <w:strike/>
                <w:sz w:val="16"/>
                <w:szCs w:val="16"/>
              </w:rPr>
              <w:t>R</w:t>
            </w:r>
            <w:r w:rsidRPr="00C75D7C">
              <w:rPr>
                <w:rFonts w:ascii="Arial" w:hAnsi="Arial" w:hint="cs"/>
                <w:strike/>
                <w:sz w:val="16"/>
                <w:szCs w:val="16"/>
              </w:rPr>
              <w:t>ę</w:t>
            </w:r>
            <w:r w:rsidRPr="00C75D7C">
              <w:rPr>
                <w:rFonts w:ascii="Arial" w:hAnsi="Arial"/>
                <w:strike/>
                <w:sz w:val="16"/>
                <w:szCs w:val="16"/>
              </w:rPr>
              <w:t>czne (manualne) ustawianie statywu w pozycji parkingowej za pomoc</w:t>
            </w:r>
            <w:r w:rsidRPr="00C75D7C">
              <w:rPr>
                <w:rFonts w:ascii="Arial" w:hAnsi="Arial" w:hint="cs"/>
                <w:strike/>
                <w:sz w:val="16"/>
                <w:szCs w:val="16"/>
              </w:rPr>
              <w:t>ą</w:t>
            </w:r>
            <w:r w:rsidRPr="00C75D7C">
              <w:rPr>
                <w:rFonts w:ascii="Arial" w:hAnsi="Arial"/>
                <w:strike/>
                <w:sz w:val="16"/>
                <w:szCs w:val="16"/>
              </w:rPr>
              <w:t xml:space="preserve"> zamocowanego na statywie uchwytu z mo</w:t>
            </w:r>
            <w:r w:rsidRPr="00C75D7C">
              <w:rPr>
                <w:rFonts w:ascii="Arial" w:hAnsi="Arial" w:hint="cs"/>
                <w:strike/>
                <w:sz w:val="16"/>
                <w:szCs w:val="16"/>
              </w:rPr>
              <w:t>ż</w:t>
            </w:r>
            <w:r w:rsidRPr="00C75D7C">
              <w:rPr>
                <w:rFonts w:ascii="Arial" w:hAnsi="Arial"/>
                <w:strike/>
                <w:sz w:val="16"/>
                <w:szCs w:val="16"/>
              </w:rPr>
              <w:t>liwo</w:t>
            </w:r>
            <w:r w:rsidRPr="00C75D7C">
              <w:rPr>
                <w:rFonts w:ascii="Arial" w:hAnsi="Arial" w:hint="cs"/>
                <w:strike/>
                <w:sz w:val="16"/>
                <w:szCs w:val="16"/>
              </w:rPr>
              <w:t>ś</w:t>
            </w:r>
            <w:r w:rsidRPr="00C75D7C">
              <w:rPr>
                <w:rFonts w:ascii="Arial" w:hAnsi="Arial"/>
                <w:strike/>
                <w:sz w:val="16"/>
                <w:szCs w:val="16"/>
              </w:rPr>
              <w:t>ci</w:t>
            </w:r>
            <w:r w:rsidRPr="00C75D7C">
              <w:rPr>
                <w:rFonts w:ascii="Arial" w:hAnsi="Arial" w:hint="cs"/>
                <w:strike/>
                <w:sz w:val="16"/>
                <w:szCs w:val="16"/>
              </w:rPr>
              <w:t>ą</w:t>
            </w:r>
            <w:r w:rsidRPr="00C75D7C">
              <w:rPr>
                <w:rFonts w:ascii="Arial" w:hAnsi="Arial"/>
                <w:strike/>
                <w:sz w:val="16"/>
                <w:szCs w:val="16"/>
              </w:rPr>
              <w:t xml:space="preserve"> zwalniania blokady ruchu statywu na uchwycie</w:t>
            </w:r>
          </w:p>
          <w:p w14:paraId="0D374F8A" w14:textId="02A80A63" w:rsidR="00C75D7C" w:rsidRPr="0026171B" w:rsidRDefault="00C75D7C">
            <w:pPr>
              <w:pStyle w:val="Standard"/>
              <w:widowControl w:val="0"/>
              <w:spacing w:before="100" w:after="100"/>
              <w:rPr>
                <w:rFonts w:ascii="Arial" w:hAnsi="Arial"/>
                <w:b/>
                <w:bCs/>
                <w:sz w:val="16"/>
                <w:szCs w:val="16"/>
              </w:rPr>
            </w:pPr>
            <w:r w:rsidRPr="0026171B">
              <w:rPr>
                <w:rFonts w:ascii="Arial" w:hAnsi="Arial"/>
                <w:b/>
                <w:bCs/>
                <w:color w:val="FF0000"/>
                <w:sz w:val="16"/>
                <w:szCs w:val="16"/>
              </w:rPr>
              <w:t>Usunięto</w:t>
            </w:r>
            <w:r w:rsidR="0026171B" w:rsidRPr="0026171B">
              <w:rPr>
                <w:rFonts w:ascii="Arial" w:hAnsi="Arial"/>
                <w:b/>
                <w:bCs/>
                <w:color w:val="FF0000"/>
                <w:sz w:val="16"/>
                <w:szCs w:val="16"/>
              </w:rPr>
              <w:t xml:space="preserve"> w związku z odpowiedzią na wniosek nr 1</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F30699" w14:textId="25FD3C2E" w:rsidR="002D0113" w:rsidRPr="00C75D7C" w:rsidRDefault="004473BF">
            <w:pPr>
              <w:pStyle w:val="Standard"/>
              <w:widowControl w:val="0"/>
              <w:spacing w:before="100" w:after="100"/>
              <w:rPr>
                <w:rFonts w:ascii="Arial" w:hAnsi="Arial"/>
                <w:strike/>
                <w:sz w:val="16"/>
                <w:szCs w:val="16"/>
              </w:rPr>
            </w:pPr>
            <w:r w:rsidRPr="00C75D7C">
              <w:rPr>
                <w:rFonts w:ascii="Arial" w:hAnsi="Arial"/>
                <w:strike/>
                <w:sz w:val="16"/>
                <w:szCs w:val="16"/>
              </w:rPr>
              <w:t>Tak/Nie, poda</w:t>
            </w:r>
            <w:r w:rsidRPr="00C75D7C">
              <w:rPr>
                <w:rFonts w:ascii="Arial" w:hAnsi="Arial" w:hint="cs"/>
                <w:strike/>
                <w:sz w:val="16"/>
                <w:szCs w:val="16"/>
              </w:rPr>
              <w:t>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CC1F9AB" w14:textId="77777777" w:rsidR="00995254" w:rsidRPr="00C75D7C" w:rsidRDefault="00995254" w:rsidP="00995254">
            <w:pPr>
              <w:pStyle w:val="Standard"/>
              <w:widowControl w:val="0"/>
              <w:spacing w:before="60" w:after="60"/>
              <w:rPr>
                <w:rFonts w:ascii="Arial" w:hAnsi="Arial"/>
                <w:strike/>
                <w:sz w:val="16"/>
                <w:szCs w:val="16"/>
              </w:rPr>
            </w:pPr>
            <w:r w:rsidRPr="00C75D7C">
              <w:rPr>
                <w:rFonts w:ascii="Arial" w:hAnsi="Arial" w:hint="eastAsia"/>
                <w:strike/>
                <w:sz w:val="16"/>
                <w:szCs w:val="16"/>
              </w:rPr>
              <w:t xml:space="preserve">Tak, po obu stronach statywu </w:t>
            </w:r>
            <w:r w:rsidRPr="00C75D7C">
              <w:rPr>
                <w:rFonts w:ascii="Arial" w:hAnsi="Arial" w:hint="eastAsia"/>
                <w:strike/>
                <w:sz w:val="16"/>
                <w:szCs w:val="16"/>
              </w:rPr>
              <w:t>–</w:t>
            </w:r>
            <w:r w:rsidRPr="00C75D7C">
              <w:rPr>
                <w:rFonts w:ascii="Arial" w:hAnsi="Arial" w:hint="eastAsia"/>
                <w:strike/>
                <w:sz w:val="16"/>
                <w:szCs w:val="16"/>
              </w:rPr>
              <w:t xml:space="preserve"> 1 pkt</w:t>
            </w:r>
          </w:p>
          <w:p w14:paraId="0F50EE88" w14:textId="6893FEB1" w:rsidR="002D0113" w:rsidRPr="00C75D7C" w:rsidRDefault="00995254" w:rsidP="00995254">
            <w:pPr>
              <w:pStyle w:val="Standard"/>
              <w:widowControl w:val="0"/>
              <w:spacing w:before="60" w:after="60"/>
              <w:rPr>
                <w:rFonts w:ascii="Arial" w:hAnsi="Arial"/>
                <w:strike/>
                <w:sz w:val="16"/>
                <w:szCs w:val="16"/>
              </w:rPr>
            </w:pPr>
            <w:r w:rsidRPr="00C75D7C">
              <w:rPr>
                <w:rFonts w:ascii="Arial" w:hAnsi="Arial" w:hint="eastAsia"/>
                <w:strike/>
                <w:sz w:val="16"/>
                <w:szCs w:val="16"/>
              </w:rPr>
              <w:t>Po jednej stronie statywu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DB8DCE" w14:textId="77777777" w:rsidR="002D0113" w:rsidRPr="00C75D7C" w:rsidRDefault="002D0113">
            <w:pPr>
              <w:pStyle w:val="Standard"/>
              <w:widowControl w:val="0"/>
              <w:spacing w:before="100" w:after="100"/>
              <w:rPr>
                <w:rFonts w:ascii="Arial" w:hAnsi="Arial"/>
                <w:strike/>
                <w:sz w:val="16"/>
                <w:szCs w:val="16"/>
              </w:rPr>
            </w:pPr>
          </w:p>
        </w:tc>
      </w:tr>
      <w:tr w:rsidR="00B57B0E" w:rsidRPr="00CB7778" w14:paraId="77EBDC0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5"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Obszar badania pacjenta bez konieczności przekładania/przesuwania go na stole (cm) Min. 195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09" w14:textId="77777777" w:rsidR="00D40CE9" w:rsidRPr="00CB7778" w:rsidRDefault="004600E2">
            <w:pPr>
              <w:pStyle w:val="Standard"/>
              <w:widowControl w:val="0"/>
              <w:spacing w:before="60" w:after="6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0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1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D"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Głębokość ramienia C mierzona od promienia centralnego do zewnętrznej krawędzi ramienia &gt; 90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11"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1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1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5"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6"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Zakres projekcji LAO/RAO [°] w pozycji statywu za głową pacjenta ≥ 210°</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7" w14:textId="77777777" w:rsidR="00D40CE9" w:rsidRPr="00CB7778" w:rsidRDefault="004600E2">
            <w:pPr>
              <w:pStyle w:val="Standard"/>
              <w:widowControl w:val="0"/>
              <w:tabs>
                <w:tab w:val="left" w:pos="2055"/>
              </w:tabs>
              <w:spacing w:before="100" w:after="100"/>
              <w:rPr>
                <w:rFonts w:ascii="Arial" w:hAnsi="Arial"/>
                <w:sz w:val="16"/>
                <w:szCs w:val="16"/>
              </w:rPr>
            </w:pPr>
            <w:r w:rsidRPr="00CB7778">
              <w:rPr>
                <w:rFonts w:ascii="Arial" w:hAnsi="Arial"/>
                <w:sz w:val="16"/>
                <w:szCs w:val="16"/>
              </w:rPr>
              <w:t>Podać zakres i wartości w obu kierunkach</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1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1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B" w14:textId="77777777" w:rsidR="00D40CE9" w:rsidRPr="00CB7778" w:rsidRDefault="00D40CE9">
            <w:pPr>
              <w:pStyle w:val="Standard"/>
              <w:widowControl w:val="0"/>
              <w:spacing w:before="60" w:after="60"/>
              <w:rPr>
                <w:rFonts w:ascii="Arial" w:hAnsi="Arial"/>
                <w:sz w:val="16"/>
                <w:szCs w:val="16"/>
              </w:rPr>
            </w:pPr>
          </w:p>
        </w:tc>
      </w:tr>
      <w:tr w:rsidR="00B57B0E" w:rsidRPr="00CB7778" w14:paraId="77EBDC2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D"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projekcji CRAN/CAUD [°] w pozycji statywu za głową pacjenta ≥ 90°</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 zakres i wartości w obu kierunkach</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21"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2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2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5"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szybkość ruchów statywu [°/s] w płaszczyźnie LAO/RAO w pozycji statywu za głową pacjenta ≥ 18°/s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7"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2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2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3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D" w14:textId="1078671A" w:rsidR="00EC569D" w:rsidRPr="004245EC" w:rsidRDefault="00EC569D">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szybkość ruchów statywu [°/s] w płaszczyźnie CRAN/CAUD w pozycji statywu za głową pacjenta ≥ 18°/s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F"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31"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3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3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5"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6"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 xml:space="preserve">Szybkość ruchów statywu [°/s] przy wykonywaniu angiografii rotacyjnej </w:t>
            </w:r>
            <w:r w:rsidRPr="00CB7778">
              <w:rPr>
                <w:rFonts w:ascii="Arial" w:eastAsia="Tahoma" w:hAnsi="Arial"/>
                <w:sz w:val="16"/>
                <w:szCs w:val="16"/>
              </w:rPr>
              <w:t>≥</w:t>
            </w:r>
            <w:r w:rsidRPr="00CB7778">
              <w:rPr>
                <w:rFonts w:ascii="Arial" w:hAnsi="Arial"/>
                <w:sz w:val="16"/>
                <w:szCs w:val="16"/>
              </w:rPr>
              <w:t xml:space="preserve"> 40°/s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7"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3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3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4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D"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Automatyczny, zmotoryzowany, obrót detektora i przesłon dla kompensacji obrotu obrazu przy zmianie położenia statywu dla dowolnej pozycji statywu lub rozwiązanie elektroniczne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4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3"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Automatyczne ustawianie statywu (angulacje statywu, pozycje przysłon i odległość cyfrowego detektora od lampy rtg) w pozycji odpowiadającej wybranemu obrazowi referencyjnemu 2D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6"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4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9"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Automatyczne wybieranie obrazu referencyjnego (z aktualnego zbioru obrazów referencyjnych – statycznych lub dynamicznych) odpowiadającego aktualnemu ustawieniu statywu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C"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C4D"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5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0"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Pamięć pozycji statywu min. 50 pozycji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5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6"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14:paraId="77EBDC58" w14:textId="77777777" w:rsidR="00D40CE9" w:rsidRPr="00CB7778" w:rsidRDefault="004600E2">
            <w:pPr>
              <w:pStyle w:val="Standard"/>
              <w:widowControl w:val="0"/>
              <w:rPr>
                <w:rFonts w:ascii="Arial" w:hAnsi="Arial"/>
                <w:sz w:val="16"/>
                <w:szCs w:val="16"/>
              </w:rPr>
            </w:pPr>
            <w:r w:rsidRPr="00CB7778">
              <w:rPr>
                <w:rFonts w:ascii="Arial" w:hAnsi="Arial"/>
                <w:sz w:val="16"/>
                <w:szCs w:val="16"/>
              </w:rPr>
              <w:t>Możliwość zapisania i przywołania co najmniej 70 pozycji uwzględniających jednocześnie:</w:t>
            </w:r>
          </w:p>
          <w:p w14:paraId="77EBDC59" w14:textId="77777777" w:rsidR="00D40CE9" w:rsidRPr="00CB7778" w:rsidRDefault="004600E2">
            <w:pPr>
              <w:pStyle w:val="Standard"/>
              <w:widowControl w:val="0"/>
              <w:rPr>
                <w:rFonts w:ascii="Arial" w:hAnsi="Arial"/>
                <w:sz w:val="16"/>
                <w:szCs w:val="16"/>
              </w:rPr>
            </w:pPr>
            <w:r w:rsidRPr="00CB7778">
              <w:rPr>
                <w:rFonts w:ascii="Arial" w:hAnsi="Arial"/>
                <w:sz w:val="16"/>
                <w:szCs w:val="16"/>
              </w:rPr>
              <w:t>projekcję ramienia C, położenie ramienia C w osi wzdłużnej, położenie i wysokości płyty stołu, SID w zakresie wszystkich wymaganych sposobów przywołania pozycji.</w:t>
            </w:r>
          </w:p>
          <w:p w14:paraId="77EBDC5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Dojazd ramienia C oraz blatu stołu do zaprogramowanej pozycji odbywa się automatycznie w sposób zmotoryzowany.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C"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C5D"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6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0"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Przywoływanie pozycji systemu na podstawie obrazu na monitorze life i referencyjnym w zakresie co najmniej:</w:t>
            </w:r>
          </w:p>
          <w:p w14:paraId="77EBDC6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4"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C65"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6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8"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zabezpieczenia pacjenta przed kolizją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B" w14:textId="77777777" w:rsidR="00D40CE9" w:rsidRPr="00CB7778" w:rsidRDefault="004600E2">
            <w:pPr>
              <w:pStyle w:val="Standard"/>
              <w:keepNext/>
              <w:widowControl w:val="0"/>
              <w:spacing w:before="100" w:after="100"/>
              <w:rPr>
                <w:rFonts w:ascii="Arial" w:hAnsi="Arial"/>
              </w:rPr>
            </w:pPr>
            <w:r w:rsidRPr="00CB7778">
              <w:rPr>
                <w:rFonts w:ascii="Arial" w:hAnsi="Arial"/>
                <w:color w:val="000000"/>
                <w:sz w:val="16"/>
                <w:szCs w:val="16"/>
              </w:rPr>
              <w:t>Zabezpieczenia elektromechaniczne oraz bezdotykowe w oparciu o czujniki wykrywające pacjenta w czasie rzeczywistym –</w:t>
            </w:r>
            <w:r w:rsidRPr="00CB7778">
              <w:rPr>
                <w:rFonts w:ascii="Arial" w:eastAsia="Arial" w:hAnsi="Arial"/>
                <w:color w:val="000000"/>
                <w:sz w:val="16"/>
                <w:szCs w:val="16"/>
              </w:rPr>
              <w:t>2</w:t>
            </w:r>
            <w:r w:rsidRPr="00CB7778">
              <w:rPr>
                <w:rFonts w:ascii="Arial" w:hAnsi="Arial"/>
                <w:color w:val="000000"/>
                <w:sz w:val="16"/>
                <w:szCs w:val="16"/>
              </w:rPr>
              <w:t xml:space="preserve"> pkt</w:t>
            </w:r>
          </w:p>
          <w:p w14:paraId="77EBDC6C"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Pozostałe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7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F"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Wyświetlanie danych systemowych w sali badań (np. angulacja ramienia C, FOV, pozycja stołu, informacja o dawce i statusie cieplnym lampy RTG)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7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5"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Sterowanie ruchami statywu i stołu przy stole pacjenta (pulpit  sterujący)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7" w14:textId="306F8FBA"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8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B"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C"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Dedykowany wózek umożliwiający instalacje pulpitu sterującego ruchami statywu i/ lub dodatkowy (drugi) panel sterujący zainstalowany po drugiej stronie stołu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D"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Tak,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E" w14:textId="77777777" w:rsidR="00D40CE9" w:rsidRPr="00CB7778" w:rsidRDefault="004600E2">
            <w:pPr>
              <w:pStyle w:val="Standard"/>
              <w:widowControl w:val="0"/>
              <w:spacing w:before="100" w:after="100"/>
              <w:rPr>
                <w:rFonts w:ascii="Arial" w:hAnsi="Arial"/>
              </w:rPr>
            </w:pPr>
            <w:r w:rsidRPr="00CB7778">
              <w:rPr>
                <w:rFonts w:ascii="Arial" w:hAnsi="Arial"/>
                <w:color w:val="000000"/>
                <w:sz w:val="16"/>
                <w:szCs w:val="16"/>
              </w:rPr>
              <w:t xml:space="preserve">Drugi panel sterujący – </w:t>
            </w:r>
            <w:r w:rsidRPr="00CB7778">
              <w:rPr>
                <w:rFonts w:ascii="Arial" w:eastAsia="Arial" w:hAnsi="Arial"/>
                <w:color w:val="000000"/>
                <w:sz w:val="16"/>
                <w:szCs w:val="16"/>
              </w:rPr>
              <w:t>2</w:t>
            </w:r>
            <w:r w:rsidRPr="00CB7778">
              <w:rPr>
                <w:rFonts w:ascii="Arial" w:hAnsi="Arial"/>
                <w:color w:val="000000"/>
                <w:sz w:val="16"/>
                <w:szCs w:val="16"/>
              </w:rPr>
              <w:t xml:space="preserve"> pkt</w:t>
            </w:r>
          </w:p>
          <w:p w14:paraId="77EBDC7F" w14:textId="77777777" w:rsidR="00D40CE9" w:rsidRPr="00CB7778" w:rsidRDefault="004600E2">
            <w:pPr>
              <w:pStyle w:val="Standard"/>
              <w:widowControl w:val="0"/>
              <w:spacing w:before="100" w:after="100"/>
              <w:rPr>
                <w:rFonts w:ascii="Arial" w:hAnsi="Arial"/>
              </w:rPr>
            </w:pPr>
            <w:r w:rsidRPr="00CB7778">
              <w:rPr>
                <w:rFonts w:ascii="Arial" w:hAnsi="Arial"/>
                <w:color w:val="000000"/>
                <w:sz w:val="16"/>
                <w:szCs w:val="16"/>
              </w:rPr>
              <w:t xml:space="preserve">Dodatkowy wózek – </w:t>
            </w:r>
            <w:r w:rsidRPr="00CB7778">
              <w:rPr>
                <w:rFonts w:ascii="Arial" w:eastAsia="Arial" w:hAnsi="Arial"/>
                <w:color w:val="000000"/>
                <w:sz w:val="16"/>
                <w:szCs w:val="16"/>
              </w:rPr>
              <w:t>1</w:t>
            </w:r>
            <w:r w:rsidRPr="00CB7778">
              <w:rPr>
                <w:rFonts w:ascii="Arial" w:hAnsi="Arial"/>
                <w:color w:val="000000"/>
                <w:sz w:val="16"/>
                <w:szCs w:val="16"/>
              </w:rPr>
              <w:t>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0"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C8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2" w14:textId="3D983A37"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3"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Stół pacjenta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4"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5"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6"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C8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Stół stacjonarny, mocowany na stałe do podłogi, z pływającym blatem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9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Przesuw wzdłużny płyty pacjenta min. 110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0"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92"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9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9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przesuwu poprzecznego płyty pacjenta min. 30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8"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9A"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9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A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obrotu stołu wokół osi pionowej (°) Zakres ≥240°,</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A2"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A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A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Pochylanie stołu do pozycji Trendelenburg i anty-Trendelenburg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zakres</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B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C"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Blat z włókna węglowego z wycięciem na głowę pacjenta, Szerokość blatu ≥ 48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B0"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B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B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Długość płyty pacjenta ≥ 290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6"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B8"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B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C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C"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Długość części blatu stołu przeziernej dla promieniowania X – wysięg blatu stołu bez zawartości metalu ≥ 120 cm (z wyłączeniem szyn akcesoryjnych)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C0"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C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C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Regulacja wysokości stołu min. 25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D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Dopuszczalne obciążenie statyczne stołu min. 300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CE"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C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0" w14:textId="77777777" w:rsidR="00D40CE9" w:rsidRPr="00CB7778" w:rsidRDefault="00D40CE9">
            <w:pPr>
              <w:pStyle w:val="Standard"/>
              <w:widowControl w:val="0"/>
              <w:spacing w:before="100" w:after="100"/>
              <w:rPr>
                <w:rFonts w:ascii="Arial" w:hAnsi="Arial"/>
                <w:sz w:val="16"/>
                <w:szCs w:val="16"/>
              </w:rPr>
            </w:pPr>
          </w:p>
        </w:tc>
      </w:tr>
      <w:tr w:rsidR="00CF0021" w:rsidRPr="00CB7778" w14:paraId="77EBDCD8" w14:textId="77777777" w:rsidTr="00D35713">
        <w:trPr>
          <w:cantSplit/>
          <w:jc w:val="center"/>
        </w:trPr>
        <w:tc>
          <w:tcPr>
            <w:tcW w:w="436" w:type="pct"/>
            <w:vMerge w:val="restart"/>
            <w:tcBorders>
              <w:top w:val="single" w:sz="4" w:space="0" w:color="000000"/>
              <w:left w:val="single" w:sz="4" w:space="0" w:color="000000"/>
              <w:right w:val="single" w:sz="4" w:space="0" w:color="000000"/>
            </w:tcBorders>
            <w:tcMar>
              <w:top w:w="0" w:type="dxa"/>
              <w:left w:w="40" w:type="dxa"/>
              <w:bottom w:w="0" w:type="dxa"/>
              <w:right w:w="40" w:type="dxa"/>
            </w:tcMar>
            <w:vAlign w:val="center"/>
          </w:tcPr>
          <w:p w14:paraId="77EBDCD2" w14:textId="77777777" w:rsidR="00CF0021" w:rsidRPr="00907B1B" w:rsidRDefault="00CF0021">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3" w14:textId="77777777" w:rsidR="00CF0021" w:rsidRPr="00CF0021" w:rsidRDefault="00CF0021">
            <w:pPr>
              <w:pStyle w:val="Standard"/>
              <w:widowControl w:val="0"/>
              <w:spacing w:before="100" w:after="100"/>
              <w:rPr>
                <w:rFonts w:ascii="Arial" w:hAnsi="Arial"/>
                <w:strike/>
                <w:sz w:val="16"/>
                <w:szCs w:val="16"/>
              </w:rPr>
            </w:pPr>
            <w:r w:rsidRPr="00CF0021">
              <w:rPr>
                <w:rFonts w:ascii="Arial" w:hAnsi="Arial"/>
                <w:strike/>
                <w:sz w:val="16"/>
                <w:szCs w:val="16"/>
              </w:rPr>
              <w:t>Dopuszczenie wykonywania akcji reanimacyjnej na wysuniętym blacie stołu przy założeniu, że łączne obciążenie stołu (ciężar pacjenta, ciężar osoby prowadzącej reanimację itd.) nie przekracza podanego powyżej dopuszczalnego obciążenia stołu (brak zakazu w instrukcji obsługi oraz brak piktogramu określającego konieczność wykonywania resuscytacji nad stopą stołu)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4" w14:textId="77777777" w:rsidR="00CF0021" w:rsidRPr="00CF0021" w:rsidRDefault="00CF0021">
            <w:pPr>
              <w:pStyle w:val="Standard"/>
              <w:widowControl w:val="0"/>
              <w:spacing w:before="100" w:after="100"/>
              <w:rPr>
                <w:rFonts w:ascii="Arial" w:hAnsi="Arial"/>
                <w:strike/>
                <w:sz w:val="16"/>
                <w:szCs w:val="16"/>
              </w:rPr>
            </w:pPr>
            <w:r w:rsidRPr="00CF0021">
              <w:rPr>
                <w:rFonts w:ascii="Arial" w:hAnsi="Arial"/>
                <w:strike/>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5" w14:textId="77777777" w:rsidR="00CF0021" w:rsidRPr="00CF0021" w:rsidRDefault="00CF0021">
            <w:pPr>
              <w:pStyle w:val="Standard"/>
              <w:widowControl w:val="0"/>
              <w:spacing w:before="60" w:after="60"/>
              <w:rPr>
                <w:rFonts w:ascii="Arial" w:hAnsi="Arial"/>
                <w:strike/>
                <w:sz w:val="16"/>
                <w:szCs w:val="16"/>
              </w:rPr>
            </w:pPr>
            <w:r w:rsidRPr="00CF0021">
              <w:rPr>
                <w:rFonts w:ascii="Arial" w:hAnsi="Arial"/>
                <w:strike/>
                <w:sz w:val="16"/>
                <w:szCs w:val="16"/>
              </w:rPr>
              <w:t>Tak – 2 pkt.</w:t>
            </w:r>
          </w:p>
          <w:p w14:paraId="77EBDCD6" w14:textId="77777777" w:rsidR="00CF0021" w:rsidRPr="00CF0021" w:rsidRDefault="00CF0021">
            <w:pPr>
              <w:pStyle w:val="Standard"/>
              <w:widowControl w:val="0"/>
              <w:spacing w:before="100" w:after="100"/>
              <w:rPr>
                <w:rFonts w:ascii="Arial" w:hAnsi="Arial"/>
                <w:strike/>
                <w:sz w:val="16"/>
                <w:szCs w:val="16"/>
              </w:rPr>
            </w:pPr>
            <w:r w:rsidRPr="00CF0021">
              <w:rPr>
                <w:rFonts w:ascii="Arial" w:hAnsi="Arial"/>
                <w:strike/>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7" w14:textId="77777777" w:rsidR="00CF0021" w:rsidRPr="00CF0021" w:rsidRDefault="00CF0021">
            <w:pPr>
              <w:pStyle w:val="Standard"/>
              <w:widowControl w:val="0"/>
              <w:spacing w:before="100" w:after="100"/>
              <w:rPr>
                <w:rFonts w:ascii="Arial" w:hAnsi="Arial"/>
                <w:strike/>
                <w:sz w:val="16"/>
                <w:szCs w:val="16"/>
              </w:rPr>
            </w:pPr>
          </w:p>
        </w:tc>
      </w:tr>
      <w:tr w:rsidR="005534CD" w:rsidRPr="00CB7778" w14:paraId="7EE61994" w14:textId="77777777" w:rsidTr="005534CD">
        <w:trPr>
          <w:cantSplit/>
          <w:jc w:val="center"/>
        </w:trPr>
        <w:tc>
          <w:tcPr>
            <w:tcW w:w="436" w:type="pct"/>
            <w:vMerge/>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1D9C646D" w14:textId="77777777" w:rsidR="005534CD" w:rsidRPr="00CF0021" w:rsidRDefault="005534CD" w:rsidP="005534CD">
            <w:pPr>
              <w:widowControl w:val="0"/>
              <w:ind w:left="360"/>
              <w:jc w:val="center"/>
              <w:rPr>
                <w:rFonts w:hint="eastAsia"/>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1A4A1A" w14:textId="77777777" w:rsidR="005534CD" w:rsidRDefault="005534CD" w:rsidP="005534CD">
            <w:pPr>
              <w:pStyle w:val="Standard"/>
              <w:widowControl w:val="0"/>
              <w:spacing w:before="100" w:after="100"/>
              <w:rPr>
                <w:rFonts w:ascii="Arial" w:hAnsi="Arial"/>
                <w:sz w:val="16"/>
                <w:szCs w:val="16"/>
              </w:rPr>
            </w:pPr>
            <w:r w:rsidRPr="005534CD">
              <w:rPr>
                <w:rFonts w:ascii="Arial" w:hAnsi="Arial"/>
                <w:sz w:val="16"/>
                <w:szCs w:val="16"/>
              </w:rPr>
              <w:t>Dopuszczenie wykonywania akcji reanimacyjnej na wysuni</w:t>
            </w:r>
            <w:r w:rsidRPr="005534CD">
              <w:rPr>
                <w:rFonts w:ascii="Arial" w:hAnsi="Arial" w:hint="cs"/>
                <w:sz w:val="16"/>
                <w:szCs w:val="16"/>
              </w:rPr>
              <w:t>ę</w:t>
            </w:r>
            <w:r w:rsidRPr="005534CD">
              <w:rPr>
                <w:rFonts w:ascii="Arial" w:hAnsi="Arial"/>
                <w:sz w:val="16"/>
                <w:szCs w:val="16"/>
              </w:rPr>
              <w:t>tym blacie sto</w:t>
            </w:r>
            <w:r w:rsidRPr="005534CD">
              <w:rPr>
                <w:rFonts w:ascii="Arial" w:hAnsi="Arial" w:hint="cs"/>
                <w:sz w:val="16"/>
                <w:szCs w:val="16"/>
              </w:rPr>
              <w:t>ł</w:t>
            </w:r>
            <w:r w:rsidRPr="005534CD">
              <w:rPr>
                <w:rFonts w:ascii="Arial" w:hAnsi="Arial"/>
                <w:sz w:val="16"/>
                <w:szCs w:val="16"/>
              </w:rPr>
              <w:t>u przy za</w:t>
            </w:r>
            <w:r w:rsidRPr="005534CD">
              <w:rPr>
                <w:rFonts w:ascii="Arial" w:hAnsi="Arial" w:hint="cs"/>
                <w:sz w:val="16"/>
                <w:szCs w:val="16"/>
              </w:rPr>
              <w:t>ł</w:t>
            </w:r>
            <w:r w:rsidRPr="005534CD">
              <w:rPr>
                <w:rFonts w:ascii="Arial" w:hAnsi="Arial"/>
                <w:sz w:val="16"/>
                <w:szCs w:val="16"/>
              </w:rPr>
              <w:t>o</w:t>
            </w:r>
            <w:r w:rsidRPr="005534CD">
              <w:rPr>
                <w:rFonts w:ascii="Arial" w:hAnsi="Arial" w:hint="cs"/>
                <w:sz w:val="16"/>
                <w:szCs w:val="16"/>
              </w:rPr>
              <w:t>ż</w:t>
            </w:r>
            <w:r w:rsidRPr="005534CD">
              <w:rPr>
                <w:rFonts w:ascii="Arial" w:hAnsi="Arial"/>
                <w:sz w:val="16"/>
                <w:szCs w:val="16"/>
              </w:rPr>
              <w:t xml:space="preserve">eniu, </w:t>
            </w:r>
            <w:r w:rsidRPr="005534CD">
              <w:rPr>
                <w:rFonts w:ascii="Arial" w:hAnsi="Arial" w:hint="cs"/>
                <w:sz w:val="16"/>
                <w:szCs w:val="16"/>
              </w:rPr>
              <w:t>ż</w:t>
            </w:r>
            <w:r w:rsidRPr="005534CD">
              <w:rPr>
                <w:rFonts w:ascii="Arial" w:hAnsi="Arial"/>
                <w:sz w:val="16"/>
                <w:szCs w:val="16"/>
              </w:rPr>
              <w:t xml:space="preserve">e </w:t>
            </w:r>
            <w:r w:rsidRPr="005534CD">
              <w:rPr>
                <w:rFonts w:ascii="Arial" w:hAnsi="Arial" w:hint="cs"/>
                <w:sz w:val="16"/>
                <w:szCs w:val="16"/>
              </w:rPr>
              <w:t>łą</w:t>
            </w:r>
            <w:r w:rsidRPr="005534CD">
              <w:rPr>
                <w:rFonts w:ascii="Arial" w:hAnsi="Arial"/>
                <w:sz w:val="16"/>
                <w:szCs w:val="16"/>
              </w:rPr>
              <w:t>czne obci</w:t>
            </w:r>
            <w:r w:rsidRPr="005534CD">
              <w:rPr>
                <w:rFonts w:ascii="Arial" w:hAnsi="Arial" w:hint="cs"/>
                <w:sz w:val="16"/>
                <w:szCs w:val="16"/>
              </w:rPr>
              <w:t>ąż</w:t>
            </w:r>
            <w:r w:rsidRPr="005534CD">
              <w:rPr>
                <w:rFonts w:ascii="Arial" w:hAnsi="Arial"/>
                <w:sz w:val="16"/>
                <w:szCs w:val="16"/>
              </w:rPr>
              <w:t>enie sto</w:t>
            </w:r>
            <w:r w:rsidRPr="005534CD">
              <w:rPr>
                <w:rFonts w:ascii="Arial" w:hAnsi="Arial" w:hint="cs"/>
                <w:sz w:val="16"/>
                <w:szCs w:val="16"/>
              </w:rPr>
              <w:t>ł</w:t>
            </w:r>
            <w:r w:rsidRPr="005534CD">
              <w:rPr>
                <w:rFonts w:ascii="Arial" w:hAnsi="Arial"/>
                <w:sz w:val="16"/>
                <w:szCs w:val="16"/>
              </w:rPr>
              <w:t>u (ci</w:t>
            </w:r>
            <w:r w:rsidRPr="005534CD">
              <w:rPr>
                <w:rFonts w:ascii="Arial" w:hAnsi="Arial" w:hint="cs"/>
                <w:sz w:val="16"/>
                <w:szCs w:val="16"/>
              </w:rPr>
              <w:t>ęż</w:t>
            </w:r>
            <w:r w:rsidRPr="005534CD">
              <w:rPr>
                <w:rFonts w:ascii="Arial" w:hAnsi="Arial"/>
                <w:sz w:val="16"/>
                <w:szCs w:val="16"/>
              </w:rPr>
              <w:t>ar pacjenta, ci</w:t>
            </w:r>
            <w:r w:rsidRPr="005534CD">
              <w:rPr>
                <w:rFonts w:ascii="Arial" w:hAnsi="Arial" w:hint="cs"/>
                <w:sz w:val="16"/>
                <w:szCs w:val="16"/>
              </w:rPr>
              <w:t>ęż</w:t>
            </w:r>
            <w:r w:rsidRPr="005534CD">
              <w:rPr>
                <w:rFonts w:ascii="Arial" w:hAnsi="Arial"/>
                <w:sz w:val="16"/>
                <w:szCs w:val="16"/>
              </w:rPr>
              <w:t>ar osoby prowadz</w:t>
            </w:r>
            <w:r w:rsidRPr="005534CD">
              <w:rPr>
                <w:rFonts w:ascii="Arial" w:hAnsi="Arial" w:hint="cs"/>
                <w:sz w:val="16"/>
                <w:szCs w:val="16"/>
              </w:rPr>
              <w:t>ą</w:t>
            </w:r>
            <w:r w:rsidRPr="005534CD">
              <w:rPr>
                <w:rFonts w:ascii="Arial" w:hAnsi="Arial"/>
                <w:sz w:val="16"/>
                <w:szCs w:val="16"/>
              </w:rPr>
              <w:t>cej reanimacj</w:t>
            </w:r>
            <w:r w:rsidRPr="005534CD">
              <w:rPr>
                <w:rFonts w:ascii="Arial" w:hAnsi="Arial" w:hint="cs"/>
                <w:sz w:val="16"/>
                <w:szCs w:val="16"/>
              </w:rPr>
              <w:t>ę</w:t>
            </w:r>
            <w:r w:rsidRPr="005534CD">
              <w:rPr>
                <w:rFonts w:ascii="Arial" w:hAnsi="Arial"/>
                <w:sz w:val="16"/>
                <w:szCs w:val="16"/>
              </w:rPr>
              <w:t xml:space="preserve"> itd.) nie przekracza podanego powy</w:t>
            </w:r>
            <w:r w:rsidRPr="005534CD">
              <w:rPr>
                <w:rFonts w:ascii="Arial" w:hAnsi="Arial" w:hint="cs"/>
                <w:sz w:val="16"/>
                <w:szCs w:val="16"/>
              </w:rPr>
              <w:t>ż</w:t>
            </w:r>
            <w:r w:rsidRPr="005534CD">
              <w:rPr>
                <w:rFonts w:ascii="Arial" w:hAnsi="Arial"/>
                <w:sz w:val="16"/>
                <w:szCs w:val="16"/>
              </w:rPr>
              <w:t>ej dopuszczalnego obci</w:t>
            </w:r>
            <w:r w:rsidRPr="005534CD">
              <w:rPr>
                <w:rFonts w:ascii="Arial" w:hAnsi="Arial" w:hint="cs"/>
                <w:sz w:val="16"/>
                <w:szCs w:val="16"/>
              </w:rPr>
              <w:t>ąż</w:t>
            </w:r>
            <w:r w:rsidRPr="005534CD">
              <w:rPr>
                <w:rFonts w:ascii="Arial" w:hAnsi="Arial"/>
                <w:sz w:val="16"/>
                <w:szCs w:val="16"/>
              </w:rPr>
              <w:t>enia sto</w:t>
            </w:r>
            <w:r w:rsidRPr="005534CD">
              <w:rPr>
                <w:rFonts w:ascii="Arial" w:hAnsi="Arial" w:hint="cs"/>
                <w:sz w:val="16"/>
                <w:szCs w:val="16"/>
              </w:rPr>
              <w:t>ł</w:t>
            </w:r>
            <w:r w:rsidRPr="005534CD">
              <w:rPr>
                <w:rFonts w:ascii="Arial" w:hAnsi="Arial"/>
                <w:sz w:val="16"/>
                <w:szCs w:val="16"/>
              </w:rPr>
              <w:t>u (brak zakazu w instrukcji obs</w:t>
            </w:r>
            <w:r w:rsidRPr="005534CD">
              <w:rPr>
                <w:rFonts w:ascii="Arial" w:hAnsi="Arial" w:hint="cs"/>
                <w:sz w:val="16"/>
                <w:szCs w:val="16"/>
              </w:rPr>
              <w:t>ł</w:t>
            </w:r>
            <w:r w:rsidRPr="005534CD">
              <w:rPr>
                <w:rFonts w:ascii="Arial" w:hAnsi="Arial"/>
                <w:sz w:val="16"/>
                <w:szCs w:val="16"/>
              </w:rPr>
              <w:t>ugi oraz brak piktogramu okre</w:t>
            </w:r>
            <w:r w:rsidRPr="005534CD">
              <w:rPr>
                <w:rFonts w:ascii="Arial" w:hAnsi="Arial" w:hint="cs"/>
                <w:sz w:val="16"/>
                <w:szCs w:val="16"/>
              </w:rPr>
              <w:t>ś</w:t>
            </w:r>
            <w:r w:rsidRPr="005534CD">
              <w:rPr>
                <w:rFonts w:ascii="Arial" w:hAnsi="Arial"/>
                <w:sz w:val="16"/>
                <w:szCs w:val="16"/>
              </w:rPr>
              <w:t>laj</w:t>
            </w:r>
            <w:r w:rsidRPr="005534CD">
              <w:rPr>
                <w:rFonts w:ascii="Arial" w:hAnsi="Arial" w:hint="cs"/>
                <w:sz w:val="16"/>
                <w:szCs w:val="16"/>
              </w:rPr>
              <w:t>ą</w:t>
            </w:r>
            <w:r w:rsidRPr="005534CD">
              <w:rPr>
                <w:rFonts w:ascii="Arial" w:hAnsi="Arial"/>
                <w:sz w:val="16"/>
                <w:szCs w:val="16"/>
              </w:rPr>
              <w:t>cego konieczno</w:t>
            </w:r>
            <w:r w:rsidRPr="005534CD">
              <w:rPr>
                <w:rFonts w:ascii="Arial" w:hAnsi="Arial" w:hint="cs"/>
                <w:sz w:val="16"/>
                <w:szCs w:val="16"/>
              </w:rPr>
              <w:t>ść</w:t>
            </w:r>
            <w:r w:rsidRPr="005534CD">
              <w:rPr>
                <w:rFonts w:ascii="Arial" w:hAnsi="Arial"/>
                <w:sz w:val="16"/>
                <w:szCs w:val="16"/>
              </w:rPr>
              <w:t xml:space="preserve"> wykonywania resuscytacji nad stop</w:t>
            </w:r>
            <w:r w:rsidRPr="005534CD">
              <w:rPr>
                <w:rFonts w:ascii="Arial" w:hAnsi="Arial" w:hint="cs"/>
                <w:sz w:val="16"/>
                <w:szCs w:val="16"/>
              </w:rPr>
              <w:t>ą</w:t>
            </w:r>
            <w:r w:rsidRPr="005534CD">
              <w:rPr>
                <w:rFonts w:ascii="Arial" w:hAnsi="Arial"/>
                <w:sz w:val="16"/>
                <w:szCs w:val="16"/>
              </w:rPr>
              <w:t xml:space="preserve"> sto</w:t>
            </w:r>
            <w:r w:rsidRPr="005534CD">
              <w:rPr>
                <w:rFonts w:ascii="Arial" w:hAnsi="Arial" w:hint="cs"/>
                <w:sz w:val="16"/>
                <w:szCs w:val="16"/>
              </w:rPr>
              <w:t>ł</w:t>
            </w:r>
            <w:r w:rsidRPr="005534CD">
              <w:rPr>
                <w:rFonts w:ascii="Arial" w:hAnsi="Arial"/>
                <w:sz w:val="16"/>
                <w:szCs w:val="16"/>
              </w:rPr>
              <w:t>u)</w:t>
            </w:r>
          </w:p>
          <w:p w14:paraId="13C56B2A" w14:textId="30C65140" w:rsidR="005534CD" w:rsidRPr="00323DFA" w:rsidRDefault="00323DFA" w:rsidP="005534CD">
            <w:pPr>
              <w:pStyle w:val="Standard"/>
              <w:widowControl w:val="0"/>
              <w:spacing w:before="100" w:after="100"/>
              <w:rPr>
                <w:rFonts w:ascii="Arial" w:hAnsi="Arial"/>
                <w:b/>
                <w:bCs/>
                <w:sz w:val="16"/>
                <w:szCs w:val="16"/>
              </w:rPr>
            </w:pPr>
            <w:r w:rsidRPr="00323DFA">
              <w:rPr>
                <w:rFonts w:ascii="Arial" w:hAnsi="Arial"/>
                <w:b/>
                <w:bCs/>
                <w:color w:val="FF0000"/>
                <w:sz w:val="16"/>
                <w:szCs w:val="16"/>
              </w:rPr>
              <w:t>Zmieniono</w:t>
            </w:r>
            <w:r w:rsidR="005534CD" w:rsidRPr="00323DFA">
              <w:rPr>
                <w:rFonts w:ascii="Arial" w:hAnsi="Arial"/>
                <w:b/>
                <w:bCs/>
                <w:color w:val="FF0000"/>
                <w:sz w:val="16"/>
                <w:szCs w:val="16"/>
              </w:rPr>
              <w:t xml:space="preserve"> treść </w:t>
            </w:r>
            <w:r w:rsidRPr="00323DFA">
              <w:rPr>
                <w:rFonts w:ascii="Arial" w:hAnsi="Arial"/>
                <w:b/>
                <w:bCs/>
                <w:color w:val="FF0000"/>
                <w:sz w:val="16"/>
                <w:szCs w:val="16"/>
              </w:rPr>
              <w:t>w związku z odpowiedzią na wniosek nr 7</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7ACDB44" w14:textId="284FF4E6" w:rsidR="005534CD" w:rsidRPr="005534CD" w:rsidRDefault="005534CD" w:rsidP="005534CD">
            <w:pPr>
              <w:pStyle w:val="Standard"/>
              <w:widowControl w:val="0"/>
              <w:spacing w:before="100" w:after="100"/>
              <w:rPr>
                <w:rFonts w:ascii="Arial" w:hAnsi="Arial"/>
                <w:sz w:val="16"/>
                <w:szCs w:val="16"/>
              </w:rPr>
            </w:pPr>
            <w:r w:rsidRPr="005534CD">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AAE1B5" w14:textId="77777777" w:rsidR="005534CD" w:rsidRDefault="005534CD" w:rsidP="005534CD">
            <w:pPr>
              <w:pStyle w:val="Standard"/>
              <w:widowControl w:val="0"/>
              <w:spacing w:before="60" w:after="60"/>
              <w:rPr>
                <w:rFonts w:ascii="Arial" w:hAnsi="Arial"/>
                <w:sz w:val="16"/>
                <w:szCs w:val="16"/>
              </w:rPr>
            </w:pPr>
            <w:r w:rsidRPr="005534CD">
              <w:rPr>
                <w:rFonts w:ascii="Arial" w:hAnsi="Arial"/>
                <w:sz w:val="16"/>
                <w:szCs w:val="16"/>
              </w:rPr>
              <w:t xml:space="preserve">Tak </w:t>
            </w:r>
            <w:r w:rsidRPr="005534CD">
              <w:rPr>
                <w:rFonts w:ascii="Arial" w:hAnsi="Arial" w:hint="eastAsia"/>
                <w:sz w:val="16"/>
                <w:szCs w:val="16"/>
              </w:rPr>
              <w:t>–</w:t>
            </w:r>
            <w:r w:rsidRPr="005534CD">
              <w:rPr>
                <w:rFonts w:ascii="Arial" w:hAnsi="Arial"/>
                <w:sz w:val="16"/>
                <w:szCs w:val="16"/>
              </w:rPr>
              <w:t xml:space="preserve"> 1 pkt.</w:t>
            </w:r>
          </w:p>
          <w:p w14:paraId="5D646B3C" w14:textId="2310ED61" w:rsidR="00323DFA" w:rsidRPr="005534CD" w:rsidRDefault="00323DFA" w:rsidP="005534CD">
            <w:pPr>
              <w:pStyle w:val="Standard"/>
              <w:widowControl w:val="0"/>
              <w:spacing w:before="60" w:after="60"/>
              <w:rPr>
                <w:rFonts w:ascii="Arial" w:hAnsi="Arial"/>
                <w:sz w:val="16"/>
                <w:szCs w:val="16"/>
              </w:rPr>
            </w:pPr>
            <w:r>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072CB17" w14:textId="77777777" w:rsidR="005534CD" w:rsidRPr="00CF0021" w:rsidRDefault="005534CD" w:rsidP="005534CD">
            <w:pPr>
              <w:pStyle w:val="Standard"/>
              <w:widowControl w:val="0"/>
              <w:spacing w:before="100" w:after="100"/>
              <w:rPr>
                <w:rFonts w:ascii="Arial" w:hAnsi="Arial"/>
                <w:strike/>
                <w:sz w:val="16"/>
                <w:szCs w:val="16"/>
              </w:rPr>
            </w:pPr>
          </w:p>
        </w:tc>
      </w:tr>
      <w:tr w:rsidR="00B57B0E" w:rsidRPr="00CB7778" w14:paraId="77EBDCE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9"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A"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 xml:space="preserve">Pochłanialność blatu pacjenta w dowolnym miejscu w obszarze jego przezierności </w:t>
            </w:r>
            <w:r w:rsidRPr="00CB7778">
              <w:rPr>
                <w:rFonts w:ascii="Arial" w:eastAsia="Tahoma" w:hAnsi="Arial"/>
                <w:sz w:val="16"/>
                <w:szCs w:val="16"/>
              </w:rPr>
              <w:t>≤</w:t>
            </w:r>
            <w:r w:rsidRPr="00CB7778">
              <w:rPr>
                <w:rFonts w:ascii="Arial" w:hAnsi="Arial"/>
                <w:sz w:val="16"/>
                <w:szCs w:val="16"/>
              </w:rPr>
              <w:t xml:space="preserve"> ekwiwalent 1,5 mmAl</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B"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DD"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CD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E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Akcesoria min.:</w:t>
            </w:r>
          </w:p>
          <w:p w14:paraId="77EBDCE3" w14:textId="77777777" w:rsidR="00D40CE9" w:rsidRPr="00CB7778" w:rsidRDefault="004600E2">
            <w:pPr>
              <w:pStyle w:val="Standard"/>
              <w:widowControl w:val="0"/>
              <w:rPr>
                <w:rFonts w:ascii="Arial" w:hAnsi="Arial"/>
                <w:sz w:val="16"/>
                <w:szCs w:val="16"/>
              </w:rPr>
            </w:pPr>
            <w:r w:rsidRPr="00CB7778">
              <w:rPr>
                <w:rFonts w:ascii="Arial" w:hAnsi="Arial"/>
                <w:sz w:val="16"/>
                <w:szCs w:val="16"/>
              </w:rPr>
              <w:t>- materac na  długość blatu ,</w:t>
            </w:r>
          </w:p>
          <w:p w14:paraId="77EBDCE4" w14:textId="77777777" w:rsidR="00D40CE9" w:rsidRPr="00CB7778" w:rsidRDefault="004600E2">
            <w:pPr>
              <w:pStyle w:val="Standard"/>
              <w:widowControl w:val="0"/>
              <w:rPr>
                <w:rFonts w:ascii="Arial" w:hAnsi="Arial"/>
                <w:sz w:val="16"/>
                <w:szCs w:val="16"/>
              </w:rPr>
            </w:pPr>
            <w:r w:rsidRPr="00CB7778">
              <w:rPr>
                <w:rFonts w:ascii="Arial" w:hAnsi="Arial"/>
                <w:sz w:val="16"/>
                <w:szCs w:val="16"/>
              </w:rPr>
              <w:t>- system do zamocowania pałąka w kształcie litery L do mocowania kotary na wysokości głowy pacjenta</w:t>
            </w:r>
          </w:p>
          <w:p w14:paraId="77EBDCE5" w14:textId="77777777" w:rsidR="00D40CE9" w:rsidRPr="00CB7778" w:rsidRDefault="004600E2">
            <w:pPr>
              <w:pStyle w:val="Standard"/>
              <w:widowControl w:val="0"/>
              <w:rPr>
                <w:rFonts w:ascii="Arial" w:hAnsi="Arial"/>
                <w:sz w:val="16"/>
                <w:szCs w:val="16"/>
              </w:rPr>
            </w:pPr>
            <w:r w:rsidRPr="00CB7778">
              <w:rPr>
                <w:rFonts w:ascii="Arial" w:hAnsi="Arial"/>
                <w:sz w:val="16"/>
                <w:szCs w:val="16"/>
              </w:rPr>
              <w:t>- podkładka (przepuszczalna dla promieniowania rtg) pod ramię przy iniekcji,</w:t>
            </w:r>
          </w:p>
          <w:p w14:paraId="77EBDCE6" w14:textId="77777777" w:rsidR="00D40CE9" w:rsidRPr="00CB7778" w:rsidRDefault="004600E2">
            <w:pPr>
              <w:pStyle w:val="Standard"/>
              <w:widowControl w:val="0"/>
              <w:rPr>
                <w:rFonts w:ascii="Arial" w:hAnsi="Arial"/>
                <w:sz w:val="16"/>
                <w:szCs w:val="16"/>
              </w:rPr>
            </w:pPr>
            <w:r w:rsidRPr="00CB7778">
              <w:rPr>
                <w:rFonts w:ascii="Arial" w:hAnsi="Arial"/>
                <w:sz w:val="16"/>
                <w:szCs w:val="16"/>
              </w:rPr>
              <w:t>- podkładka (przepuszczalna dla promieniowania rtg) pod ramię przy iniekcji z regulacją wysokości i materacem,</w:t>
            </w:r>
          </w:p>
          <w:p w14:paraId="77EBDCE7" w14:textId="77777777" w:rsidR="00D40CE9" w:rsidRPr="00CB7778" w:rsidRDefault="004600E2">
            <w:pPr>
              <w:pStyle w:val="Standard"/>
              <w:widowControl w:val="0"/>
              <w:rPr>
                <w:rFonts w:ascii="Arial" w:hAnsi="Arial"/>
                <w:sz w:val="16"/>
                <w:szCs w:val="16"/>
              </w:rPr>
            </w:pPr>
            <w:r w:rsidRPr="00CB7778">
              <w:rPr>
                <w:rFonts w:ascii="Arial" w:hAnsi="Arial"/>
                <w:sz w:val="16"/>
                <w:szCs w:val="16"/>
              </w:rPr>
              <w:t>- statyw na płyny infuzyjne,</w:t>
            </w:r>
          </w:p>
          <w:p w14:paraId="77EBDCE8" w14:textId="77777777" w:rsidR="00D40CE9" w:rsidRPr="00CB7778" w:rsidRDefault="004600E2">
            <w:pPr>
              <w:pStyle w:val="Standard"/>
              <w:widowControl w:val="0"/>
              <w:rPr>
                <w:rFonts w:ascii="Arial" w:hAnsi="Arial"/>
                <w:sz w:val="16"/>
                <w:szCs w:val="16"/>
              </w:rPr>
            </w:pPr>
            <w:r w:rsidRPr="00CB7778">
              <w:rPr>
                <w:rFonts w:ascii="Arial" w:hAnsi="Arial"/>
                <w:sz w:val="16"/>
                <w:szCs w:val="16"/>
              </w:rPr>
              <w:t>- zestaw podkładek (przepuszczalnych dla promieniowania rtg) pod ramiona, zakrzywionych ku górze, zabezpieczających przed spadaniem kończyn górnych,</w:t>
            </w:r>
          </w:p>
          <w:p w14:paraId="77EBDCE9" w14:textId="77777777" w:rsidR="00D40CE9" w:rsidRPr="00CB7778" w:rsidRDefault="004600E2">
            <w:pPr>
              <w:pStyle w:val="Standard"/>
              <w:widowControl w:val="0"/>
              <w:spacing w:before="100" w:after="100"/>
              <w:rPr>
                <w:rFonts w:ascii="Arial" w:eastAsia="Times New Roman" w:hAnsi="Arial"/>
                <w:sz w:val="16"/>
                <w:szCs w:val="16"/>
                <w:lang w:eastAsia="en-US"/>
              </w:rPr>
            </w:pPr>
            <w:r w:rsidRPr="00CB7778">
              <w:rPr>
                <w:rFonts w:ascii="Arial" w:eastAsia="Times New Roman" w:hAnsi="Arial"/>
                <w:sz w:val="16"/>
                <w:szCs w:val="16"/>
                <w:lang w:eastAsia="en-US"/>
              </w:rPr>
              <w:t>- zestaw do zabiegów z dostępu promieniowego, składający się ze wsuwanej pod materac i stabilizowanej pod ciężarem pacjenta, przeziernej dla promieniowania, wyprofilowanej podkładki z uchwytem na rękę, umożliwiającym rotowanie oraz zginanie przedramienia pacjenta w sposób pożądany przez operatora, oraz przeziernej dla promieniowania regulowanej podpórki pod ramię pacjenta, pozwalającej na przygięcie przedramienia i położenie go na brzuchu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wymienić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F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Stół z okablowaniem w kanałach kablowych podłogi przystosowanym do instalacji IVUS/FFR</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2"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CF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4" w14:textId="686B16F0" w:rsidR="00D40CE9" w:rsidRPr="00CB7778" w:rsidRDefault="00D40CE9">
            <w:pPr>
              <w:pStyle w:val="Standard"/>
              <w:widowControl w:val="0"/>
              <w:numPr>
                <w:ilvl w:val="0"/>
                <w:numId w:val="7"/>
              </w:numPr>
              <w:spacing w:before="100" w:after="100"/>
              <w:ind w:right="385"/>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5"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Generator w.cz.</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6"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7"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8"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CF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moc wyjściowa [kW]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Min. 100 kW</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0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0"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1"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Minimalny czas ekspozycji </w:t>
            </w:r>
            <w:r w:rsidRPr="00CB7778">
              <w:rPr>
                <w:rFonts w:ascii="Arial" w:hAnsi="Arial"/>
                <w:sz w:val="16"/>
                <w:szCs w:val="16"/>
                <w:u w:val="single"/>
              </w:rPr>
              <w:t>&lt;</w:t>
            </w:r>
            <w:r w:rsidRPr="00CB7778">
              <w:rPr>
                <w:rFonts w:ascii="Arial" w:hAnsi="Arial"/>
                <w:sz w:val="16"/>
                <w:szCs w:val="16"/>
              </w:rPr>
              <w:t xml:space="preserve"> 1 [ms]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04"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0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0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napięć min. 50-125 kV,</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0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0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1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F"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Funkcja automatycznego przełączania ogniska lampy RTG umożliwiająca awaryjne</w:t>
            </w:r>
            <w:r w:rsidRPr="00CB7778">
              <w:rPr>
                <w:rFonts w:ascii="Arial" w:hAnsi="Arial"/>
              </w:rPr>
              <w:t xml:space="preserve"> </w:t>
            </w:r>
            <w:r w:rsidRPr="00CB7778">
              <w:rPr>
                <w:rFonts w:ascii="Arial" w:hAnsi="Arial"/>
                <w:sz w:val="16"/>
                <w:szCs w:val="16"/>
              </w:rPr>
              <w:t>dokończenie zabiegu w razie awarii jednego z tych ognisk</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1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1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1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Przejście z prześwietlenia do rejestracji sceny bez wykonywania ekspozycji/serii kontrolnych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1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Włącznik ekspozycji (nożny) w sali badań (do prześwietleń i zdjęć) w technologii bezprzewodowej i włącznik ekspozycji w sterowni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2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0"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Sposób regulacji parametrów ekspozycji</w:t>
            </w:r>
          </w:p>
          <w:p w14:paraId="77EBDD22" w14:textId="77777777" w:rsidR="00D40CE9" w:rsidRPr="00CB7778" w:rsidRDefault="004600E2">
            <w:pPr>
              <w:pStyle w:val="Standard"/>
              <w:widowControl w:val="0"/>
              <w:rPr>
                <w:rFonts w:ascii="Arial" w:hAnsi="Arial"/>
                <w:sz w:val="16"/>
                <w:szCs w:val="16"/>
              </w:rPr>
            </w:pPr>
            <w:r w:rsidRPr="00CB7778">
              <w:rPr>
                <w:rFonts w:ascii="Arial" w:hAnsi="Arial"/>
                <w:sz w:val="16"/>
                <w:szCs w:val="16"/>
              </w:rPr>
              <w:t>Wersja 1</w:t>
            </w:r>
          </w:p>
          <w:p w14:paraId="77EBDD23" w14:textId="77777777" w:rsidR="00D40CE9" w:rsidRPr="00CB7778" w:rsidRDefault="004600E2">
            <w:pPr>
              <w:pStyle w:val="Standard"/>
              <w:widowControl w:val="0"/>
              <w:rPr>
                <w:rFonts w:ascii="Arial" w:hAnsi="Arial"/>
                <w:sz w:val="16"/>
                <w:szCs w:val="16"/>
              </w:rPr>
            </w:pPr>
            <w:r w:rsidRPr="00CB7778">
              <w:rPr>
                <w:rFonts w:ascii="Arial" w:hAnsi="Arial"/>
                <w:sz w:val="16"/>
                <w:szCs w:val="16"/>
              </w:rPr>
              <w:t>W oparciu o analizę w czasie rzeczywistym parametrów uzyskiwanego obrazu dopasowanego do indywidualnych preferencji operatora</w:t>
            </w:r>
          </w:p>
          <w:p w14:paraId="77EBDD24" w14:textId="77777777" w:rsidR="00D40CE9" w:rsidRPr="00CB7778" w:rsidRDefault="004600E2">
            <w:pPr>
              <w:pStyle w:val="Standard"/>
              <w:widowControl w:val="0"/>
              <w:rPr>
                <w:rFonts w:ascii="Arial" w:hAnsi="Arial"/>
                <w:sz w:val="16"/>
                <w:szCs w:val="16"/>
              </w:rPr>
            </w:pPr>
            <w:r w:rsidRPr="00CB7778">
              <w:rPr>
                <w:rFonts w:ascii="Arial" w:hAnsi="Arial"/>
                <w:sz w:val="16"/>
                <w:szCs w:val="16"/>
              </w:rPr>
              <w:t>Wersja 2</w:t>
            </w:r>
          </w:p>
          <w:p w14:paraId="77EBDD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 oparciu o ilość promieniowania rejestrowaną na wejściu detektora lub inne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7"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Wersja 1 – 2pkt</w:t>
            </w:r>
          </w:p>
          <w:p w14:paraId="77EBDD2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Wersja 2 - 0pkt.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31"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B" w14:textId="77777777" w:rsidR="00D40CE9" w:rsidRPr="00907B1B"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Dopasowanie widma promieniowania do absorpcji różnych materiałów (w tym jod, bar, żelazo, platyna, tantal, tkanka miękka, gaz) w celu zwiększenia ich widoczności nao brazie</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Nie</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E"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D2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3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9"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A" w14:textId="7DF75209" w:rsidR="00DE0D86" w:rsidRPr="00321FF1" w:rsidRDefault="00321FF1">
            <w:pPr>
              <w:pStyle w:val="Standarduser"/>
              <w:rPr>
                <w:rFonts w:ascii="Arial" w:eastAsia="Times New Roman" w:hAnsi="Arial" w:cs="Arial"/>
                <w:sz w:val="16"/>
                <w:szCs w:val="16"/>
                <w:lang w:val="pl-PL" w:eastAsia="en-US" w:bidi="ar-SA"/>
              </w:rPr>
            </w:pPr>
            <w:r>
              <w:rPr>
                <w:rFonts w:ascii="Arial" w:eastAsia="Times New Roman" w:hAnsi="Arial" w:cs="Arial"/>
                <w:b/>
                <w:bCs/>
                <w:sz w:val="16"/>
                <w:szCs w:val="16"/>
                <w:lang w:val="pl-PL" w:eastAsia="en-US" w:bidi="ar-SA"/>
              </w:rPr>
              <w:t>D</w:t>
            </w:r>
            <w:r w:rsidRPr="00321FF1">
              <w:rPr>
                <w:rFonts w:ascii="Arial" w:eastAsia="Times New Roman" w:hAnsi="Arial" w:cs="Arial"/>
                <w:b/>
                <w:bCs/>
                <w:sz w:val="16"/>
                <w:szCs w:val="16"/>
                <w:lang w:val="pl-PL" w:eastAsia="en-US" w:bidi="ar-SA"/>
              </w:rPr>
              <w:t>otyczy no</w:t>
            </w:r>
            <w:r w:rsidRPr="00321FF1">
              <w:rPr>
                <w:rFonts w:ascii="Arial" w:eastAsia="Times New Roman" w:hAnsi="Arial" w:cs="Arial" w:hint="cs"/>
                <w:b/>
                <w:bCs/>
                <w:sz w:val="16"/>
                <w:szCs w:val="16"/>
                <w:lang w:val="pl-PL" w:eastAsia="en-US" w:bidi="ar-SA"/>
              </w:rPr>
              <w:t>ż</w:t>
            </w:r>
            <w:r w:rsidRPr="00321FF1">
              <w:rPr>
                <w:rFonts w:ascii="Arial" w:eastAsia="Times New Roman" w:hAnsi="Arial" w:cs="Arial"/>
                <w:b/>
                <w:bCs/>
                <w:sz w:val="16"/>
                <w:szCs w:val="16"/>
                <w:lang w:val="pl-PL" w:eastAsia="en-US" w:bidi="ar-SA"/>
              </w:rPr>
              <w:t>nego w</w:t>
            </w:r>
            <w:r w:rsidRPr="00321FF1">
              <w:rPr>
                <w:rFonts w:ascii="Arial" w:eastAsia="Times New Roman" w:hAnsi="Arial" w:cs="Arial" w:hint="cs"/>
                <w:b/>
                <w:bCs/>
                <w:sz w:val="16"/>
                <w:szCs w:val="16"/>
                <w:lang w:val="pl-PL" w:eastAsia="en-US" w:bidi="ar-SA"/>
              </w:rPr>
              <w:t>łą</w:t>
            </w:r>
            <w:r w:rsidRPr="00321FF1">
              <w:rPr>
                <w:rFonts w:ascii="Arial" w:eastAsia="Times New Roman" w:hAnsi="Arial" w:cs="Arial"/>
                <w:b/>
                <w:bCs/>
                <w:sz w:val="16"/>
                <w:szCs w:val="16"/>
                <w:lang w:val="pl-PL" w:eastAsia="en-US" w:bidi="ar-SA"/>
              </w:rPr>
              <w:t>cznika ekspozycji w technologii bezprzewodowej w sali bada</w:t>
            </w:r>
            <w:r w:rsidRPr="00321FF1">
              <w:rPr>
                <w:rFonts w:ascii="Arial" w:eastAsia="Times New Roman" w:hAnsi="Arial" w:cs="Arial" w:hint="eastAsia"/>
                <w:b/>
                <w:bCs/>
                <w:sz w:val="16"/>
                <w:szCs w:val="16"/>
                <w:lang w:val="pl-PL" w:eastAsia="en-US" w:bidi="ar-SA"/>
              </w:rPr>
              <w:t>ń</w:t>
            </w:r>
            <w:r w:rsidRPr="00321FF1">
              <w:rPr>
                <w:rFonts w:ascii="Arial" w:eastAsia="Times New Roman" w:hAnsi="Arial" w:cs="Arial"/>
                <w:b/>
                <w:bCs/>
                <w:sz w:val="16"/>
                <w:szCs w:val="16"/>
                <w:lang w:val="pl-PL" w:eastAsia="en-US" w:bidi="ar-SA"/>
              </w:rPr>
              <w:t>, opisanego w punkcie IV.49.</w:t>
            </w:r>
            <w:r w:rsidR="004600E2" w:rsidRPr="00321FF1">
              <w:rPr>
                <w:rFonts w:ascii="Arial" w:eastAsia="Times New Roman" w:hAnsi="Arial" w:cs="Arial"/>
                <w:sz w:val="16"/>
                <w:szCs w:val="16"/>
                <w:lang w:val="pl-PL" w:eastAsia="en-US" w:bidi="ar-SA"/>
              </w:rPr>
              <w:t>Min. 2 dodatkowe (oprócz fluoroskopii i akwizycji zdjęciowej), konfigurowalne przyciski nożnego włącznika promieniowania (min. akwizycja zdjęciowa z obniżoną dawką na impuls, zwalnianie hamulców blatu stołu)</w:t>
            </w:r>
            <w:r w:rsidR="00DE0D86" w:rsidRPr="00321FF1">
              <w:rPr>
                <w:rFonts w:ascii="Arial" w:eastAsia="Times New Roman" w:hAnsi="Arial" w:cs="Arial"/>
                <w:b/>
                <w:bCs/>
                <w:sz w:val="16"/>
                <w:szCs w:val="16"/>
                <w:lang w:val="pl-PL" w:eastAsia="en-US" w:bidi="ar-SA"/>
              </w:rPr>
              <w:t xml:space="preserve"> </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B"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C" w14:textId="77777777" w:rsidR="00D40CE9" w:rsidRPr="00CB7778" w:rsidRDefault="004600E2">
            <w:pPr>
              <w:pStyle w:val="Standard"/>
              <w:widowControl w:val="0"/>
              <w:spacing w:before="60" w:after="60"/>
              <w:rPr>
                <w:rFonts w:ascii="Arial" w:hAnsi="Arial"/>
                <w:color w:val="000000"/>
                <w:sz w:val="16"/>
                <w:szCs w:val="16"/>
              </w:rPr>
            </w:pPr>
            <w:r w:rsidRPr="00CB7778">
              <w:rPr>
                <w:rFonts w:ascii="Arial" w:hAnsi="Arial"/>
                <w:color w:val="000000"/>
                <w:sz w:val="16"/>
                <w:szCs w:val="16"/>
              </w:rPr>
              <w:t>Tak – 2 pkt.</w:t>
            </w:r>
          </w:p>
          <w:p w14:paraId="77EBDD3D"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E"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D4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0" w14:textId="7AA0C12D"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Lampa RTG / przysłony</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2"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3"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typ lampy</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4"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D4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Lampa min. 2-ogniskowa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2 ogniska – 0 pkt</w:t>
            </w:r>
          </w:p>
          <w:p w14:paraId="77EBDD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3 ogniska – 2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5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Ułożyskowanie anody bezszumowe (w łożysku „płynnym”)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5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4"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Wymiar największego ogniska </w:t>
            </w:r>
            <w:r w:rsidRPr="00CB7778">
              <w:rPr>
                <w:rFonts w:ascii="Arial" w:hAnsi="Arial"/>
                <w:sz w:val="16"/>
                <w:szCs w:val="16"/>
                <w:u w:val="single"/>
              </w:rPr>
              <w:t>&lt;</w:t>
            </w:r>
            <w:r w:rsidRPr="00CB7778">
              <w:rPr>
                <w:rFonts w:ascii="Arial" w:hAnsi="Arial"/>
                <w:sz w:val="16"/>
                <w:szCs w:val="16"/>
              </w:rPr>
              <w:t xml:space="preserve"> 1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57"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6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B"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obciążalność największego ogniska Min. 65 kW,</w:t>
            </w:r>
          </w:p>
          <w:p w14:paraId="77EBDD5D" w14:textId="77777777" w:rsidR="00D40CE9" w:rsidRPr="00CB7778" w:rsidRDefault="00D40CE9">
            <w:pPr>
              <w:pStyle w:val="Standard"/>
              <w:widowControl w:val="0"/>
              <w:spacing w:before="100" w:after="100"/>
              <w:rPr>
                <w:rFonts w:ascii="Arial" w:hAnsi="Arial"/>
                <w:sz w:val="16"/>
                <w:szCs w:val="16"/>
              </w:rPr>
            </w:pP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zgodnie</w:t>
            </w:r>
          </w:p>
          <w:p w14:paraId="77EBDD5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 PN-EN/IEC 60613</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61"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6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6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5"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6"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Wymiar najmniejszego ogniska </w:t>
            </w:r>
            <w:r w:rsidRPr="00CB7778">
              <w:rPr>
                <w:rFonts w:ascii="Arial" w:hAnsi="Arial"/>
                <w:sz w:val="16"/>
                <w:szCs w:val="16"/>
                <w:u w:val="single"/>
              </w:rPr>
              <w:t>&lt;</w:t>
            </w:r>
            <w:r w:rsidRPr="00CB7778">
              <w:rPr>
                <w:rFonts w:ascii="Arial" w:hAnsi="Arial"/>
                <w:sz w:val="16"/>
                <w:szCs w:val="16"/>
              </w:rPr>
              <w:t xml:space="preserve"> 0,6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7"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69"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7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obciążalność najmniejszego ogniska min. 30 kW,</w:t>
            </w:r>
          </w:p>
          <w:p w14:paraId="77EBDD6F" w14:textId="77777777" w:rsidR="00D40CE9" w:rsidRPr="00CB7778" w:rsidRDefault="00D40CE9">
            <w:pPr>
              <w:pStyle w:val="Standard"/>
              <w:widowControl w:val="0"/>
              <w:spacing w:before="100" w:after="100"/>
              <w:rPr>
                <w:rFonts w:ascii="Arial" w:hAnsi="Arial"/>
                <w:sz w:val="16"/>
                <w:szCs w:val="16"/>
              </w:rPr>
            </w:pP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zgodnie</w:t>
            </w:r>
          </w:p>
          <w:p w14:paraId="77EBDD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 PN-EN/IEC 60613</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73"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7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7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7"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Sterowanie siatką – mechanizm redukcji promieniowania resztkowego przy przełączaniu impulsów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8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Pojemność cieplna anody i szybkość chłodzenia układu anoda-kołpak gwarantująca nieprzerwane działanie lampy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4"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Pojemność cieplna anody ≥ 5000 [kHU]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87"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9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B"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Pojemność cieplna kołpaka ≥ 7000 [kHU]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D"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8F"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9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9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 prąd anody przy prześwietleniu pulsacyjnym z wykorzystaniem małego ogniska ≥ 140 [mA]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97"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9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A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B"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3FA8357" w14:textId="77777777" w:rsidR="00D40CE9"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Promieniowanie przeciekowe kołpaka przy 125 kV 2000 W i w odległości max. 1 m ≤ 0,5 mGy/h</w:t>
            </w:r>
          </w:p>
          <w:p w14:paraId="77EBDD9C" w14:textId="5BA5E223" w:rsidR="00C659F6" w:rsidRPr="00F629A7" w:rsidRDefault="00F629A7" w:rsidP="00C659F6">
            <w:pPr>
              <w:pStyle w:val="Standard"/>
              <w:widowControl w:val="0"/>
              <w:spacing w:before="100" w:after="100"/>
              <w:rPr>
                <w:rFonts w:ascii="Arial" w:hAnsi="Arial"/>
                <w:color w:val="000000"/>
                <w:sz w:val="16"/>
                <w:szCs w:val="16"/>
              </w:rPr>
            </w:pPr>
            <w:r w:rsidRPr="00F629A7">
              <w:rPr>
                <w:rFonts w:ascii="Arial" w:hAnsi="Arial"/>
                <w:sz w:val="16"/>
                <w:szCs w:val="16"/>
              </w:rPr>
              <w:t>(</w:t>
            </w:r>
            <w:r w:rsidR="00C659F6" w:rsidRPr="00F629A7">
              <w:rPr>
                <w:rFonts w:ascii="Arial" w:hAnsi="Arial"/>
                <w:sz w:val="16"/>
                <w:szCs w:val="16"/>
              </w:rPr>
              <w:t>podanie warto</w:t>
            </w:r>
            <w:r w:rsidR="00C659F6" w:rsidRPr="00F629A7">
              <w:rPr>
                <w:rFonts w:ascii="Arial" w:hAnsi="Arial" w:hint="cs"/>
                <w:sz w:val="16"/>
                <w:szCs w:val="16"/>
              </w:rPr>
              <w:t>ś</w:t>
            </w:r>
            <w:r w:rsidR="00C659F6" w:rsidRPr="00F629A7">
              <w:rPr>
                <w:rFonts w:ascii="Arial" w:hAnsi="Arial"/>
                <w:sz w:val="16"/>
                <w:szCs w:val="16"/>
              </w:rPr>
              <w:t>ci promieniowania przeciekowego ko</w:t>
            </w:r>
            <w:r w:rsidR="00C659F6" w:rsidRPr="00F629A7">
              <w:rPr>
                <w:rFonts w:ascii="Arial" w:hAnsi="Arial" w:hint="cs"/>
                <w:sz w:val="16"/>
                <w:szCs w:val="16"/>
              </w:rPr>
              <w:t>ł</w:t>
            </w:r>
            <w:r w:rsidR="00C659F6" w:rsidRPr="00F629A7">
              <w:rPr>
                <w:rFonts w:ascii="Arial" w:hAnsi="Arial"/>
                <w:sz w:val="16"/>
                <w:szCs w:val="16"/>
              </w:rPr>
              <w:t xml:space="preserve">paka przy 125 kV, 3500 W i </w:t>
            </w:r>
            <w:r w:rsidR="00C659F6" w:rsidRPr="00F629A7">
              <w:rPr>
                <w:rFonts w:ascii="Arial" w:hAnsi="Arial"/>
                <w:sz w:val="16"/>
                <w:szCs w:val="16"/>
              </w:rPr>
              <w:br/>
              <w:t>w odleg</w:t>
            </w:r>
            <w:r w:rsidR="00C659F6" w:rsidRPr="00F629A7">
              <w:rPr>
                <w:rFonts w:ascii="Arial" w:hAnsi="Arial" w:hint="cs"/>
                <w:sz w:val="16"/>
                <w:szCs w:val="16"/>
              </w:rPr>
              <w:t>ł</w:t>
            </w:r>
            <w:r w:rsidR="00C659F6" w:rsidRPr="00F629A7">
              <w:rPr>
                <w:rFonts w:ascii="Arial" w:hAnsi="Arial"/>
                <w:sz w:val="16"/>
                <w:szCs w:val="16"/>
              </w:rPr>
              <w:t>o</w:t>
            </w:r>
            <w:r w:rsidR="00C659F6" w:rsidRPr="00F629A7">
              <w:rPr>
                <w:rFonts w:ascii="Arial" w:hAnsi="Arial" w:hint="cs"/>
                <w:sz w:val="16"/>
                <w:szCs w:val="16"/>
              </w:rPr>
              <w:t>ś</w:t>
            </w:r>
            <w:r w:rsidR="00C659F6" w:rsidRPr="00F629A7">
              <w:rPr>
                <w:rFonts w:ascii="Arial" w:hAnsi="Arial"/>
                <w:sz w:val="16"/>
                <w:szCs w:val="16"/>
              </w:rPr>
              <w:t>ci 1 m spe</w:t>
            </w:r>
            <w:r w:rsidR="00C659F6" w:rsidRPr="00F629A7">
              <w:rPr>
                <w:rFonts w:ascii="Arial" w:hAnsi="Arial" w:hint="cs"/>
                <w:sz w:val="16"/>
                <w:szCs w:val="16"/>
              </w:rPr>
              <w:t>ł</w:t>
            </w:r>
            <w:r w:rsidR="00C659F6" w:rsidRPr="00F629A7">
              <w:rPr>
                <w:rFonts w:ascii="Arial" w:hAnsi="Arial"/>
                <w:sz w:val="16"/>
                <w:szCs w:val="16"/>
              </w:rPr>
              <w:t>ni wymagania Zamawiaj</w:t>
            </w:r>
            <w:r w:rsidR="00C659F6" w:rsidRPr="00F629A7">
              <w:rPr>
                <w:rFonts w:ascii="Arial" w:hAnsi="Arial" w:hint="cs"/>
                <w:sz w:val="16"/>
                <w:szCs w:val="16"/>
              </w:rPr>
              <w:t>ą</w:t>
            </w:r>
            <w:r w:rsidR="00C659F6" w:rsidRPr="00F629A7">
              <w:rPr>
                <w:rFonts w:ascii="Arial" w:hAnsi="Arial"/>
                <w:sz w:val="16"/>
                <w:szCs w:val="16"/>
              </w:rPr>
              <w:t>cego</w:t>
            </w:r>
            <w:r w:rsidRPr="00F629A7">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D" w14:textId="77777777" w:rsidR="00D40CE9" w:rsidRPr="00CB7778" w:rsidRDefault="004600E2" w:rsidP="005C5247">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9F" w14:textId="77777777" w:rsidR="00D40CE9" w:rsidRPr="00CB7778" w:rsidRDefault="00D40CE9">
            <w:pPr>
              <w:pStyle w:val="Standard"/>
              <w:widowControl w:val="0"/>
              <w:spacing w:before="100" w:after="100"/>
              <w:jc w:val="center"/>
              <w:rPr>
                <w:rFonts w:ascii="Arial" w:hAnsi="Arial"/>
                <w:sz w:val="16"/>
                <w:szCs w:val="16"/>
              </w:rPr>
            </w:pPr>
          </w:p>
        </w:tc>
      </w:tr>
      <w:tr w:rsidR="00B57B0E" w:rsidRPr="00CB7778" w14:paraId="77EBDDA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Maksymalne obciążenie lampy mocą ciągłą w trakcie prześwietlenia (dla min. 15min) [W] &gt;2000 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A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7"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Przysłona prostokątna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B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Min. 1 filtr półprzepuszczalny (klinowy) z możliwością obrotu, dla aplikacji kardiologicznych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B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Dodatkowa filtracja promieniowania (np. filtry miedziowe) przy prześwietleniu i ekspozycjach zdjęciowych/scenach min. odpowiednik 0,9 mm Cu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C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9"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A"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Ilość stopni filtracji miedziowej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B"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Min. 3 wartości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BD"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BE"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C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4"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D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C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zaoferowanej opcji realizującej tę funkcję</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C"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DD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CE" w14:textId="2BC6DAAD"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CF"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Rentgenowski tor obrazowania z detektorem płaskim</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D0"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D1"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D2"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DD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Detektor matrycowy o wymiarach przekątnej nie mniej niż 29 cm i nie większej niż 45cm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D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B"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Wartość typowa DQE </w:t>
            </w:r>
            <w:r w:rsidRPr="00CB7778">
              <w:rPr>
                <w:rFonts w:ascii="Arial" w:hAnsi="Arial"/>
                <w:sz w:val="16"/>
                <w:szCs w:val="16"/>
                <w:u w:val="single"/>
              </w:rPr>
              <w:t>&gt;</w:t>
            </w:r>
            <w:r w:rsidRPr="00CB7778">
              <w:rPr>
                <w:rFonts w:ascii="Arial" w:hAnsi="Arial"/>
                <w:sz w:val="16"/>
                <w:szCs w:val="16"/>
              </w:rPr>
              <w:t xml:space="preserve"> 73 [%]</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E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0"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1"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Wielkość pixela </w:t>
            </w:r>
            <w:r w:rsidRPr="00CB7778">
              <w:rPr>
                <w:rFonts w:ascii="Arial" w:hAnsi="Arial"/>
                <w:sz w:val="16"/>
                <w:szCs w:val="16"/>
                <w:u w:val="single"/>
              </w:rPr>
              <w:t>&lt;</w:t>
            </w:r>
            <w:r w:rsidRPr="00CB7778">
              <w:rPr>
                <w:rFonts w:ascii="Arial" w:hAnsi="Arial"/>
                <w:sz w:val="16"/>
                <w:szCs w:val="16"/>
              </w:rPr>
              <w:t xml:space="preserve">  200 [μm]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E4"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E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F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Monitor obrazowy w sali zabiegowej o przekątnej min. 55”, z zawieszeniem sufitowym z możliwością swobodnego pozycjonowania monitora z min 3 stron stołu.</w:t>
            </w:r>
          </w:p>
          <w:p w14:paraId="77EBDDEA"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Możliwość jednoczesnej prezentacji:</w:t>
            </w:r>
          </w:p>
          <w:p w14:paraId="77EBDDEB"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obrazu live</w:t>
            </w:r>
          </w:p>
          <w:p w14:paraId="77EBDDEC"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obrazu referencyjnego</w:t>
            </w:r>
          </w:p>
          <w:p w14:paraId="77EBDDED"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parametrów systemu monitorowania czynności życiowych</w:t>
            </w:r>
          </w:p>
          <w:p w14:paraId="77EBDDEE"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obrazów systemów elektroanatomicznych</w:t>
            </w:r>
          </w:p>
          <w:p w14:paraId="77EBDDEF"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0" w14:textId="77777777" w:rsidR="00D40CE9" w:rsidRPr="00CB7778" w:rsidRDefault="004600E2">
            <w:pPr>
              <w:pStyle w:val="Nagwek61"/>
              <w:keepNext/>
              <w:snapToGrid w:val="0"/>
              <w:rPr>
                <w:rFonts w:ascii="Arial" w:eastAsia="Times New Roman" w:hAnsi="Arial" w:cs="Arial"/>
                <w:sz w:val="16"/>
                <w:szCs w:val="16"/>
                <w:lang w:val="pl-PL"/>
              </w:rPr>
            </w:pPr>
            <w:r w:rsidRPr="00CB7778">
              <w:rPr>
                <w:rFonts w:ascii="Arial" w:eastAsia="Times New Roman" w:hAnsi="Arial" w:cs="Arial"/>
                <w:sz w:val="16"/>
                <w:szCs w:val="16"/>
                <w:lang w:val="pl-PL"/>
              </w:rPr>
              <w:t>Tak, podać wielkość przekątnej monitora</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F2"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F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F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8"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DF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0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E" w14:textId="6A66C5F5" w:rsidR="00D40CE9" w:rsidRPr="006A4C59" w:rsidRDefault="004172F1">
            <w:pPr>
              <w:pStyle w:val="Standard"/>
              <w:widowControl w:val="0"/>
              <w:spacing w:before="100" w:after="100"/>
              <w:rPr>
                <w:rFonts w:ascii="Arial" w:hAnsi="Arial"/>
                <w:sz w:val="16"/>
                <w:szCs w:val="16"/>
              </w:rPr>
            </w:pPr>
            <w:r w:rsidRPr="006A4C59">
              <w:rPr>
                <w:rFonts w:ascii="Arial" w:hAnsi="Arial"/>
                <w:sz w:val="16"/>
                <w:szCs w:val="16"/>
              </w:rPr>
              <w:t>Co najmniej 9  wej</w:t>
            </w:r>
            <w:r w:rsidRPr="006A4C59">
              <w:rPr>
                <w:rFonts w:ascii="Arial" w:hAnsi="Arial" w:hint="cs"/>
                <w:sz w:val="16"/>
                <w:szCs w:val="16"/>
              </w:rPr>
              <w:t>ść</w:t>
            </w:r>
            <w:r w:rsidRPr="006A4C59">
              <w:rPr>
                <w:rFonts w:ascii="Arial" w:hAnsi="Arial"/>
                <w:sz w:val="16"/>
                <w:szCs w:val="16"/>
              </w:rPr>
              <w:t xml:space="preserve"> sygna</w:t>
            </w:r>
            <w:r w:rsidRPr="006A4C59">
              <w:rPr>
                <w:rFonts w:ascii="Arial" w:hAnsi="Arial" w:hint="cs"/>
                <w:sz w:val="16"/>
                <w:szCs w:val="16"/>
              </w:rPr>
              <w:t>ł</w:t>
            </w:r>
            <w:r w:rsidRPr="006A4C59">
              <w:rPr>
                <w:rFonts w:ascii="Arial" w:hAnsi="Arial"/>
                <w:sz w:val="16"/>
                <w:szCs w:val="16"/>
              </w:rPr>
              <w:t>owych umo</w:t>
            </w:r>
            <w:r w:rsidRPr="006A4C59">
              <w:rPr>
                <w:rFonts w:ascii="Arial" w:hAnsi="Arial" w:hint="cs"/>
                <w:sz w:val="16"/>
                <w:szCs w:val="16"/>
              </w:rPr>
              <w:t>ż</w:t>
            </w:r>
            <w:r w:rsidRPr="006A4C59">
              <w:rPr>
                <w:rFonts w:ascii="Arial" w:hAnsi="Arial"/>
                <w:sz w:val="16"/>
                <w:szCs w:val="16"/>
              </w:rPr>
              <w:t>liwiaj</w:t>
            </w:r>
            <w:r w:rsidRPr="006A4C59">
              <w:rPr>
                <w:rFonts w:ascii="Arial" w:hAnsi="Arial" w:hint="cs"/>
                <w:sz w:val="16"/>
                <w:szCs w:val="16"/>
              </w:rPr>
              <w:t>ą</w:t>
            </w:r>
            <w:r w:rsidRPr="006A4C59">
              <w:rPr>
                <w:rFonts w:ascii="Arial" w:hAnsi="Arial"/>
                <w:sz w:val="16"/>
                <w:szCs w:val="16"/>
              </w:rPr>
              <w:t>cych jednoczasowe pod</w:t>
            </w:r>
            <w:r w:rsidRPr="006A4C59">
              <w:rPr>
                <w:rFonts w:ascii="Arial" w:hAnsi="Arial" w:hint="cs"/>
                <w:sz w:val="16"/>
                <w:szCs w:val="16"/>
              </w:rPr>
              <w:t>łą</w:t>
            </w:r>
            <w:r w:rsidRPr="006A4C59">
              <w:rPr>
                <w:rFonts w:ascii="Arial" w:hAnsi="Arial"/>
                <w:sz w:val="16"/>
                <w:szCs w:val="16"/>
              </w:rPr>
              <w:t>czenie sygna</w:t>
            </w:r>
            <w:r w:rsidRPr="006A4C59">
              <w:rPr>
                <w:rFonts w:ascii="Arial" w:hAnsi="Arial" w:hint="cs"/>
                <w:sz w:val="16"/>
                <w:szCs w:val="16"/>
              </w:rPr>
              <w:t>ł</w:t>
            </w:r>
            <w:r w:rsidRPr="006A4C59">
              <w:rPr>
                <w:rFonts w:ascii="Arial" w:hAnsi="Arial" w:hint="eastAsia"/>
                <w:sz w:val="16"/>
                <w:szCs w:val="16"/>
              </w:rPr>
              <w:t>ó</w:t>
            </w:r>
            <w:r w:rsidRPr="006A4C59">
              <w:rPr>
                <w:rFonts w:ascii="Arial" w:hAnsi="Arial"/>
                <w:sz w:val="16"/>
                <w:szCs w:val="16"/>
              </w:rPr>
              <w:t>w do prezentacji na monitorze multiformatowym z mo</w:t>
            </w:r>
            <w:r w:rsidRPr="006A4C59">
              <w:rPr>
                <w:rFonts w:ascii="Arial" w:hAnsi="Arial" w:hint="cs"/>
                <w:sz w:val="16"/>
                <w:szCs w:val="16"/>
              </w:rPr>
              <w:t>ż</w:t>
            </w:r>
            <w:r w:rsidRPr="006A4C59">
              <w:rPr>
                <w:rFonts w:ascii="Arial" w:hAnsi="Arial"/>
                <w:sz w:val="16"/>
                <w:szCs w:val="16"/>
              </w:rPr>
              <w:t>liwo</w:t>
            </w:r>
            <w:r w:rsidRPr="006A4C59">
              <w:rPr>
                <w:rFonts w:ascii="Arial" w:hAnsi="Arial" w:hint="cs"/>
                <w:sz w:val="16"/>
                <w:szCs w:val="16"/>
              </w:rPr>
              <w:t>ś</w:t>
            </w:r>
            <w:r w:rsidRPr="006A4C59">
              <w:rPr>
                <w:rFonts w:ascii="Arial" w:hAnsi="Arial"/>
                <w:sz w:val="16"/>
                <w:szCs w:val="16"/>
              </w:rPr>
              <w:t>ci</w:t>
            </w:r>
            <w:r w:rsidRPr="006A4C59">
              <w:rPr>
                <w:rFonts w:ascii="Arial" w:hAnsi="Arial" w:hint="cs"/>
                <w:sz w:val="16"/>
                <w:szCs w:val="16"/>
              </w:rPr>
              <w:t>ą</w:t>
            </w:r>
            <w:r w:rsidRPr="006A4C59">
              <w:rPr>
                <w:rFonts w:ascii="Arial" w:hAnsi="Arial"/>
                <w:sz w:val="16"/>
                <w:szCs w:val="16"/>
              </w:rPr>
              <w:t xml:space="preserve"> wyboru prezentowanych obraz</w:t>
            </w:r>
            <w:r w:rsidRPr="006A4C59">
              <w:rPr>
                <w:rFonts w:ascii="Arial" w:hAnsi="Arial" w:hint="eastAsia"/>
                <w:sz w:val="16"/>
                <w:szCs w:val="16"/>
              </w:rPr>
              <w:t>ó</w:t>
            </w:r>
            <w:r w:rsidRPr="006A4C59">
              <w:rPr>
                <w:rFonts w:ascii="Arial" w:hAnsi="Arial"/>
                <w:sz w:val="16"/>
                <w:szCs w:val="16"/>
              </w:rPr>
              <w:t>w (min. w standardzie DVI oraz VGA, obraz live, obraz referencyjny, hemodynamika, rekonstrukcje 3D, mo</w:t>
            </w:r>
            <w:r w:rsidRPr="006A4C59">
              <w:rPr>
                <w:rFonts w:ascii="Arial" w:hAnsi="Arial" w:hint="cs"/>
                <w:sz w:val="16"/>
                <w:szCs w:val="16"/>
              </w:rPr>
              <w:t>ż</w:t>
            </w:r>
            <w:r w:rsidRPr="006A4C59">
              <w:rPr>
                <w:rFonts w:ascii="Arial" w:hAnsi="Arial"/>
                <w:sz w:val="16"/>
                <w:szCs w:val="16"/>
              </w:rPr>
              <w:t>liwo</w:t>
            </w:r>
            <w:r w:rsidRPr="006A4C59">
              <w:rPr>
                <w:rFonts w:ascii="Arial" w:hAnsi="Arial" w:hint="cs"/>
                <w:sz w:val="16"/>
                <w:szCs w:val="16"/>
              </w:rPr>
              <w:t>ść</w:t>
            </w:r>
            <w:r w:rsidRPr="006A4C59">
              <w:rPr>
                <w:rFonts w:ascii="Arial" w:hAnsi="Arial"/>
                <w:sz w:val="16"/>
                <w:szCs w:val="16"/>
              </w:rPr>
              <w:t xml:space="preserve"> pod</w:t>
            </w:r>
            <w:r w:rsidRPr="006A4C59">
              <w:rPr>
                <w:rFonts w:ascii="Arial" w:hAnsi="Arial" w:hint="cs"/>
                <w:sz w:val="16"/>
                <w:szCs w:val="16"/>
              </w:rPr>
              <w:t>łą</w:t>
            </w:r>
            <w:r w:rsidRPr="006A4C59">
              <w:rPr>
                <w:rFonts w:ascii="Arial" w:hAnsi="Arial"/>
                <w:sz w:val="16"/>
                <w:szCs w:val="16"/>
              </w:rPr>
              <w:t>czenia USG, , US wewn</w:t>
            </w:r>
            <w:r w:rsidRPr="006A4C59">
              <w:rPr>
                <w:rFonts w:ascii="Arial" w:hAnsi="Arial" w:hint="cs"/>
                <w:sz w:val="16"/>
                <w:szCs w:val="16"/>
              </w:rPr>
              <w:t>ą</w:t>
            </w:r>
            <w:r w:rsidRPr="006A4C59">
              <w:rPr>
                <w:rFonts w:ascii="Arial" w:hAnsi="Arial"/>
                <w:sz w:val="16"/>
                <w:szCs w:val="16"/>
              </w:rPr>
              <w:t>trznaczyniowego,  system elektroanatomiczny 3D)  Rozmieszczenie gniazd wej</w:t>
            </w:r>
            <w:r w:rsidRPr="006A4C59">
              <w:rPr>
                <w:rFonts w:ascii="Arial" w:hAnsi="Arial" w:hint="cs"/>
                <w:sz w:val="16"/>
                <w:szCs w:val="16"/>
              </w:rPr>
              <w:t>ś</w:t>
            </w:r>
            <w:r w:rsidRPr="006A4C59">
              <w:rPr>
                <w:rFonts w:ascii="Arial" w:hAnsi="Arial"/>
                <w:sz w:val="16"/>
                <w:szCs w:val="16"/>
              </w:rPr>
              <w:t>ciowych na sali zabiegowej, w tym z ty</w:t>
            </w:r>
            <w:r w:rsidRPr="006A4C59">
              <w:rPr>
                <w:rFonts w:ascii="Arial" w:hAnsi="Arial" w:hint="cs"/>
                <w:sz w:val="16"/>
                <w:szCs w:val="16"/>
              </w:rPr>
              <w:t>ł</w:t>
            </w:r>
            <w:r w:rsidRPr="006A4C59">
              <w:rPr>
                <w:rFonts w:ascii="Arial" w:hAnsi="Arial"/>
                <w:sz w:val="16"/>
                <w:szCs w:val="16"/>
              </w:rPr>
              <w:t>u monitora, jak i w sterowni po wcze</w:t>
            </w:r>
            <w:r w:rsidRPr="006A4C59">
              <w:rPr>
                <w:rFonts w:ascii="Arial" w:hAnsi="Arial" w:hint="cs"/>
                <w:sz w:val="16"/>
                <w:szCs w:val="16"/>
              </w:rPr>
              <w:t>ś</w:t>
            </w:r>
            <w:r w:rsidRPr="006A4C59">
              <w:rPr>
                <w:rFonts w:ascii="Arial" w:hAnsi="Arial"/>
                <w:sz w:val="16"/>
                <w:szCs w:val="16"/>
              </w:rPr>
              <w:t>niejszym uzgodnieniu z Zamawiaj</w:t>
            </w:r>
            <w:r w:rsidRPr="006A4C59">
              <w:rPr>
                <w:rFonts w:ascii="Arial" w:hAnsi="Arial" w:hint="cs"/>
                <w:sz w:val="16"/>
                <w:szCs w:val="16"/>
              </w:rPr>
              <w:t>ą</w:t>
            </w:r>
            <w:r w:rsidRPr="006A4C59">
              <w:rPr>
                <w:rFonts w:ascii="Arial" w:hAnsi="Arial"/>
                <w:sz w:val="16"/>
                <w:szCs w:val="16"/>
              </w:rPr>
              <w:t>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0" w14:textId="1F62D8BE" w:rsidR="00D40CE9" w:rsidRPr="006A4C59" w:rsidRDefault="0031747E">
            <w:pPr>
              <w:pStyle w:val="Standard"/>
              <w:widowControl w:val="0"/>
              <w:spacing w:before="100" w:after="100"/>
              <w:rPr>
                <w:rFonts w:ascii="Arial" w:hAnsi="Arial"/>
                <w:sz w:val="16"/>
                <w:szCs w:val="16"/>
              </w:rPr>
            </w:pPr>
            <w:r w:rsidRPr="006A4C59">
              <w:rPr>
                <w:rFonts w:ascii="Arial" w:hAnsi="Arial"/>
                <w:sz w:val="16"/>
                <w:szCs w:val="16"/>
              </w:rPr>
              <w:t>Tak, poda</w:t>
            </w:r>
            <w:r w:rsidRPr="006A4C59">
              <w:rPr>
                <w:rFonts w:ascii="Arial" w:hAnsi="Arial" w:hint="cs"/>
                <w:sz w:val="16"/>
                <w:szCs w:val="16"/>
              </w:rPr>
              <w:t>ć</w:t>
            </w:r>
            <w:r w:rsidRPr="006A4C59">
              <w:rPr>
                <w:rFonts w:ascii="Arial" w:hAnsi="Arial"/>
                <w:sz w:val="16"/>
                <w:szCs w:val="16"/>
              </w:rPr>
              <w:t xml:space="preserve"> ilo</w:t>
            </w:r>
            <w:r w:rsidRPr="006A4C59">
              <w:rPr>
                <w:rFonts w:ascii="Arial" w:hAnsi="Arial" w:hint="cs"/>
                <w:sz w:val="16"/>
                <w:szCs w:val="16"/>
              </w:rPr>
              <w:t>ść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E8A449" w14:textId="77777777" w:rsidR="005D3C5D" w:rsidRPr="006A4C59" w:rsidRDefault="005D3C5D" w:rsidP="005D3C5D">
            <w:pPr>
              <w:pStyle w:val="Standard"/>
              <w:widowControl w:val="0"/>
              <w:spacing w:before="100" w:after="100"/>
              <w:rPr>
                <w:rFonts w:ascii="Arial" w:hAnsi="Arial"/>
                <w:sz w:val="16"/>
                <w:szCs w:val="16"/>
              </w:rPr>
            </w:pPr>
            <w:r w:rsidRPr="006A4C59">
              <w:rPr>
                <w:rFonts w:ascii="Arial" w:hAnsi="Arial"/>
                <w:sz w:val="16"/>
                <w:szCs w:val="16"/>
              </w:rPr>
              <w:t>Warto</w:t>
            </w:r>
            <w:r w:rsidRPr="006A4C59">
              <w:rPr>
                <w:rFonts w:ascii="Arial" w:hAnsi="Arial" w:hint="cs"/>
                <w:sz w:val="16"/>
                <w:szCs w:val="16"/>
              </w:rPr>
              <w:t>ść</w:t>
            </w:r>
            <w:r w:rsidRPr="006A4C59">
              <w:rPr>
                <w:rFonts w:ascii="Arial" w:hAnsi="Arial"/>
                <w:sz w:val="16"/>
                <w:szCs w:val="16"/>
              </w:rPr>
              <w:t xml:space="preserve"> graniczna </w:t>
            </w:r>
            <w:r w:rsidRPr="006A4C59">
              <w:rPr>
                <w:rFonts w:ascii="Arial" w:hAnsi="Arial" w:hint="eastAsia"/>
                <w:sz w:val="16"/>
                <w:szCs w:val="16"/>
              </w:rPr>
              <w:t>–</w:t>
            </w:r>
            <w:r w:rsidRPr="006A4C59">
              <w:rPr>
                <w:rFonts w:ascii="Arial" w:hAnsi="Arial"/>
                <w:sz w:val="16"/>
                <w:szCs w:val="16"/>
              </w:rPr>
              <w:t xml:space="preserve"> 0 pkt.</w:t>
            </w:r>
          </w:p>
          <w:p w14:paraId="74F353B7" w14:textId="77777777" w:rsidR="005D3C5D" w:rsidRPr="006A4C59" w:rsidRDefault="005D3C5D" w:rsidP="005D3C5D">
            <w:pPr>
              <w:pStyle w:val="Standard"/>
              <w:widowControl w:val="0"/>
              <w:spacing w:before="100" w:after="100"/>
              <w:rPr>
                <w:rFonts w:ascii="Arial" w:hAnsi="Arial"/>
                <w:sz w:val="16"/>
                <w:szCs w:val="16"/>
              </w:rPr>
            </w:pPr>
            <w:r w:rsidRPr="006A4C59">
              <w:rPr>
                <w:rFonts w:ascii="Arial" w:hAnsi="Arial"/>
                <w:sz w:val="16"/>
                <w:szCs w:val="16"/>
              </w:rPr>
              <w:t>Wartość największa spośród złożonych ofert – 2 pkt.</w:t>
            </w:r>
          </w:p>
          <w:p w14:paraId="77EBDE01" w14:textId="35DF9375" w:rsidR="00D40CE9" w:rsidRPr="00CB7778" w:rsidRDefault="005D3C5D" w:rsidP="005D3C5D">
            <w:pPr>
              <w:pStyle w:val="Standard"/>
              <w:widowControl w:val="0"/>
              <w:spacing w:before="100" w:after="100"/>
              <w:rPr>
                <w:rFonts w:ascii="Arial" w:hAnsi="Arial"/>
                <w:sz w:val="16"/>
                <w:szCs w:val="16"/>
              </w:rPr>
            </w:pPr>
            <w:r w:rsidRPr="006A4C59">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0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Liczba pól roboczych dla jednoczasowej prezentacji obrazów na monitorze multiformatowym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6"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Tak, </w:t>
            </w:r>
            <w:r w:rsidRPr="00CB7778">
              <w:rPr>
                <w:rFonts w:ascii="Arial" w:hAnsi="Arial"/>
                <w:sz w:val="16"/>
                <w:szCs w:val="16"/>
                <w:u w:val="single"/>
              </w:rPr>
              <w:t>&gt;</w:t>
            </w:r>
            <w:r w:rsidRPr="00CB7778">
              <w:rPr>
                <w:rFonts w:ascii="Arial" w:hAnsi="Arial"/>
                <w:sz w:val="16"/>
                <w:szCs w:val="16"/>
              </w:rPr>
              <w:t xml:space="preserve"> 8</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1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sygnału wejściowego oraz przełączanie obrazów przy pomocy ekranu dotykowego zlokalizowanego bezpośrednio przy stole operatora metodą ,,przyciągnij i upuść”</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D"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1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2"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3"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4"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1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1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Standard obrazów DICOM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A" w14:textId="77777777" w:rsidR="00D40CE9" w:rsidRPr="00CB7778" w:rsidRDefault="004600E2">
            <w:pPr>
              <w:pStyle w:val="Standard"/>
              <w:widowControl w:val="0"/>
              <w:snapToGrid w:val="0"/>
              <w:spacing w:before="100" w:after="100"/>
              <w:rPr>
                <w:rFonts w:ascii="Arial" w:eastAsia="Tahoma" w:hAnsi="Arial"/>
                <w:sz w:val="16"/>
                <w:szCs w:val="16"/>
              </w:rPr>
            </w:pPr>
            <w:r w:rsidRPr="00CB7778">
              <w:rPr>
                <w:rFonts w:ascii="Arial" w:eastAsia="Tahoma"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2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zaprogramowanych układów obrazów na monitorze z pulpitu przy stole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2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Wyprowadzenie (gniazdo) sygnałów obrazu live i referencyjnego umożliwiające transmisję poza pracownię.</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2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Minimum 2 monitory obrazowe typu ”flat” (TFT/LCD) w sterowni (z możliwością wyświetlania obrazów w czasie rzeczywistym i obrazów referencyjnych) o przekątnej minimum 24"</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C" w14:textId="77777777" w:rsidR="00D40CE9" w:rsidRPr="00CB7778" w:rsidRDefault="004600E2">
            <w:pPr>
              <w:pStyle w:val="Standard"/>
              <w:widowControl w:val="0"/>
              <w:snapToGrid w:val="0"/>
              <w:spacing w:before="100" w:after="100"/>
              <w:rPr>
                <w:rFonts w:ascii="Arial" w:eastAsia="Times New Roman" w:hAnsi="Arial"/>
                <w:sz w:val="16"/>
                <w:szCs w:val="16"/>
              </w:rPr>
            </w:pPr>
            <w:r w:rsidRPr="00CB7778">
              <w:rPr>
                <w:rFonts w:ascii="Arial" w:eastAsia="Times New Roman" w:hAnsi="Arial"/>
                <w:sz w:val="16"/>
                <w:szCs w:val="16"/>
              </w:rPr>
              <w:t>Tak, podać wielkość przekątnej monitorów</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E"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E3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0" w14:textId="22DD4D32"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System cyfrowy, postprocessing, obrazowanie 3D, archiwizacja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2"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3"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4"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E3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Care+Clear, DoseWise - zależnie od nomenklatury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42" w14:textId="77777777" w:rsidTr="003F23F8">
        <w:trPr>
          <w:cantSplit/>
          <w:trHeight w:val="3429"/>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redukcji dawki dodatkowy (opcjonalny) w stosunku do opisanego w punktach powyżej,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Należy dołączyć na potwierdzenie wyniki minimum 3 niezależnych badań klinicznych opublikowanych nie wcześniej niż w 2015 roku (ClarityIQ lub równoważny – zależnie od nomenklatury producenta)</w:t>
            </w:r>
          </w:p>
          <w:p w14:paraId="77EBDE3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xml:space="preserve"> lub samodzielnie korygujące się algorytmy przetwarzania obrazu, dopasowujące jego jakość do osobistej percepcji użytkownika; każdy piksel analizowany jest w czasie rzeczywistym, krawędzie naczyń wyostrzane, drobne struktury – lepiej uwidocznione. (OPTIQ lub równoważny – zależnie od nomenklatury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4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3"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Filtracja on-line zbieranych danych obrazowych przez system cyfrowy przed ich prezentacją na monitorze obrazowym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4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Cyfrowa fluoroskopia pulsacyjna w zakresie od 4 obrazów/s do 30 pulsów/s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wartości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5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Cyfrowe prześwietlenie pulsacyjne w zakresie od 0,5 obrazów/s do 2,5 pulsów/s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E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5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5"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Cyfrowe prześwietlenie pulsacyjne trygerowane przebiegiem EKG (wyzwalane załamkiem R)</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E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6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B"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Zapis ostatnich obrazów fluoroskopii (ostatnia pętla) na HD min. 450 obrazów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E5F"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E6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6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3"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Akwizycja i zapis na HDD (dysku twardym) obrazów w matrycy min. 1024 x 1024 pikseli w zakresie od 0,5 do 30 obrazów/s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wartości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6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Matryca prezentacyjna min. 1024 x 1024 pikseli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7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0"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Rzeczywista głębokość przetwarzania systemu cyfrowego </w:t>
            </w:r>
            <w:r w:rsidRPr="00CB7778">
              <w:rPr>
                <w:rFonts w:ascii="Arial" w:hAnsi="Arial"/>
                <w:sz w:val="16"/>
                <w:szCs w:val="16"/>
                <w:u w:val="single"/>
              </w:rPr>
              <w:t>&gt;</w:t>
            </w:r>
            <w:r w:rsidRPr="00CB7778">
              <w:rPr>
                <w:rFonts w:ascii="Arial" w:hAnsi="Arial"/>
                <w:sz w:val="16"/>
                <w:szCs w:val="16"/>
              </w:rPr>
              <w:t xml:space="preserve"> 12 bit dla scen kardiologicznych w matrycy 1024x1024</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7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5"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Pamięć obrazów na HD min. 50 000 obrazów w matrycy 1024 x 1024 x min. bez kompresji stratnej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8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B"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Pamięć ostatniego obrazu (LIH)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8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1"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Szybkość akwizycji obrazów w trybach DR - radiografii cyfrowej na dysk twardy aparatu w matrycy 1024 x 1024 w zakresie nie mniejszym niż od 1 do 6 obrazów/s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8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7"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Ustawianie położenia przysłon znacznikami graficznymi na obrazie zatrzymanym, bez promieniowania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9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D"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9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9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4"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Ustawianie położenia płyty pacjenta znacznikami graficznymi na obrazie zatrzymanym, bez promieniowania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9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A"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Wizualizacja aktualnie wybranego pola obrazowania znacznikami graficznymi na zatrzymanym obrazie, bez promieniowania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A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0"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Zoom w postprocessingu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A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7" w14:textId="77777777" w:rsidR="00D40CE9" w:rsidRPr="00CB7778" w:rsidRDefault="004600E2">
            <w:pPr>
              <w:pStyle w:val="Heading21"/>
              <w:keepNext/>
              <w:snapToGrid w:val="0"/>
              <w:rPr>
                <w:rFonts w:ascii="Arial" w:eastAsia="Times New Roman" w:hAnsi="Arial" w:cs="Arial"/>
                <w:sz w:val="16"/>
                <w:szCs w:val="16"/>
                <w:lang w:val="pl-PL"/>
              </w:rPr>
            </w:pPr>
            <w:r w:rsidRPr="00CB7778">
              <w:rPr>
                <w:rFonts w:ascii="Arial" w:eastAsia="Times New Roman" w:hAnsi="Arial" w:cs="Arial"/>
                <w:sz w:val="16"/>
                <w:szCs w:val="16"/>
                <w:lang w:val="pl-PL"/>
              </w:rPr>
              <w:t>Sterowanie parametrami ekspozycji z poziomu ekranu dotykowego przy stole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B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oferowanej opcji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B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Sterowanie funkcjami systemu cyfrowego z pulpitu sterowniczego systemu cyfrowego w sali badań.</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4" w14:textId="77777777" w:rsidR="00D40CE9" w:rsidRPr="00CB7778" w:rsidRDefault="004600E2">
            <w:pPr>
              <w:pStyle w:val="Standard"/>
              <w:widowControl w:val="0"/>
              <w:spacing w:before="100" w:after="100"/>
              <w:rPr>
                <w:rFonts w:ascii="Arial" w:eastAsia="Arial" w:hAnsi="Arial"/>
                <w:sz w:val="16"/>
                <w:szCs w:val="16"/>
              </w:rPr>
            </w:pPr>
            <w:r w:rsidRPr="00CB7778">
              <w:rPr>
                <w:rFonts w:ascii="Arial" w:eastAsia="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p w14:paraId="77EBDEB6" w14:textId="77777777" w:rsidR="00D40CE9" w:rsidRPr="00CB7778" w:rsidRDefault="00D40CE9">
            <w:pPr>
              <w:pStyle w:val="Standard"/>
              <w:widowControl w:val="0"/>
              <w:spacing w:before="100" w:after="100"/>
              <w:rPr>
                <w:rFonts w:ascii="Arial" w:hAnsi="Arial"/>
                <w:sz w:val="16"/>
                <w:szCs w:val="16"/>
              </w:rPr>
            </w:pP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B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Realizacja funkcji ewaluacyjnych systemu cyfrowego z pulpitu sterowniczego w sali badań i w sterowni (łącznie z analizą stenoz, QCA)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opisać zaoferowane rozwiązanie realizujące tę funkcjonalność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C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Specjalistyczne oprogramowanie do poprawy wizualizacji stentów w tętnicach wieńcowych podczas procedur inwazyjnych z możliwością obsługi oprogramowania z panelu sterowniczego w sali badań</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1"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CA"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5" w14:textId="7F9726E9"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Angiografia rotacyjna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7"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D0"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B"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C"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Atriografia 3D umożliwiająca tworzenie trójwymiarowego obrazu lewego przedsionka przez angiografię rotacyjną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D"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D6"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1"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2"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Eksport obrazu live, referencyjnego oraz rekonstrukcji lewego przedsionka do systemów min. Carto, EnSite, Rythmia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3"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DC"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7"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8"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Roadmap 3D z automatyczną korektą położenia obiektu w rekonstrukcji trójwymiarowej względem nałożonego obrazu dwuwymiarowego z prześwietlenia (uwzględniającą zmiany ruchów statywu stołu, powiększenia i odległości SID)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9"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B"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DEE2"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D"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E"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Prezentacja konturów / obrysu obiektu 3D uzyskanego z rekonstrukcji danych z angiografii rotacyjnej wraz z zastosowaniem takiego obrazu jako maski do roadmapu 3D z automatyczną korektą położenia obiektu 3D względem nałożonego obrazu 2D z prześwietlenia, uwzględniającą zmiany położenia statywu i stołu, powiększenia i odległości SID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F"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1"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DEE8"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3"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4"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Oprogramowanie do wirtualnej endoskopii umożliwiające ocenę anatomii lewego przedsionka i ujścia żył płucnych oraz pomiar średnicy ujścia żył płucnych a także uszka lewego przedsionka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5"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7"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DEEF"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A"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Oprogramowanie do rekonstrukcji 3D zatoki wieńcowej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B"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C"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ED"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F5"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0"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1"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Oprogramowanie do planowania i prowadzenia zabiegów ablacji a także wszczepiania kardiowerterów, umożliwiające pozycjonowanie markerów (punkty i linie) na powierzchni obiektu / w obiekcie 3D, uzyskanego / uzyskanym z rekonstrukcji danych z angiografii rotacyjnej wraz z zastosowaniem takiego obrazu jako maski do roadmapu 3D z automatyczną korektą położenia obiektu 3D względem nałożonego obrazu 2D z prześwietlenia, uwzględniającą zmiany położenia statywu i stołu, powiększenia i odległości SID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2"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FB"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7"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Automatyczny obrót obiektu w rekonstrukcji trójwymiarowej do położenia odpowiadającego trójwymiarowemu widokowi obiektu po zmianie położenia statywu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8"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01"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7490C3" w14:textId="77777777" w:rsidR="00D40CE9" w:rsidRDefault="004600E2">
            <w:pPr>
              <w:pStyle w:val="Standard"/>
              <w:widowControl w:val="0"/>
              <w:spacing w:before="100"/>
              <w:rPr>
                <w:rFonts w:ascii="Arial" w:hAnsi="Arial"/>
                <w:sz w:val="16"/>
                <w:szCs w:val="16"/>
              </w:rPr>
            </w:pPr>
            <w:r w:rsidRPr="00CB7778">
              <w:rPr>
                <w:rFonts w:ascii="Arial" w:hAnsi="Arial"/>
                <w:sz w:val="16"/>
                <w:szCs w:val="16"/>
              </w:rPr>
              <w:t>Automatyczne ustawienie statywu w pozycji odpowiadającej obróconemu obiektowi trójwymiarowemu</w:t>
            </w:r>
          </w:p>
          <w:p w14:paraId="77EBDEFD" w14:textId="564AD8E5" w:rsidR="00680F1D" w:rsidRPr="00CB7778" w:rsidRDefault="00680F1D">
            <w:pPr>
              <w:pStyle w:val="Standard"/>
              <w:widowControl w:val="0"/>
              <w:spacing w:before="100"/>
              <w:rPr>
                <w:rFonts w:ascii="Arial" w:hAnsi="Arial"/>
                <w:sz w:val="16"/>
                <w:szCs w:val="16"/>
              </w:rPr>
            </w:pPr>
            <w:r w:rsidRPr="001C7325">
              <w:rPr>
                <w:rFonts w:ascii="Arial" w:hAnsi="Arial"/>
                <w:b/>
                <w:bCs/>
                <w:sz w:val="16"/>
                <w:szCs w:val="16"/>
              </w:rPr>
              <w:t>Zamawiaj</w:t>
            </w:r>
            <w:r w:rsidRPr="001C7325">
              <w:rPr>
                <w:rFonts w:ascii="Arial" w:hAnsi="Arial" w:hint="cs"/>
                <w:b/>
                <w:bCs/>
                <w:sz w:val="16"/>
                <w:szCs w:val="16"/>
              </w:rPr>
              <w:t>ą</w:t>
            </w:r>
            <w:r w:rsidRPr="001C7325">
              <w:rPr>
                <w:rFonts w:ascii="Arial" w:hAnsi="Arial"/>
                <w:b/>
                <w:bCs/>
                <w:sz w:val="16"/>
                <w:szCs w:val="16"/>
              </w:rPr>
              <w:t>cy uzna spe</w:t>
            </w:r>
            <w:r w:rsidRPr="001C7325">
              <w:rPr>
                <w:rFonts w:ascii="Arial" w:hAnsi="Arial" w:hint="cs"/>
                <w:b/>
                <w:bCs/>
                <w:sz w:val="16"/>
                <w:szCs w:val="16"/>
              </w:rPr>
              <w:t>ł</w:t>
            </w:r>
            <w:r w:rsidRPr="001C7325">
              <w:rPr>
                <w:rFonts w:ascii="Arial" w:hAnsi="Arial"/>
                <w:b/>
                <w:bCs/>
                <w:sz w:val="16"/>
                <w:szCs w:val="16"/>
              </w:rPr>
              <w:t>nienie wymogu poprzez zaoferowanie sposobu pracy stosowanego w badaniach elektrofizjologicznych jakim jest pod</w:t>
            </w:r>
            <w:r w:rsidRPr="001C7325">
              <w:rPr>
                <w:rFonts w:ascii="Arial" w:hAnsi="Arial" w:hint="cs"/>
                <w:b/>
                <w:bCs/>
                <w:sz w:val="16"/>
                <w:szCs w:val="16"/>
              </w:rPr>
              <w:t>ąż</w:t>
            </w:r>
            <w:r w:rsidRPr="001C7325">
              <w:rPr>
                <w:rFonts w:ascii="Arial" w:hAnsi="Arial"/>
                <w:b/>
                <w:bCs/>
                <w:sz w:val="16"/>
                <w:szCs w:val="16"/>
              </w:rPr>
              <w:t>anie modelu 3D za k</w:t>
            </w:r>
            <w:r w:rsidRPr="001C7325">
              <w:rPr>
                <w:rFonts w:ascii="Arial" w:hAnsi="Arial" w:hint="cs"/>
                <w:b/>
                <w:bCs/>
                <w:sz w:val="16"/>
                <w:szCs w:val="16"/>
              </w:rPr>
              <w:t>ą</w:t>
            </w:r>
            <w:r w:rsidRPr="001C7325">
              <w:rPr>
                <w:rFonts w:ascii="Arial" w:hAnsi="Arial"/>
                <w:b/>
                <w:bCs/>
                <w:sz w:val="16"/>
                <w:szCs w:val="16"/>
              </w:rPr>
              <w:t>tem ramienia co umo</w:t>
            </w:r>
            <w:r w:rsidRPr="001C7325">
              <w:rPr>
                <w:rFonts w:ascii="Arial" w:hAnsi="Arial" w:hint="cs"/>
                <w:b/>
                <w:bCs/>
                <w:sz w:val="16"/>
                <w:szCs w:val="16"/>
              </w:rPr>
              <w:t>ż</w:t>
            </w:r>
            <w:r w:rsidRPr="001C7325">
              <w:rPr>
                <w:rFonts w:ascii="Arial" w:hAnsi="Arial"/>
                <w:b/>
                <w:bCs/>
                <w:sz w:val="16"/>
                <w:szCs w:val="16"/>
              </w:rPr>
              <w:t>liwia b</w:t>
            </w:r>
            <w:r w:rsidRPr="001C7325">
              <w:rPr>
                <w:rFonts w:ascii="Arial" w:hAnsi="Arial" w:hint="cs"/>
                <w:b/>
                <w:bCs/>
                <w:sz w:val="16"/>
                <w:szCs w:val="16"/>
              </w:rPr>
              <w:t>ł</w:t>
            </w:r>
            <w:r w:rsidRPr="001C7325">
              <w:rPr>
                <w:rFonts w:ascii="Arial" w:hAnsi="Arial"/>
                <w:b/>
                <w:bCs/>
                <w:sz w:val="16"/>
                <w:szCs w:val="16"/>
              </w:rPr>
              <w:t>yskawiczn</w:t>
            </w:r>
            <w:r w:rsidRPr="001C7325">
              <w:rPr>
                <w:rFonts w:ascii="Arial" w:hAnsi="Arial" w:hint="cs"/>
                <w:b/>
                <w:bCs/>
                <w:sz w:val="16"/>
                <w:szCs w:val="16"/>
              </w:rPr>
              <w:t>ą</w:t>
            </w:r>
            <w:r w:rsidRPr="001C7325">
              <w:rPr>
                <w:rFonts w:ascii="Arial" w:hAnsi="Arial"/>
                <w:b/>
                <w:bCs/>
                <w:sz w:val="16"/>
                <w:szCs w:val="16"/>
              </w:rPr>
              <w:t xml:space="preserve"> reakcj</w:t>
            </w:r>
            <w:r w:rsidRPr="001C7325">
              <w:rPr>
                <w:rFonts w:ascii="Arial" w:hAnsi="Arial" w:hint="cs"/>
                <w:b/>
                <w:bCs/>
                <w:sz w:val="16"/>
                <w:szCs w:val="16"/>
              </w:rPr>
              <w:t>ę</w:t>
            </w:r>
            <w:r w:rsidRPr="001C7325">
              <w:rPr>
                <w:rFonts w:ascii="Arial" w:hAnsi="Arial"/>
                <w:b/>
                <w:bCs/>
                <w:sz w:val="16"/>
                <w:szCs w:val="16"/>
              </w:rPr>
              <w:t xml:space="preserve"> systemu bez konieczno</w:t>
            </w:r>
            <w:r w:rsidRPr="001C7325">
              <w:rPr>
                <w:rFonts w:ascii="Arial" w:hAnsi="Arial" w:hint="cs"/>
                <w:b/>
                <w:bCs/>
                <w:sz w:val="16"/>
                <w:szCs w:val="16"/>
              </w:rPr>
              <w:t>ś</w:t>
            </w:r>
            <w:r w:rsidRPr="001C7325">
              <w:rPr>
                <w:rFonts w:ascii="Arial" w:hAnsi="Arial"/>
                <w:b/>
                <w:bCs/>
                <w:sz w:val="16"/>
                <w:szCs w:val="16"/>
              </w:rPr>
              <w:t>ci u</w:t>
            </w:r>
            <w:r w:rsidRPr="001C7325">
              <w:rPr>
                <w:rFonts w:ascii="Arial" w:hAnsi="Arial" w:hint="cs"/>
                <w:b/>
                <w:bCs/>
                <w:sz w:val="16"/>
                <w:szCs w:val="16"/>
              </w:rPr>
              <w:t>ż</w:t>
            </w:r>
            <w:r w:rsidRPr="001C7325">
              <w:rPr>
                <w:rFonts w:ascii="Arial" w:hAnsi="Arial"/>
                <w:b/>
                <w:bCs/>
                <w:sz w:val="16"/>
                <w:szCs w:val="16"/>
              </w:rPr>
              <w:t>ywania dodatkowych przycisk</w:t>
            </w:r>
            <w:r w:rsidRPr="001C7325">
              <w:rPr>
                <w:rFonts w:ascii="Arial" w:hAnsi="Arial" w:hint="eastAsia"/>
                <w:b/>
                <w:bCs/>
                <w:sz w:val="16"/>
                <w:szCs w:val="16"/>
              </w:rPr>
              <w:t>ó</w:t>
            </w:r>
            <w:r w:rsidRPr="001C7325">
              <w:rPr>
                <w:rFonts w:ascii="Arial" w:hAnsi="Arial"/>
                <w:b/>
                <w:bCs/>
                <w:sz w:val="16"/>
                <w:szCs w:val="16"/>
              </w:rPr>
              <w:t>w</w:t>
            </w:r>
            <w:r w:rsidR="001C7325">
              <w:rPr>
                <w:rFonts w:ascii="Arial" w:hAnsi="Arial"/>
                <w:b/>
                <w:bCs/>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E"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F"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07"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03"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Nałożenie segmentowanego obrazu struktur serca z MR, CT, Angio rotacyjnego na obraz 2D fluoroskopii na żywo.</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04" w14:textId="77777777" w:rsidR="00D40CE9" w:rsidRPr="00CB7778" w:rsidRDefault="004600E2">
            <w:pPr>
              <w:pStyle w:val="Standard"/>
              <w:widowControl w:val="0"/>
              <w:snapToGrid w:val="0"/>
              <w:spacing w:before="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05" w14:textId="77777777" w:rsidR="00D40CE9" w:rsidRPr="00CB7778" w:rsidRDefault="004600E2">
            <w:pPr>
              <w:pStyle w:val="Standard"/>
              <w:widowControl w:val="0"/>
              <w:snapToGrid w:val="0"/>
              <w:spacing w:before="60" w:after="60"/>
              <w:rPr>
                <w:rFonts w:ascii="Arial" w:eastAsia="Arial" w:hAnsi="Arial"/>
                <w:sz w:val="16"/>
                <w:szCs w:val="16"/>
              </w:rPr>
            </w:pPr>
            <w:r w:rsidRPr="00CB7778">
              <w:rPr>
                <w:rFonts w:ascii="Arial" w:eastAsia="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0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8"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B"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F0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1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Możliwość zapisania wszystkich obrazów widocznych na monitorze w sali zabiegowej w formie elektronicznej (print screan) z ekranu dotykowego bezpośrednio przy stole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1"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1 pkt.</w:t>
            </w:r>
          </w:p>
          <w:p w14:paraId="77EBDF1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1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2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Archiwizacja przebiegu EKG razem ze sceną kardioangiograficzną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2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3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8"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Interfejs sieciowy DICOM 3.0 z funkcjami:</w:t>
            </w:r>
          </w:p>
          <w:p w14:paraId="77EBDF2A" w14:textId="77777777" w:rsidR="00D40CE9" w:rsidRPr="00CB7778" w:rsidRDefault="004600E2">
            <w:pPr>
              <w:pStyle w:val="Standard"/>
              <w:widowControl w:val="0"/>
              <w:rPr>
                <w:rFonts w:ascii="Arial" w:hAnsi="Arial"/>
                <w:sz w:val="16"/>
                <w:szCs w:val="16"/>
              </w:rPr>
            </w:pPr>
            <w:r w:rsidRPr="00CB7778">
              <w:rPr>
                <w:rFonts w:ascii="Arial" w:hAnsi="Arial"/>
                <w:sz w:val="16"/>
                <w:szCs w:val="16"/>
              </w:rPr>
              <w:t>DICOM Worklist (lub w stacji badań hemodynamicznych)</w:t>
            </w:r>
          </w:p>
          <w:p w14:paraId="77EBDF2B" w14:textId="77777777" w:rsidR="00D40CE9" w:rsidRPr="00CB7778" w:rsidRDefault="004600E2">
            <w:pPr>
              <w:pStyle w:val="Standard"/>
              <w:widowControl w:val="0"/>
              <w:rPr>
                <w:rFonts w:ascii="Arial" w:hAnsi="Arial"/>
                <w:sz w:val="16"/>
                <w:szCs w:val="16"/>
                <w:lang w:val="en-US"/>
              </w:rPr>
            </w:pPr>
            <w:r w:rsidRPr="00CB7778">
              <w:rPr>
                <w:rFonts w:ascii="Arial" w:hAnsi="Arial"/>
                <w:sz w:val="16"/>
                <w:szCs w:val="16"/>
                <w:lang w:val="en-US"/>
              </w:rPr>
              <w:t>DICOM Send</w:t>
            </w:r>
          </w:p>
          <w:p w14:paraId="77EBDF2C" w14:textId="77777777" w:rsidR="00D40CE9" w:rsidRPr="00CB7778" w:rsidRDefault="004600E2">
            <w:pPr>
              <w:pStyle w:val="Standard"/>
              <w:widowControl w:val="0"/>
              <w:rPr>
                <w:rFonts w:ascii="Arial" w:hAnsi="Arial"/>
                <w:sz w:val="16"/>
                <w:szCs w:val="16"/>
                <w:lang w:val="en-US"/>
              </w:rPr>
            </w:pPr>
            <w:r w:rsidRPr="00CB7778">
              <w:rPr>
                <w:rFonts w:ascii="Arial" w:hAnsi="Arial"/>
                <w:sz w:val="16"/>
                <w:szCs w:val="16"/>
                <w:lang w:val="en-US"/>
              </w:rPr>
              <w:t>DICOM Storage Commitment</w:t>
            </w:r>
          </w:p>
          <w:p w14:paraId="77EBDF2D" w14:textId="77777777" w:rsidR="00D40CE9" w:rsidRPr="00CB7778" w:rsidRDefault="004600E2">
            <w:pPr>
              <w:pStyle w:val="Standard"/>
              <w:widowControl w:val="0"/>
              <w:spacing w:before="100" w:after="100"/>
              <w:rPr>
                <w:rFonts w:ascii="Arial" w:hAnsi="Arial"/>
                <w:sz w:val="16"/>
                <w:szCs w:val="16"/>
                <w:lang w:val="en-US"/>
              </w:rPr>
            </w:pPr>
            <w:r w:rsidRPr="00CB7778">
              <w:rPr>
                <w:rFonts w:ascii="Arial" w:hAnsi="Arial"/>
                <w:sz w:val="16"/>
                <w:szCs w:val="16"/>
                <w:lang w:val="en-US"/>
              </w:rPr>
              <w:t>DICOM Query/Retrieve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E" w14:textId="77777777" w:rsidR="00D40CE9" w:rsidRPr="00CB7778" w:rsidRDefault="004600E2">
            <w:pPr>
              <w:pStyle w:val="Standard"/>
              <w:widowControl w:val="0"/>
              <w:spacing w:before="100" w:after="100"/>
              <w:rPr>
                <w:rFonts w:ascii="Arial" w:hAnsi="Arial"/>
                <w:sz w:val="16"/>
                <w:szCs w:val="16"/>
                <w:lang w:val="en-US"/>
              </w:rPr>
            </w:pPr>
            <w:r w:rsidRPr="00CB7778">
              <w:rPr>
                <w:rFonts w:ascii="Arial" w:hAnsi="Arial"/>
                <w:sz w:val="16"/>
                <w:szCs w:val="16"/>
                <w:lang w:val="en-US"/>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0" w14:textId="77777777" w:rsidR="00D40CE9" w:rsidRPr="00CB7778" w:rsidRDefault="00D40CE9">
            <w:pPr>
              <w:pStyle w:val="Standard"/>
              <w:widowControl w:val="0"/>
              <w:spacing w:before="100" w:after="100"/>
              <w:rPr>
                <w:rFonts w:ascii="Arial" w:hAnsi="Arial"/>
                <w:sz w:val="16"/>
                <w:szCs w:val="16"/>
                <w:lang w:val="en-US"/>
              </w:rPr>
            </w:pPr>
          </w:p>
        </w:tc>
      </w:tr>
      <w:tr w:rsidR="00B57B0E" w:rsidRPr="00CB7778" w14:paraId="77EBDF3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Integracja angiografu z systemem RIS/PACS szpitala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6" w14:textId="77777777" w:rsidR="00D40CE9" w:rsidRPr="00CB7778" w:rsidRDefault="00D40CE9">
            <w:pPr>
              <w:pStyle w:val="Standard"/>
              <w:widowControl w:val="0"/>
              <w:spacing w:before="100" w:after="100"/>
              <w:rPr>
                <w:rFonts w:ascii="Arial" w:hAnsi="Arial"/>
                <w:sz w:val="16"/>
                <w:szCs w:val="16"/>
                <w:lang w:val="en-US"/>
              </w:rPr>
            </w:pPr>
          </w:p>
        </w:tc>
      </w:tr>
      <w:tr w:rsidR="00180E38" w:rsidRPr="00CB7778" w14:paraId="77EBDF3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8" w14:textId="68C33A8C"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9" w14:textId="333A4EEB"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 xml:space="preserve">Stacja postprocessingowa  oddzielna lub </w:t>
            </w:r>
            <w:r w:rsidR="00474D74" w:rsidRPr="00CB7778">
              <w:rPr>
                <w:rFonts w:ascii="Arial" w:hAnsi="Arial"/>
                <w:b/>
                <w:sz w:val="16"/>
                <w:szCs w:val="16"/>
              </w:rPr>
              <w:t>zintegrowana</w:t>
            </w:r>
            <w:r w:rsidRPr="00CB7778">
              <w:rPr>
                <w:rFonts w:ascii="Arial" w:hAnsi="Arial"/>
                <w:b/>
                <w:sz w:val="16"/>
                <w:szCs w:val="16"/>
              </w:rPr>
              <w:t xml:space="preserve"> realizująca wymogi funkcjonalne I techniczne zaoferowanego oprogramowania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A" w14:textId="77777777" w:rsidR="00D40CE9" w:rsidRPr="00CB7778" w:rsidRDefault="00D40CE9">
            <w:pPr>
              <w:pStyle w:val="Standard"/>
              <w:widowControl w:val="0"/>
              <w:tabs>
                <w:tab w:val="left" w:pos="2081"/>
              </w:tabs>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B"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C"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F4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E"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Wyprowadzenie sygnału obrazowego na monitory w Sali zabiegowej opisanych powyżej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4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4"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5" w14:textId="29536EA8" w:rsidR="00C27B78" w:rsidRPr="00CB7778" w:rsidRDefault="004600E2" w:rsidP="00433BF9">
            <w:pPr>
              <w:pStyle w:val="Standard"/>
              <w:widowControl w:val="0"/>
              <w:spacing w:before="100" w:after="100"/>
              <w:rPr>
                <w:rFonts w:ascii="Arial" w:hAnsi="Arial"/>
                <w:sz w:val="16"/>
                <w:szCs w:val="16"/>
              </w:rPr>
            </w:pPr>
            <w:r w:rsidRPr="00CB7778">
              <w:rPr>
                <w:rFonts w:ascii="Arial" w:hAnsi="Arial"/>
                <w:sz w:val="16"/>
                <w:szCs w:val="16"/>
              </w:rPr>
              <w:t>Monitor stacji postprocesingowej min 24” TFT/LCD kolorowy w sterowni</w:t>
            </w:r>
            <w:r w:rsidR="00433BF9" w:rsidRPr="00433BF9">
              <w:rPr>
                <w:rFonts w:ascii="Arial" w:hAnsi="Arial"/>
                <w:b/>
                <w:bCs/>
                <w:color w:val="00B050"/>
                <w:sz w:val="16"/>
                <w:szCs w:val="16"/>
              </w:rPr>
              <w:t xml:space="preserve"> </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4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HDD≥512 GB</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5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0"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wyświetlania/przeglądania/archiwizacji obrazów pochodzących z innych urządzeń diagnostyki obrazowej(zgodnych ze standardem DICOM)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5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6"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ZOOM</w:t>
            </w:r>
          </w:p>
          <w:p w14:paraId="77EBDF58" w14:textId="77777777" w:rsidR="00D40CE9" w:rsidRPr="00CB7778" w:rsidRDefault="00D40CE9">
            <w:pPr>
              <w:pStyle w:val="Standard"/>
              <w:widowControl w:val="0"/>
              <w:spacing w:before="100" w:after="100"/>
              <w:rPr>
                <w:rFonts w:ascii="Arial" w:hAnsi="Arial"/>
                <w:sz w:val="16"/>
                <w:szCs w:val="16"/>
              </w:rPr>
            </w:pP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6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E" w14:textId="77777777" w:rsidR="00D40CE9" w:rsidRPr="00CB7778" w:rsidRDefault="004600E2">
            <w:pPr>
              <w:pStyle w:val="Standard"/>
              <w:widowControl w:val="0"/>
              <w:spacing w:before="100" w:after="100"/>
              <w:rPr>
                <w:rFonts w:ascii="Arial" w:hAnsi="Arial"/>
                <w:sz w:val="16"/>
                <w:szCs w:val="16"/>
                <w:lang w:val="en-US"/>
              </w:rPr>
            </w:pPr>
            <w:r w:rsidRPr="00CB7778">
              <w:rPr>
                <w:rFonts w:ascii="Arial" w:hAnsi="Arial"/>
                <w:sz w:val="16"/>
                <w:szCs w:val="16"/>
                <w:lang w:val="en-US"/>
              </w:rPr>
              <w:t>DICOM 3.0:</w:t>
            </w:r>
          </w:p>
          <w:p w14:paraId="77EBDF5F" w14:textId="77777777" w:rsidR="00D40CE9" w:rsidRPr="00CB7778" w:rsidRDefault="004600E2">
            <w:pPr>
              <w:pStyle w:val="Standard"/>
              <w:widowControl w:val="0"/>
              <w:tabs>
                <w:tab w:val="left" w:pos="6480"/>
              </w:tabs>
              <w:ind w:left="360"/>
              <w:rPr>
                <w:rFonts w:ascii="Arial" w:hAnsi="Arial"/>
                <w:sz w:val="16"/>
                <w:szCs w:val="16"/>
                <w:lang w:val="en-US"/>
              </w:rPr>
            </w:pPr>
            <w:r w:rsidRPr="00CB7778">
              <w:rPr>
                <w:rFonts w:ascii="Arial" w:hAnsi="Arial"/>
                <w:sz w:val="16"/>
                <w:szCs w:val="16"/>
                <w:lang w:val="en-US"/>
              </w:rPr>
              <w:t>Dicom Send</w:t>
            </w:r>
          </w:p>
          <w:p w14:paraId="77EBDF60" w14:textId="77777777" w:rsidR="00D40CE9" w:rsidRPr="00CB7778" w:rsidRDefault="004600E2">
            <w:pPr>
              <w:pStyle w:val="Standard"/>
              <w:widowControl w:val="0"/>
              <w:tabs>
                <w:tab w:val="left" w:pos="6480"/>
              </w:tabs>
              <w:ind w:left="360"/>
              <w:rPr>
                <w:rFonts w:ascii="Arial" w:hAnsi="Arial"/>
                <w:sz w:val="16"/>
                <w:szCs w:val="16"/>
                <w:lang w:val="en-US"/>
              </w:rPr>
            </w:pPr>
            <w:r w:rsidRPr="00CB7778">
              <w:rPr>
                <w:rFonts w:ascii="Arial" w:hAnsi="Arial"/>
                <w:sz w:val="16"/>
                <w:szCs w:val="16"/>
                <w:lang w:val="en-US"/>
              </w:rPr>
              <w:t>Dicom Query/Retrieve</w:t>
            </w:r>
          </w:p>
          <w:p w14:paraId="77EBDF61" w14:textId="77777777" w:rsidR="00D40CE9" w:rsidRPr="00CB7778" w:rsidRDefault="004600E2">
            <w:pPr>
              <w:pStyle w:val="Standard"/>
              <w:widowControl w:val="0"/>
              <w:tabs>
                <w:tab w:val="left" w:pos="6480"/>
              </w:tabs>
              <w:ind w:left="360"/>
              <w:rPr>
                <w:rFonts w:ascii="Arial" w:hAnsi="Arial"/>
                <w:sz w:val="16"/>
                <w:szCs w:val="16"/>
              </w:rPr>
            </w:pPr>
            <w:r w:rsidRPr="00CB7778">
              <w:rPr>
                <w:rFonts w:ascii="Arial" w:hAnsi="Arial"/>
                <w:sz w:val="16"/>
                <w:szCs w:val="16"/>
              </w:rPr>
              <w:t>Dicom Receive</w:t>
            </w:r>
          </w:p>
          <w:p w14:paraId="77EBDF62" w14:textId="77777777" w:rsidR="00D40CE9" w:rsidRPr="00CB7778" w:rsidRDefault="004600E2">
            <w:pPr>
              <w:pStyle w:val="Standard"/>
              <w:widowControl w:val="0"/>
              <w:tabs>
                <w:tab w:val="left" w:pos="6480"/>
              </w:tabs>
              <w:spacing w:before="100" w:after="100"/>
              <w:ind w:left="360"/>
              <w:rPr>
                <w:rFonts w:ascii="Arial" w:hAnsi="Arial"/>
                <w:sz w:val="16"/>
                <w:szCs w:val="16"/>
              </w:rPr>
            </w:pPr>
            <w:r w:rsidRPr="00CB7778">
              <w:rPr>
                <w:rFonts w:ascii="Arial" w:hAnsi="Arial"/>
                <w:sz w:val="16"/>
                <w:szCs w:val="16"/>
              </w:rPr>
              <w:t>wraz z podłączeniem do systemu PACS i RIS firmy Pixel Technology. Zamawiający posiada licencję na podłączenie urządzenia natomiast koszt podłączenia spoczywa na Wykonawcy.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6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Zapis obrazów na napędzie CD/DVD/R/RW w standardzie DICOM 3.0 z dogrywaniem viewera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7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Export danych w formacie Windows (obrazy statyczne i dynamiczne)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7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Drukarka laserowa, sieciowa, z duplexem, kolorowa wraz z 1x kompletem materiałów eksploatacyjnych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7"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F7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9" w14:textId="6B4EEBEB"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A"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Stacja badań hemodynamicznych</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B" w14:textId="77777777" w:rsidR="00D40CE9" w:rsidRPr="00CB7778" w:rsidRDefault="00D40CE9">
            <w:pPr>
              <w:pStyle w:val="Standard"/>
              <w:widowControl w:val="0"/>
              <w:tabs>
                <w:tab w:val="left" w:pos="2081"/>
              </w:tabs>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C"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typ</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D"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F8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Transfer danych demograficznych pacjentów rejestrowanych w stacji badań hemodynamicznych do systemu cyfrowego kardioangiografu lub z systemu cyfrowego do stacji badań</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dla min. 100 pacjentów z rejestracją krzywych i protokołów</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9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C9B8A8"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Wyświetlanie obrazu ze stacji na monitorach konsoli angiografu w sterowni i w sali badań</w:t>
            </w:r>
          </w:p>
          <w:p w14:paraId="77EBDF8C" w14:textId="739F923B" w:rsidR="00BF3100" w:rsidRPr="001C7325" w:rsidRDefault="00BF3100" w:rsidP="00BF3100">
            <w:pPr>
              <w:pStyle w:val="Standard"/>
              <w:widowControl w:val="0"/>
              <w:spacing w:before="100" w:after="100"/>
              <w:rPr>
                <w:rFonts w:ascii="Arial" w:hAnsi="Arial"/>
                <w:color w:val="00B050"/>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w:t>
            </w:r>
            <w:r w:rsidRPr="001C7325">
              <w:rPr>
                <w:rFonts w:ascii="Arial" w:hAnsi="Arial" w:hint="cs"/>
                <w:sz w:val="16"/>
                <w:szCs w:val="16"/>
              </w:rPr>
              <w:t>ś</w:t>
            </w:r>
            <w:r w:rsidRPr="001C7325">
              <w:rPr>
                <w:rFonts w:ascii="Arial" w:hAnsi="Arial"/>
                <w:sz w:val="16"/>
                <w:szCs w:val="16"/>
              </w:rPr>
              <w:t>ci stacj</w:t>
            </w:r>
            <w:r w:rsidRPr="001C7325">
              <w:rPr>
                <w:rFonts w:ascii="Arial" w:hAnsi="Arial" w:hint="cs"/>
                <w:sz w:val="16"/>
                <w:szCs w:val="16"/>
              </w:rPr>
              <w:t>ę</w:t>
            </w:r>
            <w:r w:rsidRPr="001C7325">
              <w:rPr>
                <w:rFonts w:ascii="Arial" w:hAnsi="Arial"/>
                <w:sz w:val="16"/>
                <w:szCs w:val="16"/>
              </w:rPr>
              <w:t xml:space="preserve"> bada</w:t>
            </w:r>
            <w:r w:rsidRPr="001C7325">
              <w:rPr>
                <w:rFonts w:ascii="Arial" w:hAnsi="Arial" w:hint="eastAsia"/>
                <w:sz w:val="16"/>
                <w:szCs w:val="16"/>
              </w:rPr>
              <w:t>ń</w:t>
            </w:r>
            <w:r w:rsidRPr="001C7325">
              <w:rPr>
                <w:rFonts w:ascii="Arial" w:hAnsi="Arial"/>
                <w:sz w:val="16"/>
                <w:szCs w:val="16"/>
              </w:rPr>
              <w:t xml:space="preserve"> hemodynamicznych z wy</w:t>
            </w:r>
            <w:r w:rsidRPr="001C7325">
              <w:rPr>
                <w:rFonts w:ascii="Arial" w:hAnsi="Arial" w:hint="cs"/>
                <w:sz w:val="16"/>
                <w:szCs w:val="16"/>
              </w:rPr>
              <w:t>ś</w:t>
            </w:r>
            <w:r w:rsidRPr="001C7325">
              <w:rPr>
                <w:rFonts w:ascii="Arial" w:hAnsi="Arial"/>
                <w:sz w:val="16"/>
                <w:szCs w:val="16"/>
              </w:rPr>
              <w:t>wietlaniem obraz</w:t>
            </w:r>
            <w:r w:rsidRPr="001C7325">
              <w:rPr>
                <w:rFonts w:ascii="Arial" w:hAnsi="Arial" w:hint="eastAsia"/>
                <w:sz w:val="16"/>
                <w:szCs w:val="16"/>
              </w:rPr>
              <w:t>ó</w:t>
            </w:r>
            <w:r w:rsidRPr="001C7325">
              <w:rPr>
                <w:rFonts w:ascii="Arial" w:hAnsi="Arial"/>
                <w:sz w:val="16"/>
                <w:szCs w:val="16"/>
              </w:rPr>
              <w:t>w na</w:t>
            </w:r>
            <w:r w:rsidR="006447EA" w:rsidRPr="001C7325">
              <w:rPr>
                <w:rFonts w:ascii="Arial" w:hAnsi="Arial"/>
                <w:sz w:val="16"/>
                <w:szCs w:val="16"/>
              </w:rPr>
              <w:br/>
            </w:r>
            <w:r w:rsidRPr="001C7325">
              <w:rPr>
                <w:rFonts w:ascii="Arial" w:hAnsi="Arial"/>
                <w:sz w:val="16"/>
                <w:szCs w:val="16"/>
              </w:rPr>
              <w:t xml:space="preserve"> d</w:t>
            </w:r>
            <w:r w:rsidR="006447EA" w:rsidRPr="001C7325">
              <w:rPr>
                <w:rFonts w:ascii="Arial" w:hAnsi="Arial"/>
                <w:sz w:val="16"/>
                <w:szCs w:val="16"/>
              </w:rPr>
              <w:t>wóch</w:t>
            </w:r>
            <w:r w:rsidRPr="001C7325">
              <w:rPr>
                <w:rFonts w:ascii="Arial" w:hAnsi="Arial"/>
                <w:sz w:val="16"/>
                <w:szCs w:val="16"/>
              </w:rPr>
              <w:t xml:space="preserve"> monitorach 19</w:t>
            </w:r>
            <w:r w:rsidRPr="001C7325">
              <w:rPr>
                <w:rFonts w:ascii="Arial" w:hAnsi="Arial" w:hint="eastAsia"/>
                <w:sz w:val="16"/>
                <w:szCs w:val="16"/>
              </w:rPr>
              <w:t>”</w:t>
            </w:r>
            <w:r w:rsidRPr="001C7325">
              <w:rPr>
                <w:rFonts w:ascii="Arial" w:hAnsi="Arial"/>
                <w:sz w:val="16"/>
                <w:szCs w:val="16"/>
              </w:rPr>
              <w:t xml:space="preserve"> w sterowni oraz na monitorze wielkoformatowym w sali bada</w:t>
            </w:r>
            <w:r w:rsidRPr="001C7325">
              <w:rPr>
                <w:rFonts w:ascii="Arial" w:hAnsi="Arial" w:hint="eastAsia"/>
                <w:sz w:val="16"/>
                <w:szCs w:val="16"/>
              </w:rPr>
              <w:t>ń</w:t>
            </w:r>
            <w:r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9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Prezentacja krzywych, parametrów, danych demograficznych pacjentów i wyliczonych wskaźników na monitorach w sali badań i w sterowni opisanych powyżej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9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jednoczesna prezentacja min. 12 kanałów EKG (3 kompletne kable)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łącznie z kablami EKG</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A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prezentacja częstości akcji serca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A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prezentacja cardiac output (CO)</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A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512CB8D" w14:textId="77777777" w:rsidR="00D40CE9" w:rsidRDefault="004600E2">
            <w:pPr>
              <w:pStyle w:val="Standard"/>
              <w:widowControl w:val="0"/>
              <w:spacing w:before="100" w:after="100"/>
              <w:rPr>
                <w:rFonts w:ascii="Arial" w:hAnsi="Arial"/>
                <w:position w:val="-1"/>
                <w:sz w:val="16"/>
                <w:szCs w:val="16"/>
              </w:rPr>
            </w:pPr>
            <w:r w:rsidRPr="00CB7778">
              <w:rPr>
                <w:rFonts w:ascii="Arial" w:hAnsi="Arial"/>
                <w:sz w:val="16"/>
                <w:szCs w:val="16"/>
              </w:rPr>
              <w:t>Pomiar i prezentacja Sp0</w:t>
            </w:r>
            <w:r w:rsidRPr="00CB7778">
              <w:rPr>
                <w:rFonts w:ascii="Arial" w:hAnsi="Arial"/>
                <w:position w:val="-1"/>
                <w:sz w:val="16"/>
                <w:szCs w:val="16"/>
              </w:rPr>
              <w:t>2</w:t>
            </w:r>
          </w:p>
          <w:p w14:paraId="77EBDFAA" w14:textId="0C1508AA" w:rsidR="00A008DB" w:rsidRPr="001C7325" w:rsidRDefault="00A008DB">
            <w:pPr>
              <w:pStyle w:val="Standard"/>
              <w:widowControl w:val="0"/>
              <w:spacing w:before="100" w:after="100"/>
              <w:rPr>
                <w:rFonts w:ascii="Arial" w:hAnsi="Arial"/>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w:t>
            </w:r>
            <w:r w:rsidRPr="001C7325">
              <w:rPr>
                <w:rFonts w:ascii="Arial" w:hAnsi="Arial" w:hint="cs"/>
                <w:sz w:val="16"/>
                <w:szCs w:val="16"/>
              </w:rPr>
              <w:t>ś</w:t>
            </w:r>
            <w:r w:rsidRPr="001C7325">
              <w:rPr>
                <w:rFonts w:ascii="Arial" w:hAnsi="Arial"/>
                <w:sz w:val="16"/>
                <w:szCs w:val="16"/>
              </w:rPr>
              <w:t>ci mo</w:t>
            </w:r>
            <w:r w:rsidRPr="001C7325">
              <w:rPr>
                <w:rFonts w:ascii="Arial" w:hAnsi="Arial" w:hint="cs"/>
                <w:sz w:val="16"/>
                <w:szCs w:val="16"/>
              </w:rPr>
              <w:t>ż</w:t>
            </w:r>
            <w:r w:rsidRPr="001C7325">
              <w:rPr>
                <w:rFonts w:ascii="Arial" w:hAnsi="Arial"/>
                <w:sz w:val="16"/>
                <w:szCs w:val="16"/>
              </w:rPr>
              <w:t>liwo</w:t>
            </w:r>
            <w:r w:rsidRPr="001C7325">
              <w:rPr>
                <w:rFonts w:ascii="Arial" w:hAnsi="Arial" w:hint="cs"/>
                <w:sz w:val="16"/>
                <w:szCs w:val="16"/>
              </w:rPr>
              <w:t>ść</w:t>
            </w:r>
            <w:r w:rsidRPr="001C7325">
              <w:rPr>
                <w:rFonts w:ascii="Arial" w:hAnsi="Arial"/>
                <w:sz w:val="16"/>
                <w:szCs w:val="16"/>
              </w:rPr>
              <w:t xml:space="preserve"> zaoferowania czujnika wielokrotnego u</w:t>
            </w:r>
            <w:r w:rsidRPr="001C7325">
              <w:rPr>
                <w:rFonts w:ascii="Arial" w:hAnsi="Arial" w:hint="cs"/>
                <w:sz w:val="16"/>
                <w:szCs w:val="16"/>
              </w:rPr>
              <w:t>ż</w:t>
            </w:r>
            <w:r w:rsidRPr="001C7325">
              <w:rPr>
                <w:rFonts w:ascii="Arial" w:hAnsi="Arial"/>
                <w:sz w:val="16"/>
                <w:szCs w:val="16"/>
              </w:rPr>
              <w:t>ytku do pomiaru SpO2 wsuwanego na palec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łącznie z czujnikiem wielokrotnego użytku typu klips  3szt.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B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prezentacja ciśnienia nieinwazyjnego (3 rozmiary mankietów)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łącznie z mankietem pomiarowym</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B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jednoczesna prezentacja min. 2 różnych ciśnień inwazyjnych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C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Oprogramowanie do obliczania parametrów hemodynamicznych (lewe i prawe serce dla dorosłych i dzieci)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m. in. gradienty ciśnień, powierzchnie otwarcia zastawek, przecieki międzyjamowe, Qp/Qs, opory naczyniowe.</w:t>
            </w:r>
          </w:p>
          <w:p w14:paraId="77EBDFB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C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2"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B79D805" w14:textId="77777777" w:rsidR="001C7325" w:rsidRDefault="004600E2" w:rsidP="00F52CDA">
            <w:pPr>
              <w:pStyle w:val="Standard"/>
              <w:widowControl w:val="0"/>
              <w:spacing w:before="100" w:after="100"/>
              <w:rPr>
                <w:rFonts w:ascii="Arial" w:hAnsi="Arial"/>
                <w:sz w:val="16"/>
                <w:szCs w:val="16"/>
              </w:rPr>
            </w:pPr>
            <w:r w:rsidRPr="00CB7778">
              <w:rPr>
                <w:rFonts w:ascii="Arial" w:hAnsi="Arial"/>
                <w:sz w:val="16"/>
                <w:szCs w:val="16"/>
              </w:rPr>
              <w:t>Drukarka laserowa, kolorowa umożliwiająca drukowanie dokumentacji medycznej</w:t>
            </w:r>
            <w:r w:rsidR="001C7325">
              <w:rPr>
                <w:rFonts w:ascii="Arial" w:hAnsi="Arial"/>
                <w:sz w:val="16"/>
                <w:szCs w:val="16"/>
              </w:rPr>
              <w:t>.</w:t>
            </w:r>
          </w:p>
          <w:p w14:paraId="77EBDFC3" w14:textId="4A8F6DF3" w:rsidR="00F52CDA" w:rsidRPr="001C7325" w:rsidRDefault="00F52CDA" w:rsidP="00F52CDA">
            <w:pPr>
              <w:pStyle w:val="Standard"/>
              <w:widowControl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wymaga dostawy tylko jednej drukarki laserowej.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C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Archiwizacja mierzonych przebiegów na CD lub DVD lub USB lub SD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D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E"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Wszystkie moduły pomiarowe i obliczeniowe winny stanowić integralną całość oferowanego cathlab’u (stacji badań hemodynamicznych) – jeden aparat jednego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producenta</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D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4"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Wyjście cyfrowe (HDMI lub DVI) umożliwiające podłączenie do systemu audiowizualnego (zapewnienie separacji galwanicznej po stronie Wykonawcy)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D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B"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System komputerowy zainstalowany w pomieszczeniu technicznym lub w szafie rack w sterowni lub na uchwycie pod blatem w sterowni. Możliwość uruchomienia stacji z konsoli w pomieszczeniu sterowni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E"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FE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0" w14:textId="653CE797"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Wstrzykiwacz kontrastu</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2"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3"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dane oferowanego urządzenia</w:t>
            </w:r>
          </w:p>
          <w:p w14:paraId="77EBDFE4"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(producent i model)</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5"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FE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E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Strzykawka automatyczna, jednogłowicowa przeznaczona do podawania środków kontrastowych do układu naczyniowego przy wykonywaniu badań angiograficznych. Iniekcja możliwa z poziomu sterowni jak i sali badań. Urządzenie na podstawie jezdnej.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F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E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Parametry regulowane:</w:t>
            </w:r>
          </w:p>
          <w:p w14:paraId="77EBDFEF" w14:textId="77777777" w:rsidR="00D40CE9" w:rsidRPr="00CB7778" w:rsidRDefault="004600E2">
            <w:pPr>
              <w:pStyle w:val="Standard"/>
              <w:widowControl w:val="0"/>
              <w:rPr>
                <w:rFonts w:ascii="Arial" w:hAnsi="Arial"/>
                <w:sz w:val="16"/>
                <w:szCs w:val="16"/>
              </w:rPr>
            </w:pPr>
            <w:r w:rsidRPr="00CB7778">
              <w:rPr>
                <w:rFonts w:ascii="Arial" w:hAnsi="Arial"/>
                <w:sz w:val="16"/>
                <w:szCs w:val="16"/>
              </w:rPr>
              <w:t>a) natężenie przepływu;</w:t>
            </w:r>
          </w:p>
          <w:p w14:paraId="77EBDFF0" w14:textId="77777777" w:rsidR="00D40CE9" w:rsidRPr="00CB7778" w:rsidRDefault="004600E2">
            <w:pPr>
              <w:pStyle w:val="Standard"/>
              <w:widowControl w:val="0"/>
              <w:rPr>
                <w:rFonts w:ascii="Arial" w:hAnsi="Arial"/>
                <w:sz w:val="16"/>
                <w:szCs w:val="16"/>
              </w:rPr>
            </w:pPr>
            <w:r w:rsidRPr="00CB7778">
              <w:rPr>
                <w:rFonts w:ascii="Arial" w:hAnsi="Arial"/>
                <w:sz w:val="16"/>
                <w:szCs w:val="16"/>
              </w:rPr>
              <w:t>b) objętość lub czas trwania;</w:t>
            </w:r>
          </w:p>
          <w:p w14:paraId="77EBDFF1" w14:textId="77777777" w:rsidR="00D40CE9" w:rsidRPr="00CB7778" w:rsidRDefault="004600E2">
            <w:pPr>
              <w:pStyle w:val="Standard"/>
              <w:widowControl w:val="0"/>
              <w:rPr>
                <w:rFonts w:ascii="Arial" w:hAnsi="Arial"/>
                <w:sz w:val="16"/>
                <w:szCs w:val="16"/>
              </w:rPr>
            </w:pPr>
            <w:r w:rsidRPr="00CB7778">
              <w:rPr>
                <w:rFonts w:ascii="Arial" w:hAnsi="Arial"/>
                <w:sz w:val="16"/>
                <w:szCs w:val="16"/>
              </w:rPr>
              <w:t>c) ciśnienie;</w:t>
            </w:r>
          </w:p>
          <w:p w14:paraId="77EBDFF2" w14:textId="77777777" w:rsidR="00D40CE9" w:rsidRPr="00CB7778" w:rsidRDefault="004600E2">
            <w:pPr>
              <w:pStyle w:val="Standard"/>
              <w:widowControl w:val="0"/>
              <w:rPr>
                <w:rFonts w:ascii="Arial" w:hAnsi="Arial"/>
                <w:sz w:val="16"/>
                <w:szCs w:val="16"/>
              </w:rPr>
            </w:pPr>
            <w:r w:rsidRPr="00CB7778">
              <w:rPr>
                <w:rFonts w:ascii="Arial" w:hAnsi="Arial"/>
                <w:sz w:val="16"/>
                <w:szCs w:val="16"/>
              </w:rPr>
              <w:t>d) przyrost natężenia;</w:t>
            </w:r>
          </w:p>
          <w:p w14:paraId="77EBDFF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e) opóźnienie wykonywania iniekcji/zdjęcia RTG;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F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F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Maksymalne natężenie przepływu:</w:t>
            </w:r>
          </w:p>
          <w:p w14:paraId="77EBDFF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mniejsze niż 35 ml/s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0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0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programowania natężenia przepływu z krokiem 0,1 ml/s w zakresie 0,1÷ 9,9 ml/s.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0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0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programowania czasu trwania wstrzykiwania kontrastu z krokiem 1 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1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0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zmiany ciśnienia z krokiem 1kPa w zakresie 520 ÷ 8000 kPa.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1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1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Funkcja szybkiego napełnienia poprzez przyspieszenie od zera do maksimum w czasie krótszym niż 0,5s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1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1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Głowica wstrzykiwacza dostosowana do wkładów wymiennych o pojemnościach  50ml, 100ml i 125 ml wypełnionych fabrycznie środkiem cieniującym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B"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E02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1D" w14:textId="77777777" w:rsidR="00D40CE9" w:rsidRPr="0081678F" w:rsidRDefault="00D40CE9" w:rsidP="008A433D">
            <w:pPr>
              <w:pStyle w:val="Akapitzlist"/>
              <w:widowControl w:val="0"/>
              <w:numPr>
                <w:ilvl w:val="0"/>
                <w:numId w:val="7"/>
              </w:numPr>
              <w:rPr>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1E"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Kolumna chirurgiczna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1F"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20"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dane oferowanego urządzenia</w:t>
            </w:r>
          </w:p>
          <w:p w14:paraId="77EBE02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(producent i model)</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22"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02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4"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Kolumna chirurgiczna przeznaczona do instalacji na sali operacyjnej, umożliwiająca postawienie na półce aparatury chirurgicznej.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2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2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Sufitowa kolumna zasilająca składająca się z pionowej głowicy zasilającej zawieszonej na obrotowym wysięgniku dwuramiennym.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3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0"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3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14:paraId="77EBE03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3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3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Obrotowy wysięgnik dwuramienny. Rotacja ramion i głowicy w poziomie ≥330 stopni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4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3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Hamulce mechaniczne blokujące dalszy obrót kolumny z możliwością instalacji w odstępie max 15˚</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4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Zasięg kolumny mierzony od osi obrotu wysięgnika (punkt mocowania do stropu) do osi obrotu głowicy zasilającej: min. 1850 mm. Ramiona wykonane z aluminium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4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5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5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Hamulce cierne zapewniające stabilne utrzymanie kolumny w pozycji w przypadku awarii układów pneumatycznych.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5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5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Pionowa głowica zasilająca o wysokości min. 1200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6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Udźwig kolumny (dopuszczalna waga wyposażenia i aparatury, które można zawiesić na głowicy zasilającej kolumny): min 220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0" w14:textId="62B6A469" w:rsidR="00885C1F" w:rsidRPr="001C7325" w:rsidRDefault="00885C1F">
            <w:pPr>
              <w:pStyle w:val="Standard"/>
              <w:widowControl w:val="0"/>
              <w:spacing w:before="100" w:after="100"/>
              <w:rPr>
                <w:rFonts w:ascii="Arial" w:hAnsi="Arial"/>
                <w:sz w:val="16"/>
                <w:szCs w:val="16"/>
              </w:rPr>
            </w:pPr>
            <w:r>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6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60FBF9"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Głowica wąska – zajmująca mało miejsca. Wymiary głowicy zasilającej poniżej 410mm x 270 mm (szerokość x głębokość)</w:t>
            </w:r>
          </w:p>
          <w:p w14:paraId="77EBE064" w14:textId="26B5ED36" w:rsidR="00010EFE" w:rsidRPr="001C7325" w:rsidRDefault="00C00D02">
            <w:pPr>
              <w:pStyle w:val="Standard"/>
              <w:widowControl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dopuszcza kolumn</w:t>
            </w:r>
            <w:r w:rsidRPr="001C7325">
              <w:rPr>
                <w:rFonts w:ascii="Arial" w:hAnsi="Arial" w:hint="cs"/>
                <w:sz w:val="16"/>
                <w:szCs w:val="16"/>
              </w:rPr>
              <w:t>ę</w:t>
            </w:r>
            <w:r w:rsidRPr="001C7325">
              <w:rPr>
                <w:rFonts w:ascii="Arial" w:hAnsi="Arial"/>
                <w:sz w:val="16"/>
                <w:szCs w:val="16"/>
              </w:rPr>
              <w:t xml:space="preserve"> o przekroju g</w:t>
            </w:r>
            <w:r w:rsidRPr="001C7325">
              <w:rPr>
                <w:rFonts w:ascii="Arial" w:hAnsi="Arial" w:hint="cs"/>
                <w:sz w:val="16"/>
                <w:szCs w:val="16"/>
              </w:rPr>
              <w:t>ł</w:t>
            </w:r>
            <w:r w:rsidRPr="001C7325">
              <w:rPr>
                <w:rFonts w:ascii="Arial" w:hAnsi="Arial"/>
                <w:sz w:val="16"/>
                <w:szCs w:val="16"/>
              </w:rPr>
              <w:t>owicy 310x310 mm jednocze</w:t>
            </w:r>
            <w:r w:rsidRPr="001C7325">
              <w:rPr>
                <w:rFonts w:ascii="Arial" w:hAnsi="Arial" w:hint="cs"/>
                <w:sz w:val="16"/>
                <w:szCs w:val="16"/>
              </w:rPr>
              <w:t>ś</w:t>
            </w:r>
            <w:r w:rsidRPr="001C7325">
              <w:rPr>
                <w:rFonts w:ascii="Arial" w:hAnsi="Arial"/>
                <w:sz w:val="16"/>
                <w:szCs w:val="16"/>
              </w:rPr>
              <w:t>nie nie czyni</w:t>
            </w:r>
            <w:r w:rsidRPr="001C7325">
              <w:rPr>
                <w:rFonts w:ascii="Arial" w:hAnsi="Arial" w:hint="cs"/>
                <w:sz w:val="16"/>
                <w:szCs w:val="16"/>
              </w:rPr>
              <w:t>ą</w:t>
            </w:r>
            <w:r w:rsidRPr="001C7325">
              <w:rPr>
                <w:rFonts w:ascii="Arial" w:hAnsi="Arial"/>
                <w:sz w:val="16"/>
                <w:szCs w:val="16"/>
              </w:rPr>
              <w:t>c z tego wymiaru wymogu.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6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D285425"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Ścianki głowicy zasilającej łatwe do utrzymania w czystości: jednoczęściowe, bez widocznych śrub lub nitów mocujących, wykonane z materiałów odpornych na działanie środków dezynfekcyjnych.</w:t>
            </w:r>
          </w:p>
          <w:p w14:paraId="77EBE06A" w14:textId="56EFA065" w:rsidR="001C3E30" w:rsidRPr="001C7325" w:rsidRDefault="001C3E30">
            <w:pPr>
              <w:pStyle w:val="Standard"/>
              <w:widowControl w:val="0"/>
              <w:spacing w:before="100" w:after="100"/>
              <w:rPr>
                <w:rFonts w:ascii="Arial" w:hAnsi="Arial"/>
                <w:color w:val="00B050"/>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dopuszcza g</w:t>
            </w:r>
            <w:r w:rsidRPr="001C7325">
              <w:rPr>
                <w:rFonts w:ascii="Arial" w:hAnsi="Arial" w:hint="cs"/>
                <w:sz w:val="16"/>
                <w:szCs w:val="16"/>
              </w:rPr>
              <w:t>ł</w:t>
            </w:r>
            <w:r w:rsidRPr="001C7325">
              <w:rPr>
                <w:rFonts w:ascii="Arial" w:hAnsi="Arial"/>
                <w:sz w:val="16"/>
                <w:szCs w:val="16"/>
              </w:rPr>
              <w:t>owice kolumny, w kt</w:t>
            </w:r>
            <w:r w:rsidRPr="001C7325">
              <w:rPr>
                <w:rFonts w:ascii="Arial" w:hAnsi="Arial" w:hint="eastAsia"/>
                <w:sz w:val="16"/>
                <w:szCs w:val="16"/>
              </w:rPr>
              <w:t>ó</w:t>
            </w:r>
            <w:r w:rsidRPr="001C7325">
              <w:rPr>
                <w:rFonts w:ascii="Arial" w:hAnsi="Arial"/>
                <w:sz w:val="16"/>
                <w:szCs w:val="16"/>
              </w:rPr>
              <w:t xml:space="preserve">rej </w:t>
            </w:r>
            <w:r w:rsidRPr="001C7325">
              <w:rPr>
                <w:rFonts w:ascii="Arial" w:hAnsi="Arial" w:hint="cs"/>
                <w:sz w:val="16"/>
                <w:szCs w:val="16"/>
              </w:rPr>
              <w:t>ś</w:t>
            </w:r>
            <w:r w:rsidRPr="001C7325">
              <w:rPr>
                <w:rFonts w:ascii="Arial" w:hAnsi="Arial"/>
                <w:sz w:val="16"/>
                <w:szCs w:val="16"/>
              </w:rPr>
              <w:t>cianki zbudowane s</w:t>
            </w:r>
            <w:r w:rsidRPr="001C7325">
              <w:rPr>
                <w:rFonts w:ascii="Arial" w:hAnsi="Arial" w:hint="cs"/>
                <w:sz w:val="16"/>
                <w:szCs w:val="16"/>
              </w:rPr>
              <w:t>ą</w:t>
            </w:r>
            <w:r w:rsidRPr="001C7325">
              <w:rPr>
                <w:rFonts w:ascii="Arial" w:hAnsi="Arial"/>
                <w:sz w:val="16"/>
                <w:szCs w:val="16"/>
              </w:rPr>
              <w:t xml:space="preserve"> z paneli o wys .125mm w ilo</w:t>
            </w:r>
            <w:r w:rsidRPr="001C7325">
              <w:rPr>
                <w:rFonts w:ascii="Arial" w:hAnsi="Arial" w:hint="cs"/>
                <w:sz w:val="16"/>
                <w:szCs w:val="16"/>
              </w:rPr>
              <w:t>ś</w:t>
            </w:r>
            <w:r w:rsidRPr="001C7325">
              <w:rPr>
                <w:rFonts w:ascii="Arial" w:hAnsi="Arial"/>
                <w:sz w:val="16"/>
                <w:szCs w:val="16"/>
              </w:rPr>
              <w:t>ci dobranej tak aby wype</w:t>
            </w:r>
            <w:r w:rsidRPr="001C7325">
              <w:rPr>
                <w:rFonts w:ascii="Arial" w:hAnsi="Arial" w:hint="cs"/>
                <w:sz w:val="16"/>
                <w:szCs w:val="16"/>
              </w:rPr>
              <w:t>ł</w:t>
            </w:r>
            <w:r w:rsidRPr="001C7325">
              <w:rPr>
                <w:rFonts w:ascii="Arial" w:hAnsi="Arial"/>
                <w:sz w:val="16"/>
                <w:szCs w:val="16"/>
              </w:rPr>
              <w:t>ni</w:t>
            </w:r>
            <w:r w:rsidRPr="001C7325">
              <w:rPr>
                <w:rFonts w:ascii="Arial" w:hAnsi="Arial" w:hint="cs"/>
                <w:sz w:val="16"/>
                <w:szCs w:val="16"/>
              </w:rPr>
              <w:t>ć</w:t>
            </w:r>
            <w:r w:rsidRPr="001C7325">
              <w:rPr>
                <w:rFonts w:ascii="Arial" w:hAnsi="Arial"/>
                <w:sz w:val="16"/>
                <w:szCs w:val="16"/>
              </w:rPr>
              <w:t xml:space="preserve"> ca</w:t>
            </w:r>
            <w:r w:rsidRPr="001C7325">
              <w:rPr>
                <w:rFonts w:ascii="Arial" w:hAnsi="Arial" w:hint="cs"/>
                <w:sz w:val="16"/>
                <w:szCs w:val="16"/>
              </w:rPr>
              <w:t>łą</w:t>
            </w:r>
            <w:r w:rsidRPr="001C7325">
              <w:rPr>
                <w:rFonts w:ascii="Arial" w:hAnsi="Arial"/>
                <w:sz w:val="16"/>
                <w:szCs w:val="16"/>
              </w:rPr>
              <w:t xml:space="preserve"> powierzchni</w:t>
            </w:r>
            <w:r w:rsidRPr="001C7325">
              <w:rPr>
                <w:rFonts w:ascii="Arial" w:hAnsi="Arial" w:hint="cs"/>
                <w:sz w:val="16"/>
                <w:szCs w:val="16"/>
              </w:rPr>
              <w:t>ę</w:t>
            </w:r>
            <w:r w:rsidRPr="001C7325">
              <w:rPr>
                <w:rFonts w:ascii="Arial" w:hAnsi="Arial"/>
                <w:sz w:val="16"/>
                <w:szCs w:val="16"/>
              </w:rPr>
              <w:t xml:space="preserve"> </w:t>
            </w:r>
            <w:r w:rsidRPr="001C7325">
              <w:rPr>
                <w:rFonts w:ascii="Arial" w:hAnsi="Arial" w:hint="cs"/>
                <w:sz w:val="16"/>
                <w:szCs w:val="16"/>
              </w:rPr>
              <w:t>ś</w:t>
            </w:r>
            <w:r w:rsidRPr="001C7325">
              <w:rPr>
                <w:rFonts w:ascii="Arial" w:hAnsi="Arial"/>
                <w:sz w:val="16"/>
                <w:szCs w:val="16"/>
              </w:rPr>
              <w:t>ciany g</w:t>
            </w:r>
            <w:r w:rsidRPr="001C7325">
              <w:rPr>
                <w:rFonts w:ascii="Arial" w:hAnsi="Arial" w:hint="cs"/>
                <w:sz w:val="16"/>
                <w:szCs w:val="16"/>
              </w:rPr>
              <w:t>ł</w:t>
            </w:r>
            <w:r w:rsidRPr="001C7325">
              <w:rPr>
                <w:rFonts w:ascii="Arial" w:hAnsi="Arial"/>
                <w:sz w:val="16"/>
                <w:szCs w:val="16"/>
              </w:rPr>
              <w:t>owicy</w:t>
            </w:r>
            <w:r w:rsidR="001C7325"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7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70" w14:textId="031F4776" w:rsidR="00462782" w:rsidRPr="00CB7778" w:rsidRDefault="004600E2" w:rsidP="00462782">
            <w:pPr>
              <w:pStyle w:val="Standard"/>
              <w:widowControl w:val="0"/>
              <w:spacing w:before="100" w:after="100"/>
              <w:rPr>
                <w:rFonts w:ascii="Arial" w:hAnsi="Arial"/>
                <w:sz w:val="16"/>
                <w:szCs w:val="16"/>
              </w:rPr>
            </w:pPr>
            <w:r w:rsidRPr="00CB7778">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7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mocowania wyposażenia kolumny na każdej z 4 stron głowicy.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9"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E0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7C" w14:textId="77777777" w:rsidR="00D40CE9" w:rsidRPr="005D1131" w:rsidRDefault="004600E2">
            <w:pPr>
              <w:pStyle w:val="Standard"/>
              <w:widowControl w:val="0"/>
              <w:spacing w:before="100" w:after="100"/>
              <w:rPr>
                <w:rFonts w:ascii="Arial" w:hAnsi="Arial"/>
                <w:color w:val="000000"/>
                <w:sz w:val="16"/>
                <w:szCs w:val="16"/>
              </w:rPr>
            </w:pPr>
            <w:r w:rsidRPr="005D1131">
              <w:rPr>
                <w:rFonts w:ascii="Arial" w:hAnsi="Arial"/>
                <w:color w:val="000000"/>
                <w:sz w:val="16"/>
                <w:szCs w:val="16"/>
              </w:rPr>
              <w:t>Na ściankach głowicy zasilającej zainstalowane następujące gniazda:</w:t>
            </w:r>
          </w:p>
          <w:p w14:paraId="77EBE07D" w14:textId="77777777"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a) gniazdka elektryczne 230 V – 14  szt.</w:t>
            </w:r>
          </w:p>
          <w:p w14:paraId="77EBE07E" w14:textId="72A798DB"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b) bolce ekwipotencjalne – 1</w:t>
            </w:r>
            <w:r w:rsidR="0086521C" w:rsidRPr="005D1131">
              <w:rPr>
                <w:rFonts w:ascii="Arial" w:hAnsi="Arial"/>
                <w:color w:val="000000"/>
                <w:sz w:val="16"/>
                <w:szCs w:val="16"/>
              </w:rPr>
              <w:t>4</w:t>
            </w:r>
            <w:r w:rsidRPr="005D1131">
              <w:rPr>
                <w:rFonts w:ascii="Arial" w:hAnsi="Arial"/>
                <w:color w:val="000000"/>
                <w:sz w:val="16"/>
                <w:szCs w:val="16"/>
              </w:rPr>
              <w:t xml:space="preserve"> szt.</w:t>
            </w:r>
          </w:p>
          <w:p w14:paraId="77EBE07F" w14:textId="325147EE"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 xml:space="preserve">c) gniazdko sieci komputerowej – </w:t>
            </w:r>
            <w:r w:rsidR="00160426" w:rsidRPr="005D1131">
              <w:rPr>
                <w:rFonts w:ascii="Arial" w:hAnsi="Arial"/>
                <w:color w:val="000000"/>
                <w:sz w:val="16"/>
                <w:szCs w:val="16"/>
              </w:rPr>
              <w:t>4</w:t>
            </w:r>
            <w:r w:rsidRPr="005D1131">
              <w:rPr>
                <w:rFonts w:ascii="Arial" w:hAnsi="Arial"/>
                <w:color w:val="000000"/>
                <w:sz w:val="16"/>
                <w:szCs w:val="16"/>
              </w:rPr>
              <w:t xml:space="preserve"> szt.</w:t>
            </w:r>
          </w:p>
          <w:p w14:paraId="77EBE080" w14:textId="77777777"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d) punkty gazowe:</w:t>
            </w:r>
          </w:p>
          <w:p w14:paraId="77EBE081" w14:textId="2C18E84F" w:rsidR="00D40CE9" w:rsidRPr="005D1131" w:rsidRDefault="004600E2">
            <w:pPr>
              <w:pStyle w:val="Standard"/>
              <w:widowControl w:val="0"/>
              <w:numPr>
                <w:ilvl w:val="0"/>
                <w:numId w:val="8"/>
              </w:numPr>
              <w:tabs>
                <w:tab w:val="right" w:pos="3132"/>
              </w:tabs>
              <w:snapToGrid w:val="0"/>
              <w:rPr>
                <w:rFonts w:ascii="Arial" w:hAnsi="Arial"/>
                <w:color w:val="000000"/>
                <w:sz w:val="16"/>
                <w:szCs w:val="16"/>
              </w:rPr>
            </w:pPr>
            <w:r w:rsidRPr="005D1131">
              <w:rPr>
                <w:rFonts w:ascii="Arial" w:hAnsi="Arial"/>
                <w:color w:val="000000"/>
                <w:sz w:val="16"/>
                <w:szCs w:val="16"/>
              </w:rPr>
              <w:t>sprężone powietrze – </w:t>
            </w:r>
            <w:r w:rsidR="00160426" w:rsidRPr="005D1131">
              <w:rPr>
                <w:rFonts w:ascii="Arial" w:hAnsi="Arial"/>
                <w:color w:val="000000"/>
                <w:sz w:val="16"/>
                <w:szCs w:val="16"/>
              </w:rPr>
              <w:t>2</w:t>
            </w:r>
            <w:r w:rsidRPr="005D1131">
              <w:rPr>
                <w:rFonts w:ascii="Arial" w:hAnsi="Arial"/>
                <w:color w:val="000000"/>
                <w:sz w:val="16"/>
                <w:szCs w:val="16"/>
              </w:rPr>
              <w:t> szt.</w:t>
            </w:r>
          </w:p>
          <w:p w14:paraId="77EBE082" w14:textId="367D29E9" w:rsidR="00D40CE9" w:rsidRPr="005D1131" w:rsidRDefault="004600E2">
            <w:pPr>
              <w:pStyle w:val="Standard"/>
              <w:widowControl w:val="0"/>
              <w:numPr>
                <w:ilvl w:val="0"/>
                <w:numId w:val="8"/>
              </w:numPr>
              <w:tabs>
                <w:tab w:val="right" w:pos="3132"/>
              </w:tabs>
              <w:snapToGrid w:val="0"/>
              <w:rPr>
                <w:rFonts w:ascii="Arial" w:hAnsi="Arial"/>
                <w:color w:val="000000"/>
                <w:sz w:val="16"/>
                <w:szCs w:val="16"/>
              </w:rPr>
            </w:pPr>
            <w:r w:rsidRPr="005D1131">
              <w:rPr>
                <w:rFonts w:ascii="Arial" w:hAnsi="Arial"/>
                <w:color w:val="000000"/>
                <w:sz w:val="16"/>
                <w:szCs w:val="16"/>
              </w:rPr>
              <w:t xml:space="preserve">próżnia – </w:t>
            </w:r>
            <w:r w:rsidR="00160426" w:rsidRPr="005D1131">
              <w:rPr>
                <w:rFonts w:ascii="Arial" w:hAnsi="Arial"/>
                <w:color w:val="000000"/>
                <w:sz w:val="16"/>
                <w:szCs w:val="16"/>
              </w:rPr>
              <w:t>2</w:t>
            </w:r>
            <w:r w:rsidRPr="005D1131">
              <w:rPr>
                <w:rFonts w:ascii="Arial" w:hAnsi="Arial"/>
                <w:color w:val="000000"/>
                <w:sz w:val="16"/>
                <w:szCs w:val="16"/>
              </w:rPr>
              <w:t xml:space="preserve"> szt.</w:t>
            </w:r>
          </w:p>
          <w:p w14:paraId="77EBE083" w14:textId="594409E8" w:rsidR="00D40CE9" w:rsidRPr="005D1131" w:rsidRDefault="004600E2">
            <w:pPr>
              <w:pStyle w:val="Standard"/>
              <w:widowControl w:val="0"/>
              <w:numPr>
                <w:ilvl w:val="0"/>
                <w:numId w:val="8"/>
              </w:numPr>
              <w:tabs>
                <w:tab w:val="right" w:pos="3132"/>
              </w:tabs>
              <w:snapToGrid w:val="0"/>
              <w:rPr>
                <w:rFonts w:ascii="Arial" w:hAnsi="Arial"/>
                <w:color w:val="000000"/>
                <w:sz w:val="16"/>
                <w:szCs w:val="16"/>
              </w:rPr>
            </w:pPr>
            <w:r w:rsidRPr="005D1131">
              <w:rPr>
                <w:rFonts w:ascii="Arial" w:hAnsi="Arial"/>
                <w:color w:val="000000"/>
                <w:sz w:val="16"/>
                <w:szCs w:val="16"/>
              </w:rPr>
              <w:t xml:space="preserve">tlen – </w:t>
            </w:r>
            <w:r w:rsidR="00160426" w:rsidRPr="005D1131">
              <w:rPr>
                <w:rFonts w:ascii="Arial" w:hAnsi="Arial"/>
                <w:color w:val="000000"/>
                <w:sz w:val="16"/>
                <w:szCs w:val="16"/>
              </w:rPr>
              <w:t>2</w:t>
            </w:r>
            <w:r w:rsidRPr="005D1131">
              <w:rPr>
                <w:rFonts w:ascii="Arial" w:hAnsi="Arial"/>
                <w:color w:val="000000"/>
                <w:sz w:val="16"/>
                <w:szCs w:val="16"/>
              </w:rPr>
              <w:t xml:space="preserve"> szt.</w:t>
            </w:r>
          </w:p>
          <w:p w14:paraId="77EBE084" w14:textId="77777777"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Punkty poboru gazów medycznych tego samego producenta co kolumna.</w:t>
            </w:r>
          </w:p>
          <w:p w14:paraId="77EBE085" w14:textId="77777777" w:rsidR="00D40CE9" w:rsidRPr="005D1131" w:rsidRDefault="004600E2">
            <w:pPr>
              <w:pStyle w:val="Standard"/>
              <w:widowControl w:val="0"/>
              <w:tabs>
                <w:tab w:val="right" w:pos="3132"/>
              </w:tabs>
              <w:snapToGrid w:val="0"/>
              <w:spacing w:before="100" w:after="100"/>
              <w:rPr>
                <w:rFonts w:ascii="Arial" w:hAnsi="Arial"/>
                <w:color w:val="000000"/>
                <w:sz w:val="16"/>
                <w:szCs w:val="16"/>
              </w:rPr>
            </w:pPr>
            <w:r w:rsidRPr="005D1131">
              <w:rPr>
                <w:rFonts w:ascii="Arial" w:hAnsi="Arial"/>
                <w:color w:val="000000"/>
                <w:sz w:val="16"/>
                <w:szCs w:val="16"/>
              </w:rPr>
              <w:t>Wszystkie punkty poboru gazów medycznych oznaczone znakiem CE, trwale opisane i oznaczone kolorami kodującymi typ gazu zgodnie z normą PN</w:t>
            </w:r>
            <w:r w:rsidRPr="005D1131">
              <w:rPr>
                <w:rFonts w:ascii="Arial" w:hAnsi="Arial"/>
                <w:color w:val="000000"/>
                <w:sz w:val="16"/>
                <w:szCs w:val="16"/>
              </w:rPr>
              <w:noBreakHyphen/>
              <w:t>ISO 32.</w:t>
            </w:r>
          </w:p>
          <w:p w14:paraId="777972F3" w14:textId="77777777" w:rsidR="00D40CE9" w:rsidRDefault="004600E2">
            <w:pPr>
              <w:pStyle w:val="Standard"/>
              <w:widowControl w:val="0"/>
              <w:tabs>
                <w:tab w:val="right" w:pos="3132"/>
              </w:tabs>
              <w:snapToGrid w:val="0"/>
              <w:spacing w:before="100" w:after="100"/>
              <w:rPr>
                <w:rFonts w:ascii="Arial" w:hAnsi="Arial"/>
                <w:color w:val="000000"/>
                <w:sz w:val="16"/>
                <w:szCs w:val="16"/>
              </w:rPr>
            </w:pPr>
            <w:r w:rsidRPr="005D1131">
              <w:rPr>
                <w:rFonts w:ascii="Arial" w:hAnsi="Arial"/>
                <w:color w:val="000000"/>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p w14:paraId="77EBE086" w14:textId="422ACEDB" w:rsidR="008220FD" w:rsidRPr="005D1131" w:rsidRDefault="008220FD" w:rsidP="008220FD">
            <w:pPr>
              <w:pStyle w:val="Standard"/>
              <w:widowControl w:val="0"/>
              <w:tabs>
                <w:tab w:val="right" w:pos="3132"/>
              </w:tabs>
              <w:snapToGrid w:val="0"/>
              <w:spacing w:before="100" w:after="100"/>
              <w:rPr>
                <w:rFonts w:ascii="Arial" w:hAnsi="Arial"/>
                <w:color w:val="000000"/>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okre</w:t>
            </w:r>
            <w:r w:rsidRPr="001C7325">
              <w:rPr>
                <w:rFonts w:ascii="Arial" w:hAnsi="Arial" w:hint="cs"/>
                <w:sz w:val="16"/>
                <w:szCs w:val="16"/>
              </w:rPr>
              <w:t>ś</w:t>
            </w:r>
            <w:r w:rsidRPr="001C7325">
              <w:rPr>
                <w:rFonts w:ascii="Arial" w:hAnsi="Arial"/>
                <w:sz w:val="16"/>
                <w:szCs w:val="16"/>
              </w:rPr>
              <w:t>li</w:t>
            </w:r>
            <w:r w:rsidRPr="001C7325">
              <w:rPr>
                <w:rFonts w:ascii="Arial" w:hAnsi="Arial" w:hint="cs"/>
                <w:sz w:val="16"/>
                <w:szCs w:val="16"/>
              </w:rPr>
              <w:t>ł</w:t>
            </w:r>
            <w:r w:rsidRPr="001C7325">
              <w:rPr>
                <w:rFonts w:ascii="Arial" w:hAnsi="Arial"/>
                <w:sz w:val="16"/>
                <w:szCs w:val="16"/>
              </w:rPr>
              <w:t xml:space="preserve"> minimalne parametry (min. 14 szt. gniazd). Dopuszcza si</w:t>
            </w:r>
            <w:r w:rsidRPr="001C7325">
              <w:rPr>
                <w:rFonts w:ascii="Arial" w:hAnsi="Arial" w:hint="cs"/>
                <w:sz w:val="16"/>
                <w:szCs w:val="16"/>
              </w:rPr>
              <w:t>ę</w:t>
            </w:r>
            <w:r w:rsidRPr="001C7325">
              <w:rPr>
                <w:rFonts w:ascii="Arial" w:hAnsi="Arial"/>
                <w:sz w:val="16"/>
                <w:szCs w:val="16"/>
              </w:rPr>
              <w:t xml:space="preserve"> rozwi</w:t>
            </w:r>
            <w:r w:rsidRPr="001C7325">
              <w:rPr>
                <w:rFonts w:ascii="Arial" w:hAnsi="Arial" w:hint="cs"/>
                <w:sz w:val="16"/>
                <w:szCs w:val="16"/>
              </w:rPr>
              <w:t>ą</w:t>
            </w:r>
            <w:r w:rsidRPr="001C7325">
              <w:rPr>
                <w:rFonts w:ascii="Arial" w:hAnsi="Arial"/>
                <w:sz w:val="16"/>
                <w:szCs w:val="16"/>
              </w:rPr>
              <w:t>zanie z wi</w:t>
            </w:r>
            <w:r w:rsidRPr="001C7325">
              <w:rPr>
                <w:rFonts w:ascii="Arial" w:hAnsi="Arial" w:hint="cs"/>
                <w:sz w:val="16"/>
                <w:szCs w:val="16"/>
              </w:rPr>
              <w:t>ę</w:t>
            </w:r>
            <w:r w:rsidRPr="001C7325">
              <w:rPr>
                <w:rFonts w:ascii="Arial" w:hAnsi="Arial"/>
                <w:sz w:val="16"/>
                <w:szCs w:val="16"/>
              </w:rPr>
              <w:t>ksz</w:t>
            </w:r>
            <w:r w:rsidRPr="001C7325">
              <w:rPr>
                <w:rFonts w:ascii="Arial" w:hAnsi="Arial" w:hint="cs"/>
                <w:sz w:val="16"/>
                <w:szCs w:val="16"/>
              </w:rPr>
              <w:t>ą</w:t>
            </w:r>
            <w:r w:rsidRPr="001C7325">
              <w:rPr>
                <w:rFonts w:ascii="Arial" w:hAnsi="Arial"/>
                <w:sz w:val="16"/>
                <w:szCs w:val="16"/>
              </w:rPr>
              <w:t xml:space="preserve"> ilo</w:t>
            </w:r>
            <w:r w:rsidRPr="001C7325">
              <w:rPr>
                <w:rFonts w:ascii="Arial" w:hAnsi="Arial" w:hint="cs"/>
                <w:sz w:val="16"/>
                <w:szCs w:val="16"/>
              </w:rPr>
              <w:t>ś</w:t>
            </w:r>
            <w:r w:rsidRPr="001C7325">
              <w:rPr>
                <w:rFonts w:ascii="Arial" w:hAnsi="Arial"/>
                <w:sz w:val="16"/>
                <w:szCs w:val="16"/>
              </w:rPr>
              <w:t>ci</w:t>
            </w:r>
            <w:r w:rsidRPr="001C7325">
              <w:rPr>
                <w:rFonts w:ascii="Arial" w:hAnsi="Arial" w:hint="cs"/>
                <w:sz w:val="16"/>
                <w:szCs w:val="16"/>
              </w:rPr>
              <w:t>ą</w:t>
            </w:r>
            <w:r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7" w14:textId="77777777" w:rsidR="00D40CE9" w:rsidRPr="005D1131" w:rsidRDefault="004600E2">
            <w:pPr>
              <w:pStyle w:val="Standard"/>
              <w:widowControl w:val="0"/>
              <w:spacing w:before="100" w:after="100"/>
              <w:rPr>
                <w:rFonts w:ascii="Arial" w:hAnsi="Arial"/>
                <w:sz w:val="16"/>
                <w:szCs w:val="16"/>
              </w:rPr>
            </w:pPr>
            <w:r w:rsidRPr="005D1131">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8" w14:textId="77777777" w:rsidR="00D40CE9" w:rsidRPr="00CB7778" w:rsidRDefault="004600E2">
            <w:pPr>
              <w:pStyle w:val="Standard"/>
              <w:widowControl w:val="0"/>
              <w:spacing w:before="100" w:after="100"/>
              <w:rPr>
                <w:rFonts w:ascii="Arial" w:hAnsi="Arial"/>
                <w:sz w:val="16"/>
                <w:szCs w:val="16"/>
              </w:rPr>
            </w:pPr>
            <w:r w:rsidRPr="005D1131">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9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8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Ze względów higienicznych nie dopuszcza się gniazdek elektrycznych zlicowanych z powierzchnią głowicy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9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9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Punkty gazowe zainstalowane na przedniej ściance głowicy, gniazdka elektryczne, bolce ekwipotencjalne i gniazda komputerowe zainstalowane głównie na przedniej i tylnej ściance głowicy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9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9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Przygotowanie pod instalację w przyszłości dodatkowych gniazd niskoprądowych:</w:t>
            </w:r>
          </w:p>
          <w:p w14:paraId="77EBE099" w14:textId="77777777" w:rsidR="00D40CE9" w:rsidRPr="00CB7778" w:rsidRDefault="004600E2">
            <w:pPr>
              <w:pStyle w:val="Standard"/>
              <w:widowControl w:val="0"/>
              <w:rPr>
                <w:rFonts w:ascii="Arial" w:hAnsi="Arial"/>
                <w:sz w:val="16"/>
                <w:szCs w:val="16"/>
              </w:rPr>
            </w:pPr>
            <w:r w:rsidRPr="00CB7778">
              <w:rPr>
                <w:rFonts w:ascii="Arial" w:hAnsi="Arial"/>
                <w:sz w:val="16"/>
                <w:szCs w:val="16"/>
              </w:rPr>
              <w:t xml:space="preserve">w ściance głowicy zasilającej wycięty otwór </w:t>
            </w:r>
            <w:r w:rsidRPr="00CB7778">
              <w:rPr>
                <w:rFonts w:ascii="Arial" w:hAnsi="Arial"/>
                <w:sz w:val="16"/>
                <w:szCs w:val="16"/>
              </w:rPr>
              <w:br/>
              <w:t xml:space="preserve">zasłonięty łatwą do zdemontowania pokrywką </w:t>
            </w:r>
            <w:r w:rsidRPr="00CB7778">
              <w:rPr>
                <w:rFonts w:ascii="Arial" w:hAnsi="Arial"/>
                <w:sz w:val="16"/>
                <w:szCs w:val="16"/>
              </w:rPr>
              <w:br/>
              <w:t xml:space="preserve">oraz zainstalowana puszka instalacyjna umożliwiająca zamocowanie gniazda niskoprądowego </w:t>
            </w:r>
            <w:r w:rsidRPr="00CB7778">
              <w:rPr>
                <w:rFonts w:ascii="Arial" w:hAnsi="Arial"/>
                <w:sz w:val="16"/>
                <w:szCs w:val="16"/>
              </w:rPr>
              <w:br/>
              <w:t>(np. audio, wideo, system przywoławczy, itp.).</w:t>
            </w:r>
          </w:p>
          <w:p w14:paraId="77EBE09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Wewnątrz głowicy zasilającej i wysięgnika kolumny, od puszki do przestrzeni technicznej między stropem a sufitem podwieszanym poprowadzony pilot</w:t>
            </w:r>
            <w:r w:rsidRPr="00CB7778">
              <w:rPr>
                <w:rFonts w:ascii="Arial" w:hAnsi="Arial"/>
                <w:sz w:val="16"/>
                <w:szCs w:val="16"/>
              </w:rPr>
              <w:br/>
              <w:t>(t.j. żyłka ułatwiająca wciągnięcie właściwego kabla w przyszłości).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A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A0"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Możliwość obrotu głowicy zasilającej wokół własnej osi w zakresie 330</w:t>
            </w:r>
            <w:r w:rsidRPr="00CB7778">
              <w:rPr>
                <w:rFonts w:ascii="Arial" w:hAnsi="Arial"/>
                <w:sz w:val="16"/>
                <w:szCs w:val="16"/>
                <w:vertAlign w:val="superscript"/>
              </w:rPr>
              <w:t>o</w:t>
            </w:r>
            <w:r w:rsidRPr="00CB7778">
              <w:rPr>
                <w:rFonts w:ascii="Arial" w:hAnsi="Arial"/>
                <w:sz w:val="16"/>
                <w:szCs w:val="16"/>
              </w:rPr>
              <w:t xml:space="preserve"> (±15</w:t>
            </w:r>
            <w:r w:rsidRPr="00CB7778">
              <w:rPr>
                <w:rFonts w:ascii="Arial" w:hAnsi="Arial"/>
                <w:sz w:val="16"/>
                <w:szCs w:val="16"/>
                <w:vertAlign w:val="superscript"/>
              </w:rPr>
              <w:t>o</w:t>
            </w:r>
            <w:r w:rsidRPr="00CB7778">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A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A6" w14:textId="759871E1" w:rsidR="00376BF1" w:rsidRPr="00CB7778" w:rsidRDefault="004600E2" w:rsidP="00376BF1">
            <w:pPr>
              <w:pStyle w:val="Standard"/>
              <w:widowControl w:val="0"/>
              <w:spacing w:before="100" w:after="100"/>
              <w:rPr>
                <w:rFonts w:ascii="Arial" w:hAnsi="Arial"/>
                <w:sz w:val="16"/>
                <w:szCs w:val="16"/>
              </w:rPr>
            </w:pPr>
            <w:r w:rsidRPr="00CB7778">
              <w:rPr>
                <w:rFonts w:ascii="Arial" w:hAnsi="Arial"/>
                <w:sz w:val="16"/>
                <w:szCs w:val="16"/>
              </w:rPr>
              <w:t>Dotykowe (poprzez chwyt dłoni) zwalnianie blokady pneumatycznej obrotu ramion i głowicy za pomocą dwuręcznego - dwuczęściowego uchwytu zorientowanego pionowo</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B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AC" w14:textId="7C4E8F7F" w:rsidR="00376BF1" w:rsidRPr="00CB7778" w:rsidRDefault="004600E2" w:rsidP="00376BF1">
            <w:pPr>
              <w:pStyle w:val="Standard"/>
              <w:widowControl w:val="0"/>
              <w:spacing w:before="100" w:after="100"/>
              <w:rPr>
                <w:rFonts w:ascii="Arial" w:hAnsi="Arial"/>
                <w:sz w:val="16"/>
                <w:szCs w:val="16"/>
              </w:rPr>
            </w:pPr>
            <w:r w:rsidRPr="00CB7778">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B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B2" w14:textId="4731A6A0" w:rsidR="00376BF1" w:rsidRPr="00CB7778" w:rsidRDefault="004600E2" w:rsidP="00376BF1">
            <w:pPr>
              <w:pStyle w:val="Standard"/>
              <w:widowControl w:val="0"/>
              <w:spacing w:before="100" w:after="100"/>
              <w:rPr>
                <w:rFonts w:ascii="Arial" w:hAnsi="Arial"/>
                <w:sz w:val="16"/>
                <w:szCs w:val="16"/>
              </w:rPr>
            </w:pPr>
            <w:r w:rsidRPr="00CB7778">
              <w:rPr>
                <w:rFonts w:ascii="Arial" w:hAnsi="Arial"/>
                <w:sz w:val="16"/>
                <w:szCs w:val="16"/>
              </w:rPr>
              <w:t>Dodatkowe przyciski do zwalniania hamulców na panelu na jednej ze ścian głowicy. Panel odporny na środki do dezynfekcji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C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B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Wyposażenie kolumny:</w:t>
            </w:r>
          </w:p>
          <w:p w14:paraId="77EBE0B9"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półka - 6 szt.</w:t>
            </w:r>
          </w:p>
          <w:p w14:paraId="77EBE0BA"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szuflady – 2 szt pod najniższymi półkami</w:t>
            </w:r>
          </w:p>
          <w:p w14:paraId="77EBE0BB"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schowek na nadmiar kabli – 2 szt.</w:t>
            </w:r>
          </w:p>
          <w:p w14:paraId="77EBE0BC"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wysięgnik z drążkiem infuzyjnym – 1 szt.</w:t>
            </w:r>
          </w:p>
          <w:p w14:paraId="77EBE0BD" w14:textId="77777777" w:rsidR="00D40CE9" w:rsidRPr="00CB7778" w:rsidRDefault="004600E2">
            <w:pPr>
              <w:pStyle w:val="Standard"/>
              <w:widowControl w:val="0"/>
              <w:numPr>
                <w:ilvl w:val="0"/>
                <w:numId w:val="3"/>
              </w:numPr>
              <w:rPr>
                <w:rFonts w:ascii="Arial" w:hAnsi="Arial"/>
                <w:color w:val="000000"/>
                <w:sz w:val="16"/>
                <w:szCs w:val="16"/>
              </w:rPr>
            </w:pPr>
            <w:r w:rsidRPr="00CB7778">
              <w:rPr>
                <w:rFonts w:ascii="Arial" w:hAnsi="Arial"/>
                <w:sz w:val="16"/>
                <w:szCs w:val="16"/>
              </w:rPr>
              <w:t>Drążek infuzyjny o długości około 100 cm (+/- 10cm) z    wysuwanym wieszakiem do kroplówek (4 metalowe zaczepy).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C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2"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C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Półki o wymiarach powierzchni roboczej:</w:t>
            </w:r>
          </w:p>
          <w:p w14:paraId="77EBE0C4" w14:textId="77777777" w:rsidR="00D40CE9" w:rsidRPr="00CB7778" w:rsidRDefault="004600E2">
            <w:pPr>
              <w:pStyle w:val="Standard"/>
              <w:widowControl w:val="0"/>
              <w:rPr>
                <w:rFonts w:ascii="Arial" w:hAnsi="Arial"/>
                <w:sz w:val="16"/>
                <w:szCs w:val="16"/>
              </w:rPr>
            </w:pPr>
            <w:r w:rsidRPr="00CB7778">
              <w:rPr>
                <w:rFonts w:ascii="Arial" w:hAnsi="Arial"/>
                <w:sz w:val="16"/>
                <w:szCs w:val="16"/>
              </w:rPr>
              <w:t>- szerokość: min 43 cm</w:t>
            </w:r>
          </w:p>
          <w:p w14:paraId="77EBE0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głębokość: min 48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D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Wszystkie półki wyposażone w boczne szyny montażowe. Końcówki szyn wyposażone w ochraniacze.</w:t>
            </w:r>
          </w:p>
          <w:p w14:paraId="77EBE0C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Udźwig półki min 70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D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D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Wymiary wszystkich szyn montażowych na kolumnie szerokości od 25 do 35 mm oraz o grubość 10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D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D8" w14:textId="65AFE197" w:rsidR="00250F43" w:rsidRPr="00CB7778" w:rsidRDefault="004600E2" w:rsidP="00250F43">
            <w:pPr>
              <w:pStyle w:val="Standard"/>
              <w:widowControl w:val="0"/>
              <w:spacing w:before="100" w:after="100"/>
              <w:rPr>
                <w:rFonts w:ascii="Arial" w:hAnsi="Arial"/>
                <w:sz w:val="16"/>
                <w:szCs w:val="16"/>
              </w:rPr>
            </w:pPr>
            <w:r w:rsidRPr="00CB7778">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E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D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regulacji wysokości zawieszenia wszystkich półek na kolumnie przez użytkownika.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E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E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Wewnętrzna wysokość szuflad powyżej 10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E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E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xml:space="preserve">Możliwość łatwego (bez użycia narzędzi) </w:t>
            </w:r>
            <w:r w:rsidRPr="00CB7778">
              <w:rPr>
                <w:rFonts w:ascii="Arial" w:hAnsi="Arial"/>
                <w:sz w:val="16"/>
                <w:szCs w:val="16"/>
              </w:rPr>
              <w:br/>
              <w:t>wyjmowania szuflady do mycia i dezynfekcji.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F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F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Front i boczne ścianki szuflady łatwe do utrzymania czystości: gładkie, bez widocznych śrub lub nitów mocujących, bez wystających uchwytów.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F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F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Urządzenie posiada dokumentację  (Certyfikat CE / Deklarację Zgodności) potwierdzające zgodność wyrobu z dyrektywą 93/42/EEC.</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9"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E10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B" w14:textId="7877447F"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C"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Kolumna anestezjologiczna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D"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E"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dane oferowanego urządzenia</w:t>
            </w:r>
          </w:p>
          <w:p w14:paraId="77EBE0FF"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(producent i model)</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00"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10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2" w14:textId="77777777" w:rsidR="00D40CE9" w:rsidRPr="00CB7778" w:rsidRDefault="00D40CE9">
            <w:pPr>
              <w:pStyle w:val="Akapitzlist"/>
              <w:widowControl w:val="0"/>
              <w:numPr>
                <w:ilvl w:val="0"/>
                <w:numId w:val="6"/>
              </w:numPr>
              <w:jc w:val="center"/>
              <w:rPr>
                <w:rFonts w:cs="Arial"/>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0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Kolumna przeznaczona do instalacji na sali operacyjnej, umożliwiająca postawienie na półce aparatury anestezjologicznej.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6" w14:textId="77777777" w:rsidR="00D40CE9" w:rsidRPr="00CB7778" w:rsidRDefault="00D40CE9">
            <w:pPr>
              <w:pStyle w:val="Standard"/>
              <w:widowControl w:val="0"/>
              <w:spacing w:before="60"/>
              <w:rPr>
                <w:rFonts w:ascii="Arial" w:hAnsi="Arial"/>
                <w:sz w:val="16"/>
                <w:szCs w:val="16"/>
              </w:rPr>
            </w:pPr>
          </w:p>
        </w:tc>
      </w:tr>
      <w:tr w:rsidR="00B57B0E" w:rsidRPr="00CB7778" w14:paraId="77EBE10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0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Sufitowa kolumna zasilająca składająca się z pionowej głowicy zasilającej zawieszonej na obrotowym wysięgniku dwuramiennym.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C" w14:textId="77777777" w:rsidR="00D40CE9" w:rsidRPr="00CB7778" w:rsidRDefault="00D40CE9">
            <w:pPr>
              <w:pStyle w:val="Standard"/>
              <w:widowControl w:val="0"/>
              <w:spacing w:before="60"/>
              <w:rPr>
                <w:rFonts w:ascii="Arial" w:hAnsi="Arial"/>
                <w:sz w:val="16"/>
                <w:szCs w:val="16"/>
              </w:rPr>
            </w:pPr>
          </w:p>
        </w:tc>
      </w:tr>
      <w:tr w:rsidR="00B57B0E" w:rsidRPr="00CB7778" w14:paraId="77EBE11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E"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0F"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14:paraId="77EBE11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3" w14:textId="77777777" w:rsidR="00D40CE9" w:rsidRPr="00CB7778" w:rsidRDefault="00D40CE9">
            <w:pPr>
              <w:pStyle w:val="Standard"/>
              <w:widowControl w:val="0"/>
              <w:spacing w:before="60"/>
              <w:rPr>
                <w:rFonts w:ascii="Arial" w:hAnsi="Arial"/>
                <w:sz w:val="16"/>
                <w:szCs w:val="16"/>
              </w:rPr>
            </w:pPr>
          </w:p>
        </w:tc>
      </w:tr>
      <w:tr w:rsidR="00B57B0E" w:rsidRPr="00CB7778" w14:paraId="77EBE11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1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Obrotowy wysięgnik dwuramienny. Rotacja ramion i głowicy w poziomie ≥330 stopni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9" w14:textId="77777777" w:rsidR="00D40CE9" w:rsidRPr="00CB7778" w:rsidRDefault="00D40CE9">
            <w:pPr>
              <w:pStyle w:val="Standard"/>
              <w:widowControl w:val="0"/>
              <w:spacing w:before="60"/>
              <w:rPr>
                <w:rFonts w:ascii="Arial" w:hAnsi="Arial"/>
                <w:sz w:val="16"/>
                <w:szCs w:val="16"/>
              </w:rPr>
            </w:pPr>
          </w:p>
        </w:tc>
      </w:tr>
      <w:tr w:rsidR="00B57B0E" w:rsidRPr="00CB7778" w14:paraId="77EBE12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1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Hamulce mechaniczne blokujące dalszy obrót kolumny z możliwością instalacji w odstępie max 15˚</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F" w14:textId="77777777" w:rsidR="00D40CE9" w:rsidRPr="00CB7778" w:rsidRDefault="00D40CE9">
            <w:pPr>
              <w:pStyle w:val="Standard"/>
              <w:widowControl w:val="0"/>
              <w:spacing w:before="60"/>
              <w:rPr>
                <w:rFonts w:ascii="Arial" w:hAnsi="Arial"/>
                <w:sz w:val="16"/>
                <w:szCs w:val="16"/>
              </w:rPr>
            </w:pPr>
          </w:p>
        </w:tc>
      </w:tr>
      <w:tr w:rsidR="00B57B0E" w:rsidRPr="00CB7778" w14:paraId="77EBE12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2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Zasięg kolumny mierzony od osi obrotu wysięgnika (punkt mocowania do stropu) do osi obrotu głowicy zasilającej: min. 1500 mm. Ramiona wykonane z aluminium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5" w14:textId="77777777" w:rsidR="00D40CE9" w:rsidRPr="00CB7778" w:rsidRDefault="00D40CE9">
            <w:pPr>
              <w:pStyle w:val="Standard"/>
              <w:widowControl w:val="0"/>
              <w:spacing w:before="60"/>
              <w:rPr>
                <w:rFonts w:ascii="Arial" w:hAnsi="Arial"/>
                <w:sz w:val="16"/>
                <w:szCs w:val="16"/>
              </w:rPr>
            </w:pPr>
          </w:p>
        </w:tc>
      </w:tr>
      <w:tr w:rsidR="00B57B0E" w:rsidRPr="00CB7778" w14:paraId="77EBE12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28"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B" w14:textId="77777777" w:rsidR="00D40CE9" w:rsidRPr="00CB7778" w:rsidRDefault="00D40CE9">
            <w:pPr>
              <w:pStyle w:val="Standard"/>
              <w:widowControl w:val="0"/>
              <w:spacing w:before="60"/>
              <w:rPr>
                <w:rFonts w:ascii="Arial" w:hAnsi="Arial"/>
                <w:sz w:val="16"/>
                <w:szCs w:val="16"/>
              </w:rPr>
            </w:pPr>
          </w:p>
        </w:tc>
      </w:tr>
      <w:tr w:rsidR="00B57B0E" w:rsidRPr="00CB7778" w14:paraId="77EBE13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2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Hamulce cierne zapewniające stabilne utrzymanie kolumny w pozycji w przypadku awarii układów pneumatycznych.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1" w14:textId="77777777" w:rsidR="00D40CE9" w:rsidRPr="00CB7778" w:rsidRDefault="00D40CE9">
            <w:pPr>
              <w:pStyle w:val="Standard"/>
              <w:widowControl w:val="0"/>
              <w:spacing w:before="60"/>
              <w:rPr>
                <w:rFonts w:ascii="Arial" w:hAnsi="Arial"/>
                <w:sz w:val="16"/>
                <w:szCs w:val="16"/>
              </w:rPr>
            </w:pPr>
          </w:p>
        </w:tc>
      </w:tr>
      <w:tr w:rsidR="00B57B0E" w:rsidRPr="00CB7778" w14:paraId="77EBE13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3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Pionowa głowica zasilająca o wysokości min. 1200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7" w14:textId="77777777" w:rsidR="00D40CE9" w:rsidRPr="00CB7778" w:rsidRDefault="00D40CE9">
            <w:pPr>
              <w:pStyle w:val="Standard"/>
              <w:widowControl w:val="0"/>
              <w:spacing w:before="60"/>
              <w:rPr>
                <w:rFonts w:ascii="Arial" w:hAnsi="Arial"/>
                <w:sz w:val="16"/>
                <w:szCs w:val="16"/>
              </w:rPr>
            </w:pPr>
          </w:p>
        </w:tc>
      </w:tr>
      <w:tr w:rsidR="00B57B0E" w:rsidRPr="00CB7778" w14:paraId="77EBE14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3A" w14:textId="1592C894" w:rsidR="00D40CE9" w:rsidRPr="006A4C59" w:rsidRDefault="004600E2">
            <w:pPr>
              <w:pStyle w:val="Standard"/>
              <w:widowControl w:val="0"/>
              <w:snapToGrid w:val="0"/>
              <w:spacing w:before="100" w:after="100"/>
              <w:rPr>
                <w:rFonts w:ascii="Arial" w:hAnsi="Arial"/>
                <w:sz w:val="16"/>
                <w:szCs w:val="16"/>
              </w:rPr>
            </w:pPr>
            <w:r w:rsidRPr="006A4C59">
              <w:rPr>
                <w:rFonts w:ascii="Arial" w:hAnsi="Arial"/>
                <w:sz w:val="16"/>
                <w:szCs w:val="16"/>
              </w:rPr>
              <w:t>Udźwig kolumny (dopuszczalna waga wyposażenia i aparatury, które można zawiesić na głowicy zasilającej kolumny): 150 kg</w:t>
            </w:r>
            <w:r w:rsidR="0075191C" w:rsidRPr="006A4C59">
              <w:rPr>
                <w:rFonts w:ascii="Arial" w:hAnsi="Arial"/>
                <w:sz w:val="16"/>
                <w:szCs w:val="16"/>
              </w:rPr>
              <w:t xml:space="preserve"> -180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B" w14:textId="77777777" w:rsidR="00D40CE9" w:rsidRPr="006A4C59" w:rsidRDefault="004600E2">
            <w:pPr>
              <w:pStyle w:val="Standard"/>
              <w:widowControl w:val="0"/>
              <w:spacing w:before="100" w:after="100"/>
              <w:rPr>
                <w:rFonts w:ascii="Arial" w:hAnsi="Arial"/>
                <w:sz w:val="16"/>
                <w:szCs w:val="16"/>
              </w:rPr>
            </w:pPr>
            <w:r w:rsidRPr="006A4C59">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E" w14:textId="7CEF43C8" w:rsidR="00D40CE9" w:rsidRPr="00CB7778" w:rsidRDefault="0075191C">
            <w:pPr>
              <w:pStyle w:val="Standard"/>
              <w:widowControl w:val="0"/>
              <w:spacing w:before="100" w:after="100"/>
              <w:rPr>
                <w:rFonts w:ascii="Arial" w:hAnsi="Arial"/>
                <w:sz w:val="16"/>
                <w:szCs w:val="16"/>
              </w:rPr>
            </w:pPr>
            <w:r w:rsidRPr="006A4C59">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F" w14:textId="77777777" w:rsidR="00D40CE9" w:rsidRPr="00CB7778" w:rsidRDefault="00D40CE9">
            <w:pPr>
              <w:pStyle w:val="Standard"/>
              <w:widowControl w:val="0"/>
              <w:spacing w:before="60"/>
              <w:rPr>
                <w:rFonts w:ascii="Arial" w:hAnsi="Arial"/>
                <w:sz w:val="16"/>
                <w:szCs w:val="16"/>
              </w:rPr>
            </w:pPr>
          </w:p>
        </w:tc>
      </w:tr>
      <w:tr w:rsidR="00B57B0E" w:rsidRPr="00CB7778" w14:paraId="77EBE14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26BDC23" w14:textId="77777777" w:rsidR="00D40CE9" w:rsidRPr="001C7325" w:rsidRDefault="004600E2">
            <w:pPr>
              <w:pStyle w:val="Standard"/>
              <w:widowControl w:val="0"/>
              <w:snapToGrid w:val="0"/>
              <w:spacing w:before="100" w:after="100"/>
              <w:rPr>
                <w:rFonts w:ascii="Arial" w:hAnsi="Arial"/>
                <w:sz w:val="16"/>
                <w:szCs w:val="16"/>
              </w:rPr>
            </w:pPr>
            <w:r w:rsidRPr="00CB7778">
              <w:rPr>
                <w:rFonts w:ascii="Arial" w:hAnsi="Arial"/>
                <w:sz w:val="16"/>
                <w:szCs w:val="16"/>
              </w:rPr>
              <w:t>Głowica wąska – zajmująca mało miejsca. Wymiary głowicy zasilającej poniżej 310mm x 270 mm (</w:t>
            </w:r>
            <w:r w:rsidRPr="001C7325">
              <w:rPr>
                <w:rFonts w:ascii="Arial" w:hAnsi="Arial"/>
                <w:sz w:val="16"/>
                <w:szCs w:val="16"/>
              </w:rPr>
              <w:t>szerokość x głębokość)</w:t>
            </w:r>
          </w:p>
          <w:p w14:paraId="77EBE142" w14:textId="614ECB8A" w:rsidR="00AE1486" w:rsidRPr="00CB7778" w:rsidRDefault="00AE1486" w:rsidP="00AE1486">
            <w:pPr>
              <w:pStyle w:val="Standard"/>
              <w:widowControl w:val="0"/>
              <w:snapToGrid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dopuszcza kolumn</w:t>
            </w:r>
            <w:r w:rsidRPr="001C7325">
              <w:rPr>
                <w:rFonts w:ascii="Arial" w:hAnsi="Arial" w:hint="cs"/>
                <w:sz w:val="16"/>
                <w:szCs w:val="16"/>
              </w:rPr>
              <w:t>ę</w:t>
            </w:r>
            <w:r w:rsidRPr="001C7325">
              <w:rPr>
                <w:rFonts w:ascii="Arial" w:hAnsi="Arial"/>
                <w:sz w:val="16"/>
                <w:szCs w:val="16"/>
              </w:rPr>
              <w:t xml:space="preserve"> o przekroju g</w:t>
            </w:r>
            <w:r w:rsidRPr="001C7325">
              <w:rPr>
                <w:rFonts w:ascii="Arial" w:hAnsi="Arial" w:hint="cs"/>
                <w:sz w:val="16"/>
                <w:szCs w:val="16"/>
              </w:rPr>
              <w:t>ł</w:t>
            </w:r>
            <w:r w:rsidRPr="001C7325">
              <w:rPr>
                <w:rFonts w:ascii="Arial" w:hAnsi="Arial"/>
                <w:sz w:val="16"/>
                <w:szCs w:val="16"/>
              </w:rPr>
              <w:t>owicy 310x310 mm jednocze</w:t>
            </w:r>
            <w:r w:rsidRPr="001C7325">
              <w:rPr>
                <w:rFonts w:ascii="Arial" w:hAnsi="Arial" w:hint="cs"/>
                <w:sz w:val="16"/>
                <w:szCs w:val="16"/>
              </w:rPr>
              <w:t>ś</w:t>
            </w:r>
            <w:r w:rsidRPr="001C7325">
              <w:rPr>
                <w:rFonts w:ascii="Arial" w:hAnsi="Arial"/>
                <w:sz w:val="16"/>
                <w:szCs w:val="16"/>
              </w:rPr>
              <w:t>nie nie czyni</w:t>
            </w:r>
            <w:r w:rsidRPr="001C7325">
              <w:rPr>
                <w:rFonts w:ascii="Arial" w:hAnsi="Arial" w:hint="cs"/>
                <w:sz w:val="16"/>
                <w:szCs w:val="16"/>
              </w:rPr>
              <w:t>ą</w:t>
            </w:r>
            <w:r w:rsidRPr="001C7325">
              <w:rPr>
                <w:rFonts w:ascii="Arial" w:hAnsi="Arial"/>
                <w:sz w:val="16"/>
                <w:szCs w:val="16"/>
              </w:rPr>
              <w:t>c z tego wymiaru wymogu.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5" w14:textId="77777777" w:rsidR="00D40CE9" w:rsidRPr="00CB7778" w:rsidRDefault="00D40CE9">
            <w:pPr>
              <w:pStyle w:val="Standard"/>
              <w:widowControl w:val="0"/>
              <w:spacing w:before="60"/>
              <w:rPr>
                <w:rFonts w:ascii="Arial" w:hAnsi="Arial"/>
                <w:sz w:val="16"/>
                <w:szCs w:val="16"/>
              </w:rPr>
            </w:pPr>
          </w:p>
        </w:tc>
      </w:tr>
      <w:tr w:rsidR="00B57B0E" w:rsidRPr="00CB7778" w14:paraId="77EBE14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48" w14:textId="658B71FA" w:rsidR="00631EE2" w:rsidRPr="001C7325" w:rsidRDefault="004600E2">
            <w:pPr>
              <w:pStyle w:val="Standard"/>
              <w:widowControl w:val="0"/>
              <w:snapToGrid w:val="0"/>
              <w:spacing w:before="100" w:after="100"/>
              <w:rPr>
                <w:rFonts w:ascii="Arial" w:hAnsi="Arial"/>
                <w:sz w:val="16"/>
                <w:szCs w:val="16"/>
              </w:rPr>
            </w:pPr>
            <w:r w:rsidRPr="00CB7778">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B" w14:textId="77777777" w:rsidR="00D40CE9" w:rsidRPr="00CB7778" w:rsidRDefault="00D40CE9">
            <w:pPr>
              <w:pStyle w:val="Standard"/>
              <w:widowControl w:val="0"/>
              <w:spacing w:before="60"/>
              <w:rPr>
                <w:rFonts w:ascii="Arial" w:hAnsi="Arial"/>
                <w:sz w:val="16"/>
                <w:szCs w:val="16"/>
              </w:rPr>
            </w:pPr>
          </w:p>
        </w:tc>
      </w:tr>
      <w:tr w:rsidR="00B57B0E" w:rsidRPr="00CB7778" w14:paraId="77EBE15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4E" w14:textId="77777777" w:rsidR="00D40CE9" w:rsidRPr="001C7325" w:rsidRDefault="004600E2">
            <w:pPr>
              <w:pStyle w:val="Standard"/>
              <w:widowControl w:val="0"/>
              <w:snapToGrid w:val="0"/>
              <w:spacing w:before="100" w:after="100"/>
              <w:rPr>
                <w:rFonts w:ascii="Arial" w:hAnsi="Arial"/>
                <w:sz w:val="16"/>
                <w:szCs w:val="16"/>
              </w:rPr>
            </w:pPr>
            <w:r w:rsidRPr="001C7325">
              <w:rPr>
                <w:rFonts w:ascii="Arial" w:hAnsi="Arial"/>
                <w:sz w:val="16"/>
                <w:szCs w:val="16"/>
              </w:rPr>
              <w:t>Na ściankach głowicy zasilającej zainstalowane następujące gniazda:</w:t>
            </w:r>
          </w:p>
          <w:p w14:paraId="77EBE14F" w14:textId="77777777" w:rsidR="00D40CE9" w:rsidRPr="001C7325" w:rsidRDefault="004600E2">
            <w:pPr>
              <w:pStyle w:val="Standard"/>
              <w:widowControl w:val="0"/>
              <w:snapToGrid w:val="0"/>
              <w:rPr>
                <w:rFonts w:ascii="Arial" w:hAnsi="Arial"/>
                <w:sz w:val="16"/>
                <w:szCs w:val="16"/>
              </w:rPr>
            </w:pPr>
            <w:r w:rsidRPr="001C7325">
              <w:rPr>
                <w:rFonts w:ascii="Arial" w:hAnsi="Arial"/>
                <w:sz w:val="16"/>
                <w:szCs w:val="16"/>
              </w:rPr>
              <w:t>a) punkty poboru gazów medycznych i próżni:</w:t>
            </w:r>
          </w:p>
          <w:p w14:paraId="77EBE150"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sprężone powietrze – 2 szt.</w:t>
            </w:r>
          </w:p>
          <w:p w14:paraId="77EBE151"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próżnia – 2 szt.</w:t>
            </w:r>
          </w:p>
          <w:p w14:paraId="77EBE152"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tlen – 2 szt.</w:t>
            </w:r>
          </w:p>
          <w:p w14:paraId="77EBE153"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Odciąg gazów anestetycznych AGSS – 1 szt.</w:t>
            </w:r>
          </w:p>
          <w:p w14:paraId="77EBE154"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c) gniazdka elektryczne 230 V – 12 szt.</w:t>
            </w:r>
          </w:p>
          <w:p w14:paraId="77EBE155"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d) bolce ekwipotencjalne – 12 szt.</w:t>
            </w:r>
          </w:p>
          <w:p w14:paraId="77EBE156"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e) gniazdko sieci komputerowej – 2 szt.</w:t>
            </w:r>
          </w:p>
          <w:p w14:paraId="77EBE157"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f) miejsca przygotowane pod instalację w przyszłości dodatkowych gniazd niskoprądowych – 2 szt.</w:t>
            </w:r>
          </w:p>
          <w:p w14:paraId="77EBE158" w14:textId="77777777" w:rsidR="00D40CE9" w:rsidRPr="001C7325" w:rsidRDefault="00D40CE9">
            <w:pPr>
              <w:pStyle w:val="Standard"/>
              <w:widowControl w:val="0"/>
              <w:tabs>
                <w:tab w:val="right" w:pos="3132"/>
              </w:tabs>
              <w:snapToGrid w:val="0"/>
              <w:rPr>
                <w:rFonts w:ascii="Arial" w:hAnsi="Arial"/>
                <w:sz w:val="16"/>
                <w:szCs w:val="16"/>
              </w:rPr>
            </w:pPr>
          </w:p>
          <w:p w14:paraId="77EBE159"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Punkty poboru gazów medycznych tego samego producenta co kolumna.</w:t>
            </w:r>
          </w:p>
          <w:p w14:paraId="77EBE15A" w14:textId="0310B078" w:rsidR="00D40CE9" w:rsidRPr="001C7325" w:rsidRDefault="002C4FE6" w:rsidP="002C4FE6">
            <w:pPr>
              <w:pStyle w:val="Standard"/>
              <w:widowControl w:val="0"/>
              <w:tabs>
                <w:tab w:val="right" w:pos="3132"/>
              </w:tabs>
              <w:snapToGrid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okre</w:t>
            </w:r>
            <w:r w:rsidRPr="001C7325">
              <w:rPr>
                <w:rFonts w:ascii="Arial" w:hAnsi="Arial" w:hint="cs"/>
                <w:sz w:val="16"/>
                <w:szCs w:val="16"/>
              </w:rPr>
              <w:t>ś</w:t>
            </w:r>
            <w:r w:rsidRPr="001C7325">
              <w:rPr>
                <w:rFonts w:ascii="Arial" w:hAnsi="Arial"/>
                <w:sz w:val="16"/>
                <w:szCs w:val="16"/>
              </w:rPr>
              <w:t>li</w:t>
            </w:r>
            <w:r w:rsidRPr="001C7325">
              <w:rPr>
                <w:rFonts w:ascii="Arial" w:hAnsi="Arial" w:hint="cs"/>
                <w:sz w:val="16"/>
                <w:szCs w:val="16"/>
              </w:rPr>
              <w:t>ł</w:t>
            </w:r>
            <w:r w:rsidRPr="001C7325">
              <w:rPr>
                <w:rFonts w:ascii="Arial" w:hAnsi="Arial"/>
                <w:sz w:val="16"/>
                <w:szCs w:val="16"/>
              </w:rPr>
              <w:t xml:space="preserve"> minimalne parametry (min. 14 szt. gniazd). Dopuszcza si</w:t>
            </w:r>
            <w:r w:rsidRPr="001C7325">
              <w:rPr>
                <w:rFonts w:ascii="Arial" w:hAnsi="Arial" w:hint="cs"/>
                <w:sz w:val="16"/>
                <w:szCs w:val="16"/>
              </w:rPr>
              <w:t>ę</w:t>
            </w:r>
            <w:r w:rsidRPr="001C7325">
              <w:rPr>
                <w:rFonts w:ascii="Arial" w:hAnsi="Arial"/>
                <w:sz w:val="16"/>
                <w:szCs w:val="16"/>
              </w:rPr>
              <w:t xml:space="preserve"> rozwi</w:t>
            </w:r>
            <w:r w:rsidRPr="001C7325">
              <w:rPr>
                <w:rFonts w:ascii="Arial" w:hAnsi="Arial" w:hint="cs"/>
                <w:sz w:val="16"/>
                <w:szCs w:val="16"/>
              </w:rPr>
              <w:t>ą</w:t>
            </w:r>
            <w:r w:rsidRPr="001C7325">
              <w:rPr>
                <w:rFonts w:ascii="Arial" w:hAnsi="Arial"/>
                <w:sz w:val="16"/>
                <w:szCs w:val="16"/>
              </w:rPr>
              <w:t>zanie z wi</w:t>
            </w:r>
            <w:r w:rsidRPr="001C7325">
              <w:rPr>
                <w:rFonts w:ascii="Arial" w:hAnsi="Arial" w:hint="cs"/>
                <w:sz w:val="16"/>
                <w:szCs w:val="16"/>
              </w:rPr>
              <w:t>ę</w:t>
            </w:r>
            <w:r w:rsidRPr="001C7325">
              <w:rPr>
                <w:rFonts w:ascii="Arial" w:hAnsi="Arial"/>
                <w:sz w:val="16"/>
                <w:szCs w:val="16"/>
              </w:rPr>
              <w:t>ksz</w:t>
            </w:r>
            <w:r w:rsidRPr="001C7325">
              <w:rPr>
                <w:rFonts w:ascii="Arial" w:hAnsi="Arial" w:hint="cs"/>
                <w:sz w:val="16"/>
                <w:szCs w:val="16"/>
              </w:rPr>
              <w:t>ą</w:t>
            </w:r>
            <w:r w:rsidRPr="001C7325">
              <w:rPr>
                <w:rFonts w:ascii="Arial" w:hAnsi="Arial"/>
                <w:sz w:val="16"/>
                <w:szCs w:val="16"/>
              </w:rPr>
              <w:t xml:space="preserve"> ilo</w:t>
            </w:r>
            <w:r w:rsidRPr="001C7325">
              <w:rPr>
                <w:rFonts w:ascii="Arial" w:hAnsi="Arial" w:hint="cs"/>
                <w:sz w:val="16"/>
                <w:szCs w:val="16"/>
              </w:rPr>
              <w:t>ś</w:t>
            </w:r>
            <w:r w:rsidRPr="001C7325">
              <w:rPr>
                <w:rFonts w:ascii="Arial" w:hAnsi="Arial"/>
                <w:sz w:val="16"/>
                <w:szCs w:val="16"/>
              </w:rPr>
              <w:t>ci</w:t>
            </w:r>
            <w:r w:rsidRPr="001C7325">
              <w:rPr>
                <w:rFonts w:ascii="Arial" w:hAnsi="Arial" w:hint="cs"/>
                <w:sz w:val="16"/>
                <w:szCs w:val="16"/>
              </w:rPr>
              <w:t>ą</w:t>
            </w:r>
            <w:r w:rsidR="001C7325"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D" w14:textId="77777777" w:rsidR="00D40CE9" w:rsidRPr="00CB7778" w:rsidRDefault="00D40CE9">
            <w:pPr>
              <w:pStyle w:val="Standard"/>
              <w:widowControl w:val="0"/>
              <w:spacing w:before="60"/>
              <w:rPr>
                <w:rFonts w:ascii="Arial" w:hAnsi="Arial"/>
                <w:sz w:val="16"/>
                <w:szCs w:val="16"/>
              </w:rPr>
            </w:pPr>
          </w:p>
        </w:tc>
      </w:tr>
      <w:tr w:rsidR="00B57B0E" w:rsidRPr="00CB7778" w14:paraId="77EBE16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6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Punkty poboru gazów medycznych zgodne ze standardem szwedzkim SS8752430 (tzw. typ AGA).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3" w14:textId="77777777" w:rsidR="00D40CE9" w:rsidRPr="00CB7778" w:rsidRDefault="00D40CE9">
            <w:pPr>
              <w:pStyle w:val="Standard"/>
              <w:widowControl w:val="0"/>
              <w:spacing w:before="60"/>
              <w:rPr>
                <w:rFonts w:ascii="Arial" w:hAnsi="Arial"/>
                <w:sz w:val="16"/>
                <w:szCs w:val="16"/>
              </w:rPr>
            </w:pPr>
          </w:p>
        </w:tc>
      </w:tr>
      <w:tr w:rsidR="00B57B0E" w:rsidRPr="00CB7778" w14:paraId="77EBE16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6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Wszystkie punkty poboru gazów medycznych oznaczone znakiem CE, trwale opisane i oznaczone kolorami kodującymi typ gazu zgodnie z normą PN</w:t>
            </w:r>
            <w:r w:rsidRPr="00CB7778">
              <w:rPr>
                <w:rFonts w:ascii="Arial" w:hAnsi="Arial"/>
                <w:sz w:val="16"/>
                <w:szCs w:val="16"/>
              </w:rPr>
              <w:noBreakHyphen/>
              <w:t>ISO 32.</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9" w14:textId="77777777" w:rsidR="00D40CE9" w:rsidRPr="00CB7778" w:rsidRDefault="00D40CE9">
            <w:pPr>
              <w:pStyle w:val="Standard"/>
              <w:widowControl w:val="0"/>
              <w:spacing w:before="60"/>
              <w:rPr>
                <w:rFonts w:ascii="Arial" w:hAnsi="Arial"/>
                <w:sz w:val="16"/>
                <w:szCs w:val="16"/>
              </w:rPr>
            </w:pPr>
          </w:p>
        </w:tc>
      </w:tr>
      <w:tr w:rsidR="00B57B0E" w:rsidRPr="00CB7778" w14:paraId="77EBE17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6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F" w14:textId="77777777" w:rsidR="00D40CE9" w:rsidRPr="00CB7778" w:rsidRDefault="00D40CE9">
            <w:pPr>
              <w:pStyle w:val="Standard"/>
              <w:widowControl w:val="0"/>
              <w:spacing w:before="60"/>
              <w:rPr>
                <w:rFonts w:ascii="Arial" w:hAnsi="Arial"/>
                <w:sz w:val="16"/>
                <w:szCs w:val="16"/>
              </w:rPr>
            </w:pPr>
          </w:p>
        </w:tc>
      </w:tr>
      <w:tr w:rsidR="00B57B0E" w:rsidRPr="00CB7778" w14:paraId="77EBE17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7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Gniazda gazowe zainstalowane na bocznych ściankach, gniazdka elektryczne, bolce ekwipotencjalne zainstalowane głównie na tylnej i bocznych ściankach, na przedniej ściance zamontowane 3 półki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5" w14:textId="77777777" w:rsidR="00D40CE9" w:rsidRPr="00CB7778" w:rsidRDefault="00D40CE9">
            <w:pPr>
              <w:pStyle w:val="Standard"/>
              <w:widowControl w:val="0"/>
              <w:spacing w:before="60"/>
              <w:rPr>
                <w:rFonts w:ascii="Arial" w:hAnsi="Arial"/>
                <w:sz w:val="16"/>
                <w:szCs w:val="16"/>
              </w:rPr>
            </w:pPr>
          </w:p>
        </w:tc>
      </w:tr>
      <w:tr w:rsidR="00B57B0E" w:rsidRPr="00CB7778" w14:paraId="77EBE17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78" w14:textId="4B43316B"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Przygotowanie pod instalację w przyszłości dodatkowych gniazd niskoprądowych:</w:t>
            </w:r>
          </w:p>
          <w:p w14:paraId="77EBE179" w14:textId="6BCBB806" w:rsidR="00D40CE9" w:rsidRPr="00CB7778" w:rsidRDefault="004600E2">
            <w:pPr>
              <w:pStyle w:val="Standard"/>
              <w:widowControl w:val="0"/>
              <w:snapToGrid w:val="0"/>
              <w:rPr>
                <w:rFonts w:ascii="Arial" w:hAnsi="Arial"/>
                <w:sz w:val="16"/>
                <w:szCs w:val="16"/>
              </w:rPr>
            </w:pPr>
            <w:r w:rsidRPr="00CB7778">
              <w:rPr>
                <w:rFonts w:ascii="Arial" w:hAnsi="Arial"/>
                <w:sz w:val="16"/>
                <w:szCs w:val="16"/>
              </w:rPr>
              <w:t xml:space="preserve">w ściance głowicy zasilającej wycięty otwór zasłonięty łatwą do zdemontowania pokrywką </w:t>
            </w:r>
            <w:r w:rsidRPr="00CB7778">
              <w:rPr>
                <w:rFonts w:ascii="Arial" w:hAnsi="Arial"/>
                <w:sz w:val="16"/>
                <w:szCs w:val="16"/>
              </w:rPr>
              <w:br/>
              <w:t xml:space="preserve">oraz zainstalowana puszka instalacyjna umożliwiająca zamocowanie gniazda niskoprądowego </w:t>
            </w:r>
            <w:r w:rsidRPr="00CB7778">
              <w:rPr>
                <w:rFonts w:ascii="Arial" w:hAnsi="Arial"/>
                <w:sz w:val="16"/>
                <w:szCs w:val="16"/>
              </w:rPr>
              <w:br/>
              <w:t>(np. audio, wideo, system przywoławczy, itp.).</w:t>
            </w:r>
          </w:p>
          <w:p w14:paraId="77EBE17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Wewnątrz głowicy zasilającej i wysięgnika kolumny, od puszki do przestrzeni technicznej między stropem a sufitem podwieszanym poprowadzony pilot</w:t>
            </w:r>
            <w:r w:rsidRPr="00CB7778">
              <w:rPr>
                <w:rFonts w:ascii="Arial" w:hAnsi="Arial"/>
                <w:sz w:val="16"/>
                <w:szCs w:val="16"/>
              </w:rPr>
              <w:br/>
              <w:t>(t.j. żyłka ułatwiająca wciągnięcie właściwego kabla w przyszłości).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D" w14:textId="77777777" w:rsidR="00D40CE9" w:rsidRPr="00CB7778" w:rsidRDefault="00D40CE9">
            <w:pPr>
              <w:pStyle w:val="Standard"/>
              <w:widowControl w:val="0"/>
              <w:spacing w:before="60"/>
              <w:rPr>
                <w:rFonts w:ascii="Arial" w:hAnsi="Arial"/>
                <w:sz w:val="16"/>
                <w:szCs w:val="16"/>
              </w:rPr>
            </w:pPr>
          </w:p>
        </w:tc>
      </w:tr>
      <w:tr w:rsidR="00B57B0E" w:rsidRPr="00CB7778" w14:paraId="77EBE18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80"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Możliwość obrotu głowicy zasilającej wokół własnej osi w zakresie 330</w:t>
            </w:r>
            <w:r w:rsidRPr="00CB7778">
              <w:rPr>
                <w:rFonts w:ascii="Arial" w:hAnsi="Arial"/>
                <w:sz w:val="16"/>
                <w:szCs w:val="16"/>
                <w:vertAlign w:val="superscript"/>
              </w:rPr>
              <w:t>o</w:t>
            </w:r>
            <w:r w:rsidRPr="00CB7778">
              <w:rPr>
                <w:rFonts w:ascii="Arial" w:hAnsi="Arial"/>
                <w:sz w:val="16"/>
                <w:szCs w:val="16"/>
              </w:rPr>
              <w:t xml:space="preserve"> (±15</w:t>
            </w:r>
            <w:r w:rsidRPr="00CB7778">
              <w:rPr>
                <w:rFonts w:ascii="Arial" w:hAnsi="Arial"/>
                <w:sz w:val="16"/>
                <w:szCs w:val="16"/>
                <w:vertAlign w:val="superscript"/>
              </w:rPr>
              <w:t>o</w:t>
            </w:r>
            <w:r w:rsidRPr="00CB7778">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3" w14:textId="77777777" w:rsidR="00D40CE9" w:rsidRPr="00CB7778" w:rsidRDefault="00D40CE9">
            <w:pPr>
              <w:pStyle w:val="Standard"/>
              <w:widowControl w:val="0"/>
              <w:spacing w:before="60"/>
              <w:rPr>
                <w:rFonts w:ascii="Arial" w:hAnsi="Arial"/>
                <w:sz w:val="16"/>
                <w:szCs w:val="16"/>
              </w:rPr>
            </w:pPr>
          </w:p>
        </w:tc>
      </w:tr>
      <w:tr w:rsidR="00B57B0E" w:rsidRPr="00CB7778" w14:paraId="77EBE1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86" w14:textId="14C135E1" w:rsidR="007409A8" w:rsidRPr="00CB7778" w:rsidRDefault="004600E2" w:rsidP="007409A8">
            <w:pPr>
              <w:pStyle w:val="Standard"/>
              <w:widowControl w:val="0"/>
              <w:snapToGrid w:val="0"/>
              <w:spacing w:before="100" w:after="100"/>
              <w:rPr>
                <w:rFonts w:ascii="Arial" w:hAnsi="Arial"/>
                <w:sz w:val="16"/>
                <w:szCs w:val="16"/>
              </w:rPr>
            </w:pPr>
            <w:r w:rsidRPr="00CB7778">
              <w:rPr>
                <w:rFonts w:ascii="Arial" w:hAnsi="Arial"/>
                <w:sz w:val="16"/>
                <w:szCs w:val="16"/>
              </w:rPr>
              <w:t>Dotykowe (poprzez chwyt dłoni) zwalnianie blokady pneumatycznej obrotu ramion i głowicy za pomocą dwuręcznego - dwuczęściowego uchwytu zorientowanego pionowo</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9" w14:textId="77777777" w:rsidR="00D40CE9" w:rsidRPr="00CB7778" w:rsidRDefault="00D40CE9">
            <w:pPr>
              <w:pStyle w:val="Standard"/>
              <w:widowControl w:val="0"/>
              <w:spacing w:before="60"/>
              <w:rPr>
                <w:rFonts w:ascii="Arial" w:hAnsi="Arial"/>
                <w:sz w:val="16"/>
                <w:szCs w:val="16"/>
              </w:rPr>
            </w:pPr>
          </w:p>
        </w:tc>
      </w:tr>
      <w:tr w:rsidR="00B57B0E" w:rsidRPr="00CB7778" w14:paraId="77EBE19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8C" w14:textId="1432768C" w:rsidR="003A3F3D" w:rsidRPr="00CB7778" w:rsidRDefault="004600E2" w:rsidP="003A3F3D">
            <w:pPr>
              <w:pStyle w:val="Standard"/>
              <w:widowControl w:val="0"/>
              <w:snapToGrid w:val="0"/>
              <w:spacing w:before="100" w:after="100"/>
              <w:rPr>
                <w:rFonts w:ascii="Arial" w:hAnsi="Arial"/>
                <w:sz w:val="16"/>
                <w:szCs w:val="16"/>
              </w:rPr>
            </w:pPr>
            <w:r w:rsidRPr="00CB7778">
              <w:rPr>
                <w:rFonts w:ascii="Arial" w:hAnsi="Arial"/>
                <w:sz w:val="16"/>
                <w:szCs w:val="16"/>
              </w:rPr>
              <w:t>Dodatkowe przyciski do zwalniania hamulców na panelu na jednej ze ścian głowicy. Panel odporny na środki do dezynfekcji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F" w14:textId="77777777" w:rsidR="00D40CE9" w:rsidRPr="00CB7778" w:rsidRDefault="00D40CE9">
            <w:pPr>
              <w:pStyle w:val="Standard"/>
              <w:widowControl w:val="0"/>
              <w:spacing w:before="60"/>
              <w:rPr>
                <w:rFonts w:ascii="Arial" w:hAnsi="Arial"/>
                <w:sz w:val="16"/>
                <w:szCs w:val="16"/>
              </w:rPr>
            </w:pPr>
          </w:p>
        </w:tc>
      </w:tr>
      <w:tr w:rsidR="00B57B0E" w:rsidRPr="00CB7778" w14:paraId="77EBE19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9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Udźwig kolumny (dopuszczalna waga aparatury i wyposażenia, które można zawiesić na głowicy zasilającej kolumny): minimum 150 kg</w:t>
            </w:r>
          </w:p>
          <w:p w14:paraId="77EBE19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Wartość udźwigu kolumny przy oferowanej długości wysięgnika potwierdzona w załączonej do oferty instrukcji obsługi kolumny lub w oryginalnym prospekcie / katalogu powszechnie dostępnym na stronie internetowej producenta kolumny.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6" w14:textId="77777777" w:rsidR="00D40CE9" w:rsidRPr="00CB7778" w:rsidRDefault="00D40CE9">
            <w:pPr>
              <w:pStyle w:val="Standard"/>
              <w:widowControl w:val="0"/>
              <w:spacing w:before="60"/>
              <w:rPr>
                <w:rFonts w:ascii="Arial" w:hAnsi="Arial"/>
                <w:sz w:val="16"/>
                <w:szCs w:val="16"/>
              </w:rPr>
            </w:pPr>
          </w:p>
        </w:tc>
      </w:tr>
      <w:tr w:rsidR="00B57B0E" w:rsidRPr="00CB7778" w14:paraId="77EBE1A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9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Wyposażenie kolumny:</w:t>
            </w:r>
          </w:p>
          <w:p w14:paraId="77EBE19A"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półka - 3 szt.</w:t>
            </w:r>
          </w:p>
          <w:p w14:paraId="77EBE19B"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Wysięgnik na drążek infuzyjny – 1 szt.</w:t>
            </w:r>
          </w:p>
          <w:p w14:paraId="77EBE19C"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Pozioma szyna montażowa o długości min 40 cm i udźwigu min. 20 kg z możliwością montażu na min 2 ściankach głowicy na dowolnej wysokości.</w:t>
            </w:r>
          </w:p>
          <w:p w14:paraId="77EBE19D"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szuflada – pod dolną półką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0" w14:textId="77777777" w:rsidR="00D40CE9" w:rsidRPr="00CB7778" w:rsidRDefault="00D40CE9">
            <w:pPr>
              <w:pStyle w:val="Standard"/>
              <w:widowControl w:val="0"/>
              <w:spacing w:before="60"/>
              <w:rPr>
                <w:rFonts w:ascii="Arial" w:hAnsi="Arial"/>
                <w:sz w:val="16"/>
                <w:szCs w:val="16"/>
              </w:rPr>
            </w:pPr>
          </w:p>
        </w:tc>
      </w:tr>
      <w:tr w:rsidR="00B57B0E" w:rsidRPr="00CB7778" w14:paraId="77EBE1A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2"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A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Półki o wymiarach powierzchni roboczej:</w:t>
            </w:r>
          </w:p>
          <w:p w14:paraId="77EBE1A4"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szerokość: min 43 cm</w:t>
            </w:r>
          </w:p>
          <w:p w14:paraId="77EBE1A5"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 głębokość: min 48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8" w14:textId="77777777" w:rsidR="00D40CE9" w:rsidRPr="00CB7778" w:rsidRDefault="00D40CE9">
            <w:pPr>
              <w:pStyle w:val="Standard"/>
              <w:widowControl w:val="0"/>
              <w:spacing w:before="60"/>
              <w:rPr>
                <w:rFonts w:ascii="Arial" w:hAnsi="Arial"/>
                <w:sz w:val="16"/>
                <w:szCs w:val="16"/>
              </w:rPr>
            </w:pPr>
          </w:p>
        </w:tc>
      </w:tr>
      <w:tr w:rsidR="00B57B0E" w:rsidRPr="00CB7778" w14:paraId="77EBE1B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AB"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Wszystkie półki wyposażone w boczne szyny montażowe. Końcówki szyn wyposażone w ochraniacze.</w:t>
            </w:r>
          </w:p>
          <w:p w14:paraId="77EBE1A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Udźwig półki min 70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F" w14:textId="77777777" w:rsidR="00D40CE9" w:rsidRPr="00CB7778" w:rsidRDefault="00D40CE9">
            <w:pPr>
              <w:pStyle w:val="Standard"/>
              <w:widowControl w:val="0"/>
              <w:spacing w:before="60"/>
              <w:rPr>
                <w:rFonts w:ascii="Arial" w:hAnsi="Arial"/>
                <w:sz w:val="16"/>
                <w:szCs w:val="16"/>
              </w:rPr>
            </w:pPr>
          </w:p>
        </w:tc>
      </w:tr>
      <w:tr w:rsidR="00B57B0E" w:rsidRPr="00CB7778" w14:paraId="77EBE1B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B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Możliwość regulacji wysokości zawieszenia wszystkich półek na kolumnie przez użytkownika.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5" w14:textId="77777777" w:rsidR="00D40CE9" w:rsidRPr="00CB7778" w:rsidRDefault="00D40CE9">
            <w:pPr>
              <w:pStyle w:val="Standard"/>
              <w:widowControl w:val="0"/>
              <w:spacing w:before="60"/>
              <w:rPr>
                <w:rFonts w:ascii="Arial" w:hAnsi="Arial"/>
                <w:sz w:val="16"/>
                <w:szCs w:val="16"/>
              </w:rPr>
            </w:pPr>
          </w:p>
        </w:tc>
      </w:tr>
      <w:tr w:rsidR="00B57B0E" w:rsidRPr="00CB7778" w14:paraId="77EBE1B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B8"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 xml:space="preserve">Możliwość łatwego (bez użycia narzędzi) </w:t>
            </w:r>
            <w:r w:rsidRPr="00CB7778">
              <w:rPr>
                <w:rFonts w:ascii="Arial" w:hAnsi="Arial"/>
                <w:sz w:val="16"/>
                <w:szCs w:val="16"/>
              </w:rPr>
              <w:br/>
              <w:t>wyjmowania szuflady do mycia i dezynfekcji.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B" w14:textId="77777777" w:rsidR="00D40CE9" w:rsidRPr="00CB7778" w:rsidRDefault="00D40CE9">
            <w:pPr>
              <w:pStyle w:val="Standard"/>
              <w:widowControl w:val="0"/>
              <w:spacing w:before="60"/>
              <w:rPr>
                <w:rFonts w:ascii="Arial" w:hAnsi="Arial"/>
                <w:sz w:val="16"/>
                <w:szCs w:val="16"/>
              </w:rPr>
            </w:pPr>
          </w:p>
        </w:tc>
      </w:tr>
      <w:tr w:rsidR="00B57B0E" w:rsidRPr="00CB7778" w14:paraId="77EBE1C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B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Drążek infuzyjny o długości około 100 cm (+/- 10cm) z    wysuwanym wieszakiem do kroplówek (4 metalowe zaczepy).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1" w14:textId="77777777" w:rsidR="00D40CE9" w:rsidRPr="00CB7778" w:rsidRDefault="00D40CE9">
            <w:pPr>
              <w:pStyle w:val="Standard"/>
              <w:widowControl w:val="0"/>
              <w:spacing w:before="60"/>
              <w:rPr>
                <w:rFonts w:ascii="Arial" w:hAnsi="Arial"/>
                <w:sz w:val="16"/>
                <w:szCs w:val="16"/>
              </w:rPr>
            </w:pPr>
          </w:p>
        </w:tc>
      </w:tr>
      <w:tr w:rsidR="00B57B0E" w:rsidRPr="00CB7778" w14:paraId="77EBE1C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C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Wysięgnik do mocowania drążka infuzyjnego oraz monitora na kolumnie jednoramienny, obrotowy, o zasięgu min. 30 cm (wymiar liczony od osi mocowania ramienia do osi drążka infuzyjnego) i udźwigu minimum 25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7" w14:textId="77777777" w:rsidR="00D40CE9" w:rsidRPr="00CB7778" w:rsidRDefault="00D40CE9">
            <w:pPr>
              <w:pStyle w:val="Standard"/>
              <w:widowControl w:val="0"/>
              <w:spacing w:before="60"/>
              <w:rPr>
                <w:rFonts w:ascii="Arial" w:hAnsi="Arial"/>
                <w:sz w:val="16"/>
                <w:szCs w:val="16"/>
              </w:rPr>
            </w:pPr>
          </w:p>
        </w:tc>
      </w:tr>
      <w:tr w:rsidR="00B57B0E" w:rsidRPr="00CB7778" w14:paraId="77EBE1C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C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Wysięgniki wyposażone w wewnętrzne kanały do prowadzenia kabli (np. zasilania pomp infuzyjnych).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D" w14:textId="77777777" w:rsidR="00D40CE9" w:rsidRPr="00CB7778" w:rsidRDefault="00D40CE9">
            <w:pPr>
              <w:pStyle w:val="Standard"/>
              <w:widowControl w:val="0"/>
              <w:spacing w:before="60"/>
              <w:rPr>
                <w:rFonts w:ascii="Arial" w:hAnsi="Arial"/>
                <w:sz w:val="16"/>
                <w:szCs w:val="16"/>
              </w:rPr>
            </w:pPr>
          </w:p>
        </w:tc>
      </w:tr>
      <w:tr w:rsidR="00B57B0E" w:rsidRPr="00CB7778" w14:paraId="77EBE1D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D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Ramiona wysięgników z hamulcem ciernym. Możliwa regulacja siły hamowania hamulca ciernego w łatwy sposób przez użytkownika za pomocą ergonomicznego pokrętła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3" w14:textId="77777777" w:rsidR="00D40CE9" w:rsidRPr="00CB7778" w:rsidRDefault="00D40CE9">
            <w:pPr>
              <w:pStyle w:val="Standard"/>
              <w:widowControl w:val="0"/>
              <w:spacing w:before="60"/>
              <w:rPr>
                <w:rFonts w:ascii="Arial" w:hAnsi="Arial"/>
                <w:sz w:val="16"/>
                <w:szCs w:val="16"/>
              </w:rPr>
            </w:pPr>
          </w:p>
        </w:tc>
      </w:tr>
      <w:tr w:rsidR="00B57B0E" w:rsidRPr="00CB7778" w14:paraId="77EBE1D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D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9" w14:textId="77777777" w:rsidR="00D40CE9" w:rsidRPr="00CB7778" w:rsidRDefault="00D40CE9">
            <w:pPr>
              <w:pStyle w:val="Standard"/>
              <w:widowControl w:val="0"/>
              <w:spacing w:before="60"/>
              <w:rPr>
                <w:rFonts w:ascii="Arial" w:hAnsi="Arial"/>
                <w:sz w:val="16"/>
                <w:szCs w:val="16"/>
              </w:rPr>
            </w:pPr>
          </w:p>
        </w:tc>
      </w:tr>
      <w:tr w:rsidR="00B57B0E" w:rsidRPr="00CB7778" w14:paraId="77EBE1E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Urządzenie posiada dokumentację (Certyfikat CE / Deklarację Zgodności) potwierdzające zgodność wyrobu z dyrektywą 93/42/EEC.</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F" w14:textId="77777777" w:rsidR="00D40CE9" w:rsidRPr="00CB7778" w:rsidRDefault="00D40CE9">
            <w:pPr>
              <w:pStyle w:val="Standard"/>
              <w:widowControl w:val="0"/>
              <w:spacing w:before="60"/>
              <w:rPr>
                <w:rFonts w:ascii="Arial" w:hAnsi="Arial"/>
                <w:sz w:val="16"/>
                <w:szCs w:val="16"/>
              </w:rPr>
            </w:pPr>
          </w:p>
          <w:p w14:paraId="77EBE1E0" w14:textId="77777777" w:rsidR="00D40CE9" w:rsidRPr="00CB7778" w:rsidRDefault="00D40CE9">
            <w:pPr>
              <w:pStyle w:val="Standard"/>
              <w:widowControl w:val="0"/>
              <w:spacing w:before="60"/>
              <w:rPr>
                <w:rFonts w:ascii="Arial" w:hAnsi="Arial"/>
                <w:sz w:val="16"/>
                <w:szCs w:val="16"/>
              </w:rPr>
            </w:pPr>
          </w:p>
          <w:p w14:paraId="77EBE1E1" w14:textId="77777777" w:rsidR="00D40CE9" w:rsidRPr="00CB7778" w:rsidRDefault="00D40CE9">
            <w:pPr>
              <w:pStyle w:val="Standard"/>
              <w:widowControl w:val="0"/>
              <w:spacing w:before="60"/>
              <w:rPr>
                <w:rFonts w:ascii="Arial" w:hAnsi="Arial"/>
                <w:sz w:val="16"/>
                <w:szCs w:val="16"/>
              </w:rPr>
            </w:pPr>
          </w:p>
          <w:p w14:paraId="77EBE1E2" w14:textId="77777777" w:rsidR="00D40CE9" w:rsidRPr="00CB7778" w:rsidRDefault="00D40CE9">
            <w:pPr>
              <w:pStyle w:val="Standard"/>
              <w:widowControl w:val="0"/>
              <w:spacing w:before="60"/>
              <w:rPr>
                <w:rFonts w:ascii="Arial" w:hAnsi="Arial"/>
                <w:sz w:val="16"/>
                <w:szCs w:val="16"/>
              </w:rPr>
            </w:pPr>
          </w:p>
          <w:p w14:paraId="77EBE1E3" w14:textId="77777777" w:rsidR="00D40CE9" w:rsidRPr="00CB7778" w:rsidRDefault="00D40CE9">
            <w:pPr>
              <w:pStyle w:val="Standard"/>
              <w:widowControl w:val="0"/>
              <w:spacing w:before="60"/>
              <w:rPr>
                <w:rFonts w:ascii="Arial" w:hAnsi="Arial"/>
                <w:sz w:val="16"/>
                <w:szCs w:val="16"/>
              </w:rPr>
            </w:pPr>
          </w:p>
          <w:p w14:paraId="77EBE1E4" w14:textId="77777777" w:rsidR="00D40CE9" w:rsidRPr="00CB7778" w:rsidRDefault="00D40CE9">
            <w:pPr>
              <w:pStyle w:val="Standard"/>
              <w:widowControl w:val="0"/>
              <w:spacing w:before="60"/>
              <w:rPr>
                <w:rFonts w:ascii="Arial" w:hAnsi="Arial"/>
                <w:sz w:val="16"/>
                <w:szCs w:val="16"/>
              </w:rPr>
            </w:pPr>
          </w:p>
          <w:p w14:paraId="77EBE1E5" w14:textId="77777777" w:rsidR="00D40CE9" w:rsidRPr="00CB7778" w:rsidRDefault="00D40CE9">
            <w:pPr>
              <w:pStyle w:val="Standard"/>
              <w:widowControl w:val="0"/>
              <w:spacing w:before="60"/>
              <w:rPr>
                <w:rFonts w:ascii="Arial" w:hAnsi="Arial"/>
                <w:sz w:val="16"/>
                <w:szCs w:val="16"/>
              </w:rPr>
            </w:pPr>
          </w:p>
        </w:tc>
      </w:tr>
      <w:tr w:rsidR="00180E38" w:rsidRPr="00CB7778" w14:paraId="77EBE1E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7" w14:textId="20680FB3" w:rsidR="00D40CE9" w:rsidRPr="00CB7778" w:rsidRDefault="00D40CE9">
            <w:pPr>
              <w:pStyle w:val="Standard"/>
              <w:widowControl w:val="0"/>
              <w:numPr>
                <w:ilvl w:val="0"/>
                <w:numId w:val="7"/>
              </w:numPr>
              <w:spacing w:before="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8" w14:textId="77777777" w:rsidR="00D40CE9" w:rsidRPr="00CB7778" w:rsidRDefault="004600E2">
            <w:pPr>
              <w:pStyle w:val="Standard"/>
              <w:widowControl w:val="0"/>
              <w:snapToGrid w:val="0"/>
              <w:spacing w:before="100" w:after="100"/>
              <w:rPr>
                <w:rFonts w:ascii="Arial" w:hAnsi="Arial"/>
                <w:b/>
                <w:bCs/>
                <w:sz w:val="16"/>
                <w:szCs w:val="16"/>
              </w:rPr>
            </w:pPr>
            <w:r w:rsidRPr="00CB7778">
              <w:rPr>
                <w:rFonts w:ascii="Arial" w:hAnsi="Arial"/>
                <w:b/>
                <w:bCs/>
                <w:sz w:val="16"/>
                <w:szCs w:val="16"/>
              </w:rPr>
              <w:t>Wózek anestezjologiczny</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9" w14:textId="77777777" w:rsidR="00D40CE9" w:rsidRPr="00CB7778" w:rsidRDefault="00D40CE9">
            <w:pPr>
              <w:pStyle w:val="Standard"/>
              <w:widowControl w:val="0"/>
              <w:spacing w:before="100" w:after="100"/>
              <w:rPr>
                <w:rFonts w:ascii="Arial" w:hAnsi="Arial"/>
                <w:b/>
                <w:bCs/>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A" w14:textId="77777777" w:rsidR="00D40CE9" w:rsidRPr="00CB7778" w:rsidRDefault="00D40CE9">
            <w:pPr>
              <w:pStyle w:val="Standard"/>
              <w:widowControl w:val="0"/>
              <w:spacing w:before="100" w:after="100"/>
              <w:rPr>
                <w:rFonts w:ascii="Arial" w:hAnsi="Arial"/>
                <w:b/>
                <w:bCs/>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B" w14:textId="77777777" w:rsidR="00D40CE9" w:rsidRPr="00CB7778" w:rsidRDefault="00D40CE9">
            <w:pPr>
              <w:pStyle w:val="Standard"/>
              <w:widowControl w:val="0"/>
              <w:spacing w:before="60"/>
              <w:rPr>
                <w:rFonts w:ascii="Arial" w:hAnsi="Arial"/>
                <w:b/>
                <w:bCs/>
                <w:sz w:val="16"/>
                <w:szCs w:val="16"/>
              </w:rPr>
            </w:pPr>
          </w:p>
        </w:tc>
      </w:tr>
      <w:tr w:rsidR="00B57B0E" w:rsidRPr="00CB7778" w14:paraId="77EBE1F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E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E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szafka z 3 szufladami (wysokość frontów 3x234 mm), 1xblat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E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1" w14:textId="77777777" w:rsidR="00D40CE9" w:rsidRPr="00CB7778" w:rsidRDefault="00D40CE9">
            <w:pPr>
              <w:pStyle w:val="Standard"/>
              <w:widowControl w:val="0"/>
              <w:spacing w:before="60"/>
              <w:rPr>
                <w:rFonts w:ascii="Arial" w:hAnsi="Arial"/>
                <w:sz w:val="16"/>
                <w:szCs w:val="16"/>
              </w:rPr>
            </w:pPr>
          </w:p>
        </w:tc>
      </w:tr>
      <w:tr w:rsidR="00B57B0E" w:rsidRPr="00CB7778" w14:paraId="77EBE1F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F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Wymiary zewnętrzne: 600x500x805mm +/- 2%</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7" w14:textId="77777777" w:rsidR="00D40CE9" w:rsidRPr="00CB7778" w:rsidRDefault="00D40CE9">
            <w:pPr>
              <w:pStyle w:val="Standard"/>
              <w:widowControl w:val="0"/>
              <w:spacing w:before="60"/>
              <w:rPr>
                <w:rFonts w:ascii="Arial" w:hAnsi="Arial"/>
                <w:sz w:val="16"/>
                <w:szCs w:val="16"/>
              </w:rPr>
            </w:pPr>
          </w:p>
        </w:tc>
      </w:tr>
      <w:tr w:rsidR="00B57B0E" w:rsidRPr="00CB7778" w14:paraId="77EBE1F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F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blat stalowy z pogłębieniem, lakierowany proszkowo na biało, otoczony z 3 stron bandami w kolorze frontów, bandy o wysokości 50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D" w14:textId="77777777" w:rsidR="00D40CE9" w:rsidRPr="00CB7778" w:rsidRDefault="00D40CE9">
            <w:pPr>
              <w:pStyle w:val="Standard"/>
              <w:widowControl w:val="0"/>
              <w:spacing w:before="60"/>
              <w:rPr>
                <w:rFonts w:ascii="Arial" w:hAnsi="Arial"/>
                <w:sz w:val="16"/>
                <w:szCs w:val="16"/>
              </w:rPr>
            </w:pPr>
          </w:p>
        </w:tc>
      </w:tr>
      <w:tr w:rsidR="00B57B0E" w:rsidRPr="00CB7778" w14:paraId="77EBE20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0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szafka stalowa lakierowana proszkowo, front lakierowany proszkowo, prowadnice szuflad z samodociągiem, korpus szafki wyposażony w materiał wygłuszający, niechłonący wilgoci, minimalizujący wibracje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3" w14:textId="77777777" w:rsidR="00D40CE9" w:rsidRPr="00CB7778" w:rsidRDefault="00D40CE9">
            <w:pPr>
              <w:pStyle w:val="Standard"/>
              <w:widowControl w:val="0"/>
              <w:spacing w:before="60"/>
              <w:rPr>
                <w:rFonts w:ascii="Arial" w:hAnsi="Arial"/>
                <w:sz w:val="16"/>
                <w:szCs w:val="16"/>
              </w:rPr>
            </w:pPr>
          </w:p>
        </w:tc>
      </w:tr>
      <w:tr w:rsidR="00B57B0E" w:rsidRPr="00CB7778" w14:paraId="77EBE20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0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9" w14:textId="77777777" w:rsidR="00D40CE9" w:rsidRPr="00CB7778" w:rsidRDefault="00D40CE9">
            <w:pPr>
              <w:pStyle w:val="Standard"/>
              <w:widowControl w:val="0"/>
              <w:spacing w:before="60"/>
              <w:rPr>
                <w:rFonts w:ascii="Arial" w:hAnsi="Arial"/>
                <w:sz w:val="16"/>
                <w:szCs w:val="16"/>
              </w:rPr>
            </w:pPr>
          </w:p>
        </w:tc>
      </w:tr>
      <w:tr w:rsidR="00B57B0E" w:rsidRPr="00CB7778" w14:paraId="77EBE21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0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podstawa stalowa lakierowana proszkowo z odbojami, wyposażona w koła w obudowie z tworzywa sztucznego o średnicy 125 mm, w tym dwa z blokadą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F" w14:textId="77777777" w:rsidR="00D40CE9" w:rsidRPr="00CB7778" w:rsidRDefault="00D40CE9">
            <w:pPr>
              <w:pStyle w:val="Standard"/>
              <w:widowControl w:val="0"/>
              <w:spacing w:before="60"/>
              <w:rPr>
                <w:rFonts w:ascii="Arial" w:hAnsi="Arial"/>
                <w:sz w:val="16"/>
                <w:szCs w:val="16"/>
              </w:rPr>
            </w:pPr>
          </w:p>
        </w:tc>
      </w:tr>
      <w:tr w:rsidR="00180E38" w:rsidRPr="00CB7778" w14:paraId="77EBE21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1" w14:textId="2FC7EF7A"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2" w14:textId="77777777" w:rsidR="00D40CE9" w:rsidRPr="00CB7778" w:rsidRDefault="004600E2">
            <w:pPr>
              <w:pStyle w:val="Standard"/>
              <w:widowControl w:val="0"/>
              <w:spacing w:before="100" w:after="100"/>
              <w:rPr>
                <w:rFonts w:ascii="Arial" w:eastAsia="Arial" w:hAnsi="Arial"/>
                <w:b/>
                <w:sz w:val="16"/>
                <w:szCs w:val="16"/>
              </w:rPr>
            </w:pPr>
            <w:r w:rsidRPr="00CB7778">
              <w:rPr>
                <w:rFonts w:ascii="Arial" w:eastAsia="Arial" w:hAnsi="Arial"/>
                <w:b/>
                <w:sz w:val="16"/>
                <w:szCs w:val="16"/>
              </w:rPr>
              <w:t>Wyposażenie sali</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3"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4"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5"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21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C145997" w14:textId="77777777" w:rsidR="00E40684" w:rsidRPr="00E40684" w:rsidRDefault="00E40684" w:rsidP="00E40684">
            <w:pPr>
              <w:pStyle w:val="Standard"/>
              <w:widowControl w:val="0"/>
              <w:spacing w:before="100" w:after="100"/>
              <w:rPr>
                <w:rFonts w:ascii="Arial" w:hAnsi="Arial"/>
                <w:sz w:val="16"/>
                <w:szCs w:val="16"/>
              </w:rPr>
            </w:pPr>
            <w:r w:rsidRPr="00E40684">
              <w:rPr>
                <w:rFonts w:ascii="Arial" w:hAnsi="Arial"/>
                <w:sz w:val="16"/>
                <w:szCs w:val="16"/>
              </w:rPr>
              <w:t>Stół do pakietowania wykonany w całości ze stali kwasoodpornej gat. 0H18N9, 1 blat prosty z bandą na długiej krawędzi, 2 x szyna instrumentalna 25x10 mm, stanowiąca stały element konstrukcji, stół wyposażony w koła w obudowie z tworzywa sztucznego o średnicy 125mm, wszystkie koła z blokadą</w:t>
            </w:r>
          </w:p>
          <w:p w14:paraId="77EBE219" w14:textId="33BDE460" w:rsidR="00D40CE9" w:rsidRPr="00E40684" w:rsidRDefault="00E40684" w:rsidP="00E40684">
            <w:pPr>
              <w:pStyle w:val="Standard"/>
              <w:widowControl w:val="0"/>
              <w:spacing w:before="100" w:after="100"/>
              <w:rPr>
                <w:rFonts w:ascii="Arial" w:hAnsi="Arial"/>
              </w:rPr>
            </w:pPr>
            <w:r w:rsidRPr="00E40684">
              <w:rPr>
                <w:rFonts w:ascii="Arial" w:hAnsi="Arial"/>
                <w:sz w:val="16"/>
                <w:szCs w:val="16"/>
              </w:rPr>
              <w:t>Orientacyjne Wymiary: dł 1200x szer 700x wys 950 mm (+/- 50mm)-  do ustalenia po wykonaniu projektu.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A" w14:textId="3279E90D" w:rsidR="00D40CE9" w:rsidRPr="00E40684" w:rsidRDefault="004600E2">
            <w:pPr>
              <w:pStyle w:val="Standard"/>
              <w:widowControl w:val="0"/>
              <w:spacing w:before="100" w:after="100"/>
              <w:rPr>
                <w:rFonts w:ascii="Arial" w:hAnsi="Arial"/>
                <w:sz w:val="16"/>
                <w:szCs w:val="16"/>
              </w:rPr>
            </w:pPr>
            <w:r w:rsidRPr="00E40684">
              <w:rPr>
                <w:rFonts w:ascii="Arial" w:hAnsi="Arial"/>
                <w:sz w:val="16"/>
                <w:szCs w:val="16"/>
              </w:rPr>
              <w:t xml:space="preserve">Tak – </w:t>
            </w:r>
            <w:r w:rsidR="00F67A50" w:rsidRPr="00E40684">
              <w:rPr>
                <w:rFonts w:ascii="Arial" w:hAnsi="Arial"/>
                <w:sz w:val="16"/>
                <w:szCs w:val="16"/>
              </w:rPr>
              <w:t>4</w:t>
            </w:r>
            <w:r w:rsidRPr="00E40684">
              <w:rPr>
                <w:rFonts w:ascii="Arial" w:hAnsi="Arial"/>
                <w:sz w:val="16"/>
                <w:szCs w:val="16"/>
              </w:rPr>
              <w:t xml:space="preserve"> szt</w:t>
            </w:r>
            <w:r w:rsidR="00293408" w:rsidRPr="00E40684">
              <w:rPr>
                <w:rFonts w:ascii="Arial" w:hAnsi="Arial"/>
                <w:sz w:val="16"/>
                <w:szCs w:val="16"/>
              </w:rPr>
              <w: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B" w14:textId="77777777" w:rsidR="00D40CE9" w:rsidRPr="00CB7778" w:rsidRDefault="004600E2">
            <w:pPr>
              <w:pStyle w:val="Standard"/>
              <w:widowControl w:val="0"/>
              <w:spacing w:before="100" w:after="100"/>
              <w:rPr>
                <w:rFonts w:ascii="Arial" w:hAnsi="Arial"/>
                <w:sz w:val="16"/>
                <w:szCs w:val="16"/>
              </w:rPr>
            </w:pPr>
            <w:r w:rsidRPr="00E40684">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24"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E" w14:textId="77777777" w:rsidR="00D40CE9" w:rsidRPr="0081678F"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F" w14:textId="77777777" w:rsidR="00D40CE9" w:rsidRPr="00CB7778" w:rsidRDefault="004600E2">
            <w:pPr>
              <w:pStyle w:val="Standard"/>
              <w:widowControl w:val="0"/>
              <w:spacing w:before="100" w:after="100"/>
              <w:rPr>
                <w:rFonts w:ascii="Arial" w:hAnsi="Arial"/>
              </w:rPr>
            </w:pPr>
            <w:r w:rsidRPr="00CB7778">
              <w:rPr>
                <w:rFonts w:ascii="Arial" w:eastAsia="Arial" w:hAnsi="Arial"/>
                <w:color w:val="000000"/>
                <w:sz w:val="16"/>
                <w:szCs w:val="16"/>
              </w:rPr>
              <w:t xml:space="preserve">Taboret bez oparcia, wyposażony w </w:t>
            </w:r>
            <w:r w:rsidRPr="00CB7778">
              <w:rPr>
                <w:rFonts w:ascii="Arial" w:eastAsia="Arial" w:hAnsi="Arial"/>
                <w:bCs/>
                <w:color w:val="000000"/>
                <w:sz w:val="16"/>
                <w:szCs w:val="16"/>
              </w:rPr>
              <w:t>siedzisko tapicerowane</w:t>
            </w:r>
            <w:r w:rsidRPr="00CB7778">
              <w:rPr>
                <w:rFonts w:ascii="Arial" w:eastAsia="Arial" w:hAnsi="Arial"/>
                <w:color w:val="000000"/>
                <w:sz w:val="16"/>
                <w:szCs w:val="16"/>
              </w:rPr>
              <w:t xml:space="preserve">. Siedzisko okrągłe o średnicy min. 350 mm. Siedzisko odporne na działanie środków dezynfekcyjnych stosowanych powszechnie na salach operacyjnych.  </w:t>
            </w:r>
            <w:r w:rsidRPr="00CB7778">
              <w:rPr>
                <w:rFonts w:ascii="Arial" w:eastAsia="Arial" w:hAnsi="Arial"/>
                <w:bCs/>
                <w:color w:val="000000"/>
                <w:sz w:val="16"/>
                <w:szCs w:val="16"/>
              </w:rPr>
              <w:t>Wysokość siedziska podnoszona hydraulicznie</w:t>
            </w:r>
            <w:r w:rsidRPr="00CB7778">
              <w:rPr>
                <w:rFonts w:ascii="Arial" w:eastAsia="Arial" w:hAnsi="Arial"/>
                <w:color w:val="000000"/>
                <w:sz w:val="16"/>
                <w:szCs w:val="16"/>
              </w:rPr>
              <w:t xml:space="preserv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14:paraId="146D9C30" w14:textId="77777777" w:rsidR="00D40CE9" w:rsidRDefault="004600E2">
            <w:pPr>
              <w:pStyle w:val="Standard"/>
              <w:widowControl w:val="0"/>
              <w:spacing w:before="100" w:after="100"/>
              <w:rPr>
                <w:rFonts w:ascii="Arial" w:eastAsia="Arial" w:hAnsi="Arial"/>
                <w:color w:val="000000"/>
                <w:sz w:val="16"/>
                <w:szCs w:val="16"/>
              </w:rPr>
            </w:pPr>
            <w:r w:rsidRPr="00CB7778">
              <w:rPr>
                <w:rFonts w:ascii="Arial" w:eastAsia="Arial" w:hAnsi="Arial"/>
                <w:color w:val="000000"/>
                <w:sz w:val="16"/>
                <w:szCs w:val="16"/>
              </w:rPr>
              <w:t>Taboret z certyfikatem wyrobów medycznych zgodnie z obowiązującymi przepisami.</w:t>
            </w:r>
          </w:p>
          <w:p w14:paraId="77EBE220" w14:textId="2ED5FACF" w:rsidR="00B441C4" w:rsidRPr="001C7325" w:rsidRDefault="00B441C4">
            <w:pPr>
              <w:pStyle w:val="Standard"/>
              <w:widowControl w:val="0"/>
              <w:spacing w:before="100" w:after="100"/>
              <w:rPr>
                <w:rFonts w:ascii="Arial" w:eastAsia="Arial" w:hAnsi="Arial"/>
                <w:color w:val="000000"/>
                <w:sz w:val="16"/>
                <w:szCs w:val="16"/>
              </w:rPr>
            </w:pPr>
            <w:r w:rsidRPr="001C7325">
              <w:rPr>
                <w:rFonts w:ascii="Arial" w:eastAsia="Arial" w:hAnsi="Arial"/>
                <w:sz w:val="16"/>
                <w:szCs w:val="16"/>
              </w:rPr>
              <w:t>Zamawiaj</w:t>
            </w:r>
            <w:r w:rsidRPr="001C7325">
              <w:rPr>
                <w:rFonts w:ascii="Arial" w:eastAsia="Arial" w:hAnsi="Arial" w:hint="cs"/>
                <w:sz w:val="16"/>
                <w:szCs w:val="16"/>
              </w:rPr>
              <w:t>ą</w:t>
            </w:r>
            <w:r w:rsidRPr="001C7325">
              <w:rPr>
                <w:rFonts w:ascii="Arial" w:eastAsia="Arial" w:hAnsi="Arial"/>
                <w:sz w:val="16"/>
                <w:szCs w:val="16"/>
              </w:rPr>
              <w:t xml:space="preserve">cy dopuszcza taboret bez oparcia, </w:t>
            </w:r>
            <w:r w:rsidR="0099389A" w:rsidRPr="001C7325">
              <w:rPr>
                <w:rFonts w:ascii="Arial" w:eastAsia="Arial" w:hAnsi="Arial"/>
                <w:sz w:val="16"/>
                <w:szCs w:val="16"/>
              </w:rPr>
              <w:t>którego</w:t>
            </w:r>
            <w:r w:rsidRPr="001C7325">
              <w:rPr>
                <w:rFonts w:ascii="Arial" w:eastAsia="Arial" w:hAnsi="Arial"/>
                <w:sz w:val="16"/>
                <w:szCs w:val="16"/>
              </w:rPr>
              <w:t xml:space="preserve"> wysoko</w:t>
            </w:r>
            <w:r w:rsidRPr="001C7325">
              <w:rPr>
                <w:rFonts w:ascii="Arial" w:eastAsia="Arial" w:hAnsi="Arial" w:hint="cs"/>
                <w:sz w:val="16"/>
                <w:szCs w:val="16"/>
              </w:rPr>
              <w:t>ść</w:t>
            </w:r>
            <w:r w:rsidRPr="001C7325">
              <w:rPr>
                <w:rFonts w:ascii="Arial" w:eastAsia="Arial" w:hAnsi="Arial"/>
                <w:sz w:val="16"/>
                <w:szCs w:val="16"/>
              </w:rPr>
              <w:t xml:space="preserve"> jest regulowana za pomoc</w:t>
            </w:r>
            <w:r w:rsidRPr="001C7325">
              <w:rPr>
                <w:rFonts w:ascii="Arial" w:eastAsia="Arial" w:hAnsi="Arial" w:hint="cs"/>
                <w:sz w:val="16"/>
                <w:szCs w:val="16"/>
              </w:rPr>
              <w:t>ą</w:t>
            </w:r>
            <w:r w:rsidRPr="001C7325">
              <w:rPr>
                <w:rFonts w:ascii="Arial" w:eastAsia="Arial" w:hAnsi="Arial"/>
                <w:sz w:val="16"/>
                <w:szCs w:val="16"/>
              </w:rPr>
              <w:t xml:space="preserve"> si</w:t>
            </w:r>
            <w:r w:rsidRPr="001C7325">
              <w:rPr>
                <w:rFonts w:ascii="Arial" w:eastAsia="Arial" w:hAnsi="Arial" w:hint="cs"/>
                <w:sz w:val="16"/>
                <w:szCs w:val="16"/>
              </w:rPr>
              <w:t>ł</w:t>
            </w:r>
            <w:r w:rsidRPr="001C7325">
              <w:rPr>
                <w:rFonts w:ascii="Arial" w:eastAsia="Arial" w:hAnsi="Arial"/>
                <w:sz w:val="16"/>
                <w:szCs w:val="16"/>
              </w:rPr>
              <w:t>ownika pneumatycznego, no</w:t>
            </w:r>
            <w:r w:rsidRPr="001C7325">
              <w:rPr>
                <w:rFonts w:ascii="Arial" w:eastAsia="Arial" w:hAnsi="Arial" w:hint="cs"/>
                <w:sz w:val="16"/>
                <w:szCs w:val="16"/>
              </w:rPr>
              <w:t>ż</w:t>
            </w:r>
            <w:r w:rsidRPr="001C7325">
              <w:rPr>
                <w:rFonts w:ascii="Arial" w:eastAsia="Arial" w:hAnsi="Arial"/>
                <w:sz w:val="16"/>
                <w:szCs w:val="16"/>
              </w:rPr>
              <w:t>nego, wyposa</w:t>
            </w:r>
            <w:r w:rsidRPr="001C7325">
              <w:rPr>
                <w:rFonts w:ascii="Arial" w:eastAsia="Arial" w:hAnsi="Arial" w:hint="cs"/>
                <w:sz w:val="16"/>
                <w:szCs w:val="16"/>
              </w:rPr>
              <w:t>ż</w:t>
            </w:r>
            <w:r w:rsidRPr="001C7325">
              <w:rPr>
                <w:rFonts w:ascii="Arial" w:eastAsia="Arial" w:hAnsi="Arial"/>
                <w:sz w:val="16"/>
                <w:szCs w:val="16"/>
              </w:rPr>
              <w:t>ony w podstaw</w:t>
            </w:r>
            <w:r w:rsidRPr="001C7325">
              <w:rPr>
                <w:rFonts w:ascii="Arial" w:eastAsia="Arial" w:hAnsi="Arial" w:hint="cs"/>
                <w:sz w:val="16"/>
                <w:szCs w:val="16"/>
              </w:rPr>
              <w:t>ę</w:t>
            </w:r>
            <w:r w:rsidRPr="001C7325">
              <w:rPr>
                <w:rFonts w:ascii="Arial" w:eastAsia="Arial" w:hAnsi="Arial"/>
                <w:sz w:val="16"/>
                <w:szCs w:val="16"/>
              </w:rPr>
              <w:t xml:space="preserve"> pi</w:t>
            </w:r>
            <w:r w:rsidRPr="001C7325">
              <w:rPr>
                <w:rFonts w:ascii="Arial" w:eastAsia="Arial" w:hAnsi="Arial" w:hint="cs"/>
                <w:sz w:val="16"/>
                <w:szCs w:val="16"/>
              </w:rPr>
              <w:t>ę</w:t>
            </w:r>
            <w:r w:rsidRPr="001C7325">
              <w:rPr>
                <w:rFonts w:ascii="Arial" w:eastAsia="Arial" w:hAnsi="Arial"/>
                <w:sz w:val="16"/>
                <w:szCs w:val="16"/>
              </w:rPr>
              <w:t>cioramienn</w:t>
            </w:r>
            <w:r w:rsidRPr="001C7325">
              <w:rPr>
                <w:rFonts w:ascii="Arial" w:eastAsia="Arial" w:hAnsi="Arial" w:hint="cs"/>
                <w:sz w:val="16"/>
                <w:szCs w:val="16"/>
              </w:rPr>
              <w:t>ą</w:t>
            </w:r>
            <w:r w:rsidRPr="001C7325">
              <w:rPr>
                <w:rFonts w:ascii="Arial" w:eastAsia="Arial" w:hAnsi="Arial"/>
                <w:sz w:val="16"/>
                <w:szCs w:val="16"/>
              </w:rPr>
              <w:t xml:space="preserve"> z 5 </w:t>
            </w:r>
            <w:r w:rsidR="0099389A" w:rsidRPr="001C7325">
              <w:rPr>
                <w:rFonts w:ascii="Arial" w:eastAsia="Arial" w:hAnsi="Arial"/>
                <w:sz w:val="16"/>
                <w:szCs w:val="16"/>
              </w:rPr>
              <w:t xml:space="preserve">kółkami </w:t>
            </w:r>
            <w:r w:rsidRPr="001C7325">
              <w:rPr>
                <w:rFonts w:ascii="Arial" w:eastAsia="Arial" w:hAnsi="Arial"/>
                <w:sz w:val="16"/>
                <w:szCs w:val="16"/>
              </w:rPr>
              <w:t xml:space="preserve">o </w:t>
            </w:r>
            <w:r w:rsidRPr="001C7325">
              <w:rPr>
                <w:rFonts w:ascii="Arial" w:eastAsia="Arial" w:hAnsi="Arial" w:hint="cs"/>
                <w:sz w:val="16"/>
                <w:szCs w:val="16"/>
              </w:rPr>
              <w:t>ś</w:t>
            </w:r>
            <w:r w:rsidRPr="001C7325">
              <w:rPr>
                <w:rFonts w:ascii="Arial" w:eastAsia="Arial" w:hAnsi="Arial"/>
                <w:sz w:val="16"/>
                <w:szCs w:val="16"/>
              </w:rPr>
              <w:t>rednicy fi 50 mm (w tym dwa z blokad</w:t>
            </w:r>
            <w:r w:rsidRPr="001C7325">
              <w:rPr>
                <w:rFonts w:ascii="Arial" w:eastAsia="Arial" w:hAnsi="Arial" w:hint="cs"/>
                <w:sz w:val="16"/>
                <w:szCs w:val="16"/>
              </w:rPr>
              <w:t>ą</w:t>
            </w:r>
            <w:r w:rsidRPr="001C7325">
              <w:rPr>
                <w:rFonts w:ascii="Arial" w:eastAsia="Arial" w:hAnsi="Arial"/>
                <w:sz w:val="16"/>
                <w:szCs w:val="16"/>
              </w:rPr>
              <w:t>), jednocze</w:t>
            </w:r>
            <w:r w:rsidRPr="001C7325">
              <w:rPr>
                <w:rFonts w:ascii="Arial" w:eastAsia="Arial" w:hAnsi="Arial" w:hint="cs"/>
                <w:sz w:val="16"/>
                <w:szCs w:val="16"/>
              </w:rPr>
              <w:t>ś</w:t>
            </w:r>
            <w:r w:rsidRPr="001C7325">
              <w:rPr>
                <w:rFonts w:ascii="Arial" w:eastAsia="Arial" w:hAnsi="Arial"/>
                <w:sz w:val="16"/>
                <w:szCs w:val="16"/>
              </w:rPr>
              <w:t>nie nie czyni</w:t>
            </w:r>
            <w:r w:rsidRPr="001C7325">
              <w:rPr>
                <w:rFonts w:ascii="Arial" w:eastAsia="Arial" w:hAnsi="Arial" w:hint="cs"/>
                <w:sz w:val="16"/>
                <w:szCs w:val="16"/>
              </w:rPr>
              <w:t>ą</w:t>
            </w:r>
            <w:r w:rsidRPr="001C7325">
              <w:rPr>
                <w:rFonts w:ascii="Arial" w:eastAsia="Arial" w:hAnsi="Arial"/>
                <w:sz w:val="16"/>
                <w:szCs w:val="16"/>
              </w:rPr>
              <w:t>c z tego wymogu.</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1" w14:textId="79110CC8"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 4 szt</w:t>
            </w:r>
            <w:r w:rsidR="00F304F9">
              <w:rPr>
                <w:rFonts w:ascii="Arial" w:hAnsi="Arial"/>
                <w:sz w:val="16"/>
                <w:szCs w:val="16"/>
              </w:rPr>
              <w:t>.</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3" w14:textId="77777777" w:rsidR="00D40CE9" w:rsidRPr="00CB7778" w:rsidRDefault="00D40CE9">
            <w:pPr>
              <w:pStyle w:val="Standard"/>
              <w:widowControl w:val="0"/>
              <w:spacing w:before="100" w:after="100"/>
              <w:rPr>
                <w:rFonts w:ascii="Arial" w:hAnsi="Arial"/>
                <w:sz w:val="16"/>
                <w:szCs w:val="16"/>
              </w:rPr>
            </w:pPr>
          </w:p>
        </w:tc>
      </w:tr>
      <w:tr w:rsidR="00B57E56" w:rsidRPr="00CB7778" w14:paraId="4B191F0F"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4E3B5753" w14:textId="77777777" w:rsidR="00B57E56" w:rsidRPr="0081678F" w:rsidRDefault="00B57E56">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591EB49" w14:textId="516CD489" w:rsidR="00B57E56" w:rsidRPr="00E40684" w:rsidRDefault="001F0506">
            <w:pPr>
              <w:pStyle w:val="Standard"/>
              <w:widowControl w:val="0"/>
              <w:spacing w:before="100" w:after="100"/>
              <w:rPr>
                <w:rFonts w:ascii="Arial" w:eastAsia="Arial" w:hAnsi="Arial"/>
                <w:color w:val="000000"/>
                <w:sz w:val="16"/>
                <w:szCs w:val="16"/>
              </w:rPr>
            </w:pPr>
            <w:r w:rsidRPr="00E40684">
              <w:rPr>
                <w:rFonts w:ascii="Arial" w:eastAsia="Arial" w:hAnsi="Arial"/>
                <w:color w:val="000000"/>
                <w:sz w:val="16"/>
                <w:szCs w:val="16"/>
              </w:rPr>
              <w:t>Cieplarka do podgrzewania kontrastów radiologicznych</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9FC2B15" w14:textId="792F8CF9" w:rsidR="00B57E56" w:rsidRPr="00E40684" w:rsidRDefault="00F304F9">
            <w:pPr>
              <w:pStyle w:val="Standard"/>
              <w:widowControl w:val="0"/>
              <w:spacing w:before="100" w:after="100"/>
              <w:rPr>
                <w:rFonts w:ascii="Arial" w:hAnsi="Arial"/>
                <w:sz w:val="16"/>
                <w:szCs w:val="16"/>
              </w:rPr>
            </w:pPr>
            <w:r w:rsidRPr="00E40684">
              <w:rPr>
                <w:rFonts w:ascii="Arial" w:hAnsi="Arial"/>
                <w:sz w:val="16"/>
                <w:szCs w:val="16"/>
              </w:rPr>
              <w:t>Tak – 1 szt.</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3A0D9D1F" w14:textId="0F54B67D" w:rsidR="00B57E56" w:rsidRPr="00CB7778" w:rsidRDefault="00F304F9">
            <w:pPr>
              <w:pStyle w:val="Standard"/>
              <w:widowControl w:val="0"/>
              <w:spacing w:before="100" w:after="100"/>
              <w:rPr>
                <w:rFonts w:ascii="Arial" w:hAnsi="Arial"/>
                <w:sz w:val="16"/>
                <w:szCs w:val="16"/>
              </w:rPr>
            </w:pPr>
            <w:r w:rsidRPr="00E40684">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37517598" w14:textId="77777777" w:rsidR="00B57E56" w:rsidRPr="00CB7778" w:rsidRDefault="00B57E56">
            <w:pPr>
              <w:pStyle w:val="Standard"/>
              <w:widowControl w:val="0"/>
              <w:spacing w:before="100" w:after="100"/>
              <w:rPr>
                <w:rFonts w:ascii="Arial" w:hAnsi="Arial"/>
                <w:sz w:val="16"/>
                <w:szCs w:val="16"/>
              </w:rPr>
            </w:pPr>
          </w:p>
        </w:tc>
      </w:tr>
      <w:tr w:rsidR="00180E38" w:rsidRPr="00CB7778" w14:paraId="77EBE22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5" w14:textId="04223B53"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6"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Wyposażenie dodatkowe</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7"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8"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9"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23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Integracja z systemem RIS/PACS szpitala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3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Osłony przed promieniowaniem na dolne partie ciała (dla personelu) w postaci fartucha z gumy ołowiowej mocowanego z boku stołu pacjenta i przed stopą stołu pacjenta po obu stronach stołu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3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Osłona sufitowa przed promieniowaniem na górne części ciała w postaci szyby ołowiowej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3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3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44" w14:textId="77777777" w:rsidTr="003F23F8">
        <w:trPr>
          <w:cantSplit/>
          <w:trHeight w:val="421"/>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E" w14:textId="69B7466C"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xml:space="preserve">Lampa zabiegowa bezcieniowa w technologii LED do oświetlania pola cewnikowania, min. </w:t>
            </w:r>
            <w:r w:rsidR="001A2BE7">
              <w:rPr>
                <w:rFonts w:ascii="Arial" w:hAnsi="Arial"/>
                <w:sz w:val="16"/>
                <w:szCs w:val="16"/>
              </w:rPr>
              <w:br/>
            </w:r>
            <w:r w:rsidRPr="00CB7778">
              <w:rPr>
                <w:rFonts w:ascii="Arial" w:hAnsi="Arial"/>
                <w:sz w:val="16"/>
                <w:szCs w:val="16"/>
              </w:rPr>
              <w:t>60 000 lux.</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E24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największa – 2pkt.</w:t>
            </w:r>
          </w:p>
          <w:p w14:paraId="77EBE24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4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Interkom do komunikacji głosowej sterownia – sala zabiegowa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5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Fartuch ochronny, dwuczęściowy (kamizelka i spódnica, komplet) zabezpieczający przód, boki i tył użytkownika, do stosowania w zabiegach z zakresu angiografii. Dwie zachodzące na siebie części.</w:t>
            </w:r>
          </w:p>
          <w:p w14:paraId="77EBE24D" w14:textId="77777777" w:rsidR="00D40CE9" w:rsidRPr="00CB7778" w:rsidRDefault="004600E2">
            <w:pPr>
              <w:pStyle w:val="Standard"/>
              <w:widowControl w:val="0"/>
              <w:rPr>
                <w:rFonts w:ascii="Arial" w:hAnsi="Arial"/>
                <w:sz w:val="16"/>
                <w:szCs w:val="16"/>
              </w:rPr>
            </w:pPr>
            <w:r w:rsidRPr="00CB7778">
              <w:rPr>
                <w:rFonts w:ascii="Arial" w:hAnsi="Arial"/>
                <w:sz w:val="16"/>
                <w:szCs w:val="16"/>
              </w:rPr>
              <w:t>Fartuch zapinany z przodu na rzep, na zakładkę, ochrona min. 0,5 mm Pb z przodu fartucha.</w:t>
            </w:r>
          </w:p>
          <w:p w14:paraId="77EBE24E" w14:textId="77777777" w:rsidR="00D40CE9" w:rsidRPr="00CB7778" w:rsidRDefault="004600E2">
            <w:pPr>
              <w:pStyle w:val="Standard"/>
              <w:widowControl w:val="0"/>
              <w:rPr>
                <w:rFonts w:ascii="Arial" w:hAnsi="Arial"/>
                <w:sz w:val="16"/>
                <w:szCs w:val="16"/>
              </w:rPr>
            </w:pPr>
            <w:r w:rsidRPr="00CB7778">
              <w:rPr>
                <w:rFonts w:ascii="Arial" w:hAnsi="Arial"/>
                <w:sz w:val="16"/>
                <w:szCs w:val="16"/>
              </w:rPr>
              <w:t>Pas biodrowy wykonany z materiału rozciągliwego, zapinany na mocny szeroki rzep, dodatkowe dwa zamki boczne oraz dodatkowy pasek zapinany na plastikową klamrę zapewniające dopasowanie do sylwetki oraz odciążenie kręgosłupa.</w:t>
            </w:r>
          </w:p>
          <w:p w14:paraId="77EBE24F" w14:textId="77777777" w:rsidR="00D40CE9" w:rsidRPr="00CB7778" w:rsidRDefault="004600E2">
            <w:pPr>
              <w:pStyle w:val="Standard"/>
              <w:widowControl w:val="0"/>
              <w:rPr>
                <w:rFonts w:ascii="Arial" w:hAnsi="Arial"/>
                <w:sz w:val="16"/>
                <w:szCs w:val="16"/>
              </w:rPr>
            </w:pPr>
            <w:r w:rsidRPr="00CB7778">
              <w:rPr>
                <w:rFonts w:ascii="Arial" w:hAnsi="Arial"/>
                <w:sz w:val="16"/>
                <w:szCs w:val="16"/>
              </w:rPr>
              <w:t>Zatrzaski do mocowania osłony na tarczycę, zapobiegające przesuwaniu się osłony.</w:t>
            </w:r>
          </w:p>
          <w:p w14:paraId="77EBE250" w14:textId="77777777" w:rsidR="00D40CE9" w:rsidRPr="00CB7778" w:rsidRDefault="004600E2">
            <w:pPr>
              <w:pStyle w:val="Standard"/>
              <w:widowControl w:val="0"/>
              <w:rPr>
                <w:rFonts w:ascii="Arial" w:hAnsi="Arial"/>
                <w:sz w:val="16"/>
                <w:szCs w:val="16"/>
              </w:rPr>
            </w:pPr>
            <w:r w:rsidRPr="00CB7778">
              <w:rPr>
                <w:rFonts w:ascii="Arial" w:hAnsi="Arial"/>
                <w:sz w:val="16"/>
                <w:szCs w:val="16"/>
              </w:rPr>
              <w:t>Fartuch wykonany z materiału bezwinylowego, kompozytowego na bazie ołowiu i naturalnego kauczuku, lżejszy od klasycznej gumy ołowiane. Fartuchy pokryte materiałem łatwo zmywalnym, na którym po zmyciu nie zostają plamy z krwi i kontrastu i który poddaje się dezynfekcji. Materiał zawierający włókna węglowe działające antystatycznie oraz jony srebra z działaniem antybakteryjnym.</w:t>
            </w:r>
          </w:p>
          <w:p w14:paraId="77EBE2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rozmiarów i koloru po uzgodnieniu z Zamawiającym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5 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4" w14:textId="77777777" w:rsidR="00D40CE9" w:rsidRPr="00CB7778" w:rsidRDefault="00D40CE9">
            <w:pPr>
              <w:pStyle w:val="Standard"/>
              <w:widowControl w:val="0"/>
              <w:spacing w:before="100" w:after="100"/>
              <w:rPr>
                <w:rFonts w:ascii="Arial" w:hAnsi="Arial"/>
                <w:sz w:val="16"/>
                <w:szCs w:val="16"/>
                <w:shd w:val="clear" w:color="auto" w:fill="FFFF00"/>
              </w:rPr>
            </w:pPr>
          </w:p>
        </w:tc>
      </w:tr>
      <w:tr w:rsidR="00B57B0E" w:rsidRPr="00CB7778" w14:paraId="77EBE25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6"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Osłona na tarczycę o wymiarach długość min. 12cm, szerokość min. 24 cm, rozmiar kołnierza min. 48 cm. Ochrona 0,5 mm Pb. Zapięcie magnetyczne (magnes). Tarczyca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Materiał zawierający włókna węglowe działające antystatycznie oraz jony srebra z działaniem antybakteryjnym</w:t>
            </w:r>
          </w:p>
          <w:p w14:paraId="77EBE2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rozmiarów i koloru po uzgodnieniu z Zamawiającym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5 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B" w14:textId="77777777" w:rsidR="00D40CE9" w:rsidRPr="00CB7778" w:rsidRDefault="00D40CE9">
            <w:pPr>
              <w:pStyle w:val="Standard"/>
              <w:widowControl w:val="0"/>
              <w:spacing w:before="100" w:after="100"/>
              <w:rPr>
                <w:rFonts w:ascii="Arial" w:hAnsi="Arial"/>
                <w:sz w:val="16"/>
                <w:szCs w:val="16"/>
                <w:shd w:val="clear" w:color="auto" w:fill="FFFF00"/>
              </w:rPr>
            </w:pPr>
          </w:p>
        </w:tc>
      </w:tr>
      <w:tr w:rsidR="00B57B0E" w:rsidRPr="00CB7778" w14:paraId="77EBE26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Okulary ochronne. Konstrukcja zabezpieczająca przód oraz boki. Posiadające zabezpieczenie min. 0,75 Pb.</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F"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5 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6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61" w14:textId="77777777" w:rsidR="00D40CE9" w:rsidRPr="00CB7778" w:rsidRDefault="00D40CE9">
            <w:pPr>
              <w:pStyle w:val="Standard"/>
              <w:widowControl w:val="0"/>
              <w:spacing w:before="100" w:after="100"/>
              <w:rPr>
                <w:rFonts w:ascii="Arial" w:hAnsi="Arial"/>
                <w:sz w:val="16"/>
                <w:szCs w:val="16"/>
                <w:shd w:val="clear" w:color="auto" w:fill="FFFF00"/>
              </w:rPr>
            </w:pPr>
          </w:p>
        </w:tc>
      </w:tr>
      <w:tr w:rsidR="00180E38" w:rsidRPr="00CB7778" w14:paraId="77EBE26A" w14:textId="77777777" w:rsidTr="003F23F8">
        <w:trPr>
          <w:cantSplit/>
          <w:trHeight w:val="513"/>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5" w14:textId="77777777" w:rsidR="00D40CE9" w:rsidRPr="0081678F" w:rsidRDefault="00D40CE9">
            <w:pPr>
              <w:pStyle w:val="Standard"/>
              <w:widowControl w:val="0"/>
              <w:numPr>
                <w:ilvl w:val="0"/>
                <w:numId w:val="7"/>
              </w:numPr>
              <w:jc w:val="center"/>
              <w:rPr>
                <w:rFonts w:ascii="Arial" w:hAnsi="Arial"/>
                <w:b/>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6" w14:textId="77777777" w:rsidR="00D40CE9" w:rsidRPr="00CB7778" w:rsidRDefault="004600E2">
            <w:pPr>
              <w:pStyle w:val="Standard"/>
              <w:widowControl w:val="0"/>
              <w:rPr>
                <w:rFonts w:ascii="Arial" w:hAnsi="Arial"/>
                <w:b/>
                <w:sz w:val="16"/>
                <w:szCs w:val="16"/>
              </w:rPr>
            </w:pPr>
            <w:r w:rsidRPr="00CB7778">
              <w:rPr>
                <w:rFonts w:ascii="Arial" w:hAnsi="Arial"/>
                <w:b/>
                <w:sz w:val="16"/>
                <w:szCs w:val="16"/>
              </w:rPr>
              <w:t>Pozostałe</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7" w14:textId="77777777" w:rsidR="00D40CE9" w:rsidRPr="00CB7778" w:rsidRDefault="00D40CE9">
            <w:pPr>
              <w:pStyle w:val="Standard"/>
              <w:widowControl w:val="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8" w14:textId="77777777" w:rsidR="00D40CE9" w:rsidRPr="00CB7778" w:rsidRDefault="00D40CE9">
            <w:pPr>
              <w:pStyle w:val="Standard"/>
              <w:widowControl w:val="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9" w14:textId="77777777" w:rsidR="00D40CE9" w:rsidRPr="00CB7778" w:rsidRDefault="00D40CE9">
            <w:pPr>
              <w:pStyle w:val="Standard"/>
              <w:widowControl w:val="0"/>
              <w:rPr>
                <w:rFonts w:ascii="Arial" w:hAnsi="Arial"/>
                <w:b/>
                <w:sz w:val="16"/>
                <w:szCs w:val="16"/>
              </w:rPr>
            </w:pPr>
          </w:p>
        </w:tc>
      </w:tr>
      <w:tr w:rsidR="00B57B0E" w:rsidRPr="00CB7778" w14:paraId="77EBE274" w14:textId="77777777" w:rsidTr="003F23F8">
        <w:trPr>
          <w:cantSplit/>
          <w:trHeight w:val="549"/>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6F"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0" w14:textId="35297956" w:rsidR="00D40CE9" w:rsidRPr="00CB7778" w:rsidRDefault="004600E2">
            <w:pPr>
              <w:pStyle w:val="Standard"/>
              <w:widowControl w:val="0"/>
              <w:rPr>
                <w:rFonts w:ascii="Arial" w:hAnsi="Arial"/>
                <w:sz w:val="16"/>
                <w:szCs w:val="16"/>
              </w:rPr>
            </w:pPr>
            <w:r w:rsidRPr="00CB7778">
              <w:rPr>
                <w:rFonts w:ascii="Arial" w:hAnsi="Arial"/>
                <w:sz w:val="16"/>
                <w:szCs w:val="16"/>
              </w:rPr>
              <w:t>Zagwarantowanie dostępności części przez minimum 10 lat od dostawy, okres dostępności dla sprzętu IT i</w:t>
            </w:r>
            <w:r w:rsidR="00F176ED" w:rsidRPr="00CB7778">
              <w:rPr>
                <w:rFonts w:ascii="Arial" w:hAnsi="Arial"/>
                <w:sz w:val="16"/>
                <w:szCs w:val="16"/>
              </w:rPr>
              <w:t xml:space="preserve"> </w:t>
            </w:r>
            <w:r w:rsidRPr="00CB7778">
              <w:rPr>
                <w:rFonts w:ascii="Arial" w:hAnsi="Arial"/>
                <w:sz w:val="16"/>
                <w:szCs w:val="16"/>
              </w:rPr>
              <w:t>oprogramowania minimum 5 lat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1"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 oświadczenie załączyć do umowy</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2"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3" w14:textId="77777777" w:rsidR="00D40CE9" w:rsidRPr="00CB7778" w:rsidRDefault="00D40CE9">
            <w:pPr>
              <w:pStyle w:val="Standard"/>
              <w:widowControl w:val="0"/>
              <w:rPr>
                <w:rFonts w:ascii="Arial" w:hAnsi="Arial"/>
                <w:sz w:val="16"/>
                <w:szCs w:val="16"/>
              </w:rPr>
            </w:pPr>
          </w:p>
        </w:tc>
      </w:tr>
      <w:tr w:rsidR="00B57B0E" w:rsidRPr="00CB7778" w14:paraId="77EBE27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7"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8" w14:textId="77777777" w:rsidR="00D40CE9" w:rsidRPr="00CB7778" w:rsidRDefault="004600E2">
            <w:pPr>
              <w:pStyle w:val="Standard"/>
              <w:widowControl w:val="0"/>
              <w:rPr>
                <w:rFonts w:ascii="Arial" w:hAnsi="Arial"/>
                <w:sz w:val="16"/>
                <w:szCs w:val="16"/>
              </w:rPr>
            </w:pPr>
            <w:r w:rsidRPr="00CB7778">
              <w:rPr>
                <w:rFonts w:ascii="Arial" w:hAnsi="Arial"/>
                <w:sz w:val="16"/>
                <w:szCs w:val="16"/>
              </w:rPr>
              <w:t>Gwarancja, w tym gwarancja na lampę RTG minimum 24 miesiące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9"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A" w14:textId="77777777" w:rsidR="00D40CE9" w:rsidRPr="00CB7778" w:rsidRDefault="00D40CE9">
            <w:pPr>
              <w:pStyle w:val="Standard"/>
              <w:widowControl w:val="0"/>
              <w:rPr>
                <w:rFonts w:ascii="Arial" w:hAnsi="Arial"/>
                <w:sz w:val="16"/>
                <w:szCs w:val="16"/>
              </w:rPr>
            </w:pP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B" w14:textId="77777777" w:rsidR="00D40CE9" w:rsidRPr="00CB7778" w:rsidRDefault="00D40CE9">
            <w:pPr>
              <w:pStyle w:val="Standard"/>
              <w:widowControl w:val="0"/>
              <w:rPr>
                <w:rFonts w:ascii="Arial" w:hAnsi="Arial"/>
                <w:sz w:val="16"/>
                <w:szCs w:val="16"/>
              </w:rPr>
            </w:pPr>
          </w:p>
        </w:tc>
      </w:tr>
      <w:tr w:rsidR="00B57B0E" w:rsidRPr="00CB7778" w14:paraId="77EBE28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F"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0" w14:textId="77777777" w:rsidR="00D40CE9" w:rsidRPr="00CB7778" w:rsidRDefault="004600E2">
            <w:pPr>
              <w:pStyle w:val="Standard"/>
              <w:widowControl w:val="0"/>
              <w:rPr>
                <w:rFonts w:ascii="Arial" w:hAnsi="Arial"/>
                <w:sz w:val="16"/>
                <w:szCs w:val="16"/>
              </w:rPr>
            </w:pPr>
            <w:r w:rsidRPr="00CB7778">
              <w:rPr>
                <w:rFonts w:ascii="Arial" w:hAnsi="Arial"/>
                <w:sz w:val="16"/>
                <w:szCs w:val="16"/>
              </w:rPr>
              <w:t>Instrukcja w języku polskim (dostawa z urządzeniem)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1"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2"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3" w14:textId="77777777" w:rsidR="00D40CE9" w:rsidRPr="00CB7778" w:rsidRDefault="00D40CE9">
            <w:pPr>
              <w:pStyle w:val="Standard"/>
              <w:widowControl w:val="0"/>
              <w:rPr>
                <w:rFonts w:ascii="Arial" w:hAnsi="Arial"/>
                <w:sz w:val="16"/>
                <w:szCs w:val="16"/>
              </w:rPr>
            </w:pPr>
          </w:p>
        </w:tc>
      </w:tr>
      <w:tr w:rsidR="00B57B0E" w:rsidRPr="00CB7778" w14:paraId="77EBE28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9"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A" w14:textId="77777777" w:rsidR="00D40CE9" w:rsidRPr="00CB7778" w:rsidRDefault="004600E2">
            <w:pPr>
              <w:pStyle w:val="Standard"/>
              <w:widowControl w:val="0"/>
              <w:rPr>
                <w:rFonts w:ascii="Arial" w:hAnsi="Arial"/>
                <w:sz w:val="16"/>
                <w:szCs w:val="16"/>
              </w:rPr>
            </w:pPr>
            <w:r w:rsidRPr="00CB7778">
              <w:rPr>
                <w:rFonts w:ascii="Arial" w:hAnsi="Arial"/>
                <w:sz w:val="16"/>
                <w:szCs w:val="16"/>
              </w:rPr>
              <w:t>Instruktaż stanowiskowy w miejscu instalacji dla personelu medycznego wskazanego przez Zamawiającego potwierdzony certyfikatami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B"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C"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D" w14:textId="77777777" w:rsidR="00D40CE9" w:rsidRPr="00CB7778" w:rsidRDefault="00D40CE9">
            <w:pPr>
              <w:pStyle w:val="Standard"/>
              <w:widowControl w:val="0"/>
              <w:rPr>
                <w:rFonts w:ascii="Arial" w:hAnsi="Arial"/>
                <w:sz w:val="16"/>
                <w:szCs w:val="16"/>
              </w:rPr>
            </w:pPr>
          </w:p>
        </w:tc>
      </w:tr>
      <w:tr w:rsidR="00B57B0E" w:rsidRPr="00CB7778" w14:paraId="77EBE295"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0" w14:textId="77777777" w:rsidR="00D40CE9" w:rsidRPr="00D27AB0"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1" w14:textId="77777777" w:rsidR="00D40CE9" w:rsidRPr="00CB7778" w:rsidRDefault="004600E2">
            <w:pPr>
              <w:pStyle w:val="Standard"/>
              <w:widowControl w:val="0"/>
              <w:rPr>
                <w:rFonts w:ascii="Arial" w:hAnsi="Arial"/>
                <w:sz w:val="16"/>
                <w:szCs w:val="16"/>
              </w:rPr>
            </w:pPr>
            <w:r w:rsidRPr="00CB7778">
              <w:rPr>
                <w:rFonts w:ascii="Arial" w:hAnsi="Arial"/>
                <w:sz w:val="16"/>
                <w:szCs w:val="16"/>
              </w:rPr>
              <w:t>Szkolenia aplikacyjne personelu medycznego w ilości minimum 5 dni</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2"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3"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4" w14:textId="77777777" w:rsidR="00D40CE9" w:rsidRPr="00CB7778" w:rsidRDefault="00D40CE9">
            <w:pPr>
              <w:pStyle w:val="Standard"/>
              <w:widowControl w:val="0"/>
              <w:rPr>
                <w:rFonts w:ascii="Arial" w:hAnsi="Arial"/>
                <w:sz w:val="16"/>
                <w:szCs w:val="16"/>
              </w:rPr>
            </w:pPr>
          </w:p>
        </w:tc>
      </w:tr>
      <w:tr w:rsidR="00B57B0E" w:rsidRPr="00CB7778" w14:paraId="77EBE29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6" w14:textId="16D24F54"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7" w14:textId="77777777" w:rsidR="00D40CE9" w:rsidRPr="00CB7778" w:rsidRDefault="004600E2">
            <w:pPr>
              <w:pStyle w:val="Standard"/>
              <w:widowControl w:val="0"/>
              <w:rPr>
                <w:rFonts w:ascii="Arial" w:hAnsi="Arial"/>
                <w:sz w:val="16"/>
                <w:szCs w:val="16"/>
              </w:rPr>
            </w:pPr>
            <w:r w:rsidRPr="00CB7778">
              <w:rPr>
                <w:rFonts w:ascii="Arial" w:hAnsi="Arial"/>
                <w:sz w:val="16"/>
                <w:szCs w:val="16"/>
              </w:rPr>
              <w:t>Udział w szkoleniu/warsztatach dla personelu medycznego w ilości 3 osób przez okres min. 3 dni. Warsztaty w tematyce elektrofizjologii mające na celu podniesienie kwalifikacji w zakresie wykorzystania zakupionego systemu.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8"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9"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A" w14:textId="77777777" w:rsidR="00D40CE9" w:rsidRPr="00CB7778" w:rsidRDefault="00D40CE9">
            <w:pPr>
              <w:pStyle w:val="Standard"/>
              <w:widowControl w:val="0"/>
              <w:rPr>
                <w:rFonts w:ascii="Arial" w:hAnsi="Arial"/>
                <w:sz w:val="16"/>
                <w:szCs w:val="16"/>
              </w:rPr>
            </w:pPr>
          </w:p>
        </w:tc>
      </w:tr>
      <w:tr w:rsidR="00B57B0E" w:rsidRPr="00CB7778" w14:paraId="77EBE2A1"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C" w14:textId="54F822E8" w:rsidR="00D40CE9" w:rsidRPr="00D27AB0"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D" w14:textId="77777777" w:rsidR="00D40CE9" w:rsidRPr="00CB7778" w:rsidRDefault="004600E2">
            <w:pPr>
              <w:pStyle w:val="Standard"/>
              <w:widowControl w:val="0"/>
              <w:rPr>
                <w:rFonts w:ascii="Arial" w:hAnsi="Arial"/>
                <w:sz w:val="16"/>
                <w:szCs w:val="16"/>
              </w:rPr>
            </w:pPr>
            <w:r w:rsidRPr="00CB7778">
              <w:rPr>
                <w:rFonts w:ascii="Arial" w:hAnsi="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E"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F"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0" w14:textId="77777777" w:rsidR="00D40CE9" w:rsidRPr="00CB7778" w:rsidRDefault="00D40CE9">
            <w:pPr>
              <w:pStyle w:val="Standard"/>
              <w:widowControl w:val="0"/>
              <w:rPr>
                <w:rFonts w:ascii="Arial" w:hAnsi="Arial"/>
                <w:sz w:val="16"/>
                <w:szCs w:val="16"/>
              </w:rPr>
            </w:pPr>
          </w:p>
        </w:tc>
      </w:tr>
      <w:tr w:rsidR="00B57B0E" w:rsidRPr="00CB7778" w14:paraId="77EBE2A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4"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5" w14:textId="77777777" w:rsidR="00D40CE9" w:rsidRPr="00CB7778" w:rsidRDefault="004600E2">
            <w:pPr>
              <w:pStyle w:val="Standard"/>
              <w:widowControl w:val="0"/>
              <w:rPr>
                <w:rFonts w:ascii="Arial" w:hAnsi="Arial"/>
                <w:sz w:val="16"/>
                <w:szCs w:val="16"/>
              </w:rPr>
            </w:pPr>
            <w:r w:rsidRPr="00CB7778">
              <w:rPr>
                <w:rFonts w:ascii="Arial" w:hAnsi="Arial"/>
                <w:sz w:val="16"/>
                <w:szCs w:val="16"/>
              </w:rPr>
              <w:t>Częstotliwość przeglądów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6" w14:textId="77777777" w:rsidR="00D40CE9" w:rsidRPr="00CB7778" w:rsidRDefault="004600E2">
            <w:pPr>
              <w:pStyle w:val="Standard"/>
              <w:widowControl w:val="0"/>
              <w:rPr>
                <w:rFonts w:ascii="Arial" w:hAnsi="Arial"/>
                <w:sz w:val="16"/>
                <w:szCs w:val="16"/>
              </w:rPr>
            </w:pPr>
            <w:r w:rsidRPr="00CB7778">
              <w:rPr>
                <w:rFonts w:ascii="Arial" w:hAnsi="Arial"/>
                <w:sz w:val="16"/>
                <w:szCs w:val="16"/>
              </w:rPr>
              <w:t>Podać i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7"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8" w14:textId="77777777" w:rsidR="00D40CE9" w:rsidRPr="00CB7778" w:rsidRDefault="00D40CE9">
            <w:pPr>
              <w:pStyle w:val="Standard"/>
              <w:widowControl w:val="0"/>
              <w:rPr>
                <w:rFonts w:ascii="Arial" w:hAnsi="Arial"/>
                <w:sz w:val="16"/>
                <w:szCs w:val="16"/>
              </w:rPr>
            </w:pPr>
          </w:p>
        </w:tc>
      </w:tr>
      <w:tr w:rsidR="00B57B0E" w:rsidRPr="00CB7778" w14:paraId="77EBE2B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B" w14:textId="4131461E"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C" w14:textId="77777777" w:rsidR="00D40CE9" w:rsidRPr="00CB7778" w:rsidRDefault="004600E2">
            <w:pPr>
              <w:pStyle w:val="Standard"/>
              <w:widowControl w:val="0"/>
              <w:rPr>
                <w:rFonts w:ascii="Arial" w:hAnsi="Arial"/>
                <w:sz w:val="16"/>
                <w:szCs w:val="16"/>
              </w:rPr>
            </w:pPr>
            <w:r w:rsidRPr="00CB7778">
              <w:rPr>
                <w:rFonts w:ascii="Arial" w:hAnsi="Arial"/>
                <w:sz w:val="16"/>
                <w:szCs w:val="16"/>
              </w:rPr>
              <w:t>Czas reakcji na zgłoszenie awarii – do 12 godz. (w dni robocze), czas usunięcia zgłoszonych usterek i wykonania napraw maks. 5 dni roboczych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D" w14:textId="77777777" w:rsidR="00D40CE9" w:rsidRPr="00CB7778" w:rsidRDefault="00D40CE9">
            <w:pPr>
              <w:pStyle w:val="Standard"/>
              <w:widowControl w:val="0"/>
              <w:rPr>
                <w:rFonts w:ascii="Arial" w:hAnsi="Arial"/>
                <w:sz w:val="16"/>
                <w:szCs w:val="16"/>
              </w:rPr>
            </w:pPr>
          </w:p>
          <w:p w14:paraId="77EBE2AE" w14:textId="77777777" w:rsidR="00D40CE9" w:rsidRPr="00CB7778" w:rsidRDefault="00D40CE9">
            <w:pPr>
              <w:pStyle w:val="Standard"/>
              <w:widowControl w:val="0"/>
              <w:rPr>
                <w:rFonts w:ascii="Arial" w:hAnsi="Arial"/>
                <w:sz w:val="16"/>
                <w:szCs w:val="16"/>
              </w:rPr>
            </w:pPr>
          </w:p>
          <w:p w14:paraId="77EBE2AF"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p w14:paraId="77EBE2B0" w14:textId="77777777" w:rsidR="00D40CE9" w:rsidRPr="00CB7778" w:rsidRDefault="00D40CE9">
            <w:pPr>
              <w:pStyle w:val="Standard"/>
              <w:widowControl w:val="0"/>
              <w:rPr>
                <w:rFonts w:ascii="Arial" w:hAnsi="Arial"/>
                <w:sz w:val="16"/>
                <w:szCs w:val="16"/>
              </w:rPr>
            </w:pPr>
          </w:p>
          <w:p w14:paraId="77EBE2B1" w14:textId="77777777" w:rsidR="00D40CE9" w:rsidRPr="00CB7778" w:rsidRDefault="00D40CE9">
            <w:pPr>
              <w:pStyle w:val="Standard"/>
              <w:widowControl w:val="0"/>
              <w:rPr>
                <w:rFonts w:ascii="Arial" w:hAnsi="Arial"/>
                <w:sz w:val="16"/>
                <w:szCs w:val="16"/>
              </w:rPr>
            </w:pPr>
          </w:p>
          <w:p w14:paraId="77EBE2B2" w14:textId="77777777" w:rsidR="00D40CE9" w:rsidRPr="00CB7778" w:rsidRDefault="00D40CE9">
            <w:pPr>
              <w:pStyle w:val="Standard"/>
              <w:widowControl w:val="0"/>
              <w:rPr>
                <w:rFonts w:ascii="Arial" w:hAnsi="Arial"/>
                <w:sz w:val="16"/>
                <w:szCs w:val="16"/>
              </w:rPr>
            </w:pP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3"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4" w14:textId="77777777" w:rsidR="00D40CE9" w:rsidRPr="00CB7778" w:rsidRDefault="00D40CE9">
            <w:pPr>
              <w:pStyle w:val="Standard"/>
              <w:widowControl w:val="0"/>
              <w:rPr>
                <w:rFonts w:ascii="Arial" w:hAnsi="Arial"/>
                <w:sz w:val="16"/>
                <w:szCs w:val="16"/>
              </w:rPr>
            </w:pPr>
          </w:p>
        </w:tc>
      </w:tr>
      <w:tr w:rsidR="00B57B0E" w:rsidRPr="00CB7778" w14:paraId="77EBE2B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8"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9" w14:textId="77777777" w:rsidR="00D40CE9" w:rsidRPr="00CB7778" w:rsidRDefault="004600E2">
            <w:pPr>
              <w:pStyle w:val="Standard"/>
              <w:widowControl w:val="0"/>
              <w:rPr>
                <w:rFonts w:ascii="Arial" w:hAnsi="Arial"/>
                <w:sz w:val="16"/>
                <w:szCs w:val="16"/>
              </w:rPr>
            </w:pPr>
            <w:r w:rsidRPr="00CB7778">
              <w:rPr>
                <w:rFonts w:ascii="Arial" w:hAnsi="Arial"/>
                <w:sz w:val="16"/>
                <w:szCs w:val="16"/>
              </w:rPr>
              <w:t>Przedłużenie okresu gwarancji następuje o pełny okres niesprawności dostarczonego przedmiotu zamówienia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A"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B"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C" w14:textId="77777777" w:rsidR="00D40CE9" w:rsidRPr="00CB7778" w:rsidRDefault="00D40CE9">
            <w:pPr>
              <w:pStyle w:val="Standard"/>
              <w:widowControl w:val="0"/>
              <w:rPr>
                <w:rFonts w:ascii="Arial" w:hAnsi="Arial"/>
                <w:sz w:val="16"/>
                <w:szCs w:val="16"/>
              </w:rPr>
            </w:pPr>
          </w:p>
        </w:tc>
      </w:tr>
      <w:tr w:rsidR="00B57B0E" w:rsidRPr="00CB7778" w14:paraId="77EBE2C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E" w14:textId="31EFD7C0"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F" w14:textId="77777777" w:rsidR="00D40CE9" w:rsidRPr="00CB7778" w:rsidRDefault="004600E2">
            <w:pPr>
              <w:pStyle w:val="Standard"/>
              <w:widowControl w:val="0"/>
              <w:rPr>
                <w:rFonts w:ascii="Arial" w:hAnsi="Arial"/>
                <w:sz w:val="16"/>
                <w:szCs w:val="16"/>
              </w:rPr>
            </w:pPr>
            <w:r w:rsidRPr="00CB7778">
              <w:rPr>
                <w:rFonts w:ascii="Arial" w:hAnsi="Arial"/>
                <w:sz w:val="16"/>
                <w:szCs w:val="16"/>
              </w:rPr>
              <w:t>Autoryzowany serwis gwarancyjny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0" w14:textId="77777777" w:rsidR="00D40CE9" w:rsidRPr="00CB7778" w:rsidRDefault="004600E2">
            <w:pPr>
              <w:pStyle w:val="Standard"/>
              <w:widowControl w:val="0"/>
              <w:rPr>
                <w:rFonts w:ascii="Arial" w:hAnsi="Arial"/>
                <w:sz w:val="16"/>
                <w:szCs w:val="16"/>
              </w:rPr>
            </w:pPr>
            <w:r w:rsidRPr="00CB7778">
              <w:rPr>
                <w:rFonts w:ascii="Arial" w:hAnsi="Arial"/>
                <w:sz w:val="16"/>
                <w:szCs w:val="16"/>
              </w:rPr>
              <w:t>Podać dane kontaktowe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1"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2" w14:textId="77777777" w:rsidR="00D40CE9" w:rsidRPr="00CB7778" w:rsidRDefault="00D40CE9">
            <w:pPr>
              <w:pStyle w:val="Standard"/>
              <w:widowControl w:val="0"/>
              <w:rPr>
                <w:rFonts w:ascii="Arial" w:hAnsi="Arial"/>
                <w:sz w:val="16"/>
                <w:szCs w:val="16"/>
              </w:rPr>
            </w:pPr>
          </w:p>
        </w:tc>
      </w:tr>
      <w:tr w:rsidR="00B57B0E" w:rsidRPr="00CB7778" w14:paraId="77EBE2CA" w14:textId="77777777" w:rsidTr="003F23F8">
        <w:trPr>
          <w:cantSplit/>
          <w:trHeight w:val="411"/>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5" w14:textId="7C22D584"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6" w14:textId="77777777" w:rsidR="00D40CE9" w:rsidRPr="00CB7778" w:rsidRDefault="004600E2">
            <w:pPr>
              <w:pStyle w:val="Standard"/>
              <w:widowControl w:val="0"/>
              <w:rPr>
                <w:rFonts w:ascii="Arial" w:hAnsi="Arial"/>
                <w:sz w:val="16"/>
                <w:szCs w:val="16"/>
              </w:rPr>
            </w:pPr>
            <w:r w:rsidRPr="00CB7778">
              <w:rPr>
                <w:rFonts w:ascii="Arial" w:hAnsi="Arial"/>
                <w:sz w:val="16"/>
                <w:szCs w:val="16"/>
              </w:rPr>
              <w:t>Paszport techniczny (dostawa z urządzeniem)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7"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8"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9" w14:textId="77777777" w:rsidR="00D40CE9" w:rsidRPr="00CB7778" w:rsidRDefault="00D40CE9">
            <w:pPr>
              <w:pStyle w:val="Standard"/>
              <w:widowControl w:val="0"/>
              <w:rPr>
                <w:rFonts w:ascii="Arial" w:hAnsi="Arial"/>
                <w:sz w:val="16"/>
                <w:szCs w:val="16"/>
              </w:rPr>
            </w:pPr>
          </w:p>
        </w:tc>
      </w:tr>
    </w:tbl>
    <w:p w14:paraId="77EBE2D5" w14:textId="77777777" w:rsidR="00D40CE9" w:rsidRDefault="00D40CE9">
      <w:pPr>
        <w:pStyle w:val="Standard"/>
        <w:rPr>
          <w:rFonts w:hint="eastAsia"/>
        </w:rPr>
      </w:pPr>
    </w:p>
    <w:p w14:paraId="77EBE2D6" w14:textId="1A775538" w:rsidR="00757206" w:rsidRDefault="00757206">
      <w:pPr>
        <w:suppressAutoHyphens w:val="0"/>
        <w:rPr>
          <w:rFonts w:hint="eastAsia"/>
        </w:rPr>
      </w:pPr>
      <w:r>
        <w:rPr>
          <w:rFonts w:hint="eastAsia"/>
        </w:rPr>
        <w:br w:type="page"/>
      </w:r>
    </w:p>
    <w:p w14:paraId="6F0D0DA6" w14:textId="77777777" w:rsidR="00D40CE9" w:rsidRDefault="00D40CE9">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433"/>
        <w:gridCol w:w="6179"/>
        <w:gridCol w:w="2385"/>
        <w:gridCol w:w="2236"/>
        <w:gridCol w:w="2327"/>
      </w:tblGrid>
      <w:tr w:rsidR="00D40CE9" w14:paraId="77EBE2D8"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7" w14:textId="77777777" w:rsidR="00D40CE9" w:rsidRDefault="004600E2">
            <w:pPr>
              <w:pStyle w:val="Standard"/>
              <w:widowControl w:val="0"/>
              <w:spacing w:before="100" w:after="100"/>
              <w:rPr>
                <w:rFonts w:hint="eastAsia"/>
              </w:rPr>
            </w:pPr>
            <w:r>
              <w:rPr>
                <w:rFonts w:ascii="Arial" w:hAnsi="Arial"/>
                <w:sz w:val="16"/>
                <w:szCs w:val="16"/>
              </w:rPr>
              <w:t xml:space="preserve">Nazwa urządzenia: </w:t>
            </w:r>
            <w:r>
              <w:rPr>
                <w:rFonts w:ascii="Arial" w:hAnsi="Arial"/>
                <w:b/>
              </w:rPr>
              <w:t>WYPOSAŻENIE PRACOWNI ELEKTROFIZJOLOGII – PRACOWNIA ELEKTROFIZJOLOGII</w:t>
            </w:r>
          </w:p>
        </w:tc>
      </w:tr>
      <w:tr w:rsidR="00D40CE9" w14:paraId="77EBE2DA"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9" w14:textId="77777777" w:rsidR="00D40CE9" w:rsidRDefault="004600E2">
            <w:pPr>
              <w:pStyle w:val="Standard"/>
              <w:widowControl w:val="0"/>
              <w:spacing w:before="100" w:after="100"/>
              <w:rPr>
                <w:rFonts w:hint="eastAsia"/>
              </w:rPr>
            </w:pPr>
            <w:r>
              <w:rPr>
                <w:rFonts w:ascii="Arial" w:hAnsi="Arial"/>
                <w:sz w:val="16"/>
                <w:szCs w:val="16"/>
              </w:rPr>
              <w:t xml:space="preserve">Miejsce przeznaczenia: </w:t>
            </w:r>
            <w:r>
              <w:rPr>
                <w:rFonts w:ascii="Arial" w:hAnsi="Arial"/>
                <w:b/>
                <w:sz w:val="16"/>
                <w:szCs w:val="16"/>
              </w:rPr>
              <w:t>Pracownia Elektrofizjologii Dolnośląskiego Szpitala Specjalistycznego im. T. Marciniaka – Centrum Medycyny Ratunkowej we Wrocławiu</w:t>
            </w:r>
          </w:p>
        </w:tc>
      </w:tr>
      <w:tr w:rsidR="00D40CE9" w14:paraId="77EBE2E0" w14:textId="77777777" w:rsidTr="007B58F3">
        <w:trPr>
          <w:tblHeader/>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B" w14:textId="77777777" w:rsidR="00D40CE9" w:rsidRDefault="004600E2">
            <w:pPr>
              <w:pStyle w:val="Standard"/>
              <w:widowControl w:val="0"/>
              <w:spacing w:before="100" w:after="100"/>
              <w:jc w:val="center"/>
              <w:rPr>
                <w:rFonts w:ascii="Arial" w:hAnsi="Arial"/>
                <w:b/>
                <w:bCs/>
                <w:sz w:val="16"/>
                <w:szCs w:val="16"/>
              </w:rPr>
            </w:pPr>
            <w:r>
              <w:rPr>
                <w:rFonts w:ascii="Arial" w:hAnsi="Arial"/>
                <w:b/>
                <w:bCs/>
                <w:sz w:val="16"/>
                <w:szCs w:val="16"/>
              </w:rPr>
              <w:t>Lp.</w:t>
            </w: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C" w14:textId="77777777" w:rsidR="00D40CE9" w:rsidRDefault="004600E2">
            <w:pPr>
              <w:pStyle w:val="Standard"/>
              <w:widowControl w:val="0"/>
              <w:spacing w:before="100" w:after="100"/>
              <w:rPr>
                <w:rFonts w:ascii="Arial" w:hAnsi="Arial"/>
                <w:b/>
                <w:bCs/>
                <w:sz w:val="16"/>
                <w:szCs w:val="16"/>
              </w:rPr>
            </w:pPr>
            <w:r>
              <w:rPr>
                <w:rFonts w:ascii="Arial" w:hAnsi="Arial"/>
                <w:b/>
                <w:bCs/>
                <w:sz w:val="16"/>
                <w:szCs w:val="16"/>
              </w:rPr>
              <w:t>Wymagane parametry techniczne i funkcjonalne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D" w14:textId="1DB68156" w:rsidR="00D40CE9" w:rsidRDefault="00B7342E">
            <w:pPr>
              <w:pStyle w:val="Standard"/>
              <w:widowControl w:val="0"/>
              <w:spacing w:before="100" w:after="100"/>
              <w:jc w:val="center"/>
              <w:rPr>
                <w:rFonts w:ascii="Arial" w:hAnsi="Arial"/>
                <w:b/>
                <w:bCs/>
                <w:sz w:val="16"/>
                <w:szCs w:val="16"/>
              </w:rPr>
            </w:pPr>
            <w:r>
              <w:rPr>
                <w:rFonts w:ascii="Arial" w:hAnsi="Arial"/>
                <w:b/>
                <w:bCs/>
                <w:sz w:val="16"/>
                <w:szCs w:val="16"/>
              </w:rPr>
              <w:t>Parametr graniczny/ warunek wymagany</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E" w14:textId="6A8968F4" w:rsidR="00D40CE9" w:rsidRDefault="00B7342E">
            <w:pPr>
              <w:pStyle w:val="Standard"/>
              <w:widowControl w:val="0"/>
              <w:spacing w:before="100" w:after="100"/>
              <w:jc w:val="center"/>
              <w:rPr>
                <w:rFonts w:ascii="Arial" w:hAnsi="Arial"/>
                <w:b/>
                <w:bCs/>
                <w:sz w:val="16"/>
                <w:szCs w:val="16"/>
              </w:rPr>
            </w:pPr>
            <w:r>
              <w:rPr>
                <w:rFonts w:ascii="Arial" w:hAnsi="Arial"/>
                <w:b/>
                <w:bCs/>
                <w:sz w:val="16"/>
                <w:szCs w:val="16"/>
              </w:rPr>
              <w:t>Parametr oceniany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F" w14:textId="74C84CCE" w:rsidR="00D40CE9" w:rsidRDefault="00B7342E">
            <w:pPr>
              <w:pStyle w:val="Standard"/>
              <w:widowControl w:val="0"/>
              <w:spacing w:before="100" w:after="100"/>
              <w:jc w:val="center"/>
              <w:rPr>
                <w:rFonts w:ascii="Arial" w:hAnsi="Arial"/>
                <w:b/>
                <w:bCs/>
                <w:sz w:val="16"/>
                <w:szCs w:val="16"/>
              </w:rPr>
            </w:pPr>
            <w:r>
              <w:rPr>
                <w:rFonts w:ascii="Arial" w:hAnsi="Arial"/>
                <w:b/>
                <w:bCs/>
                <w:sz w:val="16"/>
                <w:szCs w:val="16"/>
              </w:rPr>
              <w:t>Wartość oferowana</w:t>
            </w:r>
          </w:p>
        </w:tc>
      </w:tr>
      <w:tr w:rsidR="00D40CE9" w14:paraId="77EBE2E6"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1" w14:textId="77777777" w:rsidR="00D40CE9" w:rsidRDefault="004600E2">
            <w:pPr>
              <w:pStyle w:val="Standard"/>
              <w:widowControl w:val="0"/>
              <w:spacing w:before="100" w:after="100"/>
              <w:jc w:val="center"/>
              <w:rPr>
                <w:rFonts w:ascii="Arial" w:hAnsi="Arial"/>
                <w:b/>
                <w:sz w:val="16"/>
                <w:szCs w:val="16"/>
              </w:rPr>
            </w:pPr>
            <w:r>
              <w:rPr>
                <w:rFonts w:ascii="Arial" w:hAnsi="Arial"/>
                <w:b/>
                <w:sz w:val="16"/>
                <w:szCs w:val="16"/>
              </w:rPr>
              <w:t>I</w:t>
            </w:r>
          </w:p>
        </w:tc>
        <w:tc>
          <w:tcPr>
            <w:tcW w:w="2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2" w14:textId="77777777" w:rsidR="00D40CE9" w:rsidRDefault="004600E2">
            <w:pPr>
              <w:pStyle w:val="Standard"/>
              <w:widowControl w:val="0"/>
              <w:spacing w:before="100" w:after="100"/>
              <w:rPr>
                <w:rFonts w:ascii="Arial" w:hAnsi="Arial"/>
                <w:b/>
                <w:sz w:val="16"/>
                <w:szCs w:val="16"/>
              </w:rPr>
            </w:pPr>
            <w:r>
              <w:rPr>
                <w:rFonts w:ascii="Arial" w:hAnsi="Arial"/>
                <w:b/>
                <w:sz w:val="16"/>
                <w:szCs w:val="16"/>
              </w:rPr>
              <w:t>Informacje ogólne</w:t>
            </w:r>
          </w:p>
        </w:tc>
        <w:tc>
          <w:tcPr>
            <w:tcW w:w="81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3" w14:textId="77777777" w:rsidR="00D40CE9" w:rsidRDefault="00D40CE9">
            <w:pPr>
              <w:pStyle w:val="Standard"/>
              <w:widowControl w:val="0"/>
              <w:spacing w:before="100" w:after="100"/>
              <w:rPr>
                <w:rFonts w:ascii="Arial" w:hAnsi="Arial"/>
                <w:b/>
                <w:sz w:val="16"/>
                <w:szCs w:val="16"/>
              </w:rPr>
            </w:pPr>
          </w:p>
        </w:tc>
        <w:tc>
          <w:tcPr>
            <w:tcW w:w="768"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4" w14:textId="77777777" w:rsidR="00D40CE9" w:rsidRDefault="00D40CE9">
            <w:pPr>
              <w:pStyle w:val="Standard"/>
              <w:widowControl w:val="0"/>
              <w:spacing w:before="100" w:after="100"/>
              <w:rPr>
                <w:rFonts w:ascii="Arial" w:hAnsi="Arial"/>
                <w:b/>
                <w:sz w:val="16"/>
                <w:szCs w:val="16"/>
              </w:rPr>
            </w:pPr>
          </w:p>
        </w:tc>
        <w:tc>
          <w:tcPr>
            <w:tcW w:w="79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5" w14:textId="77777777" w:rsidR="00D40CE9" w:rsidRDefault="00D40CE9">
            <w:pPr>
              <w:pStyle w:val="Standard"/>
              <w:widowControl w:val="0"/>
              <w:spacing w:before="100" w:after="100"/>
              <w:rPr>
                <w:rFonts w:ascii="Arial" w:hAnsi="Arial"/>
                <w:b/>
                <w:sz w:val="16"/>
                <w:szCs w:val="16"/>
              </w:rPr>
            </w:pPr>
          </w:p>
        </w:tc>
      </w:tr>
      <w:tr w:rsidR="00D40CE9" w14:paraId="77EBE2F3"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E7" w14:textId="77777777" w:rsidR="00D40CE9" w:rsidRDefault="00D40CE9">
            <w:pPr>
              <w:pStyle w:val="Akapitzlist"/>
              <w:widowControl w:val="0"/>
              <w:numPr>
                <w:ilvl w:val="0"/>
                <w:numId w:val="9"/>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E8"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 xml:space="preserve"> </w:t>
            </w:r>
            <w:r>
              <w:rPr>
                <w:rFonts w:ascii="Arial" w:hAnsi="Arial"/>
                <w:b/>
                <w:bCs/>
                <w:sz w:val="16"/>
                <w:szCs w:val="16"/>
              </w:rPr>
              <w:t>Zabudowa meblo</w:t>
            </w:r>
            <w:bookmarkStart w:id="0" w:name="_GoBack1"/>
            <w:bookmarkEnd w:id="0"/>
            <w:r>
              <w:rPr>
                <w:rFonts w:ascii="Arial" w:hAnsi="Arial"/>
                <w:b/>
                <w:bCs/>
                <w:sz w:val="16"/>
                <w:szCs w:val="16"/>
              </w:rPr>
              <w:t xml:space="preserve">wa. </w:t>
            </w:r>
            <w:r>
              <w:rPr>
                <w:rFonts w:ascii="Arial" w:hAnsi="Arial"/>
                <w:sz w:val="16"/>
                <w:szCs w:val="16"/>
              </w:rPr>
              <w:t>Zabudowa wykonana ze stali kwasoodpornej w gatunku 0H18N9. Fronty malowane proszkowo na dowolny kolor z palety RAL. Zestaw mebli medycznych:</w:t>
            </w:r>
          </w:p>
          <w:p w14:paraId="77EBE2E9"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pięć półek, czyli sześć przestrzeni. Wymiary 1200x580x2000 mm – 2 sztuki</w:t>
            </w:r>
          </w:p>
          <w:p w14:paraId="77EBE2EA"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jedna półka, czyli dwie przestrzenie. Wymiary 1200x580x600 mm – 2 sztuki</w:t>
            </w:r>
          </w:p>
          <w:p w14:paraId="77EBE2EB"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3. Blenda w przestrzeni pomiędzy nadstawką a sufitem. Blenda malowana proszkowo na dowolny kolor z palety RAL. Wysokość ok. 500 mm – 2 sztuki</w:t>
            </w:r>
          </w:p>
          <w:p w14:paraId="77EBE2EC"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4. Zegar wbudowany w maskownicę (blendę) – 1 sztuka</w:t>
            </w:r>
          </w:p>
          <w:p w14:paraId="77EBE2ED"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5. Blat prosty – długość 3000 mm, szerokość 580 mm</w:t>
            </w:r>
          </w:p>
          <w:p w14:paraId="77EBE2EE"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6. Szafka stojąca z szufladami. Szafka z pionowym rzędem z trzema szufladami (jedna pod drugą). Szuflady na prowadnicach samodociągowych z pełnym wysuwem. Wymiary: 600x560x850 mm – 3 sztuki</w:t>
            </w:r>
          </w:p>
          <w:p w14:paraId="77EBE2EF"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Półki regulowane, wykonane ze stali kwasoodpornej w gatunku 0H18N9. Zabudowa na nóżkach wysokości 140 mm regulowanych w zakresie 20 mm (możliwość wypoziomowania zabudowy). Wszystkie krawędzie zaokrąglone, bezpieczne.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0" w14:textId="29C4AC63" w:rsidR="00D40CE9" w:rsidRDefault="00535917">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1" w14:textId="62872268" w:rsidR="00D40CE9" w:rsidRDefault="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2" w14:textId="77777777" w:rsidR="00D40CE9" w:rsidRDefault="00D40CE9">
            <w:pPr>
              <w:pStyle w:val="Standard"/>
              <w:widowControl w:val="0"/>
              <w:spacing w:before="100" w:after="100"/>
              <w:rPr>
                <w:rFonts w:ascii="Arial" w:hAnsi="Arial"/>
                <w:sz w:val="16"/>
                <w:szCs w:val="16"/>
              </w:rPr>
            </w:pPr>
          </w:p>
        </w:tc>
      </w:tr>
      <w:tr w:rsidR="00C039AB" w14:paraId="77EBE2FD"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4" w14:textId="77777777" w:rsidR="00C039AB" w:rsidRDefault="00C039AB">
            <w:pPr>
              <w:pStyle w:val="Akapitzlist"/>
              <w:widowControl w:val="0"/>
              <w:numPr>
                <w:ilvl w:val="0"/>
                <w:numId w:val="9"/>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5" w14:textId="77777777" w:rsidR="00C039AB" w:rsidRDefault="00C039AB" w:rsidP="00C039AB">
            <w:pPr>
              <w:pStyle w:val="Default"/>
              <w:widowControl w:val="0"/>
              <w:spacing w:after="102"/>
              <w:jc w:val="both"/>
              <w:rPr>
                <w:rFonts w:ascii="Arial" w:hAnsi="Arial"/>
                <w:sz w:val="16"/>
                <w:szCs w:val="16"/>
              </w:rPr>
            </w:pPr>
            <w:r>
              <w:rPr>
                <w:rFonts w:ascii="Arial" w:hAnsi="Arial"/>
                <w:b/>
                <w:bCs/>
                <w:sz w:val="16"/>
                <w:szCs w:val="16"/>
              </w:rPr>
              <w:t xml:space="preserve">Zabudowa meblowa. </w:t>
            </w:r>
            <w:r>
              <w:rPr>
                <w:rFonts w:ascii="Arial" w:hAnsi="Arial"/>
                <w:sz w:val="16"/>
                <w:szCs w:val="16"/>
              </w:rPr>
              <w:t>Zabudowa wykonana ze stali kwasoodpornej w gatunku 0H18N9. Fronty malowane proszkowo na dowolny kolor z palety RAL. Zestaw mebli medycznych:1. Szafa medyczna dwuskrzydłowa, front przeszklony. Szkło w drzwiach bezpieczne, przeźroczyste. Drzwi szafy otwierane skrzydłowo. Szafa wyposażona w zamek Wewnątrz szafy znajduje się pięć półek, czyli sześć przestrzeni. Wymiary 1200x580x2000 mm – 1 sztuka</w:t>
            </w:r>
          </w:p>
          <w:p w14:paraId="77EBE2F6"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2. Szafa medyczna dwuskrzydłowa, front przeszklony, z uchwytami na cewniki. Szkło w drzwiach bezpieczne, przeźroczyste. Drzwi szafy otwierane skrzydłowo. Szafa wyposażona w zamek. Wewnątrz szafy znajduje się sześć wysuwanych wieszaków do przechowywania cewników w pozycji wiszącej. Wymiary 1200x580x2000 mm – 1 sztuka</w:t>
            </w:r>
          </w:p>
          <w:p w14:paraId="77EBE2F7"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3. Nadstawka - front przeszklony. Drzwi nadstawki otwierane skrzydłowo. Drzwi przeszklone. Szkło w drzwiach bezpieczne, przeźroczyste. Nadstawka wyposażona w zamek. Wewnątrz jedna półka, czyli dwie przestrzenie. Wymiary 1200x580x600 mm – 2 sztuki</w:t>
            </w:r>
          </w:p>
          <w:p w14:paraId="77EBE2F8"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4. Blenda w przestrzeni pomiędzy nadstawką a sufitem. Blenda malowana proszkowo na dowolny kolor z palety RAL. Wysokość ok. 500 mm – 2 sztuki</w:t>
            </w:r>
          </w:p>
          <w:p w14:paraId="77EBE2F9"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Półki regulowane, wykonane ze stali kwasoodpornej w gatunku 0H18N9. Zabudowa na nóżkach wysokości 140 mm regulowanych w zakresie 20 mm (możliwość wypoziomowania zabudowy). Wszystkie krawędzie zaokrąglone, bezpieczne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A" w14:textId="1E9B2D9A"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B" w14:textId="42314151"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C" w14:textId="77777777" w:rsidR="00C039AB" w:rsidRDefault="00C039AB" w:rsidP="00C039AB">
            <w:pPr>
              <w:pStyle w:val="Standard"/>
              <w:widowControl w:val="0"/>
              <w:spacing w:before="100" w:after="100"/>
              <w:rPr>
                <w:rFonts w:ascii="Arial" w:hAnsi="Arial"/>
                <w:sz w:val="16"/>
                <w:szCs w:val="16"/>
              </w:rPr>
            </w:pPr>
          </w:p>
        </w:tc>
      </w:tr>
    </w:tbl>
    <w:p w14:paraId="77EBE2FE" w14:textId="42E12F69" w:rsidR="00757206" w:rsidRDefault="00757206">
      <w:pPr>
        <w:pStyle w:val="Standard"/>
        <w:rPr>
          <w:rFonts w:hint="eastAsia"/>
        </w:rPr>
      </w:pPr>
    </w:p>
    <w:p w14:paraId="53E49FB1" w14:textId="77777777" w:rsidR="00757206" w:rsidRDefault="00757206">
      <w:pPr>
        <w:suppressAutoHyphens w:val="0"/>
        <w:rPr>
          <w:rFonts w:hint="eastAsia"/>
        </w:rPr>
      </w:pPr>
      <w:r>
        <w:rPr>
          <w:rFonts w:hint="eastAsia"/>
        </w:rPr>
        <w:br w:type="page"/>
      </w:r>
    </w:p>
    <w:p w14:paraId="67F1D0B9" w14:textId="77777777" w:rsidR="00D40CE9" w:rsidRDefault="00D40CE9">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433"/>
        <w:gridCol w:w="6179"/>
        <w:gridCol w:w="2385"/>
        <w:gridCol w:w="2236"/>
        <w:gridCol w:w="2327"/>
      </w:tblGrid>
      <w:tr w:rsidR="00D40CE9" w14:paraId="77EBE300"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F" w14:textId="77777777" w:rsidR="00D40CE9" w:rsidRDefault="004600E2">
            <w:pPr>
              <w:pStyle w:val="Standard"/>
              <w:widowControl w:val="0"/>
              <w:spacing w:before="100" w:after="100"/>
              <w:rPr>
                <w:rFonts w:hint="eastAsia"/>
              </w:rPr>
            </w:pPr>
            <w:r>
              <w:rPr>
                <w:rFonts w:ascii="Arial" w:hAnsi="Arial"/>
                <w:sz w:val="16"/>
                <w:szCs w:val="16"/>
              </w:rPr>
              <w:t xml:space="preserve">Nazwa urządzenia: </w:t>
            </w:r>
            <w:r>
              <w:rPr>
                <w:rFonts w:ascii="Arial" w:hAnsi="Arial"/>
                <w:b/>
              </w:rPr>
              <w:t>WYPOSAŻENIE PRACOWNI ELEKTROFIZJOLOGII – POMIESZCZENIE STEROWNI</w:t>
            </w:r>
          </w:p>
        </w:tc>
      </w:tr>
      <w:tr w:rsidR="00D40CE9" w14:paraId="77EBE302"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1" w14:textId="77777777" w:rsidR="00D40CE9" w:rsidRDefault="004600E2">
            <w:pPr>
              <w:pStyle w:val="Standard"/>
              <w:widowControl w:val="0"/>
              <w:spacing w:before="100" w:after="100"/>
              <w:rPr>
                <w:rFonts w:hint="eastAsia"/>
              </w:rPr>
            </w:pPr>
            <w:r>
              <w:rPr>
                <w:rFonts w:ascii="Arial" w:hAnsi="Arial"/>
                <w:sz w:val="16"/>
                <w:szCs w:val="16"/>
              </w:rPr>
              <w:t xml:space="preserve">Miejsce przeznaczenia: </w:t>
            </w:r>
            <w:r>
              <w:rPr>
                <w:rFonts w:ascii="Arial" w:hAnsi="Arial"/>
                <w:b/>
                <w:sz w:val="16"/>
                <w:szCs w:val="16"/>
              </w:rPr>
              <w:t>Pracownia Elektrofizjologii Dolnośląskiego Szpitala Specjalistycznego im. T. Marciniaka – Centrum Medycyny Ratunkowej we Wrocławiu</w:t>
            </w:r>
          </w:p>
        </w:tc>
      </w:tr>
      <w:tr w:rsidR="00535917" w14:paraId="77EBE308" w14:textId="77777777" w:rsidTr="007B58F3">
        <w:trPr>
          <w:tblHeader/>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3" w14:textId="77777777"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Lp.</w:t>
            </w: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4" w14:textId="77777777" w:rsidR="00535917" w:rsidRDefault="00535917" w:rsidP="00535917">
            <w:pPr>
              <w:pStyle w:val="Standard"/>
              <w:widowControl w:val="0"/>
              <w:spacing w:before="100" w:after="100"/>
              <w:rPr>
                <w:rFonts w:ascii="Arial" w:hAnsi="Arial"/>
                <w:b/>
                <w:bCs/>
                <w:sz w:val="16"/>
                <w:szCs w:val="16"/>
              </w:rPr>
            </w:pPr>
            <w:r>
              <w:rPr>
                <w:rFonts w:ascii="Arial" w:hAnsi="Arial"/>
                <w:b/>
                <w:bCs/>
                <w:sz w:val="16"/>
                <w:szCs w:val="16"/>
              </w:rPr>
              <w:t>Wymagane parametry techniczne i funkcjonalne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5" w14:textId="34258F60"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graniczny/ warunek wymagany</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6" w14:textId="1FFA2D3E"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oceniany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7" w14:textId="5BA6756B"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Wartość oferowana</w:t>
            </w:r>
          </w:p>
        </w:tc>
      </w:tr>
      <w:tr w:rsidR="00D40CE9" w14:paraId="77EBE30E"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9" w14:textId="77777777" w:rsidR="00D40CE9" w:rsidRDefault="004600E2">
            <w:pPr>
              <w:pStyle w:val="Standard"/>
              <w:widowControl w:val="0"/>
              <w:spacing w:before="100" w:after="100"/>
              <w:jc w:val="center"/>
              <w:rPr>
                <w:rFonts w:ascii="Arial" w:hAnsi="Arial"/>
                <w:b/>
                <w:sz w:val="16"/>
                <w:szCs w:val="16"/>
              </w:rPr>
            </w:pPr>
            <w:r>
              <w:rPr>
                <w:rFonts w:ascii="Arial" w:hAnsi="Arial"/>
                <w:b/>
                <w:sz w:val="16"/>
                <w:szCs w:val="16"/>
              </w:rPr>
              <w:t>I</w:t>
            </w:r>
          </w:p>
        </w:tc>
        <w:tc>
          <w:tcPr>
            <w:tcW w:w="2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A" w14:textId="77777777" w:rsidR="00D40CE9" w:rsidRDefault="004600E2">
            <w:pPr>
              <w:pStyle w:val="Standard"/>
              <w:widowControl w:val="0"/>
              <w:spacing w:before="100" w:after="100"/>
              <w:rPr>
                <w:rFonts w:ascii="Arial" w:hAnsi="Arial"/>
                <w:b/>
                <w:sz w:val="16"/>
                <w:szCs w:val="16"/>
              </w:rPr>
            </w:pPr>
            <w:r>
              <w:rPr>
                <w:rFonts w:ascii="Arial" w:hAnsi="Arial"/>
                <w:b/>
                <w:sz w:val="16"/>
                <w:szCs w:val="16"/>
              </w:rPr>
              <w:t>Informacje ogólne</w:t>
            </w:r>
          </w:p>
        </w:tc>
        <w:tc>
          <w:tcPr>
            <w:tcW w:w="81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B" w14:textId="77777777" w:rsidR="00D40CE9" w:rsidRDefault="00D40CE9">
            <w:pPr>
              <w:pStyle w:val="Standard"/>
              <w:widowControl w:val="0"/>
              <w:spacing w:before="100" w:after="100"/>
              <w:rPr>
                <w:rFonts w:ascii="Arial" w:hAnsi="Arial"/>
                <w:b/>
                <w:sz w:val="16"/>
                <w:szCs w:val="16"/>
              </w:rPr>
            </w:pPr>
          </w:p>
        </w:tc>
        <w:tc>
          <w:tcPr>
            <w:tcW w:w="768"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C" w14:textId="77777777" w:rsidR="00D40CE9" w:rsidRDefault="00D40CE9">
            <w:pPr>
              <w:pStyle w:val="Standard"/>
              <w:widowControl w:val="0"/>
              <w:spacing w:before="100" w:after="100"/>
              <w:rPr>
                <w:rFonts w:ascii="Arial" w:hAnsi="Arial"/>
                <w:b/>
                <w:sz w:val="16"/>
                <w:szCs w:val="16"/>
              </w:rPr>
            </w:pPr>
          </w:p>
        </w:tc>
        <w:tc>
          <w:tcPr>
            <w:tcW w:w="79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D" w14:textId="77777777" w:rsidR="00D40CE9" w:rsidRDefault="00D40CE9">
            <w:pPr>
              <w:pStyle w:val="Standard"/>
              <w:widowControl w:val="0"/>
              <w:spacing w:before="100" w:after="100"/>
              <w:rPr>
                <w:rFonts w:ascii="Arial" w:hAnsi="Arial"/>
                <w:b/>
                <w:sz w:val="16"/>
                <w:szCs w:val="16"/>
              </w:rPr>
            </w:pPr>
          </w:p>
        </w:tc>
      </w:tr>
      <w:tr w:rsidR="00C039AB" w14:paraId="77EBE314"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F" w14:textId="77777777" w:rsidR="00C039AB" w:rsidRDefault="00C039AB">
            <w:pPr>
              <w:pStyle w:val="Akapitzlist"/>
              <w:widowControl w:val="0"/>
              <w:numPr>
                <w:ilvl w:val="0"/>
                <w:numId w:val="10"/>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0" w14:textId="77777777" w:rsidR="00C039AB" w:rsidRDefault="00C039AB" w:rsidP="00C039A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1" w14:textId="705451FA"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2" w14:textId="6DD9DC01"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3" w14:textId="77777777" w:rsidR="00C039AB" w:rsidRDefault="00C039AB" w:rsidP="00C039AB">
            <w:pPr>
              <w:pStyle w:val="Standard"/>
              <w:widowControl w:val="0"/>
              <w:spacing w:before="100" w:after="100"/>
              <w:rPr>
                <w:rFonts w:ascii="Arial" w:hAnsi="Arial"/>
                <w:sz w:val="16"/>
                <w:szCs w:val="16"/>
              </w:rPr>
            </w:pPr>
          </w:p>
        </w:tc>
      </w:tr>
      <w:tr w:rsidR="00C039AB" w14:paraId="77EBE31A"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5" w14:textId="77777777" w:rsidR="00C039AB" w:rsidRDefault="00C039AB">
            <w:pPr>
              <w:pStyle w:val="Akapitzlist"/>
              <w:widowControl w:val="0"/>
              <w:numPr>
                <w:ilvl w:val="0"/>
                <w:numId w:val="10"/>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6" w14:textId="77777777" w:rsidR="00C039AB" w:rsidRDefault="00C039AB" w:rsidP="00C039AB">
            <w:pPr>
              <w:pStyle w:val="Default"/>
              <w:widowControl w:val="0"/>
              <w:spacing w:before="100" w:after="100"/>
              <w:jc w:val="both"/>
              <w:rPr>
                <w:rFonts w:ascii="Arial" w:hAnsi="Arial"/>
                <w:sz w:val="16"/>
                <w:szCs w:val="16"/>
              </w:rPr>
            </w:pPr>
            <w:r>
              <w:rPr>
                <w:rFonts w:ascii="Arial" w:hAnsi="Arial"/>
                <w:b/>
                <w:bCs/>
                <w:sz w:val="16"/>
                <w:szCs w:val="16"/>
              </w:rPr>
              <w:t xml:space="preserve">Fotel operatora </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 produkt dopuszczony do obrotu jako wyrób medyczny, gwarancja min. 24 miesiące.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7" w14:textId="59D9F9B0"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8" w14:textId="1A4CC15D"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9" w14:textId="77777777" w:rsidR="00C039AB" w:rsidRDefault="00C039AB" w:rsidP="00C039AB">
            <w:pPr>
              <w:pStyle w:val="Standard"/>
              <w:widowControl w:val="0"/>
              <w:spacing w:before="100" w:after="100"/>
              <w:rPr>
                <w:rFonts w:ascii="Arial" w:hAnsi="Arial"/>
                <w:sz w:val="16"/>
                <w:szCs w:val="16"/>
              </w:rPr>
            </w:pPr>
          </w:p>
        </w:tc>
      </w:tr>
    </w:tbl>
    <w:p w14:paraId="77EBE31B" w14:textId="77777777" w:rsidR="00D40CE9" w:rsidRDefault="00D40CE9">
      <w:pPr>
        <w:pStyle w:val="Standard"/>
        <w:rPr>
          <w:rFonts w:hint="eastAsia"/>
        </w:rPr>
      </w:pPr>
    </w:p>
    <w:p w14:paraId="77EBE31C" w14:textId="77777777" w:rsidR="00D40CE9" w:rsidRDefault="00D40CE9">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433"/>
        <w:gridCol w:w="6179"/>
        <w:gridCol w:w="2385"/>
        <w:gridCol w:w="2236"/>
        <w:gridCol w:w="2327"/>
      </w:tblGrid>
      <w:tr w:rsidR="00D40CE9" w14:paraId="77EBE31E"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D" w14:textId="77777777" w:rsidR="00D40CE9" w:rsidRDefault="004600E2">
            <w:pPr>
              <w:pStyle w:val="Standard"/>
              <w:widowControl w:val="0"/>
              <w:spacing w:before="100" w:after="100"/>
              <w:rPr>
                <w:rFonts w:hint="eastAsia"/>
              </w:rPr>
            </w:pPr>
            <w:r>
              <w:rPr>
                <w:rFonts w:ascii="Arial" w:hAnsi="Arial"/>
                <w:sz w:val="16"/>
                <w:szCs w:val="16"/>
              </w:rPr>
              <w:t xml:space="preserve">Nazwa urządzenia: </w:t>
            </w:r>
            <w:r>
              <w:rPr>
                <w:rFonts w:ascii="Arial" w:hAnsi="Arial"/>
                <w:b/>
              </w:rPr>
              <w:t>WYPOSAŻENIE PRACOWNI ELEKTROFIZJOLOGII – POMIESZCZENIE MYJNI I KORYTARZA</w:t>
            </w:r>
          </w:p>
        </w:tc>
      </w:tr>
      <w:tr w:rsidR="00D40CE9" w14:paraId="77EBE320"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F" w14:textId="77777777" w:rsidR="00D40CE9" w:rsidRDefault="004600E2">
            <w:pPr>
              <w:pStyle w:val="Standard"/>
              <w:widowControl w:val="0"/>
              <w:spacing w:before="100" w:after="100"/>
              <w:rPr>
                <w:rFonts w:hint="eastAsia"/>
              </w:rPr>
            </w:pPr>
            <w:r>
              <w:rPr>
                <w:rFonts w:ascii="Arial" w:hAnsi="Arial"/>
                <w:sz w:val="16"/>
                <w:szCs w:val="16"/>
              </w:rPr>
              <w:t xml:space="preserve">Miejsce przeznaczenia: </w:t>
            </w:r>
            <w:r>
              <w:rPr>
                <w:rFonts w:ascii="Arial" w:hAnsi="Arial"/>
                <w:b/>
                <w:sz w:val="16"/>
                <w:szCs w:val="16"/>
              </w:rPr>
              <w:t>Pracownia Elektrofizjologii Dolnośląskiego Szpitala Specjalistycznego im. T. Marciniaka – Centrum Medycyny Ratunkowej we Wrocławiu</w:t>
            </w:r>
          </w:p>
        </w:tc>
      </w:tr>
      <w:tr w:rsidR="00535917" w14:paraId="77EBE326" w14:textId="77777777" w:rsidTr="007B58F3">
        <w:trPr>
          <w:tblHeader/>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1" w14:textId="77777777"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Lp.</w:t>
            </w: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2" w14:textId="77777777" w:rsidR="00535917" w:rsidRDefault="00535917" w:rsidP="00535917">
            <w:pPr>
              <w:pStyle w:val="Standard"/>
              <w:widowControl w:val="0"/>
              <w:spacing w:before="100" w:after="100"/>
              <w:rPr>
                <w:rFonts w:ascii="Arial" w:hAnsi="Arial"/>
                <w:b/>
                <w:bCs/>
                <w:sz w:val="16"/>
                <w:szCs w:val="16"/>
              </w:rPr>
            </w:pPr>
            <w:r>
              <w:rPr>
                <w:rFonts w:ascii="Arial" w:hAnsi="Arial"/>
                <w:b/>
                <w:bCs/>
                <w:sz w:val="16"/>
                <w:szCs w:val="16"/>
              </w:rPr>
              <w:t>Wymagane parametry techniczne i funkcjonalne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3" w14:textId="5FD274BF"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graniczny/ warunek wymagany</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4" w14:textId="27D59F07"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oceniany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5" w14:textId="494288A3"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Wartość oferowana</w:t>
            </w:r>
          </w:p>
        </w:tc>
      </w:tr>
      <w:tr w:rsidR="00D40CE9" w14:paraId="77EBE32C"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7" w14:textId="77777777" w:rsidR="00D40CE9" w:rsidRDefault="004600E2">
            <w:pPr>
              <w:pStyle w:val="Standard"/>
              <w:widowControl w:val="0"/>
              <w:spacing w:before="100" w:after="100"/>
              <w:jc w:val="center"/>
              <w:rPr>
                <w:rFonts w:ascii="Arial" w:hAnsi="Arial"/>
                <w:b/>
                <w:sz w:val="16"/>
                <w:szCs w:val="16"/>
              </w:rPr>
            </w:pPr>
            <w:r>
              <w:rPr>
                <w:rFonts w:ascii="Arial" w:hAnsi="Arial"/>
                <w:b/>
                <w:sz w:val="16"/>
                <w:szCs w:val="16"/>
              </w:rPr>
              <w:t>I</w:t>
            </w:r>
          </w:p>
        </w:tc>
        <w:tc>
          <w:tcPr>
            <w:tcW w:w="2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8" w14:textId="77777777" w:rsidR="00D40CE9" w:rsidRDefault="004600E2">
            <w:pPr>
              <w:pStyle w:val="Standard"/>
              <w:widowControl w:val="0"/>
              <w:spacing w:before="100" w:after="100"/>
              <w:rPr>
                <w:rFonts w:ascii="Arial" w:hAnsi="Arial"/>
                <w:b/>
                <w:sz w:val="16"/>
                <w:szCs w:val="16"/>
              </w:rPr>
            </w:pPr>
            <w:r>
              <w:rPr>
                <w:rFonts w:ascii="Arial" w:hAnsi="Arial"/>
                <w:b/>
                <w:sz w:val="16"/>
                <w:szCs w:val="16"/>
              </w:rPr>
              <w:t>Informacje ogólne</w:t>
            </w:r>
          </w:p>
        </w:tc>
        <w:tc>
          <w:tcPr>
            <w:tcW w:w="81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9" w14:textId="77777777" w:rsidR="00D40CE9" w:rsidRDefault="00D40CE9">
            <w:pPr>
              <w:pStyle w:val="Standard"/>
              <w:widowControl w:val="0"/>
              <w:spacing w:before="100" w:after="100"/>
              <w:rPr>
                <w:rFonts w:ascii="Arial" w:hAnsi="Arial"/>
                <w:b/>
                <w:sz w:val="16"/>
                <w:szCs w:val="16"/>
              </w:rPr>
            </w:pPr>
          </w:p>
        </w:tc>
        <w:tc>
          <w:tcPr>
            <w:tcW w:w="768"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A" w14:textId="77777777" w:rsidR="00D40CE9" w:rsidRDefault="00D40CE9">
            <w:pPr>
              <w:pStyle w:val="Standard"/>
              <w:widowControl w:val="0"/>
              <w:spacing w:before="100" w:after="100"/>
              <w:rPr>
                <w:rFonts w:ascii="Arial" w:hAnsi="Arial"/>
                <w:b/>
                <w:sz w:val="16"/>
                <w:szCs w:val="16"/>
              </w:rPr>
            </w:pPr>
          </w:p>
        </w:tc>
        <w:tc>
          <w:tcPr>
            <w:tcW w:w="79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B" w14:textId="77777777" w:rsidR="00D40CE9" w:rsidRDefault="00D40CE9">
            <w:pPr>
              <w:pStyle w:val="Standard"/>
              <w:widowControl w:val="0"/>
              <w:spacing w:before="100" w:after="100"/>
              <w:rPr>
                <w:rFonts w:ascii="Arial" w:hAnsi="Arial"/>
                <w:b/>
                <w:sz w:val="16"/>
                <w:szCs w:val="16"/>
              </w:rPr>
            </w:pPr>
          </w:p>
        </w:tc>
      </w:tr>
      <w:tr w:rsidR="00C039AB" w14:paraId="77EBE333"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D" w14:textId="77777777" w:rsidR="00C039AB" w:rsidRDefault="00C039AB">
            <w:pPr>
              <w:pStyle w:val="Akapitzlist"/>
              <w:widowControl w:val="0"/>
              <w:numPr>
                <w:ilvl w:val="0"/>
                <w:numId w:val="11"/>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80BA4A8" w14:textId="77777777" w:rsidR="008D0063" w:rsidRPr="00CB57D9" w:rsidRDefault="008D0063" w:rsidP="008D0063">
            <w:pPr>
              <w:pStyle w:val="Default"/>
              <w:widowControl w:val="0"/>
              <w:tabs>
                <w:tab w:val="right" w:pos="3170"/>
              </w:tabs>
              <w:spacing w:before="100" w:after="100"/>
              <w:jc w:val="both"/>
              <w:rPr>
                <w:rFonts w:ascii="Arial" w:hAnsi="Arial"/>
                <w:color w:val="auto"/>
                <w:sz w:val="16"/>
                <w:szCs w:val="16"/>
              </w:rPr>
            </w:pPr>
            <w:r w:rsidRPr="00CB57D9">
              <w:rPr>
                <w:rFonts w:ascii="Arial" w:hAnsi="Arial"/>
                <w:b/>
                <w:bCs/>
                <w:color w:val="auto"/>
                <w:sz w:val="16"/>
                <w:szCs w:val="16"/>
              </w:rPr>
              <w:t xml:space="preserve">Wieszak na fartuchy RTG. </w:t>
            </w:r>
            <w:r w:rsidRPr="00CB57D9">
              <w:rPr>
                <w:rFonts w:ascii="Arial" w:hAnsi="Arial"/>
                <w:color w:val="auto"/>
                <w:sz w:val="16"/>
                <w:szCs w:val="16"/>
              </w:rPr>
              <w:t xml:space="preserve">Wieszak podłogowo-ścienny ze stali kwasoodpornej w gatunku 0H18N9. Wszystkie krawędzie zaokrąglone, bezpieczne. Wymiary 1400x300 mm </w:t>
            </w:r>
            <w:r w:rsidRPr="00CB57D9">
              <w:rPr>
                <w:rFonts w:ascii="Arial" w:hAnsi="Arial" w:cs="Arial"/>
                <w:color w:val="auto"/>
                <w:sz w:val="16"/>
                <w:szCs w:val="16"/>
              </w:rPr>
              <w:t>±</w:t>
            </w:r>
            <w:r w:rsidRPr="00CB57D9">
              <w:rPr>
                <w:rFonts w:ascii="Arial" w:hAnsi="Arial"/>
                <w:color w:val="auto"/>
                <w:sz w:val="16"/>
                <w:szCs w:val="16"/>
              </w:rPr>
              <w:t>100mm.</w:t>
            </w:r>
          </w:p>
          <w:p w14:paraId="71B8BF35" w14:textId="1036BCE0" w:rsidR="008D0063" w:rsidRPr="00CB57D9" w:rsidRDefault="008D0063" w:rsidP="008D0063">
            <w:pPr>
              <w:pStyle w:val="Default"/>
              <w:widowControl w:val="0"/>
              <w:tabs>
                <w:tab w:val="right" w:pos="3170"/>
              </w:tabs>
              <w:spacing w:before="100" w:after="100"/>
              <w:jc w:val="both"/>
              <w:rPr>
                <w:rFonts w:ascii="Arial" w:hAnsi="Arial"/>
                <w:color w:val="auto"/>
                <w:sz w:val="16"/>
                <w:szCs w:val="16"/>
              </w:rPr>
            </w:pPr>
            <w:r w:rsidRPr="00CB57D9">
              <w:rPr>
                <w:rFonts w:ascii="Arial" w:hAnsi="Arial"/>
                <w:color w:val="auto"/>
                <w:sz w:val="16"/>
                <w:szCs w:val="16"/>
              </w:rPr>
              <w:t>Każdy wieszak ma gwarantować obciążenie 4 sztukami fartucha RTG opisanego w pkt. 23</w:t>
            </w:r>
            <w:r w:rsidR="006A4C59">
              <w:rPr>
                <w:rFonts w:ascii="Arial" w:hAnsi="Arial"/>
                <w:color w:val="auto"/>
                <w:sz w:val="16"/>
                <w:szCs w:val="16"/>
              </w:rPr>
              <w:t>5</w:t>
            </w:r>
          </w:p>
          <w:p w14:paraId="77EBE32F" w14:textId="578C4FF6" w:rsidR="00C039AB" w:rsidRDefault="008D0063" w:rsidP="008D0063">
            <w:pPr>
              <w:pStyle w:val="Default"/>
              <w:widowControl w:val="0"/>
              <w:tabs>
                <w:tab w:val="right" w:pos="3170"/>
              </w:tabs>
              <w:spacing w:before="100" w:after="100"/>
              <w:jc w:val="both"/>
              <w:rPr>
                <w:rFonts w:ascii="Arial" w:hAnsi="Arial"/>
                <w:b/>
                <w:bCs/>
                <w:sz w:val="16"/>
                <w:szCs w:val="16"/>
              </w:rPr>
            </w:pPr>
            <w:r w:rsidRPr="00CB57D9">
              <w:rPr>
                <w:rFonts w:ascii="Arial" w:hAnsi="Arial"/>
                <w:b/>
                <w:bCs/>
                <w:color w:val="auto"/>
                <w:sz w:val="16"/>
                <w:szCs w:val="16"/>
              </w:rPr>
              <w:t>UWAGA: Konieczność wzmocnienia ścian działowych</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0" w14:textId="1357E0F6"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1" w14:textId="2D5DFF9B"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2" w14:textId="77777777" w:rsidR="00C039AB" w:rsidRDefault="00C039AB" w:rsidP="00C039AB">
            <w:pPr>
              <w:pStyle w:val="Standard"/>
              <w:widowControl w:val="0"/>
              <w:spacing w:before="100" w:after="100"/>
              <w:rPr>
                <w:rFonts w:ascii="Arial" w:hAnsi="Arial"/>
                <w:sz w:val="16"/>
                <w:szCs w:val="16"/>
              </w:rPr>
            </w:pPr>
          </w:p>
        </w:tc>
      </w:tr>
      <w:tr w:rsidR="00C039AB" w14:paraId="77EBE339"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4" w14:textId="77777777" w:rsidR="00C039AB" w:rsidRDefault="00C039AB">
            <w:pPr>
              <w:pStyle w:val="Akapitzlist"/>
              <w:widowControl w:val="0"/>
              <w:numPr>
                <w:ilvl w:val="0"/>
                <w:numId w:val="11"/>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5" w14:textId="77777777" w:rsidR="00C039AB" w:rsidRDefault="00C039AB" w:rsidP="00C039AB">
            <w:pPr>
              <w:pStyle w:val="Default"/>
              <w:widowControl w:val="0"/>
              <w:spacing w:before="100" w:after="100"/>
              <w:jc w:val="both"/>
              <w:rPr>
                <w:rFonts w:ascii="Arial" w:hAnsi="Arial"/>
                <w:sz w:val="16"/>
                <w:szCs w:val="16"/>
              </w:rPr>
            </w:pPr>
            <w:r>
              <w:rPr>
                <w:rFonts w:ascii="Arial" w:hAnsi="Arial"/>
                <w:b/>
                <w:bCs/>
                <w:sz w:val="16"/>
                <w:szCs w:val="16"/>
              </w:rPr>
              <w:t xml:space="preserve">Koryto trój-stanowiskowe </w:t>
            </w:r>
            <w:r>
              <w:rPr>
                <w:rFonts w:ascii="Arial" w:hAnsi="Arial"/>
                <w:sz w:val="16"/>
                <w:szCs w:val="16"/>
              </w:rPr>
              <w:t>wykonane ze stali kwasoodpornej</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6" w14:textId="0A23A6AB"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7" w14:textId="14BD9AEE"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8" w14:textId="77777777" w:rsidR="00C039AB" w:rsidRDefault="00C039AB" w:rsidP="00C039AB">
            <w:pPr>
              <w:pStyle w:val="Standard"/>
              <w:widowControl w:val="0"/>
              <w:spacing w:before="100" w:after="100"/>
              <w:rPr>
                <w:rFonts w:ascii="Arial" w:hAnsi="Arial"/>
                <w:sz w:val="16"/>
                <w:szCs w:val="16"/>
              </w:rPr>
            </w:pPr>
          </w:p>
        </w:tc>
      </w:tr>
      <w:tr w:rsidR="00C039AB" w14:paraId="77EBE340" w14:textId="77777777" w:rsidTr="007B58F3">
        <w:trPr>
          <w:cantSplit/>
          <w:jc w:val="center"/>
        </w:trPr>
        <w:tc>
          <w:tcPr>
            <w:tcW w:w="492"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A" w14:textId="77777777" w:rsidR="00C039AB" w:rsidRDefault="00C039AB">
            <w:pPr>
              <w:pStyle w:val="Akapitzlist"/>
              <w:widowControl w:val="0"/>
              <w:numPr>
                <w:ilvl w:val="0"/>
                <w:numId w:val="11"/>
              </w:numPr>
              <w:jc w:val="center"/>
              <w:rPr>
                <w:rFonts w:cs="Arial"/>
                <w:sz w:val="16"/>
                <w:szCs w:val="16"/>
              </w:rPr>
            </w:pPr>
          </w:p>
        </w:tc>
        <w:tc>
          <w:tcPr>
            <w:tcW w:w="2122"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B" w14:textId="77777777" w:rsidR="00C039AB" w:rsidRDefault="00C039AB" w:rsidP="00C039AB">
            <w:pPr>
              <w:pStyle w:val="Default"/>
              <w:widowControl w:val="0"/>
              <w:tabs>
                <w:tab w:val="right" w:pos="3170"/>
              </w:tabs>
              <w:spacing w:before="100" w:after="100"/>
              <w:jc w:val="both"/>
              <w:rPr>
                <w:rFonts w:ascii="Arial" w:hAnsi="Arial"/>
                <w:sz w:val="16"/>
                <w:szCs w:val="16"/>
              </w:rPr>
            </w:pPr>
            <w:r>
              <w:rPr>
                <w:rFonts w:ascii="Arial" w:hAnsi="Arial"/>
                <w:sz w:val="16"/>
                <w:szCs w:val="16"/>
              </w:rPr>
              <w:t xml:space="preserve"> </w:t>
            </w:r>
            <w:r>
              <w:rPr>
                <w:rFonts w:ascii="Arial" w:hAnsi="Arial"/>
                <w:b/>
                <w:bCs/>
                <w:sz w:val="16"/>
                <w:szCs w:val="16"/>
              </w:rPr>
              <w:t>Zabudowa meblo</w:t>
            </w:r>
            <w:bookmarkStart w:id="1" w:name="_GoBack12"/>
            <w:bookmarkEnd w:id="1"/>
            <w:r>
              <w:rPr>
                <w:rFonts w:ascii="Arial" w:hAnsi="Arial"/>
                <w:b/>
                <w:bCs/>
                <w:sz w:val="16"/>
                <w:szCs w:val="16"/>
              </w:rPr>
              <w:t xml:space="preserve">wa. </w:t>
            </w:r>
            <w:r>
              <w:rPr>
                <w:rFonts w:ascii="Arial" w:hAnsi="Arial"/>
                <w:sz w:val="16"/>
                <w:szCs w:val="16"/>
              </w:rPr>
              <w:t>Zabudowa wykonana ze stali kwasoodpornej w gatunku 0H18N9. Fronty malowane proszkowo na dowolny kolor z palety RAL.</w:t>
            </w:r>
          </w:p>
          <w:p w14:paraId="77EBE33C" w14:textId="77777777" w:rsidR="00C039AB" w:rsidRDefault="00C039AB" w:rsidP="00C039AB">
            <w:pPr>
              <w:pStyle w:val="Default"/>
              <w:widowControl w:val="0"/>
              <w:tabs>
                <w:tab w:val="right" w:pos="3170"/>
              </w:tabs>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pięć półek, czyli sześć przestrzeni. Wymiary 1200x580x2000 mm</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D" w14:textId="48ED67C3"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E" w14:textId="56B292BC"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F" w14:textId="77777777" w:rsidR="00C039AB" w:rsidRDefault="00C039AB" w:rsidP="00C039AB">
            <w:pPr>
              <w:pStyle w:val="Standard"/>
              <w:widowControl w:val="0"/>
              <w:spacing w:before="100" w:after="100"/>
              <w:rPr>
                <w:rFonts w:ascii="Arial" w:hAnsi="Arial"/>
                <w:sz w:val="16"/>
                <w:szCs w:val="16"/>
              </w:rPr>
            </w:pPr>
          </w:p>
        </w:tc>
      </w:tr>
    </w:tbl>
    <w:p w14:paraId="77EBE341" w14:textId="77777777" w:rsidR="00D40CE9" w:rsidRDefault="00D40CE9">
      <w:pPr>
        <w:pStyle w:val="Standard"/>
        <w:rPr>
          <w:rFonts w:hint="eastAsia"/>
        </w:rPr>
      </w:pPr>
    </w:p>
    <w:sectPr w:rsidR="00D40CE9" w:rsidSect="00CE7CFE">
      <w:footerReference w:type="default" r:id="rId7"/>
      <w:pgSz w:w="16838" w:h="11906" w:orient="landscape"/>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6109" w14:textId="77777777" w:rsidR="00D706FE" w:rsidRDefault="00D706FE">
      <w:pPr>
        <w:rPr>
          <w:rFonts w:hint="eastAsia"/>
        </w:rPr>
      </w:pPr>
      <w:r>
        <w:separator/>
      </w:r>
    </w:p>
  </w:endnote>
  <w:endnote w:type="continuationSeparator" w:id="0">
    <w:p w14:paraId="2914A963" w14:textId="77777777" w:rsidR="00D706FE" w:rsidRDefault="00D706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17C" w14:textId="0E57934F" w:rsidR="00926210" w:rsidRDefault="00926210" w:rsidP="00926210">
    <w:pPr>
      <w:pBdr>
        <w:bottom w:val="single" w:sz="6" w:space="1" w:color="auto"/>
      </w:pBdr>
      <w:tabs>
        <w:tab w:val="center" w:pos="4536"/>
        <w:tab w:val="right" w:pos="9072"/>
      </w:tabs>
      <w:suppressAutoHyphens w:val="0"/>
      <w:autoSpaceDN/>
      <w:spacing w:before="60"/>
      <w:jc w:val="center"/>
      <w:textAlignment w:val="auto"/>
      <w:rPr>
        <w:rFonts w:ascii="Arial" w:eastAsia="Calibri" w:hAnsi="Arial"/>
        <w:i/>
        <w:snapToGrid w:val="0"/>
        <w:kern w:val="0"/>
        <w:sz w:val="16"/>
        <w:szCs w:val="16"/>
        <w:lang w:eastAsia="en-US" w:bidi="ar-SA"/>
      </w:rPr>
    </w:pPr>
  </w:p>
  <w:p w14:paraId="0A128D8A" w14:textId="531C0075" w:rsidR="00926210" w:rsidRDefault="00926210" w:rsidP="00926210">
    <w:pPr>
      <w:tabs>
        <w:tab w:val="center" w:pos="4536"/>
        <w:tab w:val="right" w:pos="9072"/>
      </w:tabs>
      <w:suppressAutoHyphens w:val="0"/>
      <w:autoSpaceDN/>
      <w:spacing w:before="60"/>
      <w:jc w:val="center"/>
      <w:textAlignment w:val="auto"/>
      <w:rPr>
        <w:rFonts w:ascii="Arial" w:eastAsia="Calibri" w:hAnsi="Arial"/>
        <w:i/>
        <w:snapToGrid w:val="0"/>
        <w:kern w:val="0"/>
        <w:sz w:val="16"/>
        <w:szCs w:val="16"/>
        <w:lang w:eastAsia="en-US" w:bidi="ar-SA"/>
      </w:rPr>
    </w:pPr>
    <w:r w:rsidRPr="00926210">
      <w:rPr>
        <w:rFonts w:ascii="Arial" w:eastAsia="Calibri" w:hAnsi="Arial"/>
        <w:i/>
        <w:snapToGrid w:val="0"/>
        <w:kern w:val="0"/>
        <w:sz w:val="16"/>
        <w:szCs w:val="16"/>
        <w:lang w:eastAsia="en-US" w:bidi="ar-SA"/>
      </w:rPr>
      <w:t xml:space="preserve">Nazwa zamówienia: </w:t>
    </w:r>
    <w:bookmarkStart w:id="2" w:name="_Hlk77075300"/>
    <w:r w:rsidR="000A6CA4" w:rsidRPr="000A6CA4">
      <w:rPr>
        <w:rFonts w:ascii="Arial" w:eastAsia="Calibri" w:hAnsi="Arial" w:hint="eastAsia"/>
        <w:i/>
        <w:snapToGrid w:val="0"/>
        <w:kern w:val="0"/>
        <w:sz w:val="16"/>
        <w:szCs w:val="16"/>
        <w:lang w:eastAsia="en-US" w:bidi="ar-SA"/>
      </w:rPr>
      <w:t>„</w:t>
    </w:r>
    <w:r w:rsidR="000A6CA4" w:rsidRPr="000A6CA4">
      <w:rPr>
        <w:rFonts w:ascii="Arial" w:eastAsia="Calibri" w:hAnsi="Arial"/>
        <w:i/>
        <w:snapToGrid w:val="0"/>
        <w:kern w:val="0"/>
        <w:sz w:val="16"/>
        <w:szCs w:val="16"/>
        <w:lang w:eastAsia="en-US" w:bidi="ar-SA"/>
      </w:rPr>
      <w:t>Dostawa aparatu do bada</w:t>
    </w:r>
    <w:r w:rsidR="000A6CA4" w:rsidRPr="000A6CA4">
      <w:rPr>
        <w:rFonts w:ascii="Arial" w:eastAsia="Calibri" w:hAnsi="Arial" w:hint="eastAsia"/>
        <w:i/>
        <w:snapToGrid w:val="0"/>
        <w:kern w:val="0"/>
        <w:sz w:val="16"/>
        <w:szCs w:val="16"/>
        <w:lang w:eastAsia="en-US" w:bidi="ar-SA"/>
      </w:rPr>
      <w:t>ń</w:t>
    </w:r>
    <w:r w:rsidR="000A6CA4" w:rsidRPr="000A6CA4">
      <w:rPr>
        <w:rFonts w:ascii="Arial" w:eastAsia="Calibri" w:hAnsi="Arial"/>
        <w:i/>
        <w:snapToGrid w:val="0"/>
        <w:kern w:val="0"/>
        <w:sz w:val="16"/>
        <w:szCs w:val="16"/>
        <w:lang w:eastAsia="en-US" w:bidi="ar-SA"/>
      </w:rPr>
      <w:t xml:space="preserve"> elektrofizjologicznych i wyposa</w:t>
    </w:r>
    <w:r w:rsidR="000A6CA4" w:rsidRPr="000A6CA4">
      <w:rPr>
        <w:rFonts w:ascii="Arial" w:eastAsia="Calibri" w:hAnsi="Arial" w:hint="cs"/>
        <w:i/>
        <w:snapToGrid w:val="0"/>
        <w:kern w:val="0"/>
        <w:sz w:val="16"/>
        <w:szCs w:val="16"/>
        <w:lang w:eastAsia="en-US" w:bidi="ar-SA"/>
      </w:rPr>
      <w:t>ż</w:t>
    </w:r>
    <w:r w:rsidR="000A6CA4" w:rsidRPr="000A6CA4">
      <w:rPr>
        <w:rFonts w:ascii="Arial" w:eastAsia="Calibri" w:hAnsi="Arial"/>
        <w:i/>
        <w:snapToGrid w:val="0"/>
        <w:kern w:val="0"/>
        <w:sz w:val="16"/>
        <w:szCs w:val="16"/>
        <w:lang w:eastAsia="en-US" w:bidi="ar-SA"/>
      </w:rPr>
      <w:t>enia wraz z adaptacj</w:t>
    </w:r>
    <w:r w:rsidR="000A6CA4" w:rsidRPr="000A6CA4">
      <w:rPr>
        <w:rFonts w:ascii="Arial" w:eastAsia="Calibri" w:hAnsi="Arial" w:hint="cs"/>
        <w:i/>
        <w:snapToGrid w:val="0"/>
        <w:kern w:val="0"/>
        <w:sz w:val="16"/>
        <w:szCs w:val="16"/>
        <w:lang w:eastAsia="en-US" w:bidi="ar-SA"/>
      </w:rPr>
      <w:t>ą</w:t>
    </w:r>
    <w:r w:rsidR="000A6CA4" w:rsidRPr="000A6CA4">
      <w:rPr>
        <w:rFonts w:ascii="Arial" w:eastAsia="Calibri" w:hAnsi="Arial"/>
        <w:i/>
        <w:snapToGrid w:val="0"/>
        <w:kern w:val="0"/>
        <w:sz w:val="16"/>
        <w:szCs w:val="16"/>
        <w:lang w:eastAsia="en-US" w:bidi="ar-SA"/>
      </w:rPr>
      <w:t xml:space="preserve"> pomieszcze</w:t>
    </w:r>
    <w:r w:rsidR="000A6CA4" w:rsidRPr="000A6CA4">
      <w:rPr>
        <w:rFonts w:ascii="Arial" w:eastAsia="Calibri" w:hAnsi="Arial" w:hint="eastAsia"/>
        <w:i/>
        <w:snapToGrid w:val="0"/>
        <w:kern w:val="0"/>
        <w:sz w:val="16"/>
        <w:szCs w:val="16"/>
        <w:lang w:eastAsia="en-US" w:bidi="ar-SA"/>
      </w:rPr>
      <w:t>ń</w:t>
    </w:r>
    <w:r w:rsidR="000A6CA4" w:rsidRPr="000A6CA4">
      <w:rPr>
        <w:rFonts w:ascii="Arial" w:eastAsia="Calibri" w:hAnsi="Arial"/>
        <w:i/>
        <w:snapToGrid w:val="0"/>
        <w:kern w:val="0"/>
        <w:sz w:val="16"/>
        <w:szCs w:val="16"/>
        <w:lang w:eastAsia="en-US" w:bidi="ar-SA"/>
      </w:rPr>
      <w:t xml:space="preserve"> na potrzeby Pracowni Elektrofizjologii</w:t>
    </w:r>
    <w:r w:rsidR="000A6CA4" w:rsidRPr="000A6CA4">
      <w:rPr>
        <w:rFonts w:ascii="Arial" w:eastAsia="Calibri" w:hAnsi="Arial" w:hint="eastAsia"/>
        <w:i/>
        <w:snapToGrid w:val="0"/>
        <w:kern w:val="0"/>
        <w:sz w:val="16"/>
        <w:szCs w:val="16"/>
        <w:lang w:eastAsia="en-US" w:bidi="ar-SA"/>
      </w:rPr>
      <w:t>”</w:t>
    </w:r>
    <w:r w:rsidR="000A6CA4" w:rsidRPr="000A6CA4">
      <w:rPr>
        <w:rFonts w:ascii="Arial" w:eastAsia="Calibri" w:hAnsi="Arial"/>
        <w:i/>
        <w:snapToGrid w:val="0"/>
        <w:kern w:val="0"/>
        <w:sz w:val="16"/>
        <w:szCs w:val="16"/>
        <w:lang w:eastAsia="en-US" w:bidi="ar-SA"/>
      </w:rPr>
      <w:t xml:space="preserve"> </w:t>
    </w:r>
    <w:r w:rsidR="000A6CA4" w:rsidRPr="000A6CA4">
      <w:rPr>
        <w:rFonts w:ascii="Arial" w:eastAsia="Calibri" w:hAnsi="Arial" w:hint="eastAsia"/>
        <w:i/>
        <w:snapToGrid w:val="0"/>
        <w:kern w:val="0"/>
        <w:sz w:val="16"/>
        <w:szCs w:val="16"/>
        <w:lang w:eastAsia="en-US" w:bidi="ar-SA"/>
      </w:rPr>
      <w:t>–</w:t>
    </w:r>
    <w:r w:rsidR="000A6CA4" w:rsidRPr="000A6CA4">
      <w:rPr>
        <w:rFonts w:ascii="Arial" w:eastAsia="Calibri" w:hAnsi="Arial"/>
        <w:i/>
        <w:snapToGrid w:val="0"/>
        <w:kern w:val="0"/>
        <w:sz w:val="16"/>
        <w:szCs w:val="16"/>
        <w:lang w:eastAsia="en-US" w:bidi="ar-SA"/>
      </w:rPr>
      <w:t xml:space="preserve"> znak post</w:t>
    </w:r>
    <w:r w:rsidR="000A6CA4" w:rsidRPr="000A6CA4">
      <w:rPr>
        <w:rFonts w:ascii="Arial" w:eastAsia="Calibri" w:hAnsi="Arial" w:hint="cs"/>
        <w:i/>
        <w:snapToGrid w:val="0"/>
        <w:kern w:val="0"/>
        <w:sz w:val="16"/>
        <w:szCs w:val="16"/>
        <w:lang w:eastAsia="en-US" w:bidi="ar-SA"/>
      </w:rPr>
      <w:t>ę</w:t>
    </w:r>
    <w:r w:rsidR="000A6CA4" w:rsidRPr="000A6CA4">
      <w:rPr>
        <w:rFonts w:ascii="Arial" w:eastAsia="Calibri" w:hAnsi="Arial"/>
        <w:i/>
        <w:snapToGrid w:val="0"/>
        <w:kern w:val="0"/>
        <w:sz w:val="16"/>
        <w:szCs w:val="16"/>
        <w:lang w:eastAsia="en-US" w:bidi="ar-SA"/>
      </w:rPr>
      <w:t>powania ZP/PN/</w:t>
    </w:r>
    <w:r w:rsidR="008673EA">
      <w:rPr>
        <w:rFonts w:ascii="Arial" w:eastAsia="Calibri" w:hAnsi="Arial"/>
        <w:i/>
        <w:snapToGrid w:val="0"/>
        <w:kern w:val="0"/>
        <w:sz w:val="16"/>
        <w:szCs w:val="16"/>
        <w:lang w:eastAsia="en-US" w:bidi="ar-SA"/>
      </w:rPr>
      <w:t>7</w:t>
    </w:r>
    <w:r w:rsidR="000A6CA4" w:rsidRPr="000A6CA4">
      <w:rPr>
        <w:rFonts w:ascii="Arial" w:eastAsia="Calibri" w:hAnsi="Arial"/>
        <w:i/>
        <w:snapToGrid w:val="0"/>
        <w:kern w:val="0"/>
        <w:sz w:val="16"/>
        <w:szCs w:val="16"/>
        <w:lang w:eastAsia="en-US" w:bidi="ar-SA"/>
      </w:rPr>
      <w:t>/2023</w:t>
    </w:r>
  </w:p>
  <w:p w14:paraId="4A3B241E" w14:textId="1153E969" w:rsidR="000A6CA4" w:rsidRPr="00926210" w:rsidRDefault="00885E64" w:rsidP="00885E64">
    <w:pPr>
      <w:tabs>
        <w:tab w:val="center" w:pos="4536"/>
        <w:tab w:val="right" w:pos="9072"/>
      </w:tabs>
      <w:suppressAutoHyphens w:val="0"/>
      <w:autoSpaceDN/>
      <w:spacing w:before="60"/>
      <w:jc w:val="right"/>
      <w:textAlignment w:val="auto"/>
      <w:rPr>
        <w:rFonts w:ascii="Arial" w:eastAsia="Calibri" w:hAnsi="Arial"/>
        <w:i/>
        <w:snapToGrid w:val="0"/>
        <w:kern w:val="0"/>
        <w:sz w:val="16"/>
        <w:szCs w:val="16"/>
        <w:lang w:eastAsia="en-US" w:bidi="ar-SA"/>
      </w:rPr>
    </w:pPr>
    <w:r>
      <w:rPr>
        <w:rFonts w:ascii="Arial" w:eastAsia="Calibri" w:hAnsi="Arial"/>
        <w:i/>
        <w:snapToGrid w:val="0"/>
        <w:kern w:val="0"/>
        <w:sz w:val="16"/>
        <w:szCs w:val="16"/>
        <w:lang w:eastAsia="en-US" w:bidi="ar-SA"/>
      </w:rPr>
      <w:fldChar w:fldCharType="begin"/>
    </w:r>
    <w:r>
      <w:rPr>
        <w:rFonts w:ascii="Arial" w:eastAsia="Calibri" w:hAnsi="Arial"/>
        <w:i/>
        <w:snapToGrid w:val="0"/>
        <w:kern w:val="0"/>
        <w:sz w:val="16"/>
        <w:szCs w:val="16"/>
        <w:lang w:eastAsia="en-US" w:bidi="ar-SA"/>
      </w:rPr>
      <w:instrText xml:space="preserve"> PAGE  \* Arabic  \* MERGEFORMAT </w:instrText>
    </w:r>
    <w:r>
      <w:rPr>
        <w:rFonts w:ascii="Arial" w:eastAsia="Calibri" w:hAnsi="Arial"/>
        <w:i/>
        <w:snapToGrid w:val="0"/>
        <w:kern w:val="0"/>
        <w:sz w:val="16"/>
        <w:szCs w:val="16"/>
        <w:lang w:eastAsia="en-US" w:bidi="ar-SA"/>
      </w:rPr>
      <w:fldChar w:fldCharType="separate"/>
    </w:r>
    <w:r>
      <w:rPr>
        <w:rFonts w:ascii="Arial" w:eastAsia="Calibri" w:hAnsi="Arial"/>
        <w:i/>
        <w:noProof/>
        <w:snapToGrid w:val="0"/>
        <w:kern w:val="0"/>
        <w:sz w:val="16"/>
        <w:szCs w:val="16"/>
        <w:lang w:eastAsia="en-US" w:bidi="ar-SA"/>
      </w:rPr>
      <w:t>1</w:t>
    </w:r>
    <w:r>
      <w:rPr>
        <w:rFonts w:ascii="Arial" w:eastAsia="Calibri" w:hAnsi="Arial"/>
        <w:i/>
        <w:snapToGrid w:val="0"/>
        <w:kern w:val="0"/>
        <w:sz w:val="16"/>
        <w:szCs w:val="16"/>
        <w:lang w:eastAsia="en-US" w:bidi="ar-SA"/>
      </w:rPr>
      <w:fldChar w:fldCharType="end"/>
    </w:r>
  </w:p>
  <w:bookmarkEnd w:id="2"/>
  <w:p w14:paraId="66CEDB5D" w14:textId="77777777" w:rsidR="00926210" w:rsidRDefault="0092621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BCA5" w14:textId="77777777" w:rsidR="00D706FE" w:rsidRDefault="00D706FE">
      <w:pPr>
        <w:rPr>
          <w:rFonts w:hint="eastAsia"/>
        </w:rPr>
      </w:pPr>
      <w:r>
        <w:rPr>
          <w:color w:val="000000"/>
        </w:rPr>
        <w:separator/>
      </w:r>
    </w:p>
  </w:footnote>
  <w:footnote w:type="continuationSeparator" w:id="0">
    <w:p w14:paraId="37E4F4C2" w14:textId="77777777" w:rsidR="00D706FE" w:rsidRDefault="00D706F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8F0"/>
    <w:multiLevelType w:val="hybridMultilevel"/>
    <w:tmpl w:val="74D4660A"/>
    <w:lvl w:ilvl="0" w:tplc="6DEA2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A77D7E"/>
    <w:multiLevelType w:val="hybridMultilevel"/>
    <w:tmpl w:val="F886F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24E11"/>
    <w:multiLevelType w:val="hybridMultilevel"/>
    <w:tmpl w:val="F886F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593DD4"/>
    <w:multiLevelType w:val="multilevel"/>
    <w:tmpl w:val="63B6CFEE"/>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EA81C5C"/>
    <w:multiLevelType w:val="multilevel"/>
    <w:tmpl w:val="374AA1C6"/>
    <w:styleLink w:val="WWNum2"/>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34F08BF"/>
    <w:multiLevelType w:val="hybridMultilevel"/>
    <w:tmpl w:val="F886F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604AC9"/>
    <w:multiLevelType w:val="hybridMultilevel"/>
    <w:tmpl w:val="F886F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FD12F3"/>
    <w:multiLevelType w:val="hybridMultilevel"/>
    <w:tmpl w:val="45BE0B32"/>
    <w:lvl w:ilvl="0" w:tplc="6DEA2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57970A1"/>
    <w:multiLevelType w:val="hybridMultilevel"/>
    <w:tmpl w:val="3FAC163A"/>
    <w:lvl w:ilvl="0" w:tplc="6DEA2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6D6DA6"/>
    <w:multiLevelType w:val="hybridMultilevel"/>
    <w:tmpl w:val="8E0AAC44"/>
    <w:lvl w:ilvl="0" w:tplc="6DEA2CD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B82701E"/>
    <w:multiLevelType w:val="hybridMultilevel"/>
    <w:tmpl w:val="4E8CDB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6591026">
    <w:abstractNumId w:val="3"/>
  </w:num>
  <w:num w:numId="2" w16cid:durableId="1518806860">
    <w:abstractNumId w:val="4"/>
  </w:num>
  <w:num w:numId="3" w16cid:durableId="1249851990">
    <w:abstractNumId w:val="9"/>
  </w:num>
  <w:num w:numId="4" w16cid:durableId="509416978">
    <w:abstractNumId w:val="7"/>
  </w:num>
  <w:num w:numId="5" w16cid:durableId="827479188">
    <w:abstractNumId w:val="8"/>
  </w:num>
  <w:num w:numId="6" w16cid:durableId="236862358">
    <w:abstractNumId w:val="1"/>
  </w:num>
  <w:num w:numId="7" w16cid:durableId="1979802353">
    <w:abstractNumId w:val="10"/>
  </w:num>
  <w:num w:numId="8" w16cid:durableId="994844113">
    <w:abstractNumId w:val="0"/>
  </w:num>
  <w:num w:numId="9" w16cid:durableId="734858201">
    <w:abstractNumId w:val="2"/>
  </w:num>
  <w:num w:numId="10" w16cid:durableId="1169177693">
    <w:abstractNumId w:val="6"/>
  </w:num>
  <w:num w:numId="11" w16cid:durableId="95055499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E9"/>
    <w:rsid w:val="00010EFE"/>
    <w:rsid w:val="00026985"/>
    <w:rsid w:val="00090D31"/>
    <w:rsid w:val="000A6CA4"/>
    <w:rsid w:val="000C2997"/>
    <w:rsid w:val="000C2BDE"/>
    <w:rsid w:val="000D35AA"/>
    <w:rsid w:val="000E0BEB"/>
    <w:rsid w:val="00100407"/>
    <w:rsid w:val="00116B79"/>
    <w:rsid w:val="001227CC"/>
    <w:rsid w:val="00160426"/>
    <w:rsid w:val="00180E38"/>
    <w:rsid w:val="00187665"/>
    <w:rsid w:val="001A2BE7"/>
    <w:rsid w:val="001C01EE"/>
    <w:rsid w:val="001C3E30"/>
    <w:rsid w:val="001C7325"/>
    <w:rsid w:val="001F0506"/>
    <w:rsid w:val="00213F77"/>
    <w:rsid w:val="00250F43"/>
    <w:rsid w:val="0026171B"/>
    <w:rsid w:val="00293408"/>
    <w:rsid w:val="002A323D"/>
    <w:rsid w:val="002C4FE6"/>
    <w:rsid w:val="002D0113"/>
    <w:rsid w:val="0030430F"/>
    <w:rsid w:val="0031591F"/>
    <w:rsid w:val="0031747E"/>
    <w:rsid w:val="00321FF1"/>
    <w:rsid w:val="00323DFA"/>
    <w:rsid w:val="00376BF1"/>
    <w:rsid w:val="0039059B"/>
    <w:rsid w:val="003A3F3D"/>
    <w:rsid w:val="003B1564"/>
    <w:rsid w:val="003D06DB"/>
    <w:rsid w:val="003E3D90"/>
    <w:rsid w:val="003E77FF"/>
    <w:rsid w:val="003F23F8"/>
    <w:rsid w:val="004172F1"/>
    <w:rsid w:val="004245EC"/>
    <w:rsid w:val="00433BF9"/>
    <w:rsid w:val="004473BF"/>
    <w:rsid w:val="004600E2"/>
    <w:rsid w:val="00461D20"/>
    <w:rsid w:val="00462782"/>
    <w:rsid w:val="00474D74"/>
    <w:rsid w:val="004764D4"/>
    <w:rsid w:val="004946ED"/>
    <w:rsid w:val="004A372D"/>
    <w:rsid w:val="00535917"/>
    <w:rsid w:val="005534CD"/>
    <w:rsid w:val="005C5247"/>
    <w:rsid w:val="005C7087"/>
    <w:rsid w:val="005D1131"/>
    <w:rsid w:val="005D3C5D"/>
    <w:rsid w:val="005D72CA"/>
    <w:rsid w:val="00631EE2"/>
    <w:rsid w:val="006447EA"/>
    <w:rsid w:val="00680F1D"/>
    <w:rsid w:val="006A4C59"/>
    <w:rsid w:val="006B748E"/>
    <w:rsid w:val="006D0171"/>
    <w:rsid w:val="006D1656"/>
    <w:rsid w:val="007409A8"/>
    <w:rsid w:val="0074776A"/>
    <w:rsid w:val="0075191C"/>
    <w:rsid w:val="00757206"/>
    <w:rsid w:val="007B58F3"/>
    <w:rsid w:val="007E0A33"/>
    <w:rsid w:val="0081678F"/>
    <w:rsid w:val="008220FD"/>
    <w:rsid w:val="0083683D"/>
    <w:rsid w:val="00840798"/>
    <w:rsid w:val="0086521C"/>
    <w:rsid w:val="008673EA"/>
    <w:rsid w:val="00885C1F"/>
    <w:rsid w:val="00885E64"/>
    <w:rsid w:val="008A433D"/>
    <w:rsid w:val="008D0063"/>
    <w:rsid w:val="00907B1B"/>
    <w:rsid w:val="009229EB"/>
    <w:rsid w:val="00926210"/>
    <w:rsid w:val="00950B64"/>
    <w:rsid w:val="00951219"/>
    <w:rsid w:val="00956E52"/>
    <w:rsid w:val="009814B5"/>
    <w:rsid w:val="0099389A"/>
    <w:rsid w:val="00995254"/>
    <w:rsid w:val="009D1FB3"/>
    <w:rsid w:val="00A008DB"/>
    <w:rsid w:val="00A478D3"/>
    <w:rsid w:val="00A85025"/>
    <w:rsid w:val="00A866BF"/>
    <w:rsid w:val="00A87B7F"/>
    <w:rsid w:val="00A916AB"/>
    <w:rsid w:val="00AE1486"/>
    <w:rsid w:val="00AE6A2A"/>
    <w:rsid w:val="00B36596"/>
    <w:rsid w:val="00B405F4"/>
    <w:rsid w:val="00B441C4"/>
    <w:rsid w:val="00B57B0E"/>
    <w:rsid w:val="00B57E56"/>
    <w:rsid w:val="00B7342E"/>
    <w:rsid w:val="00BD3863"/>
    <w:rsid w:val="00BF3100"/>
    <w:rsid w:val="00BF3654"/>
    <w:rsid w:val="00BF508F"/>
    <w:rsid w:val="00C00D02"/>
    <w:rsid w:val="00C039AB"/>
    <w:rsid w:val="00C27B78"/>
    <w:rsid w:val="00C33C5C"/>
    <w:rsid w:val="00C659F6"/>
    <w:rsid w:val="00C75D7C"/>
    <w:rsid w:val="00CB57D9"/>
    <w:rsid w:val="00CB7778"/>
    <w:rsid w:val="00CC2EED"/>
    <w:rsid w:val="00CE7CFE"/>
    <w:rsid w:val="00CF0021"/>
    <w:rsid w:val="00CF5132"/>
    <w:rsid w:val="00D11C05"/>
    <w:rsid w:val="00D27565"/>
    <w:rsid w:val="00D27AB0"/>
    <w:rsid w:val="00D40CE9"/>
    <w:rsid w:val="00D706FE"/>
    <w:rsid w:val="00D95A28"/>
    <w:rsid w:val="00D95D6A"/>
    <w:rsid w:val="00DD0AD0"/>
    <w:rsid w:val="00DE0D86"/>
    <w:rsid w:val="00E056F9"/>
    <w:rsid w:val="00E12485"/>
    <w:rsid w:val="00E40684"/>
    <w:rsid w:val="00E43144"/>
    <w:rsid w:val="00E5769C"/>
    <w:rsid w:val="00E806A2"/>
    <w:rsid w:val="00EC569D"/>
    <w:rsid w:val="00F176ED"/>
    <w:rsid w:val="00F304F9"/>
    <w:rsid w:val="00F3299A"/>
    <w:rsid w:val="00F52CDA"/>
    <w:rsid w:val="00F629A7"/>
    <w:rsid w:val="00F67A50"/>
    <w:rsid w:val="00F914EB"/>
    <w:rsid w:val="00F91A96"/>
    <w:rsid w:val="00FA4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60" w:line="276" w:lineRule="auto"/>
      <w:ind w:left="708"/>
      <w:jc w:val="both"/>
    </w:pPr>
    <w:rPr>
      <w:rFonts w:ascii="Arial" w:eastAsia="Calibri" w:hAnsi="Arial" w:cs="Times New Roman"/>
    </w:rPr>
  </w:style>
  <w:style w:type="paragraph" w:customStyle="1" w:styleId="Standarduser">
    <w:name w:val="Standard (user)"/>
    <w:pPr>
      <w:widowControl w:val="0"/>
      <w:suppressAutoHyphens/>
    </w:pPr>
    <w:rPr>
      <w:rFonts w:ascii="Times New Roman" w:eastAsia="Andale Sans UI" w:hAnsi="Times New Roman" w:cs="Tahoma"/>
      <w:lang w:val="de-DE" w:eastAsia="ja-JP" w:bidi="fa-IR"/>
    </w:rPr>
  </w:style>
  <w:style w:type="paragraph" w:customStyle="1" w:styleId="Nagwek61">
    <w:name w:val="Nagłówek 61"/>
    <w:next w:val="Standard"/>
    <w:pPr>
      <w:widowControl w:val="0"/>
      <w:suppressAutoHyphens/>
    </w:pPr>
    <w:rPr>
      <w:rFonts w:ascii="Times New Roman" w:eastAsia="Lucida Sans Unicode" w:hAnsi="Times New Roman" w:cs="Tahoma"/>
      <w:lang w:val="en-GB" w:eastAsia="pl-PL" w:bidi="pl-PL"/>
    </w:rPr>
  </w:style>
  <w:style w:type="paragraph" w:customStyle="1" w:styleId="Heading21">
    <w:name w:val="Heading 21"/>
    <w:next w:val="Standard"/>
    <w:pPr>
      <w:widowControl w:val="0"/>
      <w:suppressAutoHyphens/>
    </w:pPr>
    <w:rPr>
      <w:rFonts w:ascii="Times New Roman" w:eastAsia="Lucida Sans Unicode" w:hAnsi="Times New Roman" w:cs="Tahoma"/>
      <w:lang w:val="en-GB" w:eastAsia="pl-PL" w:bidi="pl-PL"/>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Default">
    <w:name w:val="Default"/>
    <w:rPr>
      <w:rFonts w:ascii="Calibri" w:eastAsia="Calibri" w:hAnsi="Calibri" w:cs="Calibri"/>
      <w:color w:val="000000"/>
    </w:rPr>
  </w:style>
  <w:style w:type="paragraph" w:styleId="Nagwek">
    <w:name w:val="header"/>
    <w:basedOn w:val="Standard"/>
    <w:pPr>
      <w:suppressLineNumbers/>
      <w:tabs>
        <w:tab w:val="center" w:pos="4819"/>
        <w:tab w:val="right" w:pos="9638"/>
      </w:tabs>
    </w:pPr>
  </w:style>
  <w:style w:type="character" w:customStyle="1" w:styleId="ListLabel1">
    <w:name w:val="ListLabel 1"/>
    <w:rPr>
      <w:rFonts w:cs="Times New Roman"/>
    </w:rPr>
  </w:style>
  <w:style w:type="character" w:customStyle="1" w:styleId="ListLabel2">
    <w:name w:val="ListLabel 2"/>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paragraph" w:styleId="Stopka">
    <w:name w:val="footer"/>
    <w:basedOn w:val="Normalny"/>
    <w:link w:val="StopkaZnak"/>
    <w:uiPriority w:val="99"/>
    <w:unhideWhenUsed/>
    <w:rsid w:val="0092621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26210"/>
    <w:rPr>
      <w:rFonts w:cs="Mangal"/>
      <w:szCs w:val="21"/>
    </w:rPr>
  </w:style>
  <w:style w:type="character" w:styleId="Uwydatnienie">
    <w:name w:val="Emphasis"/>
    <w:basedOn w:val="Domylnaczcionkaakapitu"/>
    <w:uiPriority w:val="20"/>
    <w:qFormat/>
    <w:rsid w:val="00BF5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7937</Words>
  <Characters>47628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2023-05-23T11:48:00Z</dcterms:created>
  <dcterms:modified xsi:type="dcterms:W3CDTF">2023-05-23T12:17:00Z</dcterms:modified>
</cp:coreProperties>
</file>