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3B1" w14:textId="315A44BA" w:rsidR="00DB4C14" w:rsidRDefault="00C45750" w:rsidP="00C45750">
      <w:pPr>
        <w:spacing w:line="260" w:lineRule="atLeast"/>
        <w:rPr>
          <w:rFonts w:ascii="Tahoma" w:hAnsi="Tahoma" w:cs="Tahoma"/>
          <w:b/>
        </w:rPr>
      </w:pPr>
      <w:r w:rsidRPr="00357F79">
        <w:rPr>
          <w:noProof/>
        </w:rPr>
        <w:drawing>
          <wp:inline distT="0" distB="0" distL="0" distR="0" wp14:anchorId="3089CBD9" wp14:editId="2100353D">
            <wp:extent cx="2102485" cy="745490"/>
            <wp:effectExtent l="0" t="0" r="0" b="0"/>
            <wp:docPr id="1632696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</w:rPr>
        <w:t xml:space="preserve">       </w:t>
      </w:r>
      <w:r w:rsidRPr="00357F79">
        <w:rPr>
          <w:noProof/>
        </w:rPr>
        <w:drawing>
          <wp:inline distT="0" distB="0" distL="0" distR="0" wp14:anchorId="04EC9725" wp14:editId="14E5076B">
            <wp:extent cx="1136015" cy="850265"/>
            <wp:effectExtent l="0" t="0" r="6985" b="6985"/>
            <wp:docPr id="1987771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D989" w14:textId="77777777" w:rsidR="009A45EA" w:rsidRDefault="009A45EA">
      <w:pPr>
        <w:spacing w:after="0" w:line="240" w:lineRule="auto"/>
        <w:jc w:val="center"/>
      </w:pPr>
    </w:p>
    <w:p w14:paraId="23CE2B72" w14:textId="77777777" w:rsidR="009A45EA" w:rsidRDefault="009A45EA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3765839D" w14:textId="2129CC95" w:rsidR="009A45EA" w:rsidRDefault="00DB4C1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C45750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4C76F7A6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0B077E70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8A4E14" w14:textId="77777777" w:rsidR="009A45EA" w:rsidRDefault="00DB4C1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09E2225F" w14:textId="77777777" w:rsidR="009A45EA" w:rsidRDefault="009A45EA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A45EA" w14:paraId="45019C03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34D4677" w14:textId="7777777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8E390C0" w14:textId="16C8769E" w:rsidR="00807E24" w:rsidRPr="00807E24" w:rsidRDefault="00DB4C14" w:rsidP="00807E24">
            <w:pPr>
              <w:widowControl w:val="0"/>
              <w:shd w:val="clear" w:color="auto" w:fill="D9D9D9"/>
              <w:spacing w:after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807E24" w:rsidRPr="00807E24">
              <w:rPr>
                <w:b/>
                <w:bCs/>
              </w:rPr>
              <w:t>Wymian</w:t>
            </w:r>
            <w:r w:rsidR="00807E24">
              <w:rPr>
                <w:b/>
                <w:bCs/>
              </w:rPr>
              <w:t>a</w:t>
            </w:r>
            <w:r w:rsidR="00807E24" w:rsidRPr="00807E24">
              <w:rPr>
                <w:b/>
                <w:bCs/>
              </w:rPr>
              <w:t xml:space="preserve"> stolarki okiennej w Grodzie Starościńskim w Bieczu – Etap I.</w:t>
            </w:r>
          </w:p>
          <w:p w14:paraId="069526AA" w14:textId="7D35112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22F8FCA9" w14:textId="77777777" w:rsidR="009A45EA" w:rsidRDefault="009A45EA">
            <w:pPr>
              <w:widowControl w:val="0"/>
            </w:pPr>
          </w:p>
        </w:tc>
      </w:tr>
      <w:tr w:rsidR="009A45EA" w14:paraId="5AFA941D" w14:textId="77777777">
        <w:tc>
          <w:tcPr>
            <w:tcW w:w="9444" w:type="dxa"/>
            <w:shd w:val="clear" w:color="auto" w:fill="auto"/>
          </w:tcPr>
          <w:p w14:paraId="69CAF6E7" w14:textId="77777777" w:rsidR="009A45EA" w:rsidRDefault="00DB4C1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2A6EF7A0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7E1E8AB1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74BB92C5" w14:textId="77777777" w:rsidR="009A45EA" w:rsidRDefault="009A45EA">
            <w:pPr>
              <w:widowControl w:val="0"/>
            </w:pPr>
          </w:p>
        </w:tc>
      </w:tr>
      <w:tr w:rsidR="009A45EA" w14:paraId="6076C49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2D0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9A5BD1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46538819" w14:textId="77777777" w:rsidR="009A45EA" w:rsidRDefault="00DB4C1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399BA5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7B8DEE58" w14:textId="77777777" w:rsidR="009A45EA" w:rsidRDefault="009A45EA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FDB144" w14:textId="77777777" w:rsidR="009A45EA" w:rsidRDefault="00DB4C1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35862498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636991B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9CA25D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807E24">
              <w:rPr>
                <w:rFonts w:ascii="Arial" w:hAnsi="Arial"/>
                <w:sz w:val="18"/>
                <w:szCs w:val="18"/>
              </w:rPr>
            </w:r>
            <w:r w:rsidR="00807E24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07E24">
              <w:rPr>
                <w:rFonts w:ascii="Arial" w:hAnsi="Arial" w:cs="Arial"/>
                <w:sz w:val="18"/>
                <w:szCs w:val="18"/>
              </w:rPr>
            </w:r>
            <w:r w:rsidR="00807E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F0D7F82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3E18123" w14:textId="77777777" w:rsidR="009A45EA" w:rsidRDefault="009A45EA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3C632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60776BFD" w14:textId="77777777" w:rsidR="009A45EA" w:rsidRDefault="00DB4C1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761B6F7" w14:textId="77777777" w:rsidR="009A45EA" w:rsidRDefault="009A45E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50C35" w14:textId="77777777" w:rsidR="009A45EA" w:rsidRDefault="00DB4C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A20500" w14:textId="77777777" w:rsidR="009A45EA" w:rsidRDefault="00DB4C1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8A6B03D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DC3C276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5A0832CF" w14:textId="77777777" w:rsidR="009A45EA" w:rsidRDefault="00DB4C1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A45EA">
      <w:footerReference w:type="default" r:id="rId9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1FE" w14:textId="77777777" w:rsidR="00DB4C14" w:rsidRDefault="00DB4C14">
      <w:pPr>
        <w:spacing w:after="0" w:line="240" w:lineRule="auto"/>
      </w:pPr>
      <w:r>
        <w:separator/>
      </w:r>
    </w:p>
  </w:endnote>
  <w:endnote w:type="continuationSeparator" w:id="0">
    <w:p w14:paraId="0F522764" w14:textId="77777777" w:rsidR="00DB4C14" w:rsidRDefault="00D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87E" w14:textId="77777777" w:rsidR="009A45EA" w:rsidRDefault="00DB4C1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54DCE26" wp14:editId="04EA5FA0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32C1B" w14:textId="77777777" w:rsidR="009A45EA" w:rsidRDefault="00DB4C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DCE26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2E632C1B" w14:textId="77777777" w:rsidR="009A45EA" w:rsidRDefault="00DB4C1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BAB" w14:textId="77777777" w:rsidR="00DB4C14" w:rsidRDefault="00DB4C14">
      <w:pPr>
        <w:spacing w:after="0" w:line="240" w:lineRule="auto"/>
      </w:pPr>
      <w:r>
        <w:separator/>
      </w:r>
    </w:p>
  </w:footnote>
  <w:footnote w:type="continuationSeparator" w:id="0">
    <w:p w14:paraId="25BDC291" w14:textId="77777777" w:rsidR="00DB4C14" w:rsidRDefault="00D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49B"/>
    <w:multiLevelType w:val="multilevel"/>
    <w:tmpl w:val="69D44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F33FFB"/>
    <w:multiLevelType w:val="multilevel"/>
    <w:tmpl w:val="6AFE0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3420">
    <w:abstractNumId w:val="0"/>
  </w:num>
  <w:num w:numId="2" w16cid:durableId="17752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EA"/>
    <w:rsid w:val="00350332"/>
    <w:rsid w:val="00353191"/>
    <w:rsid w:val="007414DE"/>
    <w:rsid w:val="00777F5B"/>
    <w:rsid w:val="00807E24"/>
    <w:rsid w:val="009A45EA"/>
    <w:rsid w:val="00AF1062"/>
    <w:rsid w:val="00C45750"/>
    <w:rsid w:val="00DB4C14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849"/>
  <w15:docId w15:val="{19E7D808-8897-40F6-B491-240FE28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zp</cp:lastModifiedBy>
  <cp:revision>4</cp:revision>
  <dcterms:created xsi:type="dcterms:W3CDTF">2024-04-17T09:00:00Z</dcterms:created>
  <dcterms:modified xsi:type="dcterms:W3CDTF">2024-07-22T10:53:00Z</dcterms:modified>
  <dc:language>pl-PL</dc:language>
</cp:coreProperties>
</file>