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481E3" w14:textId="0C003F7B" w:rsidR="001F0F71" w:rsidRDefault="001F0F71" w:rsidP="001F0F71">
      <w:pPr>
        <w:spacing w:after="200" w:line="276" w:lineRule="auto"/>
        <w:ind w:left="357"/>
        <w:jc w:val="right"/>
      </w:pPr>
      <w:r>
        <w:t xml:space="preserve">Wągrowiec, dnia </w:t>
      </w:r>
      <w:r w:rsidR="004A6C05">
        <w:t>17.02.2023 r.</w:t>
      </w:r>
    </w:p>
    <w:p w14:paraId="3447BE27" w14:textId="77777777" w:rsidR="001F0F71" w:rsidRDefault="001F0F71" w:rsidP="001F0F71">
      <w:pPr>
        <w:spacing w:line="360" w:lineRule="auto"/>
      </w:pPr>
    </w:p>
    <w:p w14:paraId="4185F866" w14:textId="77777777" w:rsidR="004A6C05" w:rsidRDefault="004A6C05" w:rsidP="004A6C05">
      <w:pPr>
        <w:spacing w:after="200" w:line="276" w:lineRule="auto"/>
        <w:rPr>
          <w:lang w:eastAsia="en-US"/>
        </w:rPr>
      </w:pPr>
    </w:p>
    <w:p w14:paraId="734C33CF" w14:textId="2C9F61EB" w:rsidR="004A6C05" w:rsidRDefault="004A6C05" w:rsidP="004A6C05">
      <w:pPr>
        <w:spacing w:after="200" w:line="276" w:lineRule="auto"/>
        <w:rPr>
          <w:b/>
          <w:lang w:eastAsia="en-US"/>
        </w:rPr>
      </w:pPr>
      <w:r w:rsidRPr="004A6C05">
        <w:rPr>
          <w:lang w:eastAsia="en-US"/>
        </w:rPr>
        <w:t>IGP.271.23.2022.FZ</w:t>
      </w:r>
      <w:r w:rsidRPr="004A6C05">
        <w:rPr>
          <w:b/>
          <w:lang w:eastAsia="en-US"/>
        </w:rPr>
        <w:t xml:space="preserve">     </w:t>
      </w:r>
    </w:p>
    <w:p w14:paraId="2D2DE931" w14:textId="77777777" w:rsidR="00A31A3B" w:rsidRDefault="00A31A3B" w:rsidP="00A31A3B">
      <w:pPr>
        <w:jc w:val="center"/>
        <w:rPr>
          <w:b/>
        </w:rPr>
      </w:pPr>
      <w:r>
        <w:rPr>
          <w:b/>
        </w:rPr>
        <w:t>ZAWIADOMIENIE O UNIEWAŻNIENIU POSTĘPOWANIA</w:t>
      </w:r>
    </w:p>
    <w:p w14:paraId="5557CED9" w14:textId="77777777" w:rsidR="00A31A3B" w:rsidRPr="00BC153D" w:rsidRDefault="00A31A3B" w:rsidP="00A31A3B">
      <w:pPr>
        <w:jc w:val="center"/>
        <w:rPr>
          <w:b/>
          <w:bCs/>
        </w:rPr>
      </w:pPr>
      <w:r w:rsidRPr="00BC153D">
        <w:rPr>
          <w:b/>
          <w:bCs/>
        </w:rPr>
        <w:t>W ZAKRESIE CZĘŚCI I PN.: ,,DOSTAWA I WDROŻENIE SYSTEMU EZD W URZĘDZIE GMINY WĄGROWIEC”</w:t>
      </w:r>
    </w:p>
    <w:p w14:paraId="797C35EE" w14:textId="77777777" w:rsidR="00A31A3B" w:rsidRPr="004A6C05" w:rsidRDefault="00A31A3B" w:rsidP="004A6C05">
      <w:pPr>
        <w:spacing w:after="200" w:line="276" w:lineRule="auto"/>
        <w:rPr>
          <w:b/>
          <w:lang w:eastAsia="en-US"/>
        </w:rPr>
      </w:pPr>
    </w:p>
    <w:p w14:paraId="6BF2C50E" w14:textId="77777777" w:rsidR="004A6C05" w:rsidRPr="004A6C05" w:rsidRDefault="004A6C05" w:rsidP="004A6C05">
      <w:pPr>
        <w:spacing w:line="276" w:lineRule="auto"/>
        <w:jc w:val="both"/>
        <w:rPr>
          <w:b/>
          <w:bCs/>
        </w:rPr>
      </w:pPr>
      <w:r w:rsidRPr="004A6C05">
        <w:rPr>
          <w:b/>
          <w:bCs/>
        </w:rPr>
        <w:t xml:space="preserve">Dotyczy zamówienia pn.: ,,Dostawa i wdrożenie systemu </w:t>
      </w:r>
      <w:proofErr w:type="spellStart"/>
      <w:r w:rsidRPr="004A6C05">
        <w:rPr>
          <w:b/>
          <w:bCs/>
        </w:rPr>
        <w:t>ezd</w:t>
      </w:r>
      <w:proofErr w:type="spellEnd"/>
      <w:r w:rsidRPr="004A6C05">
        <w:rPr>
          <w:b/>
          <w:bCs/>
        </w:rPr>
        <w:t xml:space="preserve"> w Urzędzie Gminy Wągrowiec wraz z zakupem sprzętu IT”.</w:t>
      </w:r>
    </w:p>
    <w:p w14:paraId="400AFFFD" w14:textId="77777777" w:rsidR="00016350" w:rsidRDefault="00016350" w:rsidP="004A6C05">
      <w:pPr>
        <w:rPr>
          <w:b/>
        </w:rPr>
      </w:pPr>
    </w:p>
    <w:p w14:paraId="61B5F68C" w14:textId="77777777" w:rsidR="004A6C05" w:rsidRDefault="004A6C05" w:rsidP="001F0F71">
      <w:pPr>
        <w:jc w:val="center"/>
        <w:rPr>
          <w:b/>
        </w:rPr>
      </w:pPr>
    </w:p>
    <w:p w14:paraId="1B42D103" w14:textId="77777777" w:rsidR="001F0F71" w:rsidRDefault="001F0F71" w:rsidP="001F0F71">
      <w:pPr>
        <w:jc w:val="both"/>
        <w:rPr>
          <w:b/>
        </w:rPr>
      </w:pPr>
    </w:p>
    <w:p w14:paraId="6D592146" w14:textId="435FF90D" w:rsidR="001F0F71" w:rsidRDefault="001F0F71" w:rsidP="001F0F71">
      <w:pPr>
        <w:spacing w:line="360" w:lineRule="auto"/>
        <w:ind w:firstLine="708"/>
        <w:jc w:val="both"/>
      </w:pPr>
      <w:r>
        <w:t xml:space="preserve">Działając na podstawie </w:t>
      </w:r>
      <w:r w:rsidR="001D51B7">
        <w:t>a</w:t>
      </w:r>
      <w:r>
        <w:t xml:space="preserve">rt. 255 pkt. 3) ustawy </w:t>
      </w:r>
      <w:r>
        <w:rPr>
          <w:i/>
        </w:rPr>
        <w:t xml:space="preserve">Prawo zamówień </w:t>
      </w:r>
      <w:r>
        <w:rPr>
          <w:iCs/>
        </w:rPr>
        <w:t>publicznych z dnia 11 września 2019 r.</w:t>
      </w:r>
      <w:r>
        <w:rPr>
          <w:i/>
        </w:rPr>
        <w:t xml:space="preserve"> </w:t>
      </w:r>
      <w:r>
        <w:t xml:space="preserve">Zamawiający, </w:t>
      </w:r>
    </w:p>
    <w:p w14:paraId="3D042303" w14:textId="77777777" w:rsidR="00A31A3B" w:rsidRDefault="00A31A3B" w:rsidP="001F0F71">
      <w:pPr>
        <w:spacing w:line="360" w:lineRule="auto"/>
        <w:jc w:val="center"/>
        <w:rPr>
          <w:b/>
        </w:rPr>
      </w:pPr>
    </w:p>
    <w:p w14:paraId="36BBA8CA" w14:textId="24A730B4" w:rsidR="001F0F71" w:rsidRDefault="001F0F71" w:rsidP="001F0F71">
      <w:pPr>
        <w:spacing w:line="360" w:lineRule="auto"/>
        <w:jc w:val="center"/>
        <w:rPr>
          <w:b/>
        </w:rPr>
      </w:pPr>
      <w:r>
        <w:rPr>
          <w:b/>
        </w:rPr>
        <w:t>UNIEWAŻNIA POSTĘPOWANIE</w:t>
      </w:r>
    </w:p>
    <w:p w14:paraId="3FFF8F30" w14:textId="7F719ABA" w:rsidR="004A6C05" w:rsidRPr="004A6C05" w:rsidRDefault="00BC153D" w:rsidP="004A6C05">
      <w:pPr>
        <w:spacing w:line="276" w:lineRule="auto"/>
        <w:jc w:val="both"/>
      </w:pPr>
      <w:r>
        <w:t xml:space="preserve">z zakresie Części I pn.: ,,Dostawa i wdrożenie systemu </w:t>
      </w:r>
      <w:proofErr w:type="spellStart"/>
      <w:r>
        <w:t>ezd</w:t>
      </w:r>
      <w:proofErr w:type="spellEnd"/>
      <w:r>
        <w:t xml:space="preserve"> w Urzędzie Gminy Wągrowiec” w ramach</w:t>
      </w:r>
      <w:r w:rsidR="001F0F71">
        <w:t xml:space="preserve"> zamówienia publicznego pn.: </w:t>
      </w:r>
      <w:r w:rsidR="004A6C05" w:rsidRPr="004A6C05">
        <w:t xml:space="preserve">,,Dostawa i wdrożenie systemu </w:t>
      </w:r>
      <w:proofErr w:type="spellStart"/>
      <w:r w:rsidR="004A6C05" w:rsidRPr="004A6C05">
        <w:t>ezd</w:t>
      </w:r>
      <w:proofErr w:type="spellEnd"/>
      <w:r w:rsidR="004A6C05" w:rsidRPr="004A6C05">
        <w:t xml:space="preserve"> w Urzędzie Gminy Wągrowiec wraz z zakupem sprzętu IT”.</w:t>
      </w:r>
    </w:p>
    <w:p w14:paraId="3ACCFD7F" w14:textId="4A24F9A1" w:rsidR="001F0F71" w:rsidRDefault="001F0F71" w:rsidP="001F0F71">
      <w:pPr>
        <w:spacing w:line="360" w:lineRule="auto"/>
        <w:jc w:val="both"/>
      </w:pPr>
      <w:r>
        <w:t xml:space="preserve"> </w:t>
      </w:r>
    </w:p>
    <w:p w14:paraId="6525B253" w14:textId="77777777" w:rsidR="001F0F71" w:rsidRDefault="001F0F71" w:rsidP="001F0F71">
      <w:pPr>
        <w:spacing w:line="360" w:lineRule="auto"/>
        <w:jc w:val="center"/>
        <w:rPr>
          <w:u w:val="single"/>
        </w:rPr>
      </w:pPr>
      <w:r>
        <w:rPr>
          <w:u w:val="single"/>
        </w:rPr>
        <w:t>Uzasadnienie faktyczne i prawne:</w:t>
      </w:r>
    </w:p>
    <w:p w14:paraId="40403711" w14:textId="08959C4F" w:rsidR="00BC153D" w:rsidRPr="00BE1B9B" w:rsidRDefault="00BC153D" w:rsidP="00BC153D">
      <w:pPr>
        <w:spacing w:line="360" w:lineRule="auto"/>
        <w:jc w:val="both"/>
        <w:rPr>
          <w:rFonts w:eastAsia="Calibri"/>
          <w:lang w:eastAsia="en-US"/>
        </w:rPr>
      </w:pPr>
      <w:r w:rsidRPr="008B3448">
        <w:t>Zamawiający wszczął postępowanie o udzielenie zamówienia poprzez  publikację Ogłoszenia o zamówieniu</w:t>
      </w:r>
      <w:r>
        <w:t xml:space="preserve"> </w:t>
      </w:r>
      <w:r w:rsidRPr="008B3448">
        <w:t xml:space="preserve">w Biuletynie Zamówień Publicznych  w dniu </w:t>
      </w:r>
      <w:r>
        <w:t>07.12.2022 r.</w:t>
      </w:r>
      <w:r w:rsidRPr="008B3448">
        <w:t xml:space="preserve"> r. pod numerem </w:t>
      </w:r>
      <w:r>
        <w:t>2022/BZP 00482804/01</w:t>
      </w:r>
      <w:r w:rsidRPr="008B3448">
        <w:t>.</w:t>
      </w:r>
      <w:r w:rsidRPr="008B3448">
        <w:rPr>
          <w:b/>
        </w:rPr>
        <w:t xml:space="preserve"> </w:t>
      </w:r>
      <w:r w:rsidRPr="008B3448">
        <w:t xml:space="preserve">W tym samym dniu ogłoszenie o zamówieniu opublikowane zostało </w:t>
      </w:r>
      <w:r>
        <w:t xml:space="preserve">                   </w:t>
      </w:r>
      <w:r w:rsidRPr="008B3448">
        <w:t xml:space="preserve">na stronie </w:t>
      </w:r>
      <w:r>
        <w:t xml:space="preserve">internetowej </w:t>
      </w:r>
      <w:r w:rsidRPr="00B57326">
        <w:rPr>
          <w:rFonts w:eastAsia="Calibri"/>
          <w:lang w:eastAsia="en-US"/>
        </w:rPr>
        <w:t>prowadzonego postępowania</w:t>
      </w:r>
      <w:r>
        <w:rPr>
          <w:rFonts w:eastAsia="Calibri"/>
          <w:lang w:eastAsia="en-US"/>
        </w:rPr>
        <w:t xml:space="preserve">. </w:t>
      </w:r>
      <w:r w:rsidRPr="008B3448">
        <w:t xml:space="preserve">Termin składania ofert ustalono na dzień </w:t>
      </w:r>
      <w:r>
        <w:t>20.12.2022</w:t>
      </w:r>
      <w:r w:rsidRPr="008B3448">
        <w:t xml:space="preserve"> r. do godz. 9:00. W wyznaczonym terminie</w:t>
      </w:r>
      <w:r>
        <w:t xml:space="preserve"> dla Części I </w:t>
      </w:r>
      <w:r w:rsidRPr="008B3448">
        <w:t xml:space="preserve"> wpłynęły</w:t>
      </w:r>
      <w:r>
        <w:t xml:space="preserve"> dwie</w:t>
      </w:r>
      <w:r w:rsidRPr="008B3448">
        <w:t xml:space="preserve"> oferty złożone przez:</w:t>
      </w:r>
    </w:p>
    <w:p w14:paraId="7A8D6A14" w14:textId="1324DAA8" w:rsidR="00BC153D" w:rsidRPr="008B3448" w:rsidRDefault="00BC153D" w:rsidP="00BC153D">
      <w:pPr>
        <w:numPr>
          <w:ilvl w:val="0"/>
          <w:numId w:val="1"/>
        </w:numPr>
        <w:spacing w:line="360" w:lineRule="auto"/>
        <w:jc w:val="both"/>
      </w:pPr>
      <w:r>
        <w:t>MADKOM SPÓŁKA AKCYJNA, Aleja Zwycięstwa 96/98, 81-451 Gdynia na kwotę 46 125,00 zł brutto</w:t>
      </w:r>
      <w:r w:rsidRPr="008B3448">
        <w:t>;</w:t>
      </w:r>
    </w:p>
    <w:p w14:paraId="2DCFE884" w14:textId="7FA90B56" w:rsidR="00BC153D" w:rsidRPr="008B3448" w:rsidRDefault="00BC153D" w:rsidP="00BC153D">
      <w:pPr>
        <w:numPr>
          <w:ilvl w:val="0"/>
          <w:numId w:val="1"/>
        </w:numPr>
        <w:spacing w:line="360" w:lineRule="auto"/>
        <w:jc w:val="both"/>
      </w:pPr>
      <w:r>
        <w:t>e-Instytucja.pl Sp. z o.o. ul. Marszałkowska 58, 00-545 Warszawa na kwotę 36 285,00 zł brutto.</w:t>
      </w:r>
    </w:p>
    <w:p w14:paraId="22955481" w14:textId="3D60C6A6" w:rsidR="00BC153D" w:rsidRPr="008B3448" w:rsidRDefault="00BC153D" w:rsidP="00BC153D">
      <w:pPr>
        <w:spacing w:line="360" w:lineRule="auto"/>
        <w:ind w:firstLine="708"/>
        <w:jc w:val="both"/>
        <w:rPr>
          <w:b/>
        </w:rPr>
      </w:pPr>
      <w:r w:rsidRPr="008B3448">
        <w:t>Zamawiający dokonał oceny ofert pod kątem przesłanek odrzucenia ofert</w:t>
      </w:r>
      <w:r>
        <w:t>y</w:t>
      </w:r>
      <w:r w:rsidRPr="008B3448">
        <w:t xml:space="preserve"> oraz kryteriów oceny ofert opisanych w SWZ.</w:t>
      </w:r>
      <w:r w:rsidRPr="008B3448">
        <w:rPr>
          <w:b/>
        </w:rPr>
        <w:t xml:space="preserve"> </w:t>
      </w:r>
      <w:r>
        <w:rPr>
          <w:b/>
        </w:rPr>
        <w:t>Oferta złożona przez Firmę e-Instytucja.pl Sp. z o.o. została przez Zamawiającego odrzucona.</w:t>
      </w:r>
    </w:p>
    <w:p w14:paraId="55D7A597" w14:textId="01C0A94D" w:rsidR="00BC153D" w:rsidRPr="008B3448" w:rsidRDefault="00BC153D" w:rsidP="00BC153D">
      <w:pPr>
        <w:spacing w:line="360" w:lineRule="auto"/>
        <w:ind w:firstLine="708"/>
        <w:jc w:val="both"/>
        <w:rPr>
          <w:b/>
        </w:rPr>
      </w:pPr>
      <w:r w:rsidRPr="008B3448">
        <w:lastRenderedPageBreak/>
        <w:t xml:space="preserve">Oferta </w:t>
      </w:r>
      <w:r>
        <w:t>złożona przez Firmę MADKOM SPÓŁKA AKCYJNA,</w:t>
      </w:r>
      <w:r w:rsidRPr="008B3448">
        <w:t xml:space="preserve"> została oceniona </w:t>
      </w:r>
      <w:r>
        <w:t>najwyżej</w:t>
      </w:r>
      <w:r w:rsidRPr="008B3448">
        <w:t xml:space="preserve"> (jedyna ważna oferta). W związku</w:t>
      </w:r>
      <w:r>
        <w:t xml:space="preserve"> </w:t>
      </w:r>
      <w:r w:rsidRPr="008B3448">
        <w:t>z decyzją o unieważnieniu postępowania</w:t>
      </w:r>
      <w:r w:rsidRPr="001A747C">
        <w:t>,</w:t>
      </w:r>
      <w:r w:rsidRPr="008B3448">
        <w:rPr>
          <w:color w:val="FF0000"/>
        </w:rPr>
        <w:t xml:space="preserve"> </w:t>
      </w:r>
      <w:r w:rsidRPr="008B3448">
        <w:t>Zamawiający nie</w:t>
      </w:r>
      <w:r>
        <w:t xml:space="preserve"> wezwał Wykonawcy do przedłożenia podmiotowych środków dowodowych.</w:t>
      </w:r>
      <w:r w:rsidRPr="008B3448">
        <w:t xml:space="preserve"> </w:t>
      </w:r>
    </w:p>
    <w:p w14:paraId="4CF86BB2" w14:textId="708D73C9" w:rsidR="00BC153D" w:rsidRPr="008B3448" w:rsidRDefault="00BC153D" w:rsidP="00BC153D">
      <w:pPr>
        <w:spacing w:line="360" w:lineRule="auto"/>
        <w:ind w:firstLine="708"/>
        <w:jc w:val="both"/>
      </w:pPr>
      <w:r w:rsidRPr="008B3448">
        <w:t>Zamawiający na realizację zamówienia przeznaczył środki finansowe</w:t>
      </w:r>
      <w:r>
        <w:t xml:space="preserve"> </w:t>
      </w:r>
      <w:r w:rsidRPr="008B3448">
        <w:t xml:space="preserve">w wysokości: </w:t>
      </w:r>
      <w:r w:rsidR="00647C86">
        <w:rPr>
          <w:b/>
        </w:rPr>
        <w:t>37 500,00</w:t>
      </w:r>
      <w:r w:rsidRPr="008B3448">
        <w:rPr>
          <w:b/>
        </w:rPr>
        <w:t xml:space="preserve"> zł</w:t>
      </w:r>
      <w:r>
        <w:t>.</w:t>
      </w:r>
    </w:p>
    <w:p w14:paraId="71485D55" w14:textId="77777777" w:rsidR="00BC153D" w:rsidRPr="008B3448" w:rsidRDefault="00BC153D" w:rsidP="00BC153D">
      <w:pPr>
        <w:spacing w:line="360" w:lineRule="auto"/>
        <w:jc w:val="both"/>
      </w:pPr>
      <w:r w:rsidRPr="008B3448">
        <w:tab/>
        <w:t xml:space="preserve">Ponieważ </w:t>
      </w:r>
      <w:r>
        <w:t xml:space="preserve">wartość </w:t>
      </w:r>
      <w:r w:rsidRPr="008B3448">
        <w:t>ofert</w:t>
      </w:r>
      <w:r>
        <w:t>y</w:t>
      </w:r>
      <w:r w:rsidRPr="008B3448">
        <w:t xml:space="preserve"> </w:t>
      </w:r>
      <w:r>
        <w:t xml:space="preserve">najkorzystniejszej </w:t>
      </w:r>
      <w:r w:rsidRPr="008B3448">
        <w:t xml:space="preserve">przewyższa kwotę, którą Zamawiający zamierza przeznaczyć na sfinansowanie zamówienia, Zamawiający działając na podstawie </w:t>
      </w:r>
      <w:r>
        <w:t xml:space="preserve"> </w:t>
      </w:r>
      <w:r w:rsidRPr="008B3448">
        <w:t xml:space="preserve">art. </w:t>
      </w:r>
      <w:r>
        <w:t>255 pkt. 3)</w:t>
      </w:r>
      <w:r w:rsidRPr="008B3448">
        <w:t xml:space="preserve"> ustawy </w:t>
      </w:r>
      <w:proofErr w:type="spellStart"/>
      <w:r w:rsidRPr="008B3448">
        <w:t>Pzp</w:t>
      </w:r>
      <w:proofErr w:type="spellEnd"/>
      <w:r w:rsidRPr="008B3448">
        <w:t xml:space="preserve"> unieważnia postępowanie.</w:t>
      </w:r>
    </w:p>
    <w:p w14:paraId="003185A3" w14:textId="77777777" w:rsidR="00BC153D" w:rsidRDefault="00BC153D" w:rsidP="00BC153D">
      <w:pPr>
        <w:spacing w:line="360" w:lineRule="auto"/>
        <w:jc w:val="both"/>
      </w:pPr>
    </w:p>
    <w:p w14:paraId="2F2933D5" w14:textId="77777777" w:rsidR="00B51B9C" w:rsidRDefault="00B51B9C"/>
    <w:sectPr w:rsidR="00B51B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59203" w14:textId="77777777" w:rsidR="00130F79" w:rsidRDefault="00130F79" w:rsidP="004A6C05">
      <w:r>
        <w:separator/>
      </w:r>
    </w:p>
  </w:endnote>
  <w:endnote w:type="continuationSeparator" w:id="0">
    <w:p w14:paraId="392ED2F7" w14:textId="77777777" w:rsidR="00130F79" w:rsidRDefault="00130F79" w:rsidP="004A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3193D" w14:textId="77777777" w:rsidR="00130F79" w:rsidRDefault="00130F79" w:rsidP="004A6C05">
      <w:r>
        <w:separator/>
      </w:r>
    </w:p>
  </w:footnote>
  <w:footnote w:type="continuationSeparator" w:id="0">
    <w:p w14:paraId="33F23F74" w14:textId="77777777" w:rsidR="00130F79" w:rsidRDefault="00130F79" w:rsidP="004A6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A4F5C" w14:textId="54BFC6F0" w:rsidR="004A6C05" w:rsidRDefault="004A6C05" w:rsidP="004A6C05">
    <w:pPr>
      <w:pStyle w:val="Nagwek"/>
      <w:tabs>
        <w:tab w:val="clear" w:pos="4536"/>
        <w:tab w:val="clear" w:pos="9072"/>
        <w:tab w:val="left" w:pos="2256"/>
      </w:tabs>
    </w:pPr>
    <w:r>
      <w:tab/>
    </w:r>
    <w:r w:rsidRPr="00681018">
      <w:rPr>
        <w:rFonts w:ascii="Calibri" w:eastAsia="Calibri" w:hAnsi="Calibri"/>
        <w:noProof/>
      </w:rPr>
      <w:drawing>
        <wp:inline distT="0" distB="0" distL="0" distR="0" wp14:anchorId="5C3FD9A0" wp14:editId="79ABD6C2">
          <wp:extent cx="5760720" cy="5969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35C8D"/>
    <w:multiLevelType w:val="hybridMultilevel"/>
    <w:tmpl w:val="3F82C1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473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9C"/>
    <w:rsid w:val="00016350"/>
    <w:rsid w:val="00040CF4"/>
    <w:rsid w:val="00130F79"/>
    <w:rsid w:val="001D51B7"/>
    <w:rsid w:val="001F0F71"/>
    <w:rsid w:val="00223144"/>
    <w:rsid w:val="00482F4C"/>
    <w:rsid w:val="004A6C05"/>
    <w:rsid w:val="005478C2"/>
    <w:rsid w:val="00647C86"/>
    <w:rsid w:val="006E3A3D"/>
    <w:rsid w:val="009960DE"/>
    <w:rsid w:val="00A31A3B"/>
    <w:rsid w:val="00A51AA7"/>
    <w:rsid w:val="00B51B9C"/>
    <w:rsid w:val="00BC153D"/>
    <w:rsid w:val="00DA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7F28"/>
  <w15:chartTrackingRefBased/>
  <w15:docId w15:val="{DF19CA29-B7FB-40D6-A62D-D11A980A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1F0F7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A6C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6C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C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6C0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maciejewskam</dc:creator>
  <cp:keywords/>
  <dc:description/>
  <cp:lastModifiedBy>maciejewskam</cp:lastModifiedBy>
  <cp:revision>17</cp:revision>
  <cp:lastPrinted>2022-10-31T13:01:00Z</cp:lastPrinted>
  <dcterms:created xsi:type="dcterms:W3CDTF">2022-10-31T11:41:00Z</dcterms:created>
  <dcterms:modified xsi:type="dcterms:W3CDTF">2023-02-17T14:21:00Z</dcterms:modified>
</cp:coreProperties>
</file>