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05A3E128" w:rsidR="004F4CA4" w:rsidRPr="00CE1644" w:rsidRDefault="00420028" w:rsidP="00420028">
      <w:pPr>
        <w:pStyle w:val="Tekstpodstawowy"/>
        <w:jc w:val="left"/>
        <w:rPr>
          <w:rFonts w:asciiTheme="minorHAnsi" w:eastAsia="Arial" w:hAnsiTheme="minorHAnsi" w:cstheme="minorHAnsi"/>
          <w:bCs w:val="0"/>
          <w:iCs/>
          <w:sz w:val="22"/>
          <w:szCs w:val="22"/>
        </w:rPr>
      </w:pPr>
      <w:r w:rsidRPr="00CE1644">
        <w:rPr>
          <w:rFonts w:asciiTheme="minorHAnsi" w:eastAsia="Arial" w:hAnsiTheme="minorHAnsi" w:cstheme="minorHAnsi"/>
          <w:bCs w:val="0"/>
          <w:iCs/>
          <w:sz w:val="22"/>
          <w:szCs w:val="22"/>
        </w:rPr>
        <w:t>RG.271.</w:t>
      </w:r>
      <w:r w:rsidR="00C533C7" w:rsidRPr="00CE1644">
        <w:rPr>
          <w:rFonts w:asciiTheme="minorHAnsi" w:eastAsia="Arial" w:hAnsiTheme="minorHAnsi" w:cstheme="minorHAnsi"/>
          <w:bCs w:val="0"/>
          <w:iCs/>
          <w:sz w:val="22"/>
          <w:szCs w:val="22"/>
        </w:rPr>
        <w:t>14</w:t>
      </w:r>
      <w:r w:rsidRPr="00CE1644">
        <w:rPr>
          <w:rFonts w:asciiTheme="minorHAnsi" w:eastAsia="Arial" w:hAnsiTheme="minorHAnsi" w:cstheme="minorHAnsi"/>
          <w:bCs w:val="0"/>
          <w:iCs/>
          <w:sz w:val="22"/>
          <w:szCs w:val="22"/>
        </w:rPr>
        <w:t>.2022</w:t>
      </w:r>
      <w:r w:rsidRPr="00CE1644">
        <w:rPr>
          <w:rFonts w:asciiTheme="minorHAnsi" w:eastAsia="Arial" w:hAnsiTheme="minorHAnsi" w:cstheme="minorHAnsi"/>
          <w:bCs w:val="0"/>
          <w:iCs/>
          <w:sz w:val="22"/>
          <w:szCs w:val="22"/>
        </w:rPr>
        <w:tab/>
      </w:r>
      <w:r w:rsidRPr="00CE1644">
        <w:rPr>
          <w:rFonts w:asciiTheme="minorHAnsi" w:eastAsia="Arial" w:hAnsiTheme="minorHAnsi" w:cstheme="minorHAnsi"/>
          <w:bCs w:val="0"/>
          <w:iCs/>
          <w:sz w:val="22"/>
          <w:szCs w:val="22"/>
        </w:rPr>
        <w:tab/>
      </w:r>
      <w:r w:rsidRPr="00CE1644">
        <w:rPr>
          <w:rFonts w:asciiTheme="minorHAnsi" w:eastAsia="Arial" w:hAnsiTheme="minorHAnsi" w:cstheme="minorHAnsi"/>
          <w:bCs w:val="0"/>
          <w:iCs/>
          <w:sz w:val="22"/>
          <w:szCs w:val="22"/>
        </w:rPr>
        <w:tab/>
      </w:r>
      <w:r w:rsidRPr="00CE1644">
        <w:rPr>
          <w:rFonts w:asciiTheme="minorHAnsi" w:eastAsia="Arial" w:hAnsiTheme="minorHAnsi" w:cstheme="minorHAnsi"/>
          <w:bCs w:val="0"/>
          <w:iCs/>
          <w:sz w:val="22"/>
          <w:szCs w:val="22"/>
        </w:rPr>
        <w:tab/>
      </w:r>
      <w:r w:rsidRPr="00CE1644">
        <w:rPr>
          <w:rFonts w:asciiTheme="minorHAnsi" w:eastAsia="Arial" w:hAnsiTheme="minorHAnsi" w:cstheme="minorHAnsi"/>
          <w:bCs w:val="0"/>
          <w:iCs/>
          <w:sz w:val="22"/>
          <w:szCs w:val="22"/>
        </w:rPr>
        <w:tab/>
      </w:r>
      <w:r w:rsidRPr="00CE1644">
        <w:rPr>
          <w:rFonts w:asciiTheme="minorHAnsi" w:eastAsia="Arial" w:hAnsiTheme="minorHAnsi" w:cstheme="minorHAnsi"/>
          <w:bCs w:val="0"/>
          <w:iCs/>
          <w:sz w:val="22"/>
          <w:szCs w:val="22"/>
        </w:rPr>
        <w:tab/>
      </w:r>
      <w:r w:rsidRPr="00CE1644">
        <w:rPr>
          <w:rFonts w:asciiTheme="minorHAnsi" w:eastAsia="Arial" w:hAnsiTheme="minorHAnsi" w:cstheme="minorHAnsi"/>
          <w:bCs w:val="0"/>
          <w:iCs/>
          <w:sz w:val="22"/>
          <w:szCs w:val="22"/>
        </w:rPr>
        <w:tab/>
      </w:r>
      <w:r w:rsidRPr="00CE1644">
        <w:rPr>
          <w:rFonts w:asciiTheme="minorHAnsi" w:eastAsia="Arial" w:hAnsiTheme="minorHAnsi" w:cstheme="minorHAnsi"/>
          <w:bCs w:val="0"/>
          <w:iCs/>
          <w:sz w:val="22"/>
          <w:szCs w:val="22"/>
        </w:rPr>
        <w:tab/>
        <w:t xml:space="preserve">       </w:t>
      </w:r>
      <w:r w:rsidR="00902851" w:rsidRPr="00CE1644">
        <w:rPr>
          <w:rFonts w:asciiTheme="minorHAnsi" w:eastAsia="Arial" w:hAnsiTheme="minorHAnsi" w:cstheme="minorHAnsi"/>
          <w:bCs w:val="0"/>
          <w:iCs/>
          <w:sz w:val="22"/>
          <w:szCs w:val="22"/>
        </w:rPr>
        <w:t xml:space="preserve">załącznik nr </w:t>
      </w:r>
      <w:r w:rsidR="00C533C7" w:rsidRPr="00CE1644">
        <w:rPr>
          <w:rFonts w:asciiTheme="minorHAnsi" w:eastAsia="Arial" w:hAnsiTheme="minorHAnsi" w:cstheme="minorHAnsi"/>
          <w:bCs w:val="0"/>
          <w:iCs/>
          <w:sz w:val="22"/>
          <w:szCs w:val="22"/>
        </w:rPr>
        <w:t>3</w:t>
      </w:r>
      <w:r w:rsidR="009152E4" w:rsidRPr="00CE1644">
        <w:rPr>
          <w:rFonts w:asciiTheme="minorHAnsi" w:eastAsia="Arial" w:hAnsiTheme="minorHAnsi" w:cstheme="minorHAnsi"/>
          <w:bCs w:val="0"/>
          <w:iCs/>
          <w:sz w:val="22"/>
          <w:szCs w:val="22"/>
        </w:rPr>
        <w:t xml:space="preserve"> do SWZ</w:t>
      </w:r>
    </w:p>
    <w:p w14:paraId="78D6F07D" w14:textId="77777777" w:rsidR="001E500B" w:rsidRPr="00CE1644"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CE1644" w:rsidRDefault="004F4CA4" w:rsidP="004F4CA4">
      <w:pPr>
        <w:pStyle w:val="Tekstpodstawowy"/>
        <w:rPr>
          <w:rFonts w:asciiTheme="minorHAnsi" w:eastAsia="Arial" w:hAnsiTheme="minorHAnsi" w:cstheme="minorHAnsi"/>
          <w:iCs/>
          <w:sz w:val="22"/>
          <w:szCs w:val="22"/>
        </w:rPr>
      </w:pPr>
      <w:r w:rsidRPr="00CE1644">
        <w:rPr>
          <w:rFonts w:asciiTheme="minorHAnsi" w:hAnsiTheme="minorHAnsi" w:cstheme="minorHAnsi"/>
          <w:iCs/>
          <w:sz w:val="22"/>
          <w:szCs w:val="22"/>
        </w:rPr>
        <w:t>Umowa</w:t>
      </w:r>
      <w:r w:rsidRPr="00CE1644">
        <w:rPr>
          <w:rFonts w:asciiTheme="minorHAnsi" w:eastAsia="Arial" w:hAnsiTheme="minorHAnsi" w:cstheme="minorHAnsi"/>
          <w:iCs/>
          <w:sz w:val="22"/>
          <w:szCs w:val="22"/>
        </w:rPr>
        <w:t xml:space="preserve"> </w:t>
      </w:r>
      <w:r w:rsidRPr="00CE1644">
        <w:rPr>
          <w:rFonts w:asciiTheme="minorHAnsi" w:hAnsiTheme="minorHAnsi" w:cstheme="minorHAnsi"/>
          <w:iCs/>
          <w:sz w:val="22"/>
          <w:szCs w:val="22"/>
        </w:rPr>
        <w:t>Nr</w:t>
      </w:r>
      <w:r w:rsidR="00E51379" w:rsidRPr="00CE1644">
        <w:rPr>
          <w:rFonts w:asciiTheme="minorHAnsi" w:eastAsia="Arial" w:hAnsiTheme="minorHAnsi" w:cstheme="minorHAnsi"/>
          <w:iCs/>
          <w:sz w:val="22"/>
          <w:szCs w:val="22"/>
        </w:rPr>
        <w:t xml:space="preserve"> </w:t>
      </w:r>
      <w:r w:rsidR="009C3EA8" w:rsidRPr="00CE1644">
        <w:rPr>
          <w:rFonts w:asciiTheme="minorHAnsi" w:eastAsia="Arial" w:hAnsiTheme="minorHAnsi" w:cstheme="minorHAnsi"/>
          <w:iCs/>
          <w:sz w:val="22"/>
          <w:szCs w:val="22"/>
        </w:rPr>
        <w:t>RG.272………..202</w:t>
      </w:r>
      <w:r w:rsidR="005B78E1" w:rsidRPr="00CE1644">
        <w:rPr>
          <w:rFonts w:asciiTheme="minorHAnsi" w:eastAsia="Arial" w:hAnsiTheme="minorHAnsi" w:cstheme="minorHAnsi"/>
          <w:iCs/>
          <w:sz w:val="22"/>
          <w:szCs w:val="22"/>
        </w:rPr>
        <w:t>2</w:t>
      </w:r>
    </w:p>
    <w:p w14:paraId="57D49B7D" w14:textId="77777777" w:rsidR="008E0E9E" w:rsidRPr="00CE1644" w:rsidRDefault="008E0E9E" w:rsidP="003343D0">
      <w:pPr>
        <w:pStyle w:val="Tekstpodstawowy"/>
        <w:jc w:val="both"/>
        <w:rPr>
          <w:rFonts w:asciiTheme="minorHAnsi" w:hAnsiTheme="minorHAnsi" w:cstheme="minorHAnsi"/>
          <w:b w:val="0"/>
          <w:bCs w:val="0"/>
          <w:sz w:val="22"/>
          <w:szCs w:val="22"/>
        </w:rPr>
      </w:pPr>
    </w:p>
    <w:p w14:paraId="125DE0CE" w14:textId="18AE2637" w:rsidR="00921991" w:rsidRPr="00CE1644" w:rsidRDefault="004F4CA4" w:rsidP="001B0F53">
      <w:pPr>
        <w:pStyle w:val="Tekstpodstawowy"/>
        <w:jc w:val="both"/>
        <w:rPr>
          <w:rFonts w:asciiTheme="minorHAnsi" w:eastAsia="Arial" w:hAnsiTheme="minorHAnsi" w:cstheme="minorHAnsi"/>
          <w:b w:val="0"/>
          <w:bCs w:val="0"/>
          <w:sz w:val="22"/>
          <w:szCs w:val="22"/>
        </w:rPr>
      </w:pPr>
      <w:r w:rsidRPr="00CE1644">
        <w:rPr>
          <w:rFonts w:asciiTheme="minorHAnsi" w:hAnsiTheme="minorHAnsi" w:cstheme="minorHAnsi"/>
          <w:b w:val="0"/>
          <w:bCs w:val="0"/>
          <w:sz w:val="22"/>
          <w:szCs w:val="22"/>
        </w:rPr>
        <w:t>zawarta</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w</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dniu</w:t>
      </w:r>
      <w:r w:rsidRPr="00CE1644">
        <w:rPr>
          <w:rFonts w:asciiTheme="minorHAnsi" w:eastAsia="Arial" w:hAnsiTheme="minorHAnsi" w:cstheme="minorHAnsi"/>
          <w:sz w:val="22"/>
          <w:szCs w:val="22"/>
        </w:rPr>
        <w:t xml:space="preserve"> </w:t>
      </w:r>
      <w:r w:rsidR="00E51379" w:rsidRPr="00CE1644">
        <w:rPr>
          <w:rFonts w:asciiTheme="minorHAnsi" w:eastAsia="Arial" w:hAnsiTheme="minorHAnsi" w:cstheme="minorHAnsi"/>
          <w:b w:val="0"/>
          <w:bCs w:val="0"/>
          <w:sz w:val="22"/>
          <w:szCs w:val="22"/>
        </w:rPr>
        <w:t xml:space="preserve">………………. </w:t>
      </w:r>
      <w:r w:rsidR="00446855" w:rsidRPr="00CE1644">
        <w:rPr>
          <w:rFonts w:asciiTheme="minorHAnsi" w:eastAsia="Arial" w:hAnsiTheme="minorHAnsi" w:cstheme="minorHAnsi"/>
          <w:bCs w:val="0"/>
          <w:sz w:val="22"/>
          <w:szCs w:val="22"/>
        </w:rPr>
        <w:t xml:space="preserve"> r.</w:t>
      </w:r>
      <w:r w:rsidR="00446855"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w</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Gorlicach,</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pomiędzy</w:t>
      </w:r>
      <w:r w:rsidR="003343D0" w:rsidRPr="00CE1644">
        <w:rPr>
          <w:rFonts w:asciiTheme="minorHAnsi" w:eastAsia="Arial" w:hAnsiTheme="minorHAnsi" w:cstheme="minorHAnsi"/>
          <w:b w:val="0"/>
          <w:bCs w:val="0"/>
          <w:sz w:val="22"/>
          <w:szCs w:val="22"/>
        </w:rPr>
        <w:t xml:space="preserve"> </w:t>
      </w:r>
      <w:r w:rsidR="001E500B" w:rsidRPr="00CE1644">
        <w:rPr>
          <w:rFonts w:asciiTheme="minorHAnsi" w:hAnsiTheme="minorHAnsi" w:cstheme="minorHAnsi"/>
          <w:b w:val="0"/>
          <w:sz w:val="22"/>
          <w:szCs w:val="22"/>
        </w:rPr>
        <w:t xml:space="preserve">Gminą </w:t>
      </w:r>
      <w:r w:rsidR="00921991" w:rsidRPr="00CE1644">
        <w:rPr>
          <w:rFonts w:asciiTheme="minorHAnsi" w:hAnsiTheme="minorHAnsi" w:cstheme="minorHAnsi"/>
          <w:b w:val="0"/>
          <w:sz w:val="22"/>
          <w:szCs w:val="22"/>
        </w:rPr>
        <w:t>Gorlice,</w:t>
      </w:r>
      <w:r w:rsidR="00921991" w:rsidRPr="00CE1644">
        <w:rPr>
          <w:rFonts w:asciiTheme="minorHAnsi" w:eastAsia="Arial" w:hAnsiTheme="minorHAnsi" w:cstheme="minorHAnsi"/>
          <w:b w:val="0"/>
          <w:sz w:val="22"/>
          <w:szCs w:val="22"/>
        </w:rPr>
        <w:t xml:space="preserve"> </w:t>
      </w:r>
      <w:r w:rsidR="002B7C03" w:rsidRPr="00CE1644">
        <w:rPr>
          <w:rFonts w:asciiTheme="minorHAnsi" w:eastAsia="Arial" w:hAnsiTheme="minorHAnsi" w:cstheme="minorHAnsi"/>
          <w:b w:val="0"/>
          <w:sz w:val="22"/>
          <w:szCs w:val="22"/>
        </w:rPr>
        <w:t xml:space="preserve">z siedzibą </w:t>
      </w:r>
      <w:r w:rsidR="001E500B" w:rsidRPr="00CE1644">
        <w:rPr>
          <w:rFonts w:asciiTheme="minorHAnsi" w:hAnsiTheme="minorHAnsi" w:cstheme="minorHAnsi"/>
          <w:b w:val="0"/>
          <w:sz w:val="22"/>
          <w:szCs w:val="22"/>
        </w:rPr>
        <w:t>ul. 11 Listopada 2</w:t>
      </w:r>
      <w:r w:rsidR="00921991" w:rsidRPr="00CE1644">
        <w:rPr>
          <w:rFonts w:asciiTheme="minorHAnsi" w:hAnsiTheme="minorHAnsi" w:cstheme="minorHAnsi"/>
          <w:b w:val="0"/>
          <w:sz w:val="22"/>
          <w:szCs w:val="22"/>
        </w:rPr>
        <w:t>,</w:t>
      </w:r>
      <w:r w:rsidR="00921991" w:rsidRPr="00CE1644">
        <w:rPr>
          <w:rFonts w:asciiTheme="minorHAnsi" w:eastAsia="Arial" w:hAnsiTheme="minorHAnsi" w:cstheme="minorHAnsi"/>
          <w:b w:val="0"/>
          <w:sz w:val="22"/>
          <w:szCs w:val="22"/>
        </w:rPr>
        <w:t xml:space="preserve"> </w:t>
      </w:r>
      <w:r w:rsidR="00921991" w:rsidRPr="00CE1644">
        <w:rPr>
          <w:rFonts w:asciiTheme="minorHAnsi" w:hAnsiTheme="minorHAnsi" w:cstheme="minorHAnsi"/>
          <w:b w:val="0"/>
          <w:sz w:val="22"/>
          <w:szCs w:val="22"/>
        </w:rPr>
        <w:t>38-300</w:t>
      </w:r>
      <w:r w:rsidR="00921991" w:rsidRPr="00CE1644">
        <w:rPr>
          <w:rFonts w:asciiTheme="minorHAnsi" w:eastAsia="Arial" w:hAnsiTheme="minorHAnsi" w:cstheme="minorHAnsi"/>
          <w:b w:val="0"/>
          <w:sz w:val="22"/>
          <w:szCs w:val="22"/>
        </w:rPr>
        <w:t xml:space="preserve"> </w:t>
      </w:r>
      <w:r w:rsidR="00921991" w:rsidRPr="00CE1644">
        <w:rPr>
          <w:rFonts w:asciiTheme="minorHAnsi" w:hAnsiTheme="minorHAnsi" w:cstheme="minorHAnsi"/>
          <w:b w:val="0"/>
          <w:sz w:val="22"/>
          <w:szCs w:val="22"/>
        </w:rPr>
        <w:t>Gorlice,</w:t>
      </w:r>
      <w:r w:rsidR="00921991" w:rsidRPr="00CE1644">
        <w:rPr>
          <w:rFonts w:asciiTheme="minorHAnsi" w:eastAsia="Arial" w:hAnsiTheme="minorHAnsi" w:cstheme="minorHAnsi"/>
          <w:b w:val="0"/>
          <w:sz w:val="22"/>
          <w:szCs w:val="22"/>
        </w:rPr>
        <w:t xml:space="preserve"> </w:t>
      </w:r>
      <w:r w:rsidR="00921991" w:rsidRPr="00CE1644">
        <w:rPr>
          <w:rFonts w:asciiTheme="minorHAnsi" w:hAnsiTheme="minorHAnsi" w:cstheme="minorHAnsi"/>
          <w:b w:val="0"/>
          <w:sz w:val="22"/>
          <w:szCs w:val="22"/>
        </w:rPr>
        <w:t>reprezentowan</w:t>
      </w:r>
      <w:r w:rsidR="001E500B" w:rsidRPr="00CE1644">
        <w:rPr>
          <w:rFonts w:asciiTheme="minorHAnsi" w:hAnsiTheme="minorHAnsi" w:cstheme="minorHAnsi"/>
          <w:b w:val="0"/>
          <w:sz w:val="22"/>
          <w:szCs w:val="22"/>
        </w:rPr>
        <w:t>ą</w:t>
      </w:r>
      <w:r w:rsidR="00921991" w:rsidRPr="00CE1644">
        <w:rPr>
          <w:rFonts w:asciiTheme="minorHAnsi" w:eastAsia="Arial" w:hAnsiTheme="minorHAnsi" w:cstheme="minorHAnsi"/>
          <w:b w:val="0"/>
          <w:sz w:val="22"/>
          <w:szCs w:val="22"/>
        </w:rPr>
        <w:t xml:space="preserve"> </w:t>
      </w:r>
      <w:r w:rsidR="00921991" w:rsidRPr="00CE1644">
        <w:rPr>
          <w:rFonts w:asciiTheme="minorHAnsi" w:hAnsiTheme="minorHAnsi" w:cstheme="minorHAnsi"/>
          <w:b w:val="0"/>
          <w:sz w:val="22"/>
          <w:szCs w:val="22"/>
        </w:rPr>
        <w:t>przez</w:t>
      </w:r>
      <w:r w:rsidR="00921991" w:rsidRPr="00CE1644">
        <w:rPr>
          <w:rFonts w:asciiTheme="minorHAnsi" w:hAnsiTheme="minorHAnsi" w:cstheme="minorHAnsi"/>
          <w:b w:val="0"/>
          <w:bCs w:val="0"/>
          <w:sz w:val="22"/>
          <w:szCs w:val="22"/>
        </w:rPr>
        <w:t>:</w:t>
      </w:r>
      <w:r w:rsidR="00921991" w:rsidRPr="00CE1644">
        <w:rPr>
          <w:rFonts w:asciiTheme="minorHAnsi" w:eastAsia="Arial" w:hAnsiTheme="minorHAnsi" w:cstheme="minorHAnsi"/>
          <w:b w:val="0"/>
          <w:bCs w:val="0"/>
          <w:sz w:val="22"/>
          <w:szCs w:val="22"/>
        </w:rPr>
        <w:t xml:space="preserve"> </w:t>
      </w:r>
      <w:r w:rsidR="00D15824" w:rsidRPr="00CE1644">
        <w:rPr>
          <w:rFonts w:asciiTheme="minorHAnsi" w:eastAsia="Arial" w:hAnsiTheme="minorHAnsi" w:cstheme="minorHAnsi"/>
          <w:b w:val="0"/>
          <w:bCs w:val="0"/>
          <w:sz w:val="22"/>
          <w:szCs w:val="22"/>
        </w:rPr>
        <w:t xml:space="preserve">Pana </w:t>
      </w:r>
      <w:r w:rsidR="001E500B" w:rsidRPr="00CE1644">
        <w:rPr>
          <w:rFonts w:asciiTheme="minorHAnsi" w:eastAsia="Arial" w:hAnsiTheme="minorHAnsi" w:cstheme="minorHAnsi"/>
          <w:b w:val="0"/>
          <w:bCs w:val="0"/>
          <w:sz w:val="22"/>
          <w:szCs w:val="22"/>
        </w:rPr>
        <w:t xml:space="preserve">Jana Przybylskiego – Wójta Gminy Gorlice, </w:t>
      </w:r>
      <w:r w:rsidR="00921991" w:rsidRPr="00CE1644">
        <w:rPr>
          <w:rFonts w:asciiTheme="minorHAnsi" w:hAnsiTheme="minorHAnsi" w:cstheme="minorHAnsi"/>
          <w:b w:val="0"/>
          <w:sz w:val="22"/>
          <w:szCs w:val="22"/>
        </w:rPr>
        <w:t>zwan</w:t>
      </w:r>
      <w:r w:rsidR="001E500B" w:rsidRPr="00CE1644">
        <w:rPr>
          <w:rFonts w:asciiTheme="minorHAnsi" w:hAnsiTheme="minorHAnsi" w:cstheme="minorHAnsi"/>
          <w:b w:val="0"/>
          <w:sz w:val="22"/>
          <w:szCs w:val="22"/>
        </w:rPr>
        <w:t>ą</w:t>
      </w:r>
      <w:r w:rsidR="00921991" w:rsidRPr="00CE1644">
        <w:rPr>
          <w:rFonts w:asciiTheme="minorHAnsi" w:hAnsiTheme="minorHAnsi" w:cstheme="minorHAnsi"/>
          <w:b w:val="0"/>
          <w:sz w:val="22"/>
          <w:szCs w:val="22"/>
        </w:rPr>
        <w:t xml:space="preserve"> w dalszej części umowy „Zamawiającym”, </w:t>
      </w:r>
      <w:r w:rsidR="00921991" w:rsidRPr="00CE1644">
        <w:rPr>
          <w:rFonts w:asciiTheme="minorHAnsi" w:eastAsia="Arial" w:hAnsiTheme="minorHAnsi" w:cstheme="minorHAnsi"/>
          <w:b w:val="0"/>
          <w:bCs w:val="0"/>
          <w:sz w:val="22"/>
          <w:szCs w:val="22"/>
        </w:rPr>
        <w:t xml:space="preserve">przy kontrasygnacie Skarbnika </w:t>
      </w:r>
      <w:r w:rsidR="001E500B" w:rsidRPr="00CE1644">
        <w:rPr>
          <w:rFonts w:asciiTheme="minorHAnsi" w:eastAsia="Arial" w:hAnsiTheme="minorHAnsi" w:cstheme="minorHAnsi"/>
          <w:b w:val="0"/>
          <w:bCs w:val="0"/>
          <w:sz w:val="22"/>
          <w:szCs w:val="22"/>
        </w:rPr>
        <w:t>Gminy</w:t>
      </w:r>
      <w:r w:rsidR="00921991" w:rsidRPr="00CE1644">
        <w:rPr>
          <w:rFonts w:asciiTheme="minorHAnsi" w:eastAsia="Arial" w:hAnsiTheme="minorHAnsi" w:cstheme="minorHAnsi"/>
          <w:b w:val="0"/>
          <w:bCs w:val="0"/>
          <w:sz w:val="22"/>
          <w:szCs w:val="22"/>
        </w:rPr>
        <w:t xml:space="preserve"> Gorlice</w:t>
      </w:r>
      <w:r w:rsidR="00D54F47" w:rsidRPr="00CE1644">
        <w:rPr>
          <w:rFonts w:asciiTheme="minorHAnsi" w:eastAsia="Arial" w:hAnsiTheme="minorHAnsi" w:cstheme="minorHAnsi"/>
          <w:b w:val="0"/>
          <w:bCs w:val="0"/>
          <w:sz w:val="22"/>
          <w:szCs w:val="22"/>
        </w:rPr>
        <w:t xml:space="preserve"> lub osoby upoważnionej </w:t>
      </w:r>
      <w:r w:rsidR="00921991" w:rsidRPr="00CE1644">
        <w:rPr>
          <w:rFonts w:asciiTheme="minorHAnsi" w:eastAsia="Arial" w:hAnsiTheme="minorHAnsi" w:cstheme="minorHAnsi"/>
          <w:b w:val="0"/>
          <w:bCs w:val="0"/>
          <w:sz w:val="22"/>
          <w:szCs w:val="22"/>
        </w:rPr>
        <w:t>,</w:t>
      </w:r>
      <w:r w:rsidR="00BD501B" w:rsidRPr="00CE1644">
        <w:rPr>
          <w:rFonts w:asciiTheme="minorHAnsi" w:eastAsia="Arial" w:hAnsiTheme="minorHAnsi" w:cstheme="minorHAnsi"/>
          <w:b w:val="0"/>
          <w:bCs w:val="0"/>
          <w:sz w:val="22"/>
          <w:szCs w:val="22"/>
        </w:rPr>
        <w:t xml:space="preserve"> </w:t>
      </w:r>
    </w:p>
    <w:p w14:paraId="6BFCD1BD" w14:textId="063E34E1" w:rsidR="002B7C03" w:rsidRPr="00CE1644" w:rsidRDefault="002B7C03" w:rsidP="001B0F53">
      <w:pPr>
        <w:pStyle w:val="Tekstpodstawowy"/>
        <w:jc w:val="both"/>
        <w:rPr>
          <w:rFonts w:asciiTheme="minorHAnsi" w:hAnsiTheme="minorHAnsi" w:cstheme="minorHAnsi"/>
          <w:b w:val="0"/>
          <w:sz w:val="22"/>
          <w:szCs w:val="22"/>
        </w:rPr>
      </w:pPr>
      <w:r w:rsidRPr="00CE1644">
        <w:rPr>
          <w:rFonts w:asciiTheme="minorHAnsi" w:eastAsia="Arial" w:hAnsiTheme="minorHAnsi" w:cstheme="minorHAnsi"/>
          <w:b w:val="0"/>
          <w:bCs w:val="0"/>
          <w:sz w:val="22"/>
          <w:szCs w:val="22"/>
        </w:rPr>
        <w:t>NIP……….. REGON……………….</w:t>
      </w:r>
    </w:p>
    <w:p w14:paraId="368602DF" w14:textId="77777777" w:rsidR="004F4CA4" w:rsidRPr="00CE1644" w:rsidRDefault="004F4CA4" w:rsidP="004F4CA4">
      <w:pPr>
        <w:pStyle w:val="Tekstpodstawowy"/>
        <w:jc w:val="both"/>
        <w:rPr>
          <w:rFonts w:asciiTheme="minorHAnsi" w:hAnsiTheme="minorHAnsi" w:cstheme="minorHAnsi"/>
          <w:b w:val="0"/>
          <w:sz w:val="22"/>
          <w:szCs w:val="22"/>
        </w:rPr>
      </w:pPr>
    </w:p>
    <w:p w14:paraId="4E28FC27" w14:textId="353C4659" w:rsidR="004F4CA4" w:rsidRPr="00CE1644" w:rsidRDefault="004F4CA4" w:rsidP="004F4CA4">
      <w:pPr>
        <w:pStyle w:val="Tekstpodstawowy"/>
        <w:jc w:val="both"/>
        <w:rPr>
          <w:rFonts w:asciiTheme="minorHAnsi" w:eastAsia="Arial" w:hAnsiTheme="minorHAnsi" w:cstheme="minorHAnsi"/>
          <w:b w:val="0"/>
          <w:sz w:val="22"/>
          <w:szCs w:val="22"/>
        </w:rPr>
      </w:pPr>
      <w:r w:rsidRPr="00CE1644">
        <w:rPr>
          <w:rFonts w:asciiTheme="minorHAnsi" w:hAnsiTheme="minorHAnsi" w:cstheme="minorHAnsi"/>
          <w:b w:val="0"/>
          <w:sz w:val="22"/>
          <w:szCs w:val="22"/>
        </w:rPr>
        <w:t>a</w:t>
      </w:r>
      <w:r w:rsidRPr="00CE1644">
        <w:rPr>
          <w:rFonts w:asciiTheme="minorHAnsi" w:eastAsia="Arial" w:hAnsiTheme="minorHAnsi" w:cstheme="minorHAnsi"/>
          <w:b w:val="0"/>
          <w:sz w:val="22"/>
          <w:szCs w:val="22"/>
        </w:rPr>
        <w:t>:</w:t>
      </w:r>
      <w:r w:rsidR="00446855" w:rsidRPr="00CE1644">
        <w:rPr>
          <w:rFonts w:asciiTheme="minorHAnsi" w:eastAsia="Arial" w:hAnsiTheme="minorHAnsi" w:cstheme="minorHAnsi"/>
          <w:b w:val="0"/>
          <w:sz w:val="22"/>
          <w:szCs w:val="22"/>
        </w:rPr>
        <w:t xml:space="preserve"> </w:t>
      </w:r>
      <w:r w:rsidR="00E51379" w:rsidRPr="00CE1644">
        <w:rPr>
          <w:rFonts w:asciiTheme="minorHAnsi" w:eastAsia="Arial" w:hAnsiTheme="minorHAnsi" w:cstheme="minorHAnsi"/>
          <w:sz w:val="22"/>
          <w:szCs w:val="22"/>
        </w:rPr>
        <w:t>………………………………………………………………………………………………………….</w:t>
      </w:r>
      <w:r w:rsidR="00E0280D" w:rsidRPr="00CE1644">
        <w:rPr>
          <w:rFonts w:asciiTheme="minorHAnsi" w:eastAsia="Arial" w:hAnsiTheme="minorHAnsi" w:cstheme="minorHAnsi"/>
          <w:sz w:val="22"/>
          <w:szCs w:val="22"/>
        </w:rPr>
        <w:t>NI</w:t>
      </w:r>
      <w:r w:rsidR="00127F9F" w:rsidRPr="00CE1644">
        <w:rPr>
          <w:rFonts w:asciiTheme="minorHAnsi" w:eastAsia="Arial" w:hAnsiTheme="minorHAnsi" w:cstheme="minorHAnsi"/>
          <w:sz w:val="22"/>
          <w:szCs w:val="22"/>
        </w:rPr>
        <w:t>P…………..REGON…………</w:t>
      </w:r>
      <w:r w:rsidR="00E51379" w:rsidRPr="00CE1644">
        <w:rPr>
          <w:rFonts w:asciiTheme="minorHAnsi" w:eastAsia="Arial" w:hAnsiTheme="minorHAnsi" w:cstheme="minorHAnsi"/>
          <w:sz w:val="22"/>
          <w:szCs w:val="22"/>
        </w:rPr>
        <w:t xml:space="preserve">. </w:t>
      </w:r>
      <w:r w:rsidR="00E51379" w:rsidRPr="00CE1644">
        <w:rPr>
          <w:rFonts w:asciiTheme="minorHAnsi" w:hAnsiTheme="minorHAnsi" w:cstheme="minorHAnsi"/>
          <w:b w:val="0"/>
          <w:bCs w:val="0"/>
          <w:sz w:val="22"/>
          <w:szCs w:val="22"/>
        </w:rPr>
        <w:t>zwanym</w:t>
      </w:r>
      <w:r w:rsidRPr="00CE1644">
        <w:rPr>
          <w:rFonts w:asciiTheme="minorHAnsi" w:hAnsiTheme="minorHAnsi" w:cstheme="minorHAnsi"/>
          <w:b w:val="0"/>
          <w:bCs w:val="0"/>
          <w:sz w:val="22"/>
          <w:szCs w:val="22"/>
        </w:rPr>
        <w:t xml:space="preserve"> dalej</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Wykonawcą</w:t>
      </w:r>
      <w:r w:rsidRPr="00CE1644">
        <w:rPr>
          <w:rFonts w:asciiTheme="minorHAnsi" w:eastAsia="Arial" w:hAnsiTheme="minorHAnsi" w:cstheme="minorHAnsi"/>
          <w:b w:val="0"/>
          <w:bCs w:val="0"/>
          <w:sz w:val="22"/>
          <w:szCs w:val="22"/>
        </w:rPr>
        <w:t>”</w:t>
      </w:r>
      <w:r w:rsidR="00E0280D" w:rsidRPr="00CE1644">
        <w:rPr>
          <w:rFonts w:asciiTheme="minorHAnsi" w:eastAsia="Arial" w:hAnsiTheme="minorHAnsi" w:cstheme="minorHAnsi"/>
          <w:b w:val="0"/>
          <w:bCs w:val="0"/>
          <w:sz w:val="22"/>
          <w:szCs w:val="22"/>
        </w:rPr>
        <w:t xml:space="preserve"> o</w:t>
      </w:r>
    </w:p>
    <w:p w14:paraId="155E4787" w14:textId="77777777" w:rsidR="004F4CA4" w:rsidRPr="00CE1644" w:rsidRDefault="004F4CA4" w:rsidP="004F4CA4">
      <w:pPr>
        <w:pStyle w:val="Tekstpodstawowy"/>
        <w:jc w:val="both"/>
        <w:rPr>
          <w:rFonts w:asciiTheme="minorHAnsi" w:hAnsiTheme="minorHAnsi" w:cstheme="minorHAnsi"/>
          <w:b w:val="0"/>
          <w:bCs w:val="0"/>
          <w:sz w:val="22"/>
          <w:szCs w:val="22"/>
        </w:rPr>
      </w:pPr>
    </w:p>
    <w:p w14:paraId="5CEAB3F9" w14:textId="40BB5F94" w:rsidR="004F4CA4" w:rsidRPr="00CE1644" w:rsidRDefault="004F4CA4" w:rsidP="004F4CA4">
      <w:pPr>
        <w:pStyle w:val="Tekstpodstawowy"/>
        <w:jc w:val="both"/>
        <w:rPr>
          <w:rFonts w:asciiTheme="minorHAnsi" w:hAnsiTheme="minorHAnsi" w:cstheme="minorHAnsi"/>
          <w:b w:val="0"/>
          <w:bCs w:val="0"/>
          <w:sz w:val="22"/>
          <w:szCs w:val="22"/>
        </w:rPr>
      </w:pPr>
      <w:r w:rsidRPr="00CE1644">
        <w:rPr>
          <w:rFonts w:asciiTheme="minorHAnsi" w:hAnsiTheme="minorHAnsi" w:cstheme="minorHAnsi"/>
          <w:b w:val="0"/>
          <w:bCs w:val="0"/>
          <w:sz w:val="22"/>
          <w:szCs w:val="22"/>
        </w:rPr>
        <w:t>W</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rezultacie</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dokonania</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przez</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Zamawiającego</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wyboru</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oferty</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Wykonawcy</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w</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postępowaniu</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o</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zamówienie</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publiczne</w:t>
      </w:r>
      <w:r w:rsidRPr="00CE1644">
        <w:rPr>
          <w:rFonts w:asciiTheme="minorHAnsi" w:eastAsia="Arial" w:hAnsiTheme="minorHAnsi" w:cstheme="minorHAnsi"/>
          <w:b w:val="0"/>
          <w:bCs w:val="0"/>
          <w:sz w:val="22"/>
          <w:szCs w:val="22"/>
        </w:rPr>
        <w:t xml:space="preserve"> prowadzonym </w:t>
      </w:r>
      <w:r w:rsidRPr="00CE1644">
        <w:rPr>
          <w:rFonts w:asciiTheme="minorHAnsi" w:hAnsiTheme="minorHAnsi" w:cstheme="minorHAnsi"/>
          <w:b w:val="0"/>
          <w:bCs w:val="0"/>
          <w:sz w:val="22"/>
          <w:szCs w:val="22"/>
        </w:rPr>
        <w:t>w</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trybie</w:t>
      </w:r>
      <w:r w:rsidRPr="00CE1644">
        <w:rPr>
          <w:rFonts w:asciiTheme="minorHAnsi" w:eastAsia="Arial" w:hAnsiTheme="minorHAnsi" w:cstheme="minorHAnsi"/>
          <w:b w:val="0"/>
          <w:bCs w:val="0"/>
          <w:sz w:val="22"/>
          <w:szCs w:val="22"/>
        </w:rPr>
        <w:t xml:space="preserve"> </w:t>
      </w:r>
      <w:r w:rsidR="001E500B" w:rsidRPr="00CE1644">
        <w:rPr>
          <w:rFonts w:asciiTheme="minorHAnsi" w:hAnsiTheme="minorHAnsi" w:cstheme="minorHAnsi"/>
          <w:b w:val="0"/>
          <w:bCs w:val="0"/>
          <w:sz w:val="22"/>
          <w:szCs w:val="22"/>
        </w:rPr>
        <w:t xml:space="preserve">podstawowym </w:t>
      </w:r>
      <w:r w:rsidRPr="00CE1644">
        <w:rPr>
          <w:rFonts w:asciiTheme="minorHAnsi" w:hAnsiTheme="minorHAnsi" w:cstheme="minorHAnsi"/>
          <w:b w:val="0"/>
          <w:bCs w:val="0"/>
          <w:sz w:val="22"/>
          <w:szCs w:val="22"/>
        </w:rPr>
        <w:t xml:space="preserve">na podstawie Ustawy z dnia </w:t>
      </w:r>
      <w:r w:rsidR="001E500B" w:rsidRPr="00CE1644">
        <w:rPr>
          <w:rFonts w:asciiTheme="minorHAnsi" w:hAnsiTheme="minorHAnsi" w:cstheme="minorHAnsi"/>
          <w:b w:val="0"/>
          <w:sz w:val="22"/>
          <w:szCs w:val="22"/>
          <w:lang w:eastAsia="pl-PL"/>
        </w:rPr>
        <w:t>11 września 2019</w:t>
      </w:r>
      <w:r w:rsidRPr="00CE1644">
        <w:rPr>
          <w:rFonts w:asciiTheme="minorHAnsi" w:hAnsiTheme="minorHAnsi" w:cstheme="minorHAnsi"/>
          <w:b w:val="0"/>
          <w:sz w:val="22"/>
          <w:szCs w:val="22"/>
          <w:lang w:eastAsia="pl-PL"/>
        </w:rPr>
        <w:t xml:space="preserve"> r. Prawo zamówi</w:t>
      </w:r>
      <w:r w:rsidR="00A52BA9" w:rsidRPr="00CE1644">
        <w:rPr>
          <w:rFonts w:asciiTheme="minorHAnsi" w:hAnsiTheme="minorHAnsi" w:cstheme="minorHAnsi"/>
          <w:b w:val="0"/>
          <w:sz w:val="22"/>
          <w:szCs w:val="22"/>
          <w:lang w:eastAsia="pl-PL"/>
        </w:rPr>
        <w:t>eń publicznych (</w:t>
      </w:r>
      <w:proofErr w:type="spellStart"/>
      <w:r w:rsidR="00A52BA9" w:rsidRPr="00CE1644">
        <w:rPr>
          <w:rFonts w:asciiTheme="minorHAnsi" w:hAnsiTheme="minorHAnsi" w:cstheme="minorHAnsi"/>
          <w:b w:val="0"/>
          <w:sz w:val="22"/>
          <w:szCs w:val="22"/>
          <w:lang w:eastAsia="pl-PL"/>
        </w:rPr>
        <w:t>t.j</w:t>
      </w:r>
      <w:proofErr w:type="spellEnd"/>
      <w:r w:rsidR="00A52BA9" w:rsidRPr="00CE1644">
        <w:rPr>
          <w:rFonts w:asciiTheme="minorHAnsi" w:hAnsiTheme="minorHAnsi" w:cstheme="minorHAnsi"/>
          <w:b w:val="0"/>
          <w:sz w:val="22"/>
          <w:szCs w:val="22"/>
          <w:lang w:eastAsia="pl-PL"/>
        </w:rPr>
        <w:t>. Dz. U. 20</w:t>
      </w:r>
      <w:r w:rsidR="00F051A1" w:rsidRPr="00CE1644">
        <w:rPr>
          <w:rFonts w:asciiTheme="minorHAnsi" w:hAnsiTheme="minorHAnsi" w:cstheme="minorHAnsi"/>
          <w:b w:val="0"/>
          <w:sz w:val="22"/>
          <w:szCs w:val="22"/>
          <w:lang w:eastAsia="pl-PL"/>
        </w:rPr>
        <w:t>21</w:t>
      </w:r>
      <w:r w:rsidR="00A52BA9" w:rsidRPr="00CE1644">
        <w:rPr>
          <w:rFonts w:asciiTheme="minorHAnsi" w:hAnsiTheme="minorHAnsi" w:cstheme="minorHAnsi"/>
          <w:b w:val="0"/>
          <w:sz w:val="22"/>
          <w:szCs w:val="22"/>
          <w:lang w:eastAsia="pl-PL"/>
        </w:rPr>
        <w:t xml:space="preserve"> poz. </w:t>
      </w:r>
      <w:r w:rsidR="00F051A1" w:rsidRPr="00CE1644">
        <w:rPr>
          <w:rFonts w:asciiTheme="minorHAnsi" w:hAnsiTheme="minorHAnsi" w:cstheme="minorHAnsi"/>
          <w:b w:val="0"/>
          <w:sz w:val="22"/>
          <w:szCs w:val="22"/>
          <w:lang w:eastAsia="pl-PL"/>
        </w:rPr>
        <w:t>1129</w:t>
      </w:r>
      <w:r w:rsidR="006B25D9" w:rsidRPr="00CE1644">
        <w:rPr>
          <w:rFonts w:asciiTheme="minorHAnsi" w:hAnsiTheme="minorHAnsi" w:cstheme="minorHAnsi"/>
          <w:b w:val="0"/>
          <w:sz w:val="22"/>
          <w:szCs w:val="22"/>
          <w:lang w:eastAsia="pl-PL"/>
        </w:rPr>
        <w:t xml:space="preserve"> ze zm.</w:t>
      </w:r>
      <w:r w:rsidRPr="00CE1644">
        <w:rPr>
          <w:rFonts w:asciiTheme="minorHAnsi" w:hAnsiTheme="minorHAnsi" w:cstheme="minorHAnsi"/>
          <w:b w:val="0"/>
          <w:sz w:val="22"/>
          <w:szCs w:val="22"/>
          <w:lang w:eastAsia="pl-PL"/>
        </w:rPr>
        <w:t xml:space="preserve">) - zwanej dalej ustawą </w:t>
      </w:r>
      <w:proofErr w:type="spellStart"/>
      <w:r w:rsidRPr="00CE1644">
        <w:rPr>
          <w:rFonts w:asciiTheme="minorHAnsi" w:hAnsiTheme="minorHAnsi" w:cstheme="minorHAnsi"/>
          <w:b w:val="0"/>
          <w:sz w:val="22"/>
          <w:szCs w:val="22"/>
          <w:lang w:eastAsia="pl-PL"/>
        </w:rPr>
        <w:t>pzp</w:t>
      </w:r>
      <w:proofErr w:type="spellEnd"/>
      <w:r w:rsidRPr="00CE1644">
        <w:rPr>
          <w:rFonts w:asciiTheme="minorHAnsi" w:hAnsiTheme="minorHAnsi" w:cstheme="minorHAnsi"/>
          <w:b w:val="0"/>
          <w:sz w:val="22"/>
          <w:szCs w:val="22"/>
          <w:lang w:eastAsia="pl-PL"/>
        </w:rPr>
        <w:t>,</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została</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zawarta</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umowa</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o</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treści</w:t>
      </w:r>
      <w:r w:rsidRPr="00CE1644">
        <w:rPr>
          <w:rFonts w:asciiTheme="minorHAnsi" w:eastAsia="Arial" w:hAnsiTheme="minorHAnsi" w:cstheme="minorHAnsi"/>
          <w:b w:val="0"/>
          <w:bCs w:val="0"/>
          <w:sz w:val="22"/>
          <w:szCs w:val="22"/>
        </w:rPr>
        <w:t xml:space="preserve"> </w:t>
      </w:r>
      <w:r w:rsidRPr="00CE1644">
        <w:rPr>
          <w:rFonts w:asciiTheme="minorHAnsi" w:hAnsiTheme="minorHAnsi" w:cstheme="minorHAnsi"/>
          <w:b w:val="0"/>
          <w:bCs w:val="0"/>
          <w:sz w:val="22"/>
          <w:szCs w:val="22"/>
        </w:rPr>
        <w:t>następującej:</w:t>
      </w:r>
    </w:p>
    <w:p w14:paraId="33073E8F" w14:textId="77777777" w:rsidR="004F4CA4" w:rsidRPr="00CE1644" w:rsidRDefault="004F4CA4" w:rsidP="004F4CA4">
      <w:pPr>
        <w:pStyle w:val="Tekstpodstawowy"/>
        <w:jc w:val="left"/>
        <w:rPr>
          <w:rFonts w:asciiTheme="minorHAnsi" w:hAnsiTheme="minorHAnsi" w:cstheme="minorHAnsi"/>
          <w:sz w:val="22"/>
          <w:szCs w:val="22"/>
        </w:rPr>
      </w:pPr>
    </w:p>
    <w:p w14:paraId="37F7CB64" w14:textId="77777777" w:rsidR="004F4CA4" w:rsidRPr="00CE1644" w:rsidRDefault="004F4CA4" w:rsidP="0035469A">
      <w:pPr>
        <w:pStyle w:val="Tekstpodstawowy"/>
        <w:ind w:right="65"/>
        <w:rPr>
          <w:rFonts w:asciiTheme="minorHAnsi" w:hAnsiTheme="minorHAnsi" w:cstheme="minorHAnsi"/>
          <w:b w:val="0"/>
          <w:sz w:val="22"/>
          <w:szCs w:val="22"/>
        </w:rPr>
      </w:pPr>
      <w:r w:rsidRPr="00CE1644">
        <w:rPr>
          <w:rFonts w:asciiTheme="minorHAnsi" w:hAnsiTheme="minorHAnsi" w:cstheme="minorHAnsi"/>
          <w:b w:val="0"/>
          <w:sz w:val="22"/>
          <w:szCs w:val="22"/>
        </w:rPr>
        <w:t>§</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1</w:t>
      </w:r>
    </w:p>
    <w:p w14:paraId="38429432" w14:textId="77777777" w:rsidR="0035469A" w:rsidRPr="00CE1644" w:rsidRDefault="0035469A" w:rsidP="0035469A">
      <w:pPr>
        <w:pStyle w:val="Tekstpodstawowy"/>
        <w:ind w:right="65"/>
        <w:rPr>
          <w:rFonts w:asciiTheme="minorHAnsi" w:hAnsiTheme="minorHAnsi" w:cstheme="minorHAnsi"/>
          <w:b w:val="0"/>
          <w:sz w:val="22"/>
          <w:szCs w:val="22"/>
        </w:rPr>
      </w:pPr>
      <w:r w:rsidRPr="00CE1644">
        <w:rPr>
          <w:rFonts w:asciiTheme="minorHAnsi" w:eastAsia="Arial" w:hAnsiTheme="minorHAnsi" w:cstheme="minorHAnsi"/>
          <w:i/>
          <w:sz w:val="22"/>
          <w:szCs w:val="22"/>
        </w:rPr>
        <w:t>Przedmiot umowy</w:t>
      </w:r>
    </w:p>
    <w:p w14:paraId="452A49A9" w14:textId="77777777" w:rsidR="005A51E7" w:rsidRPr="00CE1644" w:rsidRDefault="00F538C0" w:rsidP="005A51E7">
      <w:pPr>
        <w:pStyle w:val="pkt"/>
        <w:numPr>
          <w:ilvl w:val="0"/>
          <w:numId w:val="42"/>
        </w:numPr>
        <w:spacing w:before="240" w:after="200" w:line="276" w:lineRule="auto"/>
        <w:ind w:left="360"/>
        <w:contextualSpacing/>
        <w:rPr>
          <w:rFonts w:asciiTheme="minorHAnsi" w:hAnsiTheme="minorHAnsi" w:cstheme="minorHAnsi"/>
          <w:sz w:val="22"/>
          <w:szCs w:val="22"/>
        </w:rPr>
      </w:pPr>
      <w:r w:rsidRPr="00CE1644">
        <w:rPr>
          <w:rFonts w:asciiTheme="minorHAnsi" w:hAnsiTheme="minorHAnsi" w:cstheme="minorHAnsi"/>
          <w:sz w:val="22"/>
          <w:szCs w:val="22"/>
        </w:rPr>
        <w:t xml:space="preserve">Przedmiotem umowy jest </w:t>
      </w:r>
      <w:r w:rsidR="005D19A4" w:rsidRPr="00CE1644">
        <w:rPr>
          <w:rFonts w:asciiTheme="minorHAnsi" w:hAnsiTheme="minorHAnsi" w:cstheme="minorHAnsi"/>
          <w:b/>
          <w:sz w:val="22"/>
          <w:szCs w:val="22"/>
        </w:rPr>
        <w:t>Budowa ścieżek pieszo-rowerowych w miejscowościach Kobylanka i Dominikowice</w:t>
      </w:r>
    </w:p>
    <w:p w14:paraId="14C105CE" w14:textId="36FDE440" w:rsidR="005D19A4" w:rsidRPr="00CE1644" w:rsidRDefault="00420028" w:rsidP="005A51E7">
      <w:pPr>
        <w:pStyle w:val="pkt"/>
        <w:spacing w:before="240" w:after="200" w:line="276" w:lineRule="auto"/>
        <w:ind w:left="360" w:firstLine="0"/>
        <w:contextualSpacing/>
        <w:rPr>
          <w:rFonts w:asciiTheme="minorHAnsi" w:hAnsiTheme="minorHAnsi" w:cstheme="minorHAnsi"/>
          <w:sz w:val="22"/>
          <w:szCs w:val="22"/>
        </w:rPr>
      </w:pPr>
      <w:r w:rsidRPr="00CE1644">
        <w:rPr>
          <w:rFonts w:asciiTheme="minorHAnsi" w:hAnsiTheme="minorHAnsi" w:cstheme="minorHAnsi"/>
          <w:sz w:val="22"/>
          <w:szCs w:val="22"/>
        </w:rPr>
        <w:t>Zakres zamówienia obejmuje</w:t>
      </w:r>
      <w:r w:rsidR="005A51E7" w:rsidRPr="00CE1644">
        <w:rPr>
          <w:rFonts w:asciiTheme="minorHAnsi" w:hAnsiTheme="minorHAnsi" w:cstheme="minorHAnsi"/>
          <w:b/>
          <w:bCs/>
          <w:sz w:val="22"/>
          <w:szCs w:val="22"/>
        </w:rPr>
        <w:t xml:space="preserve"> </w:t>
      </w:r>
      <w:r w:rsidR="005A51E7" w:rsidRPr="00CE1644">
        <w:rPr>
          <w:rFonts w:asciiTheme="minorHAnsi" w:hAnsiTheme="minorHAnsi" w:cstheme="minorHAnsi"/>
          <w:sz w:val="22"/>
          <w:szCs w:val="22"/>
        </w:rPr>
        <w:t>rozbudowę drogi gminnej nr 270531K w km od 0+000 do km 1+025 w miejscowości Dominikowice i drogi gminnej nr 270655K w km od 0+000 do km 0+095 w miejscowości Kobylanka wraz z niezbędną infrastrukturą techniczną, budowlami  i urządzeniami budowlanymi oraz rozbudowę drogi gminnej nr 270558K "Rozbój"  w  miejscowości Kobylanka w km 0+000- km 1+328 wraz z niezbędną infrastrukturą techniczną, budowlami  i urządzeniami budowlanymi.</w:t>
      </w:r>
    </w:p>
    <w:p w14:paraId="6B05E2EA" w14:textId="7794A0EF" w:rsidR="00D50006" w:rsidRPr="00CE1644" w:rsidRDefault="00D50006">
      <w:pPr>
        <w:pStyle w:val="Akapitzlist"/>
        <w:numPr>
          <w:ilvl w:val="0"/>
          <w:numId w:val="42"/>
        </w:numPr>
        <w:ind w:left="284" w:hanging="142"/>
        <w:jc w:val="both"/>
        <w:rPr>
          <w:rFonts w:asciiTheme="minorHAnsi" w:hAnsiTheme="minorHAnsi" w:cstheme="minorHAnsi"/>
          <w:bCs/>
          <w:sz w:val="22"/>
          <w:szCs w:val="22"/>
        </w:rPr>
      </w:pPr>
      <w:r w:rsidRPr="00CE1644">
        <w:rPr>
          <w:rFonts w:asciiTheme="minorHAnsi" w:hAnsiTheme="minorHAnsi" w:cstheme="minorHAnsi"/>
          <w:sz w:val="22"/>
          <w:szCs w:val="22"/>
        </w:rPr>
        <w:t xml:space="preserve">Wykonawca zrealizuje przedmiot umowy opisany w ust. 1 w następujących zakresach:  </w:t>
      </w:r>
    </w:p>
    <w:p w14:paraId="5BDF2597" w14:textId="15F76E76" w:rsidR="00D50006" w:rsidRPr="00CE1644" w:rsidRDefault="00D50006">
      <w:pPr>
        <w:pStyle w:val="Akapitzlist"/>
        <w:widowControl/>
        <w:numPr>
          <w:ilvl w:val="0"/>
          <w:numId w:val="52"/>
        </w:numPr>
        <w:suppressAutoHyphens w:val="0"/>
        <w:spacing w:after="200" w:line="276" w:lineRule="auto"/>
        <w:jc w:val="both"/>
        <w:rPr>
          <w:rFonts w:asciiTheme="minorHAnsi" w:hAnsiTheme="minorHAnsi" w:cstheme="minorHAnsi"/>
          <w:sz w:val="22"/>
          <w:szCs w:val="22"/>
        </w:rPr>
      </w:pPr>
      <w:r w:rsidRPr="00CE1644">
        <w:rPr>
          <w:rFonts w:asciiTheme="minorHAnsi" w:hAnsiTheme="minorHAnsi" w:cstheme="minorHAnsi"/>
          <w:sz w:val="22"/>
          <w:szCs w:val="22"/>
        </w:rPr>
        <w:t xml:space="preserve">I etap obejmujący wykonanie robót budowlanych obejmujących </w:t>
      </w:r>
      <w:r w:rsidR="00921FB4" w:rsidRPr="00CE1644">
        <w:rPr>
          <w:rFonts w:asciiTheme="minorHAnsi" w:hAnsiTheme="minorHAnsi" w:cstheme="minorHAnsi"/>
          <w:sz w:val="22"/>
          <w:szCs w:val="22"/>
        </w:rPr>
        <w:t xml:space="preserve">do </w:t>
      </w:r>
      <w:r w:rsidR="00062447" w:rsidRPr="00CE1644">
        <w:rPr>
          <w:rFonts w:asciiTheme="minorHAnsi" w:hAnsiTheme="minorHAnsi" w:cstheme="minorHAnsi"/>
          <w:sz w:val="22"/>
          <w:szCs w:val="22"/>
        </w:rPr>
        <w:t>5</w:t>
      </w:r>
      <w:r w:rsidR="003050A0" w:rsidRPr="00CE1644">
        <w:rPr>
          <w:rFonts w:asciiTheme="minorHAnsi" w:hAnsiTheme="minorHAnsi" w:cstheme="minorHAnsi"/>
          <w:sz w:val="22"/>
          <w:szCs w:val="22"/>
        </w:rPr>
        <w:t>0</w:t>
      </w:r>
      <w:r w:rsidR="00921FB4" w:rsidRPr="00CE1644">
        <w:rPr>
          <w:rFonts w:asciiTheme="minorHAnsi" w:hAnsiTheme="minorHAnsi" w:cstheme="minorHAnsi"/>
          <w:sz w:val="22"/>
          <w:szCs w:val="22"/>
        </w:rPr>
        <w:t xml:space="preserve">% </w:t>
      </w:r>
      <w:r w:rsidRPr="00CE1644">
        <w:rPr>
          <w:rFonts w:asciiTheme="minorHAnsi" w:hAnsiTheme="minorHAnsi" w:cstheme="minorHAnsi"/>
          <w:sz w:val="22"/>
          <w:szCs w:val="22"/>
        </w:rPr>
        <w:t xml:space="preserve">zaawansowania finansowego przedmiotu umowy, zgodnie z harmonogramem rzeczowo – finansowym, o którym mowa w ust. 6, </w:t>
      </w:r>
    </w:p>
    <w:p w14:paraId="1AB1F1FE" w14:textId="77777777" w:rsidR="00D50006" w:rsidRPr="00CE1644" w:rsidRDefault="00D50006">
      <w:pPr>
        <w:pStyle w:val="Akapitzlist"/>
        <w:widowControl/>
        <w:numPr>
          <w:ilvl w:val="0"/>
          <w:numId w:val="52"/>
        </w:numPr>
        <w:suppressAutoHyphens w:val="0"/>
        <w:jc w:val="both"/>
        <w:rPr>
          <w:rFonts w:asciiTheme="minorHAnsi" w:hAnsiTheme="minorHAnsi" w:cstheme="minorHAnsi"/>
          <w:sz w:val="22"/>
          <w:szCs w:val="22"/>
        </w:rPr>
      </w:pPr>
      <w:r w:rsidRPr="00CE1644">
        <w:rPr>
          <w:rFonts w:asciiTheme="minorHAnsi" w:hAnsiTheme="minorHAnsi" w:cstheme="minorHAnsi"/>
          <w:sz w:val="22"/>
          <w:szCs w:val="22"/>
        </w:rPr>
        <w:t xml:space="preserve">II etap – wykonanie wszelkich robót i czynności w zakresie nieobjętym w pkt 1, w tym uzyskanie kompletnej dokumentacji powykonawczej oraz </w:t>
      </w:r>
      <w:r w:rsidRPr="00CE1644">
        <w:rPr>
          <w:rFonts w:asciiTheme="minorHAnsi" w:hAnsiTheme="minorHAnsi" w:cstheme="minorHAnsi"/>
          <w:sz w:val="22"/>
          <w:szCs w:val="22"/>
          <w:lang w:eastAsia="en-US"/>
        </w:rPr>
        <w:t>dokonanie skutecznego zgłoszenia zakończenia robót budowlanych</w:t>
      </w:r>
    </w:p>
    <w:p w14:paraId="507F3113" w14:textId="68DE0425" w:rsidR="00DD6C07" w:rsidRPr="00CE1644" w:rsidRDefault="004F4CA4">
      <w:pPr>
        <w:pStyle w:val="Akapitzlist"/>
        <w:numPr>
          <w:ilvl w:val="0"/>
          <w:numId w:val="42"/>
        </w:numPr>
        <w:ind w:left="426"/>
        <w:jc w:val="both"/>
        <w:rPr>
          <w:rFonts w:asciiTheme="minorHAnsi" w:hAnsiTheme="minorHAnsi" w:cstheme="minorHAnsi"/>
          <w:sz w:val="22"/>
          <w:szCs w:val="22"/>
        </w:rPr>
      </w:pPr>
      <w:r w:rsidRPr="00CE1644">
        <w:rPr>
          <w:rFonts w:asciiTheme="minorHAnsi" w:hAnsiTheme="minorHAnsi" w:cstheme="minorHAnsi"/>
          <w:sz w:val="22"/>
          <w:szCs w:val="22"/>
        </w:rPr>
        <w:t>Szczegółowy</w:t>
      </w:r>
      <w:r w:rsidRPr="00CE1644">
        <w:rPr>
          <w:rFonts w:asciiTheme="minorHAnsi" w:eastAsia="Arial" w:hAnsiTheme="minorHAnsi" w:cstheme="minorHAnsi"/>
          <w:sz w:val="22"/>
          <w:szCs w:val="22"/>
        </w:rPr>
        <w:t xml:space="preserve"> </w:t>
      </w:r>
      <w:r w:rsidR="00634B8B" w:rsidRPr="00CE1644">
        <w:rPr>
          <w:rFonts w:asciiTheme="minorHAnsi" w:hAnsiTheme="minorHAnsi" w:cstheme="minorHAnsi"/>
          <w:sz w:val="22"/>
          <w:szCs w:val="22"/>
        </w:rPr>
        <w:t>zakres</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008E0E9E"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określa poniższa dokumentacja</w:t>
      </w:r>
      <w:r w:rsidR="00FC6240" w:rsidRPr="00CE1644">
        <w:rPr>
          <w:rFonts w:asciiTheme="minorHAnsi" w:hAnsiTheme="minorHAnsi" w:cstheme="minorHAnsi"/>
          <w:sz w:val="22"/>
          <w:szCs w:val="22"/>
        </w:rPr>
        <w:t>:</w:t>
      </w:r>
    </w:p>
    <w:p w14:paraId="0B921B8B" w14:textId="24C970C7" w:rsidR="00153104" w:rsidRPr="00CE1644"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CE1644">
        <w:rPr>
          <w:rFonts w:asciiTheme="minorHAnsi" w:hAnsiTheme="minorHAnsi" w:cstheme="minorHAnsi"/>
          <w:sz w:val="22"/>
          <w:szCs w:val="22"/>
        </w:rPr>
        <w:t>Przedmiar robót</w:t>
      </w:r>
      <w:r w:rsidR="00CC1474" w:rsidRPr="00CE1644">
        <w:rPr>
          <w:rFonts w:asciiTheme="minorHAnsi" w:hAnsiTheme="minorHAnsi" w:cstheme="minorHAnsi"/>
          <w:sz w:val="22"/>
          <w:szCs w:val="22"/>
        </w:rPr>
        <w:t xml:space="preserve"> </w:t>
      </w:r>
      <w:r w:rsidRPr="00CE1644">
        <w:rPr>
          <w:rFonts w:asciiTheme="minorHAnsi" w:hAnsiTheme="minorHAnsi" w:cstheme="minorHAnsi"/>
          <w:sz w:val="22"/>
          <w:szCs w:val="22"/>
        </w:rPr>
        <w:t>–</w:t>
      </w:r>
      <w:r w:rsidR="00F70D68" w:rsidRPr="00CE1644">
        <w:rPr>
          <w:rFonts w:asciiTheme="minorHAnsi" w:hAnsiTheme="minorHAnsi" w:cstheme="minorHAnsi"/>
          <w:sz w:val="22"/>
          <w:szCs w:val="22"/>
        </w:rPr>
        <w:t xml:space="preserve"> </w:t>
      </w:r>
      <w:r w:rsidRPr="00CE1644">
        <w:rPr>
          <w:rFonts w:asciiTheme="minorHAnsi" w:hAnsiTheme="minorHAnsi" w:cstheme="minorHAnsi"/>
          <w:sz w:val="22"/>
          <w:szCs w:val="22"/>
        </w:rPr>
        <w:t xml:space="preserve">przy czym przedmiar robót </w:t>
      </w:r>
      <w:r w:rsidRPr="00CE1644">
        <w:rPr>
          <w:rFonts w:asciiTheme="minorHAnsi" w:eastAsia="Times New Roman" w:hAnsiTheme="minorHAnsi" w:cstheme="minorHAnsi"/>
          <w:sz w:val="22"/>
          <w:szCs w:val="22"/>
          <w:lang w:eastAsia="pl-PL"/>
        </w:rPr>
        <w:t>stanowi element pomocniczy dla Wykonawcy,</w:t>
      </w:r>
      <w:r w:rsidRPr="00CE1644">
        <w:rPr>
          <w:rFonts w:asciiTheme="minorHAnsi" w:hAnsiTheme="minorHAnsi" w:cstheme="minorHAnsi"/>
          <w:sz w:val="22"/>
          <w:szCs w:val="22"/>
        </w:rPr>
        <w:t xml:space="preserve"> ze względu na ryczałtowy charakter wynagrodzenia</w:t>
      </w:r>
      <w:r w:rsidRPr="00CE1644">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CE1644">
        <w:rPr>
          <w:rFonts w:asciiTheme="minorHAnsi" w:eastAsia="Times New Roman" w:hAnsiTheme="minorHAnsi" w:cstheme="minorHAnsi"/>
          <w:sz w:val="22"/>
          <w:szCs w:val="22"/>
          <w:lang w:eastAsia="pl-PL"/>
        </w:rPr>
        <w:t xml:space="preserve"> - </w:t>
      </w:r>
      <w:r w:rsidR="00F70D68" w:rsidRPr="00CE1644">
        <w:rPr>
          <w:rFonts w:asciiTheme="minorHAnsi" w:hAnsiTheme="minorHAnsi" w:cstheme="minorHAnsi"/>
          <w:sz w:val="22"/>
          <w:szCs w:val="22"/>
        </w:rPr>
        <w:t>załącznik nr 1 do umowy,</w:t>
      </w:r>
    </w:p>
    <w:p w14:paraId="5EF84128" w14:textId="5CADB99A" w:rsidR="00420028" w:rsidRPr="00CE1644" w:rsidRDefault="00420028" w:rsidP="00420028">
      <w:pPr>
        <w:pStyle w:val="Akapitzlist"/>
        <w:widowControl/>
        <w:numPr>
          <w:ilvl w:val="0"/>
          <w:numId w:val="31"/>
        </w:numPr>
        <w:ind w:left="1134" w:hanging="502"/>
        <w:jc w:val="both"/>
        <w:rPr>
          <w:rFonts w:asciiTheme="minorHAnsi" w:hAnsiTheme="minorHAnsi" w:cstheme="minorHAnsi"/>
          <w:b/>
          <w:bCs/>
          <w:sz w:val="22"/>
          <w:szCs w:val="22"/>
        </w:rPr>
      </w:pPr>
      <w:r w:rsidRPr="00CE1644">
        <w:rPr>
          <w:rFonts w:asciiTheme="minorHAnsi" w:hAnsiTheme="minorHAnsi" w:cstheme="minorHAnsi"/>
          <w:sz w:val="22"/>
          <w:szCs w:val="22"/>
        </w:rPr>
        <w:t>Dokumentacja projektowa – Załącznik nr 2 do umowy,</w:t>
      </w:r>
    </w:p>
    <w:p w14:paraId="7F376BF3" w14:textId="5AA61C14" w:rsidR="000C1A09" w:rsidRPr="00CE1644" w:rsidRDefault="000C1A09" w:rsidP="007D743B">
      <w:pPr>
        <w:numPr>
          <w:ilvl w:val="0"/>
          <w:numId w:val="31"/>
        </w:numPr>
        <w:ind w:left="1134" w:hanging="502"/>
        <w:jc w:val="both"/>
        <w:rPr>
          <w:rFonts w:asciiTheme="minorHAnsi" w:hAnsiTheme="minorHAnsi" w:cstheme="minorHAnsi"/>
          <w:bCs/>
          <w:sz w:val="22"/>
          <w:szCs w:val="22"/>
        </w:rPr>
      </w:pPr>
      <w:r w:rsidRPr="00CE1644">
        <w:rPr>
          <w:rFonts w:asciiTheme="minorHAnsi" w:eastAsia="Arial" w:hAnsiTheme="minorHAnsi" w:cstheme="minorHAnsi"/>
          <w:sz w:val="22"/>
          <w:szCs w:val="22"/>
          <w:lang w:eastAsia="pl-PL"/>
        </w:rPr>
        <w:t xml:space="preserve">Specyfikacja Warunków Zamówienia z ewentualnymi modyfikacjami i wyjaśnieniami treści w postępowaniu o udzielenie zamówienia publicznego na podstawie którego zawarto niniejszą umowę – załącznik nr </w:t>
      </w:r>
      <w:r w:rsidR="00420028" w:rsidRPr="00CE1644">
        <w:rPr>
          <w:rFonts w:asciiTheme="minorHAnsi" w:eastAsia="Arial" w:hAnsiTheme="minorHAnsi" w:cstheme="minorHAnsi"/>
          <w:sz w:val="22"/>
          <w:szCs w:val="22"/>
          <w:lang w:eastAsia="pl-PL"/>
        </w:rPr>
        <w:t>3</w:t>
      </w:r>
      <w:r w:rsidRPr="00CE1644">
        <w:rPr>
          <w:rFonts w:asciiTheme="minorHAnsi" w:eastAsia="Arial" w:hAnsiTheme="minorHAnsi" w:cstheme="minorHAnsi"/>
          <w:sz w:val="22"/>
          <w:szCs w:val="22"/>
          <w:lang w:eastAsia="pl-PL"/>
        </w:rPr>
        <w:t xml:space="preserve"> do umowy. </w:t>
      </w:r>
    </w:p>
    <w:p w14:paraId="0C353BEC" w14:textId="7BBD37E3" w:rsidR="00F538C0" w:rsidRPr="00CE1644" w:rsidRDefault="004F4CA4">
      <w:pPr>
        <w:pStyle w:val="Tekstpodstawowywcity1"/>
        <w:numPr>
          <w:ilvl w:val="0"/>
          <w:numId w:val="42"/>
        </w:numPr>
        <w:ind w:left="284"/>
        <w:jc w:val="both"/>
        <w:rPr>
          <w:rFonts w:asciiTheme="minorHAnsi" w:eastAsia="Arial" w:hAnsiTheme="minorHAnsi" w:cstheme="minorHAnsi"/>
          <w:sz w:val="22"/>
          <w:szCs w:val="22"/>
          <w:lang w:eastAsia="pl-PL"/>
        </w:rPr>
      </w:pPr>
      <w:r w:rsidRPr="00CE1644">
        <w:rPr>
          <w:rFonts w:asciiTheme="minorHAnsi" w:eastAsia="Arial" w:hAnsiTheme="minorHAnsi" w:cstheme="minorHAnsi"/>
          <w:sz w:val="22"/>
          <w:szCs w:val="22"/>
          <w:lang w:eastAsia="pl-PL"/>
        </w:rPr>
        <w:t xml:space="preserve">Przedmiot umowy należy wykonać z </w:t>
      </w:r>
      <w:r w:rsidRPr="00CE1644">
        <w:rPr>
          <w:rFonts w:asciiTheme="minorHAnsi" w:hAnsiTheme="minorHAnsi" w:cstheme="minorHAnsi"/>
          <w:sz w:val="22"/>
          <w:szCs w:val="22"/>
        </w:rPr>
        <w:t>uwzględnieniem zawodowego charakteru prowadzonej działalności</w:t>
      </w:r>
      <w:r w:rsidRPr="00CE1644">
        <w:rPr>
          <w:rFonts w:asciiTheme="minorHAnsi" w:eastAsia="Arial" w:hAnsiTheme="minorHAnsi" w:cstheme="minorHAnsi"/>
          <w:sz w:val="22"/>
          <w:szCs w:val="22"/>
          <w:lang w:eastAsia="pl-PL"/>
        </w:rPr>
        <w:t>, z należytą starannością, z zasadami sztuki budowlanej, współczesnej wiedzy technicznej, zgodnie</w:t>
      </w:r>
      <w:r w:rsidR="0099304A" w:rsidRPr="00CE1644">
        <w:rPr>
          <w:rFonts w:asciiTheme="minorHAnsi" w:eastAsia="Arial" w:hAnsiTheme="minorHAnsi" w:cstheme="minorHAnsi"/>
          <w:sz w:val="22"/>
          <w:szCs w:val="22"/>
          <w:lang w:eastAsia="pl-PL"/>
        </w:rPr>
        <w:t xml:space="preserve"> </w:t>
      </w:r>
      <w:r w:rsidRPr="00CE1644">
        <w:rPr>
          <w:rFonts w:asciiTheme="minorHAnsi" w:eastAsia="Arial" w:hAnsiTheme="minorHAnsi" w:cstheme="minorHAnsi"/>
          <w:sz w:val="22"/>
          <w:szCs w:val="22"/>
          <w:lang w:eastAsia="pl-PL"/>
        </w:rPr>
        <w:t xml:space="preserve">z obowiązującymi przepisami (w tym przepisami BHP i p. </w:t>
      </w:r>
      <w:proofErr w:type="spellStart"/>
      <w:r w:rsidRPr="00CE1644">
        <w:rPr>
          <w:rFonts w:asciiTheme="minorHAnsi" w:eastAsia="Arial" w:hAnsiTheme="minorHAnsi" w:cstheme="minorHAnsi"/>
          <w:sz w:val="22"/>
          <w:szCs w:val="22"/>
          <w:lang w:eastAsia="pl-PL"/>
        </w:rPr>
        <w:t>poż</w:t>
      </w:r>
      <w:proofErr w:type="spellEnd"/>
      <w:r w:rsidRPr="00CE1644">
        <w:rPr>
          <w:rFonts w:asciiTheme="minorHAnsi" w:eastAsia="Arial" w:hAnsiTheme="minorHAnsi" w:cstheme="minorHAnsi"/>
          <w:sz w:val="22"/>
          <w:szCs w:val="22"/>
          <w:lang w:eastAsia="pl-PL"/>
        </w:rPr>
        <w:t xml:space="preserve">. oraz przepisami ochrony środowiska)  i normami polskimi, w szczególności zawartymi w Ustawie </w:t>
      </w:r>
      <w:r w:rsidRPr="00CE1644">
        <w:rPr>
          <w:rFonts w:asciiTheme="minorHAnsi" w:hAnsiTheme="minorHAnsi" w:cstheme="minorHAnsi"/>
          <w:sz w:val="22"/>
          <w:szCs w:val="22"/>
        </w:rPr>
        <w:t>z dnia 7 lipca 1994 r. Prawo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w:t>
      </w:r>
      <w:r w:rsidR="009C68D2" w:rsidRPr="00CE1644">
        <w:rPr>
          <w:rFonts w:asciiTheme="minorHAnsi" w:eastAsia="Arial" w:hAnsiTheme="minorHAnsi" w:cstheme="minorHAnsi"/>
          <w:sz w:val="22"/>
          <w:szCs w:val="22"/>
        </w:rPr>
        <w:t xml:space="preserve"> </w:t>
      </w:r>
      <w:r w:rsidR="003A76C8" w:rsidRPr="00CE1644">
        <w:rPr>
          <w:rFonts w:asciiTheme="minorHAnsi" w:eastAsia="Arial" w:hAnsiTheme="minorHAnsi" w:cstheme="minorHAnsi"/>
          <w:sz w:val="22"/>
          <w:szCs w:val="22"/>
        </w:rPr>
        <w:t xml:space="preserve">(tj. Dz. U. z </w:t>
      </w:r>
      <w:r w:rsidR="003A76C8" w:rsidRPr="00CE1644">
        <w:rPr>
          <w:rFonts w:asciiTheme="minorHAnsi" w:hAnsiTheme="minorHAnsi" w:cstheme="minorHAnsi"/>
          <w:sz w:val="22"/>
          <w:szCs w:val="22"/>
        </w:rPr>
        <w:t>202</w:t>
      </w:r>
      <w:r w:rsidR="005B78E1" w:rsidRPr="00CE1644">
        <w:rPr>
          <w:rFonts w:asciiTheme="minorHAnsi" w:hAnsiTheme="minorHAnsi" w:cstheme="minorHAnsi"/>
          <w:sz w:val="22"/>
          <w:szCs w:val="22"/>
        </w:rPr>
        <w:t>1</w:t>
      </w:r>
      <w:r w:rsidR="003A76C8" w:rsidRPr="00CE1644">
        <w:rPr>
          <w:rFonts w:asciiTheme="minorHAnsi" w:hAnsiTheme="minorHAnsi" w:cstheme="minorHAnsi"/>
          <w:sz w:val="22"/>
          <w:szCs w:val="22"/>
        </w:rPr>
        <w:t xml:space="preserve"> poz. </w:t>
      </w:r>
      <w:r w:rsidR="005B78E1" w:rsidRPr="00CE1644">
        <w:rPr>
          <w:rFonts w:asciiTheme="minorHAnsi" w:hAnsiTheme="minorHAnsi" w:cstheme="minorHAnsi"/>
          <w:sz w:val="22"/>
          <w:szCs w:val="22"/>
        </w:rPr>
        <w:t xml:space="preserve">2351 </w:t>
      </w:r>
      <w:r w:rsidR="009C68D2" w:rsidRPr="00CE1644">
        <w:rPr>
          <w:rFonts w:asciiTheme="minorHAnsi" w:hAnsiTheme="minorHAnsi" w:cstheme="minorHAnsi"/>
          <w:sz w:val="22"/>
          <w:szCs w:val="22"/>
        </w:rPr>
        <w:t xml:space="preserve">z </w:t>
      </w:r>
      <w:proofErr w:type="spellStart"/>
      <w:r w:rsidR="009C68D2" w:rsidRPr="00CE1644">
        <w:rPr>
          <w:rFonts w:asciiTheme="minorHAnsi" w:hAnsiTheme="minorHAnsi" w:cstheme="minorHAnsi"/>
          <w:sz w:val="22"/>
          <w:szCs w:val="22"/>
        </w:rPr>
        <w:t>późn</w:t>
      </w:r>
      <w:proofErr w:type="spellEnd"/>
      <w:r w:rsidR="009C68D2" w:rsidRPr="00CE1644">
        <w:rPr>
          <w:rFonts w:asciiTheme="minorHAnsi" w:hAnsiTheme="minorHAnsi" w:cstheme="minorHAnsi"/>
          <w:sz w:val="22"/>
          <w:szCs w:val="22"/>
        </w:rPr>
        <w:t>. zm.</w:t>
      </w:r>
      <w:r w:rsidRPr="00CE1644">
        <w:rPr>
          <w:rFonts w:asciiTheme="minorHAnsi" w:eastAsia="Arial" w:hAnsiTheme="minorHAnsi" w:cstheme="minorHAnsi"/>
          <w:sz w:val="22"/>
          <w:szCs w:val="22"/>
        </w:rPr>
        <w:t>) - zwanej dalej Prawem budowlanym,</w:t>
      </w:r>
      <w:r w:rsidRPr="00CE1644">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CE1644">
        <w:rPr>
          <w:rFonts w:asciiTheme="minorHAnsi" w:eastAsia="Arial" w:hAnsiTheme="minorHAnsi" w:cstheme="minorHAnsi"/>
          <w:sz w:val="22"/>
          <w:szCs w:val="22"/>
          <w:lang w:eastAsia="pl-PL"/>
        </w:rPr>
        <w:t xml:space="preserve">na piśmie </w:t>
      </w:r>
      <w:r w:rsidRPr="00CE1644">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CE1644">
        <w:rPr>
          <w:rFonts w:asciiTheme="minorHAnsi" w:eastAsia="Arial" w:hAnsiTheme="minorHAnsi" w:cstheme="minorHAnsi"/>
          <w:sz w:val="22"/>
          <w:szCs w:val="22"/>
          <w:lang w:eastAsia="pl-PL"/>
        </w:rPr>
        <w:t xml:space="preserve"> </w:t>
      </w:r>
      <w:r w:rsidRPr="00CE1644">
        <w:rPr>
          <w:rFonts w:asciiTheme="minorHAnsi" w:eastAsia="Arial" w:hAnsiTheme="minorHAnsi" w:cstheme="minorHAnsi"/>
          <w:sz w:val="22"/>
          <w:szCs w:val="22"/>
          <w:lang w:eastAsia="pl-PL"/>
        </w:rPr>
        <w:t>oraz zasadami wiedzy technicznej i sztuką budowlaną.</w:t>
      </w:r>
    </w:p>
    <w:p w14:paraId="71487CE9" w14:textId="1D52D722" w:rsidR="00AB6EBC" w:rsidRPr="00CE1644" w:rsidRDefault="004F4CA4">
      <w:pPr>
        <w:pStyle w:val="Tekstpodstawowywcity1"/>
        <w:numPr>
          <w:ilvl w:val="0"/>
          <w:numId w:val="42"/>
        </w:numPr>
        <w:ind w:left="426"/>
        <w:jc w:val="both"/>
        <w:rPr>
          <w:rFonts w:asciiTheme="minorHAnsi" w:eastAsia="Arial" w:hAnsiTheme="minorHAnsi" w:cstheme="minorHAnsi"/>
          <w:sz w:val="22"/>
          <w:szCs w:val="22"/>
          <w:lang w:eastAsia="pl-PL"/>
        </w:rPr>
      </w:pPr>
      <w:r w:rsidRPr="00CE1644">
        <w:rPr>
          <w:rFonts w:asciiTheme="minorHAnsi" w:eastAsia="Arial" w:hAnsiTheme="minorHAnsi" w:cstheme="minorHAnsi"/>
          <w:sz w:val="22"/>
          <w:szCs w:val="22"/>
          <w:lang w:eastAsia="pl-PL"/>
        </w:rPr>
        <w:lastRenderedPageBreak/>
        <w:t xml:space="preserve">Wykonawca oświadcza, że zapoznał się z opisem przedmiotu umowy, dokumentacją opisaną w ust. </w:t>
      </w:r>
      <w:r w:rsidR="007611CF" w:rsidRPr="00CE1644">
        <w:rPr>
          <w:rFonts w:asciiTheme="minorHAnsi" w:eastAsia="Arial" w:hAnsiTheme="minorHAnsi" w:cstheme="minorHAnsi"/>
          <w:sz w:val="22"/>
          <w:szCs w:val="22"/>
          <w:lang w:eastAsia="pl-PL"/>
        </w:rPr>
        <w:t>3</w:t>
      </w:r>
      <w:r w:rsidRPr="00CE1644">
        <w:rPr>
          <w:rFonts w:asciiTheme="minorHAnsi" w:eastAsia="Arial" w:hAnsiTheme="minorHAnsi" w:cstheme="minorHAnsi"/>
          <w:sz w:val="22"/>
          <w:szCs w:val="22"/>
          <w:lang w:eastAsia="pl-PL"/>
        </w:rPr>
        <w:t xml:space="preserve">, nie wnosi do niej uwag i zastrzeżeń oraz oświadcza, że przedmiotowa dokumentacja oraz opisy pozostają kompletne i pozwalają na terminowe i zgodne ze sztuką budowlaną zrealizowanie przedmiotu umowy. </w:t>
      </w:r>
    </w:p>
    <w:p w14:paraId="247F4376" w14:textId="77777777" w:rsidR="001E3F48" w:rsidRPr="00CE1644" w:rsidRDefault="001E3F48">
      <w:pPr>
        <w:numPr>
          <w:ilvl w:val="0"/>
          <w:numId w:val="42"/>
        </w:numPr>
        <w:ind w:left="426"/>
        <w:jc w:val="both"/>
        <w:rPr>
          <w:rStyle w:val="Odwoaniedokomentarza"/>
          <w:rFonts w:asciiTheme="minorHAnsi" w:hAnsiTheme="minorHAnsi" w:cstheme="minorHAnsi"/>
          <w:sz w:val="22"/>
          <w:szCs w:val="22"/>
        </w:rPr>
      </w:pPr>
      <w:r w:rsidRPr="00CE1644">
        <w:rPr>
          <w:rFonts w:asciiTheme="minorHAnsi" w:eastAsia="Arial" w:hAnsiTheme="minorHAnsi" w:cstheme="minorHAnsi"/>
          <w:sz w:val="22"/>
          <w:szCs w:val="22"/>
        </w:rPr>
        <w:t>Wykonawca przed zawarciem umowy przedłoży Zamawiającemu harmonogram rzeczowo -  finansowy, (zwany dalej harmonogramem rzeczowo -  finansowym).</w:t>
      </w:r>
    </w:p>
    <w:p w14:paraId="414BD97D" w14:textId="542819F1" w:rsidR="001E3F48" w:rsidRPr="00CE1644" w:rsidRDefault="001E3F48">
      <w:pPr>
        <w:numPr>
          <w:ilvl w:val="0"/>
          <w:numId w:val="42"/>
        </w:numPr>
        <w:ind w:left="426"/>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Kompletny harmonogram rzeczowo -  finansowy stanowi załącznik nr 5 do niniejszej umowy. </w:t>
      </w:r>
    </w:p>
    <w:p w14:paraId="704ED757" w14:textId="52D34F88" w:rsidR="006B5BFF" w:rsidRPr="00CE1644" w:rsidRDefault="00C45A9F" w:rsidP="006B5BFF">
      <w:pPr>
        <w:pStyle w:val="Akapitzlist2"/>
        <w:numPr>
          <w:ilvl w:val="0"/>
          <w:numId w:val="42"/>
        </w:numPr>
        <w:suppressAutoHyphens w:val="0"/>
        <w:ind w:left="426"/>
        <w:jc w:val="both"/>
        <w:rPr>
          <w:rFonts w:asciiTheme="minorHAnsi" w:hAnsiTheme="minorHAnsi" w:cstheme="minorHAnsi"/>
          <w:sz w:val="22"/>
          <w:szCs w:val="22"/>
        </w:rPr>
      </w:pPr>
      <w:r w:rsidRPr="00CE1644">
        <w:rPr>
          <w:rFonts w:asciiTheme="minorHAnsi" w:hAnsiTheme="minorHAnsi" w:cstheme="minorHAnsi"/>
          <w:sz w:val="22"/>
          <w:szCs w:val="22"/>
        </w:rPr>
        <w:t xml:space="preserve">W przypadku konieczności aktualizacji </w:t>
      </w:r>
      <w:r w:rsidR="002A23E1" w:rsidRPr="00CE1644">
        <w:rPr>
          <w:rFonts w:asciiTheme="minorHAnsi" w:hAnsiTheme="minorHAnsi" w:cstheme="minorHAnsi"/>
          <w:sz w:val="22"/>
          <w:szCs w:val="22"/>
        </w:rPr>
        <w:t>h</w:t>
      </w:r>
      <w:r w:rsidRPr="00CE1644">
        <w:rPr>
          <w:rFonts w:asciiTheme="minorHAnsi" w:hAnsiTheme="minorHAnsi" w:cstheme="minorHAnsi"/>
          <w:sz w:val="22"/>
          <w:szCs w:val="22"/>
        </w:rPr>
        <w:t xml:space="preserve">armonogramu rzeczowo – finansowego, Wykonawca sporządza niezwłocznie, jednak nie później niż w terminie 7 dni od dnia ujawnienia konieczności aktualizacji, projekt zaktualizowanego </w:t>
      </w:r>
      <w:r w:rsidR="0008257E" w:rsidRPr="00CE1644">
        <w:rPr>
          <w:rFonts w:asciiTheme="minorHAnsi" w:hAnsiTheme="minorHAnsi" w:cstheme="minorHAnsi"/>
          <w:sz w:val="22"/>
          <w:szCs w:val="22"/>
        </w:rPr>
        <w:t>h</w:t>
      </w:r>
      <w:r w:rsidRPr="00CE1644">
        <w:rPr>
          <w:rFonts w:asciiTheme="minorHAnsi" w:hAnsiTheme="minorHAnsi" w:cstheme="minorHAnsi"/>
          <w:sz w:val="22"/>
          <w:szCs w:val="22"/>
        </w:rPr>
        <w:t xml:space="preserve">armonogramu rzeczowo-finansowego i przedstawia go Zamawiającemu do zatwierdzenia. Zamawiający akceptuje </w:t>
      </w:r>
      <w:r w:rsidR="00A471B8" w:rsidRPr="00CE1644">
        <w:rPr>
          <w:rFonts w:asciiTheme="minorHAnsi" w:hAnsiTheme="minorHAnsi" w:cstheme="minorHAnsi"/>
          <w:sz w:val="22"/>
          <w:szCs w:val="22"/>
        </w:rPr>
        <w:t>propozycję</w:t>
      </w:r>
      <w:r w:rsidRPr="00CE1644">
        <w:rPr>
          <w:rFonts w:asciiTheme="minorHAnsi" w:hAnsiTheme="minorHAnsi" w:cstheme="minorHAnsi"/>
          <w:sz w:val="22"/>
          <w:szCs w:val="22"/>
        </w:rPr>
        <w:t xml:space="preserve"> lub zgłasza do nie</w:t>
      </w:r>
      <w:r w:rsidR="00A471B8" w:rsidRPr="00CE1644">
        <w:rPr>
          <w:rFonts w:asciiTheme="minorHAnsi" w:hAnsiTheme="minorHAnsi" w:cstheme="minorHAnsi"/>
          <w:sz w:val="22"/>
          <w:szCs w:val="22"/>
        </w:rPr>
        <w:t>j</w:t>
      </w:r>
      <w:r w:rsidRPr="00CE1644">
        <w:rPr>
          <w:rFonts w:asciiTheme="minorHAnsi" w:hAnsiTheme="minorHAnsi" w:cstheme="minorHAnsi"/>
          <w:sz w:val="22"/>
          <w:szCs w:val="22"/>
        </w:rPr>
        <w:t xml:space="preserve"> uwagi.</w:t>
      </w:r>
      <w:r w:rsidR="006B5BFF" w:rsidRPr="00CE1644">
        <w:rPr>
          <w:rFonts w:asciiTheme="minorHAnsi" w:hAnsiTheme="minorHAnsi" w:cstheme="minorHAnsi"/>
          <w:sz w:val="22"/>
          <w:szCs w:val="22"/>
        </w:rPr>
        <w:t xml:space="preserve"> Zmiany w harmonogramie </w:t>
      </w:r>
      <w:r w:rsidR="006B5BFF" w:rsidRPr="00CE1644">
        <w:rPr>
          <w:rFonts w:asciiTheme="minorHAnsi" w:eastAsia="Arial" w:hAnsiTheme="minorHAnsi" w:cstheme="minorHAnsi"/>
          <w:sz w:val="22"/>
          <w:szCs w:val="22"/>
        </w:rPr>
        <w:t xml:space="preserve">rzeczowo - finansowym </w:t>
      </w:r>
      <w:r w:rsidR="006B5BFF" w:rsidRPr="00CE1644">
        <w:rPr>
          <w:rFonts w:asciiTheme="minorHAnsi" w:hAnsiTheme="minorHAnsi" w:cstheme="minorHAnsi"/>
          <w:sz w:val="22"/>
          <w:szCs w:val="22"/>
        </w:rPr>
        <w:t xml:space="preserve">są zmianami nieistotnymi </w:t>
      </w:r>
      <w:r w:rsidR="00D859DC" w:rsidRPr="00CE1644">
        <w:rPr>
          <w:rFonts w:asciiTheme="minorHAnsi" w:hAnsiTheme="minorHAnsi" w:cstheme="minorHAnsi"/>
          <w:sz w:val="22"/>
          <w:szCs w:val="22"/>
        </w:rPr>
        <w:t xml:space="preserve">przy czym nie mogą stanowić samodzielnego uzasadnienia do zmiany terminu wykonania całości przedmiotu umowy i zmiany wynagrodzenia Wykonawcy. </w:t>
      </w:r>
    </w:p>
    <w:p w14:paraId="088BB079" w14:textId="79010623" w:rsidR="00C45A9F" w:rsidRPr="00CE1644" w:rsidRDefault="00C45A9F">
      <w:pPr>
        <w:pStyle w:val="Akapitzlist2"/>
        <w:numPr>
          <w:ilvl w:val="0"/>
          <w:numId w:val="42"/>
        </w:numPr>
        <w:suppressAutoHyphens w:val="0"/>
        <w:ind w:left="426"/>
        <w:jc w:val="both"/>
        <w:rPr>
          <w:rFonts w:asciiTheme="minorHAnsi" w:hAnsiTheme="minorHAnsi" w:cstheme="minorHAnsi"/>
          <w:strike/>
          <w:sz w:val="22"/>
          <w:szCs w:val="22"/>
        </w:rPr>
      </w:pPr>
      <w:r w:rsidRPr="00CE1644">
        <w:rPr>
          <w:rFonts w:asciiTheme="minorHAnsi" w:hAnsiTheme="minorHAnsi" w:cstheme="minorHAnsi"/>
          <w:sz w:val="22"/>
          <w:szCs w:val="22"/>
        </w:rPr>
        <w:t xml:space="preserve">Aktualizacja </w:t>
      </w:r>
      <w:r w:rsidR="0008257E" w:rsidRPr="00CE1644">
        <w:rPr>
          <w:rFonts w:asciiTheme="minorHAnsi" w:hAnsiTheme="minorHAnsi" w:cstheme="minorHAnsi"/>
          <w:sz w:val="22"/>
          <w:szCs w:val="22"/>
        </w:rPr>
        <w:t>h</w:t>
      </w:r>
      <w:r w:rsidRPr="00CE1644">
        <w:rPr>
          <w:rFonts w:asciiTheme="minorHAnsi" w:hAnsiTheme="minorHAnsi" w:cstheme="minorHAnsi"/>
          <w:sz w:val="22"/>
          <w:szCs w:val="22"/>
        </w:rPr>
        <w:t>armonogramu</w:t>
      </w:r>
      <w:r w:rsidR="0008257E" w:rsidRPr="00CE1644">
        <w:rPr>
          <w:rFonts w:asciiTheme="minorHAnsi" w:hAnsiTheme="minorHAnsi" w:cstheme="minorHAnsi"/>
          <w:sz w:val="22"/>
          <w:szCs w:val="22"/>
        </w:rPr>
        <w:t xml:space="preserve"> rzeczowo – finansowego,</w:t>
      </w:r>
      <w:r w:rsidRPr="00CE1644">
        <w:rPr>
          <w:rFonts w:asciiTheme="minorHAnsi" w:hAnsiTheme="minorHAnsi" w:cstheme="minorHAnsi"/>
          <w:sz w:val="22"/>
          <w:szCs w:val="22"/>
        </w:rPr>
        <w:t xml:space="preserve"> </w:t>
      </w:r>
      <w:r w:rsidR="007611CF" w:rsidRPr="00CE1644">
        <w:rPr>
          <w:rFonts w:asciiTheme="minorHAnsi" w:hAnsiTheme="minorHAnsi" w:cstheme="minorHAnsi"/>
          <w:sz w:val="22"/>
          <w:szCs w:val="22"/>
        </w:rPr>
        <w:t>o której mowa w ust. 8 stanowi zmianę nieistotn</w:t>
      </w:r>
      <w:r w:rsidR="0008257E" w:rsidRPr="00CE1644">
        <w:rPr>
          <w:rFonts w:asciiTheme="minorHAnsi" w:hAnsiTheme="minorHAnsi" w:cstheme="minorHAnsi"/>
          <w:sz w:val="22"/>
          <w:szCs w:val="22"/>
        </w:rPr>
        <w:t>ą</w:t>
      </w:r>
      <w:r w:rsidR="007611CF" w:rsidRPr="00CE1644">
        <w:rPr>
          <w:rFonts w:asciiTheme="minorHAnsi" w:hAnsiTheme="minorHAnsi" w:cstheme="minorHAnsi"/>
          <w:sz w:val="22"/>
          <w:szCs w:val="22"/>
        </w:rPr>
        <w:t xml:space="preserve"> umowy i </w:t>
      </w:r>
      <w:r w:rsidR="00D859DC" w:rsidRPr="00CE1644">
        <w:rPr>
          <w:rFonts w:asciiTheme="minorHAnsi" w:hAnsiTheme="minorHAnsi" w:cstheme="minorHAnsi"/>
          <w:sz w:val="22"/>
          <w:szCs w:val="22"/>
        </w:rPr>
        <w:t>zostanie dokonana w formie aneksu.</w:t>
      </w:r>
    </w:p>
    <w:p w14:paraId="04ECEEFC" w14:textId="68FE79C4" w:rsidR="0082709F" w:rsidRPr="00CE1644" w:rsidRDefault="009C68D2">
      <w:pPr>
        <w:pStyle w:val="Tekstpodstawowywcity2"/>
        <w:numPr>
          <w:ilvl w:val="0"/>
          <w:numId w:val="42"/>
        </w:numPr>
        <w:ind w:left="426"/>
        <w:jc w:val="both"/>
        <w:rPr>
          <w:rFonts w:asciiTheme="minorHAnsi" w:eastAsia="Arial" w:hAnsiTheme="minorHAnsi" w:cstheme="minorHAnsi"/>
          <w:sz w:val="22"/>
          <w:szCs w:val="22"/>
          <w:lang w:eastAsia="pl-PL"/>
        </w:rPr>
      </w:pPr>
      <w:r w:rsidRPr="00CE1644">
        <w:rPr>
          <w:rFonts w:asciiTheme="minorHAnsi" w:eastAsia="Arial" w:hAnsiTheme="minorHAnsi" w:cstheme="minorHAnsi"/>
          <w:sz w:val="22"/>
          <w:szCs w:val="22"/>
          <w:lang w:eastAsia="pl-PL"/>
        </w:rPr>
        <w:t>W razie jakichkolwiek rozbieżności pomiędzy treścią niniejszej umowy, a treścią któregokolwiek z załączników, o których mowa w ust.</w:t>
      </w:r>
      <w:r w:rsidR="007611CF" w:rsidRPr="00CE1644">
        <w:rPr>
          <w:rFonts w:asciiTheme="minorHAnsi" w:eastAsia="Arial" w:hAnsiTheme="minorHAnsi" w:cstheme="minorHAnsi"/>
          <w:sz w:val="22"/>
          <w:szCs w:val="22"/>
          <w:lang w:eastAsia="pl-PL"/>
        </w:rPr>
        <w:t xml:space="preserve"> </w:t>
      </w:r>
      <w:r w:rsidR="00D50006" w:rsidRPr="00CE1644">
        <w:rPr>
          <w:rFonts w:asciiTheme="minorHAnsi" w:eastAsia="Arial" w:hAnsiTheme="minorHAnsi" w:cstheme="minorHAnsi"/>
          <w:sz w:val="22"/>
          <w:szCs w:val="22"/>
          <w:lang w:eastAsia="pl-PL"/>
        </w:rPr>
        <w:t>3</w:t>
      </w:r>
      <w:r w:rsidRPr="00CE1644">
        <w:rPr>
          <w:rFonts w:asciiTheme="minorHAnsi" w:eastAsia="Arial" w:hAnsiTheme="minorHAnsi" w:cstheme="minorHAnsi"/>
          <w:sz w:val="22"/>
          <w:szCs w:val="22"/>
          <w:lang w:eastAsia="pl-PL"/>
        </w:rPr>
        <w:t xml:space="preserve">,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5D90AE2" w14:textId="77777777" w:rsidR="007611CF" w:rsidRPr="00CE1644" w:rsidRDefault="0082709F" w:rsidP="007611CF">
      <w:pPr>
        <w:pStyle w:val="Tekstpodstawowywcity2"/>
        <w:numPr>
          <w:ilvl w:val="0"/>
          <w:numId w:val="42"/>
        </w:numPr>
        <w:ind w:left="426"/>
        <w:jc w:val="both"/>
        <w:rPr>
          <w:rFonts w:asciiTheme="minorHAnsi" w:eastAsia="Arial" w:hAnsiTheme="minorHAnsi" w:cstheme="minorHAnsi"/>
          <w:sz w:val="22"/>
          <w:szCs w:val="22"/>
          <w:lang w:eastAsia="pl-PL"/>
        </w:rPr>
      </w:pPr>
      <w:r w:rsidRPr="00CE1644">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bookmarkStart w:id="0" w:name="_Hlk107399101"/>
    </w:p>
    <w:p w14:paraId="671BB200" w14:textId="41D1B9FE" w:rsidR="007611CF" w:rsidRPr="00CE1644" w:rsidRDefault="007611CF" w:rsidP="007611CF">
      <w:pPr>
        <w:pStyle w:val="Tekstpodstawowywcity2"/>
        <w:numPr>
          <w:ilvl w:val="0"/>
          <w:numId w:val="42"/>
        </w:numPr>
        <w:ind w:left="426"/>
        <w:jc w:val="both"/>
        <w:rPr>
          <w:rFonts w:asciiTheme="minorHAnsi" w:eastAsia="Arial" w:hAnsiTheme="minorHAnsi" w:cstheme="minorHAnsi"/>
          <w:sz w:val="22"/>
          <w:szCs w:val="22"/>
          <w:lang w:eastAsia="pl-PL"/>
        </w:rPr>
      </w:pPr>
      <w:r w:rsidRPr="00CE1644">
        <w:rPr>
          <w:rFonts w:asciiTheme="minorHAnsi" w:hAnsiTheme="minorHAnsi" w:cstheme="minorHAnsi"/>
          <w:sz w:val="22"/>
          <w:szCs w:val="22"/>
        </w:rPr>
        <w:t>Wykonawca zobowiązany jest w szczególności do zrealizowania w ramach przedmiotu umowy założonych w dokumentacji projektowej rozwiązań, zmierzających do zapewnienia dostępności osobom ze szczególnymi potrzebami, lub wskazania Zamawiającemu na ewentualne, nieprzewidziane potrzeby w zakresie odpowiadającym rodzajowi obiektu, przy uwzględnieniu</w:t>
      </w:r>
      <w:r w:rsidRPr="00CE1644">
        <w:rPr>
          <w:rFonts w:ascii="Calibri" w:hAnsi="Calibri" w:cs="Calibri"/>
          <w:sz w:val="22"/>
          <w:szCs w:val="22"/>
        </w:rPr>
        <w:t xml:space="preserve"> zasady stosowania racjonalnych usprawnień, co najmniej w zakresie minimalnym określonym w art. 6 pkt 1 Ustawy z dnia 19 lipca 2019 r. o zapewnianiu dostępności osobom ze szczególnymi potrzebami (Dz. U. z 2020 r. poz. 1062, z </w:t>
      </w:r>
      <w:proofErr w:type="spellStart"/>
      <w:r w:rsidRPr="00CE1644">
        <w:rPr>
          <w:rFonts w:ascii="Calibri" w:hAnsi="Calibri" w:cs="Calibri"/>
          <w:sz w:val="22"/>
          <w:szCs w:val="22"/>
        </w:rPr>
        <w:t>późn</w:t>
      </w:r>
      <w:proofErr w:type="spellEnd"/>
      <w:r w:rsidRPr="00CE1644">
        <w:rPr>
          <w:rFonts w:ascii="Calibri" w:hAnsi="Calibri" w:cs="Calibri"/>
          <w:sz w:val="22"/>
          <w:szCs w:val="22"/>
        </w:rPr>
        <w:t xml:space="preserve">. zm.). </w:t>
      </w:r>
    </w:p>
    <w:p w14:paraId="39CC2279" w14:textId="77777777" w:rsidR="005D19A4" w:rsidRPr="00CE1644" w:rsidRDefault="005D19A4">
      <w:pPr>
        <w:pStyle w:val="Tekstpodstawowywcity2"/>
        <w:numPr>
          <w:ilvl w:val="0"/>
          <w:numId w:val="42"/>
        </w:numPr>
        <w:ind w:left="426"/>
        <w:jc w:val="both"/>
        <w:rPr>
          <w:rFonts w:asciiTheme="minorHAnsi" w:eastAsia="Arial" w:hAnsiTheme="minorHAnsi" w:cstheme="minorHAnsi"/>
          <w:sz w:val="22"/>
          <w:szCs w:val="22"/>
          <w:lang w:eastAsia="pl-PL"/>
        </w:rPr>
      </w:pPr>
      <w:r w:rsidRPr="00CE1644">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CE1644">
        <w:rPr>
          <w:rFonts w:asciiTheme="minorHAnsi" w:hAnsiTheme="minorHAnsi" w:cstheme="minorHAnsi"/>
          <w:bCs/>
          <w:sz w:val="22"/>
          <w:szCs w:val="22"/>
          <w:lang w:eastAsia="en-US"/>
        </w:rPr>
        <w:t>Wykonawca zobowiązuje się do wykonania robót budowlanych, które nie zostały wyszczególnione w przedmiarze robót, a są konieczne do realizacji przedmiotu umowy zgodnie z projektem budowlanym, projektem wykonawczym, sztuką budowlaną oraz szczegółowymi specyfikacjami technicznymi wykonania i odbioru robót.</w:t>
      </w:r>
    </w:p>
    <w:p w14:paraId="6268EDD1" w14:textId="77777777" w:rsidR="005D19A4" w:rsidRPr="00CE1644" w:rsidRDefault="005D19A4">
      <w:pPr>
        <w:pStyle w:val="Tekstpodstawowywcity2"/>
        <w:numPr>
          <w:ilvl w:val="0"/>
          <w:numId w:val="42"/>
        </w:numPr>
        <w:ind w:left="426"/>
        <w:jc w:val="both"/>
        <w:rPr>
          <w:rFonts w:asciiTheme="minorHAnsi" w:eastAsia="Arial" w:hAnsiTheme="minorHAnsi" w:cstheme="minorHAnsi"/>
          <w:sz w:val="22"/>
          <w:szCs w:val="22"/>
          <w:lang w:eastAsia="pl-PL"/>
        </w:rPr>
      </w:pPr>
      <w:r w:rsidRPr="00CE1644">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 wraz z uzyskaniem decyzji pozwolenia na użytkowanie, jeśli jest konieczna. Dokumenty te zostaną przekazane Zamawiającemu wraz z dokumentacją powykonawczą.</w:t>
      </w:r>
    </w:p>
    <w:p w14:paraId="52F852A5" w14:textId="77777777" w:rsidR="005D19A4" w:rsidRPr="00CE1644" w:rsidRDefault="005D19A4">
      <w:pPr>
        <w:pStyle w:val="Tekstpodstawowywcity2"/>
        <w:numPr>
          <w:ilvl w:val="0"/>
          <w:numId w:val="42"/>
        </w:numPr>
        <w:ind w:left="426"/>
        <w:jc w:val="both"/>
        <w:rPr>
          <w:rFonts w:asciiTheme="minorHAnsi" w:eastAsia="Arial" w:hAnsiTheme="minorHAnsi" w:cstheme="minorHAnsi"/>
          <w:sz w:val="22"/>
          <w:szCs w:val="22"/>
          <w:lang w:eastAsia="pl-PL"/>
        </w:rPr>
      </w:pPr>
      <w:r w:rsidRPr="00CE1644">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A580F54" w:rsidR="005809C2" w:rsidRPr="00CE1644" w:rsidRDefault="00ED07B2" w:rsidP="007611CF">
      <w:pPr>
        <w:numPr>
          <w:ilvl w:val="0"/>
          <w:numId w:val="42"/>
        </w:numPr>
        <w:ind w:left="426"/>
        <w:jc w:val="both"/>
        <w:rPr>
          <w:rFonts w:asciiTheme="minorHAnsi" w:hAnsiTheme="minorHAnsi" w:cstheme="minorHAnsi"/>
          <w:sz w:val="22"/>
          <w:szCs w:val="22"/>
        </w:rPr>
      </w:pPr>
      <w:r w:rsidRPr="00CE1644">
        <w:rPr>
          <w:rFonts w:asciiTheme="minorHAnsi" w:eastAsia="Arial" w:hAnsiTheme="minorHAnsi" w:cstheme="minorHAnsi"/>
          <w:sz w:val="22"/>
          <w:szCs w:val="22"/>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CE1644">
        <w:rPr>
          <w:rFonts w:asciiTheme="minorHAnsi" w:hAnsiTheme="minorHAnsi" w:cstheme="minorHAnsi"/>
          <w:bCs/>
          <w:sz w:val="22"/>
          <w:szCs w:val="22"/>
          <w:lang w:eastAsia="pl-PL"/>
        </w:rPr>
        <w:t>dotyczącą dofinansowania inwestycji</w:t>
      </w:r>
      <w:r w:rsidRPr="00CE1644">
        <w:rPr>
          <w:rFonts w:asciiTheme="minorHAnsi" w:hAnsiTheme="minorHAnsi" w:cstheme="minorHAnsi"/>
          <w:sz w:val="22"/>
          <w:szCs w:val="22"/>
        </w:rPr>
        <w:t xml:space="preserve"> </w:t>
      </w:r>
      <w:r w:rsidRPr="00CE1644">
        <w:rPr>
          <w:rFonts w:asciiTheme="minorHAnsi" w:hAnsiTheme="minorHAnsi" w:cstheme="minorHAnsi"/>
          <w:bCs/>
          <w:sz w:val="22"/>
          <w:szCs w:val="22"/>
          <w:lang w:eastAsia="pl-PL"/>
        </w:rPr>
        <w:t>z programu Rządowy Fundusz Polski Ład:</w:t>
      </w:r>
      <w:r w:rsidRPr="00CE1644">
        <w:rPr>
          <w:rFonts w:asciiTheme="minorHAnsi" w:hAnsiTheme="minorHAnsi" w:cstheme="minorHAnsi"/>
          <w:sz w:val="22"/>
          <w:szCs w:val="22"/>
        </w:rPr>
        <w:t xml:space="preserve"> </w:t>
      </w:r>
      <w:r w:rsidRPr="00CE1644">
        <w:rPr>
          <w:rFonts w:asciiTheme="minorHAnsi" w:hAnsiTheme="minorHAnsi" w:cstheme="minorHAnsi"/>
          <w:bCs/>
          <w:sz w:val="22"/>
          <w:szCs w:val="22"/>
          <w:lang w:eastAsia="pl-PL"/>
        </w:rPr>
        <w:t>Program Inwestycji Strategicznych</w:t>
      </w:r>
      <w:r w:rsidRPr="00CE1644">
        <w:rPr>
          <w:rFonts w:asciiTheme="minorHAnsi" w:hAnsiTheme="minorHAnsi" w:cstheme="minorHAnsi"/>
          <w:sz w:val="22"/>
          <w:szCs w:val="22"/>
        </w:rPr>
        <w:t xml:space="preserve"> </w:t>
      </w:r>
      <w:r w:rsidRPr="00CE1644">
        <w:rPr>
          <w:rFonts w:asciiTheme="minorHAnsi" w:eastAsia="Arial" w:hAnsiTheme="minorHAnsi" w:cstheme="minorHAnsi"/>
          <w:sz w:val="22"/>
          <w:szCs w:val="22"/>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bookmarkEnd w:id="0"/>
    </w:p>
    <w:p w14:paraId="32C28455" w14:textId="77777777" w:rsidR="004F4CA4" w:rsidRPr="00CE1644" w:rsidRDefault="004F4CA4" w:rsidP="0035469A">
      <w:pPr>
        <w:pStyle w:val="Tekstpodstawowy"/>
        <w:rPr>
          <w:rFonts w:asciiTheme="minorHAnsi" w:hAnsiTheme="minorHAnsi" w:cstheme="minorHAnsi"/>
          <w:sz w:val="22"/>
          <w:szCs w:val="22"/>
        </w:rPr>
      </w:pP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p>
    <w:p w14:paraId="6B5B6F84" w14:textId="77777777" w:rsidR="0035469A" w:rsidRPr="00CE1644" w:rsidRDefault="0035469A" w:rsidP="0035469A">
      <w:pPr>
        <w:pStyle w:val="Tekstpodstawowy"/>
        <w:rPr>
          <w:rFonts w:asciiTheme="minorHAnsi" w:hAnsiTheme="minorHAnsi" w:cstheme="minorHAnsi"/>
          <w:sz w:val="22"/>
          <w:szCs w:val="22"/>
        </w:rPr>
      </w:pPr>
      <w:r w:rsidRPr="00CE1644">
        <w:rPr>
          <w:rFonts w:asciiTheme="minorHAnsi" w:eastAsia="Arial" w:hAnsiTheme="minorHAnsi" w:cstheme="minorHAnsi"/>
          <w:i/>
          <w:sz w:val="22"/>
          <w:szCs w:val="22"/>
        </w:rPr>
        <w:t>Zmiany umowy</w:t>
      </w:r>
    </w:p>
    <w:p w14:paraId="2DD21576" w14:textId="77777777" w:rsidR="004F4CA4" w:rsidRPr="00CE1644" w:rsidRDefault="004F4CA4" w:rsidP="004F4CA4">
      <w:pPr>
        <w:pStyle w:val="Tekstpodstawowywcity1"/>
        <w:numPr>
          <w:ilvl w:val="3"/>
          <w:numId w:val="12"/>
        </w:numPr>
        <w:jc w:val="both"/>
        <w:rPr>
          <w:rFonts w:asciiTheme="minorHAnsi" w:hAnsiTheme="minorHAnsi" w:cstheme="minorHAnsi"/>
          <w:sz w:val="22"/>
          <w:szCs w:val="22"/>
        </w:rPr>
      </w:pPr>
      <w:r w:rsidRPr="00CE1644">
        <w:rPr>
          <w:rFonts w:asciiTheme="minorHAnsi" w:hAnsiTheme="minorHAnsi" w:cstheme="minorHAnsi"/>
          <w:sz w:val="22"/>
          <w:szCs w:val="22"/>
        </w:rPr>
        <w:t>Dopuszcza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zmiany postanowień umowy w okolicznościach określonych w art. </w:t>
      </w:r>
      <w:r w:rsidR="004F5DA1" w:rsidRPr="00CE1644">
        <w:rPr>
          <w:rFonts w:asciiTheme="minorHAnsi" w:eastAsia="Arial" w:hAnsiTheme="minorHAnsi" w:cstheme="minorHAnsi"/>
          <w:sz w:val="22"/>
          <w:szCs w:val="22"/>
        </w:rPr>
        <w:t>455</w:t>
      </w:r>
      <w:r w:rsidR="00B54D7E" w:rsidRPr="00CE1644">
        <w:rPr>
          <w:rFonts w:asciiTheme="minorHAnsi" w:eastAsia="Arial" w:hAnsiTheme="minorHAnsi" w:cstheme="minorHAnsi"/>
          <w:sz w:val="22"/>
          <w:szCs w:val="22"/>
        </w:rPr>
        <w:t xml:space="preserve"> </w:t>
      </w:r>
      <w:r w:rsidR="00C64EA0" w:rsidRPr="00CE1644">
        <w:rPr>
          <w:rFonts w:asciiTheme="minorHAnsi" w:eastAsia="Arial" w:hAnsiTheme="minorHAnsi" w:cstheme="minorHAnsi"/>
          <w:sz w:val="22"/>
          <w:szCs w:val="22"/>
        </w:rPr>
        <w:t xml:space="preserve">ust 1 </w:t>
      </w:r>
      <w:r w:rsidR="00B54D7E" w:rsidRPr="00CE1644">
        <w:rPr>
          <w:rFonts w:asciiTheme="minorHAnsi" w:eastAsia="Arial" w:hAnsiTheme="minorHAnsi" w:cstheme="minorHAnsi"/>
          <w:sz w:val="22"/>
          <w:szCs w:val="22"/>
        </w:rPr>
        <w:t>u</w:t>
      </w:r>
      <w:r w:rsidRPr="00CE1644">
        <w:rPr>
          <w:rFonts w:asciiTheme="minorHAnsi" w:eastAsia="Arial" w:hAnsiTheme="minorHAnsi" w:cstheme="minorHAnsi"/>
          <w:sz w:val="22"/>
          <w:szCs w:val="22"/>
        </w:rPr>
        <w:t xml:space="preserve">stawy </w:t>
      </w:r>
      <w:proofErr w:type="spellStart"/>
      <w:r w:rsidRPr="00CE1644">
        <w:rPr>
          <w:rFonts w:asciiTheme="minorHAnsi" w:eastAsia="Arial" w:hAnsiTheme="minorHAnsi" w:cstheme="minorHAnsi"/>
          <w:sz w:val="22"/>
          <w:szCs w:val="22"/>
        </w:rPr>
        <w:t>pzp</w:t>
      </w:r>
      <w:proofErr w:type="spellEnd"/>
      <w:r w:rsidRPr="00CE1644">
        <w:rPr>
          <w:rFonts w:asciiTheme="minorHAnsi" w:eastAsia="Arial" w:hAnsiTheme="minorHAnsi" w:cstheme="minorHAnsi"/>
          <w:sz w:val="22"/>
          <w:szCs w:val="22"/>
        </w:rPr>
        <w:t>.</w:t>
      </w:r>
    </w:p>
    <w:p w14:paraId="6F8E291B" w14:textId="77777777" w:rsidR="004F4CA4" w:rsidRPr="00CE1644" w:rsidRDefault="004F4CA4" w:rsidP="004F4CA4">
      <w:pPr>
        <w:pStyle w:val="Tekstpodstawowywcity1"/>
        <w:numPr>
          <w:ilvl w:val="3"/>
          <w:numId w:val="12"/>
        </w:numPr>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Każdorazowa zmiana umowy może nastąpić wyłącznie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uprzednią </w:t>
      </w:r>
      <w:r w:rsidRPr="00CE1644">
        <w:rPr>
          <w:rFonts w:asciiTheme="minorHAnsi" w:hAnsiTheme="minorHAnsi" w:cstheme="minorHAnsi"/>
          <w:sz w:val="22"/>
          <w:szCs w:val="22"/>
        </w:rPr>
        <w:t>zgodą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wyrażoną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piśmie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rygorem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nieważności.</w:t>
      </w:r>
    </w:p>
    <w:p w14:paraId="3BCBD776" w14:textId="77777777" w:rsidR="004F4CA4" w:rsidRPr="00CE1644" w:rsidRDefault="004F4CA4" w:rsidP="004F4CA4">
      <w:pPr>
        <w:pStyle w:val="Tekstpodstawowywcity1"/>
        <w:numPr>
          <w:ilvl w:val="3"/>
          <w:numId w:val="12"/>
        </w:numPr>
        <w:jc w:val="both"/>
        <w:rPr>
          <w:rFonts w:asciiTheme="minorHAnsi" w:hAnsiTheme="minorHAnsi" w:cstheme="minorHAnsi"/>
          <w:sz w:val="22"/>
          <w:szCs w:val="22"/>
        </w:rPr>
      </w:pPr>
      <w:r w:rsidRPr="00CE1644">
        <w:rPr>
          <w:rFonts w:asciiTheme="minorHAnsi" w:hAnsiTheme="minorHAnsi" w:cstheme="minorHAnsi"/>
          <w:sz w:val="22"/>
          <w:szCs w:val="22"/>
        </w:rPr>
        <w:lastRenderedPageBreak/>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przewidziane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mogą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inicjowane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002E07E9" w:rsidRPr="00CE1644">
        <w:rPr>
          <w:rFonts w:asciiTheme="minorHAnsi" w:hAnsiTheme="minorHAnsi" w:cstheme="minorHAnsi"/>
          <w:sz w:val="22"/>
          <w:szCs w:val="22"/>
        </w:rPr>
        <w:t xml:space="preserve">. </w:t>
      </w:r>
    </w:p>
    <w:p w14:paraId="16159E04" w14:textId="77777777" w:rsidR="004F4CA4" w:rsidRPr="00CE1644" w:rsidRDefault="004F4CA4" w:rsidP="004F4CA4">
      <w:pPr>
        <w:pStyle w:val="Tekstpodstawowywcity1"/>
        <w:numPr>
          <w:ilvl w:val="3"/>
          <w:numId w:val="12"/>
        </w:numPr>
        <w:jc w:val="both"/>
        <w:rPr>
          <w:rFonts w:asciiTheme="minorHAnsi" w:hAnsiTheme="minorHAnsi" w:cstheme="minorHAnsi"/>
          <w:sz w:val="22"/>
          <w:szCs w:val="22"/>
        </w:rPr>
      </w:pPr>
      <w:r w:rsidRPr="00CE1644">
        <w:rPr>
          <w:rFonts w:asciiTheme="minorHAnsi" w:hAnsiTheme="minorHAnsi" w:cstheme="minorHAnsi"/>
          <w:sz w:val="22"/>
          <w:szCs w:val="22"/>
        </w:rPr>
        <w:t>Zamawiający przewiduje możliwość zmian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art.</w:t>
      </w:r>
      <w:r w:rsidR="00B54D7E" w:rsidRPr="00CE1644">
        <w:rPr>
          <w:rFonts w:asciiTheme="minorHAnsi" w:eastAsia="Arial" w:hAnsiTheme="minorHAnsi" w:cstheme="minorHAnsi"/>
          <w:sz w:val="22"/>
          <w:szCs w:val="22"/>
        </w:rPr>
        <w:t xml:space="preserve"> 455</w:t>
      </w:r>
      <w:r w:rsidR="00B54D7E" w:rsidRPr="00CE1644">
        <w:rPr>
          <w:rFonts w:asciiTheme="minorHAnsi" w:hAnsiTheme="minorHAnsi" w:cstheme="minorHAnsi"/>
          <w:sz w:val="22"/>
          <w:szCs w:val="22"/>
        </w:rPr>
        <w:t xml:space="preserve"> ust. 1 pkt 1 u</w:t>
      </w:r>
      <w:r w:rsidRPr="00CE1644">
        <w:rPr>
          <w:rFonts w:asciiTheme="minorHAnsi" w:hAnsiTheme="minorHAnsi" w:cstheme="minorHAnsi"/>
          <w:sz w:val="22"/>
          <w:szCs w:val="22"/>
        </w:rPr>
        <w:t xml:space="preserve">stawy </w:t>
      </w:r>
      <w:proofErr w:type="spellStart"/>
      <w:r w:rsidRPr="00CE1644">
        <w:rPr>
          <w:rFonts w:asciiTheme="minorHAnsi" w:hAnsiTheme="minorHAnsi" w:cstheme="minorHAnsi"/>
          <w:sz w:val="22"/>
          <w:szCs w:val="22"/>
        </w:rPr>
        <w:t>pzp</w:t>
      </w:r>
      <w:proofErr w:type="spellEnd"/>
      <w:r w:rsidRPr="00CE1644">
        <w:rPr>
          <w:rFonts w:asciiTheme="minorHAnsi" w:hAnsiTheme="minorHAnsi" w:cstheme="minorHAnsi"/>
          <w:sz w:val="22"/>
          <w:szCs w:val="22"/>
        </w:rPr>
        <w:t>, które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mogą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dotyczyć:</w:t>
      </w:r>
    </w:p>
    <w:p w14:paraId="565BB241"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 xml:space="preserve">zmiany </w:t>
      </w:r>
      <w:r w:rsidR="00B54D7E" w:rsidRPr="00CE1644">
        <w:rPr>
          <w:rFonts w:asciiTheme="minorHAnsi" w:hAnsiTheme="minorHAnsi" w:cstheme="minorHAnsi"/>
          <w:sz w:val="22"/>
          <w:szCs w:val="22"/>
        </w:rPr>
        <w:t xml:space="preserve">sposobu rozliczenia </w:t>
      </w:r>
      <w:r w:rsidR="00976203" w:rsidRPr="00CE1644">
        <w:rPr>
          <w:rFonts w:asciiTheme="minorHAnsi" w:hAnsiTheme="minorHAnsi" w:cstheme="minorHAnsi"/>
          <w:sz w:val="22"/>
          <w:szCs w:val="22"/>
        </w:rPr>
        <w:t xml:space="preserve">wynagrodzenia za realizację przedmiotu umowy, </w:t>
      </w:r>
    </w:p>
    <w:p w14:paraId="2E3CD86D"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zmiany terminu wykonania umowy,</w:t>
      </w:r>
    </w:p>
    <w:p w14:paraId="6F4792AE"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zmiany na stanowisku kluczowego specjalisty.</w:t>
      </w:r>
    </w:p>
    <w:p w14:paraId="27D3092F"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 xml:space="preserve">wykonania robót zamiennych, </w:t>
      </w:r>
    </w:p>
    <w:p w14:paraId="6614202C"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wykonania robót dodatkowych,</w:t>
      </w:r>
    </w:p>
    <w:p w14:paraId="2D23187E" w14:textId="77777777" w:rsidR="00F92C61" w:rsidRPr="00CE1644"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 xml:space="preserve">rezygnacji z wykonania części </w:t>
      </w:r>
      <w:r w:rsidR="00976203" w:rsidRPr="00CE1644">
        <w:rPr>
          <w:rFonts w:asciiTheme="minorHAnsi" w:hAnsiTheme="minorHAnsi" w:cstheme="minorHAnsi"/>
          <w:sz w:val="22"/>
          <w:szCs w:val="22"/>
        </w:rPr>
        <w:t xml:space="preserve">umowy. </w:t>
      </w:r>
    </w:p>
    <w:p w14:paraId="366F71D1" w14:textId="77777777" w:rsidR="004F4CA4" w:rsidRPr="00CE1644"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Warunkiem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złożenie</w:t>
      </w:r>
      <w:r w:rsidRPr="00CE1644">
        <w:rPr>
          <w:rFonts w:asciiTheme="minorHAnsi" w:eastAsia="Arial" w:hAnsiTheme="minorHAnsi" w:cstheme="minorHAnsi"/>
          <w:sz w:val="22"/>
          <w:szCs w:val="22"/>
        </w:rPr>
        <w:t xml:space="preserve"> pisemnego </w:t>
      </w:r>
      <w:r w:rsidRPr="00CE1644">
        <w:rPr>
          <w:rFonts w:asciiTheme="minorHAnsi" w:hAnsiTheme="minorHAnsi" w:cstheme="minorHAnsi"/>
          <w:sz w:val="22"/>
          <w:szCs w:val="22"/>
        </w:rPr>
        <w:t>wniosku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stronę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inicjującą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zawierającego:</w:t>
      </w:r>
    </w:p>
    <w:p w14:paraId="6C6E22CF" w14:textId="77777777" w:rsidR="004F4CA4" w:rsidRPr="00CE1644"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CE1644">
        <w:rPr>
          <w:rFonts w:asciiTheme="minorHAnsi" w:hAnsiTheme="minorHAnsi" w:cstheme="minorHAnsi"/>
          <w:sz w:val="22"/>
          <w:szCs w:val="22"/>
        </w:rPr>
        <w:t>opis</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propozycji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zmiany,</w:t>
      </w:r>
    </w:p>
    <w:p w14:paraId="583A4EC4" w14:textId="77777777" w:rsidR="004F4CA4" w:rsidRPr="00CE1644"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CE1644">
        <w:rPr>
          <w:rFonts w:asciiTheme="minorHAnsi" w:hAnsiTheme="minorHAnsi" w:cstheme="minorHAnsi"/>
          <w:sz w:val="22"/>
          <w:szCs w:val="22"/>
        </w:rPr>
        <w:t>uzasadnienie</w:t>
      </w:r>
      <w:r w:rsidRPr="00CE1644">
        <w:rPr>
          <w:rFonts w:asciiTheme="minorHAnsi" w:eastAsia="Arial" w:hAnsiTheme="minorHAnsi" w:cstheme="minorHAnsi"/>
          <w:sz w:val="22"/>
          <w:szCs w:val="22"/>
        </w:rPr>
        <w:t xml:space="preserve"> </w:t>
      </w:r>
      <w:r w:rsidR="00FE488C" w:rsidRPr="00CE1644">
        <w:rPr>
          <w:rFonts w:asciiTheme="minorHAnsi" w:hAnsiTheme="minorHAnsi" w:cstheme="minorHAnsi"/>
          <w:sz w:val="22"/>
          <w:szCs w:val="22"/>
        </w:rPr>
        <w:t xml:space="preserve">zmiany </w:t>
      </w:r>
      <w:r w:rsidR="00BC2A05" w:rsidRPr="00CE1644">
        <w:rPr>
          <w:rFonts w:asciiTheme="minorHAnsi" w:hAnsiTheme="minorHAnsi" w:cstheme="minorHAnsi"/>
          <w:sz w:val="22"/>
          <w:szCs w:val="22"/>
        </w:rPr>
        <w:t xml:space="preserve">z </w:t>
      </w:r>
      <w:r w:rsidR="00F7171C" w:rsidRPr="00CE1644">
        <w:rPr>
          <w:rFonts w:asciiTheme="minorHAnsi" w:hAnsiTheme="minorHAnsi" w:cstheme="minorHAnsi"/>
          <w:sz w:val="22"/>
          <w:szCs w:val="22"/>
          <w:shd w:val="clear" w:color="auto" w:fill="FFFFFF"/>
        </w:rPr>
        <w:t>wykazaniem że okoliczności wpły</w:t>
      </w:r>
      <w:r w:rsidR="00AC03B5" w:rsidRPr="00CE1644">
        <w:rPr>
          <w:rFonts w:asciiTheme="minorHAnsi" w:hAnsiTheme="minorHAnsi" w:cstheme="minorHAnsi"/>
          <w:sz w:val="22"/>
          <w:szCs w:val="22"/>
          <w:shd w:val="clear" w:color="auto" w:fill="FFFFFF"/>
        </w:rPr>
        <w:t>nęły na sposób realizacji umowy</w:t>
      </w:r>
      <w:r w:rsidR="00F7171C" w:rsidRPr="00CE1644">
        <w:rPr>
          <w:rFonts w:asciiTheme="minorHAnsi" w:hAnsiTheme="minorHAnsi" w:cstheme="minorHAnsi"/>
          <w:sz w:val="22"/>
          <w:szCs w:val="22"/>
          <w:shd w:val="clear" w:color="auto" w:fill="FFFFFF"/>
        </w:rPr>
        <w:t xml:space="preserve">. </w:t>
      </w:r>
      <w:r w:rsidR="00BC2A05" w:rsidRPr="00CE1644">
        <w:rPr>
          <w:rFonts w:asciiTheme="minorHAnsi" w:hAnsiTheme="minorHAnsi" w:cstheme="minorHAnsi"/>
          <w:sz w:val="22"/>
          <w:szCs w:val="22"/>
          <w:shd w:val="clear" w:color="auto" w:fill="FFFFFF"/>
        </w:rPr>
        <w:t>O</w:t>
      </w:r>
      <w:r w:rsidR="00F7171C" w:rsidRPr="00CE1644">
        <w:rPr>
          <w:rFonts w:asciiTheme="minorHAnsi" w:hAnsiTheme="minorHAnsi" w:cstheme="minorHAnsi"/>
          <w:sz w:val="22"/>
          <w:szCs w:val="22"/>
          <w:shd w:val="clear" w:color="auto" w:fill="FFFFFF"/>
        </w:rPr>
        <w:t xml:space="preserve">bowiązkiem strony inicjującej zmianę umowy </w:t>
      </w:r>
      <w:r w:rsidR="00880BF8" w:rsidRPr="00CE1644">
        <w:rPr>
          <w:rFonts w:asciiTheme="minorHAnsi" w:hAnsiTheme="minorHAnsi" w:cstheme="minorHAnsi"/>
          <w:sz w:val="22"/>
          <w:szCs w:val="22"/>
          <w:shd w:val="clear" w:color="auto" w:fill="FFFFFF"/>
        </w:rPr>
        <w:t>jest wykazanie wpływu powoływanych okoliczności</w:t>
      </w:r>
      <w:r w:rsidR="00BC2A05" w:rsidRPr="00CE1644">
        <w:rPr>
          <w:rFonts w:asciiTheme="minorHAnsi" w:hAnsiTheme="minorHAnsi" w:cstheme="minorHAnsi"/>
          <w:sz w:val="22"/>
          <w:szCs w:val="22"/>
          <w:shd w:val="clear" w:color="auto" w:fill="FFFFFF"/>
        </w:rPr>
        <w:t xml:space="preserve"> </w:t>
      </w:r>
      <w:r w:rsidR="00880BF8" w:rsidRPr="00CE1644">
        <w:rPr>
          <w:rFonts w:asciiTheme="minorHAnsi" w:hAnsiTheme="minorHAnsi" w:cstheme="minorHAnsi"/>
          <w:sz w:val="22"/>
          <w:szCs w:val="22"/>
          <w:shd w:val="clear" w:color="auto" w:fill="FFFFFF"/>
        </w:rPr>
        <w:t xml:space="preserve">na treść umowy </w:t>
      </w:r>
      <w:r w:rsidR="00AC03B5" w:rsidRPr="00CE1644">
        <w:rPr>
          <w:rFonts w:asciiTheme="minorHAnsi" w:hAnsiTheme="minorHAnsi" w:cstheme="minorHAnsi"/>
          <w:sz w:val="22"/>
          <w:szCs w:val="22"/>
          <w:shd w:val="clear" w:color="auto" w:fill="FFFFFF"/>
        </w:rPr>
        <w:t>w zakresie objętym wnioskiem.</w:t>
      </w:r>
    </w:p>
    <w:p w14:paraId="4FECA0E0" w14:textId="77777777" w:rsidR="00F85EFE" w:rsidRPr="00CE1644"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CE1644">
        <w:rPr>
          <w:rFonts w:asciiTheme="minorHAnsi" w:hAnsiTheme="minorHAnsi" w:cstheme="minorHAnsi"/>
          <w:sz w:val="22"/>
          <w:szCs w:val="22"/>
        </w:rPr>
        <w:t>opis</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wpływu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p>
    <w:p w14:paraId="43E48BE3" w14:textId="77777777" w:rsidR="00F85EFE" w:rsidRPr="00CE1644"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CE1644">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CE1644"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CE1644">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CE1644"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CE1644">
        <w:rPr>
          <w:rFonts w:asciiTheme="minorHAnsi" w:hAnsiTheme="minorHAnsi" w:cstheme="minorHAnsi"/>
          <w:sz w:val="22"/>
          <w:szCs w:val="22"/>
        </w:rPr>
        <w:t>I</w:t>
      </w:r>
      <w:r w:rsidR="008F5A58" w:rsidRPr="00CE1644">
        <w:rPr>
          <w:rFonts w:asciiTheme="minorHAnsi" w:hAnsiTheme="minorHAnsi" w:cstheme="minorHAnsi"/>
          <w:sz w:val="22"/>
          <w:szCs w:val="22"/>
        </w:rPr>
        <w:t xml:space="preserve">nspektora </w:t>
      </w:r>
      <w:r w:rsidR="004F4CA4" w:rsidRPr="00CE1644">
        <w:rPr>
          <w:rFonts w:asciiTheme="minorHAnsi" w:hAnsiTheme="minorHAnsi" w:cstheme="minorHAnsi"/>
          <w:sz w:val="22"/>
          <w:szCs w:val="22"/>
        </w:rPr>
        <w:t>nadzoru inwestorskiego</w:t>
      </w:r>
      <w:r w:rsidR="008F5A58" w:rsidRPr="00CE1644">
        <w:rPr>
          <w:rFonts w:asciiTheme="minorHAnsi" w:hAnsiTheme="minorHAnsi" w:cstheme="minorHAnsi"/>
          <w:sz w:val="22"/>
          <w:szCs w:val="22"/>
        </w:rPr>
        <w:t xml:space="preserve"> jeżeli został powołany oraz</w:t>
      </w:r>
    </w:p>
    <w:p w14:paraId="266ABD80" w14:textId="77777777" w:rsidR="004F4CA4" w:rsidRPr="00CE1644"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CE1644">
        <w:rPr>
          <w:rFonts w:asciiTheme="minorHAnsi" w:hAnsiTheme="minorHAnsi" w:cstheme="minorHAnsi"/>
          <w:sz w:val="22"/>
          <w:szCs w:val="22"/>
        </w:rPr>
        <w:t>Zamawiającego.</w:t>
      </w:r>
    </w:p>
    <w:p w14:paraId="67F4A9EB" w14:textId="77777777" w:rsidR="00A54B40" w:rsidRPr="00CE1644"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CE1644">
        <w:rPr>
          <w:rFonts w:asciiTheme="minorHAnsi" w:hAnsiTheme="minorHAnsi" w:cstheme="minorHAnsi"/>
          <w:sz w:val="22"/>
          <w:szCs w:val="22"/>
        </w:rPr>
        <w:t>Wniosek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5</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należy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złożyć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niezwłocznie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t>
      </w:r>
      <w:r w:rsidRPr="00CE1644">
        <w:rPr>
          <w:rFonts w:asciiTheme="minorHAnsi" w:eastAsia="Arial" w:hAnsiTheme="minorHAnsi" w:cstheme="minorHAnsi"/>
          <w:sz w:val="22"/>
          <w:szCs w:val="22"/>
        </w:rPr>
        <w:t xml:space="preserve"> stwierdzeniu zajścia </w:t>
      </w:r>
      <w:r w:rsidRPr="00CE1644">
        <w:rPr>
          <w:rFonts w:asciiTheme="minorHAnsi" w:hAnsiTheme="minorHAnsi" w:cstheme="minorHAnsi"/>
          <w:sz w:val="22"/>
          <w:szCs w:val="22"/>
        </w:rPr>
        <w:t>zdarzenia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uzasadniającego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konieczność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p>
    <w:p w14:paraId="30279515" w14:textId="77777777" w:rsidR="004F4CA4" w:rsidRPr="00CE1644"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CE1644">
        <w:rPr>
          <w:rFonts w:asciiTheme="minorHAnsi" w:hAnsiTheme="minorHAnsi" w:cstheme="minorHAnsi"/>
          <w:sz w:val="22"/>
          <w:szCs w:val="22"/>
        </w:rPr>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mogą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uzasadnieniem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niżej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wymienione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okoliczności,</w:t>
      </w:r>
      <w:r w:rsidRPr="00CE1644">
        <w:rPr>
          <w:rFonts w:asciiTheme="minorHAnsi" w:eastAsia="Arial" w:hAnsiTheme="minorHAnsi" w:cstheme="minorHAnsi"/>
          <w:sz w:val="22"/>
          <w:szCs w:val="22"/>
        </w:rPr>
        <w:t xml:space="preserve"> </w:t>
      </w:r>
    </w:p>
    <w:p w14:paraId="798F1201" w14:textId="77777777" w:rsidR="00F2658A" w:rsidRPr="00CE1644"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CE1644">
        <w:rPr>
          <w:rFonts w:asciiTheme="minorHAnsi" w:hAnsiTheme="minorHAnsi" w:cstheme="minorHAnsi"/>
          <w:sz w:val="22"/>
          <w:szCs w:val="22"/>
        </w:rPr>
        <w:t>obniżenie</w:t>
      </w:r>
      <w:r w:rsidRPr="00CE1644">
        <w:rPr>
          <w:rFonts w:asciiTheme="minorHAnsi" w:eastAsia="Arial" w:hAnsiTheme="minorHAnsi" w:cstheme="minorHAnsi"/>
          <w:sz w:val="22"/>
          <w:szCs w:val="22"/>
        </w:rPr>
        <w:t xml:space="preserve"> kosztu realizacji przedmiotu umowy lub </w:t>
      </w:r>
      <w:r w:rsidRPr="00CE1644">
        <w:rPr>
          <w:rFonts w:asciiTheme="minorHAnsi" w:hAnsiTheme="minorHAnsi" w:cstheme="minorHAnsi"/>
          <w:sz w:val="22"/>
          <w:szCs w:val="22"/>
        </w:rPr>
        <w:t>kosztu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eksploatacji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obiektu,</w:t>
      </w:r>
    </w:p>
    <w:p w14:paraId="00B2A63B" w14:textId="77777777" w:rsidR="00F2658A" w:rsidRPr="00CE1644"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CE1644">
        <w:rPr>
          <w:rFonts w:asciiTheme="minorHAnsi" w:hAnsiTheme="minorHAnsi" w:cstheme="minorHAnsi"/>
          <w:sz w:val="22"/>
          <w:szCs w:val="22"/>
        </w:rPr>
        <w:t>podniesienie wartości,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sprawności</w:t>
      </w:r>
      <w:r w:rsidRPr="00CE1644">
        <w:rPr>
          <w:rFonts w:asciiTheme="minorHAnsi" w:eastAsia="Arial" w:hAnsiTheme="minorHAnsi" w:cstheme="minorHAnsi"/>
          <w:sz w:val="22"/>
          <w:szCs w:val="22"/>
        </w:rPr>
        <w:t xml:space="preserve"> lub użyteczności </w:t>
      </w:r>
      <w:r w:rsidRPr="00CE1644">
        <w:rPr>
          <w:rFonts w:asciiTheme="minorHAnsi" w:hAnsiTheme="minorHAnsi" w:cstheme="minorHAnsi"/>
          <w:sz w:val="22"/>
          <w:szCs w:val="22"/>
        </w:rPr>
        <w:t>ukończonych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budowlanych,</w:t>
      </w:r>
    </w:p>
    <w:p w14:paraId="609FCE45" w14:textId="77777777" w:rsidR="00F2658A" w:rsidRPr="00CE1644"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CE1644">
        <w:rPr>
          <w:rFonts w:asciiTheme="minorHAnsi" w:hAnsiTheme="minorHAnsi" w:cstheme="minorHAnsi"/>
          <w:sz w:val="22"/>
          <w:szCs w:val="22"/>
        </w:rPr>
        <w:t>zmiana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przepisów,</w:t>
      </w:r>
    </w:p>
    <w:p w14:paraId="6DB906AE" w14:textId="77777777" w:rsidR="00F2658A" w:rsidRPr="00CE1644"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CE1644">
        <w:rPr>
          <w:rFonts w:asciiTheme="minorHAnsi" w:hAnsiTheme="minorHAnsi" w:cstheme="minorHAnsi"/>
          <w:sz w:val="22"/>
          <w:szCs w:val="22"/>
        </w:rPr>
        <w:t>podniesienie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wydajności</w:t>
      </w:r>
      <w:r w:rsidRPr="00CE1644">
        <w:rPr>
          <w:rFonts w:asciiTheme="minorHAnsi" w:eastAsia="Arial" w:hAnsiTheme="minorHAnsi" w:cstheme="minorHAnsi"/>
          <w:sz w:val="22"/>
          <w:szCs w:val="22"/>
        </w:rPr>
        <w:t xml:space="preserve"> </w:t>
      </w:r>
      <w:r w:rsidR="00001328" w:rsidRPr="00CE1644">
        <w:rPr>
          <w:rFonts w:asciiTheme="minorHAnsi" w:hAnsiTheme="minorHAnsi" w:cstheme="minorHAnsi"/>
          <w:sz w:val="22"/>
          <w:szCs w:val="22"/>
        </w:rPr>
        <w:t>urządzeń lub wykonanego obiektu budowlanego,</w:t>
      </w:r>
    </w:p>
    <w:p w14:paraId="6E422FCD" w14:textId="77777777" w:rsidR="00F2658A" w:rsidRPr="00CE1644"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CE1644">
        <w:rPr>
          <w:rFonts w:asciiTheme="minorHAnsi" w:hAnsiTheme="minorHAnsi" w:cstheme="minorHAnsi"/>
          <w:sz w:val="22"/>
          <w:szCs w:val="22"/>
        </w:rPr>
        <w:t>podniesienie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bezpieczeństwa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wykonywania</w:t>
      </w:r>
      <w:r w:rsidRPr="00CE1644">
        <w:rPr>
          <w:rFonts w:asciiTheme="minorHAnsi" w:eastAsia="Arial" w:hAnsiTheme="minorHAnsi" w:cstheme="minorHAnsi"/>
          <w:sz w:val="22"/>
          <w:szCs w:val="22"/>
        </w:rPr>
        <w:t xml:space="preserve"> </w:t>
      </w:r>
      <w:r w:rsidR="00001328" w:rsidRPr="00CE1644">
        <w:rPr>
          <w:rFonts w:asciiTheme="minorHAnsi" w:hAnsiTheme="minorHAnsi" w:cstheme="minorHAnsi"/>
          <w:sz w:val="22"/>
          <w:szCs w:val="22"/>
        </w:rPr>
        <w:t xml:space="preserve">robót lub wykonanego obiektu budowlanego, </w:t>
      </w:r>
    </w:p>
    <w:p w14:paraId="7C30CF91" w14:textId="77777777" w:rsidR="00F2658A" w:rsidRPr="00CE1644"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CE1644">
        <w:rPr>
          <w:rFonts w:asciiTheme="minorHAnsi" w:hAnsiTheme="minorHAnsi" w:cstheme="minorHAnsi"/>
          <w:sz w:val="22"/>
          <w:szCs w:val="22"/>
        </w:rPr>
        <w:t>usprawnienia</w:t>
      </w:r>
      <w:r w:rsidRPr="00CE1644">
        <w:rPr>
          <w:rFonts w:asciiTheme="minorHAnsi" w:eastAsia="Arial" w:hAnsiTheme="minorHAnsi" w:cstheme="minorHAnsi"/>
          <w:sz w:val="22"/>
          <w:szCs w:val="22"/>
        </w:rPr>
        <w:t xml:space="preserve"> w realizacji przedmiotu umowy lub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trakcie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obiektu,</w:t>
      </w:r>
    </w:p>
    <w:p w14:paraId="7797F6DE" w14:textId="77777777" w:rsidR="00F2658A" w:rsidRPr="00CE1644"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CE1644">
        <w:rPr>
          <w:rFonts w:asciiTheme="minorHAnsi" w:hAnsiTheme="minorHAnsi" w:cstheme="minorHAnsi"/>
          <w:sz w:val="22"/>
          <w:szCs w:val="22"/>
        </w:rPr>
        <w:t>opóźnienia,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utrudnienia,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zawieszenia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przeszkody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spowodowane 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 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zatrudnio</w:t>
      </w:r>
      <w:r w:rsidRPr="00CE1644">
        <w:rPr>
          <w:rFonts w:asciiTheme="minorHAnsi" w:hAnsiTheme="minorHAnsi" w:cstheme="minorHAnsi"/>
          <w:sz w:val="22"/>
          <w:szCs w:val="22"/>
        </w:rPr>
        <w:softHyphen/>
        <w:t>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p>
    <w:p w14:paraId="1BE692F8" w14:textId="77777777" w:rsidR="00F2658A" w:rsidRPr="00CE1644"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CE1644">
        <w:rPr>
          <w:rFonts w:asciiTheme="minorHAnsi" w:hAnsiTheme="minorHAnsi" w:cstheme="minorHAnsi"/>
          <w:sz w:val="22"/>
          <w:szCs w:val="22"/>
        </w:rPr>
        <w:t>wystąpienie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niebezpieczeństwa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kolizji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planowanymi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równolegle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prowadzonymi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podmioty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inwestycjami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niezbędnym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uniknięcia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kolizji,</w:t>
      </w:r>
    </w:p>
    <w:p w14:paraId="77A0F25B" w14:textId="77777777" w:rsidR="00F2658A" w:rsidRPr="00CE1644"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CE1644">
        <w:rPr>
          <w:rFonts w:asciiTheme="minorHAnsi" w:hAnsiTheme="minorHAnsi" w:cstheme="minorHAnsi"/>
          <w:sz w:val="22"/>
          <w:szCs w:val="22"/>
        </w:rPr>
        <w:t>wystąpienia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odbiegających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sposób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istotny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przyjętych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dokumentacji technicznej określonej               w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1 ust. 2 umowy warunków terenu budowy,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szczególności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napotkania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niezinwentaryzowanych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błędnie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zinwentaryzowanych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sieci,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instalacji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obiektów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budowlanych,</w:t>
      </w:r>
    </w:p>
    <w:p w14:paraId="747E8B16" w14:textId="77777777" w:rsidR="00F2658A" w:rsidRPr="00CE1644"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CE1644">
        <w:rPr>
          <w:rFonts w:asciiTheme="minorHAnsi" w:hAnsiTheme="minorHAnsi" w:cstheme="minorHAnsi"/>
          <w:sz w:val="22"/>
          <w:szCs w:val="22"/>
        </w:rPr>
        <w:t xml:space="preserve">działania organów administracji lub gestorów sieci skutkujących niezależnym od Wykonawcy wydłużeniem terminów </w:t>
      </w:r>
      <w:r w:rsidR="00C818FB" w:rsidRPr="00CE1644">
        <w:rPr>
          <w:rFonts w:asciiTheme="minorHAnsi" w:hAnsiTheme="minorHAnsi" w:cstheme="minorHAnsi"/>
          <w:sz w:val="22"/>
          <w:szCs w:val="22"/>
        </w:rPr>
        <w:t xml:space="preserve">realizacji określonych czynności objętych zakresem umowy, </w:t>
      </w:r>
      <w:r w:rsidRPr="00CE1644">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CE1644"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CE1644">
        <w:rPr>
          <w:rFonts w:asciiTheme="minorHAnsi" w:hAnsiTheme="minorHAnsi" w:cstheme="minorHAnsi"/>
          <w:sz w:val="22"/>
          <w:szCs w:val="22"/>
        </w:rPr>
        <w:t>zmiany przepisów prawa,</w:t>
      </w:r>
    </w:p>
    <w:p w14:paraId="7184AE77" w14:textId="77777777" w:rsidR="009F1ED3" w:rsidRPr="00CE1644"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CE1644">
        <w:rPr>
          <w:rFonts w:asciiTheme="minorHAnsi" w:hAnsiTheme="minorHAnsi" w:cstheme="minorHAnsi"/>
          <w:sz w:val="22"/>
          <w:szCs w:val="22"/>
        </w:rPr>
        <w:lastRenderedPageBreak/>
        <w:t>siła</w:t>
      </w:r>
      <w:r w:rsidRPr="00CE1644">
        <w:rPr>
          <w:rFonts w:asciiTheme="minorHAnsi" w:eastAsia="Arial" w:hAnsiTheme="minorHAnsi" w:cstheme="minorHAnsi"/>
          <w:sz w:val="22"/>
          <w:szCs w:val="22"/>
        </w:rPr>
        <w:t xml:space="preserve"> </w:t>
      </w:r>
      <w:r w:rsidR="00587B6B" w:rsidRPr="00CE1644">
        <w:rPr>
          <w:rFonts w:asciiTheme="minorHAnsi" w:hAnsiTheme="minorHAnsi" w:cstheme="minorHAnsi"/>
          <w:sz w:val="22"/>
          <w:szCs w:val="22"/>
        </w:rPr>
        <w:t xml:space="preserve">wyższa </w:t>
      </w:r>
      <w:r w:rsidR="007909E8" w:rsidRPr="00CE1644">
        <w:rPr>
          <w:rFonts w:asciiTheme="minorHAnsi" w:hAnsiTheme="minorHAnsi" w:cstheme="minorHAnsi"/>
          <w:sz w:val="22"/>
          <w:szCs w:val="22"/>
        </w:rPr>
        <w:t>przez którą rozumie się z</w:t>
      </w:r>
      <w:r w:rsidR="007909E8" w:rsidRPr="00CE1644">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CE1644">
        <w:rPr>
          <w:rFonts w:asciiTheme="minorHAnsi" w:hAnsiTheme="minorHAnsi" w:cstheme="minorHAnsi"/>
          <w:sz w:val="22"/>
          <w:szCs w:val="22"/>
        </w:rPr>
        <w:t xml:space="preserve"> i które nie mogły być znane w terminie złożenia oferty na podstawie której zawarto umowę. W szczególności</w:t>
      </w:r>
      <w:r w:rsidR="007909E8" w:rsidRPr="00CE1644">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CE1644">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CE1644">
        <w:rPr>
          <w:rFonts w:asciiTheme="minorHAnsi" w:hAnsiTheme="minorHAnsi" w:cstheme="minorHAnsi"/>
          <w:i/>
          <w:sz w:val="22"/>
          <w:szCs w:val="22"/>
          <w:shd w:val="clear" w:color="auto" w:fill="FFFFFF"/>
        </w:rPr>
        <w:t xml:space="preserve"> </w:t>
      </w:r>
    </w:p>
    <w:p w14:paraId="0A25F3AF" w14:textId="77777777" w:rsidR="00C818FB" w:rsidRPr="00CE1644"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CE1644">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CE1644"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CE1644">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CE1644"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CE1644">
        <w:rPr>
          <w:rFonts w:asciiTheme="minorHAnsi" w:hAnsiTheme="minorHAnsi" w:cstheme="minorHAnsi"/>
          <w:bCs/>
          <w:sz w:val="22"/>
          <w:szCs w:val="22"/>
        </w:rPr>
        <w:t>Ewentualne ograniczenia zakresu umowy nie mogą przekroczyć 50% całkowitego zakresu umowy.</w:t>
      </w:r>
    </w:p>
    <w:p w14:paraId="2964B06D" w14:textId="77777777" w:rsidR="00B800FD" w:rsidRPr="00CE1644" w:rsidRDefault="00B800FD" w:rsidP="004F4CA4">
      <w:pPr>
        <w:pStyle w:val="Tekstpodstawowy"/>
        <w:rPr>
          <w:rFonts w:asciiTheme="minorHAnsi" w:hAnsiTheme="minorHAnsi" w:cstheme="minorHAnsi"/>
          <w:i/>
          <w:sz w:val="22"/>
          <w:szCs w:val="22"/>
        </w:rPr>
      </w:pPr>
    </w:p>
    <w:p w14:paraId="16D0FD7F" w14:textId="77777777" w:rsidR="004F4CA4" w:rsidRPr="00CE1644" w:rsidRDefault="004F4CA4" w:rsidP="004F4CA4">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3</w:t>
      </w:r>
    </w:p>
    <w:p w14:paraId="6A99B7F1" w14:textId="77777777" w:rsidR="0035469A" w:rsidRPr="00CE1644" w:rsidRDefault="0035469A" w:rsidP="0035469A">
      <w:pPr>
        <w:pStyle w:val="Tekstpodstawowy"/>
        <w:rPr>
          <w:rFonts w:asciiTheme="minorHAnsi" w:hAnsiTheme="minorHAnsi" w:cstheme="minorHAnsi"/>
          <w:i/>
          <w:sz w:val="22"/>
          <w:szCs w:val="22"/>
        </w:rPr>
      </w:pPr>
      <w:r w:rsidRPr="00CE1644">
        <w:rPr>
          <w:rFonts w:asciiTheme="minorHAnsi" w:hAnsiTheme="minorHAnsi" w:cstheme="minorHAnsi"/>
          <w:i/>
          <w:sz w:val="22"/>
          <w:szCs w:val="22"/>
        </w:rPr>
        <w:t>Termin realizacji umowy</w:t>
      </w:r>
    </w:p>
    <w:p w14:paraId="26328B58" w14:textId="2C338F66" w:rsidR="004F4CA4" w:rsidRPr="00CE1644"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Termin rozpoczęcia przedmiotu umowy ustala się na</w:t>
      </w:r>
      <w:r w:rsidRPr="00CE1644">
        <w:rPr>
          <w:rFonts w:asciiTheme="minorHAnsi" w:eastAsia="Arial" w:hAnsiTheme="minorHAnsi" w:cstheme="minorHAnsi"/>
          <w:b/>
          <w:bCs/>
          <w:sz w:val="22"/>
          <w:szCs w:val="22"/>
        </w:rPr>
        <w:t xml:space="preserve">: </w:t>
      </w:r>
      <w:r w:rsidR="00CA4003" w:rsidRPr="00CE1644">
        <w:rPr>
          <w:rFonts w:asciiTheme="minorHAnsi" w:eastAsia="Arial" w:hAnsiTheme="minorHAnsi" w:cstheme="minorHAnsi"/>
          <w:b/>
          <w:bCs/>
          <w:sz w:val="22"/>
          <w:szCs w:val="22"/>
        </w:rPr>
        <w:t xml:space="preserve">…………… </w:t>
      </w:r>
      <w:r w:rsidRPr="00CE1644">
        <w:rPr>
          <w:rFonts w:asciiTheme="minorHAnsi" w:hAnsiTheme="minorHAnsi" w:cstheme="minorHAnsi"/>
          <w:b/>
          <w:bCs/>
          <w:sz w:val="22"/>
          <w:szCs w:val="22"/>
        </w:rPr>
        <w:t xml:space="preserve"> r</w:t>
      </w:r>
      <w:r w:rsidRPr="00CE1644">
        <w:rPr>
          <w:rFonts w:asciiTheme="minorHAnsi" w:hAnsiTheme="minorHAnsi" w:cstheme="minorHAnsi"/>
          <w:bCs/>
          <w:sz w:val="22"/>
          <w:szCs w:val="22"/>
        </w:rPr>
        <w:t xml:space="preserve">. </w:t>
      </w:r>
      <w:r w:rsidR="001A0608" w:rsidRPr="00CE1644">
        <w:rPr>
          <w:rFonts w:asciiTheme="minorHAnsi" w:hAnsiTheme="minorHAnsi" w:cstheme="minorHAnsi"/>
          <w:bCs/>
          <w:sz w:val="22"/>
          <w:szCs w:val="22"/>
        </w:rPr>
        <w:t>(dzień podpisania umowy)</w:t>
      </w:r>
    </w:p>
    <w:p w14:paraId="47F2E64E" w14:textId="361717BD" w:rsidR="00070E22" w:rsidRPr="00CE1644" w:rsidRDefault="004F4CA4" w:rsidP="00070E22">
      <w:pPr>
        <w:numPr>
          <w:ilvl w:val="0"/>
          <w:numId w:val="15"/>
        </w:numPr>
        <w:tabs>
          <w:tab w:val="clear" w:pos="1785"/>
          <w:tab w:val="num" w:pos="360"/>
        </w:tabs>
        <w:ind w:left="360"/>
        <w:jc w:val="both"/>
        <w:rPr>
          <w:rFonts w:asciiTheme="minorHAnsi" w:eastAsia="Arial" w:hAnsiTheme="minorHAnsi" w:cstheme="minorHAnsi"/>
          <w:sz w:val="22"/>
          <w:szCs w:val="22"/>
        </w:rPr>
      </w:pP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zakończenia</w:t>
      </w:r>
      <w:r w:rsidRPr="00CE1644">
        <w:rPr>
          <w:rFonts w:asciiTheme="minorHAnsi" w:eastAsia="Arial" w:hAnsiTheme="minorHAnsi" w:cstheme="minorHAnsi"/>
          <w:sz w:val="22"/>
          <w:szCs w:val="22"/>
        </w:rPr>
        <w:t xml:space="preserve"> całości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00C402BF" w:rsidRPr="00CE1644">
        <w:rPr>
          <w:rFonts w:asciiTheme="minorHAnsi" w:hAnsiTheme="minorHAnsi" w:cstheme="minorHAnsi"/>
          <w:b/>
          <w:sz w:val="22"/>
          <w:szCs w:val="22"/>
        </w:rPr>
        <w:t xml:space="preserve">: </w:t>
      </w:r>
      <w:r w:rsidR="005A1F8B" w:rsidRPr="00CE1644">
        <w:rPr>
          <w:rFonts w:asciiTheme="minorHAnsi" w:hAnsiTheme="minorHAnsi" w:cstheme="minorHAnsi"/>
          <w:b/>
          <w:sz w:val="22"/>
          <w:szCs w:val="22"/>
        </w:rPr>
        <w:t xml:space="preserve">do </w:t>
      </w:r>
      <w:r w:rsidR="001A0608" w:rsidRPr="00CE1644">
        <w:rPr>
          <w:rFonts w:asciiTheme="minorHAnsi" w:hAnsiTheme="minorHAnsi" w:cstheme="minorHAnsi"/>
          <w:b/>
          <w:sz w:val="22"/>
          <w:szCs w:val="22"/>
        </w:rPr>
        <w:t>13</w:t>
      </w:r>
      <w:r w:rsidR="00850A52" w:rsidRPr="00CE1644">
        <w:rPr>
          <w:rFonts w:asciiTheme="minorHAnsi" w:hAnsiTheme="minorHAnsi" w:cstheme="minorHAnsi"/>
          <w:b/>
          <w:sz w:val="22"/>
          <w:szCs w:val="22"/>
        </w:rPr>
        <w:t xml:space="preserve"> miesięcy</w:t>
      </w:r>
      <w:r w:rsidR="003E3008" w:rsidRPr="00CE1644">
        <w:rPr>
          <w:rFonts w:asciiTheme="minorHAnsi" w:hAnsiTheme="minorHAnsi" w:cstheme="minorHAnsi"/>
          <w:b/>
          <w:sz w:val="22"/>
          <w:szCs w:val="22"/>
        </w:rPr>
        <w:t xml:space="preserve"> od dnia podpisania umowy</w:t>
      </w:r>
      <w:r w:rsidR="00C6740A" w:rsidRPr="00CE1644">
        <w:rPr>
          <w:rFonts w:asciiTheme="minorHAnsi" w:hAnsiTheme="minorHAnsi" w:cstheme="minorHAnsi"/>
          <w:b/>
          <w:sz w:val="22"/>
          <w:szCs w:val="22"/>
        </w:rPr>
        <w:t xml:space="preserve"> </w:t>
      </w:r>
      <w:proofErr w:type="spellStart"/>
      <w:r w:rsidR="00C6740A" w:rsidRPr="00CE1644">
        <w:rPr>
          <w:rFonts w:asciiTheme="minorHAnsi" w:hAnsiTheme="minorHAnsi" w:cstheme="minorHAnsi"/>
          <w:b/>
          <w:sz w:val="22"/>
          <w:szCs w:val="22"/>
        </w:rPr>
        <w:t>tj</w:t>
      </w:r>
      <w:proofErr w:type="spellEnd"/>
      <w:r w:rsidR="00C6740A" w:rsidRPr="00CE1644">
        <w:rPr>
          <w:rFonts w:asciiTheme="minorHAnsi" w:hAnsiTheme="minorHAnsi" w:cstheme="minorHAnsi"/>
          <w:b/>
          <w:sz w:val="22"/>
          <w:szCs w:val="22"/>
        </w:rPr>
        <w:t xml:space="preserve"> do dnia…………..</w:t>
      </w:r>
      <w:r w:rsidR="00134BF2" w:rsidRPr="00CE1644">
        <w:rPr>
          <w:rFonts w:asciiTheme="minorHAnsi" w:hAnsiTheme="minorHAnsi" w:cstheme="minorHAnsi"/>
          <w:b/>
          <w:sz w:val="22"/>
          <w:szCs w:val="22"/>
        </w:rPr>
        <w:t xml:space="preserve"> </w:t>
      </w:r>
      <w:r w:rsidR="00070E22" w:rsidRPr="00CE1644">
        <w:rPr>
          <w:rFonts w:asciiTheme="minorHAnsi" w:hAnsiTheme="minorHAnsi" w:cstheme="minorHAnsi"/>
          <w:sz w:val="22"/>
          <w:szCs w:val="22"/>
        </w:rPr>
        <w:t xml:space="preserve">z następującymi zastrzeżeniami: </w:t>
      </w:r>
    </w:p>
    <w:p w14:paraId="4C7A1028" w14:textId="478DD625" w:rsidR="00070E22" w:rsidRPr="00CE1644" w:rsidRDefault="00070E22" w:rsidP="00070E22">
      <w:pPr>
        <w:pStyle w:val="Bezodstpw"/>
        <w:numPr>
          <w:ilvl w:val="0"/>
          <w:numId w:val="59"/>
        </w:numPr>
        <w:jc w:val="both"/>
        <w:rPr>
          <w:rFonts w:asciiTheme="minorHAnsi" w:hAnsiTheme="minorHAnsi" w:cstheme="minorHAnsi"/>
          <w:sz w:val="22"/>
          <w:szCs w:val="22"/>
        </w:rPr>
      </w:pPr>
      <w:r w:rsidRPr="00CE1644">
        <w:rPr>
          <w:rFonts w:asciiTheme="minorHAnsi" w:hAnsiTheme="minorHAnsi" w:cstheme="minorHAnsi"/>
          <w:sz w:val="22"/>
          <w:szCs w:val="22"/>
        </w:rPr>
        <w:t>W razie braku zrealizowania i zgłoszenia do odbioru wydzielonego etapu prac</w:t>
      </w:r>
      <w:r w:rsidR="00A122F6" w:rsidRPr="00CE1644">
        <w:rPr>
          <w:rFonts w:asciiTheme="minorHAnsi" w:hAnsiTheme="minorHAnsi" w:cstheme="minorHAnsi"/>
          <w:sz w:val="22"/>
          <w:szCs w:val="22"/>
        </w:rPr>
        <w:t>,</w:t>
      </w:r>
      <w:r w:rsidRPr="00CE1644">
        <w:rPr>
          <w:rFonts w:asciiTheme="minorHAnsi" w:hAnsiTheme="minorHAnsi" w:cstheme="minorHAnsi"/>
          <w:sz w:val="22"/>
          <w:szCs w:val="22"/>
        </w:rPr>
        <w:t xml:space="preserve">  opisanego w § 1 ust. 2 pkt 1 (część I) w terminie do </w:t>
      </w:r>
      <w:r w:rsidR="00A122F6" w:rsidRPr="00CE1644">
        <w:rPr>
          <w:rFonts w:asciiTheme="minorHAnsi" w:hAnsiTheme="minorHAnsi" w:cstheme="minorHAnsi"/>
          <w:sz w:val="22"/>
          <w:szCs w:val="22"/>
        </w:rPr>
        <w:t>10</w:t>
      </w:r>
      <w:r w:rsidRPr="00CE1644">
        <w:rPr>
          <w:rFonts w:asciiTheme="minorHAnsi" w:hAnsiTheme="minorHAnsi" w:cstheme="minorHAnsi"/>
          <w:sz w:val="22"/>
          <w:szCs w:val="22"/>
        </w:rPr>
        <w:t>.11.2023</w:t>
      </w:r>
      <w:r w:rsidR="00C533C7" w:rsidRPr="00CE1644">
        <w:rPr>
          <w:rFonts w:asciiTheme="minorHAnsi" w:hAnsiTheme="minorHAnsi" w:cstheme="minorHAnsi"/>
          <w:sz w:val="22"/>
          <w:szCs w:val="22"/>
        </w:rPr>
        <w:t xml:space="preserve"> </w:t>
      </w:r>
      <w:r w:rsidRPr="00CE1644">
        <w:rPr>
          <w:rFonts w:asciiTheme="minorHAnsi" w:hAnsiTheme="minorHAnsi" w:cstheme="minorHAnsi"/>
          <w:sz w:val="22"/>
          <w:szCs w:val="22"/>
        </w:rPr>
        <w:t>r., Wykonawca zobowiązany jest do poinformowania o tym Zamawiającego</w:t>
      </w:r>
      <w:r w:rsidR="00A122F6" w:rsidRPr="00CE1644">
        <w:rPr>
          <w:rFonts w:asciiTheme="minorHAnsi" w:hAnsiTheme="minorHAnsi" w:cstheme="minorHAnsi"/>
          <w:sz w:val="22"/>
          <w:szCs w:val="22"/>
        </w:rPr>
        <w:t xml:space="preserve"> nie później niż do 15.11.2023</w:t>
      </w:r>
      <w:r w:rsidR="00C533C7" w:rsidRPr="00CE1644">
        <w:rPr>
          <w:rFonts w:asciiTheme="minorHAnsi" w:hAnsiTheme="minorHAnsi" w:cstheme="minorHAnsi"/>
          <w:sz w:val="22"/>
          <w:szCs w:val="22"/>
        </w:rPr>
        <w:t xml:space="preserve"> </w:t>
      </w:r>
      <w:r w:rsidR="00A122F6" w:rsidRPr="00CE1644">
        <w:rPr>
          <w:rFonts w:asciiTheme="minorHAnsi" w:hAnsiTheme="minorHAnsi" w:cstheme="minorHAnsi"/>
          <w:sz w:val="22"/>
          <w:szCs w:val="22"/>
        </w:rPr>
        <w:t>r.</w:t>
      </w:r>
      <w:r w:rsidRPr="00CE1644">
        <w:rPr>
          <w:rFonts w:asciiTheme="minorHAnsi" w:hAnsiTheme="minorHAnsi" w:cstheme="minorHAnsi"/>
          <w:sz w:val="22"/>
          <w:szCs w:val="22"/>
        </w:rPr>
        <w:t xml:space="preserve"> i w sytuacji takiej zgłoszenie i dokonanie odbioru częściowego nastąpi nie wcześniej niż 01.01.2024 r.,</w:t>
      </w:r>
    </w:p>
    <w:p w14:paraId="7D2DC1A8" w14:textId="2DA58CC5" w:rsidR="00070E22" w:rsidRPr="00CE1644" w:rsidRDefault="00070E22" w:rsidP="00070E22">
      <w:pPr>
        <w:pStyle w:val="Bezodstpw"/>
        <w:numPr>
          <w:ilvl w:val="0"/>
          <w:numId w:val="59"/>
        </w:numPr>
        <w:jc w:val="both"/>
        <w:rPr>
          <w:rFonts w:asciiTheme="minorHAnsi" w:hAnsiTheme="minorHAnsi" w:cstheme="minorHAnsi"/>
          <w:sz w:val="22"/>
          <w:szCs w:val="22"/>
        </w:rPr>
      </w:pPr>
      <w:r w:rsidRPr="00CE1644">
        <w:rPr>
          <w:rFonts w:asciiTheme="minorHAnsi" w:hAnsiTheme="minorHAnsi" w:cstheme="minorHAnsi"/>
          <w:sz w:val="22"/>
          <w:szCs w:val="22"/>
        </w:rPr>
        <w:t xml:space="preserve">Zakończenie realizacji przedmiotu umowy (część II) nastąpi w terminie do 13 miesięcy od podpisania umowy, z zastrzeżeniem, że zgłoszenie i dokonanie odbioru końcowego nastąpi nie wcześniej niż 01.01.2024 r.  </w:t>
      </w:r>
    </w:p>
    <w:p w14:paraId="5017EEFB" w14:textId="77777777" w:rsidR="004F4CA4" w:rsidRPr="00CE1644"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CE1644">
        <w:rPr>
          <w:rFonts w:asciiTheme="minorHAnsi" w:hAnsiTheme="minorHAnsi" w:cstheme="minorHAnsi"/>
          <w:sz w:val="22"/>
          <w:szCs w:val="22"/>
        </w:rPr>
        <w:t>Niezależnie od okoliczności opisanych w § 2 ust. 7 n</w:t>
      </w:r>
      <w:r w:rsidRPr="00CE1644">
        <w:rPr>
          <w:rFonts w:asciiTheme="minorHAnsi" w:eastAsia="Arial" w:hAnsiTheme="minorHAnsi" w:cstheme="minorHAnsi"/>
          <w:sz w:val="22"/>
          <w:szCs w:val="22"/>
        </w:rPr>
        <w:t xml:space="preserve">a </w:t>
      </w:r>
      <w:r w:rsidRPr="00CE1644">
        <w:rPr>
          <w:rFonts w:asciiTheme="minorHAnsi" w:hAnsiTheme="minorHAnsi" w:cstheme="minorHAnsi"/>
          <w:sz w:val="22"/>
          <w:szCs w:val="22"/>
        </w:rPr>
        <w:t>pisemn</w:t>
      </w:r>
      <w:r w:rsidRPr="00CE1644">
        <w:rPr>
          <w:rFonts w:asciiTheme="minorHAnsi" w:eastAsia="Arial" w:hAnsiTheme="minorHAnsi" w:cstheme="minorHAnsi"/>
          <w:sz w:val="22"/>
          <w:szCs w:val="22"/>
        </w:rPr>
        <w:t xml:space="preserve">y </w:t>
      </w:r>
      <w:r w:rsidRPr="00CE1644">
        <w:rPr>
          <w:rFonts w:asciiTheme="minorHAnsi" w:hAnsiTheme="minorHAnsi" w:cstheme="minorHAnsi"/>
          <w:sz w:val="22"/>
          <w:szCs w:val="22"/>
        </w:rPr>
        <w:t>wniose</w:t>
      </w:r>
      <w:r w:rsidRPr="00CE1644">
        <w:rPr>
          <w:rFonts w:asciiTheme="minorHAnsi" w:eastAsia="Arial" w:hAnsiTheme="minorHAnsi" w:cstheme="minorHAnsi"/>
          <w:sz w:val="22"/>
          <w:szCs w:val="22"/>
        </w:rPr>
        <w:t xml:space="preserve">k </w:t>
      </w:r>
      <w:r w:rsidRPr="00CE1644">
        <w:rPr>
          <w:rFonts w:asciiTheme="minorHAnsi" w:hAnsiTheme="minorHAnsi" w:cstheme="minorHAnsi"/>
          <w:sz w:val="22"/>
          <w:szCs w:val="22"/>
        </w:rPr>
        <w:t>Wykonawcy/Zamawiającego, sporządzony zgodnie z treścią § 2 ust. 5</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w:t>
      </w:r>
      <w:r w:rsidRPr="00CE1644">
        <w:rPr>
          <w:rFonts w:asciiTheme="minorHAnsi" w:eastAsia="Arial" w:hAnsiTheme="minorHAnsi" w:cstheme="minorHAnsi"/>
          <w:sz w:val="22"/>
          <w:szCs w:val="22"/>
        </w:rPr>
        <w:t xml:space="preserve">e </w:t>
      </w:r>
      <w:r w:rsidRPr="00CE1644">
        <w:rPr>
          <w:rFonts w:asciiTheme="minorHAnsi" w:hAnsiTheme="minorHAnsi" w:cstheme="minorHAnsi"/>
          <w:sz w:val="22"/>
          <w:szCs w:val="22"/>
        </w:rPr>
        <w:t>ule</w:t>
      </w:r>
      <w:r w:rsidRPr="00CE1644">
        <w:rPr>
          <w:rFonts w:asciiTheme="minorHAnsi" w:eastAsia="Arial" w:hAnsiTheme="minorHAnsi" w:cstheme="minorHAnsi"/>
          <w:sz w:val="22"/>
          <w:szCs w:val="22"/>
        </w:rPr>
        <w:t xml:space="preserve">c </w:t>
      </w:r>
      <w:r w:rsidRPr="00CE1644">
        <w:rPr>
          <w:rFonts w:asciiTheme="minorHAnsi" w:hAnsiTheme="minorHAnsi" w:cstheme="minorHAnsi"/>
          <w:sz w:val="22"/>
          <w:szCs w:val="22"/>
        </w:rPr>
        <w:t>wydłużeni</w:t>
      </w:r>
      <w:r w:rsidRPr="00CE1644">
        <w:rPr>
          <w:rFonts w:asciiTheme="minorHAnsi" w:eastAsia="Arial" w:hAnsiTheme="minorHAnsi" w:cstheme="minorHAnsi"/>
          <w:sz w:val="22"/>
          <w:szCs w:val="22"/>
        </w:rPr>
        <w:t xml:space="preserve">u </w:t>
      </w:r>
      <w:r w:rsidRPr="00CE1644">
        <w:rPr>
          <w:rFonts w:asciiTheme="minorHAnsi" w:hAnsiTheme="minorHAnsi" w:cstheme="minorHAnsi"/>
          <w:sz w:val="22"/>
          <w:szCs w:val="22"/>
        </w:rPr>
        <w:t>termi</w:t>
      </w:r>
      <w:r w:rsidRPr="00CE1644">
        <w:rPr>
          <w:rFonts w:asciiTheme="minorHAnsi" w:eastAsia="Arial" w:hAnsiTheme="minorHAnsi" w:cstheme="minorHAnsi"/>
          <w:sz w:val="22"/>
          <w:szCs w:val="22"/>
        </w:rPr>
        <w:t xml:space="preserve">n </w:t>
      </w:r>
      <w:r w:rsidRPr="00CE1644">
        <w:rPr>
          <w:rFonts w:asciiTheme="minorHAnsi" w:hAnsiTheme="minorHAnsi" w:cstheme="minorHAnsi"/>
          <w:sz w:val="22"/>
          <w:szCs w:val="22"/>
        </w:rPr>
        <w:t>zakończeni</w:t>
      </w:r>
      <w:r w:rsidRPr="00CE1644">
        <w:rPr>
          <w:rFonts w:asciiTheme="minorHAnsi" w:eastAsia="Arial" w:hAnsiTheme="minorHAnsi" w:cstheme="minorHAnsi"/>
          <w:sz w:val="22"/>
          <w:szCs w:val="22"/>
        </w:rPr>
        <w:t xml:space="preserve">a wykonania </w:t>
      </w:r>
      <w:r w:rsidRPr="00CE1644">
        <w:rPr>
          <w:rFonts w:asciiTheme="minorHAnsi" w:hAnsiTheme="minorHAnsi" w:cstheme="minorHAnsi"/>
          <w:sz w:val="22"/>
          <w:szCs w:val="22"/>
        </w:rPr>
        <w:t>przedmiot</w:t>
      </w:r>
      <w:r w:rsidRPr="00CE1644">
        <w:rPr>
          <w:rFonts w:asciiTheme="minorHAnsi" w:eastAsia="Arial" w:hAnsiTheme="minorHAnsi" w:cstheme="minorHAnsi"/>
          <w:sz w:val="22"/>
          <w:szCs w:val="22"/>
        </w:rPr>
        <w:t xml:space="preserve">u </w:t>
      </w:r>
      <w:r w:rsidRPr="00CE1644">
        <w:rPr>
          <w:rFonts w:asciiTheme="minorHAnsi" w:hAnsiTheme="minorHAnsi" w:cstheme="minorHAnsi"/>
          <w:sz w:val="22"/>
          <w:szCs w:val="22"/>
        </w:rPr>
        <w:t>umow</w:t>
      </w:r>
      <w:r w:rsidRPr="00CE1644">
        <w:rPr>
          <w:rFonts w:asciiTheme="minorHAnsi" w:eastAsia="Arial" w:hAnsiTheme="minorHAnsi" w:cstheme="minorHAnsi"/>
          <w:sz w:val="22"/>
          <w:szCs w:val="22"/>
        </w:rPr>
        <w:t xml:space="preserve">y </w:t>
      </w:r>
      <w:r w:rsidRPr="00CE1644">
        <w:rPr>
          <w:rFonts w:asciiTheme="minorHAnsi" w:hAnsiTheme="minorHAnsi" w:cstheme="minorHAnsi"/>
          <w:sz w:val="22"/>
          <w:szCs w:val="22"/>
        </w:rPr>
        <w:t>określon</w:t>
      </w:r>
      <w:r w:rsidRPr="00CE1644">
        <w:rPr>
          <w:rFonts w:asciiTheme="minorHAnsi" w:eastAsia="Arial" w:hAnsiTheme="minorHAnsi" w:cstheme="minorHAnsi"/>
          <w:sz w:val="22"/>
          <w:szCs w:val="22"/>
        </w:rPr>
        <w:t xml:space="preserve">y w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2 również</w:t>
      </w:r>
      <w:r w:rsidRPr="00CE1644">
        <w:rPr>
          <w:rFonts w:asciiTheme="minorHAnsi" w:hAnsiTheme="minorHAnsi" w:cstheme="minorHAnsi"/>
          <w:sz w:val="22"/>
          <w:szCs w:val="22"/>
        </w:rPr>
        <w:t xml:space="preserve"> </w:t>
      </w:r>
      <w:r w:rsidRPr="00CE1644">
        <w:rPr>
          <w:rFonts w:asciiTheme="minorHAnsi" w:eastAsia="Arial" w:hAnsiTheme="minorHAnsi" w:cstheme="minorHAnsi"/>
          <w:sz w:val="22"/>
          <w:szCs w:val="22"/>
        </w:rPr>
        <w:t xml:space="preserve">w </w:t>
      </w:r>
      <w:r w:rsidRPr="00CE1644">
        <w:rPr>
          <w:rFonts w:asciiTheme="minorHAnsi" w:hAnsiTheme="minorHAnsi" w:cstheme="minorHAnsi"/>
          <w:sz w:val="22"/>
          <w:szCs w:val="22"/>
        </w:rPr>
        <w:t>przypadku:</w:t>
      </w:r>
    </w:p>
    <w:p w14:paraId="4137EB39" w14:textId="77777777" w:rsidR="004F4CA4" w:rsidRPr="00CE1644"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CE1644">
        <w:rPr>
          <w:rFonts w:asciiTheme="minorHAnsi" w:hAnsiTheme="minorHAnsi" w:cstheme="minorHAnsi"/>
          <w:sz w:val="22"/>
          <w:szCs w:val="22"/>
        </w:rPr>
        <w:t>zawieszenia</w:t>
      </w:r>
      <w:r w:rsidRPr="00CE1644">
        <w:rPr>
          <w:rFonts w:asciiTheme="minorHAnsi" w:eastAsia="Arial" w:hAnsiTheme="minorHAnsi" w:cstheme="minorHAnsi"/>
          <w:sz w:val="22"/>
          <w:szCs w:val="22"/>
        </w:rPr>
        <w:t xml:space="preserve"> </w:t>
      </w:r>
      <w:r w:rsidR="002E6FD9" w:rsidRPr="00CE1644">
        <w:rPr>
          <w:rFonts w:asciiTheme="minorHAnsi" w:eastAsia="Arial" w:hAnsiTheme="minorHAnsi" w:cstheme="minorHAnsi"/>
          <w:sz w:val="22"/>
          <w:szCs w:val="22"/>
        </w:rPr>
        <w:t xml:space="preserve">w całości lub w części </w:t>
      </w:r>
      <w:r w:rsidR="0097173B" w:rsidRPr="00CE1644">
        <w:rPr>
          <w:rFonts w:asciiTheme="minorHAnsi" w:hAnsiTheme="minorHAnsi" w:cstheme="minorHAnsi"/>
          <w:sz w:val="22"/>
          <w:szCs w:val="22"/>
        </w:rPr>
        <w:t>wykonywania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powodów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technicznych, </w:t>
      </w:r>
      <w:r w:rsidR="001F5B0A" w:rsidRPr="00CE1644">
        <w:rPr>
          <w:rFonts w:asciiTheme="minorHAnsi" w:hAnsiTheme="minorHAnsi" w:cstheme="minorHAnsi"/>
          <w:sz w:val="22"/>
          <w:szCs w:val="22"/>
        </w:rPr>
        <w:t>formalnych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organizacyjnych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okresowo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uniemożliwiających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kontynuowanie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 ulega wydłużeniu:</w:t>
      </w:r>
    </w:p>
    <w:p w14:paraId="1947D3F5" w14:textId="77777777" w:rsidR="004F4CA4" w:rsidRPr="00CE1644"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w razie wznowienia </w:t>
      </w:r>
      <w:r w:rsidRPr="00CE1644">
        <w:rPr>
          <w:rFonts w:asciiTheme="minorHAnsi" w:hAnsiTheme="minorHAnsi" w:cstheme="minorHAnsi"/>
          <w:sz w:val="22"/>
          <w:szCs w:val="22"/>
        </w:rPr>
        <w:t>wykonywania umowy</w:t>
      </w:r>
      <w:r w:rsidRPr="00CE1644">
        <w:rPr>
          <w:rFonts w:asciiTheme="minorHAnsi" w:eastAsia="Arial" w:hAnsiTheme="minorHAnsi" w:cstheme="minorHAnsi"/>
          <w:sz w:val="22"/>
          <w:szCs w:val="22"/>
        </w:rPr>
        <w:t xml:space="preserve"> </w:t>
      </w:r>
      <w:r w:rsidR="004F4CA4" w:rsidRPr="00CE1644">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CE1644"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w razie wznowienia </w:t>
      </w:r>
      <w:r w:rsidRPr="00CE1644">
        <w:rPr>
          <w:rFonts w:asciiTheme="minorHAnsi" w:hAnsiTheme="minorHAnsi" w:cstheme="minorHAnsi"/>
          <w:sz w:val="22"/>
          <w:szCs w:val="22"/>
        </w:rPr>
        <w:t>wykonywania umowy</w:t>
      </w:r>
      <w:r w:rsidR="004F4CA4" w:rsidRPr="00CE1644">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CE1644"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CE1644">
        <w:rPr>
          <w:rFonts w:asciiTheme="minorHAnsi" w:hAnsiTheme="minorHAnsi" w:cstheme="minorHAnsi"/>
          <w:sz w:val="22"/>
          <w:szCs w:val="22"/>
        </w:rPr>
        <w:t>działania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wyższej;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 ulec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wydłużeniu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maksymalnie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liczbę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działania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wyższej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skutków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działania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uniemożliwiających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p>
    <w:p w14:paraId="740609BD" w14:textId="77777777" w:rsidR="00EC404D" w:rsidRPr="00CE1644"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CE1644">
        <w:rPr>
          <w:rFonts w:asciiTheme="minorHAnsi" w:hAnsiTheme="minorHAnsi" w:cstheme="minorHAnsi"/>
          <w:sz w:val="22"/>
          <w:szCs w:val="22"/>
        </w:rPr>
        <w:t>wykopalisk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uniemożliwiających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 ulec wydłużeniu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maksymalnie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liczbę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stało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niemożliwe.</w:t>
      </w:r>
    </w:p>
    <w:p w14:paraId="26B085CE" w14:textId="77777777" w:rsidR="00950AAC" w:rsidRPr="00CE1644"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CE1644"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Niezależnie od przyczyn opisanych w § 2 ust. 4 wydłużeniu może ulegać </w:t>
      </w:r>
      <w:r w:rsidRPr="00CE1644">
        <w:rPr>
          <w:rFonts w:asciiTheme="minorHAnsi" w:hAnsiTheme="minorHAnsi" w:cstheme="minorHAnsi"/>
          <w:sz w:val="22"/>
          <w:szCs w:val="22"/>
        </w:rPr>
        <w:t>termi</w:t>
      </w:r>
      <w:r w:rsidRPr="00CE1644">
        <w:rPr>
          <w:rFonts w:asciiTheme="minorHAnsi" w:eastAsia="Arial" w:hAnsiTheme="minorHAnsi" w:cstheme="minorHAnsi"/>
          <w:sz w:val="22"/>
          <w:szCs w:val="22"/>
        </w:rPr>
        <w:t xml:space="preserve">n </w:t>
      </w:r>
      <w:r w:rsidRPr="00CE1644">
        <w:rPr>
          <w:rFonts w:asciiTheme="minorHAnsi" w:hAnsiTheme="minorHAnsi" w:cstheme="minorHAnsi"/>
          <w:sz w:val="22"/>
          <w:szCs w:val="22"/>
        </w:rPr>
        <w:t>zakończeni</w:t>
      </w:r>
      <w:r w:rsidRPr="00CE1644">
        <w:rPr>
          <w:rFonts w:asciiTheme="minorHAnsi" w:eastAsia="Arial" w:hAnsiTheme="minorHAnsi" w:cstheme="minorHAnsi"/>
          <w:sz w:val="22"/>
          <w:szCs w:val="22"/>
        </w:rPr>
        <w:t xml:space="preserve">a wykonania </w:t>
      </w:r>
      <w:r w:rsidRPr="00CE1644">
        <w:rPr>
          <w:rFonts w:asciiTheme="minorHAnsi" w:hAnsiTheme="minorHAnsi" w:cstheme="minorHAnsi"/>
          <w:sz w:val="22"/>
          <w:szCs w:val="22"/>
        </w:rPr>
        <w:t>przedmiot</w:t>
      </w:r>
      <w:r w:rsidRPr="00CE1644">
        <w:rPr>
          <w:rFonts w:asciiTheme="minorHAnsi" w:eastAsia="Arial" w:hAnsiTheme="minorHAnsi" w:cstheme="minorHAnsi"/>
          <w:sz w:val="22"/>
          <w:szCs w:val="22"/>
        </w:rPr>
        <w:t xml:space="preserve">u </w:t>
      </w:r>
      <w:r w:rsidRPr="00CE1644">
        <w:rPr>
          <w:rFonts w:asciiTheme="minorHAnsi" w:hAnsiTheme="minorHAnsi" w:cstheme="minorHAnsi"/>
          <w:sz w:val="22"/>
          <w:szCs w:val="22"/>
        </w:rPr>
        <w:t>umow</w:t>
      </w:r>
      <w:r w:rsidRPr="00CE1644">
        <w:rPr>
          <w:rFonts w:asciiTheme="minorHAnsi" w:eastAsia="Arial" w:hAnsiTheme="minorHAnsi" w:cstheme="minorHAnsi"/>
          <w:sz w:val="22"/>
          <w:szCs w:val="22"/>
        </w:rPr>
        <w:t xml:space="preserve">y </w:t>
      </w:r>
      <w:r w:rsidRPr="00CE1644">
        <w:rPr>
          <w:rFonts w:asciiTheme="minorHAnsi" w:hAnsiTheme="minorHAnsi" w:cstheme="minorHAnsi"/>
          <w:sz w:val="22"/>
          <w:szCs w:val="22"/>
        </w:rPr>
        <w:t>określon</w:t>
      </w:r>
      <w:r w:rsidRPr="00CE1644">
        <w:rPr>
          <w:rFonts w:asciiTheme="minorHAnsi" w:eastAsia="Arial" w:hAnsiTheme="minorHAnsi" w:cstheme="minorHAnsi"/>
          <w:sz w:val="22"/>
          <w:szCs w:val="22"/>
        </w:rPr>
        <w:t xml:space="preserve">y w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CE1644">
        <w:rPr>
          <w:rFonts w:asciiTheme="minorHAnsi" w:eastAsia="Arial" w:hAnsiTheme="minorHAnsi" w:cstheme="minorHAnsi"/>
          <w:sz w:val="22"/>
          <w:szCs w:val="22"/>
        </w:rPr>
        <w:t>erdzony przez Przedstawiciela Zamawiającego</w:t>
      </w:r>
      <w:r w:rsidRPr="00CE1644">
        <w:rPr>
          <w:rFonts w:asciiTheme="minorHAnsi" w:eastAsia="Arial" w:hAnsiTheme="minorHAnsi" w:cstheme="minorHAnsi"/>
          <w:sz w:val="22"/>
          <w:szCs w:val="22"/>
        </w:rPr>
        <w:t xml:space="preserve">. Termin końcowy realizacji przedmiotu zamówienia ulega wówczas wydłużeniu o liczbę dni występowania niekorzystnych warunków </w:t>
      </w:r>
      <w:r w:rsidRPr="00CE1644">
        <w:rPr>
          <w:rFonts w:asciiTheme="minorHAnsi" w:eastAsia="Arial" w:hAnsiTheme="minorHAnsi" w:cstheme="minorHAnsi"/>
          <w:sz w:val="22"/>
          <w:szCs w:val="22"/>
        </w:rPr>
        <w:lastRenderedPageBreak/>
        <w:t>atmosferycznych. Prowadzenie i dokonywanie wpisów w „dziennik pogodowy" nie zwalnia Wykonawcy od prowadzenia i dokonywania wymaganych wpisów w dziennik budowy.</w:t>
      </w:r>
    </w:p>
    <w:p w14:paraId="6539027C" w14:textId="77777777" w:rsidR="004F4CA4" w:rsidRPr="00CE1644"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CE1644"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CE1644">
        <w:rPr>
          <w:rFonts w:asciiTheme="minorHAnsi" w:hAnsiTheme="minorHAnsi" w:cstheme="minorHAnsi"/>
          <w:sz w:val="22"/>
          <w:szCs w:val="22"/>
        </w:rPr>
        <w:t>Wydłużeniu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 ulegać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zakończenia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przedmiotu </w:t>
      </w:r>
      <w:r w:rsidRPr="00CE1644">
        <w:rPr>
          <w:rFonts w:asciiTheme="minorHAnsi" w:hAnsiTheme="minorHAnsi" w:cstheme="minorHAnsi"/>
          <w:sz w:val="22"/>
          <w:szCs w:val="22"/>
        </w:rPr>
        <w:t>zamówienia</w:t>
      </w:r>
      <w:r w:rsidRPr="00CE1644">
        <w:rPr>
          <w:rFonts w:asciiTheme="minorHAnsi" w:eastAsia="Arial" w:hAnsiTheme="minorHAnsi" w:cstheme="minorHAnsi"/>
          <w:sz w:val="22"/>
          <w:szCs w:val="22"/>
        </w:rPr>
        <w:t xml:space="preserve"> również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realizacji </w:t>
      </w:r>
      <w:r w:rsidRPr="00CE1644">
        <w:rPr>
          <w:rFonts w:asciiTheme="minorHAnsi" w:hAnsiTheme="minorHAnsi" w:cstheme="minorHAnsi"/>
          <w:sz w:val="22"/>
          <w:szCs w:val="22"/>
        </w:rPr>
        <w:t>dodatkowych robót budowlanych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 z</w:t>
      </w:r>
      <w:r w:rsidRPr="00CE1644">
        <w:rPr>
          <w:rFonts w:asciiTheme="minorHAnsi" w:eastAsia="Arial" w:hAnsiTheme="minorHAnsi" w:cstheme="minorHAnsi"/>
          <w:sz w:val="22"/>
          <w:szCs w:val="22"/>
        </w:rPr>
        <w:t xml:space="preserve"> </w:t>
      </w:r>
      <w:r w:rsidR="00950AAC" w:rsidRPr="00CE1644">
        <w:rPr>
          <w:rFonts w:asciiTheme="minorHAnsi" w:hAnsiTheme="minorHAnsi" w:cstheme="minorHAnsi"/>
          <w:sz w:val="22"/>
          <w:szCs w:val="22"/>
        </w:rPr>
        <w:t>art.</w:t>
      </w:r>
      <w:r w:rsidR="00950AAC" w:rsidRPr="00CE1644">
        <w:rPr>
          <w:rFonts w:asciiTheme="minorHAnsi" w:eastAsia="Arial" w:hAnsiTheme="minorHAnsi" w:cstheme="minorHAnsi"/>
          <w:sz w:val="22"/>
          <w:szCs w:val="22"/>
        </w:rPr>
        <w:t xml:space="preserve"> </w:t>
      </w:r>
      <w:r w:rsidR="00950AAC" w:rsidRPr="00CE1644">
        <w:rPr>
          <w:rFonts w:asciiTheme="minorHAnsi" w:hAnsiTheme="minorHAnsi" w:cstheme="minorHAnsi"/>
          <w:sz w:val="22"/>
          <w:szCs w:val="22"/>
        </w:rPr>
        <w:t>445</w:t>
      </w:r>
      <w:r w:rsidR="00950AAC" w:rsidRPr="00CE1644">
        <w:rPr>
          <w:rFonts w:asciiTheme="minorHAnsi" w:eastAsia="Arial" w:hAnsiTheme="minorHAnsi" w:cstheme="minorHAnsi"/>
          <w:sz w:val="22"/>
          <w:szCs w:val="22"/>
        </w:rPr>
        <w:t xml:space="preserve"> </w:t>
      </w:r>
      <w:r w:rsidR="00950AAC" w:rsidRPr="00CE1644">
        <w:rPr>
          <w:rFonts w:asciiTheme="minorHAnsi" w:hAnsiTheme="minorHAnsi" w:cstheme="minorHAnsi"/>
          <w:sz w:val="22"/>
          <w:szCs w:val="22"/>
        </w:rPr>
        <w:t>ust.</w:t>
      </w:r>
      <w:r w:rsidR="00950AAC" w:rsidRPr="00CE1644">
        <w:rPr>
          <w:rFonts w:asciiTheme="minorHAnsi" w:eastAsia="Arial" w:hAnsiTheme="minorHAnsi" w:cstheme="minorHAnsi"/>
          <w:sz w:val="22"/>
          <w:szCs w:val="22"/>
        </w:rPr>
        <w:t xml:space="preserve"> </w:t>
      </w:r>
      <w:r w:rsidR="00950AAC" w:rsidRPr="00CE1644">
        <w:rPr>
          <w:rFonts w:asciiTheme="minorHAnsi" w:hAnsiTheme="minorHAnsi" w:cstheme="minorHAnsi"/>
          <w:sz w:val="22"/>
          <w:szCs w:val="22"/>
        </w:rPr>
        <w:t>1</w:t>
      </w:r>
      <w:r w:rsidR="00950AAC" w:rsidRPr="00CE1644">
        <w:rPr>
          <w:rFonts w:asciiTheme="minorHAnsi" w:eastAsia="Arial" w:hAnsiTheme="minorHAnsi" w:cstheme="minorHAnsi"/>
          <w:sz w:val="22"/>
          <w:szCs w:val="22"/>
        </w:rPr>
        <w:t xml:space="preserve">  </w:t>
      </w:r>
      <w:r w:rsidR="00950AAC" w:rsidRPr="00CE1644">
        <w:rPr>
          <w:rFonts w:asciiTheme="minorHAnsi" w:hAnsiTheme="minorHAnsi" w:cstheme="minorHAnsi"/>
          <w:sz w:val="22"/>
          <w:szCs w:val="22"/>
        </w:rPr>
        <w:t>pkt</w:t>
      </w:r>
      <w:r w:rsidR="00950AAC" w:rsidRPr="00CE1644">
        <w:rPr>
          <w:rFonts w:asciiTheme="minorHAnsi" w:eastAsia="Arial" w:hAnsiTheme="minorHAnsi" w:cstheme="minorHAnsi"/>
          <w:sz w:val="22"/>
          <w:szCs w:val="22"/>
        </w:rPr>
        <w:t xml:space="preserve"> </w:t>
      </w:r>
      <w:r w:rsidR="00950AAC" w:rsidRPr="00CE1644">
        <w:rPr>
          <w:rFonts w:asciiTheme="minorHAnsi" w:hAnsiTheme="minorHAnsi" w:cstheme="minorHAnsi"/>
          <w:sz w:val="22"/>
          <w:szCs w:val="22"/>
        </w:rPr>
        <w:t>3 i 4</w:t>
      </w:r>
      <w:r w:rsidR="00950AAC"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ustawy</w:t>
      </w:r>
      <w:r w:rsidRPr="00CE1644">
        <w:rPr>
          <w:rFonts w:asciiTheme="minorHAnsi" w:eastAsia="Arial" w:hAnsiTheme="minorHAnsi" w:cstheme="minorHAnsi"/>
          <w:sz w:val="22"/>
          <w:szCs w:val="22"/>
        </w:rPr>
        <w:t xml:space="preserve"> </w:t>
      </w:r>
      <w:proofErr w:type="spellStart"/>
      <w:r w:rsidRPr="00CE1644">
        <w:rPr>
          <w:rFonts w:asciiTheme="minorHAnsi" w:hAnsiTheme="minorHAnsi" w:cstheme="minorHAnsi"/>
          <w:sz w:val="22"/>
          <w:szCs w:val="22"/>
        </w:rPr>
        <w:t>pzp</w:t>
      </w:r>
      <w:proofErr w:type="spellEnd"/>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wówczas</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przedłuża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ilość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stwierdzonych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protokole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konieczności.</w:t>
      </w:r>
    </w:p>
    <w:p w14:paraId="18918AE4" w14:textId="53A0AC28" w:rsidR="004F4CA4" w:rsidRPr="00CE1644" w:rsidRDefault="00950AAC"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CE1644">
        <w:rPr>
          <w:rFonts w:asciiTheme="minorHAnsi" w:hAnsiTheme="minorHAnsi" w:cstheme="minorHAnsi"/>
          <w:sz w:val="22"/>
          <w:szCs w:val="22"/>
        </w:rPr>
        <w:t>W razie zmiany terminu, zapisy §16</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zmienionych. </w:t>
      </w:r>
    </w:p>
    <w:p w14:paraId="228A0D6B" w14:textId="77777777" w:rsidR="004F4CA4" w:rsidRPr="00CE1644" w:rsidRDefault="004F4CA4" w:rsidP="004F4CA4">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4</w:t>
      </w:r>
    </w:p>
    <w:p w14:paraId="25318B61" w14:textId="77777777" w:rsidR="0035469A" w:rsidRPr="00CE1644" w:rsidRDefault="0035469A" w:rsidP="0035469A">
      <w:pPr>
        <w:pStyle w:val="Tekstpodstawowy"/>
        <w:rPr>
          <w:rFonts w:asciiTheme="minorHAnsi" w:hAnsiTheme="minorHAnsi" w:cstheme="minorHAnsi"/>
          <w:i/>
          <w:sz w:val="22"/>
          <w:szCs w:val="22"/>
        </w:rPr>
      </w:pPr>
      <w:r w:rsidRPr="00CE1644">
        <w:rPr>
          <w:rFonts w:asciiTheme="minorHAnsi" w:hAnsiTheme="minorHAnsi" w:cstheme="minorHAnsi"/>
          <w:i/>
          <w:sz w:val="22"/>
          <w:szCs w:val="22"/>
        </w:rPr>
        <w:t>Obowiązki stron</w:t>
      </w:r>
    </w:p>
    <w:p w14:paraId="1F7FC52A" w14:textId="1E0EFE07" w:rsidR="0020477C" w:rsidRPr="00CE1644" w:rsidRDefault="003B2034">
      <w:pPr>
        <w:numPr>
          <w:ilvl w:val="0"/>
          <w:numId w:val="41"/>
        </w:numPr>
        <w:ind w:left="284"/>
        <w:jc w:val="both"/>
        <w:rPr>
          <w:rFonts w:asciiTheme="minorHAnsi" w:hAnsiTheme="minorHAnsi" w:cstheme="minorHAnsi"/>
          <w:sz w:val="22"/>
          <w:szCs w:val="22"/>
        </w:rPr>
      </w:pPr>
      <w:r w:rsidRPr="00CE1644">
        <w:rPr>
          <w:rFonts w:asciiTheme="minorHAnsi" w:eastAsia="Arial" w:hAnsiTheme="minorHAnsi" w:cstheme="minorHAnsi"/>
          <w:sz w:val="22"/>
          <w:szCs w:val="22"/>
        </w:rPr>
        <w:t>W ramach realizacji zadania powołany zostanie n</w:t>
      </w:r>
      <w:r w:rsidR="00E362E1" w:rsidRPr="00CE1644">
        <w:rPr>
          <w:rFonts w:asciiTheme="minorHAnsi" w:eastAsia="Arial" w:hAnsiTheme="minorHAnsi" w:cstheme="minorHAnsi"/>
          <w:sz w:val="22"/>
          <w:szCs w:val="22"/>
        </w:rPr>
        <w:t>adzór inwestorski</w:t>
      </w:r>
      <w:r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Prawa</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i</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obowiązki</w:t>
      </w:r>
      <w:r w:rsidR="00E362E1" w:rsidRPr="00CE1644">
        <w:rPr>
          <w:rFonts w:asciiTheme="minorHAnsi" w:eastAsia="Arial" w:hAnsiTheme="minorHAnsi" w:cstheme="minorHAnsi"/>
          <w:sz w:val="22"/>
          <w:szCs w:val="22"/>
        </w:rPr>
        <w:t xml:space="preserve"> </w:t>
      </w:r>
      <w:r w:rsidR="000E3021" w:rsidRPr="00CE1644">
        <w:rPr>
          <w:rFonts w:asciiTheme="minorHAnsi" w:eastAsia="Arial" w:hAnsiTheme="minorHAnsi" w:cstheme="minorHAnsi"/>
          <w:sz w:val="22"/>
          <w:szCs w:val="22"/>
        </w:rPr>
        <w:t xml:space="preserve">Inspektora </w:t>
      </w:r>
      <w:r w:rsidR="00E362E1" w:rsidRPr="00CE1644">
        <w:rPr>
          <w:rFonts w:asciiTheme="minorHAnsi" w:hAnsiTheme="minorHAnsi" w:cstheme="minorHAnsi"/>
          <w:sz w:val="22"/>
          <w:szCs w:val="22"/>
        </w:rPr>
        <w:t>nadzoru</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inwestorskiego</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określają</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przepisy</w:t>
      </w:r>
      <w:r w:rsidR="00E362E1" w:rsidRPr="00CE1644">
        <w:rPr>
          <w:rFonts w:asciiTheme="minorHAnsi" w:eastAsia="Arial" w:hAnsiTheme="minorHAnsi" w:cstheme="minorHAnsi"/>
          <w:sz w:val="22"/>
          <w:szCs w:val="22"/>
        </w:rPr>
        <w:t xml:space="preserve"> Prawa budowlanego </w:t>
      </w:r>
      <w:r w:rsidR="00E362E1" w:rsidRPr="00CE1644">
        <w:rPr>
          <w:rFonts w:asciiTheme="minorHAnsi" w:hAnsiTheme="minorHAnsi" w:cstheme="minorHAnsi"/>
          <w:sz w:val="22"/>
          <w:szCs w:val="22"/>
        </w:rPr>
        <w:t>oraz</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umowa zawarta</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pomiędzy</w:t>
      </w:r>
      <w:r w:rsidR="00E362E1" w:rsidRPr="00CE1644">
        <w:rPr>
          <w:rFonts w:asciiTheme="minorHAnsi" w:eastAsia="Arial" w:hAnsiTheme="minorHAnsi" w:cstheme="minorHAnsi"/>
          <w:sz w:val="22"/>
          <w:szCs w:val="22"/>
        </w:rPr>
        <w:t xml:space="preserve"> </w:t>
      </w:r>
      <w:r w:rsidR="00A576F0" w:rsidRPr="00CE1644">
        <w:rPr>
          <w:rFonts w:asciiTheme="minorHAnsi" w:hAnsiTheme="minorHAnsi" w:cstheme="minorHAnsi"/>
          <w:sz w:val="22"/>
          <w:szCs w:val="22"/>
        </w:rPr>
        <w:t>Gminą Gorlice</w:t>
      </w:r>
      <w:r w:rsidR="000E3021" w:rsidRPr="00CE1644">
        <w:rPr>
          <w:rFonts w:asciiTheme="minorHAnsi" w:hAnsiTheme="minorHAnsi" w:cstheme="minorHAnsi"/>
          <w:sz w:val="22"/>
          <w:szCs w:val="22"/>
        </w:rPr>
        <w:t xml:space="preserve"> </w:t>
      </w:r>
      <w:r w:rsidR="000E3021" w:rsidRPr="00CE1644">
        <w:rPr>
          <w:rFonts w:asciiTheme="minorHAnsi" w:hAnsiTheme="minorHAnsi" w:cstheme="minorHAnsi"/>
          <w:sz w:val="22"/>
          <w:szCs w:val="22"/>
        </w:rPr>
        <w:br/>
        <w:t>i</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 xml:space="preserve">podmiotem pełniącym </w:t>
      </w:r>
      <w:r w:rsidR="00E362E1" w:rsidRPr="00CE1644">
        <w:rPr>
          <w:rFonts w:asciiTheme="minorHAnsi" w:eastAsia="Arial" w:hAnsiTheme="minorHAnsi" w:cstheme="minorHAnsi"/>
          <w:sz w:val="22"/>
          <w:szCs w:val="22"/>
        </w:rPr>
        <w:t xml:space="preserve"> </w:t>
      </w:r>
      <w:r w:rsidR="00E362E1" w:rsidRPr="00CE1644">
        <w:rPr>
          <w:rFonts w:asciiTheme="minorHAnsi" w:hAnsiTheme="minorHAnsi" w:cstheme="minorHAnsi"/>
          <w:sz w:val="22"/>
          <w:szCs w:val="22"/>
        </w:rPr>
        <w:t>nadzór inwestorski.</w:t>
      </w:r>
    </w:p>
    <w:p w14:paraId="13CB9A4C" w14:textId="288E0ECF" w:rsidR="0020477C" w:rsidRPr="00CE1644" w:rsidRDefault="0020477C">
      <w:pPr>
        <w:numPr>
          <w:ilvl w:val="0"/>
          <w:numId w:val="41"/>
        </w:numPr>
        <w:ind w:left="284"/>
        <w:jc w:val="both"/>
        <w:rPr>
          <w:rFonts w:asciiTheme="minorHAnsi" w:hAnsiTheme="minorHAnsi" w:cstheme="minorHAnsi"/>
          <w:sz w:val="22"/>
          <w:szCs w:val="22"/>
        </w:rPr>
      </w:pPr>
      <w:r w:rsidRPr="00CE1644">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7924CBB8" w:rsidR="0013556A" w:rsidRPr="00CE1644" w:rsidRDefault="00A26D68">
      <w:pPr>
        <w:numPr>
          <w:ilvl w:val="0"/>
          <w:numId w:val="41"/>
        </w:numPr>
        <w:ind w:left="284"/>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Zamawiający przekaże Wykonawcy teren budowy w terminie uzgodnionym przez strony. W razie braku porozumienia, Zamawiający ma prawo wyznaczyć termin przekazania terenu budowy. </w:t>
      </w:r>
    </w:p>
    <w:p w14:paraId="5B5718F7" w14:textId="77777777" w:rsidR="00E55E1B" w:rsidRPr="00CE1644" w:rsidRDefault="00E55E1B" w:rsidP="004F4CA4">
      <w:pPr>
        <w:jc w:val="center"/>
        <w:rPr>
          <w:rFonts w:asciiTheme="minorHAnsi" w:hAnsiTheme="minorHAnsi" w:cstheme="minorHAnsi"/>
          <w:b/>
          <w:sz w:val="22"/>
          <w:szCs w:val="22"/>
        </w:rPr>
      </w:pPr>
    </w:p>
    <w:p w14:paraId="61D12A06" w14:textId="55F962FB" w:rsidR="004F4CA4" w:rsidRPr="00CE1644" w:rsidRDefault="004F4CA4" w:rsidP="004F4CA4">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5</w:t>
      </w:r>
    </w:p>
    <w:p w14:paraId="304621CA" w14:textId="20B59922" w:rsidR="00FE3014" w:rsidRPr="00CE1644" w:rsidRDefault="00FE3014">
      <w:pPr>
        <w:numPr>
          <w:ilvl w:val="0"/>
          <w:numId w:val="32"/>
        </w:numPr>
        <w:tabs>
          <w:tab w:val="clear" w:pos="720"/>
        </w:tabs>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sidRPr="00CE1644">
        <w:rPr>
          <w:rFonts w:asciiTheme="minorHAnsi" w:hAnsiTheme="minorHAnsi" w:cstheme="minorHAnsi"/>
          <w:sz w:val="22"/>
          <w:szCs w:val="22"/>
        </w:rPr>
        <w:t xml:space="preserve">Marcin </w:t>
      </w:r>
      <w:proofErr w:type="spellStart"/>
      <w:r w:rsidR="000E111A" w:rsidRPr="00CE1644">
        <w:rPr>
          <w:rFonts w:asciiTheme="minorHAnsi" w:hAnsiTheme="minorHAnsi" w:cstheme="minorHAnsi"/>
          <w:sz w:val="22"/>
          <w:szCs w:val="22"/>
        </w:rPr>
        <w:t>Bulsiewicz</w:t>
      </w:r>
      <w:proofErr w:type="spellEnd"/>
      <w:r w:rsidR="00A576F0" w:rsidRPr="00CE1644">
        <w:rPr>
          <w:rFonts w:asciiTheme="minorHAnsi" w:hAnsiTheme="minorHAnsi" w:cstheme="minorHAnsi"/>
          <w:sz w:val="22"/>
          <w:szCs w:val="22"/>
        </w:rPr>
        <w:t>,</w:t>
      </w:r>
      <w:r w:rsidR="00192E79" w:rsidRPr="00CE1644">
        <w:rPr>
          <w:rFonts w:asciiTheme="minorHAnsi" w:hAnsiTheme="minorHAnsi" w:cstheme="minorHAnsi"/>
          <w:sz w:val="22"/>
          <w:szCs w:val="22"/>
        </w:rPr>
        <w:t xml:space="preserve"> </w:t>
      </w:r>
      <w:r w:rsidR="00A576F0" w:rsidRPr="00CE1644">
        <w:rPr>
          <w:rFonts w:asciiTheme="minorHAnsi" w:hAnsiTheme="minorHAnsi" w:cstheme="minorHAnsi"/>
          <w:sz w:val="22"/>
          <w:szCs w:val="22"/>
        </w:rPr>
        <w:t xml:space="preserve">koordynator Zespołu ds. Dróg i Mostów Urzędu Gminy Gorlice </w:t>
      </w:r>
      <w:r w:rsidR="00192E79" w:rsidRPr="00CE1644">
        <w:rPr>
          <w:rFonts w:asciiTheme="minorHAnsi" w:hAnsiTheme="minorHAnsi" w:cstheme="minorHAnsi"/>
          <w:sz w:val="22"/>
          <w:szCs w:val="22"/>
        </w:rPr>
        <w:t>– tel. 18</w:t>
      </w:r>
      <w:r w:rsidR="004C2A73" w:rsidRPr="00CE1644">
        <w:rPr>
          <w:rFonts w:asciiTheme="minorHAnsi" w:hAnsiTheme="minorHAnsi" w:cstheme="minorHAnsi"/>
          <w:sz w:val="22"/>
          <w:szCs w:val="22"/>
        </w:rPr>
        <w:t xml:space="preserve"> 534 62 </w:t>
      </w:r>
      <w:r w:rsidR="00A576F0" w:rsidRPr="00CE1644">
        <w:rPr>
          <w:rFonts w:asciiTheme="minorHAnsi" w:hAnsiTheme="minorHAnsi" w:cstheme="minorHAnsi"/>
          <w:sz w:val="22"/>
          <w:szCs w:val="22"/>
        </w:rPr>
        <w:t>10</w:t>
      </w:r>
      <w:r w:rsidR="00EC638E" w:rsidRPr="00CE1644">
        <w:rPr>
          <w:rFonts w:asciiTheme="minorHAnsi" w:hAnsiTheme="minorHAnsi" w:cstheme="minorHAnsi"/>
          <w:sz w:val="22"/>
          <w:szCs w:val="22"/>
        </w:rPr>
        <w:t>.</w:t>
      </w:r>
    </w:p>
    <w:p w14:paraId="0D8B14A8" w14:textId="17B7EAB1" w:rsidR="00FE3014" w:rsidRPr="00CE1644" w:rsidRDefault="00FE3014">
      <w:pPr>
        <w:numPr>
          <w:ilvl w:val="0"/>
          <w:numId w:val="32"/>
        </w:numPr>
        <w:tabs>
          <w:tab w:val="clear" w:pos="720"/>
        </w:tabs>
        <w:ind w:left="426" w:hanging="426"/>
        <w:jc w:val="both"/>
        <w:rPr>
          <w:rFonts w:asciiTheme="minorHAnsi" w:hAnsiTheme="minorHAnsi" w:cstheme="minorHAnsi"/>
          <w:b/>
          <w:sz w:val="22"/>
          <w:szCs w:val="22"/>
        </w:rPr>
      </w:pPr>
      <w:r w:rsidRPr="00CE1644">
        <w:rPr>
          <w:rFonts w:asciiTheme="minorHAnsi" w:hAnsiTheme="minorHAnsi" w:cstheme="minorHAnsi"/>
          <w:sz w:val="22"/>
          <w:szCs w:val="22"/>
        </w:rPr>
        <w:t xml:space="preserve">Wszelką korespondencję należy adresować na </w:t>
      </w:r>
      <w:r w:rsidR="00D851B6" w:rsidRPr="00CE1644">
        <w:rPr>
          <w:rFonts w:asciiTheme="minorHAnsi" w:hAnsiTheme="minorHAnsi" w:cstheme="minorHAnsi"/>
          <w:sz w:val="22"/>
          <w:szCs w:val="22"/>
        </w:rPr>
        <w:t xml:space="preserve">adres </w:t>
      </w:r>
      <w:r w:rsidRPr="00CE1644">
        <w:rPr>
          <w:rFonts w:asciiTheme="minorHAnsi" w:hAnsiTheme="minorHAnsi" w:cstheme="minorHAnsi"/>
          <w:sz w:val="22"/>
          <w:szCs w:val="22"/>
        </w:rPr>
        <w:t>e mail:</w:t>
      </w:r>
      <w:r w:rsidR="005A1F8B" w:rsidRPr="00CE1644">
        <w:rPr>
          <w:rFonts w:asciiTheme="minorHAnsi" w:hAnsiTheme="minorHAnsi" w:cstheme="minorHAnsi"/>
          <w:sz w:val="22"/>
          <w:szCs w:val="22"/>
        </w:rPr>
        <w:t xml:space="preserve"> </w:t>
      </w:r>
      <w:hyperlink r:id="rId8" w:history="1">
        <w:r w:rsidR="005A1F8B" w:rsidRPr="00CE1644">
          <w:rPr>
            <w:rStyle w:val="Hipercze"/>
            <w:rFonts w:asciiTheme="minorHAnsi" w:hAnsiTheme="minorHAnsi" w:cstheme="minorHAnsi"/>
            <w:color w:val="auto"/>
            <w:sz w:val="22"/>
            <w:szCs w:val="22"/>
          </w:rPr>
          <w:t>marcin.bulsiewicz@gmina.gorlice.pl</w:t>
        </w:r>
      </w:hyperlink>
      <w:r w:rsidR="005A1F8B" w:rsidRPr="00CE1644">
        <w:rPr>
          <w:rFonts w:asciiTheme="minorHAnsi" w:hAnsiTheme="minorHAnsi" w:cstheme="minorHAnsi"/>
          <w:sz w:val="22"/>
          <w:szCs w:val="22"/>
        </w:rPr>
        <w:t xml:space="preserve"> lub</w:t>
      </w:r>
      <w:r w:rsidRPr="00CE1644">
        <w:rPr>
          <w:rFonts w:asciiTheme="minorHAnsi" w:hAnsiTheme="minorHAnsi" w:cstheme="minorHAnsi"/>
          <w:sz w:val="22"/>
          <w:szCs w:val="22"/>
        </w:rPr>
        <w:t xml:space="preserve"> </w:t>
      </w:r>
      <w:hyperlink r:id="rId9" w:history="1">
        <w:r w:rsidR="00B5129A" w:rsidRPr="00CE1644">
          <w:rPr>
            <w:rStyle w:val="Hipercze"/>
            <w:rFonts w:asciiTheme="minorHAnsi" w:hAnsiTheme="minorHAnsi" w:cstheme="minorHAnsi"/>
            <w:color w:val="auto"/>
            <w:sz w:val="22"/>
            <w:szCs w:val="22"/>
          </w:rPr>
          <w:t>przetargi@gmina.gorlice.pl</w:t>
        </w:r>
      </w:hyperlink>
      <w:r w:rsidRPr="00CE1644">
        <w:rPr>
          <w:rFonts w:asciiTheme="minorHAnsi" w:hAnsiTheme="minorHAnsi" w:cstheme="minorHAnsi"/>
          <w:sz w:val="22"/>
          <w:szCs w:val="22"/>
        </w:rPr>
        <w:t xml:space="preserve">  z podaniem numeru niniejszej umowy.</w:t>
      </w:r>
    </w:p>
    <w:p w14:paraId="353635AC" w14:textId="77777777" w:rsidR="00A576F0" w:rsidRPr="00CE1644" w:rsidRDefault="00A576F0" w:rsidP="00E55E1B">
      <w:pPr>
        <w:rPr>
          <w:rFonts w:asciiTheme="minorHAnsi" w:hAnsiTheme="minorHAnsi" w:cstheme="minorHAnsi"/>
          <w:b/>
          <w:sz w:val="22"/>
          <w:szCs w:val="22"/>
        </w:rPr>
      </w:pPr>
    </w:p>
    <w:p w14:paraId="55A303AB" w14:textId="77777777" w:rsidR="004F4CA4" w:rsidRPr="00CE1644" w:rsidRDefault="004F4CA4" w:rsidP="004F4CA4">
      <w:pPr>
        <w:jc w:val="center"/>
        <w:rPr>
          <w:rFonts w:asciiTheme="minorHAnsi" w:eastAsia="Arial"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6</w:t>
      </w:r>
    </w:p>
    <w:p w14:paraId="69D0AC3B" w14:textId="77777777" w:rsidR="00B728C4" w:rsidRPr="00CE1644"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CE1644">
        <w:rPr>
          <w:rFonts w:asciiTheme="minorHAnsi" w:hAnsiTheme="minorHAnsi" w:cstheme="minorHAnsi"/>
          <w:b/>
          <w:bCs/>
          <w:i/>
          <w:iCs/>
          <w:sz w:val="22"/>
          <w:szCs w:val="22"/>
        </w:rPr>
        <w:t xml:space="preserve">Obowiązki Wykonawcy związane z  zatrudnieniem </w:t>
      </w:r>
    </w:p>
    <w:p w14:paraId="6EADC5A9" w14:textId="77777777" w:rsidR="00DB21F8" w:rsidRPr="00CE1644" w:rsidRDefault="00DB21F8" w:rsidP="00DB21F8">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oświadcza,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zamówienia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osoby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posiadające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umiejętności,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wiedzę,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doświadczenie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stosowne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kwalifikacje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zawodowe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uprawnienia .</w:t>
      </w:r>
    </w:p>
    <w:p w14:paraId="1B84E007" w14:textId="3287EC90" w:rsidR="00DB21F8" w:rsidRPr="00CE1644" w:rsidRDefault="00DB21F8" w:rsidP="00DB21F8">
      <w:pPr>
        <w:numPr>
          <w:ilvl w:val="0"/>
          <w:numId w:val="17"/>
        </w:numPr>
        <w:tabs>
          <w:tab w:val="clear" w:pos="3225"/>
          <w:tab w:val="num" w:pos="360"/>
        </w:tabs>
        <w:suppressAutoHyphens w:val="0"/>
        <w:autoSpaceDE w:val="0"/>
        <w:autoSpaceDN w:val="0"/>
        <w:adjustRightInd w:val="0"/>
        <w:ind w:left="284" w:hanging="284"/>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Wykonawca zapewni wykonanie i kierowanie robotami specjalistycznymi poprzez kluczowego specjalistę -</w:t>
      </w:r>
      <w:r w:rsidRPr="00CE1644">
        <w:rPr>
          <w:rFonts w:asciiTheme="minorHAnsi" w:hAnsiTheme="minorHAnsi" w:cstheme="minorHAnsi"/>
          <w:sz w:val="22"/>
          <w:szCs w:val="22"/>
        </w:rPr>
        <w:t>kierownika budowy: osobę posiadającą uprawnienia budowlane do kierowania robotami budowlanymi  w</w:t>
      </w:r>
      <w:r w:rsidRPr="00CE1644">
        <w:rPr>
          <w:rFonts w:asciiTheme="minorHAnsi" w:eastAsia="Arial" w:hAnsiTheme="minorHAnsi" w:cstheme="minorHAnsi"/>
          <w:sz w:val="22"/>
          <w:szCs w:val="22"/>
        </w:rPr>
        <w:t xml:space="preserve"> specjalności inżynieryjnej drogowej w osobie: ………………………………………………………………………………</w:t>
      </w:r>
    </w:p>
    <w:p w14:paraId="53933B4B" w14:textId="77777777" w:rsidR="00DB21F8" w:rsidRPr="00CE1644" w:rsidRDefault="00DB21F8" w:rsidP="00DB21F8">
      <w:pPr>
        <w:ind w:left="284" w:hanging="284"/>
        <w:jc w:val="both"/>
        <w:rPr>
          <w:rFonts w:asciiTheme="minorHAnsi" w:hAnsiTheme="minorHAnsi" w:cstheme="minorHAnsi"/>
          <w:sz w:val="22"/>
          <w:szCs w:val="22"/>
        </w:rPr>
      </w:pPr>
      <w:r w:rsidRPr="00CE1644">
        <w:rPr>
          <w:rFonts w:asciiTheme="minorHAnsi" w:hAnsiTheme="minorHAnsi" w:cstheme="minorHAnsi"/>
          <w:sz w:val="22"/>
          <w:szCs w:val="22"/>
        </w:rPr>
        <w:t>3. 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własnej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inicjatywy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proponuje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stanowisku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 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  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p>
    <w:p w14:paraId="5256826A" w14:textId="77777777" w:rsidR="00DB21F8" w:rsidRPr="00CE1644" w:rsidRDefault="00DB21F8" w:rsidP="00DB21F8">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CE1644">
        <w:rPr>
          <w:rFonts w:asciiTheme="minorHAnsi" w:hAnsiTheme="minorHAnsi" w:cstheme="minorHAnsi"/>
          <w:sz w:val="22"/>
          <w:szCs w:val="22"/>
        </w:rPr>
        <w:t>śmierci,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choroby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zdarzeń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losowych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w:t>
      </w:r>
      <w:r w:rsidRPr="00CE1644">
        <w:rPr>
          <w:rFonts w:asciiTheme="minorHAnsi" w:eastAsia="Arial" w:hAnsiTheme="minorHAnsi" w:cstheme="minorHAnsi"/>
          <w:sz w:val="22"/>
          <w:szCs w:val="22"/>
        </w:rPr>
        <w:t xml:space="preserve"> </w:t>
      </w:r>
    </w:p>
    <w:p w14:paraId="5BD5F200" w14:textId="77777777" w:rsidR="00DB21F8" w:rsidRPr="00CE1644" w:rsidRDefault="00DB21F8" w:rsidP="00DB21F8">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CE1644">
        <w:rPr>
          <w:rFonts w:asciiTheme="minorHAnsi" w:hAnsiTheme="minorHAnsi" w:cstheme="minorHAnsi"/>
          <w:sz w:val="22"/>
          <w:szCs w:val="22"/>
        </w:rPr>
        <w:t>niewywiązywania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 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wynikających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p>
    <w:p w14:paraId="39B1CD81" w14:textId="77777777" w:rsidR="00DB21F8" w:rsidRPr="00CE1644" w:rsidRDefault="00DB21F8" w:rsidP="00DB21F8">
      <w:pPr>
        <w:pStyle w:val="Bezodstpw"/>
        <w:numPr>
          <w:ilvl w:val="1"/>
          <w:numId w:val="2"/>
        </w:numPr>
        <w:tabs>
          <w:tab w:val="clear" w:pos="1080"/>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konieczna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jakichkolwiek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niezależnych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(np.</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rezygnacji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itp.),</w:t>
      </w:r>
    </w:p>
    <w:p w14:paraId="7525B017" w14:textId="77777777" w:rsidR="00DB21F8" w:rsidRPr="00CE1644" w:rsidRDefault="00DB21F8" w:rsidP="00DB21F8">
      <w:pPr>
        <w:pStyle w:val="Bezodstpw"/>
        <w:numPr>
          <w:ilvl w:val="1"/>
          <w:numId w:val="2"/>
        </w:numPr>
        <w:tabs>
          <w:tab w:val="clear" w:pos="1080"/>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 xml:space="preserve">utraty przez kluczowego specjalistę uprawnień  do wykonywania czynności objętych niniejszą umową. </w:t>
      </w:r>
    </w:p>
    <w:p w14:paraId="41E16794" w14:textId="77777777" w:rsidR="00DB21F8" w:rsidRPr="00CE1644" w:rsidRDefault="00DB21F8" w:rsidP="00DB21F8">
      <w:pPr>
        <w:pStyle w:val="Bezodstpw"/>
        <w:numPr>
          <w:ilvl w:val="0"/>
          <w:numId w:val="18"/>
        </w:numPr>
        <w:tabs>
          <w:tab w:val="clear" w:pos="3225"/>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zażądać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kluczowy specjalista 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swoich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wynikających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sposób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nienależyty.</w:t>
      </w:r>
    </w:p>
    <w:p w14:paraId="7F4F711A" w14:textId="77777777" w:rsidR="00DB21F8" w:rsidRPr="00CE1644" w:rsidRDefault="00DB21F8" w:rsidP="00DB21F8">
      <w:pPr>
        <w:pStyle w:val="Bezodstpw"/>
        <w:numPr>
          <w:ilvl w:val="0"/>
          <w:numId w:val="18"/>
        </w:numPr>
        <w:tabs>
          <w:tab w:val="clear" w:pos="3225"/>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 nowy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kluczowy specjalista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musi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spełniać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wymagania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 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specjalności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zmienianego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kluczowego specjalisty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stopniu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mniejszym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wymagany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trakcie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postępowania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udzielenie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zamówienia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publicznego.</w:t>
      </w:r>
    </w:p>
    <w:p w14:paraId="25B2F892" w14:textId="77777777" w:rsidR="00DB21F8" w:rsidRPr="00CE1644" w:rsidRDefault="00DB21F8" w:rsidP="00DB21F8">
      <w:pPr>
        <w:pStyle w:val="Bezodstpw"/>
        <w:numPr>
          <w:ilvl w:val="0"/>
          <w:numId w:val="18"/>
        </w:numPr>
        <w:tabs>
          <w:tab w:val="clear" w:pos="3225"/>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 razie zajścia okoliczności o których mowa w ust. 4 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zmienić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specjalistę 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żądaniem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wskazanym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wniosku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p>
    <w:p w14:paraId="5DF6B1E8" w14:textId="77777777" w:rsidR="00DB21F8" w:rsidRPr="00CE1644" w:rsidRDefault="00DB21F8" w:rsidP="00DB21F8">
      <w:pPr>
        <w:pStyle w:val="Bezodstpw"/>
        <w:numPr>
          <w:ilvl w:val="0"/>
          <w:numId w:val="18"/>
        </w:numPr>
        <w:tabs>
          <w:tab w:val="clear" w:pos="3225"/>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udzielić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urlopu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kluczowemu specjaliście wymienionemu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warunkach:</w:t>
      </w:r>
      <w:r w:rsidRPr="00CE1644">
        <w:rPr>
          <w:rFonts w:asciiTheme="minorHAnsi" w:eastAsia="Arial" w:hAnsiTheme="minorHAnsi" w:cstheme="minorHAnsi"/>
          <w:sz w:val="22"/>
          <w:szCs w:val="22"/>
        </w:rPr>
        <w:t xml:space="preserve"> </w:t>
      </w:r>
    </w:p>
    <w:p w14:paraId="5C140C50" w14:textId="77777777" w:rsidR="00DB21F8" w:rsidRPr="00CE1644" w:rsidRDefault="00DB21F8" w:rsidP="00DB21F8">
      <w:pPr>
        <w:pStyle w:val="Bezodstpw"/>
        <w:numPr>
          <w:ilvl w:val="0"/>
          <w:numId w:val="10"/>
        </w:numPr>
        <w:ind w:left="720"/>
        <w:jc w:val="both"/>
        <w:rPr>
          <w:rFonts w:asciiTheme="minorHAnsi" w:eastAsia="Arial" w:hAnsiTheme="minorHAnsi" w:cstheme="minorHAnsi"/>
          <w:sz w:val="22"/>
          <w:szCs w:val="22"/>
        </w:rPr>
      </w:pPr>
      <w:r w:rsidRPr="00CE1644">
        <w:rPr>
          <w:rFonts w:asciiTheme="minorHAnsi" w:hAnsiTheme="minorHAnsi" w:cstheme="minorHAnsi"/>
          <w:sz w:val="22"/>
          <w:szCs w:val="22"/>
        </w:rPr>
        <w:t>terminy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urlopów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uprzednio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zatwierdzone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p>
    <w:p w14:paraId="08293CA5" w14:textId="77777777" w:rsidR="00DB21F8" w:rsidRPr="00CE1644" w:rsidRDefault="00DB21F8" w:rsidP="00DB21F8">
      <w:pPr>
        <w:pStyle w:val="Bezodstpw"/>
        <w:numPr>
          <w:ilvl w:val="0"/>
          <w:numId w:val="10"/>
        </w:numPr>
        <w:ind w:left="720"/>
        <w:jc w:val="both"/>
        <w:rPr>
          <w:rFonts w:asciiTheme="minorHAnsi" w:eastAsia="Arial" w:hAnsiTheme="minorHAnsi" w:cstheme="minorHAnsi"/>
          <w:sz w:val="22"/>
          <w:szCs w:val="22"/>
        </w:rPr>
      </w:pPr>
      <w:r w:rsidRPr="00CE1644">
        <w:rPr>
          <w:rFonts w:asciiTheme="minorHAnsi" w:hAnsiTheme="minorHAnsi" w:cstheme="minorHAnsi"/>
          <w:sz w:val="22"/>
          <w:szCs w:val="22"/>
        </w:rPr>
        <w:lastRenderedPageBreak/>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wskazać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urlopów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specjalisty 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zaproponować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osobę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zastępującą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najmniej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dniowym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wyprzedzeniem,</w:t>
      </w:r>
      <w:r w:rsidRPr="00CE1644">
        <w:rPr>
          <w:rFonts w:asciiTheme="minorHAnsi" w:eastAsia="Arial" w:hAnsiTheme="minorHAnsi" w:cstheme="minorHAnsi"/>
          <w:sz w:val="22"/>
          <w:szCs w:val="22"/>
        </w:rPr>
        <w:t xml:space="preserve"> </w:t>
      </w:r>
    </w:p>
    <w:p w14:paraId="310848C7" w14:textId="77777777" w:rsidR="00DB21F8" w:rsidRPr="00CE1644" w:rsidRDefault="00DB21F8" w:rsidP="00DB21F8">
      <w:pPr>
        <w:pStyle w:val="Bezodstpw"/>
        <w:numPr>
          <w:ilvl w:val="0"/>
          <w:numId w:val="10"/>
        </w:numPr>
        <w:ind w:left="720"/>
        <w:jc w:val="both"/>
        <w:rPr>
          <w:rFonts w:asciiTheme="minorHAnsi" w:eastAsia="Arial" w:hAnsiTheme="minorHAnsi" w:cstheme="minorHAnsi"/>
          <w:sz w:val="22"/>
          <w:szCs w:val="22"/>
        </w:rPr>
      </w:pPr>
      <w:r w:rsidRPr="00CE1644">
        <w:rPr>
          <w:rFonts w:asciiTheme="minorHAnsi" w:hAnsiTheme="minorHAnsi" w:cstheme="minorHAnsi"/>
          <w:sz w:val="22"/>
          <w:szCs w:val="22"/>
        </w:rPr>
        <w:t>wszystkie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osoby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zastępujące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kluczowego specjalistę  wymienionego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 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urlopu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muszą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zatwierdzone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p>
    <w:p w14:paraId="25DCD508" w14:textId="77777777" w:rsidR="00DB21F8" w:rsidRPr="00CE1644" w:rsidRDefault="00DB21F8" w:rsidP="00DB21F8">
      <w:pPr>
        <w:numPr>
          <w:ilvl w:val="1"/>
          <w:numId w:val="10"/>
        </w:numPr>
        <w:tabs>
          <w:tab w:val="clear" w:pos="216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Do osób zastępujących specjalistę wskazanego w ust. 2 znajduje odpowiednie zastosowanie treść ust. 5.</w:t>
      </w:r>
    </w:p>
    <w:p w14:paraId="23E56C79" w14:textId="211A1034" w:rsidR="00DB21F8" w:rsidRPr="00CE1644" w:rsidRDefault="00DB21F8" w:rsidP="00DB21F8">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CE1644">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CE1644">
        <w:rPr>
          <w:rFonts w:asciiTheme="minorHAnsi" w:hAnsiTheme="minorHAnsi" w:cstheme="minorHAnsi"/>
          <w:sz w:val="22"/>
          <w:szCs w:val="22"/>
        </w:rPr>
        <w:t>t.j</w:t>
      </w:r>
      <w:proofErr w:type="spellEnd"/>
      <w:r w:rsidRPr="00CE1644">
        <w:rPr>
          <w:rFonts w:asciiTheme="minorHAnsi" w:hAnsiTheme="minorHAnsi" w:cstheme="minorHAnsi"/>
          <w:sz w:val="22"/>
          <w:szCs w:val="22"/>
        </w:rPr>
        <w:t xml:space="preserve">. </w:t>
      </w:r>
      <w:r w:rsidRPr="00CE1644">
        <w:rPr>
          <w:rFonts w:asciiTheme="minorHAnsi" w:hAnsiTheme="minorHAnsi" w:cstheme="minorHAnsi"/>
          <w:sz w:val="22"/>
          <w:szCs w:val="22"/>
          <w:shd w:val="clear" w:color="auto" w:fill="FFFFFF"/>
        </w:rPr>
        <w:t xml:space="preserve">Dz. U. z </w:t>
      </w:r>
      <w:r w:rsidRPr="00CE1644">
        <w:rPr>
          <w:rFonts w:asciiTheme="minorHAnsi" w:hAnsiTheme="minorHAnsi" w:cstheme="minorHAnsi"/>
          <w:sz w:val="22"/>
          <w:szCs w:val="22"/>
        </w:rPr>
        <w:t>202</w:t>
      </w:r>
      <w:r w:rsidR="0008257E" w:rsidRPr="00CE1644">
        <w:rPr>
          <w:rFonts w:asciiTheme="minorHAnsi" w:hAnsiTheme="minorHAnsi" w:cstheme="minorHAnsi"/>
          <w:sz w:val="22"/>
          <w:szCs w:val="22"/>
        </w:rPr>
        <w:t>2</w:t>
      </w:r>
      <w:r w:rsidRPr="00CE1644">
        <w:rPr>
          <w:rFonts w:asciiTheme="minorHAnsi" w:hAnsiTheme="minorHAnsi" w:cstheme="minorHAnsi"/>
          <w:sz w:val="22"/>
          <w:szCs w:val="22"/>
        </w:rPr>
        <w:t xml:space="preserve"> poz. 1</w:t>
      </w:r>
      <w:r w:rsidR="0008257E" w:rsidRPr="00CE1644">
        <w:rPr>
          <w:rFonts w:asciiTheme="minorHAnsi" w:hAnsiTheme="minorHAnsi" w:cstheme="minorHAnsi"/>
          <w:sz w:val="22"/>
          <w:szCs w:val="22"/>
        </w:rPr>
        <w:t>510</w:t>
      </w:r>
      <w:r w:rsidRPr="00CE1644">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CE1644">
        <w:rPr>
          <w:rFonts w:asciiTheme="minorHAnsi" w:hAnsiTheme="minorHAnsi" w:cstheme="minorHAnsi"/>
          <w:sz w:val="22"/>
          <w:szCs w:val="22"/>
          <w:lang w:eastAsia="pl-PL"/>
        </w:rPr>
        <w:t xml:space="preserve"> </w:t>
      </w:r>
      <w:r w:rsidRPr="00CE1644">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337F2C42" w14:textId="77777777" w:rsidR="00DB21F8" w:rsidRPr="00CE1644" w:rsidRDefault="00DB21F8" w:rsidP="00DB21F8">
      <w:pPr>
        <w:numPr>
          <w:ilvl w:val="1"/>
          <w:numId w:val="10"/>
        </w:numPr>
        <w:tabs>
          <w:tab w:val="clear" w:pos="216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 xml:space="preserve">W trakcie umowy na każde wezwanie Zamawiającego w wyznaczonym w tym wezwaniu terminie Wykonawca przedłoży Zamawiającemu </w:t>
      </w:r>
      <w:r w:rsidRPr="00CE1644">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CE1644">
        <w:rPr>
          <w:rFonts w:asciiTheme="minorHAnsi" w:hAnsiTheme="minorHAnsi" w:cstheme="minorHAnsi"/>
          <w:sz w:val="22"/>
          <w:szCs w:val="22"/>
        </w:rPr>
        <w:t xml:space="preserve">następujące dokumenty oraz informacje: </w:t>
      </w:r>
    </w:p>
    <w:p w14:paraId="30D1B2B3" w14:textId="77777777" w:rsidR="00DB21F8" w:rsidRPr="00CE1644" w:rsidRDefault="00DB21F8">
      <w:pPr>
        <w:pStyle w:val="Akapitzlist"/>
        <w:widowControl/>
        <w:numPr>
          <w:ilvl w:val="4"/>
          <w:numId w:val="36"/>
        </w:numPr>
        <w:overflowPunct w:val="0"/>
        <w:autoSpaceDE w:val="0"/>
        <w:jc w:val="both"/>
        <w:rPr>
          <w:rFonts w:asciiTheme="minorHAnsi" w:hAnsiTheme="minorHAnsi" w:cstheme="minorHAnsi"/>
          <w:sz w:val="22"/>
          <w:szCs w:val="22"/>
        </w:rPr>
      </w:pPr>
      <w:r w:rsidRPr="00CE1644">
        <w:rPr>
          <w:rFonts w:asciiTheme="minorHAnsi" w:hAnsiTheme="minorHAnsi" w:cstheme="minorHAnsi"/>
          <w:sz w:val="22"/>
          <w:szCs w:val="22"/>
        </w:rPr>
        <w:t>oświadczenia zatrudnionych pracowników,</w:t>
      </w:r>
    </w:p>
    <w:p w14:paraId="77C144E1" w14:textId="77777777" w:rsidR="00DB21F8" w:rsidRPr="00CE1644" w:rsidRDefault="00DB21F8">
      <w:pPr>
        <w:pStyle w:val="Akapitzlist"/>
        <w:widowControl/>
        <w:numPr>
          <w:ilvl w:val="4"/>
          <w:numId w:val="36"/>
        </w:numPr>
        <w:overflowPunct w:val="0"/>
        <w:autoSpaceDE w:val="0"/>
        <w:jc w:val="both"/>
        <w:rPr>
          <w:rFonts w:asciiTheme="minorHAnsi" w:hAnsiTheme="minorHAnsi" w:cstheme="minorHAnsi"/>
          <w:sz w:val="22"/>
          <w:szCs w:val="22"/>
        </w:rPr>
      </w:pPr>
      <w:r w:rsidRPr="00CE1644">
        <w:rPr>
          <w:rFonts w:asciiTheme="minorHAnsi" w:hAnsiTheme="minorHAnsi" w:cstheme="minorHAnsi"/>
          <w:sz w:val="22"/>
          <w:szCs w:val="22"/>
        </w:rPr>
        <w:t>oświadczenia wykonawcy lub podwykonawcy o zatrudnieniu pracowników na podstawie umowy o pracę,</w:t>
      </w:r>
    </w:p>
    <w:p w14:paraId="4C7C735C" w14:textId="77777777" w:rsidR="00DB21F8" w:rsidRPr="00CE1644" w:rsidRDefault="00DB21F8">
      <w:pPr>
        <w:pStyle w:val="Akapitzlist"/>
        <w:widowControl/>
        <w:numPr>
          <w:ilvl w:val="4"/>
          <w:numId w:val="36"/>
        </w:numPr>
        <w:overflowPunct w:val="0"/>
        <w:autoSpaceDE w:val="0"/>
        <w:jc w:val="both"/>
        <w:rPr>
          <w:rFonts w:asciiTheme="minorHAnsi" w:hAnsiTheme="minorHAnsi" w:cstheme="minorHAnsi"/>
          <w:sz w:val="22"/>
          <w:szCs w:val="22"/>
        </w:rPr>
      </w:pPr>
      <w:r w:rsidRPr="00CE1644">
        <w:rPr>
          <w:rFonts w:asciiTheme="minorHAnsi" w:hAnsiTheme="minorHAnsi" w:cstheme="minorHAnsi"/>
          <w:sz w:val="22"/>
          <w:szCs w:val="22"/>
        </w:rPr>
        <w:t>poświadczonej za zgodność z oryginałem kopii umowy o pracę zatrudnionych pracowników,</w:t>
      </w:r>
    </w:p>
    <w:p w14:paraId="5D626191" w14:textId="77777777" w:rsidR="00DB21F8" w:rsidRPr="00CE1644" w:rsidRDefault="00DB21F8">
      <w:pPr>
        <w:pStyle w:val="Akapitzlist"/>
        <w:widowControl/>
        <w:numPr>
          <w:ilvl w:val="4"/>
          <w:numId w:val="36"/>
        </w:numPr>
        <w:overflowPunct w:val="0"/>
        <w:autoSpaceDE w:val="0"/>
        <w:jc w:val="both"/>
        <w:rPr>
          <w:rFonts w:asciiTheme="minorHAnsi" w:hAnsiTheme="minorHAnsi" w:cstheme="minorHAnsi"/>
          <w:sz w:val="22"/>
          <w:szCs w:val="22"/>
        </w:rPr>
      </w:pPr>
      <w:r w:rsidRPr="00CE1644">
        <w:rPr>
          <w:rFonts w:asciiTheme="minorHAnsi" w:hAnsiTheme="minorHAnsi" w:cstheme="minorHAnsi"/>
          <w:sz w:val="22"/>
          <w:szCs w:val="22"/>
        </w:rPr>
        <w:t xml:space="preserve">inne dokumenty takie jak Wykaz Pracowników  Wykonawcy i/lub Podwykonawców </w:t>
      </w:r>
    </w:p>
    <w:p w14:paraId="2245ED04" w14:textId="77777777" w:rsidR="00DB21F8" w:rsidRPr="00CE1644" w:rsidRDefault="00DB21F8" w:rsidP="00DB21F8">
      <w:pPr>
        <w:pStyle w:val="Akapitzlist"/>
        <w:widowControl/>
        <w:overflowPunct w:val="0"/>
        <w:autoSpaceDE w:val="0"/>
        <w:ind w:left="426"/>
        <w:jc w:val="both"/>
        <w:rPr>
          <w:rFonts w:asciiTheme="minorHAnsi" w:hAnsiTheme="minorHAnsi" w:cstheme="minorHAnsi"/>
          <w:sz w:val="22"/>
          <w:szCs w:val="22"/>
        </w:rPr>
      </w:pPr>
      <w:r w:rsidRPr="00CE1644">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6FA27729" w14:textId="77777777" w:rsidR="00DB21F8" w:rsidRPr="00CE1644" w:rsidRDefault="00DB21F8" w:rsidP="00DB21F8">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CE1644">
        <w:rPr>
          <w:rFonts w:asciiTheme="minorHAnsi" w:hAnsiTheme="minorHAnsi" w:cstheme="minorHAnsi"/>
          <w:sz w:val="22"/>
          <w:szCs w:val="22"/>
        </w:rPr>
        <w:t xml:space="preserve">Każdy z dokumentów wskazanych w ust. 10 powinien zostać sporządzony i wydany z zachowaniem zasad zapewniających ochronę danych osobowych pracowników, zgodnie z przepisami </w:t>
      </w:r>
      <w:r w:rsidRPr="00CE1644">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E1644">
        <w:rPr>
          <w:rFonts w:asciiTheme="minorHAnsi" w:hAnsiTheme="minorHAnsi" w:cstheme="minorHAnsi"/>
          <w:sz w:val="22"/>
          <w:szCs w:val="22"/>
        </w:rPr>
        <w:t>– zwanego dalej RODO oraz ustawy z dnia 10 maja 2018 r. o ochronie danych osobowych (</w:t>
      </w:r>
      <w:proofErr w:type="spellStart"/>
      <w:r w:rsidRPr="00CE1644">
        <w:rPr>
          <w:rFonts w:asciiTheme="minorHAnsi" w:hAnsiTheme="minorHAnsi" w:cstheme="minorHAnsi"/>
          <w:sz w:val="22"/>
          <w:szCs w:val="22"/>
        </w:rPr>
        <w:t>t.j</w:t>
      </w:r>
      <w:proofErr w:type="spellEnd"/>
      <w:r w:rsidRPr="00CE1644">
        <w:rPr>
          <w:rFonts w:asciiTheme="minorHAnsi" w:hAnsiTheme="minorHAnsi" w:cstheme="minorHAnsi"/>
          <w:sz w:val="22"/>
          <w:szCs w:val="22"/>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CE1644">
        <w:rPr>
          <w:rFonts w:asciiTheme="minorHAnsi" w:hAnsiTheme="minorHAnsi" w:cstheme="minorHAnsi"/>
          <w:sz w:val="22"/>
          <w:szCs w:val="22"/>
        </w:rPr>
        <w:t>anonimizacji</w:t>
      </w:r>
      <w:proofErr w:type="spellEnd"/>
      <w:r w:rsidRPr="00CE1644">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6C24F63" w14:textId="77777777" w:rsidR="00DB21F8" w:rsidRPr="00CE1644" w:rsidRDefault="00DB21F8" w:rsidP="00DB21F8">
      <w:pPr>
        <w:numPr>
          <w:ilvl w:val="1"/>
          <w:numId w:val="10"/>
        </w:numPr>
        <w:tabs>
          <w:tab w:val="clear" w:pos="2160"/>
        </w:tabs>
        <w:ind w:left="426"/>
        <w:jc w:val="both"/>
        <w:rPr>
          <w:rFonts w:asciiTheme="minorHAnsi" w:hAnsiTheme="minorHAnsi" w:cstheme="minorHAnsi"/>
          <w:sz w:val="22"/>
          <w:szCs w:val="22"/>
        </w:rPr>
      </w:pPr>
      <w:r w:rsidRPr="00CE1644">
        <w:rPr>
          <w:rFonts w:asciiTheme="minorHAnsi" w:hAnsiTheme="minorHAnsi" w:cstheme="minorHAnsi"/>
          <w:sz w:val="22"/>
          <w:szCs w:val="22"/>
        </w:rPr>
        <w:t>Nieprzedłożenie przez Wykonawcę kopii umów zawartych przez Wykonawcę i podwykonawców                         z osobami o których mowa w ust. 9 w terminie określonym w ust. 10 może stanowić podstawę do odstąpienia od umowy przez Zamawiającego z przyczyn dotyczących Wykonawcy lub naliczenia kary umownej o której mowa w § 16 ust. 2 pkt 1 lit. g.</w:t>
      </w:r>
    </w:p>
    <w:p w14:paraId="276C6D98" w14:textId="77777777" w:rsidR="00DB21F8" w:rsidRPr="00CE1644" w:rsidRDefault="00DB21F8" w:rsidP="00DB21F8">
      <w:pPr>
        <w:numPr>
          <w:ilvl w:val="1"/>
          <w:numId w:val="10"/>
        </w:numPr>
        <w:tabs>
          <w:tab w:val="clear" w:pos="2160"/>
        </w:tabs>
        <w:ind w:left="426"/>
        <w:jc w:val="both"/>
        <w:rPr>
          <w:rFonts w:asciiTheme="minorHAnsi" w:hAnsiTheme="minorHAnsi" w:cstheme="minorHAnsi"/>
          <w:sz w:val="22"/>
          <w:szCs w:val="22"/>
        </w:rPr>
      </w:pPr>
      <w:r w:rsidRPr="00CE1644">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05B537E4" w14:textId="77777777" w:rsidR="00DB21F8" w:rsidRPr="00CE1644" w:rsidRDefault="00DB21F8" w:rsidP="00DB21F8">
      <w:pPr>
        <w:numPr>
          <w:ilvl w:val="1"/>
          <w:numId w:val="10"/>
        </w:numPr>
        <w:tabs>
          <w:tab w:val="clear" w:pos="2160"/>
        </w:tabs>
        <w:ind w:left="426"/>
        <w:jc w:val="both"/>
        <w:rPr>
          <w:rFonts w:asciiTheme="minorHAnsi" w:hAnsiTheme="minorHAnsi" w:cstheme="minorHAnsi"/>
          <w:sz w:val="22"/>
          <w:szCs w:val="22"/>
        </w:rPr>
      </w:pPr>
      <w:r w:rsidRPr="00CE1644">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142DC6E0" w14:textId="77777777" w:rsidR="00DB21F8" w:rsidRPr="00CE1644" w:rsidRDefault="00DB21F8" w:rsidP="00DB21F8">
      <w:pPr>
        <w:numPr>
          <w:ilvl w:val="1"/>
          <w:numId w:val="10"/>
        </w:numPr>
        <w:tabs>
          <w:tab w:val="clear" w:pos="2160"/>
        </w:tabs>
        <w:ind w:left="426"/>
        <w:jc w:val="both"/>
        <w:rPr>
          <w:rFonts w:asciiTheme="minorHAnsi" w:hAnsiTheme="minorHAnsi" w:cstheme="minorHAnsi"/>
          <w:sz w:val="22"/>
          <w:szCs w:val="22"/>
        </w:rPr>
      </w:pPr>
      <w:r w:rsidRPr="00CE1644">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3336D3" w14:textId="77777777" w:rsidR="00DB21F8" w:rsidRPr="00CE1644" w:rsidRDefault="00DB21F8" w:rsidP="00DB21F8">
      <w:pPr>
        <w:numPr>
          <w:ilvl w:val="1"/>
          <w:numId w:val="10"/>
        </w:numPr>
        <w:tabs>
          <w:tab w:val="clear" w:pos="2160"/>
        </w:tabs>
        <w:ind w:left="426"/>
        <w:jc w:val="both"/>
        <w:rPr>
          <w:rFonts w:asciiTheme="minorHAnsi" w:hAnsiTheme="minorHAnsi" w:cstheme="minorHAnsi"/>
          <w:sz w:val="22"/>
          <w:szCs w:val="22"/>
        </w:rPr>
      </w:pPr>
      <w:r w:rsidRPr="00CE1644">
        <w:rPr>
          <w:rFonts w:asciiTheme="minorHAnsi" w:hAnsiTheme="minorHAnsi" w:cstheme="minorHAnsi"/>
          <w:sz w:val="22"/>
          <w:szCs w:val="22"/>
        </w:rPr>
        <w:lastRenderedPageBreak/>
        <w:t>Zmiana Pracownika wykonującego roboty będzie możliwa w następującej sytuacji:</w:t>
      </w:r>
    </w:p>
    <w:p w14:paraId="36CB0004" w14:textId="77777777" w:rsidR="00DB21F8" w:rsidRPr="00CE1644" w:rsidRDefault="00DB21F8" w:rsidP="00DB21F8">
      <w:pPr>
        <w:numPr>
          <w:ilvl w:val="1"/>
          <w:numId w:val="30"/>
        </w:numPr>
        <w:ind w:left="567" w:hanging="207"/>
        <w:jc w:val="both"/>
        <w:rPr>
          <w:rFonts w:asciiTheme="minorHAnsi" w:hAnsiTheme="minorHAnsi" w:cstheme="minorHAnsi"/>
          <w:sz w:val="22"/>
          <w:szCs w:val="22"/>
        </w:rPr>
      </w:pPr>
      <w:r w:rsidRPr="00CE1644">
        <w:rPr>
          <w:rFonts w:asciiTheme="minorHAnsi" w:hAnsiTheme="minorHAnsi" w:cstheme="minorHAnsi"/>
          <w:sz w:val="22"/>
          <w:szCs w:val="22"/>
        </w:rPr>
        <w:t>na żądanie Zamawiającego w przypadku nienależytego wykonania przez niego robót;</w:t>
      </w:r>
    </w:p>
    <w:p w14:paraId="24CC583F" w14:textId="77777777" w:rsidR="00DB21F8" w:rsidRPr="00CE1644" w:rsidRDefault="00DB21F8" w:rsidP="00DB21F8">
      <w:pPr>
        <w:numPr>
          <w:ilvl w:val="1"/>
          <w:numId w:val="30"/>
        </w:numPr>
        <w:ind w:left="567" w:hanging="207"/>
        <w:jc w:val="both"/>
        <w:rPr>
          <w:rFonts w:asciiTheme="minorHAnsi" w:hAnsiTheme="minorHAnsi" w:cstheme="minorHAnsi"/>
          <w:sz w:val="22"/>
          <w:szCs w:val="22"/>
        </w:rPr>
      </w:pPr>
      <w:r w:rsidRPr="00CE1644">
        <w:rPr>
          <w:rFonts w:asciiTheme="minorHAnsi" w:hAnsiTheme="minorHAnsi" w:cstheme="minorHAnsi"/>
          <w:sz w:val="22"/>
          <w:szCs w:val="22"/>
        </w:rPr>
        <w:t>na wniosek Wykonawcy uzasadniony obiektywnymi okolicznościami, w szczególności rozwiązania stosunku pracy z pracownikiem;</w:t>
      </w:r>
    </w:p>
    <w:p w14:paraId="4E62249B" w14:textId="77777777" w:rsidR="00DB21F8" w:rsidRPr="00CE1644" w:rsidRDefault="00DB21F8" w:rsidP="00DB21F8">
      <w:pPr>
        <w:numPr>
          <w:ilvl w:val="1"/>
          <w:numId w:val="10"/>
        </w:numPr>
        <w:tabs>
          <w:tab w:val="clear" w:pos="2160"/>
        </w:tabs>
        <w:ind w:left="360"/>
        <w:jc w:val="both"/>
        <w:rPr>
          <w:rFonts w:asciiTheme="minorHAnsi" w:hAnsiTheme="minorHAnsi" w:cstheme="minorHAnsi"/>
          <w:sz w:val="22"/>
          <w:szCs w:val="22"/>
        </w:rPr>
      </w:pPr>
      <w:r w:rsidRPr="00CE1644">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10-16 niniejszego paragrafu stosuje się odpowiednio.</w:t>
      </w:r>
    </w:p>
    <w:p w14:paraId="26231F3C" w14:textId="77777777" w:rsidR="00DB21F8" w:rsidRPr="00CE1644" w:rsidRDefault="00DB21F8" w:rsidP="00DB21F8">
      <w:pPr>
        <w:numPr>
          <w:ilvl w:val="1"/>
          <w:numId w:val="10"/>
        </w:numPr>
        <w:tabs>
          <w:tab w:val="clear" w:pos="2160"/>
        </w:tabs>
        <w:ind w:left="360"/>
        <w:jc w:val="both"/>
        <w:rPr>
          <w:rFonts w:asciiTheme="minorHAnsi" w:hAnsiTheme="minorHAnsi" w:cstheme="minorHAnsi"/>
          <w:sz w:val="22"/>
          <w:szCs w:val="22"/>
        </w:rPr>
      </w:pPr>
      <w:r w:rsidRPr="00CE1644">
        <w:rPr>
          <w:rFonts w:asciiTheme="minorHAnsi" w:hAnsiTheme="minorHAnsi" w:cstheme="minorHAnsi"/>
          <w:sz w:val="22"/>
          <w:szCs w:val="22"/>
        </w:rPr>
        <w:t>Zmiana pracownika wykonującego roboty skutkuje zmianą Wykazu Pracowników wykonujących roboty                    i nie wymaga zawierania przez Strony aneksu do umowy.</w:t>
      </w:r>
    </w:p>
    <w:p w14:paraId="2C71FADE" w14:textId="77777777" w:rsidR="00DB21F8" w:rsidRPr="00CE1644" w:rsidRDefault="00DB21F8" w:rsidP="00DB21F8">
      <w:pPr>
        <w:numPr>
          <w:ilvl w:val="1"/>
          <w:numId w:val="10"/>
        </w:numPr>
        <w:tabs>
          <w:tab w:val="clear" w:pos="2160"/>
        </w:tabs>
        <w:ind w:left="360"/>
        <w:jc w:val="both"/>
        <w:rPr>
          <w:rFonts w:asciiTheme="minorHAnsi" w:hAnsiTheme="minorHAnsi" w:cstheme="minorHAnsi"/>
          <w:sz w:val="22"/>
          <w:szCs w:val="22"/>
        </w:rPr>
      </w:pPr>
      <w:r w:rsidRPr="00CE1644">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2BB1E7B9" w14:textId="77777777" w:rsidR="00DB21F8" w:rsidRPr="00CE1644" w:rsidRDefault="00DB21F8" w:rsidP="00DB21F8">
      <w:pPr>
        <w:numPr>
          <w:ilvl w:val="1"/>
          <w:numId w:val="10"/>
        </w:numPr>
        <w:tabs>
          <w:tab w:val="clear" w:pos="2160"/>
        </w:tabs>
        <w:ind w:left="360"/>
        <w:jc w:val="both"/>
        <w:rPr>
          <w:rFonts w:asciiTheme="minorHAnsi" w:hAnsiTheme="minorHAnsi" w:cstheme="minorHAnsi"/>
          <w:sz w:val="22"/>
          <w:szCs w:val="22"/>
        </w:rPr>
      </w:pPr>
      <w:r w:rsidRPr="00CE1644">
        <w:rPr>
          <w:rFonts w:asciiTheme="minorHAnsi" w:hAnsiTheme="minorHAnsi" w:cstheme="minorHAnsi"/>
          <w:sz w:val="22"/>
          <w:szCs w:val="22"/>
        </w:rPr>
        <w:t>Wykonawca oświadcza</w:t>
      </w:r>
      <w:r w:rsidRPr="00CE1644">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CE1644" w:rsidRDefault="004F4CA4" w:rsidP="004F4CA4">
      <w:pPr>
        <w:jc w:val="both"/>
        <w:rPr>
          <w:rFonts w:asciiTheme="minorHAnsi" w:hAnsiTheme="minorHAnsi" w:cstheme="minorHAnsi"/>
          <w:sz w:val="22"/>
          <w:szCs w:val="22"/>
        </w:rPr>
      </w:pPr>
    </w:p>
    <w:p w14:paraId="4C6863F3" w14:textId="77777777" w:rsidR="004F4CA4" w:rsidRPr="00CE1644" w:rsidRDefault="004F4CA4" w:rsidP="004F4CA4">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7</w:t>
      </w:r>
    </w:p>
    <w:p w14:paraId="5BCF447B" w14:textId="77777777" w:rsidR="001A188B" w:rsidRPr="00CE1644" w:rsidRDefault="00867674" w:rsidP="00867674">
      <w:pPr>
        <w:tabs>
          <w:tab w:val="left" w:pos="360"/>
        </w:tabs>
        <w:jc w:val="center"/>
        <w:rPr>
          <w:rFonts w:asciiTheme="minorHAnsi" w:eastAsia="Arial" w:hAnsiTheme="minorHAnsi" w:cstheme="minorHAnsi"/>
          <w:b/>
          <w:bCs/>
          <w:i/>
          <w:iCs/>
          <w:sz w:val="22"/>
          <w:szCs w:val="22"/>
        </w:rPr>
      </w:pPr>
      <w:r w:rsidRPr="00CE1644">
        <w:rPr>
          <w:rFonts w:asciiTheme="minorHAnsi" w:eastAsia="Arial" w:hAnsiTheme="minorHAnsi" w:cstheme="minorHAnsi"/>
          <w:b/>
          <w:bCs/>
          <w:i/>
          <w:iCs/>
          <w:sz w:val="22"/>
          <w:szCs w:val="22"/>
        </w:rPr>
        <w:t>Zabezpieczenie należytego wykonania umowy</w:t>
      </w:r>
    </w:p>
    <w:p w14:paraId="209A8814"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426" w:right="23" w:hanging="426"/>
        <w:contextualSpacing/>
        <w:jc w:val="both"/>
        <w:rPr>
          <w:rFonts w:asciiTheme="minorHAnsi" w:eastAsia="Calibri" w:hAnsiTheme="minorHAnsi" w:cstheme="minorHAnsi"/>
          <w:spacing w:val="-25"/>
          <w:sz w:val="22"/>
          <w:szCs w:val="22"/>
        </w:rPr>
      </w:pPr>
      <w:r w:rsidRPr="00CE1644">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63633BB5"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399" w:right="22" w:hanging="399"/>
        <w:jc w:val="both"/>
        <w:rPr>
          <w:rFonts w:asciiTheme="minorHAnsi" w:hAnsiTheme="minorHAnsi" w:cstheme="minorHAnsi"/>
          <w:spacing w:val="-15"/>
          <w:sz w:val="22"/>
          <w:szCs w:val="22"/>
          <w:lang w:eastAsia="pl-PL"/>
        </w:rPr>
      </w:pPr>
      <w:r w:rsidRPr="00CE1644">
        <w:rPr>
          <w:rFonts w:asciiTheme="minorHAnsi" w:hAnsiTheme="minorHAnsi" w:cstheme="minorHAnsi"/>
          <w:sz w:val="22"/>
          <w:szCs w:val="22"/>
          <w:lang w:eastAsia="pl-PL"/>
        </w:rPr>
        <w:t xml:space="preserve">Zabezpieczenie gwarantuje zgodne </w:t>
      </w:r>
      <w:r w:rsidRPr="00CE1644">
        <w:rPr>
          <w:rFonts w:asciiTheme="minorHAnsi" w:hAnsiTheme="minorHAnsi" w:cstheme="minorHAnsi"/>
          <w:iCs/>
          <w:sz w:val="22"/>
          <w:szCs w:val="22"/>
          <w:lang w:eastAsia="pl-PL"/>
        </w:rPr>
        <w:t>z</w:t>
      </w:r>
      <w:r w:rsidRPr="00CE1644">
        <w:rPr>
          <w:rFonts w:asciiTheme="minorHAnsi" w:hAnsiTheme="minorHAnsi" w:cstheme="minorHAnsi"/>
          <w:i/>
          <w:iCs/>
          <w:sz w:val="22"/>
          <w:szCs w:val="22"/>
          <w:lang w:eastAsia="pl-PL"/>
        </w:rPr>
        <w:t xml:space="preserve"> </w:t>
      </w:r>
      <w:r w:rsidRPr="00CE1644">
        <w:rPr>
          <w:rFonts w:asciiTheme="minorHAnsi" w:hAnsiTheme="minorHAnsi" w:cstheme="minorHAnsi"/>
          <w:sz w:val="22"/>
          <w:szCs w:val="22"/>
          <w:lang w:eastAsia="pl-PL"/>
        </w:rPr>
        <w:t>umową wykonanie robót oraz służy do pokrycia roszczeń z tytułu rękojmi za wady i gwarancji jakości za wykonane roboty.</w:t>
      </w:r>
    </w:p>
    <w:p w14:paraId="70F683CA"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399" w:right="33" w:hanging="399"/>
        <w:jc w:val="both"/>
        <w:rPr>
          <w:rFonts w:asciiTheme="minorHAnsi" w:hAnsiTheme="minorHAnsi" w:cstheme="minorHAnsi"/>
          <w:spacing w:val="-15"/>
          <w:sz w:val="22"/>
          <w:szCs w:val="22"/>
          <w:lang w:eastAsia="pl-PL"/>
        </w:rPr>
      </w:pPr>
      <w:r w:rsidRPr="00CE1644">
        <w:rPr>
          <w:rFonts w:asciiTheme="minorHAnsi" w:hAnsiTheme="minorHAnsi" w:cstheme="minorHAnsi"/>
          <w:sz w:val="22"/>
          <w:szCs w:val="22"/>
          <w:lang w:eastAsia="pl-PL"/>
        </w:rPr>
        <w:t>Wnoszenie i zmiana form zabezpieczenia należytego wykonania umowy na</w:t>
      </w:r>
      <w:r w:rsidRPr="00CE1644">
        <w:rPr>
          <w:rFonts w:asciiTheme="minorHAnsi" w:hAnsiTheme="minorHAnsi" w:cstheme="minorHAnsi"/>
          <w:sz w:val="22"/>
          <w:szCs w:val="22"/>
          <w:lang w:eastAsia="pl-PL"/>
        </w:rPr>
        <w:softHyphen/>
        <w:t>stępuje zgodnie z przepisami ustawy Prawo zamówień publicznych.</w:t>
      </w:r>
    </w:p>
    <w:p w14:paraId="3C2AD1F2"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pacing w:val="-10"/>
          <w:sz w:val="22"/>
          <w:szCs w:val="22"/>
          <w:lang w:eastAsia="pl-PL"/>
        </w:rPr>
      </w:pPr>
      <w:r w:rsidRPr="00CE1644">
        <w:rPr>
          <w:rFonts w:asciiTheme="minorHAnsi" w:hAnsiTheme="minorHAnsi" w:cstheme="minorHAnsi"/>
          <w:sz w:val="22"/>
          <w:szCs w:val="22"/>
          <w:lang w:eastAsia="pl-PL"/>
        </w:rPr>
        <w:t>70% wniesionego zabezpieczenia przeznacza się jako gwarancję zgodne</w:t>
      </w:r>
      <w:r w:rsidRPr="00CE1644">
        <w:rPr>
          <w:rFonts w:asciiTheme="minorHAnsi" w:hAnsiTheme="minorHAnsi" w:cstheme="minorHAnsi"/>
          <w:sz w:val="22"/>
          <w:szCs w:val="22"/>
          <w:lang w:eastAsia="pl-PL"/>
        </w:rPr>
        <w:softHyphen/>
        <w:t>go z umową wykonania robót, zaś 30% wniesionego zabezpieczenia należy</w:t>
      </w:r>
      <w:r w:rsidRPr="00CE1644">
        <w:rPr>
          <w:rFonts w:asciiTheme="minorHAnsi" w:hAnsiTheme="minorHAnsi" w:cstheme="minorHAnsi"/>
          <w:sz w:val="22"/>
          <w:szCs w:val="22"/>
          <w:lang w:eastAsia="pl-PL"/>
        </w:rPr>
        <w:softHyphen/>
        <w:t>tego wykonania umowy jest przeznaczone na zabezpieczenie roszczeń z ty</w:t>
      </w:r>
      <w:r w:rsidRPr="00CE1644">
        <w:rPr>
          <w:rFonts w:asciiTheme="minorHAnsi" w:hAnsiTheme="minorHAnsi" w:cstheme="minorHAnsi"/>
          <w:sz w:val="22"/>
          <w:szCs w:val="22"/>
          <w:lang w:eastAsia="pl-PL"/>
        </w:rPr>
        <w:softHyphen/>
        <w:t>tułu rękojmi za wady i gwarancji jakości.</w:t>
      </w:r>
    </w:p>
    <w:p w14:paraId="51C50A9A"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z w:val="22"/>
          <w:szCs w:val="22"/>
          <w:lang w:eastAsia="pl-PL"/>
        </w:rPr>
      </w:pPr>
      <w:r w:rsidRPr="00CE1644">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0F34A00C"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CE1644">
        <w:rPr>
          <w:rFonts w:asciiTheme="minorHAnsi" w:hAnsiTheme="minorHAnsi" w:cstheme="minorHAnsi"/>
          <w:sz w:val="22"/>
          <w:szCs w:val="22"/>
          <w:lang w:eastAsia="pl-PL"/>
        </w:rPr>
        <w:t xml:space="preserve">Pozostała część zabezpieczenia tj. </w:t>
      </w:r>
      <w:r w:rsidRPr="00CE1644">
        <w:rPr>
          <w:rFonts w:asciiTheme="minorHAnsi" w:hAnsiTheme="minorHAnsi" w:cstheme="minorHAnsi"/>
          <w:iCs/>
          <w:sz w:val="22"/>
          <w:szCs w:val="22"/>
          <w:lang w:eastAsia="pl-PL"/>
        </w:rPr>
        <w:t>30%</w:t>
      </w:r>
      <w:r w:rsidRPr="00CE1644">
        <w:rPr>
          <w:rFonts w:asciiTheme="minorHAnsi" w:hAnsiTheme="minorHAnsi" w:cstheme="minorHAnsi"/>
          <w:i/>
          <w:iCs/>
          <w:sz w:val="22"/>
          <w:szCs w:val="22"/>
          <w:lang w:eastAsia="pl-PL"/>
        </w:rPr>
        <w:t xml:space="preserve"> </w:t>
      </w:r>
      <w:r w:rsidRPr="00CE1644">
        <w:rPr>
          <w:rFonts w:asciiTheme="minorHAnsi" w:hAnsiTheme="minorHAnsi" w:cstheme="minorHAnsi"/>
          <w:sz w:val="22"/>
          <w:szCs w:val="22"/>
          <w:lang w:eastAsia="pl-PL"/>
        </w:rPr>
        <w:t>ustalonej w § 7 ust. 1 kwoty zabez</w:t>
      </w:r>
      <w:r w:rsidRPr="00CE1644">
        <w:rPr>
          <w:rFonts w:asciiTheme="minorHAnsi" w:hAnsiTheme="minorHAnsi" w:cstheme="minorHAnsi"/>
          <w:sz w:val="22"/>
          <w:szCs w:val="22"/>
          <w:lang w:eastAsia="pl-PL"/>
        </w:rPr>
        <w:softHyphen/>
        <w:t>pieczenia należytego wykonania umowy zostanie zwrócona Wykonawcy w cią</w:t>
      </w:r>
      <w:r w:rsidRPr="00CE1644">
        <w:rPr>
          <w:rFonts w:asciiTheme="minorHAnsi" w:hAnsiTheme="minorHAnsi" w:cstheme="minorHAnsi"/>
          <w:sz w:val="22"/>
          <w:szCs w:val="22"/>
          <w:lang w:eastAsia="pl-PL"/>
        </w:rPr>
        <w:softHyphen/>
        <w:t>gu 15 dni po upływie okresu rękojmi za wady lub gwarancji jakości.</w:t>
      </w:r>
    </w:p>
    <w:p w14:paraId="70ECA7A0"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CE1644">
        <w:rPr>
          <w:rFonts w:asciiTheme="minorHAnsi" w:hAnsiTheme="minorHAnsi" w:cstheme="minorHAnsi"/>
          <w:sz w:val="22"/>
          <w:szCs w:val="22"/>
          <w:lang w:eastAsia="pl-PL"/>
        </w:rPr>
        <w:t>Podane  wyżej  terminy na zwrot zabezpieczenia należytego wykonania</w:t>
      </w:r>
      <w:r w:rsidRPr="00CE1644">
        <w:rPr>
          <w:rFonts w:asciiTheme="minorHAnsi" w:hAnsiTheme="minorHAnsi" w:cstheme="minorHAnsi"/>
          <w:spacing w:val="-14"/>
          <w:sz w:val="22"/>
          <w:szCs w:val="22"/>
          <w:lang w:eastAsia="pl-PL"/>
        </w:rPr>
        <w:t xml:space="preserve"> </w:t>
      </w:r>
      <w:r w:rsidRPr="00CE1644">
        <w:rPr>
          <w:rFonts w:asciiTheme="minorHAnsi" w:hAnsiTheme="minorHAnsi" w:cstheme="minorHAnsi"/>
          <w:sz w:val="22"/>
          <w:szCs w:val="22"/>
          <w:lang w:eastAsia="pl-PL"/>
        </w:rPr>
        <w:t>umowy rozpoczynają swój bieg po protokolarnym stwierdzeniu usunięcia wad stwierdzonych przy odbiorze końcowym oraz stwierdzonych w okresie rękojmi i gwarancji jakości.</w:t>
      </w:r>
    </w:p>
    <w:p w14:paraId="41E798F7" w14:textId="77777777" w:rsidR="00ED2B90" w:rsidRPr="00CE1644" w:rsidRDefault="00ED2B90">
      <w:pPr>
        <w:widowControl w:val="0"/>
        <w:numPr>
          <w:ilvl w:val="0"/>
          <w:numId w:val="34"/>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CE1644">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CE1644">
        <w:rPr>
          <w:rFonts w:asciiTheme="minorHAnsi" w:hAnsiTheme="minorHAnsi" w:cstheme="minorHAns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6EB1CA8" w14:textId="77777777" w:rsidR="00DC4AA3" w:rsidRPr="00CE1644"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CE1644" w:rsidRDefault="004F4CA4" w:rsidP="004F4CA4">
      <w:pPr>
        <w:tabs>
          <w:tab w:val="left" w:pos="360"/>
        </w:tabs>
        <w:jc w:val="center"/>
        <w:rPr>
          <w:rFonts w:asciiTheme="minorHAnsi" w:eastAsia="Arial" w:hAnsiTheme="minorHAnsi" w:cstheme="minorHAnsi"/>
          <w:b/>
          <w:sz w:val="22"/>
          <w:szCs w:val="22"/>
        </w:rPr>
      </w:pPr>
      <w:r w:rsidRPr="00CE1644">
        <w:rPr>
          <w:rFonts w:asciiTheme="minorHAnsi" w:eastAsia="Arial" w:hAnsiTheme="minorHAnsi" w:cstheme="minorHAnsi"/>
          <w:b/>
          <w:sz w:val="22"/>
          <w:szCs w:val="22"/>
        </w:rPr>
        <w:t>§ 8</w:t>
      </w:r>
    </w:p>
    <w:p w14:paraId="643B5A44" w14:textId="77777777" w:rsidR="007330CA" w:rsidRPr="00CE1644" w:rsidRDefault="007330CA" w:rsidP="004F4CA4">
      <w:pPr>
        <w:tabs>
          <w:tab w:val="left" w:pos="360"/>
        </w:tabs>
        <w:jc w:val="center"/>
        <w:rPr>
          <w:rFonts w:asciiTheme="minorHAnsi" w:eastAsia="Arial" w:hAnsiTheme="minorHAnsi" w:cstheme="minorHAnsi"/>
          <w:b/>
          <w:i/>
          <w:iCs/>
          <w:sz w:val="22"/>
          <w:szCs w:val="22"/>
        </w:rPr>
      </w:pPr>
      <w:r w:rsidRPr="00CE1644">
        <w:rPr>
          <w:rFonts w:asciiTheme="minorHAnsi" w:eastAsia="Arial" w:hAnsiTheme="minorHAnsi" w:cstheme="minorHAnsi"/>
          <w:b/>
          <w:i/>
          <w:iCs/>
          <w:sz w:val="22"/>
          <w:szCs w:val="22"/>
        </w:rPr>
        <w:t>Utrzymanie placu budowy</w:t>
      </w:r>
    </w:p>
    <w:p w14:paraId="5402D677" w14:textId="77777777" w:rsidR="004F4CA4" w:rsidRPr="00CE1644"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utrzymać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swój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ogrodzenie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strzec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znajdującego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zapewnić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warunki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bezpieczeństwa</w:t>
      </w:r>
      <w:r w:rsidR="00FE3014" w:rsidRPr="00CE1644">
        <w:rPr>
          <w:rFonts w:asciiTheme="minorHAnsi" w:eastAsia="Arial" w:hAnsiTheme="minorHAnsi" w:cstheme="minorHAnsi"/>
          <w:sz w:val="22"/>
          <w:szCs w:val="22"/>
        </w:rPr>
        <w:t xml:space="preserve"> - w szczególności </w:t>
      </w:r>
      <w:r w:rsidRPr="00CE1644">
        <w:rPr>
          <w:rFonts w:asciiTheme="minorHAnsi" w:eastAsia="Arial" w:hAnsiTheme="minorHAnsi" w:cstheme="minorHAnsi"/>
          <w:sz w:val="22"/>
          <w:szCs w:val="22"/>
        </w:rPr>
        <w:t xml:space="preserve"> w zakresie zabezpieczenia przed wstępem na teren prowadzenia prac osób trzecich -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zapewnić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warunki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bhp</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trakcie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w:t>
      </w:r>
      <w:r w:rsidR="00D44924" w:rsidRPr="00CE1644">
        <w:rPr>
          <w:rFonts w:asciiTheme="minorHAnsi" w:eastAsia="Arial" w:hAnsiTheme="minorHAnsi" w:cstheme="minorHAnsi"/>
          <w:sz w:val="22"/>
          <w:szCs w:val="22"/>
        </w:rPr>
        <w:t xml:space="preserve"> </w:t>
      </w:r>
      <w:r w:rsidR="0002236C" w:rsidRPr="00CE1644">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CE1644"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CE1644">
        <w:rPr>
          <w:rFonts w:asciiTheme="minorHAnsi" w:hAnsiTheme="minorHAnsi" w:cstheme="minorHAnsi"/>
          <w:sz w:val="22"/>
          <w:szCs w:val="22"/>
        </w:rPr>
        <w:lastRenderedPageBreak/>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czasie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utrzymywał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wolnym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przeszkód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komunikacyjnych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usuwał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składował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wszelkie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pomocnicze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zbędne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śmieci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niepotrzebne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prowizoryczne.</w:t>
      </w:r>
    </w:p>
    <w:p w14:paraId="3F0D532E" w14:textId="77777777" w:rsidR="004F4CA4" w:rsidRPr="00CE1644"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umożliwienia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wstępu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pracownikom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organów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państwowego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nadzoru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należy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zadań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udostępnienia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informacji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wymaganych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ustawą.</w:t>
      </w:r>
    </w:p>
    <w:p w14:paraId="7D3CE878" w14:textId="77777777" w:rsidR="004F4CA4" w:rsidRPr="00CE1644"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CE1644">
        <w:rPr>
          <w:rFonts w:asciiTheme="minorHAnsi" w:hAnsiTheme="minorHAnsi" w:cstheme="minorHAnsi"/>
          <w:sz w:val="22"/>
          <w:szCs w:val="22"/>
        </w:rPr>
        <w:t>Po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zakończeniu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uporządkować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przekazać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ustalonym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odbiór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p>
    <w:p w14:paraId="24AF3EDA" w14:textId="77777777" w:rsidR="004F4CA4" w:rsidRPr="00CE1644"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pokrywa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kosztów</w:t>
      </w:r>
      <w:r w:rsidR="00FC6240" w:rsidRPr="00CE1644">
        <w:rPr>
          <w:rFonts w:asciiTheme="minorHAnsi" w:hAnsiTheme="minorHAnsi" w:cstheme="minorHAnsi"/>
          <w:sz w:val="22"/>
          <w:szCs w:val="22"/>
        </w:rPr>
        <w:t xml:space="preserve"> (jeśli wystąpią)</w:t>
      </w:r>
      <w:r w:rsidRPr="00CE1644">
        <w:rPr>
          <w:rFonts w:asciiTheme="minorHAnsi" w:hAnsiTheme="minorHAnsi" w:cstheme="minorHAnsi"/>
          <w:sz w:val="22"/>
          <w:szCs w:val="22"/>
        </w:rPr>
        <w:t>:</w:t>
      </w:r>
    </w:p>
    <w:p w14:paraId="720B0364" w14:textId="77777777" w:rsidR="006D5129" w:rsidRPr="00CE1644"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CE1644">
        <w:rPr>
          <w:rFonts w:asciiTheme="minorHAnsi" w:hAnsiTheme="minorHAnsi" w:cstheme="minorHAnsi"/>
          <w:sz w:val="22"/>
          <w:szCs w:val="22"/>
        </w:rPr>
        <w:t>robót geodezyjnych,</w:t>
      </w:r>
    </w:p>
    <w:p w14:paraId="2B8DF722" w14:textId="77777777" w:rsidR="004F4CA4" w:rsidRPr="00CE164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CE1644">
        <w:rPr>
          <w:rFonts w:asciiTheme="minorHAnsi" w:hAnsiTheme="minorHAnsi" w:cstheme="minorHAnsi"/>
          <w:sz w:val="22"/>
          <w:szCs w:val="22"/>
        </w:rPr>
        <w:t>zabezpieczenia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względem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bhp,</w:t>
      </w:r>
    </w:p>
    <w:p w14:paraId="004EAB19" w14:textId="77777777" w:rsidR="004F4CA4" w:rsidRPr="00CE164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CE1644">
        <w:rPr>
          <w:rFonts w:asciiTheme="minorHAnsi" w:hAnsiTheme="minorHAnsi" w:cstheme="minorHAnsi"/>
          <w:sz w:val="22"/>
          <w:szCs w:val="22"/>
        </w:rPr>
        <w:t>zużycia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wody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energii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niezależnie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postaci,</w:t>
      </w:r>
    </w:p>
    <w:p w14:paraId="65068618" w14:textId="77777777" w:rsidR="004F4CA4" w:rsidRPr="00CE164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dróg</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dojazdowych,</w:t>
      </w:r>
    </w:p>
    <w:p w14:paraId="46532069" w14:textId="644981B8" w:rsidR="004F4CA4" w:rsidRPr="00CE164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CE1644">
        <w:rPr>
          <w:rFonts w:asciiTheme="minorHAnsi" w:hAnsiTheme="minorHAnsi" w:cstheme="minorHAnsi"/>
          <w:sz w:val="22"/>
          <w:szCs w:val="22"/>
        </w:rPr>
        <w:t>opłat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związanych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zajęciem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pasa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drogowego,</w:t>
      </w:r>
    </w:p>
    <w:p w14:paraId="730262DB" w14:textId="087C8801" w:rsidR="00D851B6" w:rsidRPr="00CE1644"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CE1644">
        <w:rPr>
          <w:rFonts w:asciiTheme="minorHAnsi" w:hAnsiTheme="minorHAnsi" w:cstheme="minorHAnsi"/>
          <w:sz w:val="22"/>
          <w:szCs w:val="22"/>
        </w:rPr>
        <w:t>wykonania projektu czasowej organizacji ruchu</w:t>
      </w:r>
      <w:r w:rsidR="003553D4" w:rsidRPr="00CE1644">
        <w:rPr>
          <w:rFonts w:asciiTheme="minorHAnsi" w:hAnsiTheme="minorHAnsi" w:cstheme="minorHAnsi"/>
          <w:sz w:val="22"/>
          <w:szCs w:val="22"/>
        </w:rPr>
        <w:t>,</w:t>
      </w:r>
    </w:p>
    <w:p w14:paraId="2C7A37CD" w14:textId="060B1870" w:rsidR="003553D4" w:rsidRPr="00CE1644" w:rsidRDefault="003553D4" w:rsidP="003553D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wszelkich </w:t>
      </w:r>
      <w:r w:rsidRPr="00CE1644">
        <w:rPr>
          <w:rFonts w:asciiTheme="minorHAnsi" w:hAnsiTheme="minorHAnsi" w:cstheme="minorHAnsi"/>
          <w:sz w:val="22"/>
          <w:szCs w:val="22"/>
        </w:rPr>
        <w:t>roszczeń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osób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trzecich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stosunku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prowadzonych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 a w szczególności </w:t>
      </w:r>
      <w:r w:rsidRPr="00CE1644">
        <w:rPr>
          <w:rFonts w:asciiTheme="minorHAnsi" w:hAnsiTheme="minorHAnsi" w:cstheme="minorHAnsi"/>
          <w:sz w:val="22"/>
          <w:szCs w:val="22"/>
        </w:rPr>
        <w:t>doprowadzenia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nieruchomości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sąsiednich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pierwotnego,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również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naprawy</w:t>
      </w:r>
      <w:r w:rsidRPr="00CE1644">
        <w:rPr>
          <w:rFonts w:asciiTheme="minorHAnsi" w:eastAsia="Arial" w:hAnsiTheme="minorHAnsi" w:cstheme="minorHAnsi"/>
          <w:sz w:val="22"/>
          <w:szCs w:val="22"/>
        </w:rPr>
        <w:t xml:space="preserve"> wszelkich </w:t>
      </w:r>
      <w:r w:rsidRPr="00CE1644">
        <w:rPr>
          <w:rFonts w:asciiTheme="minorHAnsi" w:hAnsiTheme="minorHAnsi" w:cstheme="minorHAnsi"/>
          <w:sz w:val="22"/>
          <w:szCs w:val="22"/>
        </w:rPr>
        <w:t>szkód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mogących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powstać</w:t>
      </w:r>
      <w:r w:rsidRPr="00CE1644">
        <w:rPr>
          <w:rFonts w:asciiTheme="minorHAnsi" w:eastAsia="Arial" w:hAnsiTheme="minorHAnsi" w:cstheme="minorHAnsi"/>
          <w:sz w:val="22"/>
          <w:szCs w:val="22"/>
        </w:rPr>
        <w:t xml:space="preserve"> na mieniu i osobie osób trzecich,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leżących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stronie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p>
    <w:p w14:paraId="276EC38B" w14:textId="13A2B6BF" w:rsidR="004F4CA4" w:rsidRPr="00CE1644"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wszelkich </w:t>
      </w:r>
      <w:r w:rsidRPr="00CE1644">
        <w:rPr>
          <w:rFonts w:asciiTheme="minorHAnsi" w:hAnsiTheme="minorHAnsi" w:cstheme="minorHAnsi"/>
          <w:sz w:val="22"/>
          <w:szCs w:val="22"/>
        </w:rPr>
        <w:t>roszczeń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osób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trzecich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stosunku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prowadzonych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 a w szczególności </w:t>
      </w:r>
      <w:r w:rsidRPr="00CE1644">
        <w:rPr>
          <w:rFonts w:asciiTheme="minorHAnsi" w:hAnsiTheme="minorHAnsi" w:cstheme="minorHAnsi"/>
          <w:sz w:val="22"/>
          <w:szCs w:val="22"/>
        </w:rPr>
        <w:t>doprowadzenia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nieruchomości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sąsiednich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pierwotnego,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również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naprawy</w:t>
      </w:r>
      <w:r w:rsidRPr="00CE1644">
        <w:rPr>
          <w:rFonts w:asciiTheme="minorHAnsi" w:eastAsia="Arial" w:hAnsiTheme="minorHAnsi" w:cstheme="minorHAnsi"/>
          <w:sz w:val="22"/>
          <w:szCs w:val="22"/>
        </w:rPr>
        <w:t xml:space="preserve"> wszelkich </w:t>
      </w:r>
      <w:r w:rsidRPr="00CE1644">
        <w:rPr>
          <w:rFonts w:asciiTheme="minorHAnsi" w:hAnsiTheme="minorHAnsi" w:cstheme="minorHAnsi"/>
          <w:sz w:val="22"/>
          <w:szCs w:val="22"/>
        </w:rPr>
        <w:t>szkód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mogących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powstać</w:t>
      </w:r>
      <w:r w:rsidRPr="00CE1644">
        <w:rPr>
          <w:rFonts w:asciiTheme="minorHAnsi" w:eastAsia="Arial" w:hAnsiTheme="minorHAnsi" w:cstheme="minorHAnsi"/>
          <w:sz w:val="22"/>
          <w:szCs w:val="22"/>
        </w:rPr>
        <w:t xml:space="preserve"> na mieniu i osobie osób trzecich,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leżących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stronie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00D851B6" w:rsidRPr="00CE1644">
        <w:rPr>
          <w:rFonts w:asciiTheme="minorHAnsi" w:hAnsiTheme="minorHAnsi" w:cstheme="minorHAnsi"/>
          <w:sz w:val="22"/>
          <w:szCs w:val="22"/>
        </w:rPr>
        <w:t xml:space="preserve"> </w:t>
      </w:r>
      <w:r w:rsidRPr="00CE1644">
        <w:rPr>
          <w:rFonts w:asciiTheme="minorHAnsi" w:hAnsiTheme="minorHAnsi" w:cstheme="minorHAnsi"/>
          <w:sz w:val="22"/>
          <w:szCs w:val="22"/>
        </w:rPr>
        <w:t>jeśli wystąpią w trakcie realizacji przedmiotu umowy.</w:t>
      </w:r>
    </w:p>
    <w:p w14:paraId="5F506111" w14:textId="77777777" w:rsidR="004F4CA4" w:rsidRPr="00CE1644"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odpowiada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przestrzeganie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warunków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bhp</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trakcie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p>
    <w:p w14:paraId="29A8C482" w14:textId="77777777" w:rsidR="00037E38" w:rsidRPr="00CE1644"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wypadki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zaistniałe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trakcie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czynności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objętych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dotyczące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osób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osób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trzecich,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ponosi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wyłączną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odpowiedzialność.</w:t>
      </w:r>
      <w:r w:rsidR="00037E38" w:rsidRPr="00CE1644">
        <w:rPr>
          <w:rFonts w:asciiTheme="minorHAnsi" w:hAnsiTheme="minorHAnsi" w:cstheme="minorHAnsi"/>
          <w:sz w:val="22"/>
          <w:szCs w:val="22"/>
        </w:rPr>
        <w:t xml:space="preserve"> </w:t>
      </w:r>
    </w:p>
    <w:p w14:paraId="4A878851" w14:textId="77777777" w:rsidR="004F4CA4" w:rsidRPr="00CE1644" w:rsidRDefault="004F4CA4" w:rsidP="00734D0C">
      <w:pPr>
        <w:ind w:left="284" w:hanging="284"/>
        <w:jc w:val="center"/>
        <w:rPr>
          <w:rFonts w:asciiTheme="minorHAnsi" w:eastAsia="Arial"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9</w:t>
      </w:r>
    </w:p>
    <w:p w14:paraId="4C856424" w14:textId="77777777" w:rsidR="00AF5895" w:rsidRPr="00CE1644"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CE1644">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CE1644"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CE1644">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CE1644"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własnych</w:t>
      </w:r>
      <w:r w:rsidRPr="00CE1644">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CE1644" w:rsidRDefault="004F4CA4" w:rsidP="00734D0C">
      <w:pPr>
        <w:numPr>
          <w:ilvl w:val="0"/>
          <w:numId w:val="8"/>
        </w:numPr>
        <w:tabs>
          <w:tab w:val="left" w:pos="284"/>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t>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powinny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odpowiadać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wymogom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wyrobów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dopuszczonych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obrotu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budownictwie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art.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10</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wymaganiom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specyfikacji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istotnych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warunków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zamówienia.</w:t>
      </w:r>
    </w:p>
    <w:p w14:paraId="0C0DB8AF" w14:textId="77777777" w:rsidR="004F4CA4" w:rsidRPr="00CE1644"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każde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żądanie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okazać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stosunku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wskazanych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certyfikat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znak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bezpieczeństwa,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deklarację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certyfikat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Polską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Normą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aprobatą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techniczną.</w:t>
      </w:r>
      <w:r w:rsidRPr="00CE1644">
        <w:rPr>
          <w:rFonts w:asciiTheme="minorHAnsi" w:eastAsia="Arial" w:hAnsiTheme="minorHAnsi" w:cstheme="minorHAnsi"/>
          <w:sz w:val="22"/>
          <w:szCs w:val="22"/>
        </w:rPr>
        <w:t xml:space="preserve">  </w:t>
      </w:r>
    </w:p>
    <w:p w14:paraId="0572B95E" w14:textId="77777777" w:rsidR="004F4CA4" w:rsidRPr="00CE1644" w:rsidRDefault="004F4CA4" w:rsidP="00734D0C">
      <w:pPr>
        <w:numPr>
          <w:ilvl w:val="0"/>
          <w:numId w:val="8"/>
        </w:numPr>
        <w:tabs>
          <w:tab w:val="left" w:pos="284"/>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zapewni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potrzebne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oprzyrządowanie,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potencjał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ludzki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wymagane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zbadania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żądanie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sprawdzenia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ciężaru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ilości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zużytych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materiałów.</w:t>
      </w:r>
    </w:p>
    <w:p w14:paraId="1D3DF513" w14:textId="77777777" w:rsidR="004F4CA4" w:rsidRPr="00CE1644" w:rsidRDefault="004F4CA4" w:rsidP="00734D0C">
      <w:pPr>
        <w:numPr>
          <w:ilvl w:val="0"/>
          <w:numId w:val="8"/>
        </w:numPr>
        <w:tabs>
          <w:tab w:val="left" w:pos="284"/>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t>Badania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wynikające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norm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przepisów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warunków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technicznych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realizowane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własny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p>
    <w:p w14:paraId="6CEF9249" w14:textId="77777777" w:rsidR="004F4CA4" w:rsidRPr="00CE1644" w:rsidRDefault="004F4CA4" w:rsidP="00734D0C">
      <w:pPr>
        <w:numPr>
          <w:ilvl w:val="0"/>
          <w:numId w:val="8"/>
        </w:numPr>
        <w:tabs>
          <w:tab w:val="left" w:pos="284"/>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zażąda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badań,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były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przewidziane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badania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przeprowadzić.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rezultacie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przeprowadzenia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badań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okaże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zastosowane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bądź</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niezgodne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badań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dodatkowych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obciążają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zaś</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wyniki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badań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wykażą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bądź</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badań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ponosi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p>
    <w:p w14:paraId="3DCBDB71" w14:textId="77777777" w:rsidR="00F07367" w:rsidRPr="00CE1644" w:rsidRDefault="00F07367" w:rsidP="00734D0C">
      <w:pPr>
        <w:numPr>
          <w:ilvl w:val="0"/>
          <w:numId w:val="8"/>
        </w:numPr>
        <w:tabs>
          <w:tab w:val="left" w:pos="284"/>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lastRenderedPageBreak/>
        <w:t xml:space="preserve">Wykonawca zobowiązany jest uzyskać zatwierdzenie przez </w:t>
      </w:r>
      <w:r w:rsidR="00FE3014" w:rsidRPr="00CE1644">
        <w:rPr>
          <w:rFonts w:asciiTheme="minorHAnsi" w:hAnsiTheme="minorHAnsi" w:cstheme="minorHAnsi"/>
          <w:sz w:val="22"/>
          <w:szCs w:val="22"/>
        </w:rPr>
        <w:t xml:space="preserve">Przedstawiciela Zamawiającego </w:t>
      </w:r>
      <w:r w:rsidRPr="00CE1644">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CE1644" w:rsidRDefault="00F07367" w:rsidP="00CF39D9">
      <w:pPr>
        <w:numPr>
          <w:ilvl w:val="0"/>
          <w:numId w:val="8"/>
        </w:numPr>
        <w:tabs>
          <w:tab w:val="left" w:pos="284"/>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CE1644" w:rsidRDefault="004F4CA4" w:rsidP="00CF39D9">
      <w:pPr>
        <w:jc w:val="center"/>
        <w:rPr>
          <w:rFonts w:asciiTheme="minorHAnsi" w:eastAsia="Arial"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10</w:t>
      </w:r>
    </w:p>
    <w:p w14:paraId="4FB31181" w14:textId="77777777" w:rsidR="004F4CA4" w:rsidRPr="00CE1644" w:rsidRDefault="004F4CA4" w:rsidP="00CF39D9">
      <w:pPr>
        <w:jc w:val="both"/>
        <w:rPr>
          <w:rFonts w:asciiTheme="minorHAnsi" w:hAnsiTheme="minorHAnsi" w:cstheme="minorHAnsi"/>
          <w:sz w:val="22"/>
          <w:szCs w:val="22"/>
        </w:rPr>
      </w:pPr>
      <w:r w:rsidRPr="00CE1644">
        <w:rPr>
          <w:rFonts w:asciiTheme="minorHAnsi" w:hAnsiTheme="minorHAnsi" w:cstheme="minorHAnsi"/>
          <w:sz w:val="22"/>
          <w:szCs w:val="22"/>
        </w:rPr>
        <w:t>Niezależnie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wymienionych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8</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9</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przyjmuje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siebie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szczegółowe:</w:t>
      </w:r>
    </w:p>
    <w:p w14:paraId="45DE6C74" w14:textId="6C7CFC8B" w:rsidR="00CF39D9" w:rsidRPr="00CE1644"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Informowania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Inspektora</w:t>
      </w:r>
      <w:r w:rsidRPr="00CE1644">
        <w:rPr>
          <w:rFonts w:asciiTheme="minorHAnsi" w:eastAsia="Arial" w:hAnsiTheme="minorHAnsi" w:cstheme="minorHAnsi"/>
          <w:sz w:val="22"/>
          <w:szCs w:val="22"/>
        </w:rPr>
        <w:t xml:space="preserve"> </w:t>
      </w:r>
      <w:r w:rsidR="0020477C" w:rsidRPr="00CE1644">
        <w:rPr>
          <w:rFonts w:asciiTheme="minorHAnsi" w:hAnsiTheme="minorHAnsi" w:cstheme="minorHAnsi"/>
          <w:sz w:val="22"/>
          <w:szCs w:val="22"/>
        </w:rPr>
        <w:t>n</w:t>
      </w:r>
      <w:r w:rsidRPr="00CE1644">
        <w:rPr>
          <w:rFonts w:asciiTheme="minorHAnsi" w:hAnsiTheme="minorHAnsi" w:cstheme="minorHAnsi"/>
          <w:sz w:val="22"/>
          <w:szCs w:val="22"/>
        </w:rPr>
        <w:t>adzoru</w:t>
      </w:r>
      <w:r w:rsidRPr="00CE1644">
        <w:rPr>
          <w:rFonts w:asciiTheme="minorHAnsi" w:eastAsia="Arial" w:hAnsiTheme="minorHAnsi" w:cstheme="minorHAnsi"/>
          <w:sz w:val="22"/>
          <w:szCs w:val="22"/>
        </w:rPr>
        <w:t xml:space="preserve"> </w:t>
      </w:r>
      <w:r w:rsidR="0020477C" w:rsidRPr="00CE1644">
        <w:rPr>
          <w:rFonts w:asciiTheme="minorHAnsi" w:eastAsia="Arial" w:hAnsiTheme="minorHAnsi" w:cstheme="minorHAnsi"/>
          <w:sz w:val="22"/>
          <w:szCs w:val="22"/>
        </w:rPr>
        <w:t xml:space="preserve">inwestorskiego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zakrycia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ulegających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zakryciu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zanikających;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poinformował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Inspektora</w:t>
      </w:r>
      <w:r w:rsidRPr="00CE1644">
        <w:rPr>
          <w:rFonts w:asciiTheme="minorHAnsi" w:eastAsia="Arial" w:hAnsiTheme="minorHAnsi" w:cstheme="minorHAnsi"/>
          <w:sz w:val="22"/>
          <w:szCs w:val="22"/>
        </w:rPr>
        <w:t xml:space="preserve"> </w:t>
      </w:r>
      <w:r w:rsidR="0020477C" w:rsidRPr="00CE1644">
        <w:rPr>
          <w:rFonts w:asciiTheme="minorHAnsi" w:hAnsiTheme="minorHAnsi" w:cstheme="minorHAnsi"/>
          <w:sz w:val="22"/>
          <w:szCs w:val="22"/>
        </w:rPr>
        <w:t>n</w:t>
      </w:r>
      <w:r w:rsidRPr="00CE1644">
        <w:rPr>
          <w:rFonts w:asciiTheme="minorHAnsi" w:hAnsiTheme="minorHAnsi" w:cstheme="minorHAnsi"/>
          <w:sz w:val="22"/>
          <w:szCs w:val="22"/>
        </w:rPr>
        <w:t>adzoru</w:t>
      </w:r>
      <w:r w:rsidRPr="00CE1644">
        <w:rPr>
          <w:rFonts w:asciiTheme="minorHAnsi" w:eastAsia="Arial" w:hAnsiTheme="minorHAnsi" w:cstheme="minorHAnsi"/>
          <w:sz w:val="22"/>
          <w:szCs w:val="22"/>
        </w:rPr>
        <w:t xml:space="preserve"> </w:t>
      </w:r>
      <w:r w:rsidR="0020477C" w:rsidRPr="00CE1644">
        <w:rPr>
          <w:rFonts w:asciiTheme="minorHAnsi" w:eastAsia="Arial" w:hAnsiTheme="minorHAnsi" w:cstheme="minorHAnsi"/>
          <w:sz w:val="22"/>
          <w:szCs w:val="22"/>
        </w:rPr>
        <w:t xml:space="preserve">inwestorskiego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odkryć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odkrywki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niezbędne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zbadania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przywrócić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poprzedniego</w:t>
      </w:r>
      <w:r w:rsidRPr="00CE1644">
        <w:rPr>
          <w:rFonts w:asciiTheme="minorHAnsi" w:eastAsia="Arial" w:hAnsiTheme="minorHAnsi" w:cstheme="minorHAnsi"/>
          <w:sz w:val="22"/>
          <w:szCs w:val="22"/>
        </w:rPr>
        <w:t xml:space="preserve"> –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p>
    <w:p w14:paraId="329B3C85" w14:textId="77777777" w:rsidR="004F4CA4" w:rsidRPr="00CE1644"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zniszczenia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uszkodzenia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części,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nieruchomości</w:t>
      </w:r>
      <w:r w:rsidRPr="00CE1644">
        <w:rPr>
          <w:rFonts w:asciiTheme="minorHAnsi" w:eastAsia="Arial" w:hAnsiTheme="minorHAnsi" w:cstheme="minorHAnsi"/>
          <w:sz w:val="22"/>
          <w:szCs w:val="22"/>
        </w:rPr>
        <w:t xml:space="preserve"> lub </w:t>
      </w:r>
      <w:r w:rsidRPr="00CE1644">
        <w:rPr>
          <w:rFonts w:asciiTheme="minorHAnsi" w:hAnsiTheme="minorHAnsi" w:cstheme="minorHAnsi"/>
          <w:sz w:val="22"/>
          <w:szCs w:val="22"/>
        </w:rPr>
        <w:t>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części,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bądź</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urządzeń</w:t>
      </w:r>
      <w:r w:rsidRPr="00CE1644">
        <w:rPr>
          <w:rFonts w:asciiTheme="minorHAnsi" w:eastAsia="Arial" w:hAnsiTheme="minorHAnsi" w:cstheme="minorHAnsi"/>
          <w:sz w:val="22"/>
          <w:szCs w:val="22"/>
        </w:rPr>
        <w:t xml:space="preserve">            i innych ruchomości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własnością</w:t>
      </w:r>
      <w:r w:rsidRPr="00CE1644">
        <w:rPr>
          <w:rFonts w:asciiTheme="minorHAnsi" w:eastAsia="Arial" w:hAnsiTheme="minorHAnsi" w:cstheme="minorHAnsi"/>
          <w:sz w:val="22"/>
          <w:szCs w:val="22"/>
        </w:rPr>
        <w:t xml:space="preserve"> </w:t>
      </w:r>
      <w:r w:rsidR="00687476"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001F56C1" w:rsidRPr="00CE1644">
        <w:rPr>
          <w:rFonts w:asciiTheme="minorHAnsi" w:eastAsia="Arial" w:hAnsiTheme="minorHAnsi" w:cstheme="minorHAnsi"/>
          <w:sz w:val="22"/>
          <w:szCs w:val="22"/>
        </w:rPr>
        <w:t xml:space="preserve">oraz istniejących sieci </w:t>
      </w:r>
      <w:r w:rsidRPr="00CE1644">
        <w:rPr>
          <w:rFonts w:asciiTheme="minorHAnsi" w:hAnsiTheme="minorHAnsi" w:cstheme="minorHAnsi"/>
          <w:sz w:val="22"/>
          <w:szCs w:val="22"/>
        </w:rPr>
        <w:t>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naprawa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doprowadzenia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poprzedniego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obciąża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p>
    <w:p w14:paraId="086D9548" w14:textId="77777777" w:rsidR="004F4CA4" w:rsidRPr="00CE1644"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Oczyszczenia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posegregowania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rozbiórkowego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wg</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asortymentu,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ilości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rozbiórkowego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odzyskany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 </w:t>
      </w:r>
      <w:r w:rsidRPr="00CE1644">
        <w:rPr>
          <w:rFonts w:asciiTheme="minorHAnsi" w:hAnsiTheme="minorHAnsi" w:cstheme="minorHAnsi"/>
          <w:sz w:val="22"/>
          <w:szCs w:val="22"/>
        </w:rPr>
        <w:t>jeśli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występował.</w:t>
      </w:r>
    </w:p>
    <w:p w14:paraId="6F04B243" w14:textId="77777777" w:rsidR="004F4CA4" w:rsidRPr="00CE1644"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Podania</w:t>
      </w:r>
      <w:r w:rsidRPr="00CE1644">
        <w:rPr>
          <w:rFonts w:asciiTheme="minorHAnsi" w:eastAsia="Arial" w:hAnsiTheme="minorHAnsi" w:cstheme="minorHAnsi"/>
          <w:sz w:val="22"/>
          <w:szCs w:val="22"/>
        </w:rPr>
        <w:t xml:space="preserve"> Zamawiającemu </w:t>
      </w:r>
      <w:r w:rsidRPr="00CE1644">
        <w:rPr>
          <w:rFonts w:asciiTheme="minorHAnsi" w:hAnsiTheme="minorHAnsi" w:cstheme="minorHAnsi"/>
          <w:sz w:val="22"/>
          <w:szCs w:val="22"/>
        </w:rPr>
        <w:t>ilości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CE1644">
          <w:rPr>
            <w:rFonts w:asciiTheme="minorHAnsi" w:hAnsiTheme="minorHAnsi" w:cstheme="minorHAnsi"/>
            <w:sz w:val="22"/>
            <w:szCs w:val="22"/>
          </w:rPr>
          <w:t>3, a</w:t>
        </w:r>
      </w:smartTag>
      <w:r w:rsidRPr="00CE1644">
        <w:rPr>
          <w:rFonts w:asciiTheme="minorHAnsi" w:hAnsiTheme="minorHAnsi" w:cstheme="minorHAnsi"/>
          <w:sz w:val="22"/>
          <w:szCs w:val="22"/>
        </w:rPr>
        <w:t xml:space="preserve"> w szczególności ilości materiału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 zostać przez Zamawiającego ponownie wykorzystany lub wbudowany,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wg</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asortymentu</w:t>
      </w:r>
      <w:r w:rsidRPr="00CE1644">
        <w:rPr>
          <w:rFonts w:asciiTheme="minorHAnsi" w:eastAsia="Arial" w:hAnsiTheme="minorHAnsi" w:cstheme="minorHAnsi"/>
          <w:sz w:val="22"/>
          <w:szCs w:val="22"/>
        </w:rPr>
        <w:t xml:space="preserve"> – </w:t>
      </w:r>
      <w:r w:rsidRPr="00CE1644">
        <w:rPr>
          <w:rFonts w:asciiTheme="minorHAnsi" w:hAnsiTheme="minorHAnsi" w:cstheme="minorHAnsi"/>
          <w:sz w:val="22"/>
          <w:szCs w:val="22"/>
        </w:rPr>
        <w:t>jeśli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występował.</w:t>
      </w:r>
    </w:p>
    <w:p w14:paraId="22379CA4" w14:textId="77777777" w:rsidR="004F4CA4" w:rsidRPr="00CE1644"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CE1644">
        <w:rPr>
          <w:rFonts w:asciiTheme="minorHAnsi" w:hAnsiTheme="minorHAnsi" w:cstheme="minorHAnsi"/>
          <w:sz w:val="22"/>
          <w:szCs w:val="22"/>
        </w:rPr>
        <w:t>Przewiezienia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protokolarnego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przekazania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rozbiórkowego o którym mowa w pkt 4</w:t>
      </w:r>
      <w:r w:rsidRPr="00CE1644">
        <w:rPr>
          <w:rFonts w:asciiTheme="minorHAnsi" w:eastAsia="Arial" w:hAnsiTheme="minorHAnsi" w:cstheme="minorHAnsi"/>
          <w:sz w:val="22"/>
          <w:szCs w:val="22"/>
        </w:rPr>
        <w:t xml:space="preserve"> – </w:t>
      </w:r>
      <w:r w:rsidRPr="00CE1644">
        <w:rPr>
          <w:rFonts w:asciiTheme="minorHAnsi" w:hAnsiTheme="minorHAnsi" w:cstheme="minorHAnsi"/>
          <w:sz w:val="22"/>
          <w:szCs w:val="22"/>
        </w:rPr>
        <w:t>jeśli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występował,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001A188B" w:rsidRPr="00CE1644">
        <w:rPr>
          <w:rFonts w:asciiTheme="minorHAnsi" w:eastAsia="Arial" w:hAnsiTheme="minorHAnsi" w:cstheme="minorHAnsi"/>
          <w:sz w:val="22"/>
          <w:szCs w:val="22"/>
        </w:rPr>
        <w:t>miejsca wskazanego przez Zamawiającego, znajdującego się na terenie Gminy Gorlice.</w:t>
      </w:r>
    </w:p>
    <w:p w14:paraId="4A81136C" w14:textId="77777777" w:rsidR="004F4CA4" w:rsidRPr="00CE1644"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Unieszkodliwienia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nadającego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wbudowania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wykorzystania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przepisami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obowiązującymi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posiadaczem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odpadów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rozumieniu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przepisów</w:t>
      </w:r>
      <w:r w:rsidRPr="00CE1644">
        <w:rPr>
          <w:rFonts w:asciiTheme="minorHAnsi" w:eastAsia="Arial" w:hAnsiTheme="minorHAnsi" w:cstheme="minorHAnsi"/>
          <w:sz w:val="22"/>
          <w:szCs w:val="22"/>
        </w:rPr>
        <w:t xml:space="preserve"> ustawy Prawo ochrony środowiska.</w:t>
      </w:r>
    </w:p>
    <w:p w14:paraId="54D2F9E3" w14:textId="77777777" w:rsidR="004F4CA4" w:rsidRPr="00CE1644"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Ubezpieczenia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obejmującego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szkody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rzeczowe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osobowe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odpowiedzialność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cywilną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deliktową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kontraktową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kwotę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mniejszą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 </w:t>
      </w:r>
      <w:r w:rsidRPr="00CE1644">
        <w:rPr>
          <w:rFonts w:asciiTheme="minorHAnsi" w:hAnsiTheme="minorHAnsi" w:cstheme="minorHAnsi"/>
          <w:sz w:val="22"/>
          <w:szCs w:val="22"/>
        </w:rPr>
        <w:t>13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okres</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przekazania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placu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podpisania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protokołu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końcowego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żądać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okazania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stosownej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polisy.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razie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wygaśnięcia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polisy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trakcie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zawarcia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nowej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ubezpieczenia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sposób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gwarantujący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ciągłość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ochrony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trakcie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p>
    <w:p w14:paraId="3CC969A2" w14:textId="77777777" w:rsidR="004F4CA4" w:rsidRPr="00CE1644"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przedłużenia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odpowiedniego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przedłużenia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okresu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ubezpieczenia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zawarcia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nowej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ubezpieczenia.</w:t>
      </w:r>
    </w:p>
    <w:p w14:paraId="15E64279" w14:textId="77777777" w:rsidR="00C46C50" w:rsidRPr="00CE1644"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CE1644"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własną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odpowiedzialność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swój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podejmie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wszelkie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środki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zapobiegawcze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wymagane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rzetelną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praktykę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doświadczenie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zawodowe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aktualne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okoliczności,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aby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uwzględnić interesy osób trzecich, dotyczy to w szczególności :</w:t>
      </w:r>
    </w:p>
    <w:p w14:paraId="7750288B" w14:textId="77777777" w:rsidR="00CA4003" w:rsidRPr="00CE1644" w:rsidRDefault="00CA4003">
      <w:pPr>
        <w:pStyle w:val="Akapitzlist"/>
        <w:widowControl/>
        <w:numPr>
          <w:ilvl w:val="2"/>
          <w:numId w:val="37"/>
        </w:numPr>
        <w:ind w:left="993"/>
        <w:jc w:val="both"/>
        <w:rPr>
          <w:rFonts w:asciiTheme="minorHAnsi" w:eastAsia="Times New Roman" w:hAnsiTheme="minorHAnsi" w:cstheme="minorHAnsi"/>
          <w:kern w:val="0"/>
          <w:sz w:val="22"/>
          <w:szCs w:val="22"/>
          <w:lang w:bidi="ar-SA"/>
        </w:rPr>
      </w:pPr>
      <w:r w:rsidRPr="00CE1644">
        <w:rPr>
          <w:rFonts w:asciiTheme="minorHAnsi" w:hAnsiTheme="minorHAnsi" w:cstheme="minorHAnsi"/>
          <w:sz w:val="22"/>
          <w:szCs w:val="22"/>
        </w:rPr>
        <w:t xml:space="preserve">zapewnienia </w:t>
      </w:r>
      <w:r w:rsidR="003C167D" w:rsidRPr="00CE1644">
        <w:rPr>
          <w:rFonts w:asciiTheme="minorHAnsi" w:hAnsiTheme="minorHAnsi" w:cstheme="minorHAnsi"/>
          <w:sz w:val="22"/>
          <w:szCs w:val="22"/>
        </w:rPr>
        <w:t xml:space="preserve">posesjom przyległym do terenu realizacji przedmiotu umowy </w:t>
      </w:r>
      <w:r w:rsidRPr="00CE1644">
        <w:rPr>
          <w:rFonts w:asciiTheme="minorHAnsi" w:hAnsiTheme="minorHAnsi" w:cstheme="minorHAnsi"/>
          <w:sz w:val="22"/>
          <w:szCs w:val="22"/>
        </w:rPr>
        <w:t xml:space="preserve">dostępu do drogi publicznej, </w:t>
      </w:r>
    </w:p>
    <w:p w14:paraId="59306756" w14:textId="77777777" w:rsidR="00CA4003" w:rsidRPr="00CE1644" w:rsidRDefault="00CA4003">
      <w:pPr>
        <w:pStyle w:val="Akapitzlist"/>
        <w:widowControl/>
        <w:numPr>
          <w:ilvl w:val="2"/>
          <w:numId w:val="37"/>
        </w:numPr>
        <w:ind w:left="993"/>
        <w:jc w:val="both"/>
        <w:rPr>
          <w:rFonts w:asciiTheme="minorHAnsi" w:eastAsia="Times New Roman" w:hAnsiTheme="minorHAnsi" w:cstheme="minorHAnsi"/>
          <w:kern w:val="0"/>
          <w:sz w:val="22"/>
          <w:szCs w:val="22"/>
          <w:lang w:bidi="ar-SA"/>
        </w:rPr>
      </w:pPr>
      <w:r w:rsidRPr="00CE1644">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CE1644" w:rsidRDefault="00CA4003">
      <w:pPr>
        <w:pStyle w:val="Akapitzlist"/>
        <w:widowControl/>
        <w:numPr>
          <w:ilvl w:val="2"/>
          <w:numId w:val="37"/>
        </w:numPr>
        <w:ind w:left="993"/>
        <w:jc w:val="both"/>
        <w:rPr>
          <w:rFonts w:asciiTheme="minorHAnsi" w:eastAsia="Times New Roman" w:hAnsiTheme="minorHAnsi" w:cstheme="minorHAnsi"/>
          <w:kern w:val="0"/>
          <w:sz w:val="22"/>
          <w:szCs w:val="22"/>
          <w:lang w:bidi="ar-SA"/>
        </w:rPr>
      </w:pPr>
      <w:r w:rsidRPr="00CE1644">
        <w:rPr>
          <w:rFonts w:asciiTheme="minorHAnsi" w:eastAsia="Times New Roman" w:hAnsiTheme="minorHAnsi" w:cstheme="minorHAnsi"/>
          <w:kern w:val="0"/>
          <w:sz w:val="22"/>
          <w:szCs w:val="22"/>
          <w:lang w:bidi="ar-SA"/>
        </w:rPr>
        <w:t xml:space="preserve">prowadzenia </w:t>
      </w:r>
      <w:r w:rsidRPr="00CE1644">
        <w:rPr>
          <w:rFonts w:asciiTheme="minorHAnsi" w:hAnsiTheme="minorHAnsi" w:cstheme="minorHAnsi"/>
          <w:sz w:val="22"/>
          <w:szCs w:val="22"/>
        </w:rPr>
        <w:t>prac z wykorzystaniem sprzętu budowlanego w porze dnia tj. w godz. 6.00-22.00,</w:t>
      </w:r>
    </w:p>
    <w:p w14:paraId="64DC18C2" w14:textId="77777777" w:rsidR="00CA4003" w:rsidRPr="00CE1644" w:rsidRDefault="00CA4003">
      <w:pPr>
        <w:pStyle w:val="Akapitzlist"/>
        <w:widowControl/>
        <w:numPr>
          <w:ilvl w:val="2"/>
          <w:numId w:val="37"/>
        </w:numPr>
        <w:ind w:left="993"/>
        <w:jc w:val="both"/>
        <w:rPr>
          <w:rFonts w:asciiTheme="minorHAnsi" w:eastAsia="Times New Roman" w:hAnsiTheme="minorHAnsi" w:cstheme="minorHAnsi"/>
          <w:kern w:val="0"/>
          <w:sz w:val="22"/>
          <w:szCs w:val="22"/>
          <w:lang w:bidi="ar-SA"/>
        </w:rPr>
      </w:pPr>
      <w:r w:rsidRPr="00CE1644">
        <w:rPr>
          <w:rFonts w:asciiTheme="minorHAnsi" w:eastAsia="Times New Roman" w:hAnsiTheme="minorHAnsi" w:cstheme="minorHAnsi"/>
          <w:kern w:val="0"/>
          <w:sz w:val="22"/>
          <w:szCs w:val="22"/>
          <w:lang w:bidi="ar-SA"/>
        </w:rPr>
        <w:t xml:space="preserve">zlokalizowania </w:t>
      </w:r>
      <w:r w:rsidRPr="00CE1644">
        <w:rPr>
          <w:rFonts w:asciiTheme="minorHAnsi" w:hAnsiTheme="minorHAnsi" w:cstheme="minorHAnsi"/>
          <w:sz w:val="22"/>
          <w:szCs w:val="22"/>
        </w:rPr>
        <w:t>zaplecza budowy jak najdalej od budynków mieszkalnych,</w:t>
      </w:r>
    </w:p>
    <w:p w14:paraId="6AAEC9C7" w14:textId="77777777" w:rsidR="00CA4003" w:rsidRPr="00CE1644" w:rsidRDefault="00CA4003">
      <w:pPr>
        <w:pStyle w:val="Akapitzlist"/>
        <w:widowControl/>
        <w:numPr>
          <w:ilvl w:val="2"/>
          <w:numId w:val="37"/>
        </w:numPr>
        <w:ind w:left="993"/>
        <w:jc w:val="both"/>
        <w:rPr>
          <w:rFonts w:asciiTheme="minorHAnsi" w:eastAsia="Times New Roman" w:hAnsiTheme="minorHAnsi" w:cstheme="minorHAnsi"/>
          <w:kern w:val="0"/>
          <w:sz w:val="22"/>
          <w:szCs w:val="22"/>
          <w:lang w:bidi="ar-SA"/>
        </w:rPr>
      </w:pPr>
      <w:r w:rsidRPr="00CE1644">
        <w:rPr>
          <w:rFonts w:asciiTheme="minorHAnsi" w:eastAsia="Times New Roman" w:hAnsiTheme="minorHAnsi" w:cstheme="minorHAnsi"/>
          <w:kern w:val="0"/>
          <w:sz w:val="22"/>
          <w:szCs w:val="22"/>
          <w:lang w:bidi="ar-SA"/>
        </w:rPr>
        <w:t>z</w:t>
      </w:r>
      <w:r w:rsidRPr="00CE1644">
        <w:rPr>
          <w:rFonts w:asciiTheme="minorHAnsi" w:hAnsiTheme="minorHAnsi" w:cstheme="minorHAnsi"/>
          <w:bCs/>
          <w:sz w:val="22"/>
          <w:szCs w:val="22"/>
        </w:rPr>
        <w:t xml:space="preserve">organizowania i prowadzenia robót w sposób szczególnie bezpieczny i jak najmniej uciążliwy ze względu </w:t>
      </w:r>
      <w:r w:rsidR="006A16B0" w:rsidRPr="00CE1644">
        <w:rPr>
          <w:rFonts w:asciiTheme="minorHAnsi" w:hAnsiTheme="minorHAnsi" w:cstheme="minorHAnsi"/>
          <w:bCs/>
          <w:sz w:val="22"/>
          <w:szCs w:val="22"/>
        </w:rPr>
        <w:t>na bezpośrednie otoczenie budynków mieszkalnych,</w:t>
      </w:r>
    </w:p>
    <w:p w14:paraId="4E7FC86F" w14:textId="77777777" w:rsidR="00CA4003" w:rsidRPr="00CE1644"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zabezpieczy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przejmie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odpowiedzialność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materialną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wszelkie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skutki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finansowe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tytułu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jakichkolwiek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roszczeń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wniesionych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właścicieli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posesji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budynków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sąsiadujących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jakim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odpowiada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zakłócenia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szkody.</w:t>
      </w:r>
    </w:p>
    <w:p w14:paraId="17392ECE" w14:textId="77777777" w:rsidR="002E6FD9" w:rsidRPr="00CE1644"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CE1644">
        <w:rPr>
          <w:rFonts w:asciiTheme="minorHAnsi" w:hAnsiTheme="minorHAnsi" w:cstheme="minorHAnsi"/>
          <w:sz w:val="22"/>
          <w:szCs w:val="22"/>
        </w:rPr>
        <w:lastRenderedPageBreak/>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CE1644"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CE1644">
        <w:rPr>
          <w:rFonts w:asciiTheme="minorHAnsi" w:eastAsia="Arial" w:hAnsiTheme="minorHAnsi" w:cstheme="minorHAnsi"/>
          <w:sz w:val="22"/>
          <w:szCs w:val="22"/>
          <w:lang w:eastAsia="pl-PL"/>
        </w:rPr>
        <w:t xml:space="preserve">W razie konieczności przebudowy istniejących sieci Wykonawca własnym kosztem i staraniem </w:t>
      </w:r>
      <w:r w:rsidRPr="00CE1644">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49A5E3BF" w:rsidR="00CF39D9" w:rsidRPr="00CE1644" w:rsidRDefault="00CF39D9" w:rsidP="00CF39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CE1644">
        <w:rPr>
          <w:rFonts w:ascii="Calibri" w:hAnsi="Calibri" w:cs="Calibri"/>
          <w:sz w:val="22"/>
          <w:szCs w:val="22"/>
        </w:rPr>
        <w:t xml:space="preserve">Wykonawca zobowiązany jest do współpracy z powołanym przez Zamawiającego </w:t>
      </w:r>
      <w:r w:rsidR="00E362E1" w:rsidRPr="00CE1644">
        <w:rPr>
          <w:rFonts w:ascii="Calibri" w:hAnsi="Calibri" w:cs="Calibri"/>
          <w:sz w:val="22"/>
          <w:szCs w:val="22"/>
        </w:rPr>
        <w:t>I</w:t>
      </w:r>
      <w:r w:rsidRPr="00CE1644">
        <w:rPr>
          <w:rFonts w:ascii="Calibri" w:hAnsi="Calibri" w:cs="Calibri"/>
          <w:sz w:val="22"/>
          <w:szCs w:val="22"/>
        </w:rPr>
        <w:t>nspektorem nadzoru                              i wykonywania jego poleceń w zakresie jego uprawnień.</w:t>
      </w:r>
    </w:p>
    <w:p w14:paraId="4429BBA4" w14:textId="77777777" w:rsidR="00C533C7" w:rsidRPr="00CE1644" w:rsidRDefault="00C533C7" w:rsidP="004933E2">
      <w:pPr>
        <w:pStyle w:val="Akapitzlist"/>
        <w:numPr>
          <w:ilvl w:val="0"/>
          <w:numId w:val="20"/>
        </w:numPr>
        <w:tabs>
          <w:tab w:val="clear" w:pos="2340"/>
        </w:tabs>
        <w:ind w:left="426" w:hanging="568"/>
        <w:jc w:val="both"/>
        <w:rPr>
          <w:rFonts w:ascii="Calibri" w:hAnsi="Calibri" w:cs="Calibri"/>
          <w:sz w:val="22"/>
          <w:szCs w:val="22"/>
        </w:rPr>
      </w:pPr>
      <w:r w:rsidRPr="00CE1644">
        <w:rPr>
          <w:rFonts w:ascii="Calibri" w:hAnsi="Calibri" w:cs="Calibri"/>
          <w:sz w:val="22"/>
          <w:szCs w:val="22"/>
          <w:lang w:eastAsia="pl-PL"/>
        </w:rPr>
        <w:t xml:space="preserve">Wykonawca zobowiązany jest do zorganizowania i przeprowadzenia wycinki drzew w zakresie niezbędnym do realizacji przedmiotu umowy. Wykonawca zobowiązuje się do przewiezienia pozyskanej w wyniku wycinki dłużycy na miejsce wskazane przez Zamawiającego, w odległości nie większej niż 5 km od miejsca prowadzenia wycinki oraz samodzielnego zagospodarowania pozostałej części drewna pozyskanego w trakcie wycinki, Przez dłużycę na potrzeby niniejszej umowy strony rozumieją </w:t>
      </w:r>
      <w:r w:rsidRPr="00CE1644">
        <w:rPr>
          <w:rFonts w:ascii="Calibri" w:hAnsi="Calibri" w:cs="Calibri"/>
          <w:sz w:val="22"/>
          <w:szCs w:val="22"/>
        </w:rPr>
        <w:t xml:space="preserve">drewno okrągłe, wielkowymiarowe o minimalnej średnicy 20 cm i długości minimum 6,0 m dla wszystkich gatunków.  </w:t>
      </w:r>
    </w:p>
    <w:p w14:paraId="7C1EE00A" w14:textId="77777777" w:rsidR="00C533C7" w:rsidRPr="00CE1644" w:rsidRDefault="00C533C7" w:rsidP="00C533C7">
      <w:pPr>
        <w:pStyle w:val="Akapitzlist"/>
        <w:widowControl/>
        <w:ind w:left="426"/>
        <w:jc w:val="both"/>
        <w:rPr>
          <w:rFonts w:asciiTheme="minorHAnsi" w:eastAsia="Times New Roman" w:hAnsiTheme="minorHAnsi" w:cstheme="minorHAnsi"/>
          <w:kern w:val="0"/>
          <w:sz w:val="22"/>
          <w:szCs w:val="22"/>
          <w:lang w:bidi="ar-SA"/>
        </w:rPr>
      </w:pPr>
    </w:p>
    <w:p w14:paraId="39C9B053" w14:textId="77777777" w:rsidR="005B0EEE" w:rsidRPr="00CE1644" w:rsidRDefault="005B0EEE" w:rsidP="004F4CA4">
      <w:pPr>
        <w:jc w:val="center"/>
        <w:rPr>
          <w:rFonts w:asciiTheme="minorHAnsi" w:hAnsiTheme="minorHAnsi" w:cstheme="minorHAnsi"/>
          <w:b/>
          <w:i/>
          <w:sz w:val="22"/>
          <w:szCs w:val="22"/>
        </w:rPr>
      </w:pPr>
    </w:p>
    <w:p w14:paraId="097E3D38" w14:textId="77777777" w:rsidR="00FF79F9" w:rsidRPr="00CE1644" w:rsidRDefault="00FF79F9" w:rsidP="00FF79F9">
      <w:pPr>
        <w:jc w:val="center"/>
        <w:rPr>
          <w:rFonts w:asciiTheme="minorHAnsi" w:hAnsiTheme="minorHAnsi" w:cstheme="minorHAnsi"/>
          <w:b/>
          <w:i/>
          <w:sz w:val="22"/>
          <w:szCs w:val="22"/>
        </w:rPr>
      </w:pPr>
      <w:r w:rsidRPr="00CE1644">
        <w:rPr>
          <w:rFonts w:asciiTheme="minorHAnsi" w:hAnsiTheme="minorHAnsi" w:cstheme="minorHAnsi"/>
          <w:b/>
          <w:i/>
          <w:sz w:val="22"/>
          <w:szCs w:val="22"/>
        </w:rPr>
        <w:t>Podwykonawstwo</w:t>
      </w:r>
    </w:p>
    <w:p w14:paraId="4AFF3162" w14:textId="77777777" w:rsidR="00FF79F9" w:rsidRPr="00CE1644" w:rsidRDefault="00FF79F9" w:rsidP="00FF79F9">
      <w:pPr>
        <w:jc w:val="center"/>
        <w:rPr>
          <w:rFonts w:asciiTheme="minorHAnsi" w:eastAsia="Arial"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11</w:t>
      </w:r>
    </w:p>
    <w:p w14:paraId="3B16649A" w14:textId="77777777" w:rsidR="00FF79F9" w:rsidRPr="00CE1644"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zamierza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powierzyć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podwykonawcom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części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zamówienia:</w:t>
      </w:r>
    </w:p>
    <w:p w14:paraId="651E4647" w14:textId="77777777" w:rsidR="00FF79F9" w:rsidRPr="00CE1644" w:rsidRDefault="00FF79F9" w:rsidP="00FF79F9">
      <w:pPr>
        <w:shd w:val="clear" w:color="auto" w:fill="FFFFFF"/>
        <w:spacing w:line="230" w:lineRule="exact"/>
        <w:ind w:left="360"/>
        <w:jc w:val="both"/>
        <w:rPr>
          <w:rFonts w:asciiTheme="minorHAnsi" w:hAnsiTheme="minorHAnsi" w:cstheme="minorHAnsi"/>
          <w:sz w:val="22"/>
          <w:szCs w:val="22"/>
        </w:rPr>
      </w:pPr>
      <w:r w:rsidRPr="00CE1644">
        <w:rPr>
          <w:rFonts w:asciiTheme="minorHAnsi" w:eastAsia="Arial" w:hAnsiTheme="minorHAnsi" w:cstheme="minorHAnsi"/>
          <w:sz w:val="22"/>
          <w:szCs w:val="22"/>
        </w:rPr>
        <w:t>1) …</w:t>
      </w:r>
      <w:r w:rsidRPr="00CE1644">
        <w:rPr>
          <w:rFonts w:asciiTheme="minorHAnsi" w:hAnsiTheme="minorHAnsi" w:cstheme="minorHAnsi"/>
          <w:sz w:val="22"/>
          <w:szCs w:val="22"/>
        </w:rPr>
        <w:t>..................................</w:t>
      </w:r>
    </w:p>
    <w:p w14:paraId="557B05EE" w14:textId="77777777" w:rsidR="00FF79F9" w:rsidRPr="00CE1644" w:rsidRDefault="00FF79F9" w:rsidP="00FF79F9">
      <w:pPr>
        <w:shd w:val="clear" w:color="auto" w:fill="FFFFFF"/>
        <w:spacing w:line="230" w:lineRule="exact"/>
        <w:ind w:left="360"/>
        <w:jc w:val="both"/>
        <w:rPr>
          <w:rFonts w:asciiTheme="minorHAnsi" w:hAnsiTheme="minorHAnsi" w:cstheme="minorHAnsi"/>
          <w:sz w:val="22"/>
          <w:szCs w:val="22"/>
        </w:rPr>
      </w:pPr>
      <w:r w:rsidRPr="00CE1644">
        <w:rPr>
          <w:rFonts w:asciiTheme="minorHAnsi" w:hAnsiTheme="minorHAnsi" w:cstheme="minorHAnsi"/>
          <w:sz w:val="22"/>
          <w:szCs w:val="22"/>
        </w:rPr>
        <w:t>2)......................................</w:t>
      </w:r>
    </w:p>
    <w:p w14:paraId="6B9F6A21" w14:textId="77777777" w:rsidR="00FF79F9" w:rsidRPr="00CE1644"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CE1644">
        <w:rPr>
          <w:rFonts w:asciiTheme="minorHAnsi" w:hAnsiTheme="minorHAnsi" w:cstheme="minorHAnsi"/>
          <w:sz w:val="22"/>
          <w:szCs w:val="22"/>
        </w:rPr>
        <w:t>3)......................................</w:t>
      </w:r>
    </w:p>
    <w:p w14:paraId="5DB758B1" w14:textId="77777777" w:rsidR="00FF79F9" w:rsidRPr="00CE1644"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CE1644">
        <w:rPr>
          <w:rFonts w:asciiTheme="minorHAnsi" w:hAnsiTheme="minorHAnsi" w:cstheme="minorHAnsi"/>
          <w:i/>
          <w:iCs/>
          <w:spacing w:val="-6"/>
          <w:sz w:val="22"/>
          <w:szCs w:val="22"/>
        </w:rPr>
        <w:t>(w</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razie</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niezgłoszenia</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części</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zamówienia</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które</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Wykonawca</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zamierza</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powierzyć</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podwykonawcom</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wraz</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z</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ofertą</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powyższy</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ust.</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1</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będzie</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miał</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brzmienie</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następujące:</w:t>
      </w:r>
    </w:p>
    <w:p w14:paraId="5DD25CEF" w14:textId="77777777" w:rsidR="00FF79F9" w:rsidRPr="00CE1644"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CE1644">
        <w:rPr>
          <w:rFonts w:asciiTheme="minorHAnsi" w:hAnsiTheme="minorHAnsi" w:cstheme="minorHAnsi"/>
          <w:i/>
          <w:iCs/>
          <w:spacing w:val="-6"/>
          <w:sz w:val="22"/>
          <w:szCs w:val="22"/>
        </w:rPr>
        <w:t>1.</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Wykonawca</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w</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ofercie</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na</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podstawie</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której</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zawarto</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niniejszą</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umowę</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nie</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wskazał</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części</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zamówienia</w:t>
      </w:r>
      <w:r w:rsidRPr="00CE1644">
        <w:rPr>
          <w:rFonts w:asciiTheme="minorHAnsi" w:eastAsia="Arial" w:hAnsiTheme="minorHAnsi" w:cstheme="minorHAnsi"/>
          <w:i/>
          <w:iCs/>
          <w:spacing w:val="-6"/>
          <w:sz w:val="22"/>
          <w:szCs w:val="22"/>
        </w:rPr>
        <w:t xml:space="preserve"> </w:t>
      </w:r>
      <w:r w:rsidRPr="00CE1644">
        <w:rPr>
          <w:rFonts w:asciiTheme="minorHAnsi" w:hAnsiTheme="minorHAnsi" w:cstheme="minorHAnsi"/>
          <w:i/>
          <w:iCs/>
          <w:spacing w:val="-6"/>
          <w:sz w:val="22"/>
          <w:szCs w:val="22"/>
        </w:rPr>
        <w:t>które</w:t>
      </w:r>
    </w:p>
    <w:p w14:paraId="6A442679" w14:textId="77777777" w:rsidR="00FF79F9" w:rsidRPr="00CE1644"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CE1644">
        <w:rPr>
          <w:rFonts w:asciiTheme="minorHAnsi" w:eastAsia="Arial" w:hAnsiTheme="minorHAnsi" w:cstheme="minorHAnsi"/>
          <w:i/>
          <w:iCs/>
          <w:spacing w:val="-6"/>
          <w:sz w:val="22"/>
          <w:szCs w:val="22"/>
        </w:rPr>
        <w:t xml:space="preserve"> zamierza powierzyć podwykonawcom</w:t>
      </w:r>
      <w:r w:rsidRPr="00CE1644">
        <w:rPr>
          <w:rFonts w:asciiTheme="minorHAnsi" w:eastAsia="Arial" w:hAnsiTheme="minorHAnsi" w:cstheme="minorHAnsi"/>
          <w:spacing w:val="-6"/>
          <w:sz w:val="22"/>
          <w:szCs w:val="22"/>
        </w:rPr>
        <w:t>).</w:t>
      </w:r>
    </w:p>
    <w:p w14:paraId="5384CE24" w14:textId="77777777" w:rsidR="00FF79F9" w:rsidRPr="00CE1644" w:rsidRDefault="00FF79F9" w:rsidP="0003529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podwykonawca lub dalszy podwykonawca </w:t>
      </w:r>
      <w:r w:rsidRPr="00CE1644">
        <w:rPr>
          <w:rFonts w:asciiTheme="minorHAnsi" w:hAnsiTheme="minorHAnsi" w:cstheme="minorHAnsi"/>
          <w:spacing w:val="-2"/>
          <w:sz w:val="22"/>
          <w:szCs w:val="22"/>
        </w:rPr>
        <w:t>zobowiązany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jest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przedłożenia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projektu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 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roboty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budowlane,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zamierza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zawrzeć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trakcie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realizacji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zamówienia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także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każdego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projektu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roboty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budowlane,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czym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dalszy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jest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zobowiązany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dołączyć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zgodę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zawarcie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odpowiednio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treści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zgodnej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projektem.</w:t>
      </w:r>
    </w:p>
    <w:p w14:paraId="28E52148" w14:textId="77777777" w:rsidR="00FF79F9" w:rsidRPr="00CE1644" w:rsidRDefault="00FF79F9" w:rsidP="0003529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CE1644">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CE1644" w:rsidRDefault="00E47272">
      <w:pPr>
        <w:pStyle w:val="Bezodstpw"/>
        <w:numPr>
          <w:ilvl w:val="0"/>
          <w:numId w:val="39"/>
        </w:numPr>
        <w:jc w:val="both"/>
        <w:rPr>
          <w:rFonts w:asciiTheme="minorHAnsi" w:eastAsia="SimSun" w:hAnsiTheme="minorHAnsi" w:cstheme="minorHAnsi"/>
          <w:sz w:val="22"/>
          <w:szCs w:val="22"/>
          <w:lang w:eastAsia="en-US"/>
        </w:rPr>
      </w:pPr>
      <w:r w:rsidRPr="00CE1644">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CE1644" w:rsidRDefault="00E47272">
      <w:pPr>
        <w:pStyle w:val="Bezodstpw"/>
        <w:numPr>
          <w:ilvl w:val="0"/>
          <w:numId w:val="39"/>
        </w:numPr>
        <w:jc w:val="both"/>
        <w:rPr>
          <w:rFonts w:asciiTheme="minorHAnsi" w:eastAsia="SimSun" w:hAnsiTheme="minorHAnsi" w:cstheme="minorHAnsi"/>
          <w:sz w:val="22"/>
          <w:szCs w:val="22"/>
          <w:lang w:eastAsia="en-US"/>
        </w:rPr>
      </w:pPr>
      <w:r w:rsidRPr="00CE1644">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CE1644" w:rsidRDefault="00E47272">
      <w:pPr>
        <w:pStyle w:val="Bezodstpw"/>
        <w:numPr>
          <w:ilvl w:val="0"/>
          <w:numId w:val="39"/>
        </w:numPr>
        <w:jc w:val="both"/>
        <w:rPr>
          <w:rFonts w:asciiTheme="minorHAnsi" w:eastAsia="SimSun" w:hAnsiTheme="minorHAnsi" w:cstheme="minorHAnsi"/>
          <w:sz w:val="22"/>
          <w:szCs w:val="22"/>
          <w:lang w:eastAsia="en-US"/>
        </w:rPr>
      </w:pPr>
      <w:r w:rsidRPr="00CE1644">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CE1644"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Zamawiający,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terminie</w:t>
      </w:r>
      <w:r w:rsidRPr="00CE1644">
        <w:rPr>
          <w:rFonts w:asciiTheme="minorHAnsi" w:eastAsia="Arial" w:hAnsiTheme="minorHAnsi" w:cstheme="minorHAnsi"/>
          <w:spacing w:val="-2"/>
          <w:sz w:val="22"/>
          <w:szCs w:val="22"/>
        </w:rPr>
        <w:t xml:space="preserve"> </w:t>
      </w:r>
      <w:r w:rsidR="00DD0B8D" w:rsidRPr="00CE1644">
        <w:rPr>
          <w:rFonts w:asciiTheme="minorHAnsi" w:hAnsiTheme="minorHAnsi" w:cstheme="minorHAnsi"/>
          <w:spacing w:val="-2"/>
          <w:sz w:val="22"/>
          <w:szCs w:val="22"/>
        </w:rPr>
        <w:t>10</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od</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otrzymania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projektu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roboty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budowlane,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także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projektu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zgłasza </w:t>
      </w:r>
      <w:r w:rsidRPr="00CE1644">
        <w:rPr>
          <w:rFonts w:asciiTheme="minorHAnsi" w:hAnsiTheme="minorHAnsi" w:cstheme="minorHAnsi"/>
          <w:spacing w:val="-2"/>
          <w:sz w:val="22"/>
          <w:szCs w:val="22"/>
        </w:rPr>
        <w:t>w formie pisemnej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zastrzeżenia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00DD4BDF" w:rsidRPr="00CE1644">
        <w:rPr>
          <w:rFonts w:asciiTheme="minorHAnsi" w:hAnsiTheme="minorHAnsi" w:cstheme="minorHAnsi"/>
          <w:spacing w:val="-2"/>
          <w:sz w:val="22"/>
          <w:szCs w:val="22"/>
        </w:rPr>
        <w:t>tego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projektu</w:t>
      </w:r>
      <w:r w:rsidR="00DD4BDF" w:rsidRPr="00CE1644">
        <w:rPr>
          <w:rFonts w:asciiTheme="minorHAnsi" w:hAnsiTheme="minorHAnsi" w:cstheme="minorHAnsi"/>
          <w:spacing w:val="-2"/>
          <w:sz w:val="22"/>
          <w:szCs w:val="22"/>
        </w:rPr>
        <w:t>.</w:t>
      </w:r>
    </w:p>
    <w:p w14:paraId="5DFCDA0E" w14:textId="77777777" w:rsidR="00DD0B8D" w:rsidRPr="00CE1644"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podwykonawca lub dalszy podwykonawca z</w:t>
      </w:r>
      <w:r w:rsidRPr="00CE1644">
        <w:rPr>
          <w:rFonts w:asciiTheme="minorHAnsi" w:hAnsiTheme="minorHAnsi" w:cstheme="minorHAnsi"/>
          <w:spacing w:val="-2"/>
          <w:sz w:val="22"/>
          <w:szCs w:val="22"/>
        </w:rPr>
        <w:t>obowiązany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jest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przedłożenia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poświadczonej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zgodność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oryginałem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kopii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zawartej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roboty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budowlane,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7</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od</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zawarcia.</w:t>
      </w:r>
    </w:p>
    <w:p w14:paraId="48463CD4" w14:textId="6D649039" w:rsidR="00BD1998" w:rsidRPr="00CE1644"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eastAsia="Arial" w:hAnsiTheme="minorHAnsi" w:cstheme="minorHAnsi"/>
          <w:spacing w:val="-2"/>
          <w:sz w:val="22"/>
          <w:szCs w:val="22"/>
        </w:rPr>
        <w:lastRenderedPageBreak/>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CE1644"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CE1644">
        <w:rPr>
          <w:rFonts w:asciiTheme="minorHAnsi" w:hAnsiTheme="minorHAnsi" w:cstheme="minorHAnsi"/>
          <w:sz w:val="22"/>
          <w:szCs w:val="22"/>
        </w:rPr>
        <w:t xml:space="preserve"> postanowienia wskazane w art. 464 ust. 3 ustawy PZP, a w szczególności</w:t>
      </w:r>
      <w:r w:rsidRPr="00CE1644">
        <w:rPr>
          <w:rFonts w:asciiTheme="minorHAnsi" w:hAnsiTheme="minorHAnsi" w:cstheme="minorHAnsi"/>
          <w:sz w:val="22"/>
          <w:szCs w:val="22"/>
        </w:rPr>
        <w:t xml:space="preserve">:  </w:t>
      </w:r>
    </w:p>
    <w:p w14:paraId="75BB7713" w14:textId="77777777" w:rsidR="00BD1998" w:rsidRPr="00CE1644" w:rsidRDefault="00BD1998">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 xml:space="preserve">sprzeczności wymagań </w:t>
      </w:r>
      <w:r w:rsidR="00B47F46" w:rsidRPr="00CE1644">
        <w:rPr>
          <w:rFonts w:asciiTheme="minorHAnsi" w:hAnsiTheme="minorHAnsi" w:cstheme="minorHAnsi"/>
          <w:sz w:val="22"/>
          <w:szCs w:val="22"/>
        </w:rPr>
        <w:t xml:space="preserve">technicznych </w:t>
      </w:r>
      <w:r w:rsidRPr="00CE1644">
        <w:rPr>
          <w:rFonts w:asciiTheme="minorHAnsi" w:hAnsiTheme="minorHAnsi" w:cstheme="minorHAnsi"/>
          <w:sz w:val="22"/>
          <w:szCs w:val="22"/>
        </w:rPr>
        <w:t>określonych w umowie o podwykonawstwo w stosunku do niniejszej umowy i dokumentacji przetargowej;</w:t>
      </w:r>
    </w:p>
    <w:p w14:paraId="33D40CEA" w14:textId="77777777" w:rsidR="00BD1998" w:rsidRPr="00CE1644" w:rsidRDefault="00B47F46">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termin zapłaty wynagrodzenia dłuższy</w:t>
      </w:r>
      <w:r w:rsidR="00BD1998" w:rsidRPr="00CE1644">
        <w:rPr>
          <w:rFonts w:asciiTheme="minorHAnsi" w:hAnsiTheme="minorHAnsi" w:cstheme="minorHAnsi"/>
          <w:sz w:val="22"/>
          <w:szCs w:val="22"/>
        </w:rPr>
        <w:t xml:space="preserve"> niż określony w ust. 3 pkt 1, </w:t>
      </w:r>
    </w:p>
    <w:p w14:paraId="69002DF8" w14:textId="77777777" w:rsidR="00BD1998" w:rsidRPr="00CE1644" w:rsidRDefault="00B47F46">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brak</w:t>
      </w:r>
      <w:r w:rsidR="00BD1998" w:rsidRPr="00CE1644">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CE1644" w:rsidRDefault="00B47F46">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brak</w:t>
      </w:r>
      <w:r w:rsidR="00BD1998" w:rsidRPr="00CE1644">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CE1644" w:rsidRDefault="00B47F46">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brak</w:t>
      </w:r>
      <w:r w:rsidR="00BD1998" w:rsidRPr="00CE1644">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CE1644" w:rsidRDefault="00B47F46">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brak</w:t>
      </w:r>
      <w:r w:rsidR="00BD1998" w:rsidRPr="00CE1644">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CE1644" w:rsidRDefault="00BD1998">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CE1644" w:rsidRDefault="00B47F46">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 xml:space="preserve">przewiduje </w:t>
      </w:r>
      <w:r w:rsidR="00BD1998" w:rsidRPr="00CE1644">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CE1644" w:rsidRDefault="00BD1998">
      <w:pPr>
        <w:pStyle w:val="Bezodstpw"/>
        <w:numPr>
          <w:ilvl w:val="0"/>
          <w:numId w:val="38"/>
        </w:numPr>
        <w:jc w:val="both"/>
        <w:rPr>
          <w:rFonts w:asciiTheme="minorHAnsi" w:hAnsiTheme="minorHAnsi" w:cstheme="minorHAnsi"/>
          <w:sz w:val="22"/>
          <w:szCs w:val="22"/>
        </w:rPr>
      </w:pPr>
      <w:r w:rsidRPr="00CE1644">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CE1644"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Niezgłoszenie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 formie pisemnej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zastrzeżeń</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przedłożonego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projektu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00ED280A" w:rsidRPr="00CE1644">
        <w:rPr>
          <w:rFonts w:asciiTheme="minorHAnsi" w:eastAsia="Arial" w:hAnsiTheme="minorHAnsi" w:cstheme="minorHAnsi"/>
          <w:spacing w:val="-2"/>
          <w:sz w:val="22"/>
          <w:szCs w:val="22"/>
        </w:rPr>
        <w:t xml:space="preserve">lub projektu zmiany umowy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roboty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budowlane</w:t>
      </w:r>
      <w:r w:rsidRPr="00CE1644">
        <w:rPr>
          <w:rFonts w:asciiTheme="minorHAnsi" w:eastAsia="Arial" w:hAnsiTheme="minorHAnsi" w:cstheme="minorHAnsi"/>
          <w:spacing w:val="-2"/>
          <w:sz w:val="22"/>
          <w:szCs w:val="22"/>
        </w:rPr>
        <w:t xml:space="preserve"> lub sprzeciwu do przedłożonej umowy o podwykonawstwo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terminie</w:t>
      </w:r>
      <w:r w:rsidRPr="00CE1644">
        <w:rPr>
          <w:rFonts w:asciiTheme="minorHAnsi" w:eastAsia="Arial" w:hAnsiTheme="minorHAnsi" w:cstheme="minorHAnsi"/>
          <w:spacing w:val="-2"/>
          <w:sz w:val="22"/>
          <w:szCs w:val="22"/>
        </w:rPr>
        <w:t xml:space="preserve"> </w:t>
      </w:r>
      <w:r w:rsidR="00BD1998" w:rsidRPr="00CE1644">
        <w:rPr>
          <w:rFonts w:asciiTheme="minorHAnsi" w:hAnsiTheme="minorHAnsi" w:cstheme="minorHAnsi"/>
          <w:spacing w:val="-2"/>
          <w:sz w:val="22"/>
          <w:szCs w:val="22"/>
        </w:rPr>
        <w:t>o którym mowa w ust. 7</w:t>
      </w:r>
      <w:r w:rsidR="00DD0B8D" w:rsidRPr="00CE1644">
        <w:rPr>
          <w:rFonts w:asciiTheme="minorHAnsi" w:hAnsiTheme="minorHAnsi" w:cstheme="minorHAnsi"/>
          <w:spacing w:val="-2"/>
          <w:sz w:val="22"/>
          <w:szCs w:val="22"/>
        </w:rPr>
        <w:t xml:space="preserve"> uznaje się za </w:t>
      </w:r>
      <w:r w:rsidRPr="00CE1644">
        <w:rPr>
          <w:rFonts w:asciiTheme="minorHAnsi" w:hAnsiTheme="minorHAnsi" w:cstheme="minorHAnsi"/>
          <w:spacing w:val="-2"/>
          <w:sz w:val="22"/>
          <w:szCs w:val="22"/>
        </w:rPr>
        <w:t>akceptację</w:t>
      </w:r>
      <w:r w:rsidRPr="00CE1644">
        <w:rPr>
          <w:rFonts w:asciiTheme="minorHAnsi" w:eastAsia="Arial" w:hAnsiTheme="minorHAnsi" w:cstheme="minorHAnsi"/>
          <w:spacing w:val="-2"/>
          <w:sz w:val="22"/>
          <w:szCs w:val="22"/>
        </w:rPr>
        <w:t xml:space="preserve"> umowy </w:t>
      </w:r>
      <w:r w:rsidRPr="00CE1644">
        <w:rPr>
          <w:rFonts w:asciiTheme="minorHAnsi" w:hAnsiTheme="minorHAnsi" w:cstheme="minorHAnsi"/>
          <w:spacing w:val="-2"/>
          <w:sz w:val="22"/>
          <w:szCs w:val="22"/>
        </w:rPr>
        <w:t>przez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Zamawiającego.</w:t>
      </w:r>
      <w:r w:rsidRPr="00CE1644">
        <w:rPr>
          <w:rFonts w:asciiTheme="minorHAnsi" w:eastAsia="Arial" w:hAnsiTheme="minorHAnsi" w:cstheme="minorHAnsi"/>
          <w:spacing w:val="-2"/>
          <w:sz w:val="22"/>
          <w:szCs w:val="22"/>
        </w:rPr>
        <w:t xml:space="preserve"> </w:t>
      </w:r>
    </w:p>
    <w:p w14:paraId="5F8239CC" w14:textId="77777777" w:rsidR="00FF79F9" w:rsidRPr="00CE1644"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podwykonawca lub dalszy podwykonawca nie jest </w:t>
      </w:r>
      <w:r w:rsidRPr="00CE1644">
        <w:rPr>
          <w:rFonts w:asciiTheme="minorHAnsi" w:hAnsiTheme="minorHAnsi" w:cstheme="minorHAnsi"/>
          <w:spacing w:val="-2"/>
          <w:sz w:val="22"/>
          <w:szCs w:val="22"/>
        </w:rPr>
        <w:t>zobowiązany</w:t>
      </w:r>
      <w:r w:rsidR="00A25F70"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przedkładania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poświadczonych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zgodność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oryginałem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kopii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zawartych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umów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w:t>
      </w:r>
      <w:r w:rsidRPr="00CE1644">
        <w:rPr>
          <w:rFonts w:asciiTheme="minorHAnsi" w:eastAsia="Arial" w:hAnsiTheme="minorHAnsi" w:cstheme="minorHAnsi"/>
          <w:spacing w:val="-2"/>
          <w:sz w:val="22"/>
          <w:szCs w:val="22"/>
        </w:rPr>
        <w:t xml:space="preserve"> ich </w:t>
      </w:r>
      <w:r w:rsidRPr="00CE1644">
        <w:rPr>
          <w:rFonts w:asciiTheme="minorHAnsi" w:hAnsiTheme="minorHAnsi" w:cstheme="minorHAnsi"/>
          <w:spacing w:val="-2"/>
          <w:sz w:val="22"/>
          <w:szCs w:val="22"/>
        </w:rPr>
        <w:t>zmian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warunkiem,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wartość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poszczególnej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jest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mniejsza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równa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50.000</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PLN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względu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w:t>
      </w:r>
    </w:p>
    <w:p w14:paraId="21F03734" w14:textId="77777777" w:rsidR="00FF79F9" w:rsidRPr="00CE1644"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Jeżeli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otrzymania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jest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dłuższy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30</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od</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doręczenia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faktury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rachunku,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potwierdzających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zleconej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czy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informuje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tym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wzywa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zakresie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winien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dokonać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zakresie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dłuższy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30</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od</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doręczenia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faktury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rachunku,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potwierdzających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zleconej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czy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wyznaczonym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wezwaniu.</w:t>
      </w:r>
    </w:p>
    <w:p w14:paraId="1782958B" w14:textId="4686FEA4" w:rsidR="00FF79F9" w:rsidRPr="00CE1644"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1"/>
          <w:sz w:val="22"/>
          <w:szCs w:val="22"/>
        </w:rPr>
        <w:t>Wykonawca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wraz</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fakturą</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przedstawianą</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Zamawiającemu,</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przedstawi</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również</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dowód</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dokonania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na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rzecz</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z w:val="22"/>
          <w:szCs w:val="22"/>
        </w:rPr>
        <w:t>Podwykonawcy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(Podwykonawców)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zapłaty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należnych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kwot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objętych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fakturami,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pacing w:val="2"/>
          <w:sz w:val="22"/>
          <w:szCs w:val="22"/>
        </w:rPr>
        <w:t>wymagalności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już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upłynął.</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miejsce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dowodu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dopuszcza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się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również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pisemne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oświadczenie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1"/>
          <w:sz w:val="22"/>
          <w:szCs w:val="22"/>
        </w:rPr>
        <w:t>(Podwykonawców),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że</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jego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(ich)</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wymagalne</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roszczenia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względem</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Wykonawcy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zostały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zaspokojone</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pełnej</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wysokości</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i</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terminowo.</w:t>
      </w:r>
    </w:p>
    <w:p w14:paraId="07AFAC33" w14:textId="77777777" w:rsidR="00FF79F9" w:rsidRPr="00CE1644"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6"/>
          <w:sz w:val="22"/>
          <w:szCs w:val="22"/>
        </w:rPr>
        <w:t>W</w:t>
      </w:r>
      <w:r w:rsidRPr="00CE1644">
        <w:rPr>
          <w:rFonts w:asciiTheme="minorHAnsi" w:eastAsia="Arial" w:hAnsiTheme="minorHAnsi" w:cstheme="minorHAnsi"/>
          <w:spacing w:val="6"/>
          <w:sz w:val="22"/>
          <w:szCs w:val="22"/>
        </w:rPr>
        <w:t xml:space="preserve"> </w:t>
      </w:r>
      <w:r w:rsidRPr="00CE1644">
        <w:rPr>
          <w:rFonts w:asciiTheme="minorHAnsi" w:hAnsiTheme="minorHAnsi" w:cstheme="minorHAnsi"/>
          <w:spacing w:val="6"/>
          <w:sz w:val="22"/>
          <w:szCs w:val="22"/>
        </w:rPr>
        <w:t>przypadku</w:t>
      </w:r>
      <w:r w:rsidRPr="00CE1644">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CE1644">
        <w:rPr>
          <w:rFonts w:asciiTheme="minorHAnsi" w:hAnsiTheme="minorHAnsi" w:cstheme="minorHAnsi"/>
          <w:spacing w:val="6"/>
          <w:sz w:val="22"/>
          <w:szCs w:val="22"/>
        </w:rPr>
        <w:t>,</w:t>
      </w:r>
      <w:r w:rsidRPr="00CE1644">
        <w:rPr>
          <w:rFonts w:asciiTheme="minorHAnsi" w:eastAsia="Arial" w:hAnsiTheme="minorHAnsi" w:cstheme="minorHAnsi"/>
          <w:spacing w:val="6"/>
          <w:sz w:val="22"/>
          <w:szCs w:val="22"/>
        </w:rPr>
        <w:t xml:space="preserve"> </w:t>
      </w:r>
      <w:r w:rsidRPr="00CE1644">
        <w:rPr>
          <w:rFonts w:asciiTheme="minorHAnsi" w:hAnsiTheme="minorHAnsi" w:cstheme="minorHAnsi"/>
          <w:spacing w:val="-2"/>
          <w:sz w:val="22"/>
          <w:szCs w:val="22"/>
        </w:rPr>
        <w:t>Zamawiający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dokona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wymagalnego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przysługującego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dalszemu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zawarł</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zaakceptowaną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lastRenderedPageBreak/>
        <w:t>zamawiającego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roboty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budowlane,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zawarł</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przedłożoną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dotyczy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wyłącznie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należności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powstałych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zaakceptowaniu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roboty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budowlane,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przedłożeniu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poświadczonej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zgodność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oryginałem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kopii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podwykonawstwo,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przedmiotem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dostawy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usługi.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obejmuje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wyłącznie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należne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odsetek,</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należnych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dalszemu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p>
    <w:p w14:paraId="796DC491" w14:textId="77777777" w:rsidR="00FF79F9" w:rsidRPr="00CE1644"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Przed</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dokonaniem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wezwie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pisemnie,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faksem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drogą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elektroniczną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zgłoszenia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 formie pisemnej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uwag</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dotyczących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zasadności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mowa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ust.</w:t>
      </w:r>
      <w:r w:rsidRPr="00CE1644">
        <w:rPr>
          <w:rFonts w:asciiTheme="minorHAnsi" w:eastAsia="Arial" w:hAnsiTheme="minorHAnsi" w:cstheme="minorHAnsi"/>
          <w:spacing w:val="-2"/>
          <w:sz w:val="22"/>
          <w:szCs w:val="22"/>
        </w:rPr>
        <w:t xml:space="preserve"> 12</w:t>
      </w:r>
      <w:r w:rsidRPr="00CE1644">
        <w:rPr>
          <w:rFonts w:asciiTheme="minorHAnsi" w:hAnsiTheme="minorHAnsi" w:cstheme="minorHAnsi"/>
          <w:spacing w:val="-2"/>
          <w:sz w:val="22"/>
          <w:szCs w:val="22"/>
        </w:rPr>
        <w: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może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zgłosić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uwagi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dotyczące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zasadności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9</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od</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doręczenia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informacji.</w:t>
      </w:r>
      <w:r w:rsidRPr="00CE1644">
        <w:rPr>
          <w:rFonts w:asciiTheme="minorHAnsi" w:eastAsia="Arial" w:hAnsiTheme="minorHAnsi" w:cstheme="minorHAnsi"/>
          <w:spacing w:val="-2"/>
          <w:sz w:val="22"/>
          <w:szCs w:val="22"/>
        </w:rPr>
        <w:t xml:space="preserve"> </w:t>
      </w:r>
    </w:p>
    <w:p w14:paraId="031AD6AE" w14:textId="77777777" w:rsidR="00FF79F9" w:rsidRPr="00CE1644"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przypadku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zgłoszenia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uwag</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mowa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ust. </w:t>
      </w:r>
      <w:r w:rsidRPr="00CE1644">
        <w:rPr>
          <w:rFonts w:asciiTheme="minorHAnsi" w:hAnsiTheme="minorHAnsi" w:cstheme="minorHAnsi"/>
          <w:spacing w:val="-2"/>
          <w:sz w:val="22"/>
          <w:szCs w:val="22"/>
        </w:rPr>
        <w:t>13</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terminie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wskazanym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przez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może:</w:t>
      </w:r>
    </w:p>
    <w:p w14:paraId="37AA892F" w14:textId="77777777" w:rsidR="00FF79F9" w:rsidRPr="00CE1644" w:rsidRDefault="00FF79F9" w:rsidP="00FF79F9">
      <w:pPr>
        <w:shd w:val="clear" w:color="auto" w:fill="FFFFFF"/>
        <w:ind w:left="360"/>
        <w:jc w:val="both"/>
        <w:rPr>
          <w:rFonts w:asciiTheme="minorHAnsi" w:hAnsiTheme="minorHAnsi" w:cstheme="minorHAnsi"/>
          <w:spacing w:val="-2"/>
          <w:sz w:val="22"/>
          <w:szCs w:val="22"/>
        </w:rPr>
      </w:pPr>
      <w:r w:rsidRPr="00CE1644">
        <w:rPr>
          <w:rFonts w:asciiTheme="minorHAnsi" w:hAnsiTheme="minorHAnsi" w:cstheme="minorHAnsi"/>
          <w:spacing w:val="-2"/>
          <w:sz w:val="22"/>
          <w:szCs w:val="22"/>
        </w:rPr>
        <w:t>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dokonać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jeżeli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wykaże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niezasadność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takiej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albo,</w:t>
      </w:r>
    </w:p>
    <w:p w14:paraId="245D9DDB" w14:textId="77777777" w:rsidR="00FF79F9" w:rsidRPr="00CE1644" w:rsidRDefault="00FF79F9" w:rsidP="00FF79F9">
      <w:pPr>
        <w:shd w:val="clear" w:color="auto" w:fill="FFFFFF"/>
        <w:ind w:left="360"/>
        <w:jc w:val="both"/>
        <w:rPr>
          <w:rFonts w:asciiTheme="minorHAnsi" w:hAnsiTheme="minorHAnsi" w:cstheme="minorHAnsi"/>
          <w:spacing w:val="-2"/>
          <w:sz w:val="22"/>
          <w:szCs w:val="22"/>
        </w:rPr>
      </w:pPr>
      <w:r w:rsidRPr="00CE1644">
        <w:rPr>
          <w:rFonts w:asciiTheme="minorHAnsi" w:hAnsiTheme="minorHAnsi" w:cstheme="minorHAnsi"/>
          <w:spacing w:val="-2"/>
          <w:sz w:val="22"/>
          <w:szCs w:val="22"/>
        </w:rPr>
        <w:t>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złożyć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depozytu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sądowego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kwotę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potrzebną</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pokrycie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dalszego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albo,</w:t>
      </w:r>
    </w:p>
    <w:p w14:paraId="367D9381" w14:textId="77777777" w:rsidR="00FF79F9" w:rsidRPr="00CE1644" w:rsidRDefault="00FF79F9" w:rsidP="00FF79F9">
      <w:pPr>
        <w:shd w:val="clear" w:color="auto" w:fill="FFFFFF"/>
        <w:ind w:left="360"/>
        <w:jc w:val="both"/>
        <w:rPr>
          <w:rFonts w:asciiTheme="minorHAnsi" w:eastAsia="Arial" w:hAnsiTheme="minorHAnsi" w:cstheme="minorHAnsi"/>
          <w:spacing w:val="-2"/>
          <w:sz w:val="22"/>
          <w:szCs w:val="22"/>
        </w:rPr>
      </w:pPr>
      <w:r w:rsidRPr="00CE1644">
        <w:rPr>
          <w:rFonts w:asciiTheme="minorHAnsi" w:hAnsiTheme="minorHAnsi" w:cstheme="minorHAnsi"/>
          <w:spacing w:val="-2"/>
          <w:sz w:val="22"/>
          <w:szCs w:val="22"/>
        </w:rPr>
        <w:t>c)</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dokonać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dalszemu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p>
    <w:p w14:paraId="0A909781" w14:textId="77777777" w:rsidR="00FF79F9" w:rsidRPr="00CE1644"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przypadku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dokonania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bezpośredniej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dalszemu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jeżeli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wykaże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zasadność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takiej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zapłaty,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potrąca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kwotę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wypłaconego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wynagrodzenia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należnego</w:t>
      </w:r>
      <w:r w:rsidRPr="00CE1644">
        <w:rPr>
          <w:rFonts w:asciiTheme="minorHAnsi" w:eastAsia="Arial" w:hAnsiTheme="minorHAnsi" w:cstheme="minorHAnsi"/>
          <w:spacing w:val="-2"/>
          <w:sz w:val="22"/>
          <w:szCs w:val="22"/>
        </w:rPr>
        <w:t xml:space="preserve"> W</w:t>
      </w:r>
      <w:r w:rsidRPr="00CE1644">
        <w:rPr>
          <w:rFonts w:asciiTheme="minorHAnsi" w:hAnsiTheme="minorHAnsi" w:cstheme="minorHAnsi"/>
          <w:spacing w:val="-2"/>
          <w:sz w:val="22"/>
          <w:szCs w:val="22"/>
        </w:rPr>
        <w:t>ykonawcy.</w:t>
      </w:r>
    </w:p>
    <w:p w14:paraId="6810E8F5" w14:textId="77777777" w:rsidR="00FF79F9" w:rsidRPr="00CE1644"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trakcie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realizacji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niniejszej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może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zrezygnować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zmienić</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jednakże</w:t>
      </w:r>
      <w:r w:rsidRPr="00CE1644">
        <w:rPr>
          <w:rFonts w:asciiTheme="minorHAnsi" w:eastAsia="Arial" w:hAnsiTheme="minorHAnsi" w:cstheme="minorHAnsi"/>
          <w:spacing w:val="-2"/>
          <w:sz w:val="22"/>
          <w:szCs w:val="22"/>
        </w:rPr>
        <w:t xml:space="preserve"> </w:t>
      </w:r>
      <w:r w:rsidR="000B25A2" w:rsidRPr="00CE1644">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CE1644">
        <w:rPr>
          <w:rFonts w:asciiTheme="minorHAnsi" w:hAnsiTheme="minorHAnsi" w:cstheme="minorHAnsi"/>
          <w:sz w:val="22"/>
          <w:szCs w:val="22"/>
          <w:shd w:val="clear" w:color="auto" w:fill="FFFFFF"/>
        </w:rPr>
        <w:t xml:space="preserve">ustawy </w:t>
      </w:r>
      <w:proofErr w:type="spellStart"/>
      <w:r w:rsidR="000B25A2" w:rsidRPr="00CE1644">
        <w:rPr>
          <w:rFonts w:asciiTheme="minorHAnsi" w:hAnsiTheme="minorHAnsi" w:cstheme="minorHAnsi"/>
          <w:sz w:val="22"/>
          <w:szCs w:val="22"/>
          <w:shd w:val="clear" w:color="auto" w:fill="FFFFFF"/>
        </w:rPr>
        <w:t>pzp</w:t>
      </w:r>
      <w:proofErr w:type="spellEnd"/>
      <w:r w:rsidR="000B25A2" w:rsidRPr="00CE1644">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CE1644"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E1644">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0C2AEB65" w:rsidR="00780C3E" w:rsidRPr="00CE1644"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E1644">
        <w:rPr>
          <w:rFonts w:asciiTheme="minorHAnsi" w:hAnsiTheme="minorHAnsi" w:cstheme="minorHAnsi"/>
          <w:sz w:val="22"/>
          <w:szCs w:val="22"/>
        </w:rPr>
        <w:t>Zamawiający dopuszcza zawieranie umów o Podwykonawstwo z dalszymi Podwykonawcami na zasadach i w sposób określony w niniejszym paragrafie.</w:t>
      </w:r>
    </w:p>
    <w:p w14:paraId="2B9DBC55" w14:textId="77777777" w:rsidR="003553D4" w:rsidRPr="00CE1644" w:rsidRDefault="003553D4" w:rsidP="003553D4">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E1644">
        <w:rPr>
          <w:rFonts w:asciiTheme="minorHAnsi" w:hAnsiTheme="minorHAnsi" w:cstheme="minorHAnsi"/>
          <w:sz w:val="22"/>
          <w:szCs w:val="22"/>
        </w:rPr>
        <w:t xml:space="preserve">Jeżeli wynagrodzenie Wykonawcy zostanie zwaloryzowane zgodnie z art. 439 ust. 1- 3 ustawy </w:t>
      </w:r>
      <w:proofErr w:type="spellStart"/>
      <w:r w:rsidRPr="00CE1644">
        <w:rPr>
          <w:rFonts w:asciiTheme="minorHAnsi" w:hAnsiTheme="minorHAnsi" w:cstheme="minorHAnsi"/>
          <w:sz w:val="22"/>
          <w:szCs w:val="22"/>
        </w:rPr>
        <w:t>pzp</w:t>
      </w:r>
      <w:proofErr w:type="spellEnd"/>
      <w:r w:rsidRPr="00CE1644">
        <w:rPr>
          <w:rFonts w:asciiTheme="minorHAnsi" w:hAnsiTheme="minorHAnsi" w:cstheme="minorHAnsi"/>
          <w:sz w:val="22"/>
          <w:szCs w:val="22"/>
        </w:rPr>
        <w:t>,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D4EDAD9" w14:textId="77777777" w:rsidR="003553D4" w:rsidRPr="00CE1644" w:rsidRDefault="003553D4">
      <w:pPr>
        <w:numPr>
          <w:ilvl w:val="0"/>
          <w:numId w:val="43"/>
        </w:numPr>
        <w:shd w:val="clear" w:color="auto" w:fill="FFFFFF"/>
        <w:ind w:hanging="654"/>
        <w:jc w:val="both"/>
        <w:rPr>
          <w:rFonts w:asciiTheme="minorHAnsi" w:hAnsiTheme="minorHAnsi" w:cstheme="minorHAnsi"/>
          <w:sz w:val="22"/>
          <w:szCs w:val="22"/>
        </w:rPr>
      </w:pPr>
      <w:r w:rsidRPr="00CE1644">
        <w:rPr>
          <w:rFonts w:asciiTheme="minorHAnsi" w:hAnsiTheme="minorHAnsi" w:cstheme="minorHAnsi"/>
          <w:sz w:val="22"/>
          <w:szCs w:val="22"/>
        </w:rPr>
        <w:t>przedmiotem umowy są roboty budowlane lub usługi i</w:t>
      </w:r>
    </w:p>
    <w:p w14:paraId="352EAC19" w14:textId="77777777" w:rsidR="003553D4" w:rsidRPr="00CE1644" w:rsidRDefault="003553D4">
      <w:pPr>
        <w:numPr>
          <w:ilvl w:val="0"/>
          <w:numId w:val="43"/>
        </w:numPr>
        <w:shd w:val="clear" w:color="auto" w:fill="FFFFFF"/>
        <w:ind w:hanging="654"/>
        <w:jc w:val="both"/>
        <w:rPr>
          <w:rFonts w:asciiTheme="minorHAnsi" w:hAnsiTheme="minorHAnsi" w:cstheme="minorHAnsi"/>
          <w:sz w:val="22"/>
          <w:szCs w:val="22"/>
        </w:rPr>
      </w:pPr>
      <w:r w:rsidRPr="00CE1644">
        <w:rPr>
          <w:rFonts w:asciiTheme="minorHAnsi" w:hAnsiTheme="minorHAnsi" w:cstheme="minorHAnsi"/>
          <w:sz w:val="22"/>
          <w:szCs w:val="22"/>
        </w:rPr>
        <w:t>okres obowiązywania umowy wraz z aneksami przekracza 12 miesięcy.</w:t>
      </w:r>
    </w:p>
    <w:p w14:paraId="65954C51" w14:textId="7FEC4E96" w:rsidR="003553D4" w:rsidRPr="00CE1644" w:rsidRDefault="003553D4" w:rsidP="0008257E">
      <w:pPr>
        <w:shd w:val="clear" w:color="auto" w:fill="FFFFFF"/>
        <w:ind w:left="360"/>
        <w:jc w:val="both"/>
        <w:rPr>
          <w:rFonts w:asciiTheme="minorHAnsi" w:hAnsiTheme="minorHAnsi" w:cstheme="minorHAnsi"/>
          <w:sz w:val="22"/>
          <w:szCs w:val="22"/>
        </w:rPr>
      </w:pPr>
      <w:r w:rsidRPr="00CE1644">
        <w:rPr>
          <w:rFonts w:asciiTheme="minorHAnsi" w:hAnsiTheme="minorHAnsi" w:cstheme="minorHAnsi"/>
          <w:sz w:val="22"/>
          <w:szCs w:val="22"/>
        </w:rPr>
        <w:t xml:space="preserve">Postanowienia zdania poprzedzającego stosuje się odpowiednio do umów Podwykonawców z dalszymi Podwykonawcami. </w:t>
      </w:r>
    </w:p>
    <w:p w14:paraId="11150267" w14:textId="7617B9F3" w:rsidR="004F4CA4" w:rsidRPr="00CE1644" w:rsidRDefault="004F4CA4" w:rsidP="004F4CA4">
      <w:pPr>
        <w:jc w:val="center"/>
        <w:rPr>
          <w:rFonts w:asciiTheme="minorHAnsi" w:hAnsiTheme="minorHAnsi" w:cstheme="minorHAnsi"/>
          <w:b/>
          <w:i/>
          <w:sz w:val="22"/>
          <w:szCs w:val="22"/>
        </w:rPr>
      </w:pPr>
      <w:r w:rsidRPr="00CE1644">
        <w:rPr>
          <w:rFonts w:asciiTheme="minorHAnsi" w:hAnsiTheme="minorHAnsi" w:cstheme="minorHAnsi"/>
          <w:b/>
          <w:i/>
          <w:sz w:val="22"/>
          <w:szCs w:val="22"/>
        </w:rPr>
        <w:t>Odbiory</w:t>
      </w:r>
    </w:p>
    <w:p w14:paraId="6E09EAAE" w14:textId="77777777" w:rsidR="004F4CA4" w:rsidRPr="00CE1644" w:rsidRDefault="004F4CA4" w:rsidP="004F4CA4">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12</w:t>
      </w:r>
    </w:p>
    <w:p w14:paraId="488644A5"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hAnsiTheme="minorHAnsi" w:cstheme="minorHAnsi"/>
          <w:sz w:val="22"/>
          <w:szCs w:val="22"/>
        </w:rPr>
        <w:t>Ustala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rodzaje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odbiorów robót budowlanych:</w:t>
      </w:r>
    </w:p>
    <w:p w14:paraId="62044F92" w14:textId="77777777" w:rsidR="003553D4" w:rsidRPr="00CE1644" w:rsidRDefault="003553D4" w:rsidP="003553D4">
      <w:pPr>
        <w:pStyle w:val="Akapitzlist"/>
        <w:numPr>
          <w:ilvl w:val="1"/>
          <w:numId w:val="5"/>
        </w:numPr>
        <w:ind w:left="709" w:hanging="425"/>
        <w:jc w:val="both"/>
        <w:rPr>
          <w:rFonts w:asciiTheme="minorHAnsi" w:hAnsiTheme="minorHAnsi" w:cstheme="minorHAnsi"/>
          <w:sz w:val="22"/>
          <w:szCs w:val="22"/>
        </w:rPr>
      </w:pPr>
      <w:r w:rsidRPr="00CE1644">
        <w:rPr>
          <w:rFonts w:asciiTheme="minorHAnsi" w:hAnsiTheme="minorHAnsi" w:cstheme="minorHAnsi"/>
          <w:sz w:val="22"/>
          <w:szCs w:val="22"/>
        </w:rPr>
        <w:t>odbiór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zanikających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ulegających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zakryciu, w trakcie wykonywania przedmiotu umowy,</w:t>
      </w:r>
    </w:p>
    <w:p w14:paraId="5A6D87E0" w14:textId="77777777" w:rsidR="003553D4" w:rsidRPr="00CE1644" w:rsidRDefault="003553D4" w:rsidP="003553D4">
      <w:pPr>
        <w:pStyle w:val="Akapitzlist"/>
        <w:numPr>
          <w:ilvl w:val="1"/>
          <w:numId w:val="5"/>
        </w:numPr>
        <w:ind w:left="709" w:hanging="425"/>
        <w:jc w:val="both"/>
        <w:rPr>
          <w:rFonts w:asciiTheme="minorHAnsi" w:hAnsiTheme="minorHAnsi" w:cstheme="minorHAnsi"/>
          <w:sz w:val="22"/>
          <w:szCs w:val="22"/>
        </w:rPr>
      </w:pPr>
      <w:r w:rsidRPr="00CE1644">
        <w:rPr>
          <w:rFonts w:asciiTheme="minorHAnsi" w:hAnsiTheme="minorHAnsi" w:cstheme="minorHAnsi"/>
          <w:sz w:val="22"/>
          <w:szCs w:val="22"/>
        </w:rPr>
        <w:t xml:space="preserve">odbiór częściowy w zakresie wydzielonego etapu prac, obejmującego etap I opisany w § 1 ust. 2 pkt 1.  </w:t>
      </w:r>
    </w:p>
    <w:p w14:paraId="37029589" w14:textId="77777777" w:rsidR="003553D4" w:rsidRPr="00CE1644" w:rsidRDefault="003553D4" w:rsidP="003553D4">
      <w:pPr>
        <w:pStyle w:val="Akapitzlist"/>
        <w:ind w:left="709" w:hanging="425"/>
        <w:jc w:val="both"/>
        <w:rPr>
          <w:rFonts w:asciiTheme="minorHAnsi" w:hAnsiTheme="minorHAnsi" w:cstheme="minorHAnsi"/>
          <w:sz w:val="22"/>
          <w:szCs w:val="22"/>
        </w:rPr>
      </w:pPr>
      <w:r w:rsidRPr="00CE1644">
        <w:rPr>
          <w:rFonts w:asciiTheme="minorHAnsi" w:hAnsiTheme="minorHAnsi" w:cstheme="minorHAnsi"/>
          <w:sz w:val="22"/>
          <w:szCs w:val="22"/>
        </w:rPr>
        <w:t xml:space="preserve">        Do odbioru częściowego robót budowlanych postanowienia umowy dotyczące zasad przeprowadzania odbioru końcowego stosuje się odpowiednio, o ile umowa nie stanowi inaczej. </w:t>
      </w:r>
    </w:p>
    <w:p w14:paraId="792F7797" w14:textId="77777777" w:rsidR="003553D4" w:rsidRPr="00CE1644" w:rsidRDefault="003553D4" w:rsidP="003553D4">
      <w:pPr>
        <w:pStyle w:val="Akapitzlist"/>
        <w:numPr>
          <w:ilvl w:val="1"/>
          <w:numId w:val="5"/>
        </w:numPr>
        <w:ind w:left="709" w:hanging="425"/>
        <w:jc w:val="both"/>
        <w:rPr>
          <w:rFonts w:asciiTheme="minorHAnsi" w:hAnsiTheme="minorHAnsi" w:cstheme="minorHAnsi"/>
          <w:sz w:val="22"/>
          <w:szCs w:val="22"/>
        </w:rPr>
      </w:pPr>
      <w:r w:rsidRPr="00CE1644">
        <w:rPr>
          <w:rFonts w:asciiTheme="minorHAnsi" w:hAnsiTheme="minorHAnsi" w:cstheme="minorHAnsi"/>
          <w:sz w:val="22"/>
          <w:szCs w:val="22"/>
        </w:rPr>
        <w:t>odbiór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końcowy, dokonywany po zakończeniu realizacji całości przedmiotu umowy (etap II), </w:t>
      </w:r>
    </w:p>
    <w:p w14:paraId="2D0BDF5B" w14:textId="77777777" w:rsidR="003553D4" w:rsidRPr="00CE1644" w:rsidRDefault="003553D4" w:rsidP="003553D4">
      <w:pPr>
        <w:pStyle w:val="Akapitzlist"/>
        <w:numPr>
          <w:ilvl w:val="1"/>
          <w:numId w:val="5"/>
        </w:numPr>
        <w:ind w:left="709" w:hanging="425"/>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odbiór pogwarancyjny, </w:t>
      </w:r>
      <w:r w:rsidRPr="00CE1644">
        <w:rPr>
          <w:rFonts w:asciiTheme="minorHAnsi" w:hAnsiTheme="minorHAnsi" w:cstheme="minorHAnsi"/>
          <w:sz w:val="22"/>
          <w:szCs w:val="22"/>
        </w:rPr>
        <w:t xml:space="preserve">dokonywany </w:t>
      </w:r>
      <w:r w:rsidRPr="00CE1644">
        <w:rPr>
          <w:rFonts w:asciiTheme="minorHAnsi" w:eastAsia="Arial" w:hAnsiTheme="minorHAnsi" w:cstheme="minorHAnsi"/>
          <w:sz w:val="22"/>
          <w:szCs w:val="22"/>
        </w:rPr>
        <w:t xml:space="preserve">po upływie terminu udzielonej na mocy niniejszej umowy gwarancji. </w:t>
      </w:r>
    </w:p>
    <w:p w14:paraId="3B847782" w14:textId="77777777" w:rsidR="003553D4" w:rsidRPr="00CE1644" w:rsidRDefault="003553D4" w:rsidP="003553D4">
      <w:pPr>
        <w:pStyle w:val="Akapitzlist"/>
        <w:numPr>
          <w:ilvl w:val="0"/>
          <w:numId w:val="5"/>
        </w:numPr>
        <w:jc w:val="both"/>
        <w:rPr>
          <w:rFonts w:asciiTheme="minorHAnsi" w:eastAsia="Arial" w:hAnsiTheme="minorHAnsi" w:cstheme="minorHAnsi"/>
          <w:sz w:val="22"/>
          <w:szCs w:val="22"/>
        </w:rPr>
      </w:pP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 których mowa w ust. 1 pkt 1 dokonuje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Inspektor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Nadzoru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Inwestorskiego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lastRenderedPageBreak/>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zgłaszał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gotowość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o </w:t>
      </w:r>
      <w:r w:rsidRPr="00CE1644">
        <w:rPr>
          <w:rFonts w:asciiTheme="minorHAnsi" w:hAnsiTheme="minorHAnsi" w:cstheme="minorHAnsi"/>
          <w:sz w:val="22"/>
          <w:szCs w:val="22"/>
        </w:rPr>
        <w:t xml:space="preserve">których mowa w ust. 1 pkt 1 </w:t>
      </w:r>
      <w:r w:rsidRPr="00CE1644">
        <w:rPr>
          <w:rFonts w:asciiTheme="minorHAnsi" w:eastAsia="Arial" w:hAnsiTheme="minorHAnsi" w:cstheme="minorHAnsi"/>
          <w:sz w:val="22"/>
          <w:szCs w:val="22"/>
        </w:rPr>
        <w:t xml:space="preserve">Inspektorowi Nadzoru Inwestorskiego </w:t>
      </w:r>
      <w:r w:rsidRPr="00CE1644">
        <w:rPr>
          <w:rFonts w:asciiTheme="minorHAnsi" w:hAnsiTheme="minorHAnsi" w:cstheme="minorHAnsi"/>
          <w:sz w:val="22"/>
          <w:szCs w:val="22"/>
        </w:rPr>
        <w:t>wpisem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dziennika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w:t>
      </w:r>
    </w:p>
    <w:p w14:paraId="63E97AB6" w14:textId="77777777" w:rsidR="003553D4" w:rsidRPr="00CE1644" w:rsidRDefault="003553D4" w:rsidP="003553D4">
      <w:pPr>
        <w:pStyle w:val="Akapitzlist"/>
        <w:numPr>
          <w:ilvl w:val="0"/>
          <w:numId w:val="5"/>
        </w:numPr>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Odbiór robót o </w:t>
      </w:r>
      <w:r w:rsidRPr="00CE1644">
        <w:rPr>
          <w:rFonts w:asciiTheme="minorHAnsi" w:hAnsiTheme="minorHAnsi" w:cstheme="minorHAnsi"/>
          <w:sz w:val="22"/>
          <w:szCs w:val="22"/>
        </w:rPr>
        <w:t>których mowa w ust. 1 pkt 1 następuje wpisem do dziennika budowy.</w:t>
      </w:r>
    </w:p>
    <w:p w14:paraId="0F1572B5" w14:textId="77777777" w:rsidR="003553D4" w:rsidRPr="00CE1644" w:rsidRDefault="003553D4" w:rsidP="003553D4">
      <w:pPr>
        <w:pStyle w:val="Akapitzlist"/>
        <w:numPr>
          <w:ilvl w:val="0"/>
          <w:numId w:val="5"/>
        </w:numPr>
        <w:jc w:val="both"/>
        <w:rPr>
          <w:rFonts w:asciiTheme="minorHAnsi" w:eastAsia="Arial" w:hAnsiTheme="minorHAnsi" w:cstheme="minorHAnsi"/>
          <w:sz w:val="22"/>
          <w:szCs w:val="22"/>
        </w:rPr>
      </w:pPr>
      <w:r w:rsidRPr="00CE1644">
        <w:rPr>
          <w:rFonts w:asciiTheme="minorHAnsi" w:hAnsiTheme="minorHAnsi" w:cstheme="minorHAnsi"/>
          <w:sz w:val="22"/>
          <w:szCs w:val="22"/>
        </w:rPr>
        <w:t>Po zakończeniu realizacji przedmiotu umowy</w:t>
      </w:r>
      <w:r w:rsidRPr="00CE1644">
        <w:rPr>
          <w:rFonts w:asciiTheme="minorHAnsi" w:hAnsiTheme="minorHAnsi" w:cstheme="minorHAnsi"/>
          <w:bCs/>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zgłosi Zamawiającemu na piśmie </w:t>
      </w:r>
      <w:r w:rsidRPr="00CE1644">
        <w:rPr>
          <w:rFonts w:asciiTheme="minorHAnsi" w:hAnsiTheme="minorHAnsi" w:cstheme="minorHAnsi"/>
          <w:sz w:val="22"/>
          <w:szCs w:val="22"/>
        </w:rPr>
        <w:t>gotowość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 końcowego</w:t>
      </w:r>
      <w:r w:rsidRPr="00CE1644">
        <w:rPr>
          <w:rFonts w:asciiTheme="minorHAnsi" w:eastAsia="Arial" w:hAnsiTheme="minorHAnsi" w:cstheme="minorHAnsi"/>
          <w:sz w:val="22"/>
          <w:szCs w:val="22"/>
        </w:rPr>
        <w:t>. Wykonawca uprawniony jest do zgłoszenia gotowości do odbioru końcowego po dokonaniu przez Inspektora nadzoru wpisu do dziennika budowy o zakończeniu realizacji przedmiotu umowy i gotowości do odbioru.</w:t>
      </w:r>
    </w:p>
    <w:p w14:paraId="44DE5462" w14:textId="77777777" w:rsidR="003553D4" w:rsidRPr="00CE1644" w:rsidRDefault="003553D4" w:rsidP="003553D4">
      <w:pPr>
        <w:pStyle w:val="Akapitzlist"/>
        <w:numPr>
          <w:ilvl w:val="0"/>
          <w:numId w:val="5"/>
        </w:numPr>
        <w:tabs>
          <w:tab w:val="left" w:pos="284"/>
        </w:tabs>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 dokumentację powykonawczą w rozumieniu przepisów </w:t>
      </w:r>
      <w:r w:rsidRPr="00CE1644">
        <w:rPr>
          <w:rFonts w:asciiTheme="minorHAnsi" w:eastAsia="Arial" w:hAnsiTheme="minorHAnsi" w:cstheme="minorHAnsi"/>
          <w:sz w:val="22"/>
          <w:szCs w:val="22"/>
          <w:lang w:eastAsia="pl-PL"/>
        </w:rPr>
        <w:t>Prawa budowlanego oraz wymaganą zapisami PFU,</w:t>
      </w:r>
      <w:r w:rsidRPr="00CE1644">
        <w:rPr>
          <w:rFonts w:asciiTheme="minorHAnsi" w:eastAsia="Arial" w:hAnsiTheme="minorHAnsi" w:cstheme="minorHAnsi"/>
          <w:sz w:val="22"/>
          <w:szCs w:val="22"/>
        </w:rPr>
        <w:t xml:space="preserve"> w tym </w:t>
      </w:r>
      <w:r w:rsidRPr="00CE1644">
        <w:rPr>
          <w:rFonts w:asciiTheme="minorHAnsi" w:hAnsiTheme="minorHAnsi" w:cstheme="minorHAnsi"/>
          <w:sz w:val="22"/>
          <w:szCs w:val="22"/>
        </w:rPr>
        <w:t>mapę geodezyjnej inwentaryzacji powykonawczej (mapa winna być opatrzona klauzulą urzędową przez organ Służby Geodezyjnej i Kartograficznej albo zawierać oświadczenie o uzyskaniu pozytywnego wyniku weryfikacji)</w:t>
      </w:r>
      <w:r w:rsidRPr="00CE1644">
        <w:rPr>
          <w:rFonts w:asciiTheme="minorHAnsi" w:hAnsiTheme="minorHAnsi" w:cstheme="minorHAnsi"/>
          <w:bCs/>
          <w:sz w:val="22"/>
          <w:szCs w:val="22"/>
        </w:rPr>
        <w:t xml:space="preserve">, </w:t>
      </w:r>
      <w:r w:rsidRPr="00CE1644">
        <w:rPr>
          <w:rFonts w:asciiTheme="minorHAnsi" w:eastAsia="Arial" w:hAnsiTheme="minorHAnsi" w:cstheme="minorHAnsi"/>
          <w:sz w:val="22"/>
          <w:szCs w:val="22"/>
        </w:rPr>
        <w:t xml:space="preserve">oraz przeprowadzone z wynikiem pozytywnym wymagane próby i sprawdzenia, zatwierdzone przez kierownika budowy, Inspektora Nadzoru Inwestorskiego oraz właścicieli mediów, na których prowadzone były próby. </w:t>
      </w:r>
    </w:p>
    <w:p w14:paraId="20580A25" w14:textId="77777777" w:rsidR="003553D4" w:rsidRPr="00CE1644" w:rsidRDefault="003553D4" w:rsidP="003553D4">
      <w:pPr>
        <w:pStyle w:val="Akapitzlist"/>
        <w:ind w:left="345"/>
        <w:jc w:val="both"/>
        <w:rPr>
          <w:rFonts w:asciiTheme="minorHAnsi" w:hAnsiTheme="minorHAnsi" w:cstheme="minorHAnsi"/>
          <w:sz w:val="22"/>
          <w:szCs w:val="22"/>
        </w:rPr>
      </w:pPr>
      <w:r w:rsidRPr="00CE1644">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6C89FF69" w14:textId="77777777" w:rsidR="003553D4" w:rsidRPr="00CE1644" w:rsidRDefault="003553D4" w:rsidP="003553D4">
      <w:pPr>
        <w:pStyle w:val="Akapitzlist"/>
        <w:numPr>
          <w:ilvl w:val="0"/>
          <w:numId w:val="5"/>
        </w:numPr>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05185469" w14:textId="77777777" w:rsidR="003553D4" w:rsidRPr="00CE1644" w:rsidRDefault="003553D4" w:rsidP="003553D4">
      <w:pPr>
        <w:pStyle w:val="Akapitzlist"/>
        <w:numPr>
          <w:ilvl w:val="0"/>
          <w:numId w:val="5"/>
        </w:numPr>
        <w:tabs>
          <w:tab w:val="left" w:pos="284"/>
        </w:tabs>
        <w:jc w:val="both"/>
        <w:rPr>
          <w:rFonts w:asciiTheme="minorHAnsi" w:hAnsiTheme="minorHAnsi" w:cstheme="minorHAnsi"/>
          <w:sz w:val="22"/>
          <w:szCs w:val="22"/>
        </w:rPr>
      </w:pP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 z zastrzeżeniem okoliczności o których mowa w ust. 6 - </w:t>
      </w:r>
      <w:r w:rsidRPr="00CE1644">
        <w:rPr>
          <w:rFonts w:asciiTheme="minorHAnsi" w:hAnsiTheme="minorHAnsi" w:cstheme="minorHAnsi"/>
          <w:sz w:val="22"/>
          <w:szCs w:val="22"/>
        </w:rPr>
        <w:t>wyznaczy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 końcowego</w:t>
      </w:r>
      <w:r w:rsidRPr="00CE1644">
        <w:rPr>
          <w:rFonts w:asciiTheme="minorHAnsi" w:eastAsia="Arial" w:hAnsiTheme="minorHAnsi" w:cstheme="minorHAnsi"/>
          <w:sz w:val="22"/>
          <w:szCs w:val="22"/>
        </w:rPr>
        <w:t xml:space="preserve"> niezwłocznie, wyznaczając termin rozpoczęcia procedury odbiorowej  przypadający nie później niż w </w:t>
      </w:r>
      <w:r w:rsidRPr="00CE1644">
        <w:rPr>
          <w:rFonts w:asciiTheme="minorHAnsi" w:hAnsiTheme="minorHAnsi" w:cstheme="minorHAnsi"/>
          <w:sz w:val="22"/>
          <w:szCs w:val="22"/>
        </w:rPr>
        <w:t>ciągu</w:t>
      </w:r>
      <w:r w:rsidRPr="00CE1644">
        <w:rPr>
          <w:rFonts w:asciiTheme="minorHAnsi" w:eastAsia="Arial" w:hAnsiTheme="minorHAnsi" w:cstheme="minorHAnsi"/>
          <w:sz w:val="22"/>
          <w:szCs w:val="22"/>
        </w:rPr>
        <w:t xml:space="preserve"> 14 dni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otrzymania zawiadomienia o którym mowa w ust. 4, zawiadamiając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tym </w:t>
      </w:r>
      <w:r w:rsidRPr="00CE1644">
        <w:rPr>
          <w:rFonts w:asciiTheme="minorHAnsi" w:hAnsiTheme="minorHAnsi" w:cstheme="minorHAnsi"/>
          <w:sz w:val="22"/>
          <w:szCs w:val="22"/>
        </w:rPr>
        <w:t>terminie Wykonawcę.</w:t>
      </w:r>
    </w:p>
    <w:p w14:paraId="116AFDF7"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czynności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końcowego </w:t>
      </w:r>
      <w:r w:rsidRPr="00CE1644">
        <w:rPr>
          <w:rFonts w:asciiTheme="minorHAnsi" w:hAnsiTheme="minorHAnsi" w:cstheme="minorHAnsi"/>
          <w:sz w:val="22"/>
          <w:szCs w:val="22"/>
        </w:rPr>
        <w:t>sporządza 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protokół</w:t>
      </w:r>
      <w:r w:rsidRPr="00CE1644">
        <w:rPr>
          <w:rFonts w:asciiTheme="minorHAnsi" w:eastAsia="Arial" w:hAnsiTheme="minorHAnsi" w:cstheme="minorHAnsi"/>
          <w:sz w:val="22"/>
          <w:szCs w:val="22"/>
        </w:rPr>
        <w:t xml:space="preserve"> odbioru końcowego </w:t>
      </w:r>
      <w:r w:rsidRPr="00CE1644">
        <w:rPr>
          <w:rFonts w:asciiTheme="minorHAnsi" w:hAnsiTheme="minorHAnsi" w:cstheme="minorHAnsi"/>
          <w:sz w:val="22"/>
          <w:szCs w:val="22"/>
        </w:rPr>
        <w:t>zawierający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wszelkie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ustalenia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toku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tej czynności.</w:t>
      </w:r>
      <w:r w:rsidRPr="00CE1644">
        <w:rPr>
          <w:rFonts w:asciiTheme="minorHAnsi" w:eastAsia="Arial" w:hAnsiTheme="minorHAnsi" w:cstheme="minorHAnsi"/>
          <w:sz w:val="22"/>
          <w:szCs w:val="22"/>
        </w:rPr>
        <w:t xml:space="preserve"> </w:t>
      </w:r>
    </w:p>
    <w:p w14:paraId="509D9A96" w14:textId="77777777" w:rsidR="003553D4" w:rsidRPr="00CE1644" w:rsidRDefault="003553D4" w:rsidP="003553D4">
      <w:pPr>
        <w:pStyle w:val="Akapitzlist"/>
        <w:numPr>
          <w:ilvl w:val="0"/>
          <w:numId w:val="5"/>
        </w:numPr>
        <w:tabs>
          <w:tab w:val="left" w:pos="284"/>
        </w:tabs>
        <w:jc w:val="both"/>
        <w:rPr>
          <w:rFonts w:asciiTheme="minorHAnsi" w:hAnsiTheme="minorHAnsi" w:cstheme="minorHAnsi"/>
          <w:sz w:val="22"/>
          <w:szCs w:val="22"/>
        </w:rPr>
      </w:pP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bezusterkowy </w:t>
      </w:r>
      <w:r w:rsidRPr="00CE1644">
        <w:rPr>
          <w:rFonts w:asciiTheme="minorHAnsi" w:hAnsiTheme="minorHAnsi" w:cstheme="minorHAnsi"/>
          <w:sz w:val="22"/>
          <w:szCs w:val="22"/>
        </w:rPr>
        <w:t>odbiór</w:t>
      </w:r>
      <w:r w:rsidRPr="00CE1644">
        <w:rPr>
          <w:rFonts w:asciiTheme="minorHAnsi" w:eastAsia="Arial" w:hAnsiTheme="minorHAnsi" w:cstheme="minorHAnsi"/>
          <w:sz w:val="22"/>
          <w:szCs w:val="22"/>
        </w:rPr>
        <w:t xml:space="preserve"> końcowy </w:t>
      </w:r>
      <w:r w:rsidRPr="00CE1644">
        <w:rPr>
          <w:rFonts w:asciiTheme="minorHAnsi" w:hAnsiTheme="minorHAnsi" w:cstheme="minorHAnsi"/>
          <w:sz w:val="22"/>
          <w:szCs w:val="22"/>
        </w:rPr>
        <w:t>został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pozostaje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zwłoce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spełnieniem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wynikającego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gotowości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p>
    <w:p w14:paraId="49404CA0" w14:textId="77777777" w:rsidR="003553D4" w:rsidRPr="00CE1644" w:rsidRDefault="003553D4" w:rsidP="003553D4">
      <w:pPr>
        <w:pStyle w:val="Akapitzlist"/>
        <w:numPr>
          <w:ilvl w:val="0"/>
          <w:numId w:val="5"/>
        </w:numPr>
        <w:tabs>
          <w:tab w:val="left" w:pos="284"/>
        </w:tabs>
        <w:jc w:val="both"/>
        <w:rPr>
          <w:rFonts w:asciiTheme="minorHAnsi" w:hAnsiTheme="minorHAnsi" w:cstheme="minorHAnsi"/>
          <w:sz w:val="22"/>
          <w:szCs w:val="22"/>
        </w:rPr>
      </w:pP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 terminie opisanym w ust. 7</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bez uzasadnionych 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wyznaczy terminu odbioru, po</w:t>
      </w:r>
      <w:r w:rsidRPr="00CE1644">
        <w:rPr>
          <w:rFonts w:asciiTheme="minorHAnsi" w:hAnsiTheme="minorHAnsi" w:cstheme="minorHAnsi"/>
          <w:sz w:val="22"/>
          <w:szCs w:val="22"/>
        </w:rPr>
        <w:t>mimo</w:t>
      </w:r>
      <w:r w:rsidRPr="00CE1644">
        <w:rPr>
          <w:rFonts w:asciiTheme="minorHAnsi" w:eastAsia="Arial" w:hAnsiTheme="minorHAnsi" w:cstheme="minorHAnsi"/>
          <w:sz w:val="22"/>
          <w:szCs w:val="22"/>
        </w:rPr>
        <w:t xml:space="preserve"> zgłoszenia przez Wykonawcę </w:t>
      </w:r>
      <w:r w:rsidRPr="00CE1644">
        <w:rPr>
          <w:rFonts w:asciiTheme="minorHAnsi" w:hAnsiTheme="minorHAnsi" w:cstheme="minorHAnsi"/>
          <w:sz w:val="22"/>
          <w:szCs w:val="22"/>
        </w:rPr>
        <w:t>gotowości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 oraz spełnienia wszelkich wymogów o których mowa w ust. 5,</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protokolarnie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powołaną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komisję,</w:t>
      </w:r>
      <w:r w:rsidRPr="00CE1644">
        <w:rPr>
          <w:rFonts w:asciiTheme="minorHAnsi" w:eastAsia="Arial" w:hAnsiTheme="minorHAnsi" w:cstheme="minorHAnsi"/>
          <w:sz w:val="22"/>
          <w:szCs w:val="22"/>
        </w:rPr>
        <w:t xml:space="preserve"> w skład której wchodzi w szczególności kierownik budowy. </w:t>
      </w:r>
    </w:p>
    <w:p w14:paraId="42C871B0" w14:textId="77777777" w:rsidR="003553D4" w:rsidRPr="00CE1644" w:rsidRDefault="003553D4" w:rsidP="003553D4">
      <w:pPr>
        <w:pStyle w:val="Akapitzlist"/>
        <w:tabs>
          <w:tab w:val="left" w:pos="284"/>
        </w:tabs>
        <w:ind w:left="345"/>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Przystąpienie do odbioru, o którym mowa w zdaniu poprzedzającym wymaga uprzedniego, pisemnego </w:t>
      </w:r>
      <w:r w:rsidRPr="00CE1644">
        <w:rPr>
          <w:rFonts w:asciiTheme="minorHAnsi" w:hAnsiTheme="minorHAnsi" w:cstheme="minorHAnsi"/>
          <w:sz w:val="22"/>
          <w:szCs w:val="22"/>
        </w:rPr>
        <w:t>powiadomienia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 okolicznościach opisanych w niniejszym ustępie protokół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sporządzony przez komisję</w:t>
      </w:r>
      <w:r w:rsidRPr="00CE1644">
        <w:rPr>
          <w:rFonts w:asciiTheme="minorHAnsi" w:eastAsia="Arial" w:hAnsiTheme="minorHAnsi" w:cstheme="minorHAnsi"/>
          <w:sz w:val="22"/>
          <w:szCs w:val="22"/>
        </w:rPr>
        <w:t xml:space="preserve"> powołaną przez Wykonawcę </w:t>
      </w:r>
      <w:r w:rsidRPr="00CE1644">
        <w:rPr>
          <w:rFonts w:asciiTheme="minorHAnsi" w:hAnsiTheme="minorHAnsi" w:cstheme="minorHAnsi"/>
          <w:sz w:val="22"/>
          <w:szCs w:val="22"/>
        </w:rPr>
        <w:t>stanowi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podstawę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faktury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żądania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zapłaty.</w:t>
      </w:r>
    </w:p>
    <w:p w14:paraId="1EBE456E" w14:textId="77777777" w:rsidR="003553D4" w:rsidRPr="00CE1644" w:rsidRDefault="003553D4" w:rsidP="003553D4">
      <w:pPr>
        <w:pStyle w:val="Akapitzlist"/>
        <w:numPr>
          <w:ilvl w:val="0"/>
          <w:numId w:val="5"/>
        </w:numPr>
        <w:tabs>
          <w:tab w:val="left" w:pos="284"/>
        </w:tabs>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ust. 10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pozostaje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zwłoce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spełnieniem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wynikającego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po upływie terminu 14 dni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otrzymania przez Zamawiającego oświadczenia o zgłoszeniu </w:t>
      </w:r>
      <w:r w:rsidRPr="00CE1644">
        <w:rPr>
          <w:rFonts w:asciiTheme="minorHAnsi" w:hAnsiTheme="minorHAnsi" w:cstheme="minorHAnsi"/>
          <w:sz w:val="22"/>
          <w:szCs w:val="22"/>
        </w:rPr>
        <w:t>gotowości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p>
    <w:p w14:paraId="047A544C" w14:textId="77777777" w:rsidR="003553D4" w:rsidRPr="00CE1644" w:rsidRDefault="003553D4" w:rsidP="003553D4">
      <w:pPr>
        <w:pStyle w:val="Akapitzlist"/>
        <w:numPr>
          <w:ilvl w:val="0"/>
          <w:numId w:val="5"/>
        </w:numPr>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64009816"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05D771D7"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hAnsiTheme="minorHAnsi" w:cstheme="minorHAnsi"/>
          <w:sz w:val="22"/>
          <w:szCs w:val="22"/>
        </w:rPr>
        <w:t>Odbiór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pogwarancyjny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udziałem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 celu ustalenia stanu przedmiotu umowy przed zakończeniem obowiązywania okresu gwarancji. </w:t>
      </w:r>
    </w:p>
    <w:p w14:paraId="35370386"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1A8EEAEC"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hAnsiTheme="minorHAnsi" w:cstheme="minorHAnsi"/>
          <w:sz w:val="22"/>
          <w:szCs w:val="22"/>
        </w:rPr>
        <w:lastRenderedPageBreak/>
        <w:t>W razie stwierdzenia w trakcie odbioru pogwarancyjnego nadających się do usunięcia wad całości lub części przedmiotu umowy okres gwarancji biegnie na nowo w stosunku do elementów objętych naprawą lub wymianą, na warunkach określonych w § 15 ust. 13.</w:t>
      </w:r>
    </w:p>
    <w:p w14:paraId="77D71EE5"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W razie wydłużenia okresu gwarancji w odniesieniu do całości lub części przedmiotu umowy, zgodnie                 z treścią § 15 ust. 13 lub ust. 16 powyżej, zapisy ust. 13 - 16 stosuje się odpowiednio do elementów przedmiotu umowy objętych wydłużoną gwarancją. </w:t>
      </w:r>
    </w:p>
    <w:p w14:paraId="12C93C1E" w14:textId="77777777" w:rsidR="003553D4" w:rsidRPr="00CE1644" w:rsidRDefault="003553D4" w:rsidP="003553D4">
      <w:pPr>
        <w:pStyle w:val="Akapitzlist"/>
        <w:numPr>
          <w:ilvl w:val="0"/>
          <w:numId w:val="5"/>
        </w:numPr>
        <w:jc w:val="both"/>
        <w:rPr>
          <w:rFonts w:asciiTheme="minorHAnsi" w:hAnsiTheme="minorHAnsi" w:cstheme="minorHAnsi"/>
          <w:sz w:val="22"/>
          <w:szCs w:val="22"/>
        </w:rPr>
      </w:pPr>
      <w:r w:rsidRPr="00CE1644">
        <w:rPr>
          <w:rFonts w:asciiTheme="minorHAnsi" w:hAnsiTheme="minorHAnsi" w:cstheme="minorHAnsi"/>
          <w:sz w:val="22"/>
          <w:szCs w:val="22"/>
        </w:rPr>
        <w:t>Strony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ustalają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postanowienia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szczegółowe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sprawie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procedury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w:t>
      </w:r>
      <w:r w:rsidRPr="00CE1644">
        <w:rPr>
          <w:rFonts w:asciiTheme="minorHAnsi" w:eastAsia="Arial" w:hAnsiTheme="minorHAnsi" w:cstheme="minorHAnsi"/>
          <w:sz w:val="22"/>
          <w:szCs w:val="22"/>
        </w:rPr>
        <w:t xml:space="preserve">  pkt  2 i 3:</w:t>
      </w:r>
    </w:p>
    <w:p w14:paraId="4D14075D" w14:textId="77777777" w:rsidR="003553D4" w:rsidRPr="00CE1644" w:rsidRDefault="003553D4" w:rsidP="003553D4">
      <w:pPr>
        <w:pStyle w:val="Akapitzlist"/>
        <w:numPr>
          <w:ilvl w:val="0"/>
          <w:numId w:val="6"/>
        </w:numPr>
        <w:tabs>
          <w:tab w:val="left" w:pos="567"/>
        </w:tabs>
        <w:ind w:left="567"/>
        <w:jc w:val="both"/>
        <w:rPr>
          <w:rFonts w:asciiTheme="minorHAnsi" w:hAnsiTheme="minorHAnsi" w:cstheme="minorHAnsi"/>
          <w:sz w:val="22"/>
          <w:szCs w:val="22"/>
        </w:rPr>
      </w:pP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Komisja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powołana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 razie powstania rozbieżności co do prawidłowości wykonania przedmiotu umowy strony </w:t>
      </w:r>
      <w:r w:rsidRPr="00CE1644">
        <w:rPr>
          <w:rFonts w:asciiTheme="minorHAnsi" w:hAnsiTheme="minorHAnsi" w:cstheme="minorHAnsi"/>
          <w:sz w:val="22"/>
          <w:szCs w:val="22"/>
        </w:rPr>
        <w:t>mogą</w:t>
      </w:r>
      <w:r w:rsidRPr="00CE1644">
        <w:rPr>
          <w:rFonts w:asciiTheme="minorHAnsi" w:eastAsia="Arial" w:hAnsiTheme="minorHAnsi" w:cstheme="minorHAnsi"/>
          <w:sz w:val="22"/>
          <w:szCs w:val="22"/>
        </w:rPr>
        <w:t xml:space="preserve"> s</w:t>
      </w:r>
      <w:r w:rsidRPr="00CE1644">
        <w:rPr>
          <w:rFonts w:asciiTheme="minorHAnsi" w:hAnsiTheme="minorHAnsi" w:cstheme="minorHAnsi"/>
          <w:sz w:val="22"/>
          <w:szCs w:val="22"/>
        </w:rPr>
        <w:t>korzystać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opinii</w:t>
      </w:r>
      <w:r w:rsidRPr="00CE1644">
        <w:rPr>
          <w:rFonts w:asciiTheme="minorHAnsi" w:eastAsia="Arial" w:hAnsiTheme="minorHAnsi" w:cstheme="minorHAnsi"/>
          <w:sz w:val="22"/>
          <w:szCs w:val="22"/>
        </w:rPr>
        <w:t xml:space="preserve"> wybranego wspólnie </w:t>
      </w:r>
      <w:r w:rsidRPr="00CE1644">
        <w:rPr>
          <w:rFonts w:asciiTheme="minorHAnsi" w:hAnsiTheme="minorHAnsi" w:cstheme="minorHAnsi"/>
          <w:sz w:val="22"/>
          <w:szCs w:val="22"/>
        </w:rPr>
        <w:t xml:space="preserve">rzeczoznawcy. Koszty rzeczoznawcy ponosi strona, której stanowisko zostało uznane za nieuzasadnione. </w:t>
      </w:r>
    </w:p>
    <w:p w14:paraId="146B6B08" w14:textId="77777777" w:rsidR="003553D4" w:rsidRPr="00CE1644" w:rsidRDefault="003553D4" w:rsidP="003553D4">
      <w:pPr>
        <w:pStyle w:val="Akapitzlist"/>
        <w:numPr>
          <w:ilvl w:val="0"/>
          <w:numId w:val="6"/>
        </w:numPr>
        <w:tabs>
          <w:tab w:val="left" w:pos="567"/>
        </w:tabs>
        <w:ind w:left="567"/>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czynnościach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uczestniczą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kierownicy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Inspektorzy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Nadzoru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Inwestorskiego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przedstawiciele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77F5C920" w14:textId="77777777" w:rsidR="003553D4" w:rsidRPr="00CE1644" w:rsidRDefault="003553D4" w:rsidP="003553D4">
      <w:pPr>
        <w:pStyle w:val="Akapitzlist"/>
        <w:numPr>
          <w:ilvl w:val="0"/>
          <w:numId w:val="6"/>
        </w:numPr>
        <w:tabs>
          <w:tab w:val="left" w:pos="567"/>
        </w:tabs>
        <w:ind w:left="567"/>
        <w:jc w:val="both"/>
        <w:rPr>
          <w:rFonts w:asciiTheme="minorHAnsi" w:hAnsiTheme="minorHAnsi" w:cstheme="minorHAnsi"/>
          <w:sz w:val="22"/>
          <w:szCs w:val="22"/>
        </w:rPr>
      </w:pPr>
      <w:r w:rsidRPr="00CE1644">
        <w:rPr>
          <w:rFonts w:asciiTheme="minorHAnsi" w:hAnsiTheme="minorHAnsi" w:cstheme="minorHAnsi"/>
          <w:sz w:val="22"/>
          <w:szCs w:val="22"/>
        </w:rPr>
        <w:t>Odbiór</w:t>
      </w:r>
      <w:r w:rsidRPr="00CE1644">
        <w:rPr>
          <w:rFonts w:asciiTheme="minorHAnsi" w:eastAsia="Arial" w:hAnsiTheme="minorHAnsi" w:cstheme="minorHAnsi"/>
          <w:sz w:val="22"/>
          <w:szCs w:val="22"/>
        </w:rPr>
        <w:t xml:space="preserve"> końcowy </w:t>
      </w:r>
      <w:r w:rsidRPr="00CE1644">
        <w:rPr>
          <w:rFonts w:asciiTheme="minorHAnsi" w:hAnsiTheme="minorHAnsi" w:cstheme="minorHAnsi"/>
          <w:sz w:val="22"/>
          <w:szCs w:val="22"/>
        </w:rPr>
        <w:t>może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połączony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przekazaniem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eksploatacji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użytkowania) właściwemu podmiotowi,</w:t>
      </w:r>
    </w:p>
    <w:p w14:paraId="2B31CBCF" w14:textId="77777777" w:rsidR="003553D4" w:rsidRPr="00CE1644" w:rsidRDefault="003553D4" w:rsidP="003553D4">
      <w:pPr>
        <w:pStyle w:val="Akapitzlist"/>
        <w:numPr>
          <w:ilvl w:val="0"/>
          <w:numId w:val="6"/>
        </w:numPr>
        <w:tabs>
          <w:tab w:val="left" w:pos="567"/>
        </w:tabs>
        <w:ind w:left="567"/>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przeprowadza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przewidziane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przepisach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próby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sprawdzenia, stosując odpowiednio zapisy ust. 2. </w:t>
      </w:r>
    </w:p>
    <w:p w14:paraId="30648F5B" w14:textId="77777777" w:rsidR="003553D4" w:rsidRPr="00CE1644" w:rsidRDefault="003553D4" w:rsidP="003553D4">
      <w:pPr>
        <w:pStyle w:val="Akapitzlist"/>
        <w:numPr>
          <w:ilvl w:val="0"/>
          <w:numId w:val="6"/>
        </w:numPr>
        <w:tabs>
          <w:tab w:val="left" w:pos="567"/>
        </w:tabs>
        <w:ind w:left="567"/>
        <w:jc w:val="both"/>
        <w:rPr>
          <w:rFonts w:asciiTheme="minorHAnsi" w:hAnsiTheme="minorHAnsi" w:cstheme="minorHAnsi"/>
          <w:sz w:val="22"/>
          <w:szCs w:val="22"/>
        </w:rPr>
      </w:pP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toku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czynności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odbiorowych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stwierdzone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wady: </w:t>
      </w:r>
    </w:p>
    <w:p w14:paraId="1CDC50A8" w14:textId="77777777" w:rsidR="003553D4" w:rsidRPr="00CE1644" w:rsidRDefault="003553D4" w:rsidP="003553D4">
      <w:pPr>
        <w:pStyle w:val="Akapitzlist"/>
        <w:numPr>
          <w:ilvl w:val="1"/>
          <w:numId w:val="7"/>
        </w:numPr>
        <w:tabs>
          <w:tab w:val="left" w:pos="851"/>
        </w:tabs>
        <w:ind w:left="851" w:hanging="283"/>
        <w:jc w:val="both"/>
        <w:rPr>
          <w:rFonts w:asciiTheme="minorHAnsi" w:hAnsiTheme="minorHAnsi" w:cstheme="minorHAnsi"/>
          <w:sz w:val="22"/>
          <w:szCs w:val="22"/>
        </w:rPr>
      </w:pPr>
      <w:r w:rsidRPr="00CE1644">
        <w:rPr>
          <w:rFonts w:asciiTheme="minorHAnsi" w:hAnsiTheme="minorHAnsi" w:cstheme="minorHAnsi"/>
          <w:sz w:val="22"/>
          <w:szCs w:val="22"/>
        </w:rPr>
        <w:t>nadające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odmawia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czasu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albo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obniża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wynagrodzenie, uzyskując uprawnienie do zlecenia usunięcia wad samodzielnie przez osobę trzecią na koszt i ryzyko Wykonawcy. </w:t>
      </w:r>
    </w:p>
    <w:p w14:paraId="4B0EF228" w14:textId="77777777" w:rsidR="003553D4" w:rsidRPr="00CE1644" w:rsidRDefault="003553D4" w:rsidP="003553D4">
      <w:pPr>
        <w:pStyle w:val="Akapitzlist"/>
        <w:tabs>
          <w:tab w:val="left" w:pos="851"/>
        </w:tabs>
        <w:ind w:left="851"/>
        <w:jc w:val="both"/>
        <w:rPr>
          <w:rFonts w:asciiTheme="minorHAnsi" w:hAnsiTheme="minorHAnsi" w:cstheme="minorHAnsi"/>
          <w:sz w:val="22"/>
          <w:szCs w:val="22"/>
        </w:rPr>
      </w:pPr>
      <w:r w:rsidRPr="00CE1644">
        <w:rPr>
          <w:rFonts w:asciiTheme="minorHAnsi" w:hAnsiTheme="minorHAnsi" w:cstheme="minorHAns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176CBA0E" w14:textId="77777777" w:rsidR="003553D4" w:rsidRPr="00CE1644" w:rsidRDefault="003553D4" w:rsidP="003553D4">
      <w:pPr>
        <w:pStyle w:val="Akapitzlist"/>
        <w:numPr>
          <w:ilvl w:val="1"/>
          <w:numId w:val="7"/>
        </w:numPr>
        <w:tabs>
          <w:tab w:val="left" w:pos="851"/>
        </w:tabs>
        <w:ind w:left="851" w:hanging="283"/>
        <w:jc w:val="both"/>
        <w:rPr>
          <w:rFonts w:asciiTheme="minorHAnsi" w:hAnsiTheme="minorHAnsi" w:cstheme="minorHAnsi"/>
          <w:sz w:val="22"/>
          <w:szCs w:val="22"/>
        </w:rPr>
      </w:pPr>
      <w:r w:rsidRPr="00CE1644">
        <w:rPr>
          <w:rFonts w:asciiTheme="minorHAnsi" w:hAnsiTheme="minorHAnsi" w:cstheme="minorHAnsi"/>
          <w:sz w:val="22"/>
          <w:szCs w:val="22"/>
        </w:rPr>
        <w:t>nienadające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uniemożliwiają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przeznaczeniem,</w:t>
      </w:r>
      <w:r w:rsidRPr="00CE1644">
        <w:rPr>
          <w:rFonts w:asciiTheme="minorHAnsi" w:eastAsia="Arial" w:hAnsiTheme="minorHAnsi" w:cstheme="minorHAnsi"/>
          <w:sz w:val="22"/>
          <w:szCs w:val="22"/>
        </w:rPr>
        <w:t xml:space="preserve"> może dokonać odbioru przedmiotu umowy i </w:t>
      </w:r>
      <w:r w:rsidRPr="00CE1644">
        <w:rPr>
          <w:rFonts w:asciiTheme="minorHAnsi" w:hAnsiTheme="minorHAnsi" w:cstheme="minorHAnsi"/>
          <w:sz w:val="22"/>
          <w:szCs w:val="22"/>
        </w:rPr>
        <w:t>obniżyć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odpowiednio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utraconej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wartości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estetycznej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jakościowej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podstawie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sporządzonej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księgowej lub wezwać do 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 umowy zgodnie z jej postanowieniami.</w:t>
      </w:r>
    </w:p>
    <w:p w14:paraId="412A768A" w14:textId="77777777" w:rsidR="003553D4" w:rsidRPr="00CE1644" w:rsidRDefault="003553D4" w:rsidP="003553D4">
      <w:pPr>
        <w:pStyle w:val="Akapitzlist"/>
        <w:numPr>
          <w:ilvl w:val="1"/>
          <w:numId w:val="7"/>
        </w:numPr>
        <w:tabs>
          <w:tab w:val="left" w:pos="851"/>
        </w:tabs>
        <w:ind w:left="851" w:hanging="283"/>
        <w:jc w:val="both"/>
        <w:rPr>
          <w:rFonts w:asciiTheme="minorHAnsi" w:hAnsiTheme="minorHAnsi" w:cstheme="minorHAnsi"/>
          <w:sz w:val="22"/>
          <w:szCs w:val="22"/>
        </w:rPr>
      </w:pPr>
      <w:r w:rsidRPr="00CE1644">
        <w:rPr>
          <w:rFonts w:asciiTheme="minorHAnsi" w:eastAsia="Arial" w:hAnsiTheme="minorHAnsi" w:cstheme="minorHAnsi"/>
          <w:sz w:val="22"/>
          <w:szCs w:val="22"/>
        </w:rPr>
        <w:t>j</w:t>
      </w:r>
      <w:r w:rsidRPr="00CE1644">
        <w:rPr>
          <w:rFonts w:asciiTheme="minorHAnsi" w:hAnsiTheme="minorHAnsi" w:cstheme="minorHAnsi"/>
          <w:sz w:val="22"/>
          <w:szCs w:val="22"/>
        </w:rPr>
        <w:t>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uniemożliwiają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przeznaczeniem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żądając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 umowy zgodnie z jej postanowieniami.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Nieprzystąpienie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doprowadzenia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do zgodności z jej treścią,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określonym pisemnie przez Zamawiającego, </w:t>
      </w:r>
      <w:r w:rsidRPr="00CE1644">
        <w:rPr>
          <w:rFonts w:asciiTheme="minorHAnsi" w:hAnsiTheme="minorHAnsi" w:cstheme="minorHAnsi"/>
          <w:sz w:val="22"/>
          <w:szCs w:val="22"/>
        </w:rPr>
        <w:t>uprawnia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p>
    <w:p w14:paraId="1512629A" w14:textId="77777777" w:rsidR="003553D4" w:rsidRPr="00CE1644" w:rsidRDefault="003553D4" w:rsidP="003553D4">
      <w:pPr>
        <w:pStyle w:val="Akapitzlist"/>
        <w:tabs>
          <w:tab w:val="left" w:pos="851"/>
        </w:tabs>
        <w:ind w:left="851"/>
        <w:jc w:val="both"/>
        <w:rPr>
          <w:rFonts w:asciiTheme="minorHAnsi" w:eastAsia="Arial" w:hAnsiTheme="minorHAnsi" w:cstheme="minorHAnsi"/>
          <w:sz w:val="22"/>
          <w:szCs w:val="22"/>
        </w:rPr>
      </w:pPr>
      <w:r w:rsidRPr="00CE1644">
        <w:rPr>
          <w:rFonts w:asciiTheme="minorHAnsi" w:hAnsiTheme="minorHAnsi" w:cstheme="minorHAnsi"/>
          <w:sz w:val="22"/>
          <w:szCs w:val="22"/>
        </w:rPr>
        <w:t>- przy odbiorze końcowym do 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licząc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upływu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oraz zlecenia usunięcia tych wad osobie trzeciej na koszt i ryzyko Wykonawcy. </w:t>
      </w:r>
    </w:p>
    <w:p w14:paraId="7D5D78F2" w14:textId="77777777" w:rsidR="003553D4" w:rsidRPr="00CE1644" w:rsidRDefault="003553D4" w:rsidP="003553D4">
      <w:pPr>
        <w:pStyle w:val="Akapitzlist"/>
        <w:tabs>
          <w:tab w:val="left" w:pos="851"/>
        </w:tabs>
        <w:ind w:left="851"/>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 przy odbiorze pogwarancyjnym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zlecenia wykonania czynności określonych w zdaniu poprzedzającym osobie trzeciej na koszt i ryzyko Wykonawcy. </w:t>
      </w:r>
    </w:p>
    <w:p w14:paraId="05F5D54D" w14:textId="77777777" w:rsidR="003553D4" w:rsidRPr="00CE1644" w:rsidRDefault="003553D4" w:rsidP="003553D4">
      <w:pPr>
        <w:pStyle w:val="Akapitzlist"/>
        <w:numPr>
          <w:ilvl w:val="0"/>
          <w:numId w:val="6"/>
        </w:numPr>
        <w:tabs>
          <w:tab w:val="left" w:pos="567"/>
        </w:tabs>
        <w:ind w:left="567"/>
        <w:jc w:val="both"/>
        <w:rPr>
          <w:rFonts w:asciiTheme="minorHAnsi" w:hAnsiTheme="minorHAnsi" w:cstheme="minorHAnsi"/>
          <w:sz w:val="22"/>
          <w:szCs w:val="22"/>
        </w:rPr>
      </w:pPr>
      <w:r w:rsidRPr="00CE1644">
        <w:rPr>
          <w:rFonts w:asciiTheme="minorHAnsi" w:hAnsiTheme="minorHAnsi" w:cstheme="minorHAnsi"/>
          <w:sz w:val="22"/>
          <w:szCs w:val="22"/>
        </w:rPr>
        <w:t>W razie wezwania w toku czynności odbiorowych do 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 umowy zgodnie z jej postanowieniami, nieprzystąpienie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 czynności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określonym pisemnie przez Zamawiającego, </w:t>
      </w:r>
      <w:r w:rsidRPr="00CE1644">
        <w:rPr>
          <w:rFonts w:asciiTheme="minorHAnsi" w:hAnsiTheme="minorHAnsi" w:cstheme="minorHAnsi"/>
          <w:sz w:val="22"/>
          <w:szCs w:val="22"/>
        </w:rPr>
        <w:t>uprawnia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p>
    <w:p w14:paraId="4304A857" w14:textId="77777777" w:rsidR="003553D4" w:rsidRPr="00CE1644" w:rsidRDefault="003553D4" w:rsidP="003553D4">
      <w:pPr>
        <w:pStyle w:val="Akapitzlist"/>
        <w:tabs>
          <w:tab w:val="left" w:pos="851"/>
        </w:tabs>
        <w:ind w:left="851"/>
        <w:jc w:val="both"/>
        <w:rPr>
          <w:rFonts w:asciiTheme="minorHAnsi" w:eastAsia="Arial" w:hAnsiTheme="minorHAnsi" w:cstheme="minorHAnsi"/>
          <w:sz w:val="22"/>
          <w:szCs w:val="22"/>
        </w:rPr>
      </w:pPr>
      <w:r w:rsidRPr="00CE1644">
        <w:rPr>
          <w:rFonts w:asciiTheme="minorHAnsi" w:hAnsiTheme="minorHAnsi" w:cstheme="minorHAnsi"/>
          <w:sz w:val="22"/>
          <w:szCs w:val="22"/>
        </w:rPr>
        <w:t>- przy odbiorze końcowym do 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licząc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upływu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oraz zlecenia dokończenia realizacji przedmiotu umowy osobie trzeciej na koszt i ryzyko Wykonawcy. </w:t>
      </w:r>
    </w:p>
    <w:p w14:paraId="24BAE261" w14:textId="77777777" w:rsidR="003553D4" w:rsidRPr="00CE1644" w:rsidRDefault="003553D4" w:rsidP="003553D4">
      <w:pPr>
        <w:pStyle w:val="Akapitzlist"/>
        <w:tabs>
          <w:tab w:val="left" w:pos="851"/>
        </w:tabs>
        <w:ind w:left="851"/>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 przy odbiorze pogwarancyjnym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zlecenia wykonania czynności określonych w zdaniu poprzedzającym osobie trzeciej na koszt i ryzyko Wykonawcy. </w:t>
      </w:r>
    </w:p>
    <w:p w14:paraId="308B75BC" w14:textId="77777777" w:rsidR="003553D4" w:rsidRPr="00CE1644" w:rsidRDefault="003553D4" w:rsidP="003553D4">
      <w:pPr>
        <w:pStyle w:val="Akapitzlist"/>
        <w:tabs>
          <w:tab w:val="left" w:pos="851"/>
        </w:tabs>
        <w:ind w:left="567" w:hanging="283"/>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lastRenderedPageBreak/>
        <w:t xml:space="preserve">7)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pisemnego </w:t>
      </w:r>
      <w:r w:rsidRPr="00CE1644">
        <w:rPr>
          <w:rFonts w:asciiTheme="minorHAnsi" w:hAnsiTheme="minorHAnsi" w:cstheme="minorHAnsi"/>
          <w:sz w:val="22"/>
          <w:szCs w:val="22"/>
        </w:rPr>
        <w:t>powiadomienia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lub I</w:t>
      </w:r>
      <w:r w:rsidRPr="00CE1644">
        <w:rPr>
          <w:rFonts w:asciiTheme="minorHAnsi" w:hAnsiTheme="minorHAnsi" w:cstheme="minorHAnsi"/>
          <w:sz w:val="22"/>
          <w:szCs w:val="22"/>
        </w:rPr>
        <w:t>nspektora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Nadzoru</w:t>
      </w:r>
      <w:r w:rsidRPr="00CE1644">
        <w:rPr>
          <w:rFonts w:asciiTheme="minorHAnsi" w:eastAsia="Arial" w:hAnsiTheme="minorHAnsi" w:cstheme="minorHAnsi"/>
          <w:sz w:val="22"/>
          <w:szCs w:val="22"/>
        </w:rPr>
        <w:t xml:space="preserve"> </w:t>
      </w:r>
      <w:r w:rsidRPr="00CE1644">
        <w:rPr>
          <w:rFonts w:asciiTheme="minorHAnsi" w:eastAsia="Arial" w:hAnsiTheme="minorHAnsi" w:cstheme="minorHAnsi"/>
          <w:sz w:val="22"/>
          <w:szCs w:val="22"/>
        </w:rPr>
        <w:br/>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w:t>
      </w:r>
      <w:r w:rsidRPr="00CE1644">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CE1644" w:rsidRDefault="004F4CA4" w:rsidP="004F4CA4">
      <w:pPr>
        <w:jc w:val="center"/>
        <w:rPr>
          <w:rFonts w:asciiTheme="minorHAnsi" w:hAnsiTheme="minorHAnsi" w:cstheme="minorHAnsi"/>
          <w:b/>
          <w:i/>
          <w:sz w:val="22"/>
          <w:szCs w:val="22"/>
        </w:rPr>
      </w:pPr>
      <w:r w:rsidRPr="00CE1644">
        <w:rPr>
          <w:rFonts w:asciiTheme="minorHAnsi" w:hAnsiTheme="minorHAnsi" w:cstheme="minorHAnsi"/>
          <w:b/>
          <w:i/>
          <w:sz w:val="22"/>
          <w:szCs w:val="22"/>
        </w:rPr>
        <w:t>Wynagrodzenie</w:t>
      </w:r>
    </w:p>
    <w:p w14:paraId="4F8C0D42" w14:textId="77777777" w:rsidR="004F4CA4" w:rsidRPr="00CE1644" w:rsidRDefault="004F4CA4" w:rsidP="004F4CA4">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13</w:t>
      </w:r>
    </w:p>
    <w:p w14:paraId="48EE26E3" w14:textId="7AC52122" w:rsidR="003C167D" w:rsidRPr="00CE1644" w:rsidRDefault="003C167D" w:rsidP="004F4CA4">
      <w:pPr>
        <w:jc w:val="center"/>
        <w:rPr>
          <w:rFonts w:asciiTheme="minorHAnsi" w:hAnsiTheme="minorHAnsi" w:cstheme="minorHAnsi"/>
          <w:b/>
          <w:bCs/>
          <w:sz w:val="22"/>
          <w:szCs w:val="22"/>
        </w:rPr>
      </w:pPr>
    </w:p>
    <w:p w14:paraId="7B29205C" w14:textId="77777777" w:rsidR="003553D4" w:rsidRPr="00CE1644" w:rsidRDefault="003553D4" w:rsidP="003553D4">
      <w:pPr>
        <w:pStyle w:val="Bezodstpw"/>
        <w:numPr>
          <w:ilvl w:val="0"/>
          <w:numId w:val="9"/>
        </w:numPr>
        <w:ind w:left="360"/>
        <w:jc w:val="both"/>
        <w:rPr>
          <w:rFonts w:asciiTheme="minorHAnsi" w:hAnsiTheme="minorHAnsi" w:cstheme="minorHAnsi"/>
          <w:sz w:val="22"/>
          <w:szCs w:val="22"/>
        </w:rPr>
      </w:pPr>
      <w:r w:rsidRPr="00CE1644">
        <w:rPr>
          <w:rFonts w:asciiTheme="minorHAnsi" w:hAnsiTheme="minorHAnsi" w:cstheme="minorHAnsi"/>
          <w:sz w:val="22"/>
          <w:szCs w:val="22"/>
        </w:rPr>
        <w:t>Strony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ustalają,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obowiązującą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formą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ryczałtowe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określone</w:t>
      </w:r>
      <w:r w:rsidRPr="00CE1644">
        <w:rPr>
          <w:rFonts w:asciiTheme="minorHAnsi" w:eastAsia="Arial" w:hAnsiTheme="minorHAnsi" w:cstheme="minorHAnsi"/>
          <w:sz w:val="22"/>
          <w:szCs w:val="22"/>
        </w:rPr>
        <w:t xml:space="preserve"> </w:t>
      </w:r>
      <w:r w:rsidRPr="00CE1644">
        <w:rPr>
          <w:rFonts w:asciiTheme="minorHAnsi" w:eastAsia="Arial" w:hAnsiTheme="minorHAnsi" w:cstheme="minorHAnsi"/>
          <w:sz w:val="22"/>
          <w:szCs w:val="22"/>
        </w:rPr>
        <w:br/>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ofercie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p>
    <w:p w14:paraId="73CB528B" w14:textId="030E2DDB" w:rsidR="003553D4" w:rsidRPr="00CE1644" w:rsidRDefault="003553D4" w:rsidP="003553D4">
      <w:pPr>
        <w:pStyle w:val="Bezodstpw"/>
        <w:numPr>
          <w:ilvl w:val="0"/>
          <w:numId w:val="9"/>
        </w:numPr>
        <w:ind w:left="360"/>
        <w:jc w:val="both"/>
        <w:rPr>
          <w:rFonts w:asciiTheme="minorHAnsi" w:hAnsiTheme="minorHAnsi" w:cstheme="minorHAnsi"/>
          <w:sz w:val="22"/>
          <w:szCs w:val="22"/>
        </w:rPr>
      </w:pPr>
      <w:r w:rsidRPr="00CE1644">
        <w:rPr>
          <w:rFonts w:asciiTheme="minorHAnsi" w:eastAsia="Arial" w:hAnsiTheme="minorHAnsi" w:cstheme="minorHAnsi"/>
          <w:sz w:val="22"/>
          <w:szCs w:val="22"/>
        </w:rPr>
        <w:t>W</w:t>
      </w:r>
      <w:r w:rsidRPr="00CE1644">
        <w:rPr>
          <w:rFonts w:asciiTheme="minorHAnsi" w:hAnsiTheme="minorHAnsi" w:cstheme="minorHAnsi"/>
          <w:sz w:val="22"/>
          <w:szCs w:val="22"/>
        </w:rPr>
        <w:t>ynagrodzenie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całość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 stanowi</w:t>
      </w:r>
      <w:r w:rsidR="00CB19C1" w:rsidRPr="00CE1644">
        <w:rPr>
          <w:rFonts w:asciiTheme="minorHAnsi" w:hAnsiTheme="minorHAnsi" w:cstheme="minorHAnsi"/>
          <w:sz w:val="22"/>
          <w:szCs w:val="22"/>
        </w:rPr>
        <w:t xml:space="preserve"> kwotę :wartość netto…………….</w:t>
      </w:r>
      <w:r w:rsidR="00CB19C1" w:rsidRPr="00CE1644">
        <w:rPr>
          <w:rFonts w:asciiTheme="minorHAnsi" w:hAnsiTheme="minorHAnsi" w:cstheme="minorHAnsi"/>
          <w:b/>
          <w:bCs/>
          <w:sz w:val="22"/>
          <w:szCs w:val="22"/>
        </w:rPr>
        <w:t>,</w:t>
      </w:r>
      <w:r w:rsidR="00C533C7" w:rsidRPr="00CE1644">
        <w:rPr>
          <w:rFonts w:asciiTheme="minorHAnsi" w:hAnsiTheme="minorHAnsi" w:cstheme="minorHAnsi"/>
          <w:b/>
          <w:bCs/>
          <w:sz w:val="22"/>
          <w:szCs w:val="22"/>
        </w:rPr>
        <w:t xml:space="preserve"> </w:t>
      </w:r>
      <w:r w:rsidR="00CB19C1" w:rsidRPr="00CE1644">
        <w:rPr>
          <w:rFonts w:asciiTheme="minorHAnsi" w:hAnsiTheme="minorHAnsi" w:cstheme="minorHAnsi"/>
          <w:b/>
          <w:bCs/>
          <w:sz w:val="22"/>
          <w:szCs w:val="22"/>
        </w:rPr>
        <w:t>podatek VAT</w:t>
      </w:r>
      <w:r w:rsidR="00C533C7" w:rsidRPr="00CE1644">
        <w:rPr>
          <w:rFonts w:asciiTheme="minorHAnsi" w:hAnsiTheme="minorHAnsi" w:cstheme="minorHAnsi"/>
          <w:b/>
          <w:bCs/>
          <w:sz w:val="22"/>
          <w:szCs w:val="22"/>
        </w:rPr>
        <w:t xml:space="preserve"> 23</w:t>
      </w:r>
      <w:r w:rsidR="00CB19C1" w:rsidRPr="00CE1644">
        <w:rPr>
          <w:rFonts w:asciiTheme="minorHAnsi" w:hAnsiTheme="minorHAnsi" w:cstheme="minorHAnsi"/>
          <w:b/>
          <w:bCs/>
          <w:sz w:val="22"/>
          <w:szCs w:val="22"/>
        </w:rPr>
        <w:t>%,</w:t>
      </w:r>
      <w:r w:rsidR="00C533C7" w:rsidRPr="00CE1644">
        <w:rPr>
          <w:rFonts w:asciiTheme="minorHAnsi" w:hAnsiTheme="minorHAnsi" w:cstheme="minorHAnsi"/>
          <w:b/>
          <w:bCs/>
          <w:sz w:val="22"/>
          <w:szCs w:val="22"/>
        </w:rPr>
        <w:t xml:space="preserve"> </w:t>
      </w:r>
      <w:proofErr w:type="spellStart"/>
      <w:r w:rsidR="00CB19C1" w:rsidRPr="00CE1644">
        <w:rPr>
          <w:rFonts w:asciiTheme="minorHAnsi" w:hAnsiTheme="minorHAnsi" w:cstheme="minorHAnsi"/>
          <w:b/>
          <w:bCs/>
          <w:sz w:val="22"/>
          <w:szCs w:val="22"/>
        </w:rPr>
        <w:t>tj</w:t>
      </w:r>
      <w:proofErr w:type="spellEnd"/>
      <w:r w:rsidR="00CB19C1" w:rsidRPr="00CE1644">
        <w:rPr>
          <w:rFonts w:asciiTheme="minorHAnsi" w:hAnsiTheme="minorHAnsi" w:cstheme="minorHAnsi"/>
          <w:b/>
          <w:bCs/>
          <w:sz w:val="22"/>
          <w:szCs w:val="22"/>
        </w:rPr>
        <w:t>……………,cena brutto………………….</w:t>
      </w:r>
      <w:r w:rsidR="00CB19C1" w:rsidRPr="00CE1644">
        <w:rPr>
          <w:rFonts w:asciiTheme="minorHAnsi" w:hAnsiTheme="minorHAnsi" w:cstheme="minorHAnsi"/>
          <w:sz w:val="22"/>
          <w:szCs w:val="22"/>
        </w:rPr>
        <w:t>:…….</w:t>
      </w:r>
      <w:r w:rsidR="00CB19C1" w:rsidRPr="00CE1644">
        <w:rPr>
          <w:rFonts w:asciiTheme="minorHAnsi" w:hAnsiTheme="minorHAnsi" w:cstheme="minorHAnsi"/>
          <w:b/>
          <w:bCs/>
          <w:sz w:val="22"/>
          <w:szCs w:val="22"/>
        </w:rPr>
        <w:t>(słownie</w:t>
      </w:r>
      <w:r w:rsidR="00CB19C1" w:rsidRPr="00CE1644">
        <w:rPr>
          <w:rFonts w:asciiTheme="minorHAnsi" w:eastAsia="Arial" w:hAnsiTheme="minorHAnsi" w:cstheme="minorHAnsi"/>
          <w:b/>
          <w:bCs/>
          <w:sz w:val="22"/>
          <w:szCs w:val="22"/>
        </w:rPr>
        <w:t xml:space="preserve"> </w:t>
      </w:r>
      <w:r w:rsidR="00CB19C1" w:rsidRPr="00CE1644">
        <w:rPr>
          <w:rFonts w:asciiTheme="minorHAnsi" w:hAnsiTheme="minorHAnsi" w:cstheme="minorHAnsi"/>
          <w:b/>
          <w:bCs/>
          <w:sz w:val="22"/>
          <w:szCs w:val="22"/>
        </w:rPr>
        <w:t>zł: …...........)</w:t>
      </w:r>
      <w:r w:rsidR="00062447" w:rsidRPr="00CE1644">
        <w:rPr>
          <w:rFonts w:asciiTheme="minorHAnsi" w:hAnsiTheme="minorHAnsi" w:cstheme="minorHAnsi"/>
          <w:b/>
          <w:bCs/>
          <w:sz w:val="22"/>
          <w:szCs w:val="22"/>
        </w:rPr>
        <w:t xml:space="preserve">, </w:t>
      </w:r>
      <w:r w:rsidR="00282576" w:rsidRPr="00CE1644">
        <w:rPr>
          <w:rFonts w:asciiTheme="minorHAnsi" w:hAnsiTheme="minorHAnsi" w:cstheme="minorHAnsi"/>
          <w:sz w:val="22"/>
          <w:szCs w:val="22"/>
        </w:rPr>
        <w:t>przy czym w roku 2023 wynagrodzenie Wykonawcy nie będzie przekraczało kwoty …………</w:t>
      </w:r>
    </w:p>
    <w:p w14:paraId="5A2A98B4" w14:textId="77777777" w:rsidR="003553D4" w:rsidRPr="00CE1644" w:rsidRDefault="003553D4" w:rsidP="003553D4">
      <w:pPr>
        <w:pStyle w:val="Bezodstpw"/>
        <w:numPr>
          <w:ilvl w:val="0"/>
          <w:numId w:val="9"/>
        </w:numPr>
        <w:ind w:left="360"/>
        <w:jc w:val="both"/>
        <w:rPr>
          <w:rFonts w:asciiTheme="minorHAnsi" w:hAnsiTheme="minorHAnsi" w:cstheme="minorHAnsi"/>
          <w:sz w:val="22"/>
          <w:szCs w:val="22"/>
        </w:rPr>
      </w:pPr>
      <w:r w:rsidRPr="00CE1644">
        <w:rPr>
          <w:rFonts w:asciiTheme="minorHAnsi" w:hAnsiTheme="minorHAnsi" w:cstheme="minorHAnsi"/>
          <w:sz w:val="22"/>
          <w:szCs w:val="22"/>
        </w:rPr>
        <w:t>Ustala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całość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przedstawione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uwzględnia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wszystkie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Polsce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podatki,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łącznie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podatkiem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VAT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wszelkie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opłaty</w:t>
      </w:r>
      <w:r w:rsidRPr="00CE1644">
        <w:rPr>
          <w:rFonts w:asciiTheme="minorHAnsi" w:eastAsia="Arial" w:hAnsiTheme="minorHAnsi" w:cstheme="minorHAnsi"/>
          <w:sz w:val="22"/>
          <w:szCs w:val="22"/>
        </w:rPr>
        <w:t xml:space="preserve">            i koszty </w:t>
      </w:r>
      <w:r w:rsidRPr="00CE1644">
        <w:rPr>
          <w:rFonts w:asciiTheme="minorHAnsi" w:hAnsiTheme="minorHAnsi" w:cstheme="minorHAnsi"/>
          <w:sz w:val="22"/>
          <w:szCs w:val="22"/>
        </w:rPr>
        <w:t>związane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wykonywaniem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pacing w:val="3"/>
          <w:sz w:val="22"/>
          <w:szCs w:val="22"/>
        </w:rPr>
        <w:t>wszelkie</w:t>
      </w:r>
      <w:r w:rsidRPr="00CE1644">
        <w:rPr>
          <w:rFonts w:asciiTheme="minorHAnsi" w:eastAsia="Arial" w:hAnsiTheme="minorHAnsi" w:cstheme="minorHAnsi"/>
          <w:spacing w:val="3"/>
          <w:sz w:val="22"/>
          <w:szCs w:val="22"/>
        </w:rPr>
        <w:t xml:space="preserve"> </w:t>
      </w:r>
      <w:r w:rsidRPr="00CE1644">
        <w:rPr>
          <w:rFonts w:asciiTheme="minorHAnsi" w:hAnsiTheme="minorHAnsi" w:cstheme="minorHAnsi"/>
          <w:spacing w:val="3"/>
          <w:sz w:val="22"/>
          <w:szCs w:val="22"/>
        </w:rPr>
        <w:t>składniki</w:t>
      </w:r>
      <w:r w:rsidRPr="00CE1644">
        <w:rPr>
          <w:rFonts w:asciiTheme="minorHAnsi" w:eastAsia="Arial" w:hAnsiTheme="minorHAnsi" w:cstheme="minorHAnsi"/>
          <w:spacing w:val="3"/>
          <w:sz w:val="22"/>
          <w:szCs w:val="22"/>
        </w:rPr>
        <w:t xml:space="preserve"> </w:t>
      </w:r>
      <w:r w:rsidRPr="00CE1644">
        <w:rPr>
          <w:rFonts w:asciiTheme="minorHAnsi" w:hAnsiTheme="minorHAnsi" w:cstheme="minorHAnsi"/>
          <w:spacing w:val="3"/>
          <w:sz w:val="22"/>
          <w:szCs w:val="22"/>
        </w:rPr>
        <w:t>niezbędne</w:t>
      </w:r>
      <w:r w:rsidRPr="00CE1644">
        <w:rPr>
          <w:rFonts w:asciiTheme="minorHAnsi" w:eastAsia="Arial" w:hAnsiTheme="minorHAnsi" w:cstheme="minorHAnsi"/>
          <w:spacing w:val="3"/>
          <w:sz w:val="22"/>
          <w:szCs w:val="22"/>
        </w:rPr>
        <w:t xml:space="preserve"> </w:t>
      </w:r>
      <w:r w:rsidRPr="00CE1644">
        <w:rPr>
          <w:rFonts w:asciiTheme="minorHAnsi" w:hAnsiTheme="minorHAnsi" w:cstheme="minorHAnsi"/>
          <w:spacing w:val="3"/>
          <w:sz w:val="22"/>
          <w:szCs w:val="22"/>
        </w:rPr>
        <w:t>do</w:t>
      </w:r>
      <w:r w:rsidRPr="00CE1644">
        <w:rPr>
          <w:rFonts w:asciiTheme="minorHAnsi" w:eastAsia="Arial" w:hAnsiTheme="minorHAnsi" w:cstheme="minorHAnsi"/>
          <w:spacing w:val="3"/>
          <w:sz w:val="22"/>
          <w:szCs w:val="22"/>
        </w:rPr>
        <w:t xml:space="preserve"> </w:t>
      </w:r>
      <w:r w:rsidRPr="00CE1644">
        <w:rPr>
          <w:rFonts w:asciiTheme="minorHAnsi" w:hAnsiTheme="minorHAnsi" w:cstheme="minorHAnsi"/>
          <w:spacing w:val="3"/>
          <w:sz w:val="22"/>
          <w:szCs w:val="22"/>
        </w:rPr>
        <w:t>prawidłowego</w:t>
      </w:r>
      <w:r w:rsidRPr="00CE1644">
        <w:rPr>
          <w:rFonts w:asciiTheme="minorHAnsi" w:eastAsia="Arial" w:hAnsiTheme="minorHAnsi" w:cstheme="minorHAnsi"/>
          <w:spacing w:val="3"/>
          <w:sz w:val="22"/>
          <w:szCs w:val="22"/>
        </w:rPr>
        <w:t xml:space="preserve"> </w:t>
      </w:r>
      <w:r w:rsidRPr="00CE1644">
        <w:rPr>
          <w:rFonts w:asciiTheme="minorHAnsi" w:hAnsiTheme="minorHAnsi" w:cstheme="minorHAnsi"/>
          <w:spacing w:val="3"/>
          <w:sz w:val="22"/>
          <w:szCs w:val="22"/>
        </w:rPr>
        <w:t>wykonania</w:t>
      </w:r>
      <w:r w:rsidRPr="00CE1644">
        <w:rPr>
          <w:rFonts w:asciiTheme="minorHAnsi" w:eastAsia="Arial" w:hAnsiTheme="minorHAnsi" w:cstheme="minorHAnsi"/>
          <w:spacing w:val="3"/>
          <w:sz w:val="22"/>
          <w:szCs w:val="22"/>
        </w:rPr>
        <w:t xml:space="preserve"> </w:t>
      </w:r>
      <w:r w:rsidRPr="00CE1644">
        <w:rPr>
          <w:rFonts w:asciiTheme="minorHAnsi" w:hAnsiTheme="minorHAnsi" w:cstheme="minorHAnsi"/>
          <w:spacing w:val="3"/>
          <w:sz w:val="22"/>
          <w:szCs w:val="22"/>
        </w:rPr>
        <w:t>umowy.</w:t>
      </w:r>
    </w:p>
    <w:p w14:paraId="2F31151F" w14:textId="77777777" w:rsidR="003553D4" w:rsidRPr="00CE1644" w:rsidRDefault="003553D4" w:rsidP="003553D4">
      <w:pPr>
        <w:pStyle w:val="Bezodstpw"/>
        <w:numPr>
          <w:ilvl w:val="0"/>
          <w:numId w:val="9"/>
        </w:numPr>
        <w:ind w:left="360"/>
        <w:jc w:val="both"/>
        <w:rPr>
          <w:rFonts w:asciiTheme="minorHAnsi" w:hAnsiTheme="minorHAnsi" w:cstheme="minorHAnsi"/>
          <w:sz w:val="22"/>
          <w:szCs w:val="22"/>
        </w:rPr>
      </w:pPr>
      <w:r w:rsidRPr="00CE1644">
        <w:rPr>
          <w:rFonts w:asciiTheme="minorHAnsi" w:hAnsiTheme="minorHAnsi" w:cstheme="minorHAnsi"/>
          <w:sz w:val="22"/>
          <w:szCs w:val="22"/>
        </w:rPr>
        <w:t>Zapłata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dokonana 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PLN,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rachunek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bankowy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wskazany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fakturze wystawionej zgodnie z treścią § 14.</w:t>
      </w:r>
    </w:p>
    <w:p w14:paraId="0904170A" w14:textId="77777777" w:rsidR="003553D4" w:rsidRPr="00CE1644" w:rsidRDefault="003553D4" w:rsidP="003553D4">
      <w:pPr>
        <w:pStyle w:val="Bezodstpw"/>
        <w:numPr>
          <w:ilvl w:val="0"/>
          <w:numId w:val="9"/>
        </w:numPr>
        <w:ind w:left="360"/>
        <w:jc w:val="both"/>
        <w:rPr>
          <w:rFonts w:asciiTheme="minorHAnsi" w:hAnsiTheme="minorHAnsi" w:cstheme="minorHAnsi"/>
          <w:spacing w:val="1"/>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płatności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przyjmuje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obciążenia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rachunku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pacing w:val="1"/>
          <w:sz w:val="22"/>
          <w:szCs w:val="22"/>
        </w:rPr>
        <w:t>sumą</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płatności.</w:t>
      </w:r>
    </w:p>
    <w:p w14:paraId="7CF486C3" w14:textId="77777777" w:rsidR="003553D4" w:rsidRPr="00CE1644" w:rsidRDefault="003553D4" w:rsidP="003553D4">
      <w:pPr>
        <w:pStyle w:val="Bezodstpw"/>
        <w:numPr>
          <w:ilvl w:val="0"/>
          <w:numId w:val="9"/>
        </w:numPr>
        <w:ind w:left="360"/>
        <w:jc w:val="both"/>
        <w:rPr>
          <w:rFonts w:asciiTheme="minorHAnsi" w:hAnsiTheme="minorHAnsi" w:cstheme="minorHAnsi"/>
          <w:spacing w:val="1"/>
          <w:sz w:val="22"/>
          <w:szCs w:val="22"/>
        </w:rPr>
      </w:pPr>
      <w:r w:rsidRPr="00CE1644">
        <w:rPr>
          <w:rFonts w:asciiTheme="minorHAnsi" w:hAnsiTheme="minorHAnsi" w:cstheme="minorHAnsi"/>
          <w:spacing w:val="1"/>
          <w:sz w:val="22"/>
          <w:szCs w:val="22"/>
        </w:rPr>
        <w:t>Wykonawca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nie</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może</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bez</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pisemnej</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zgody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Zamawiającego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przenieść</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wierzytelności</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wynikających</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niniejszej</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umowy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na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osoby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trzecie.</w:t>
      </w:r>
    </w:p>
    <w:p w14:paraId="4BE2E684" w14:textId="77777777" w:rsidR="003553D4" w:rsidRPr="00CE1644" w:rsidRDefault="003553D4" w:rsidP="003553D4">
      <w:pPr>
        <w:pStyle w:val="Bezodstpw"/>
        <w:numPr>
          <w:ilvl w:val="0"/>
          <w:numId w:val="9"/>
        </w:numPr>
        <w:ind w:left="360"/>
        <w:jc w:val="both"/>
        <w:rPr>
          <w:rFonts w:asciiTheme="minorHAnsi" w:hAnsiTheme="minorHAnsi" w:cstheme="minorHAnsi"/>
          <w:spacing w:val="1"/>
          <w:sz w:val="22"/>
          <w:szCs w:val="22"/>
        </w:rPr>
      </w:pPr>
      <w:r w:rsidRPr="00CE1644">
        <w:rPr>
          <w:rFonts w:asciiTheme="minorHAnsi" w:hAnsiTheme="minorHAnsi" w:cstheme="minorHAnsi"/>
          <w:spacing w:val="1"/>
          <w:sz w:val="22"/>
          <w:szCs w:val="22"/>
        </w:rPr>
        <w:t>Zamawiający dopuszcza możliwość zmiany wynagrodzenia należnego Wykonawcy w przypadku:</w:t>
      </w:r>
    </w:p>
    <w:p w14:paraId="5AB24392" w14:textId="77777777" w:rsidR="003553D4" w:rsidRPr="00CE1644" w:rsidRDefault="003553D4" w:rsidP="003553D4">
      <w:pPr>
        <w:pStyle w:val="Bezodstpw"/>
        <w:numPr>
          <w:ilvl w:val="2"/>
          <w:numId w:val="5"/>
        </w:numPr>
        <w:ind w:left="720" w:hanging="294"/>
        <w:jc w:val="both"/>
        <w:rPr>
          <w:rFonts w:asciiTheme="minorHAnsi" w:hAnsiTheme="minorHAnsi" w:cstheme="minorHAnsi"/>
          <w:spacing w:val="1"/>
          <w:sz w:val="22"/>
          <w:szCs w:val="22"/>
        </w:rPr>
      </w:pPr>
      <w:r w:rsidRPr="00CE1644">
        <w:rPr>
          <w:rFonts w:asciiTheme="minorHAnsi" w:hAnsiTheme="minorHAnsi" w:cstheme="minorHAnsi"/>
          <w:spacing w:val="1"/>
          <w:sz w:val="22"/>
          <w:szCs w:val="22"/>
        </w:rPr>
        <w:t xml:space="preserve">zmiany zakresu świadczenia Wykonawcy zgodnie z art. 455 ust. 1 pkt 1, 3 i 4 ustawy </w:t>
      </w:r>
      <w:proofErr w:type="spellStart"/>
      <w:r w:rsidRPr="00CE1644">
        <w:rPr>
          <w:rFonts w:asciiTheme="minorHAnsi" w:hAnsiTheme="minorHAnsi" w:cstheme="minorHAnsi"/>
          <w:spacing w:val="1"/>
          <w:sz w:val="22"/>
          <w:szCs w:val="22"/>
        </w:rPr>
        <w:t>pzp</w:t>
      </w:r>
      <w:proofErr w:type="spellEnd"/>
      <w:r w:rsidRPr="00CE1644">
        <w:rPr>
          <w:rFonts w:asciiTheme="minorHAnsi" w:hAnsiTheme="minorHAnsi" w:cstheme="minorHAnsi"/>
          <w:spacing w:val="1"/>
          <w:sz w:val="22"/>
          <w:szCs w:val="22"/>
        </w:rPr>
        <w:t>.</w:t>
      </w:r>
    </w:p>
    <w:p w14:paraId="03D72E48" w14:textId="77777777" w:rsidR="003553D4" w:rsidRPr="00CE1644" w:rsidRDefault="003553D4" w:rsidP="003553D4">
      <w:pPr>
        <w:pStyle w:val="Bezodstpw"/>
        <w:numPr>
          <w:ilvl w:val="2"/>
          <w:numId w:val="5"/>
        </w:numPr>
        <w:ind w:left="720" w:hanging="294"/>
        <w:jc w:val="both"/>
        <w:rPr>
          <w:rFonts w:asciiTheme="minorHAnsi" w:hAnsiTheme="minorHAnsi" w:cstheme="minorHAnsi"/>
          <w:spacing w:val="1"/>
          <w:sz w:val="22"/>
          <w:szCs w:val="22"/>
        </w:rPr>
      </w:pPr>
      <w:r w:rsidRPr="00CE1644">
        <w:rPr>
          <w:rFonts w:asciiTheme="minorHAnsi" w:hAnsiTheme="minorHAnsi" w:cstheme="minorHAnsi"/>
          <w:spacing w:val="1"/>
          <w:sz w:val="22"/>
          <w:szCs w:val="22"/>
        </w:rPr>
        <w:t xml:space="preserve">robót </w:t>
      </w:r>
      <w:r w:rsidRPr="00CE1644">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71172565" w14:textId="77777777" w:rsidR="003553D4" w:rsidRPr="00CE1644" w:rsidRDefault="003553D4" w:rsidP="003553D4">
      <w:pPr>
        <w:pStyle w:val="Bezodstpw"/>
        <w:numPr>
          <w:ilvl w:val="2"/>
          <w:numId w:val="5"/>
        </w:numPr>
        <w:ind w:left="720" w:hanging="294"/>
        <w:jc w:val="both"/>
        <w:rPr>
          <w:rFonts w:asciiTheme="minorHAnsi" w:hAnsiTheme="minorHAnsi" w:cstheme="minorHAnsi"/>
          <w:spacing w:val="1"/>
          <w:sz w:val="22"/>
          <w:szCs w:val="22"/>
        </w:rPr>
      </w:pPr>
      <w:r w:rsidRPr="00CE1644">
        <w:rPr>
          <w:rFonts w:asciiTheme="minorHAnsi" w:hAnsiTheme="minorHAnsi" w:cstheme="minorHAnsi"/>
          <w:sz w:val="22"/>
          <w:szCs w:val="22"/>
        </w:rPr>
        <w:t>rezygnacji przez Zamawiającego z wykonania części umowy.</w:t>
      </w:r>
      <w:r w:rsidRPr="00CE1644">
        <w:rPr>
          <w:rFonts w:asciiTheme="minorHAnsi" w:hAnsiTheme="minorHAnsi" w:cstheme="minorHAnsi"/>
          <w:spacing w:val="1"/>
          <w:sz w:val="22"/>
          <w:szCs w:val="22"/>
        </w:rPr>
        <w:t xml:space="preserve"> </w:t>
      </w:r>
    </w:p>
    <w:p w14:paraId="20027819" w14:textId="77777777" w:rsidR="003553D4" w:rsidRPr="00CE1644" w:rsidRDefault="003553D4" w:rsidP="003553D4">
      <w:pPr>
        <w:pStyle w:val="Bezodstpw"/>
        <w:numPr>
          <w:ilvl w:val="0"/>
          <w:numId w:val="9"/>
        </w:numPr>
        <w:ind w:left="426"/>
        <w:jc w:val="both"/>
        <w:rPr>
          <w:rFonts w:asciiTheme="minorHAnsi" w:hAnsiTheme="minorHAnsi" w:cstheme="minorHAnsi"/>
          <w:spacing w:val="1"/>
          <w:sz w:val="22"/>
          <w:szCs w:val="22"/>
        </w:rPr>
      </w:pPr>
      <w:r w:rsidRPr="00CE1644">
        <w:rPr>
          <w:rFonts w:asciiTheme="minorHAnsi" w:hAnsiTheme="minorHAnsi" w:cstheme="minorHAnsi"/>
          <w:sz w:val="22"/>
          <w:szCs w:val="22"/>
        </w:rPr>
        <w:t>Wartość zmian o których mowa w ust. 7  ustala się:</w:t>
      </w:r>
    </w:p>
    <w:p w14:paraId="19C619D9" w14:textId="7A9F3737" w:rsidR="003553D4" w:rsidRPr="00CE1644" w:rsidRDefault="003553D4" w:rsidP="00453AF5">
      <w:pPr>
        <w:pStyle w:val="Bezodstpw"/>
        <w:numPr>
          <w:ilvl w:val="2"/>
          <w:numId w:val="9"/>
        </w:numPr>
        <w:ind w:left="709"/>
        <w:jc w:val="both"/>
        <w:rPr>
          <w:rFonts w:asciiTheme="minorHAnsi" w:hAnsiTheme="minorHAnsi" w:cstheme="minorHAnsi"/>
          <w:strike/>
          <w:spacing w:val="1"/>
          <w:sz w:val="22"/>
          <w:szCs w:val="22"/>
        </w:rPr>
      </w:pPr>
      <w:r w:rsidRPr="00CE1644">
        <w:rPr>
          <w:rFonts w:asciiTheme="minorHAnsi" w:hAnsiTheme="minorHAnsi" w:cstheme="minorHAnsi"/>
          <w:sz w:val="22"/>
          <w:szCs w:val="22"/>
        </w:rPr>
        <w:t xml:space="preserve">na podstawie kosztorysu realizacji robót sporządzonego przez Wykonawcę w ramach dokumentacji projektowej, zgodnie z § 5 ust. 2, </w:t>
      </w:r>
    </w:p>
    <w:p w14:paraId="5FDA473D" w14:textId="77777777" w:rsidR="003553D4" w:rsidRPr="00CE1644" w:rsidRDefault="003553D4" w:rsidP="003553D4">
      <w:pPr>
        <w:pStyle w:val="Bezodstpw"/>
        <w:numPr>
          <w:ilvl w:val="2"/>
          <w:numId w:val="9"/>
        </w:numPr>
        <w:ind w:left="709" w:hanging="142"/>
        <w:jc w:val="both"/>
        <w:rPr>
          <w:rFonts w:asciiTheme="minorHAnsi" w:hAnsiTheme="minorHAnsi" w:cstheme="minorHAnsi"/>
          <w:sz w:val="22"/>
          <w:szCs w:val="22"/>
        </w:rPr>
      </w:pPr>
      <w:r w:rsidRPr="00CE1644">
        <w:rPr>
          <w:rFonts w:asciiTheme="minorHAnsi" w:hAnsiTheme="minorHAnsi" w:cstheme="minorHAnsi"/>
          <w:sz w:val="22"/>
          <w:szCs w:val="22"/>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53EBCBD8" w14:textId="77777777" w:rsidR="003553D4" w:rsidRPr="00CE1644" w:rsidRDefault="003553D4" w:rsidP="003553D4">
      <w:pPr>
        <w:pStyle w:val="Bezodstpw"/>
        <w:numPr>
          <w:ilvl w:val="0"/>
          <w:numId w:val="9"/>
        </w:numPr>
        <w:ind w:left="426"/>
        <w:jc w:val="both"/>
        <w:rPr>
          <w:rFonts w:asciiTheme="minorHAnsi" w:hAnsiTheme="minorHAnsi" w:cstheme="minorHAnsi"/>
          <w:spacing w:val="1"/>
          <w:sz w:val="22"/>
          <w:szCs w:val="22"/>
        </w:rPr>
      </w:pPr>
      <w:r w:rsidRPr="00CE1644">
        <w:rPr>
          <w:rFonts w:asciiTheme="minorHAnsi" w:hAnsiTheme="minorHAnsi" w:cstheme="minorHAnsi"/>
          <w:sz w:val="22"/>
          <w:szCs w:val="22"/>
        </w:rPr>
        <w:t xml:space="preserve">Dopuszcza się następujące zmiany ceny brutto o której mowa w ust. 2: </w:t>
      </w:r>
    </w:p>
    <w:p w14:paraId="17F811C3" w14:textId="77777777" w:rsidR="003553D4" w:rsidRPr="00CE1644" w:rsidRDefault="003553D4">
      <w:pPr>
        <w:pStyle w:val="Domylnie"/>
        <w:widowControl w:val="0"/>
        <w:numPr>
          <w:ilvl w:val="0"/>
          <w:numId w:val="44"/>
        </w:numPr>
        <w:tabs>
          <w:tab w:val="left" w:pos="500"/>
        </w:tabs>
        <w:spacing w:after="0" w:line="240" w:lineRule="auto"/>
        <w:ind w:left="709" w:hanging="283"/>
        <w:jc w:val="both"/>
        <w:rPr>
          <w:rFonts w:asciiTheme="minorHAnsi" w:hAnsiTheme="minorHAnsi" w:cstheme="minorHAnsi"/>
          <w:color w:val="auto"/>
          <w:sz w:val="22"/>
          <w:szCs w:val="22"/>
        </w:rPr>
      </w:pPr>
      <w:r w:rsidRPr="00CE1644">
        <w:rPr>
          <w:rFonts w:asciiTheme="minorHAnsi" w:hAnsiTheme="minorHAnsi" w:cstheme="minorHAnsi"/>
          <w:color w:val="auto"/>
          <w:sz w:val="22"/>
          <w:szCs w:val="22"/>
        </w:rPr>
        <w:t xml:space="preserve">w przypadku zmiany stawki podatku od towarów i usług, wprowadzonej odpowiednim aktem prawnym — zmianie ulegnie wyłącznie kwota VAT w stopniu wynikającym z wprowadzonej zmiany, przy zachowaniu stałej ceny netto; </w:t>
      </w:r>
      <w:r w:rsidRPr="00CE1644">
        <w:rPr>
          <w:rFonts w:asciiTheme="minorHAnsi" w:hAnsiTheme="minorHAnsi" w:cstheme="minorHAnsi"/>
          <w:color w:val="auto"/>
          <w:sz w:val="22"/>
          <w:szCs w:val="22"/>
          <w:shd w:val="clear" w:color="auto" w:fill="FFFFFF"/>
        </w:rPr>
        <w:t>zmiana taka będzie dotyczyła wyłącznie tej części robót, która nie była objęta fakturowaniem przed wejściem w życie zmiany,</w:t>
      </w:r>
    </w:p>
    <w:p w14:paraId="22CE15B9" w14:textId="77777777" w:rsidR="003553D4" w:rsidRPr="00CE1644" w:rsidRDefault="003553D4">
      <w:pPr>
        <w:pStyle w:val="Domylnie"/>
        <w:widowControl w:val="0"/>
        <w:numPr>
          <w:ilvl w:val="0"/>
          <w:numId w:val="44"/>
        </w:numPr>
        <w:tabs>
          <w:tab w:val="left" w:pos="500"/>
        </w:tabs>
        <w:spacing w:after="0" w:line="240" w:lineRule="auto"/>
        <w:ind w:left="709" w:hanging="283"/>
        <w:jc w:val="both"/>
        <w:rPr>
          <w:rFonts w:asciiTheme="minorHAnsi" w:hAnsiTheme="minorHAnsi" w:cstheme="minorHAnsi"/>
          <w:color w:val="auto"/>
          <w:sz w:val="22"/>
          <w:szCs w:val="22"/>
        </w:rPr>
      </w:pPr>
      <w:r w:rsidRPr="00CE1644">
        <w:rPr>
          <w:rFonts w:asciiTheme="minorHAnsi" w:hAnsiTheme="minorHAnsi" w:cstheme="minorHAnsi"/>
          <w:color w:val="auto"/>
          <w:sz w:val="22"/>
          <w:szCs w:val="22"/>
        </w:rPr>
        <w:t>w przypadku zmiany wysokości minimalnego wynagrodzenia za pracę albo wysokości minimalnej stawki godzinowej, ustalonych na podstawie przepisów ustawy o minimalnym wynagrodzeniu za pracę,</w:t>
      </w:r>
    </w:p>
    <w:p w14:paraId="5724104E" w14:textId="77777777" w:rsidR="003553D4" w:rsidRPr="00CE1644" w:rsidRDefault="003553D4">
      <w:pPr>
        <w:pStyle w:val="Domylnie"/>
        <w:widowControl w:val="0"/>
        <w:numPr>
          <w:ilvl w:val="0"/>
          <w:numId w:val="44"/>
        </w:numPr>
        <w:tabs>
          <w:tab w:val="left" w:pos="500"/>
        </w:tabs>
        <w:spacing w:after="0" w:line="240" w:lineRule="auto"/>
        <w:ind w:left="709" w:hanging="283"/>
        <w:jc w:val="both"/>
        <w:rPr>
          <w:rFonts w:asciiTheme="minorHAnsi" w:hAnsiTheme="minorHAnsi" w:cstheme="minorHAnsi"/>
          <w:color w:val="auto"/>
          <w:sz w:val="22"/>
          <w:szCs w:val="22"/>
        </w:rPr>
      </w:pPr>
      <w:r w:rsidRPr="00CE1644">
        <w:rPr>
          <w:rFonts w:asciiTheme="minorHAnsi" w:hAnsiTheme="minorHAnsi" w:cstheme="minorHAnsi"/>
          <w:color w:val="auto"/>
          <w:sz w:val="22"/>
          <w:szCs w:val="22"/>
        </w:rPr>
        <w:t xml:space="preserve"> w przypadku zmiany zasad podlegania ubezpieczeniom społecznym lub ubezpieczeniu zdrowotnemu lub wysokości stawki składki na ubezpieczenia społeczne lub zdrowotne, </w:t>
      </w:r>
    </w:p>
    <w:p w14:paraId="1D925FB9" w14:textId="77777777" w:rsidR="003553D4" w:rsidRPr="00CE1644" w:rsidRDefault="003553D4">
      <w:pPr>
        <w:pStyle w:val="Domylnie"/>
        <w:widowControl w:val="0"/>
        <w:numPr>
          <w:ilvl w:val="0"/>
          <w:numId w:val="44"/>
        </w:numPr>
        <w:tabs>
          <w:tab w:val="left" w:pos="500"/>
        </w:tabs>
        <w:spacing w:after="0" w:line="240" w:lineRule="auto"/>
        <w:ind w:left="709" w:hanging="283"/>
        <w:jc w:val="both"/>
        <w:rPr>
          <w:rFonts w:asciiTheme="minorHAnsi" w:hAnsiTheme="minorHAnsi" w:cstheme="minorHAnsi"/>
          <w:color w:val="auto"/>
          <w:sz w:val="22"/>
          <w:szCs w:val="22"/>
        </w:rPr>
      </w:pPr>
      <w:r w:rsidRPr="00CE1644">
        <w:rPr>
          <w:rFonts w:asciiTheme="minorHAnsi" w:hAnsiTheme="minorHAnsi" w:cstheme="minorHAnsi"/>
          <w:color w:val="auto"/>
          <w:sz w:val="22"/>
          <w:szCs w:val="22"/>
        </w:rPr>
        <w:t xml:space="preserve">w przypadku zmiany </w:t>
      </w:r>
      <w:r w:rsidRPr="00CE1644">
        <w:rPr>
          <w:rFonts w:asciiTheme="minorHAnsi" w:hAnsiTheme="minorHAnsi" w:cstheme="minorHAnsi"/>
          <w:color w:val="auto"/>
          <w:sz w:val="22"/>
          <w:szCs w:val="22"/>
          <w:shd w:val="clear" w:color="auto" w:fill="FFFFFF"/>
        </w:rPr>
        <w:t>zasad gromadzenia i wysokości wpłat do pracowniczych planów kapitałowych,                o których mowa w ustawie z dnia 4 października 2018 r. o pracowniczych planach kapitałowych</w:t>
      </w:r>
    </w:p>
    <w:p w14:paraId="136EF874" w14:textId="77777777" w:rsidR="003553D4" w:rsidRPr="00CE1644" w:rsidRDefault="003553D4" w:rsidP="003553D4">
      <w:pPr>
        <w:pStyle w:val="Domylnie"/>
        <w:tabs>
          <w:tab w:val="left" w:pos="-75"/>
          <w:tab w:val="left" w:pos="678"/>
        </w:tabs>
        <w:spacing w:after="0" w:line="240" w:lineRule="auto"/>
        <w:ind w:left="426"/>
        <w:jc w:val="both"/>
        <w:rPr>
          <w:rFonts w:asciiTheme="minorHAnsi" w:hAnsiTheme="minorHAnsi" w:cstheme="minorHAnsi"/>
          <w:color w:val="auto"/>
          <w:sz w:val="22"/>
          <w:szCs w:val="22"/>
        </w:rPr>
      </w:pPr>
      <w:r w:rsidRPr="00CE1644">
        <w:rPr>
          <w:rFonts w:asciiTheme="minorHAnsi" w:hAnsiTheme="minorHAnsi" w:cstheme="minorHAnsi"/>
          <w:color w:val="auto"/>
          <w:sz w:val="22"/>
          <w:szCs w:val="22"/>
        </w:rPr>
        <w:t>- jeżeli zmiany te będą miały wpływ na koszty wykonania zamówienia przez Wykonawcę.</w:t>
      </w:r>
    </w:p>
    <w:p w14:paraId="233E2F1E" w14:textId="77777777" w:rsidR="003553D4" w:rsidRPr="00CE1644" w:rsidRDefault="003553D4" w:rsidP="003553D4">
      <w:pPr>
        <w:pStyle w:val="Bezodstpw"/>
        <w:numPr>
          <w:ilvl w:val="0"/>
          <w:numId w:val="9"/>
        </w:numPr>
        <w:ind w:left="426" w:hanging="426"/>
        <w:jc w:val="both"/>
        <w:rPr>
          <w:rFonts w:asciiTheme="minorHAnsi" w:hAnsiTheme="minorHAnsi" w:cstheme="minorHAnsi"/>
          <w:spacing w:val="1"/>
          <w:sz w:val="22"/>
          <w:szCs w:val="22"/>
        </w:rPr>
      </w:pPr>
      <w:r w:rsidRPr="00CE1644">
        <w:rPr>
          <w:rFonts w:asciiTheme="minorHAnsi" w:hAnsiTheme="minorHAnsi" w:cstheme="minorHAnsi"/>
          <w:sz w:val="22"/>
          <w:szCs w:val="22"/>
        </w:rPr>
        <w:t>W przypadku zmian określonych w ust 9 Wykonawca może wystąpić do Zamawiającego z pisemnym wnioskiem o  odpowiednią zmianę wynagrodzenia.</w:t>
      </w:r>
    </w:p>
    <w:p w14:paraId="23A2557C" w14:textId="77777777" w:rsidR="003553D4" w:rsidRPr="00CE1644" w:rsidRDefault="003553D4" w:rsidP="003553D4">
      <w:pPr>
        <w:pStyle w:val="Bezodstpw"/>
        <w:numPr>
          <w:ilvl w:val="0"/>
          <w:numId w:val="9"/>
        </w:numPr>
        <w:ind w:left="426" w:hanging="426"/>
        <w:jc w:val="both"/>
        <w:rPr>
          <w:rFonts w:asciiTheme="minorHAnsi" w:hAnsiTheme="minorHAnsi" w:cstheme="minorHAnsi"/>
          <w:spacing w:val="1"/>
          <w:sz w:val="22"/>
          <w:szCs w:val="22"/>
        </w:rPr>
      </w:pPr>
      <w:r w:rsidRPr="00CE1644">
        <w:rPr>
          <w:rFonts w:asciiTheme="minorHAnsi" w:hAnsiTheme="minorHAnsi" w:cstheme="minorHAnsi"/>
          <w:sz w:val="22"/>
          <w:szCs w:val="22"/>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w:t>
      </w:r>
      <w:r w:rsidRPr="00CE1644">
        <w:rPr>
          <w:rFonts w:asciiTheme="minorHAnsi" w:hAnsiTheme="minorHAnsi" w:cstheme="minorHAnsi"/>
          <w:sz w:val="22"/>
          <w:szCs w:val="22"/>
        </w:rPr>
        <w:lastRenderedPageBreak/>
        <w:t xml:space="preserve">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25B649BE" w14:textId="77777777" w:rsidR="003553D4" w:rsidRPr="00CE1644" w:rsidRDefault="003553D4" w:rsidP="003553D4">
      <w:pPr>
        <w:pStyle w:val="Bezodstpw"/>
        <w:numPr>
          <w:ilvl w:val="0"/>
          <w:numId w:val="9"/>
        </w:numPr>
        <w:ind w:left="426" w:hanging="426"/>
        <w:jc w:val="both"/>
        <w:rPr>
          <w:rFonts w:asciiTheme="minorHAnsi" w:hAnsiTheme="minorHAnsi" w:cstheme="minorHAnsi"/>
          <w:spacing w:val="1"/>
          <w:sz w:val="22"/>
          <w:szCs w:val="22"/>
        </w:rPr>
      </w:pPr>
      <w:r w:rsidRPr="00CE1644">
        <w:rPr>
          <w:rFonts w:asciiTheme="minorHAnsi" w:hAnsiTheme="minorHAnsi" w:cstheme="minorHAnsi"/>
          <w:sz w:val="22"/>
          <w:szCs w:val="22"/>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5D37D3BD" w14:textId="77777777" w:rsidR="003553D4" w:rsidRPr="00CE1644" w:rsidRDefault="003553D4" w:rsidP="003553D4">
      <w:pPr>
        <w:pStyle w:val="Bezodstpw"/>
        <w:numPr>
          <w:ilvl w:val="0"/>
          <w:numId w:val="9"/>
        </w:numPr>
        <w:ind w:left="426" w:hanging="426"/>
        <w:jc w:val="both"/>
        <w:rPr>
          <w:rFonts w:asciiTheme="minorHAnsi" w:hAnsiTheme="minorHAnsi" w:cstheme="minorHAnsi"/>
          <w:spacing w:val="1"/>
          <w:sz w:val="22"/>
          <w:szCs w:val="22"/>
        </w:rPr>
      </w:pPr>
      <w:r w:rsidRPr="00CE1644">
        <w:rPr>
          <w:rFonts w:asciiTheme="minorHAnsi" w:hAnsiTheme="minorHAnsi" w:cstheme="minorHAnsi"/>
          <w:sz w:val="22"/>
          <w:szCs w:val="22"/>
        </w:rPr>
        <w:t>Dopuszcza się również zmiany wynagrodzenia (ceny brutto) w przypadku zmiany ceny materiałów lub kosztów związanych z realizacją zamówienia w następujących okolicznościach i na następujących zasadach:</w:t>
      </w:r>
    </w:p>
    <w:p w14:paraId="41C2F212" w14:textId="77777777" w:rsidR="003553D4" w:rsidRPr="00CE1644" w:rsidRDefault="003553D4">
      <w:pPr>
        <w:pStyle w:val="Akapitzlist"/>
        <w:numPr>
          <w:ilvl w:val="0"/>
          <w:numId w:val="45"/>
        </w:numPr>
        <w:ind w:left="709" w:hanging="283"/>
        <w:jc w:val="both"/>
        <w:rPr>
          <w:rFonts w:asciiTheme="minorHAnsi" w:hAnsiTheme="minorHAnsi" w:cstheme="minorHAnsi"/>
          <w:sz w:val="22"/>
          <w:szCs w:val="22"/>
        </w:rPr>
      </w:pPr>
      <w:r w:rsidRPr="00CE1644">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6ECD7268" w14:textId="77777777" w:rsidR="003553D4" w:rsidRPr="00CE1644" w:rsidRDefault="003553D4">
      <w:pPr>
        <w:pStyle w:val="Akapitzlist"/>
        <w:numPr>
          <w:ilvl w:val="0"/>
          <w:numId w:val="45"/>
        </w:numPr>
        <w:ind w:left="709" w:hanging="283"/>
        <w:jc w:val="both"/>
        <w:rPr>
          <w:rFonts w:asciiTheme="minorHAnsi" w:hAnsiTheme="minorHAnsi" w:cstheme="minorHAnsi"/>
          <w:sz w:val="22"/>
          <w:szCs w:val="22"/>
        </w:rPr>
      </w:pPr>
      <w:r w:rsidRPr="00CE1644">
        <w:rPr>
          <w:rFonts w:asciiTheme="minorHAnsi" w:hAnsiTheme="minorHAnsi" w:cstheme="minorHAnsi"/>
          <w:sz w:val="22"/>
          <w:szCs w:val="22"/>
        </w:rPr>
        <w:t>wysokość wynagrodzenia wykonawcy może ulec zmianie w przypadku, gdy ceny produkcji  budowlano-montażowej dla budowy obiektów inżynierii lądowej i wodnej ogłoszone przez Główny Urząd Statystyczny wzrosną lub obniżą się o co najmniej 3% w stosunku do wskaźnika cen produkcji budowlano montażowej za miesiąc, w którym miał miejsce dzień otwarcia ofert w postępowaniu,</w:t>
      </w:r>
    </w:p>
    <w:p w14:paraId="5AAADFC3" w14:textId="77777777" w:rsidR="003553D4" w:rsidRPr="00CE1644" w:rsidRDefault="003553D4">
      <w:pPr>
        <w:pStyle w:val="Akapitzlist"/>
        <w:numPr>
          <w:ilvl w:val="0"/>
          <w:numId w:val="45"/>
        </w:numPr>
        <w:ind w:left="709" w:hanging="283"/>
        <w:jc w:val="both"/>
        <w:rPr>
          <w:rFonts w:asciiTheme="minorHAnsi" w:hAnsiTheme="minorHAnsi" w:cstheme="minorHAnsi"/>
          <w:sz w:val="22"/>
          <w:szCs w:val="22"/>
        </w:rPr>
      </w:pPr>
      <w:r w:rsidRPr="00CE1644">
        <w:rPr>
          <w:rFonts w:asciiTheme="minorHAnsi" w:hAnsiTheme="minorHAnsi" w:cstheme="minorHAnsi"/>
          <w:sz w:val="22"/>
          <w:szCs w:val="22"/>
        </w:rPr>
        <w:t>zmiany wysokości wynagrodzenia mogą zostać wprowadzone po upływie 12 miesięcy od dnia otwarcia ofert i mieć miejsce nie częściej niż jeden raz w miesiącu,</w:t>
      </w:r>
    </w:p>
    <w:p w14:paraId="68572FE7" w14:textId="77777777" w:rsidR="003553D4" w:rsidRPr="00CE1644" w:rsidRDefault="003553D4">
      <w:pPr>
        <w:pStyle w:val="Akapitzlist"/>
        <w:numPr>
          <w:ilvl w:val="0"/>
          <w:numId w:val="45"/>
        </w:numPr>
        <w:ind w:left="709" w:hanging="283"/>
        <w:jc w:val="both"/>
        <w:rPr>
          <w:rFonts w:asciiTheme="minorHAnsi" w:hAnsiTheme="minorHAnsi" w:cstheme="minorHAnsi"/>
          <w:sz w:val="22"/>
          <w:szCs w:val="22"/>
        </w:rPr>
      </w:pPr>
      <w:r w:rsidRPr="00CE1644">
        <w:rPr>
          <w:rFonts w:asciiTheme="minorHAnsi" w:hAnsiTheme="minorHAnsi" w:cstheme="minorHAnsi"/>
          <w:sz w:val="22"/>
          <w:szCs w:val="22"/>
        </w:rPr>
        <w:t>zmiana wysokości wynagrodzenia może dotyczyć wyłącznie wynagrodzenia jeszcze niezapłaconego,</w:t>
      </w:r>
    </w:p>
    <w:p w14:paraId="73D5989E" w14:textId="77777777" w:rsidR="003553D4" w:rsidRPr="00CE1644" w:rsidRDefault="003553D4">
      <w:pPr>
        <w:pStyle w:val="Akapitzlist"/>
        <w:numPr>
          <w:ilvl w:val="0"/>
          <w:numId w:val="45"/>
        </w:numPr>
        <w:ind w:left="709" w:hanging="283"/>
        <w:jc w:val="both"/>
        <w:rPr>
          <w:rFonts w:asciiTheme="minorHAnsi" w:hAnsiTheme="minorHAnsi" w:cstheme="minorHAnsi"/>
          <w:sz w:val="22"/>
          <w:szCs w:val="22"/>
        </w:rPr>
      </w:pPr>
      <w:r w:rsidRPr="00CE1644">
        <w:rPr>
          <w:rFonts w:asciiTheme="minorHAnsi" w:hAnsiTheme="minorHAnsi" w:cstheme="minorHAnsi"/>
          <w:sz w:val="22"/>
          <w:szCs w:val="22"/>
        </w:rPr>
        <w:t>maksymalna wartość zmiany wynagrodzenia, jaką dopuszcza Zamawiający wynosi łącznie:</w:t>
      </w:r>
    </w:p>
    <w:p w14:paraId="644CCE39" w14:textId="77777777" w:rsidR="003553D4" w:rsidRPr="00CE1644" w:rsidRDefault="003553D4">
      <w:pPr>
        <w:pStyle w:val="Akapitzlist"/>
        <w:numPr>
          <w:ilvl w:val="0"/>
          <w:numId w:val="46"/>
        </w:numPr>
        <w:autoSpaceDE w:val="0"/>
        <w:autoSpaceDN w:val="0"/>
        <w:ind w:left="993" w:hanging="284"/>
        <w:jc w:val="both"/>
        <w:rPr>
          <w:rFonts w:asciiTheme="minorHAnsi" w:hAnsiTheme="minorHAnsi" w:cstheme="minorHAnsi"/>
          <w:sz w:val="22"/>
          <w:szCs w:val="22"/>
          <w:lang w:eastAsia="en-US"/>
        </w:rPr>
      </w:pPr>
      <w:r w:rsidRPr="00CE1644">
        <w:rPr>
          <w:rFonts w:asciiTheme="minorHAnsi" w:hAnsiTheme="minorHAnsi" w:cstheme="minorHAnsi"/>
          <w:sz w:val="22"/>
          <w:szCs w:val="22"/>
        </w:rPr>
        <w:t xml:space="preserve">obniżenie wynagrodzenia – nie więcej niż o 3% wynagrodzenia </w:t>
      </w:r>
      <w:bookmarkStart w:id="1" w:name="_Hlk75245782"/>
      <w:r w:rsidRPr="00CE1644">
        <w:rPr>
          <w:rFonts w:asciiTheme="minorHAnsi" w:hAnsiTheme="minorHAnsi" w:cstheme="minorHAnsi"/>
          <w:sz w:val="22"/>
          <w:szCs w:val="22"/>
        </w:rPr>
        <w:t xml:space="preserve">umownego brutto za całość przedmiotu umowy  określonego w ust. 2, z wyłączeniem sytuacji w której następuje rezygnacja               z realizacji części zamówienia, </w:t>
      </w:r>
    </w:p>
    <w:bookmarkEnd w:id="1"/>
    <w:p w14:paraId="71903F0A" w14:textId="25C8C321" w:rsidR="003553D4" w:rsidRPr="00CE1644" w:rsidRDefault="003553D4">
      <w:pPr>
        <w:pStyle w:val="Akapitzlist"/>
        <w:numPr>
          <w:ilvl w:val="0"/>
          <w:numId w:val="46"/>
        </w:numPr>
        <w:autoSpaceDE w:val="0"/>
        <w:autoSpaceDN w:val="0"/>
        <w:ind w:left="993" w:hanging="284"/>
        <w:jc w:val="both"/>
        <w:rPr>
          <w:rFonts w:asciiTheme="minorHAnsi" w:hAnsiTheme="minorHAnsi" w:cstheme="minorHAnsi"/>
          <w:sz w:val="22"/>
          <w:szCs w:val="22"/>
          <w:lang w:eastAsia="en-US"/>
        </w:rPr>
      </w:pPr>
      <w:r w:rsidRPr="00CE1644">
        <w:rPr>
          <w:rFonts w:asciiTheme="minorHAnsi" w:hAnsiTheme="minorHAnsi" w:cstheme="minorHAnsi"/>
          <w:sz w:val="22"/>
          <w:szCs w:val="22"/>
        </w:rPr>
        <w:t xml:space="preserve">podwyższenie wynagrodzenia – nie więcej niż o </w:t>
      </w:r>
      <w:r w:rsidR="00282576" w:rsidRPr="00CE1644">
        <w:rPr>
          <w:rFonts w:asciiTheme="minorHAnsi" w:hAnsiTheme="minorHAnsi" w:cstheme="minorHAnsi"/>
          <w:sz w:val="22"/>
          <w:szCs w:val="22"/>
        </w:rPr>
        <w:t>3</w:t>
      </w:r>
      <w:r w:rsidRPr="00CE1644">
        <w:rPr>
          <w:rFonts w:asciiTheme="minorHAnsi" w:hAnsiTheme="minorHAnsi" w:cstheme="minorHAnsi"/>
          <w:sz w:val="22"/>
          <w:szCs w:val="22"/>
        </w:rPr>
        <w:t>% wynagrodzenia umownego brutto za całość przedmiotu umowy  określonego w ust. 2.</w:t>
      </w:r>
    </w:p>
    <w:p w14:paraId="45CF56C6" w14:textId="77777777" w:rsidR="003553D4" w:rsidRPr="00CE1644" w:rsidRDefault="003553D4">
      <w:pPr>
        <w:pStyle w:val="Akapitzlist"/>
        <w:numPr>
          <w:ilvl w:val="0"/>
          <w:numId w:val="47"/>
        </w:numPr>
        <w:autoSpaceDE w:val="0"/>
        <w:autoSpaceDN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3E40B263" w14:textId="77777777" w:rsidR="003553D4" w:rsidRPr="00CE1644" w:rsidRDefault="003553D4">
      <w:pPr>
        <w:pStyle w:val="Akapitzlist"/>
        <w:numPr>
          <w:ilvl w:val="0"/>
          <w:numId w:val="47"/>
        </w:numPr>
        <w:autoSpaceDE w:val="0"/>
        <w:autoSpaceDN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Zamawiający zastrzega, iż dokona weryfikacji poprawności obliczeń dokonanych przez Wykonawcę                  w zakresie postulowanej przez niego zmiany wynagrodzenia w terminie 14 dni od dnia otrzymania wniosku o zmianę wynagrodzenia. </w:t>
      </w:r>
    </w:p>
    <w:p w14:paraId="53084C3E" w14:textId="77777777" w:rsidR="003553D4" w:rsidRPr="00CE1644" w:rsidRDefault="003553D4">
      <w:pPr>
        <w:pStyle w:val="Akapitzlist"/>
        <w:numPr>
          <w:ilvl w:val="0"/>
          <w:numId w:val="47"/>
        </w:numPr>
        <w:autoSpaceDE w:val="0"/>
        <w:autoSpaceDN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W razie pozytywnego zweryfikowania wniosku o którym mowa w ust. 15 powyżej, zmiana zostanie dokonana w drodze pisemnego aneksu do umowy.</w:t>
      </w:r>
    </w:p>
    <w:p w14:paraId="7C1CE278" w14:textId="77777777" w:rsidR="003553D4" w:rsidRPr="00CE1644" w:rsidRDefault="003553D4" w:rsidP="002A23E1">
      <w:pPr>
        <w:rPr>
          <w:rFonts w:asciiTheme="minorHAnsi" w:hAnsiTheme="minorHAnsi" w:cstheme="minorHAnsi"/>
          <w:b/>
          <w:bCs/>
          <w:sz w:val="22"/>
          <w:szCs w:val="22"/>
        </w:rPr>
      </w:pPr>
    </w:p>
    <w:p w14:paraId="6F0EE453" w14:textId="378269EC" w:rsidR="0013556A" w:rsidRPr="00CE1644" w:rsidRDefault="004F4CA4" w:rsidP="002A23E1">
      <w:pPr>
        <w:jc w:val="center"/>
        <w:rPr>
          <w:rFonts w:asciiTheme="minorHAnsi" w:hAnsiTheme="minorHAnsi" w:cstheme="minorHAnsi"/>
          <w:b/>
          <w:bCs/>
          <w:sz w:val="22"/>
          <w:szCs w:val="22"/>
        </w:rPr>
      </w:pPr>
      <w:r w:rsidRPr="00CE1644">
        <w:rPr>
          <w:rFonts w:asciiTheme="minorHAnsi" w:hAnsiTheme="minorHAnsi" w:cstheme="minorHAnsi"/>
          <w:b/>
          <w:bCs/>
          <w:sz w:val="22"/>
          <w:szCs w:val="22"/>
        </w:rPr>
        <w:t>§</w:t>
      </w:r>
      <w:r w:rsidRPr="00CE1644">
        <w:rPr>
          <w:rFonts w:asciiTheme="minorHAnsi" w:eastAsia="Arial" w:hAnsiTheme="minorHAnsi" w:cstheme="minorHAnsi"/>
          <w:b/>
          <w:bCs/>
          <w:sz w:val="22"/>
          <w:szCs w:val="22"/>
        </w:rPr>
        <w:t xml:space="preserve"> </w:t>
      </w:r>
      <w:r w:rsidRPr="00CE1644">
        <w:rPr>
          <w:rFonts w:asciiTheme="minorHAnsi" w:hAnsiTheme="minorHAnsi" w:cstheme="minorHAnsi"/>
          <w:b/>
          <w:bCs/>
          <w:sz w:val="22"/>
          <w:szCs w:val="22"/>
        </w:rPr>
        <w:t>14</w:t>
      </w:r>
    </w:p>
    <w:p w14:paraId="487063D6" w14:textId="77777777" w:rsidR="00453AF5" w:rsidRPr="00CE1644" w:rsidRDefault="00453AF5">
      <w:pPr>
        <w:pStyle w:val="Akapitzlist"/>
        <w:widowControl/>
        <w:numPr>
          <w:ilvl w:val="0"/>
          <w:numId w:val="48"/>
        </w:numPr>
        <w:suppressAutoHyphens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Strony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postanawiają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rozliczenie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fakturami:</w:t>
      </w:r>
    </w:p>
    <w:p w14:paraId="115529DF" w14:textId="77777777" w:rsidR="006B5BFF" w:rsidRPr="00CE1644" w:rsidRDefault="006B5BFF" w:rsidP="006B5BFF">
      <w:pPr>
        <w:pStyle w:val="Akapitzlist"/>
        <w:numPr>
          <w:ilvl w:val="1"/>
          <w:numId w:val="57"/>
        </w:numPr>
        <w:tabs>
          <w:tab w:val="left" w:pos="360"/>
        </w:tabs>
        <w:ind w:left="993"/>
        <w:jc w:val="both"/>
        <w:rPr>
          <w:rFonts w:asciiTheme="minorHAnsi" w:hAnsiTheme="minorHAnsi" w:cstheme="minorHAnsi"/>
          <w:sz w:val="22"/>
          <w:szCs w:val="22"/>
        </w:rPr>
      </w:pPr>
      <w:bookmarkStart w:id="2" w:name="_Hlk93497776"/>
      <w:r w:rsidRPr="00CE1644">
        <w:rPr>
          <w:rFonts w:asciiTheme="minorHAnsi" w:hAnsiTheme="minorHAnsi" w:cstheme="minorHAnsi"/>
          <w:sz w:val="22"/>
          <w:szCs w:val="22"/>
        </w:rPr>
        <w:t xml:space="preserve">Pierwsza faktura po wykonaniu wydzielonego etapu prac, obejmującego co najmniej 50% zaawansowania finansowego robót zgodnie z harmonogramem rzeczowo – finansowym, do wysokości nie wyższej niż wkład własny Zamawiającego w kwocie ……………………………..zł. </w:t>
      </w:r>
    </w:p>
    <w:p w14:paraId="0B341D57" w14:textId="77777777" w:rsidR="006B5BFF" w:rsidRPr="00CE1644" w:rsidRDefault="006B5BFF" w:rsidP="006B5BFF">
      <w:pPr>
        <w:pStyle w:val="Akapitzlist"/>
        <w:numPr>
          <w:ilvl w:val="1"/>
          <w:numId w:val="57"/>
        </w:numPr>
        <w:tabs>
          <w:tab w:val="left" w:pos="360"/>
        </w:tabs>
        <w:ind w:left="993"/>
        <w:jc w:val="both"/>
        <w:rPr>
          <w:rFonts w:asciiTheme="minorHAnsi" w:hAnsiTheme="minorHAnsi" w:cstheme="minorHAnsi"/>
          <w:sz w:val="22"/>
          <w:szCs w:val="22"/>
        </w:rPr>
      </w:pPr>
      <w:r w:rsidRPr="00CE1644">
        <w:rPr>
          <w:rFonts w:asciiTheme="minorHAnsi" w:hAnsiTheme="minorHAnsi" w:cstheme="minorHAnsi"/>
          <w:sz w:val="22"/>
          <w:szCs w:val="22"/>
        </w:rPr>
        <w:t xml:space="preserve">Druga faktura za wykonanie wydzielonego etapu prac, obejmującego co najmniej 50% zaawansowania finansowego zgodnie z harmonogramem rzeczowo – finansowym, w wysokości stanowiącej różnicę pomiędzy wartością zgłoszonych do odbioru częściowego prac, a kwotą wypłaconą na podstawie pierwszej faktury, przy czym w sumie z pierwszą fakturą nie wyższej niż 50 % wynagrodzenia za całość przedmiotu umowy, określonego w § 13 ust. 2, </w:t>
      </w:r>
    </w:p>
    <w:p w14:paraId="69565776" w14:textId="77777777" w:rsidR="006B5BFF" w:rsidRPr="00CE1644" w:rsidRDefault="006B5BFF" w:rsidP="006B5BFF">
      <w:pPr>
        <w:pStyle w:val="Akapitzlist"/>
        <w:numPr>
          <w:ilvl w:val="1"/>
          <w:numId w:val="57"/>
        </w:numPr>
        <w:tabs>
          <w:tab w:val="left" w:pos="360"/>
        </w:tabs>
        <w:ind w:left="993"/>
        <w:jc w:val="both"/>
        <w:rPr>
          <w:rFonts w:asciiTheme="minorHAnsi" w:hAnsiTheme="minorHAnsi" w:cstheme="minorHAnsi"/>
          <w:sz w:val="22"/>
          <w:szCs w:val="22"/>
        </w:rPr>
      </w:pPr>
      <w:r w:rsidRPr="00CE1644">
        <w:rPr>
          <w:rFonts w:asciiTheme="minorHAnsi" w:hAnsiTheme="minorHAnsi" w:cstheme="minorHAnsi"/>
          <w:sz w:val="22"/>
          <w:szCs w:val="22"/>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bookmarkEnd w:id="2"/>
    </w:p>
    <w:p w14:paraId="656FE181" w14:textId="77777777" w:rsidR="00453AF5" w:rsidRPr="00CE1644" w:rsidRDefault="00453AF5" w:rsidP="00453AF5">
      <w:pPr>
        <w:pStyle w:val="Akapitzlist"/>
        <w:widowControl/>
        <w:numPr>
          <w:ilvl w:val="0"/>
          <w:numId w:val="21"/>
        </w:numPr>
        <w:tabs>
          <w:tab w:val="clear" w:pos="1785"/>
          <w:tab w:val="num" w:pos="426"/>
        </w:tabs>
        <w:suppressAutoHyphens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Podstawę wystawienia faktur stanowić będą: </w:t>
      </w:r>
    </w:p>
    <w:p w14:paraId="102AFC31" w14:textId="77777777" w:rsidR="00453AF5" w:rsidRPr="00CE1644" w:rsidRDefault="00453AF5">
      <w:pPr>
        <w:pStyle w:val="Tekstpodstawowywcity"/>
        <w:numPr>
          <w:ilvl w:val="1"/>
          <w:numId w:val="50"/>
        </w:numPr>
        <w:tabs>
          <w:tab w:val="clear" w:pos="1080"/>
          <w:tab w:val="num" w:pos="709"/>
        </w:tabs>
        <w:spacing w:after="0"/>
        <w:jc w:val="both"/>
        <w:rPr>
          <w:rFonts w:asciiTheme="minorHAnsi" w:hAnsiTheme="minorHAnsi" w:cstheme="minorHAnsi"/>
          <w:sz w:val="22"/>
          <w:szCs w:val="22"/>
        </w:rPr>
      </w:pPr>
      <w:r w:rsidRPr="00CE1644">
        <w:rPr>
          <w:rFonts w:asciiTheme="minorHAnsi" w:hAnsiTheme="minorHAnsi" w:cstheme="minorHAnsi"/>
          <w:sz w:val="22"/>
          <w:szCs w:val="22"/>
        </w:rPr>
        <w:t>Dla faktur o których mowa w ust. 1 pkt 1 i 2 wspólnie - protokół odbioru częściowego o którym mowa w § 12 ust. 1 pkt 2,</w:t>
      </w:r>
    </w:p>
    <w:p w14:paraId="5C198D9C" w14:textId="77777777" w:rsidR="00453AF5" w:rsidRPr="00CE1644" w:rsidRDefault="00453AF5">
      <w:pPr>
        <w:pStyle w:val="Tekstpodstawowywcity"/>
        <w:numPr>
          <w:ilvl w:val="1"/>
          <w:numId w:val="50"/>
        </w:numPr>
        <w:spacing w:after="0"/>
        <w:jc w:val="both"/>
        <w:rPr>
          <w:rFonts w:asciiTheme="minorHAnsi" w:hAnsiTheme="minorHAnsi" w:cstheme="minorHAnsi"/>
          <w:sz w:val="22"/>
          <w:szCs w:val="22"/>
        </w:rPr>
      </w:pPr>
      <w:r w:rsidRPr="00CE1644">
        <w:rPr>
          <w:rFonts w:asciiTheme="minorHAnsi" w:hAnsiTheme="minorHAnsi" w:cstheme="minorHAnsi"/>
          <w:sz w:val="22"/>
          <w:szCs w:val="22"/>
        </w:rPr>
        <w:lastRenderedPageBreak/>
        <w:t xml:space="preserve">Dla faktury o której mowa w ust. 1 pkt 3 – protokół odbioru końcowego o którym mowa w § 12 ust. 1 pkt 3. </w:t>
      </w:r>
    </w:p>
    <w:p w14:paraId="5B5A8126" w14:textId="77777777" w:rsidR="00453AF5" w:rsidRPr="00CE1644" w:rsidRDefault="00453AF5" w:rsidP="00453AF5">
      <w:pPr>
        <w:pStyle w:val="Akapitzlist"/>
        <w:widowControl/>
        <w:numPr>
          <w:ilvl w:val="0"/>
          <w:numId w:val="21"/>
        </w:numPr>
        <w:tabs>
          <w:tab w:val="clear" w:pos="1785"/>
          <w:tab w:val="num" w:pos="426"/>
        </w:tabs>
        <w:suppressAutoHyphens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Dane do faktur: </w:t>
      </w:r>
    </w:p>
    <w:p w14:paraId="3A1962BA" w14:textId="77777777" w:rsidR="00453AF5" w:rsidRPr="00CE1644" w:rsidRDefault="00453AF5" w:rsidP="00453AF5">
      <w:pPr>
        <w:pStyle w:val="Akapitzlist"/>
        <w:widowControl/>
        <w:suppressAutoHyphens w:val="0"/>
        <w:ind w:left="426"/>
        <w:jc w:val="both"/>
        <w:rPr>
          <w:rFonts w:asciiTheme="minorHAnsi" w:hAnsiTheme="minorHAnsi" w:cstheme="minorHAnsi"/>
          <w:sz w:val="22"/>
          <w:szCs w:val="22"/>
        </w:rPr>
      </w:pPr>
      <w:r w:rsidRPr="00CE1644">
        <w:rPr>
          <w:rFonts w:asciiTheme="minorHAnsi" w:hAnsiTheme="minorHAnsi" w:cstheme="minorHAnsi"/>
          <w:sz w:val="22"/>
          <w:szCs w:val="22"/>
        </w:rPr>
        <w:t xml:space="preserve">Nabywca – Gmina Gorlice, ul. 11 Listopada 2, 38-300 Gorlice, NIP: 7382131749 </w:t>
      </w:r>
    </w:p>
    <w:p w14:paraId="7AED3DD4" w14:textId="77777777" w:rsidR="00453AF5" w:rsidRPr="00CE1644" w:rsidRDefault="00453AF5" w:rsidP="00453AF5">
      <w:pPr>
        <w:pStyle w:val="Akapitzlist"/>
        <w:widowControl/>
        <w:suppressAutoHyphens w:val="0"/>
        <w:ind w:left="426"/>
        <w:jc w:val="both"/>
        <w:rPr>
          <w:rFonts w:asciiTheme="minorHAnsi" w:hAnsiTheme="minorHAnsi" w:cstheme="minorHAnsi"/>
          <w:sz w:val="22"/>
          <w:szCs w:val="22"/>
        </w:rPr>
      </w:pPr>
      <w:r w:rsidRPr="00CE1644">
        <w:rPr>
          <w:rFonts w:asciiTheme="minorHAnsi" w:hAnsiTheme="minorHAnsi" w:cstheme="minorHAnsi"/>
          <w:sz w:val="22"/>
          <w:szCs w:val="22"/>
        </w:rPr>
        <w:t>Odbiorca – Urząd Gminy Gorlice, ul. 11 Listopada 2, 38-300 Gorlice</w:t>
      </w:r>
    </w:p>
    <w:p w14:paraId="7A69DA0F" w14:textId="77777777" w:rsidR="00453AF5" w:rsidRPr="00CE1644" w:rsidRDefault="00453AF5" w:rsidP="00453AF5">
      <w:pPr>
        <w:pStyle w:val="Akapitzlist"/>
        <w:widowControl/>
        <w:numPr>
          <w:ilvl w:val="0"/>
          <w:numId w:val="21"/>
        </w:numPr>
        <w:tabs>
          <w:tab w:val="clear" w:pos="1785"/>
          <w:tab w:val="num" w:pos="426"/>
        </w:tabs>
        <w:suppressAutoHyphens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Wystąpienie o wypłatę wynagrodzenia na podstawie faktur o których mowa w ust. 2 wymaga przedłożenia wraz z nimi dokumentów rozliczeniowych: </w:t>
      </w:r>
    </w:p>
    <w:p w14:paraId="49DF6EF4" w14:textId="40251C4A" w:rsidR="00453AF5" w:rsidRPr="00CE1644" w:rsidRDefault="00453AF5">
      <w:pPr>
        <w:pStyle w:val="Akapitzlist"/>
        <w:widowControl/>
        <w:numPr>
          <w:ilvl w:val="0"/>
          <w:numId w:val="49"/>
        </w:numPr>
        <w:suppressAutoHyphens w:val="0"/>
        <w:ind w:left="709" w:hanging="283"/>
        <w:jc w:val="both"/>
        <w:rPr>
          <w:rFonts w:asciiTheme="minorHAnsi" w:hAnsiTheme="minorHAnsi" w:cstheme="minorHAnsi"/>
          <w:sz w:val="22"/>
          <w:szCs w:val="22"/>
        </w:rPr>
      </w:pPr>
      <w:r w:rsidRPr="00CE1644">
        <w:rPr>
          <w:rFonts w:asciiTheme="minorHAnsi" w:hAnsiTheme="minorHAnsi" w:cstheme="minorHAnsi"/>
          <w:iCs/>
          <w:sz w:val="22"/>
          <w:szCs w:val="22"/>
        </w:rPr>
        <w:t>dla faktur częściowych o których mowa w ust. 1 pkt 1 i 2 - protokołu odbioru częściowego wraz wykonanymi przez Wykonawcę kosztorysami powykonawczymi dla robót realizowanych  w etapie I, potwierdzonymi przez kierownika budowy i inspektora/inspektorów nadzoru inwestorskiego oraz protokołu odbioru dokumentacji projektowej o którym mowa w § 5 ust. 6 umowy wraz</w:t>
      </w:r>
      <w:r w:rsidR="00420815" w:rsidRPr="00CE1644">
        <w:rPr>
          <w:rFonts w:asciiTheme="minorHAnsi" w:hAnsiTheme="minorHAnsi" w:cstheme="minorHAnsi"/>
          <w:iCs/>
          <w:sz w:val="22"/>
          <w:szCs w:val="22"/>
        </w:rPr>
        <w:t xml:space="preserve"> </w:t>
      </w:r>
      <w:r w:rsidRPr="00CE1644">
        <w:rPr>
          <w:rFonts w:asciiTheme="minorHAnsi" w:hAnsiTheme="minorHAnsi" w:cstheme="minorHAnsi"/>
          <w:iCs/>
          <w:sz w:val="22"/>
          <w:szCs w:val="22"/>
        </w:rPr>
        <w:t>z potwierdzeniem zgłoszenia robót lub decyzją o pozwoleniu na budowę;</w:t>
      </w:r>
    </w:p>
    <w:p w14:paraId="1BB06A13" w14:textId="77777777" w:rsidR="00453AF5" w:rsidRPr="00CE1644" w:rsidRDefault="00453AF5">
      <w:pPr>
        <w:pStyle w:val="Akapitzlist"/>
        <w:widowControl/>
        <w:numPr>
          <w:ilvl w:val="0"/>
          <w:numId w:val="49"/>
        </w:numPr>
        <w:suppressAutoHyphens w:val="0"/>
        <w:ind w:left="709" w:hanging="283"/>
        <w:jc w:val="both"/>
        <w:rPr>
          <w:rFonts w:asciiTheme="minorHAnsi" w:hAnsiTheme="minorHAnsi" w:cstheme="minorHAnsi"/>
          <w:sz w:val="22"/>
          <w:szCs w:val="22"/>
        </w:rPr>
      </w:pPr>
      <w:r w:rsidRPr="00CE1644">
        <w:rPr>
          <w:rFonts w:asciiTheme="minorHAnsi" w:hAnsiTheme="minorHAnsi" w:cstheme="minorHAnsi"/>
          <w:sz w:val="22"/>
          <w:szCs w:val="22"/>
        </w:rPr>
        <w:t xml:space="preserve">dla faktury końcowej </w:t>
      </w:r>
      <w:r w:rsidRPr="00CE1644">
        <w:rPr>
          <w:rFonts w:asciiTheme="minorHAnsi" w:hAnsiTheme="minorHAnsi" w:cstheme="minorHAnsi"/>
          <w:iCs/>
          <w:sz w:val="22"/>
          <w:szCs w:val="22"/>
        </w:rPr>
        <w:t xml:space="preserve">o której mowa w ust. 1 pkt 3 - protokołu odbioru końcowego (etapu II) wraz wykonanym przez Wykonawcę kosztorysem powykonawczym dla robót realizowanych w tym etapie, potwierdzonym przez kierownika budowy i inspektora/inspektorów nadzoru inwestorskiego oraz </w:t>
      </w:r>
      <w:r w:rsidRPr="00CE1644">
        <w:rPr>
          <w:rFonts w:asciiTheme="minorHAnsi" w:hAnsiTheme="minorHAnsi" w:cstheme="minorHAnsi"/>
          <w:sz w:val="22"/>
          <w:szCs w:val="22"/>
        </w:rPr>
        <w:t xml:space="preserve">protokół odbioru końcowego stwierdzający wykonanie przedmiotu umowy wraz z całościowym kosztorysem powykonawczym oraz decyzjami </w:t>
      </w:r>
    </w:p>
    <w:p w14:paraId="59E20FCD" w14:textId="77777777" w:rsidR="00453AF5" w:rsidRPr="00CE1644" w:rsidRDefault="00453AF5">
      <w:pPr>
        <w:pStyle w:val="Akapitzlist"/>
        <w:widowControl/>
        <w:numPr>
          <w:ilvl w:val="0"/>
          <w:numId w:val="49"/>
        </w:numPr>
        <w:suppressAutoHyphens w:val="0"/>
        <w:ind w:left="709" w:hanging="283"/>
        <w:jc w:val="both"/>
        <w:rPr>
          <w:rFonts w:asciiTheme="minorHAnsi" w:hAnsiTheme="minorHAnsi" w:cstheme="minorHAnsi"/>
          <w:sz w:val="22"/>
          <w:szCs w:val="22"/>
        </w:rPr>
      </w:pPr>
      <w:r w:rsidRPr="00CE1644">
        <w:rPr>
          <w:rFonts w:asciiTheme="minorHAnsi" w:hAnsiTheme="minorHAnsi" w:cstheme="minorHAnsi"/>
          <w:sz w:val="22"/>
          <w:szCs w:val="22"/>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CE1644">
        <w:rPr>
          <w:rFonts w:asciiTheme="minorHAnsi" w:eastAsia="Arial" w:hAnsiTheme="minorHAnsi" w:cstheme="minorHAnsi"/>
          <w:sz w:val="22"/>
          <w:szCs w:val="22"/>
        </w:rPr>
        <w:t xml:space="preserve">w przypadku uchylania się od obowiązku zapłaty Podwykonawcy wynagrodzenie pomniejszone zostanie o kwoty należne Podwykonawcom, po wyczerpaniu procedur opisanych w § 11 ust. 12-15 umowy, </w:t>
      </w:r>
    </w:p>
    <w:p w14:paraId="50850E74" w14:textId="77777777" w:rsidR="00453AF5" w:rsidRPr="00CE1644" w:rsidRDefault="00453AF5" w:rsidP="00453AF5">
      <w:pPr>
        <w:pStyle w:val="Akapitzlist"/>
        <w:widowControl/>
        <w:suppressAutoHyphens w:val="0"/>
        <w:ind w:left="426"/>
        <w:jc w:val="both"/>
        <w:rPr>
          <w:rFonts w:asciiTheme="minorHAnsi" w:hAnsiTheme="minorHAnsi" w:cstheme="minorHAnsi"/>
          <w:sz w:val="22"/>
          <w:szCs w:val="22"/>
        </w:rPr>
      </w:pPr>
      <w:r w:rsidRPr="00CE1644">
        <w:rPr>
          <w:rFonts w:asciiTheme="minorHAnsi" w:hAnsiTheme="minorHAnsi" w:cstheme="minorHAnsi"/>
          <w:iCs/>
          <w:sz w:val="22"/>
          <w:szCs w:val="22"/>
        </w:rPr>
        <w:t xml:space="preserve">z tym że dla faktur częściowych o których mowa w ust. 1 pkt 1 i 2 wystarczające jest przedłożenie jednego kompletu dokumentów rozliczeniowych. </w:t>
      </w:r>
    </w:p>
    <w:p w14:paraId="1B884FF6" w14:textId="04B4534E" w:rsidR="00453AF5" w:rsidRPr="00CE1644" w:rsidRDefault="00453AF5" w:rsidP="00453AF5">
      <w:pPr>
        <w:pStyle w:val="Akapitzlist"/>
        <w:widowControl/>
        <w:numPr>
          <w:ilvl w:val="0"/>
          <w:numId w:val="21"/>
        </w:numPr>
        <w:tabs>
          <w:tab w:val="clear" w:pos="1785"/>
          <w:tab w:val="num" w:pos="426"/>
        </w:tabs>
        <w:suppressAutoHyphens w:val="0"/>
        <w:ind w:left="426"/>
        <w:jc w:val="both"/>
        <w:rPr>
          <w:rFonts w:asciiTheme="minorHAnsi" w:hAnsiTheme="minorHAnsi" w:cstheme="minorHAnsi"/>
          <w:sz w:val="22"/>
          <w:szCs w:val="22"/>
        </w:rPr>
      </w:pPr>
      <w:r w:rsidRPr="00CE1644">
        <w:rPr>
          <w:rFonts w:asciiTheme="minorHAnsi" w:hAnsiTheme="minorHAnsi" w:cstheme="minorHAnsi"/>
          <w:sz w:val="22"/>
          <w:szCs w:val="22"/>
        </w:rPr>
        <w:t xml:space="preserve">Wykonawca zobowiązany jest wystawić i dostarczyć Zamawiającemu każdą z faktur wraz z kompletem dokumentów rozliczeniowych o których mowa w ust. 4 </w:t>
      </w:r>
      <w:r w:rsidR="007C29FF" w:rsidRPr="00CE1644">
        <w:rPr>
          <w:rFonts w:asciiTheme="minorHAnsi" w:hAnsiTheme="minorHAnsi" w:cstheme="minorHAnsi"/>
          <w:sz w:val="22"/>
          <w:szCs w:val="22"/>
        </w:rPr>
        <w:t xml:space="preserve">i 6 </w:t>
      </w:r>
      <w:r w:rsidRPr="00CE1644">
        <w:rPr>
          <w:rFonts w:asciiTheme="minorHAnsi" w:hAnsiTheme="minorHAnsi" w:cstheme="minorHAnsi"/>
          <w:sz w:val="22"/>
          <w:szCs w:val="22"/>
        </w:rPr>
        <w:t xml:space="preserve">niezwłocznie – nie później niż w ciągu 5 dni od daty sporządzenia odpowiednio protokołu odbioru częściowego i protokołu odbioru końcowego. </w:t>
      </w:r>
    </w:p>
    <w:p w14:paraId="57703F59" w14:textId="77777777" w:rsidR="00453AF5" w:rsidRPr="00CE1644" w:rsidRDefault="00453AF5" w:rsidP="00453AF5">
      <w:pPr>
        <w:pStyle w:val="Akapitzlist"/>
        <w:widowControl/>
        <w:numPr>
          <w:ilvl w:val="0"/>
          <w:numId w:val="21"/>
        </w:numPr>
        <w:tabs>
          <w:tab w:val="clear" w:pos="1785"/>
          <w:tab w:val="num" w:pos="426"/>
        </w:tabs>
        <w:suppressAutoHyphens w:val="0"/>
        <w:ind w:left="426" w:hanging="426"/>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Płatnik </w:t>
      </w:r>
      <w:r w:rsidRPr="00CE1644">
        <w:rPr>
          <w:rFonts w:asciiTheme="minorHAnsi" w:hAnsiTheme="minorHAnsi" w:cstheme="minorHAnsi"/>
          <w:sz w:val="22"/>
          <w:szCs w:val="22"/>
        </w:rPr>
        <w:t>zobowiązuje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zapłacić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p>
    <w:p w14:paraId="083B0EE7" w14:textId="0B692253" w:rsidR="00453AF5" w:rsidRPr="00CE1644" w:rsidRDefault="00453AF5">
      <w:pPr>
        <w:pStyle w:val="Akapitzlist"/>
        <w:numPr>
          <w:ilvl w:val="1"/>
          <w:numId w:val="33"/>
        </w:numPr>
        <w:tabs>
          <w:tab w:val="left" w:pos="200"/>
        </w:tabs>
        <w:ind w:left="709"/>
        <w:jc w:val="both"/>
        <w:rPr>
          <w:rFonts w:asciiTheme="minorHAnsi" w:eastAsia="Arial"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30 dni </w:t>
      </w:r>
      <w:r w:rsidRPr="00CE1644">
        <w:rPr>
          <w:rFonts w:asciiTheme="minorHAnsi" w:hAnsiTheme="minorHAnsi" w:cstheme="minorHAnsi"/>
          <w:sz w:val="22"/>
          <w:szCs w:val="22"/>
        </w:rPr>
        <w:t>licząc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złożenia każdej z</w:t>
      </w:r>
      <w:r w:rsidRPr="00CE1644">
        <w:rPr>
          <w:rFonts w:asciiTheme="minorHAnsi" w:eastAsia="Arial" w:hAnsiTheme="minorHAnsi" w:cstheme="minorHAnsi"/>
          <w:sz w:val="22"/>
          <w:szCs w:val="22"/>
        </w:rPr>
        <w:t xml:space="preserve"> prawidłowo wystawionych </w:t>
      </w:r>
      <w:r w:rsidRPr="00CE1644">
        <w:rPr>
          <w:rFonts w:asciiTheme="minorHAnsi" w:hAnsiTheme="minorHAnsi" w:cstheme="minorHAnsi"/>
          <w:sz w:val="22"/>
          <w:szCs w:val="22"/>
        </w:rPr>
        <w:t>faktur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wraz</w:t>
      </w:r>
      <w:r w:rsidRPr="00CE1644">
        <w:rPr>
          <w:rFonts w:asciiTheme="minorHAnsi" w:eastAsia="Arial" w:hAnsiTheme="minorHAnsi" w:cstheme="minorHAnsi"/>
          <w:sz w:val="22"/>
          <w:szCs w:val="22"/>
        </w:rPr>
        <w:t xml:space="preserve"> </w:t>
      </w:r>
      <w:r w:rsidR="007C29FF" w:rsidRPr="00CE1644">
        <w:rPr>
          <w:rFonts w:asciiTheme="minorHAnsi" w:eastAsia="Arial" w:hAnsiTheme="minorHAnsi" w:cstheme="minorHAnsi"/>
          <w:sz w:val="22"/>
          <w:szCs w:val="22"/>
        </w:rPr>
        <w:br/>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dokumentami rozliczeniowymi </w:t>
      </w:r>
      <w:r w:rsidRPr="00CE1644">
        <w:rPr>
          <w:rFonts w:asciiTheme="minorHAnsi" w:eastAsia="Arial" w:hAnsiTheme="minorHAnsi" w:cstheme="minorHAnsi"/>
          <w:sz w:val="22"/>
          <w:szCs w:val="22"/>
        </w:rPr>
        <w:t>o których mowa w ust.</w:t>
      </w:r>
      <w:r w:rsidR="007C29FF" w:rsidRPr="00CE1644">
        <w:rPr>
          <w:rFonts w:asciiTheme="minorHAnsi" w:eastAsia="Arial" w:hAnsiTheme="minorHAnsi" w:cstheme="minorHAnsi"/>
          <w:sz w:val="22"/>
          <w:szCs w:val="22"/>
        </w:rPr>
        <w:t xml:space="preserve"> </w:t>
      </w:r>
      <w:r w:rsidRPr="00CE1644">
        <w:rPr>
          <w:rFonts w:asciiTheme="minorHAnsi" w:eastAsia="Arial" w:hAnsiTheme="minorHAnsi" w:cstheme="minorHAnsi"/>
          <w:sz w:val="22"/>
          <w:szCs w:val="22"/>
        </w:rPr>
        <w:t>4</w:t>
      </w:r>
      <w:r w:rsidR="007C29FF" w:rsidRPr="00CE1644">
        <w:rPr>
          <w:rFonts w:asciiTheme="minorHAnsi" w:eastAsia="Arial" w:hAnsiTheme="minorHAnsi" w:cstheme="minorHAnsi"/>
          <w:sz w:val="22"/>
          <w:szCs w:val="22"/>
        </w:rPr>
        <w:t xml:space="preserve"> i 6</w:t>
      </w:r>
      <w:r w:rsidRPr="00CE1644">
        <w:rPr>
          <w:rFonts w:asciiTheme="minorHAnsi" w:eastAsia="Arial" w:hAnsiTheme="minorHAnsi" w:cstheme="minorHAnsi"/>
          <w:sz w:val="22"/>
          <w:szCs w:val="22"/>
        </w:rPr>
        <w:t xml:space="preserve">, z zastrzeżeniem pkt 2 poniżej, </w:t>
      </w:r>
    </w:p>
    <w:p w14:paraId="5CB77807" w14:textId="77777777" w:rsidR="00453AF5" w:rsidRPr="00CE1644" w:rsidRDefault="00453AF5">
      <w:pPr>
        <w:pStyle w:val="Akapitzlist"/>
        <w:numPr>
          <w:ilvl w:val="1"/>
          <w:numId w:val="33"/>
        </w:numPr>
        <w:tabs>
          <w:tab w:val="left" w:pos="200"/>
        </w:tabs>
        <w:ind w:left="709"/>
        <w:jc w:val="both"/>
        <w:rPr>
          <w:rFonts w:asciiTheme="minorHAnsi" w:eastAsia="Arial" w:hAnsiTheme="minorHAnsi" w:cstheme="minorHAnsi"/>
          <w:sz w:val="22"/>
          <w:szCs w:val="22"/>
        </w:rPr>
      </w:pPr>
      <w:r w:rsidRPr="00CE1644">
        <w:rPr>
          <w:rFonts w:asciiTheme="minorHAnsi" w:hAnsiTheme="minorHAnsi" w:cstheme="minorHAnsi"/>
          <w:sz w:val="22"/>
          <w:szCs w:val="22"/>
        </w:rPr>
        <w:t xml:space="preserve">w terminie nie dłuższym niż 35 dni od dnia odbioru stanowiącego o zakończeniu realizacji wydzielonego etapu prac oraz po zakończeniu realizacji inwestycji,  </w:t>
      </w:r>
    </w:p>
    <w:p w14:paraId="058482A8" w14:textId="77777777" w:rsidR="00453AF5" w:rsidRPr="00CE1644" w:rsidRDefault="00453AF5" w:rsidP="00453AF5">
      <w:pPr>
        <w:pStyle w:val="Akapitzlist"/>
        <w:widowControl/>
        <w:numPr>
          <w:ilvl w:val="0"/>
          <w:numId w:val="21"/>
        </w:numPr>
        <w:tabs>
          <w:tab w:val="clear" w:pos="1785"/>
          <w:tab w:val="num" w:pos="426"/>
        </w:tabs>
        <w:suppressAutoHyphens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Przedłożenie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faktury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załączenia kompletu prawidłowych dokumentów o których mowa w ust. 4 </w:t>
      </w:r>
      <w:r w:rsidRPr="00CE1644">
        <w:rPr>
          <w:rFonts w:asciiTheme="minorHAnsi" w:eastAsia="Arial" w:hAnsiTheme="minorHAnsi" w:cstheme="minorHAnsi"/>
          <w:sz w:val="22"/>
          <w:szCs w:val="22"/>
        </w:rPr>
        <w:t xml:space="preserve">lub nieprawidłowo wystawionej faktury </w:t>
      </w:r>
      <w:r w:rsidRPr="00CE1644">
        <w:rPr>
          <w:rFonts w:asciiTheme="minorHAnsi" w:hAnsiTheme="minorHAnsi" w:cstheme="minorHAnsi"/>
          <w:sz w:val="22"/>
          <w:szCs w:val="22"/>
        </w:rPr>
        <w:t>skutkować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zwrotem</w:t>
      </w:r>
      <w:r w:rsidRPr="00CE1644">
        <w:rPr>
          <w:rFonts w:asciiTheme="minorHAnsi" w:eastAsia="Arial" w:hAnsiTheme="minorHAnsi" w:cstheme="minorHAnsi"/>
          <w:sz w:val="22"/>
          <w:szCs w:val="22"/>
        </w:rPr>
        <w:t xml:space="preserve"> do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powodując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skutków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wobec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szczególności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dając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naliczania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odsetek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opóźnienie w płatności. </w:t>
      </w:r>
    </w:p>
    <w:p w14:paraId="47951FE7" w14:textId="0865CF8E" w:rsidR="00453AF5" w:rsidRPr="00CE1644" w:rsidRDefault="00453AF5" w:rsidP="00453AF5">
      <w:pPr>
        <w:pStyle w:val="Akapitzlist"/>
        <w:widowControl/>
        <w:numPr>
          <w:ilvl w:val="0"/>
          <w:numId w:val="21"/>
        </w:numPr>
        <w:tabs>
          <w:tab w:val="clear" w:pos="1785"/>
          <w:tab w:val="num" w:pos="426"/>
        </w:tabs>
        <w:suppressAutoHyphens w:val="0"/>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CE1644">
        <w:rPr>
          <w:rFonts w:asciiTheme="minorHAnsi" w:hAnsiTheme="minorHAnsi" w:cstheme="minorHAnsi"/>
          <w:sz w:val="22"/>
          <w:szCs w:val="22"/>
          <w:lang w:eastAsia="pl-PL"/>
        </w:rPr>
        <w:t>Ustawy z dnia 11 marca 2004 r.                o podatku od towarów i usług (</w:t>
      </w:r>
      <w:proofErr w:type="spellStart"/>
      <w:r w:rsidRPr="00CE1644">
        <w:rPr>
          <w:rFonts w:asciiTheme="minorHAnsi" w:hAnsiTheme="minorHAnsi" w:cstheme="minorHAnsi"/>
          <w:sz w:val="22"/>
          <w:szCs w:val="22"/>
          <w:lang w:eastAsia="pl-PL"/>
        </w:rPr>
        <w:t>t.j</w:t>
      </w:r>
      <w:proofErr w:type="spellEnd"/>
      <w:r w:rsidRPr="00CE1644">
        <w:rPr>
          <w:rFonts w:asciiTheme="minorHAnsi" w:hAnsiTheme="minorHAnsi" w:cstheme="minorHAnsi"/>
          <w:sz w:val="22"/>
          <w:szCs w:val="22"/>
          <w:lang w:eastAsia="pl-PL"/>
        </w:rPr>
        <w:t>. Dz. U. z 202</w:t>
      </w:r>
      <w:r w:rsidR="002A23E1" w:rsidRPr="00CE1644">
        <w:rPr>
          <w:rFonts w:asciiTheme="minorHAnsi" w:hAnsiTheme="minorHAnsi" w:cstheme="minorHAnsi"/>
          <w:sz w:val="22"/>
          <w:szCs w:val="22"/>
          <w:lang w:eastAsia="pl-PL"/>
        </w:rPr>
        <w:t>2</w:t>
      </w:r>
      <w:r w:rsidRPr="00CE1644">
        <w:rPr>
          <w:rFonts w:asciiTheme="minorHAnsi" w:hAnsiTheme="minorHAnsi" w:cstheme="minorHAnsi"/>
          <w:sz w:val="22"/>
          <w:szCs w:val="22"/>
          <w:lang w:eastAsia="pl-PL"/>
        </w:rPr>
        <w:t xml:space="preserve"> poz. </w:t>
      </w:r>
      <w:r w:rsidR="002A23E1" w:rsidRPr="00CE1644">
        <w:rPr>
          <w:rFonts w:asciiTheme="minorHAnsi" w:hAnsiTheme="minorHAnsi" w:cstheme="minorHAnsi"/>
          <w:sz w:val="22"/>
          <w:szCs w:val="22"/>
          <w:lang w:eastAsia="pl-PL"/>
        </w:rPr>
        <w:t>931</w:t>
      </w:r>
      <w:r w:rsidRPr="00CE1644">
        <w:rPr>
          <w:rFonts w:asciiTheme="minorHAnsi" w:hAnsiTheme="minorHAnsi" w:cstheme="minorHAnsi"/>
          <w:sz w:val="22"/>
          <w:szCs w:val="22"/>
          <w:lang w:eastAsia="pl-PL"/>
        </w:rPr>
        <w:t xml:space="preserve"> ze zm.). </w:t>
      </w:r>
    </w:p>
    <w:p w14:paraId="7F87EAFF" w14:textId="1C4F24B0" w:rsidR="00453AF5" w:rsidRPr="00CE1644" w:rsidRDefault="00453AF5" w:rsidP="00CA4003">
      <w:pPr>
        <w:jc w:val="center"/>
        <w:rPr>
          <w:rFonts w:asciiTheme="minorHAnsi" w:hAnsiTheme="minorHAnsi" w:cstheme="minorHAnsi"/>
          <w:b/>
          <w:i/>
          <w:sz w:val="22"/>
          <w:szCs w:val="22"/>
        </w:rPr>
      </w:pPr>
    </w:p>
    <w:p w14:paraId="233F24B8" w14:textId="77777777" w:rsidR="00453AF5" w:rsidRPr="00CE1644" w:rsidRDefault="00453AF5" w:rsidP="00CA4003">
      <w:pPr>
        <w:jc w:val="center"/>
        <w:rPr>
          <w:rFonts w:asciiTheme="minorHAnsi" w:hAnsiTheme="minorHAnsi" w:cstheme="minorHAnsi"/>
          <w:b/>
          <w:i/>
          <w:sz w:val="22"/>
          <w:szCs w:val="22"/>
        </w:rPr>
      </w:pPr>
    </w:p>
    <w:p w14:paraId="0E64C1EA" w14:textId="77777777" w:rsidR="00CA4003" w:rsidRPr="00CE1644" w:rsidRDefault="00CA4003" w:rsidP="00CA4003">
      <w:pPr>
        <w:jc w:val="center"/>
        <w:rPr>
          <w:rFonts w:asciiTheme="minorHAnsi" w:hAnsiTheme="minorHAnsi" w:cstheme="minorHAnsi"/>
          <w:b/>
          <w:i/>
          <w:sz w:val="22"/>
          <w:szCs w:val="22"/>
        </w:rPr>
      </w:pPr>
      <w:r w:rsidRPr="00CE1644">
        <w:rPr>
          <w:rFonts w:asciiTheme="minorHAnsi" w:hAnsiTheme="minorHAnsi" w:cstheme="minorHAnsi"/>
          <w:b/>
          <w:i/>
          <w:sz w:val="22"/>
          <w:szCs w:val="22"/>
        </w:rPr>
        <w:t>Gwarancja i rękojmia</w:t>
      </w:r>
    </w:p>
    <w:p w14:paraId="4A6FE8D4" w14:textId="77777777" w:rsidR="00CA4003" w:rsidRPr="00CE1644" w:rsidRDefault="00CA4003" w:rsidP="00CA4003">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15</w:t>
      </w:r>
    </w:p>
    <w:p w14:paraId="4243EE0C" w14:textId="77777777" w:rsidR="00CA4003" w:rsidRPr="00CE1644"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Termin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wynosi</w:t>
      </w:r>
      <w:r w:rsidRPr="00CE1644">
        <w:rPr>
          <w:rFonts w:asciiTheme="minorHAnsi" w:eastAsia="Arial" w:hAnsiTheme="minorHAnsi" w:cstheme="minorHAnsi"/>
          <w:sz w:val="22"/>
          <w:szCs w:val="22"/>
        </w:rPr>
        <w:t xml:space="preserve"> ….....</w:t>
      </w:r>
      <w:r w:rsidRPr="00CE1644">
        <w:rPr>
          <w:rFonts w:asciiTheme="minorHAnsi" w:eastAsia="Arial" w:hAnsiTheme="minorHAnsi" w:cstheme="minorHAnsi"/>
          <w:b/>
          <w:bCs/>
          <w:sz w:val="22"/>
          <w:szCs w:val="22"/>
        </w:rPr>
        <w:t xml:space="preserve"> </w:t>
      </w:r>
      <w:r w:rsidRPr="00CE1644">
        <w:rPr>
          <w:rFonts w:asciiTheme="minorHAnsi" w:hAnsiTheme="minorHAnsi" w:cstheme="minorHAnsi"/>
          <w:sz w:val="22"/>
          <w:szCs w:val="22"/>
        </w:rPr>
        <w:t>miesięcy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licząc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zakończenia realizacji całości przedmiotu umowy, wraz ze sporządzeniem protokołu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końcowego,</w:t>
      </w:r>
      <w:r w:rsidR="0035469A" w:rsidRPr="00CE1644">
        <w:rPr>
          <w:rFonts w:asciiTheme="minorHAnsi" w:hAnsiTheme="minorHAnsi" w:cstheme="minorHAnsi"/>
          <w:sz w:val="22"/>
          <w:szCs w:val="22"/>
        </w:rPr>
        <w:t xml:space="preserve"> </w:t>
      </w:r>
      <w:r w:rsidRPr="00CE1644">
        <w:rPr>
          <w:rFonts w:asciiTheme="minorHAnsi" w:eastAsia="Arial" w:hAnsiTheme="minorHAnsi" w:cstheme="minorHAnsi"/>
          <w:i/>
          <w:sz w:val="22"/>
          <w:szCs w:val="22"/>
        </w:rPr>
        <w:t>(zostanie wpisana liczba miesięcy w zależności od liczby zaoferowanej przez Wykonawcę w ofercie)</w:t>
      </w:r>
      <w:r w:rsidRPr="00CE1644">
        <w:rPr>
          <w:rFonts w:asciiTheme="minorHAnsi" w:hAnsiTheme="minorHAnsi" w:cstheme="minorHAnsi"/>
          <w:sz w:val="22"/>
          <w:szCs w:val="22"/>
        </w:rPr>
        <w:t xml:space="preserve"> </w:t>
      </w:r>
    </w:p>
    <w:p w14:paraId="431024D1" w14:textId="77777777" w:rsidR="00CA4003" w:rsidRPr="00CE1644"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eastAsia="Arial" w:hAnsiTheme="minorHAnsi" w:cstheme="minorHAnsi"/>
          <w:sz w:val="22"/>
          <w:szCs w:val="22"/>
        </w:rPr>
        <w:t xml:space="preserve">Termin </w:t>
      </w:r>
      <w:r w:rsidRPr="00CE1644">
        <w:rPr>
          <w:rFonts w:asciiTheme="minorHAnsi" w:hAnsiTheme="minorHAnsi" w:cstheme="minorHAnsi"/>
          <w:sz w:val="22"/>
          <w:szCs w:val="22"/>
        </w:rPr>
        <w:t>rękojmi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fizyczne</w:t>
      </w:r>
      <w:r w:rsidRPr="00CE1644">
        <w:rPr>
          <w:rFonts w:asciiTheme="minorHAnsi" w:eastAsia="Arial" w:hAnsiTheme="minorHAnsi" w:cstheme="minorHAnsi"/>
          <w:sz w:val="22"/>
          <w:szCs w:val="22"/>
        </w:rPr>
        <w:t xml:space="preserve"> wynoszący 60 miesięcy ustala się na podstawie przepisów Kodeksu cywilnego, </w:t>
      </w:r>
      <w:r w:rsidRPr="00CE1644">
        <w:rPr>
          <w:rFonts w:asciiTheme="minorHAnsi" w:hAnsiTheme="minorHAnsi" w:cstheme="minorHAnsi"/>
          <w:sz w:val="22"/>
          <w:szCs w:val="22"/>
        </w:rPr>
        <w:t>licząc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zakończenia realizacji całości przedmiotu umowy, wraz ze sporządzeniem protokołu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końcowego.</w:t>
      </w:r>
      <w:r w:rsidR="002E6CE0" w:rsidRPr="00CE1644">
        <w:rPr>
          <w:rFonts w:asciiTheme="minorHAnsi" w:hAnsiTheme="minorHAnsi" w:cstheme="minorHAnsi"/>
          <w:sz w:val="22"/>
          <w:szCs w:val="22"/>
        </w:rPr>
        <w:t xml:space="preserve"> </w:t>
      </w:r>
      <w:r w:rsidRPr="00CE1644">
        <w:rPr>
          <w:rFonts w:asciiTheme="minorHAnsi" w:hAnsiTheme="minorHAnsi" w:cstheme="minorHAnsi"/>
          <w:sz w:val="22"/>
          <w:szCs w:val="22"/>
        </w:rPr>
        <w:t>Gwarancja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obejmuje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montażowe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zainstalowane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 i 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zawarte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0068529D" w:rsidRPr="00CE1644">
        <w:rPr>
          <w:rFonts w:asciiTheme="minorHAnsi" w:hAnsiTheme="minorHAnsi" w:cstheme="minorHAnsi"/>
          <w:sz w:val="22"/>
          <w:szCs w:val="22"/>
        </w:rPr>
        <w:t xml:space="preserve"> </w:t>
      </w:r>
    </w:p>
    <w:p w14:paraId="5D613353"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eastAsia="Arial" w:hAnsiTheme="minorHAnsi" w:cstheme="minorHAnsi"/>
          <w:sz w:val="22"/>
          <w:szCs w:val="22"/>
        </w:rPr>
        <w:lastRenderedPageBreak/>
        <w:t xml:space="preserve">W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korzystał</w:t>
      </w:r>
      <w:r w:rsidRPr="00CE1644">
        <w:rPr>
          <w:rFonts w:asciiTheme="minorHAnsi" w:eastAsia="Arial" w:hAnsiTheme="minorHAnsi" w:cstheme="minorHAnsi"/>
          <w:sz w:val="22"/>
          <w:szCs w:val="22"/>
        </w:rPr>
        <w:t xml:space="preserve"> jako zarządca lub posiadacz na innej podstawie prawnej inny podmiot </w:t>
      </w:r>
      <w:r w:rsidRPr="00CE1644">
        <w:rPr>
          <w:rFonts w:asciiTheme="minorHAnsi" w:hAnsiTheme="minorHAnsi" w:cstheme="minorHAnsi"/>
          <w:sz w:val="22"/>
          <w:szCs w:val="22"/>
        </w:rPr>
        <w:t>niż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 lub jeden z Zamawiających (zwany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dalej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Użytkownikiem),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upoważnia </w:t>
      </w:r>
      <w:r w:rsidRPr="00CE1644">
        <w:rPr>
          <w:rFonts w:asciiTheme="minorHAnsi" w:hAnsiTheme="minorHAnsi" w:cstheme="minorHAnsi"/>
          <w:sz w:val="22"/>
          <w:szCs w:val="22"/>
        </w:rPr>
        <w:t>ten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podmiot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zgłaszania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ewentualnych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CE1644">
        <w:rPr>
          <w:rFonts w:asciiTheme="minorHAnsi" w:hAnsiTheme="minorHAnsi" w:cstheme="minorHAnsi"/>
          <w:sz w:val="22"/>
          <w:szCs w:val="22"/>
        </w:rPr>
        <w:t>Gminy</w:t>
      </w:r>
      <w:r w:rsidRPr="00CE1644">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CE1644">
        <w:rPr>
          <w:rFonts w:asciiTheme="minorHAnsi" w:hAnsiTheme="minorHAnsi" w:cstheme="minorHAnsi"/>
          <w:sz w:val="22"/>
          <w:szCs w:val="22"/>
        </w:rPr>
        <w:t>Gminy Gorlice</w:t>
      </w:r>
      <w:r w:rsidRPr="00CE1644">
        <w:rPr>
          <w:rFonts w:asciiTheme="minorHAnsi" w:hAnsiTheme="minorHAnsi" w:cstheme="minorHAnsi"/>
          <w:sz w:val="22"/>
          <w:szCs w:val="22"/>
        </w:rPr>
        <w:t>, będzie informowan</w:t>
      </w:r>
      <w:r w:rsidR="00280B36" w:rsidRPr="00CE1644">
        <w:rPr>
          <w:rFonts w:asciiTheme="minorHAnsi" w:hAnsiTheme="minorHAnsi" w:cstheme="minorHAnsi"/>
          <w:sz w:val="22"/>
          <w:szCs w:val="22"/>
        </w:rPr>
        <w:t>y</w:t>
      </w:r>
      <w:r w:rsidRPr="00CE1644">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oświadcza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zainstalowane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posiadają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dopuszczenia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obrotu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myśl</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pozwalają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prawidłowe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obiektu.</w:t>
      </w:r>
    </w:p>
    <w:p w14:paraId="58D6A7EA"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ujawnienia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objętym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 lub Użytkownik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zgłoszenia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Zgłoszenie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telefoniczne,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faksem,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pisemnie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danymi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teleadresowymi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wskazanymi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postępowaniu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udzielenie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zamówienia.</w:t>
      </w:r>
    </w:p>
    <w:p w14:paraId="3DF498D8" w14:textId="2FB9343A"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usunąć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własny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zgłoszoną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8</w:t>
      </w:r>
      <w:r w:rsidR="000955F8"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9.</w:t>
      </w:r>
    </w:p>
    <w:p w14:paraId="6B987254"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zgłoszenia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uniemożliwiającej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dalszą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prawidłową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eksploatację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powodującą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zagrożenie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bezpieczeństwa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ludzi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niezwłocznie</w:t>
      </w:r>
      <w:r w:rsidRPr="00CE1644">
        <w:rPr>
          <w:rFonts w:asciiTheme="minorHAnsi" w:eastAsia="Arial" w:hAnsiTheme="minorHAnsi" w:cstheme="minorHAnsi"/>
          <w:sz w:val="22"/>
          <w:szCs w:val="22"/>
        </w:rPr>
        <w:t xml:space="preserve"> –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później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zawiadomienia.</w:t>
      </w:r>
    </w:p>
    <w:p w14:paraId="5266F4E1" w14:textId="209DDCBD"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Pozostałe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skutkujące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zagrożeniem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8</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wykluczające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eksploatacji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obiektu,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roboczych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zgłoszenia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Użytkownika.</w:t>
      </w:r>
    </w:p>
    <w:p w14:paraId="52CD3906"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uzasadnionych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uzasadniony </w:t>
      </w:r>
      <w:r w:rsidRPr="00CE1644">
        <w:rPr>
          <w:rFonts w:asciiTheme="minorHAnsi" w:hAnsiTheme="minorHAnsi" w:cstheme="minorHAnsi"/>
          <w:sz w:val="22"/>
          <w:szCs w:val="22"/>
        </w:rPr>
        <w:t>wniosek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dłuższy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określony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8</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9.</w:t>
      </w:r>
      <w:r w:rsidRPr="00CE1644">
        <w:rPr>
          <w:rFonts w:asciiTheme="minorHAnsi" w:eastAsia="Arial" w:hAnsiTheme="minorHAnsi" w:cstheme="minorHAnsi"/>
          <w:sz w:val="22"/>
          <w:szCs w:val="22"/>
        </w:rPr>
        <w:t xml:space="preserve"> </w:t>
      </w:r>
    </w:p>
    <w:p w14:paraId="26117A7E"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uprzednim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wezwaniu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miał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usunąć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własnym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podmiot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trzeci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wystawienie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faktury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obciążającej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zawartą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między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Zamawiającym a wykonawcą zastępczym lub na podstawie własnego kosztorysu powykonawczego.</w:t>
      </w:r>
    </w:p>
    <w:p w14:paraId="0794E90D"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rzeczy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istotnych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napraw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liczy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nowo.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wypadkach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ulega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przedłużeniu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czas,</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ciągu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wskutek</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rzeczy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objętej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uprawniony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mógł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korzystać.</w:t>
      </w:r>
    </w:p>
    <w:p w14:paraId="76BD50D1"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ramach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skutecznego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wszystkich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zgłoszonych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powiadomiony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Fakt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skutecznego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każdorazowo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wymaga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potwierdzenia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piśmie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 Użytkownika</w:t>
      </w:r>
      <w:r w:rsidRPr="00CE1644">
        <w:rPr>
          <w:rFonts w:asciiTheme="minorHAnsi" w:eastAsia="Arial" w:hAnsiTheme="minorHAnsi" w:cstheme="minorHAnsi"/>
          <w:sz w:val="22"/>
          <w:szCs w:val="22"/>
        </w:rPr>
        <w:t xml:space="preserve"> - </w:t>
      </w: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składał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zawiadomienie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usterce.</w:t>
      </w:r>
    </w:p>
    <w:p w14:paraId="39A744CB" w14:textId="7777777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Jeśli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ramach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zainstalowano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instalacje,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systemy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itp.,</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producent/dostawca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żąda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odpłatnego,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obligatoryjnego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serwisowania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autoryzowane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jednostki,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zainstalowaniem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informuje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odpowiada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serwisowanie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elementów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ponosi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p>
    <w:p w14:paraId="6106EAAC" w14:textId="3E7B7105"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Jeśli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zainstalowane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ramach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instalacje,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systemy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producent/dostawca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udziela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dłuższej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okres</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udzielonej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przekaże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dokumenty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dotyczące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ostatnim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udzielonej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siebie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gwarancji.</w:t>
      </w:r>
    </w:p>
    <w:p w14:paraId="6165BAE6" w14:textId="753F0007" w:rsidR="00CA4003" w:rsidRPr="00CE1644"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CE1644">
        <w:rPr>
          <w:rFonts w:asciiTheme="minorHAnsi" w:hAnsiTheme="minorHAnsi" w:cstheme="minorHAnsi"/>
          <w:sz w:val="22"/>
          <w:szCs w:val="22"/>
        </w:rPr>
        <w:t xml:space="preserve">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w:t>
      </w:r>
      <w:r w:rsidRPr="00CE1644">
        <w:rPr>
          <w:rFonts w:asciiTheme="minorHAnsi" w:hAnsiTheme="minorHAnsi" w:cstheme="minorHAnsi"/>
          <w:sz w:val="22"/>
          <w:szCs w:val="22"/>
        </w:rPr>
        <w:lastRenderedPageBreak/>
        <w:t>użytkowania przedmiotu umowy zgodnie z jego przeznaczeniem oraz parametrami wynikającymi z dokumentacji projektowej, a zapisy naruszające ten zakaz pozostają bezskuteczne wobec Zamawiającego.</w:t>
      </w:r>
    </w:p>
    <w:p w14:paraId="16BFF168" w14:textId="77777777" w:rsidR="00B71058" w:rsidRPr="00CE1644" w:rsidRDefault="00B71058" w:rsidP="00CA4003">
      <w:pPr>
        <w:jc w:val="center"/>
        <w:rPr>
          <w:rFonts w:asciiTheme="minorHAnsi" w:hAnsiTheme="minorHAnsi" w:cstheme="minorHAnsi"/>
          <w:b/>
          <w:i/>
          <w:sz w:val="22"/>
          <w:szCs w:val="22"/>
        </w:rPr>
      </w:pPr>
    </w:p>
    <w:p w14:paraId="5C9CF32E" w14:textId="77777777" w:rsidR="00CA4003" w:rsidRPr="00CE1644" w:rsidRDefault="00CA4003" w:rsidP="00CA4003">
      <w:pPr>
        <w:jc w:val="center"/>
        <w:rPr>
          <w:rFonts w:asciiTheme="minorHAnsi" w:hAnsiTheme="minorHAnsi" w:cstheme="minorHAnsi"/>
          <w:b/>
          <w:i/>
          <w:sz w:val="22"/>
          <w:szCs w:val="22"/>
        </w:rPr>
      </w:pPr>
      <w:r w:rsidRPr="00CE1644">
        <w:rPr>
          <w:rFonts w:asciiTheme="minorHAnsi" w:hAnsiTheme="minorHAnsi" w:cstheme="minorHAnsi"/>
          <w:b/>
          <w:i/>
          <w:sz w:val="22"/>
          <w:szCs w:val="22"/>
        </w:rPr>
        <w:t>Kary umowne</w:t>
      </w:r>
    </w:p>
    <w:p w14:paraId="0C2A01BB" w14:textId="77777777" w:rsidR="00CA4003" w:rsidRPr="00CE1644" w:rsidRDefault="00CA4003" w:rsidP="00CA4003">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16</w:t>
      </w:r>
    </w:p>
    <w:p w14:paraId="77FF0F7A" w14:textId="77777777" w:rsidR="00FE20C2" w:rsidRPr="00CE1644" w:rsidRDefault="00FE20C2" w:rsidP="00FE20C2">
      <w:pPr>
        <w:numPr>
          <w:ilvl w:val="0"/>
          <w:numId w:val="24"/>
        </w:numPr>
        <w:tabs>
          <w:tab w:val="clear" w:pos="2640"/>
          <w:tab w:val="num" w:pos="360"/>
        </w:tabs>
        <w:ind w:hanging="2640"/>
        <w:jc w:val="both"/>
        <w:rPr>
          <w:rFonts w:asciiTheme="minorHAnsi" w:hAnsiTheme="minorHAnsi" w:cstheme="minorHAnsi"/>
          <w:sz w:val="22"/>
          <w:szCs w:val="22"/>
        </w:rPr>
      </w:pPr>
      <w:r w:rsidRPr="00CE1644">
        <w:rPr>
          <w:rFonts w:asciiTheme="minorHAnsi" w:hAnsiTheme="minorHAnsi" w:cstheme="minorHAnsi"/>
          <w:sz w:val="22"/>
          <w:szCs w:val="22"/>
        </w:rPr>
        <w:t>Strony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postanawiają,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obowiązującą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formę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odszkodowania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stanowią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w:t>
      </w:r>
    </w:p>
    <w:p w14:paraId="0F01A293" w14:textId="77777777" w:rsidR="00FE20C2" w:rsidRPr="00CE1644" w:rsidRDefault="00FE20C2" w:rsidP="00FE20C2">
      <w:pPr>
        <w:numPr>
          <w:ilvl w:val="0"/>
          <w:numId w:val="24"/>
        </w:numPr>
        <w:tabs>
          <w:tab w:val="clear" w:pos="2640"/>
          <w:tab w:val="num" w:pos="360"/>
        </w:tabs>
        <w:ind w:hanging="2640"/>
        <w:jc w:val="both"/>
        <w:rPr>
          <w:rFonts w:asciiTheme="minorHAnsi" w:hAnsiTheme="minorHAnsi" w:cstheme="minorHAnsi"/>
          <w:sz w:val="22"/>
          <w:szCs w:val="22"/>
        </w:rPr>
      </w:pPr>
      <w:r w:rsidRPr="00CE1644">
        <w:rPr>
          <w:rFonts w:asciiTheme="minorHAnsi" w:hAnsiTheme="minorHAnsi" w:cstheme="minorHAnsi"/>
          <w:sz w:val="22"/>
          <w:szCs w:val="22"/>
        </w:rPr>
        <w:t>Kary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naliczane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wypadkach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wysokościach:</w:t>
      </w:r>
    </w:p>
    <w:p w14:paraId="4CC6A091" w14:textId="77777777" w:rsidR="00FE20C2" w:rsidRPr="00CE1644" w:rsidRDefault="00FE20C2" w:rsidP="00FE20C2">
      <w:pPr>
        <w:numPr>
          <w:ilvl w:val="1"/>
          <w:numId w:val="24"/>
        </w:numPr>
        <w:tabs>
          <w:tab w:val="clear" w:pos="1440"/>
          <w:tab w:val="num" w:pos="360"/>
        </w:tabs>
        <w:ind w:hanging="1080"/>
        <w:jc w:val="both"/>
        <w:rPr>
          <w:rFonts w:asciiTheme="minorHAnsi" w:hAnsiTheme="minorHAnsi" w:cstheme="minorHAnsi"/>
          <w:sz w:val="22"/>
          <w:szCs w:val="22"/>
        </w:rPr>
      </w:pPr>
      <w:r w:rsidRPr="00CE1644">
        <w:rPr>
          <w:rFonts w:asciiTheme="minorHAnsi" w:hAnsiTheme="minorHAnsi" w:cstheme="minorHAnsi"/>
          <w:sz w:val="22"/>
          <w:szCs w:val="22"/>
        </w:rPr>
        <w:t>Zamawiający naliczy 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w:t>
      </w:r>
    </w:p>
    <w:p w14:paraId="7B0AB93B" w14:textId="77777777" w:rsidR="00FE20C2" w:rsidRPr="00CE1644" w:rsidRDefault="00FE20C2" w:rsidP="00FE20C2">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zwłokę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wykonaniu</w:t>
      </w:r>
      <w:r w:rsidRPr="00CE1644">
        <w:rPr>
          <w:rFonts w:asciiTheme="minorHAnsi" w:eastAsia="Arial" w:hAnsiTheme="minorHAnsi" w:cstheme="minorHAnsi"/>
          <w:sz w:val="22"/>
          <w:szCs w:val="22"/>
        </w:rPr>
        <w:t xml:space="preserve"> całości </w:t>
      </w:r>
      <w:r w:rsidRPr="00CE1644">
        <w:rPr>
          <w:rFonts w:asciiTheme="minorHAnsi" w:hAnsiTheme="minorHAnsi" w:cstheme="minorHAnsi"/>
          <w:sz w:val="22"/>
          <w:szCs w:val="22"/>
        </w:rPr>
        <w:t>prze</w:t>
      </w:r>
      <w:r w:rsidRPr="00CE1644">
        <w:rPr>
          <w:rFonts w:asciiTheme="minorHAnsi" w:eastAsia="Arial" w:hAnsiTheme="minorHAnsi" w:cstheme="minorHAnsi"/>
          <w:sz w:val="22"/>
          <w:szCs w:val="22"/>
        </w:rPr>
        <w:t>d</w:t>
      </w:r>
      <w:r w:rsidRPr="00CE1644">
        <w:rPr>
          <w:rFonts w:asciiTheme="minorHAnsi" w:hAnsiTheme="minorHAnsi" w:cstheme="minorHAnsi"/>
          <w:sz w:val="22"/>
          <w:szCs w:val="22"/>
        </w:rPr>
        <w:t>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zamó</w:t>
      </w:r>
      <w:r w:rsidRPr="00CE1644">
        <w:rPr>
          <w:rFonts w:asciiTheme="minorHAnsi" w:eastAsia="Arial" w:hAnsiTheme="minorHAnsi" w:cstheme="minorHAnsi"/>
          <w:sz w:val="22"/>
          <w:szCs w:val="22"/>
        </w:rPr>
        <w:t>w</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e</w:t>
      </w:r>
      <w:r w:rsidRPr="00CE1644">
        <w:rPr>
          <w:rFonts w:asciiTheme="minorHAnsi" w:hAnsiTheme="minorHAnsi" w:cstheme="minorHAnsi"/>
          <w:sz w:val="22"/>
          <w:szCs w:val="22"/>
        </w:rPr>
        <w:t>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w:t>
      </w:r>
      <w:r w:rsidRPr="00CE1644">
        <w:rPr>
          <w:rFonts w:asciiTheme="minorHAnsi" w:eastAsia="Arial" w:hAnsiTheme="minorHAnsi" w:cstheme="minorHAnsi"/>
          <w:sz w:val="22"/>
          <w:szCs w:val="22"/>
        </w:rPr>
        <w:t>m</w:t>
      </w:r>
      <w:r w:rsidRPr="00CE1644">
        <w:rPr>
          <w:rFonts w:asciiTheme="minorHAnsi" w:hAnsiTheme="minorHAnsi" w:cstheme="minorHAnsi"/>
          <w:sz w:val="22"/>
          <w:szCs w:val="22"/>
        </w:rPr>
        <w:t>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okre</w:t>
      </w:r>
      <w:r w:rsidRPr="00CE1644">
        <w:rPr>
          <w:rFonts w:asciiTheme="minorHAnsi" w:eastAsia="Arial" w:hAnsiTheme="minorHAnsi" w:cstheme="minorHAnsi"/>
          <w:sz w:val="22"/>
          <w:szCs w:val="22"/>
        </w:rPr>
        <w:t>ś</w:t>
      </w:r>
      <w:r w:rsidRPr="00CE1644">
        <w:rPr>
          <w:rFonts w:asciiTheme="minorHAnsi" w:hAnsiTheme="minorHAnsi" w:cstheme="minorHAnsi"/>
          <w:sz w:val="22"/>
          <w:szCs w:val="22"/>
        </w:rPr>
        <w:t>l</w:t>
      </w:r>
      <w:r w:rsidRPr="00CE1644">
        <w:rPr>
          <w:rFonts w:asciiTheme="minorHAnsi" w:eastAsia="Arial" w:hAnsiTheme="minorHAnsi" w:cstheme="minorHAnsi"/>
          <w:sz w:val="22"/>
          <w:szCs w:val="22"/>
        </w:rPr>
        <w:t>on</w:t>
      </w:r>
      <w:r w:rsidRPr="00CE1644">
        <w:rPr>
          <w:rFonts w:asciiTheme="minorHAnsi" w:hAnsiTheme="minorHAnsi" w:cstheme="minorHAnsi"/>
          <w:sz w:val="22"/>
          <w:szCs w:val="22"/>
        </w:rPr>
        <w:t>y</w:t>
      </w:r>
      <w:r w:rsidRPr="00CE1644">
        <w:rPr>
          <w:rFonts w:asciiTheme="minorHAnsi" w:eastAsia="Arial" w:hAnsiTheme="minorHAnsi" w:cstheme="minorHAnsi"/>
          <w:sz w:val="22"/>
          <w:szCs w:val="22"/>
        </w:rPr>
        <w:t xml:space="preserve">m w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3 u</w:t>
      </w:r>
      <w:r w:rsidRPr="00CE1644">
        <w:rPr>
          <w:rFonts w:asciiTheme="minorHAnsi" w:hAnsiTheme="minorHAnsi" w:cstheme="minorHAnsi"/>
          <w:sz w:val="22"/>
          <w:szCs w:val="22"/>
        </w:rPr>
        <w:t>s</w:t>
      </w:r>
      <w:r w:rsidRPr="00CE1644">
        <w:rPr>
          <w:rFonts w:asciiTheme="minorHAnsi" w:eastAsia="Arial" w:hAnsiTheme="minorHAnsi" w:cstheme="minorHAnsi"/>
          <w:sz w:val="22"/>
          <w:szCs w:val="22"/>
        </w:rPr>
        <w:t>t</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2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0,01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 za całość przedmiotu umowy określonego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każdy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rozpoczęty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zwłoki do wymiaru 180 dni zwłoki. </w:t>
      </w:r>
      <w:r w:rsidRPr="00CE1644">
        <w:rPr>
          <w:rFonts w:asciiTheme="minorHAnsi" w:eastAsia="Arial" w:hAnsiTheme="minorHAnsi" w:cstheme="minorHAnsi"/>
          <w:sz w:val="22"/>
          <w:szCs w:val="22"/>
        </w:rPr>
        <w:t xml:space="preserve">  </w:t>
      </w:r>
    </w:p>
    <w:p w14:paraId="6571157A" w14:textId="77777777" w:rsidR="00FE20C2" w:rsidRPr="00CE1644" w:rsidRDefault="00FE20C2" w:rsidP="00FE20C2">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za zwłokę w usuwaniu wad robót wykonanych w ramach niniejszej umowy w okresie udzielonej gwarancji, w terminach wynikających z § 15 ust. 9 i 10 lub w terminie określonym przez Zamawiającego zgodnie z § 15 ust. 11 - w wysokości 0,01 % wynagrodzenia wykonawcy brutto</w:t>
      </w:r>
      <w:r w:rsidRPr="00CE1644">
        <w:rPr>
          <w:rFonts w:asciiTheme="minorHAnsi" w:hAnsiTheme="minorHAnsi" w:cstheme="minorHAnsi"/>
          <w:sz w:val="22"/>
          <w:szCs w:val="22"/>
        </w:rPr>
        <w:t xml:space="preserve"> za całość przedmiotu umowy </w:t>
      </w:r>
      <w:r w:rsidRPr="00CE1644">
        <w:rPr>
          <w:rFonts w:asciiTheme="minorHAnsi" w:eastAsia="Arial" w:hAnsiTheme="minorHAnsi" w:cstheme="minorHAnsi"/>
          <w:sz w:val="22"/>
          <w:szCs w:val="22"/>
        </w:rPr>
        <w:t xml:space="preserve">określonego w § 13 ust 2 za każdy dzień zwłoki liczonego od upływu terminu wyznaczonego na usunięcie wad, </w:t>
      </w:r>
      <w:r w:rsidRPr="00CE1644">
        <w:rPr>
          <w:rFonts w:asciiTheme="minorHAnsi" w:hAnsiTheme="minorHAnsi" w:cstheme="minorHAnsi"/>
          <w:sz w:val="22"/>
          <w:szCs w:val="22"/>
        </w:rPr>
        <w:t xml:space="preserve">do wymiaru 180 dni zwłoki. </w:t>
      </w:r>
      <w:r w:rsidRPr="00CE1644">
        <w:rPr>
          <w:rFonts w:asciiTheme="minorHAnsi" w:eastAsia="Arial" w:hAnsiTheme="minorHAnsi" w:cstheme="minorHAnsi"/>
          <w:sz w:val="22"/>
          <w:szCs w:val="22"/>
        </w:rPr>
        <w:t xml:space="preserve">        </w:t>
      </w:r>
    </w:p>
    <w:p w14:paraId="3E51CBB4" w14:textId="77777777" w:rsidR="00FE20C2" w:rsidRPr="00CE1644" w:rsidRDefault="00FE20C2" w:rsidP="00FE20C2">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tytułu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braku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zapłaty</w:t>
      </w:r>
      <w:r w:rsidRPr="00CE1644">
        <w:rPr>
          <w:rFonts w:asciiTheme="minorHAnsi" w:eastAsia="Arial" w:hAnsiTheme="minorHAnsi" w:cstheme="minorHAnsi"/>
          <w:sz w:val="22"/>
          <w:szCs w:val="22"/>
        </w:rPr>
        <w:t xml:space="preserve"> lub </w:t>
      </w:r>
      <w:r w:rsidRPr="00CE1644">
        <w:rPr>
          <w:rFonts w:asciiTheme="minorHAnsi" w:hAnsiTheme="minorHAnsi" w:cstheme="minorHAnsi"/>
          <w:sz w:val="22"/>
          <w:szCs w:val="22"/>
        </w:rPr>
        <w:t>nieterminowej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zapłaty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należnego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podwykonawcom</w:t>
      </w:r>
      <w:r w:rsidRPr="00CE1644">
        <w:rPr>
          <w:rFonts w:asciiTheme="minorHAnsi" w:eastAsia="Arial" w:hAnsiTheme="minorHAnsi" w:cstheme="minorHAnsi"/>
          <w:sz w:val="22"/>
          <w:szCs w:val="22"/>
        </w:rPr>
        <w:t xml:space="preserve"> lub dalszym podwykonawcom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0,05 %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 całość przedmiotu umowy określonego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hAnsiTheme="minorHAnsi" w:cstheme="minorHAnsi"/>
          <w:spacing w:val="-1"/>
          <w:sz w:val="22"/>
          <w:szCs w:val="22"/>
        </w:rPr>
        <w:t>, za każdy przypadek naruszenia,</w:t>
      </w:r>
    </w:p>
    <w:p w14:paraId="63007ED2" w14:textId="77777777" w:rsidR="00FE20C2" w:rsidRPr="00CE1644" w:rsidRDefault="00FE20C2" w:rsidP="00FE20C2">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nieprzedłożenie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zaakceptowania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projektu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podwykonawstwo,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budowlane,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projektu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0,01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pacing w:val="-1"/>
          <w:sz w:val="22"/>
          <w:szCs w:val="22"/>
        </w:rPr>
        <w:t>wynagrodzenia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umownego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brutto</w:t>
      </w:r>
      <w:r w:rsidRPr="00CE1644">
        <w:rPr>
          <w:rFonts w:asciiTheme="minorHAnsi" w:hAnsiTheme="minorHAnsi" w:cstheme="minorHAnsi"/>
          <w:sz w:val="22"/>
          <w:szCs w:val="22"/>
        </w:rPr>
        <w:t xml:space="preserve"> za całość przedmiotu umowy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określonego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13</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ust.</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2, za każdy przypadek naruszenia,</w:t>
      </w:r>
    </w:p>
    <w:p w14:paraId="250E349A" w14:textId="77777777" w:rsidR="00FE20C2" w:rsidRPr="00CE1644" w:rsidRDefault="00FE20C2" w:rsidP="00FE20C2">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nieprzedłożenie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7</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kopii</w:t>
      </w:r>
      <w:r w:rsidRPr="00CE1644">
        <w:rPr>
          <w:rFonts w:asciiTheme="minorHAnsi" w:eastAsia="Arial" w:hAnsiTheme="minorHAnsi" w:cstheme="minorHAnsi"/>
          <w:sz w:val="22"/>
          <w:szCs w:val="22"/>
        </w:rPr>
        <w:t xml:space="preserve"> poświadczonej za zgodność z oryginałem </w:t>
      </w:r>
      <w:r w:rsidRPr="00CE1644">
        <w:rPr>
          <w:rFonts w:asciiTheme="minorHAnsi" w:hAnsiTheme="minorHAnsi" w:cstheme="minorHAnsi"/>
          <w:sz w:val="22"/>
          <w:szCs w:val="22"/>
        </w:rPr>
        <w:t>zawartej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podwykonawstwo</w:t>
      </w:r>
      <w:r w:rsidRPr="00CE1644">
        <w:rPr>
          <w:rFonts w:asciiTheme="minorHAnsi" w:eastAsia="Arial" w:hAnsiTheme="minorHAnsi" w:cstheme="minorHAnsi"/>
          <w:sz w:val="22"/>
          <w:szCs w:val="22"/>
        </w:rPr>
        <w:t xml:space="preserve"> lub jej zmiany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0,05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 za całość przedmiotu umowy określonego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w:t>
      </w:r>
      <w:r w:rsidRPr="00CE1644">
        <w:rPr>
          <w:rFonts w:asciiTheme="minorHAnsi" w:hAnsiTheme="minorHAnsi" w:cstheme="minorHAnsi"/>
          <w:spacing w:val="-1"/>
          <w:sz w:val="22"/>
          <w:szCs w:val="22"/>
        </w:rPr>
        <w:t xml:space="preserve"> za każdy przypadek naruszenia,</w:t>
      </w:r>
    </w:p>
    <w:p w14:paraId="2D04CA85" w14:textId="77777777" w:rsidR="00FE20C2" w:rsidRPr="00CE1644" w:rsidRDefault="00FE20C2" w:rsidP="00FE20C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CE1644">
        <w:rPr>
          <w:rFonts w:asciiTheme="minorHAnsi" w:hAnsiTheme="minorHAnsi" w:cstheme="minorHAnsi"/>
          <w:spacing w:val="-1"/>
          <w:sz w:val="22"/>
          <w:szCs w:val="22"/>
        </w:rPr>
        <w:t>za</w:t>
      </w:r>
      <w:r w:rsidRPr="00CE1644">
        <w:rPr>
          <w:rFonts w:asciiTheme="minorHAnsi" w:eastAsia="Arial" w:hAnsiTheme="minorHAnsi" w:cstheme="minorHAnsi"/>
          <w:spacing w:val="-1"/>
          <w:sz w:val="22"/>
          <w:szCs w:val="22"/>
        </w:rPr>
        <w:t xml:space="preserve"> brak </w:t>
      </w:r>
      <w:r w:rsidRPr="00CE1644">
        <w:rPr>
          <w:rFonts w:asciiTheme="minorHAnsi" w:hAnsiTheme="minorHAnsi" w:cstheme="minorHAnsi"/>
          <w:spacing w:val="-1"/>
          <w:sz w:val="22"/>
          <w:szCs w:val="22"/>
        </w:rPr>
        <w:t>zmiany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umowy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podwykonawstwo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zakresie</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terminu</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zapłaty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 okolicznościach o których mowa w art. 464 ust. 10 ustawy PZP 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wysokości</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0,05 %</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wynagrodzenia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umownego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 xml:space="preserve">brutto </w:t>
      </w:r>
      <w:r w:rsidRPr="00CE1644">
        <w:rPr>
          <w:rFonts w:asciiTheme="minorHAnsi" w:hAnsiTheme="minorHAnsi" w:cstheme="minorHAnsi"/>
          <w:sz w:val="22"/>
          <w:szCs w:val="22"/>
        </w:rPr>
        <w:t>za całość przedmiotu umowy</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określonego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13</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ust.</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2, za każdy przypadek naruszenia,</w:t>
      </w:r>
    </w:p>
    <w:p w14:paraId="2BDA0A3D" w14:textId="77777777" w:rsidR="00FE20C2" w:rsidRPr="00CE1644" w:rsidRDefault="00FE20C2" w:rsidP="00FE20C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za nieprzedłożenie dokumentów i informacji o których mowa w § 6 ust. 11 </w:t>
      </w:r>
      <w:r w:rsidRPr="00CE1644">
        <w:rPr>
          <w:rFonts w:asciiTheme="minorHAnsi" w:hAnsiTheme="minorHAnsi" w:cstheme="minorHAnsi"/>
          <w:spacing w:val="-1"/>
          <w:sz w:val="22"/>
          <w:szCs w:val="22"/>
        </w:rPr>
        <w:t>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wysokości</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0,05 %</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wynagrodzenia</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umownego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brutto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z w:val="22"/>
          <w:szCs w:val="22"/>
        </w:rPr>
        <w:t xml:space="preserve">za całość przedmiotu umowy </w:t>
      </w:r>
      <w:r w:rsidRPr="00CE1644">
        <w:rPr>
          <w:rFonts w:asciiTheme="minorHAnsi" w:hAnsiTheme="minorHAnsi" w:cstheme="minorHAnsi"/>
          <w:spacing w:val="-1"/>
          <w:sz w:val="22"/>
          <w:szCs w:val="22"/>
        </w:rPr>
        <w:t>określonego</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13</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ust.</w:t>
      </w:r>
      <w:r w:rsidRPr="00CE1644">
        <w:rPr>
          <w:rFonts w:asciiTheme="minorHAnsi" w:eastAsia="Arial" w:hAnsiTheme="minorHAnsi" w:cstheme="minorHAnsi"/>
          <w:spacing w:val="-1"/>
          <w:sz w:val="22"/>
          <w:szCs w:val="22"/>
        </w:rPr>
        <w:t xml:space="preserve"> </w:t>
      </w:r>
      <w:r w:rsidRPr="00CE1644">
        <w:rPr>
          <w:rFonts w:asciiTheme="minorHAnsi" w:hAnsiTheme="minorHAnsi" w:cstheme="minorHAnsi"/>
          <w:spacing w:val="-1"/>
          <w:sz w:val="22"/>
          <w:szCs w:val="22"/>
        </w:rPr>
        <w:t>2, za każdy przypadek naruszenia,</w:t>
      </w:r>
    </w:p>
    <w:p w14:paraId="66C7894B" w14:textId="77777777" w:rsidR="00FE20C2" w:rsidRPr="00CE1644" w:rsidRDefault="00FE20C2" w:rsidP="00FE20C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zależnych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odpowiedzialność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ponosi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10</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 całość przedmiotu umowy określonego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w:t>
      </w:r>
      <w:r w:rsidRPr="00CE1644">
        <w:rPr>
          <w:rFonts w:asciiTheme="minorHAnsi" w:eastAsia="Arial" w:hAnsiTheme="minorHAnsi" w:cstheme="minorHAnsi"/>
          <w:sz w:val="22"/>
          <w:szCs w:val="22"/>
        </w:rPr>
        <w:t xml:space="preserve">3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p>
    <w:p w14:paraId="0FEAF8DC" w14:textId="77777777" w:rsidR="00FE20C2" w:rsidRPr="00CE1644" w:rsidRDefault="00FE20C2" w:rsidP="00FE20C2">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CE1644">
        <w:rPr>
          <w:rFonts w:asciiTheme="minorHAnsi" w:eastAsia="Arial" w:hAnsiTheme="minorHAnsi" w:cstheme="minorHAnsi"/>
          <w:sz w:val="22"/>
          <w:szCs w:val="22"/>
        </w:rPr>
        <w:t xml:space="preserve">   za zwłokę w usunięciu nieistotnych usterek, stwierdzonych w toku czynności odbiorowych, zgodnie z § 12 ust. 18 pkt 5 lit a </w:t>
      </w:r>
      <w:proofErr w:type="spellStart"/>
      <w:r w:rsidRPr="00CE1644">
        <w:rPr>
          <w:rFonts w:asciiTheme="minorHAnsi" w:eastAsia="Arial" w:hAnsiTheme="minorHAnsi" w:cstheme="minorHAnsi"/>
          <w:sz w:val="22"/>
          <w:szCs w:val="22"/>
        </w:rPr>
        <w:t>zd</w:t>
      </w:r>
      <w:proofErr w:type="spellEnd"/>
      <w:r w:rsidRPr="00CE1644">
        <w:rPr>
          <w:rFonts w:asciiTheme="minorHAnsi" w:eastAsia="Arial" w:hAnsiTheme="minorHAnsi" w:cstheme="minorHAnsi"/>
          <w:sz w:val="22"/>
          <w:szCs w:val="22"/>
        </w:rPr>
        <w:t>. 2 i 3, w wysokości 0,01 % wynagrodzenia wykonawcy brutto</w:t>
      </w:r>
      <w:r w:rsidRPr="00CE1644">
        <w:rPr>
          <w:rFonts w:asciiTheme="minorHAnsi" w:hAnsiTheme="minorHAnsi" w:cstheme="minorHAnsi"/>
          <w:sz w:val="22"/>
          <w:szCs w:val="22"/>
        </w:rPr>
        <w:t xml:space="preserve"> za całość przedmiotu umowy </w:t>
      </w:r>
      <w:r w:rsidRPr="00CE1644">
        <w:rPr>
          <w:rFonts w:asciiTheme="minorHAnsi" w:eastAsia="Arial" w:hAnsiTheme="minorHAnsi" w:cstheme="minorHAnsi"/>
          <w:sz w:val="22"/>
          <w:szCs w:val="22"/>
        </w:rPr>
        <w:t xml:space="preserve">określonego w § 13 ust 2 za każdy dzień zwłoki liczonego od upływu terminu wyznaczonego na usunięcie wad, </w:t>
      </w:r>
      <w:r w:rsidRPr="00CE1644">
        <w:rPr>
          <w:rFonts w:asciiTheme="minorHAnsi" w:hAnsiTheme="minorHAnsi" w:cstheme="minorHAnsi"/>
          <w:sz w:val="22"/>
          <w:szCs w:val="22"/>
        </w:rPr>
        <w:t>do wymiaru 90 dni zwłoki,</w:t>
      </w:r>
    </w:p>
    <w:p w14:paraId="4459D801" w14:textId="77777777" w:rsidR="00FE20C2" w:rsidRPr="00CE1644" w:rsidRDefault="00FE20C2" w:rsidP="00FE20C2">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CE1644">
        <w:rPr>
          <w:rFonts w:asciiTheme="minorHAnsi" w:hAnsiTheme="minorHAnsi" w:cstheme="minorHAnsi"/>
          <w:sz w:val="22"/>
          <w:szCs w:val="22"/>
        </w:rPr>
        <w:t xml:space="preserve">  W przypadku braku zapłaty albo nieterminowej zapłaty wynagrodzenia należnego Podwykonawcy z tytułu zmiany wysokości wynagrodzenia, zgodnie z § 11 ust. 19 umowy </w:t>
      </w:r>
      <w:r w:rsidRPr="00CE1644">
        <w:rPr>
          <w:rFonts w:asciiTheme="minorHAnsi" w:eastAsia="Arial" w:hAnsiTheme="minorHAnsi" w:cstheme="minorHAnsi"/>
          <w:sz w:val="22"/>
          <w:szCs w:val="22"/>
        </w:rPr>
        <w:t>w wysokości 0,1 % wynagrodzenia wykonawcy brutto</w:t>
      </w:r>
      <w:r w:rsidRPr="00CE1644">
        <w:rPr>
          <w:rFonts w:asciiTheme="minorHAnsi" w:hAnsiTheme="minorHAnsi" w:cstheme="minorHAnsi"/>
          <w:sz w:val="22"/>
          <w:szCs w:val="22"/>
        </w:rPr>
        <w:t xml:space="preserve"> za całość przedmiotu umowy </w:t>
      </w:r>
      <w:r w:rsidRPr="00CE1644">
        <w:rPr>
          <w:rFonts w:asciiTheme="minorHAnsi" w:eastAsia="Arial" w:hAnsiTheme="minorHAnsi" w:cstheme="minorHAnsi"/>
          <w:sz w:val="22"/>
          <w:szCs w:val="22"/>
        </w:rPr>
        <w:t>określonego w § 13 ust 2 za każdy przypadek naruszenia.</w:t>
      </w:r>
    </w:p>
    <w:p w14:paraId="45C06E29" w14:textId="77777777" w:rsidR="00FE20C2" w:rsidRPr="00CE1644" w:rsidRDefault="00FE20C2" w:rsidP="00FE20C2">
      <w:pPr>
        <w:numPr>
          <w:ilvl w:val="0"/>
          <w:numId w:val="25"/>
        </w:numPr>
        <w:tabs>
          <w:tab w:val="clear" w:pos="2340"/>
          <w:tab w:val="num" w:pos="720"/>
        </w:tabs>
        <w:ind w:hanging="1980"/>
        <w:jc w:val="both"/>
        <w:rPr>
          <w:rFonts w:asciiTheme="minorHAnsi" w:hAnsiTheme="minorHAnsi" w:cstheme="minorHAnsi"/>
          <w:sz w:val="22"/>
          <w:szCs w:val="22"/>
        </w:rPr>
      </w:pPr>
      <w:r w:rsidRPr="00CE1644">
        <w:rPr>
          <w:rFonts w:asciiTheme="minorHAnsi" w:hAnsiTheme="minorHAnsi" w:cstheme="minorHAnsi"/>
          <w:sz w:val="22"/>
          <w:szCs w:val="22"/>
        </w:rPr>
        <w:t>Wykonawca może naliczyć Zamawiającemu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kary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w:t>
      </w:r>
    </w:p>
    <w:p w14:paraId="024F05E5" w14:textId="77777777" w:rsidR="00FE20C2" w:rsidRPr="00CE1644" w:rsidRDefault="00FE20C2" w:rsidP="00FE20C2">
      <w:pPr>
        <w:numPr>
          <w:ilvl w:val="1"/>
          <w:numId w:val="25"/>
        </w:numPr>
        <w:tabs>
          <w:tab w:val="left" w:pos="851"/>
        </w:tabs>
        <w:ind w:hanging="360"/>
        <w:jc w:val="both"/>
        <w:rPr>
          <w:rFonts w:asciiTheme="minorHAnsi" w:hAnsiTheme="minorHAnsi" w:cstheme="minorHAnsi"/>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zwłokę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przekazaniu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uniemożliwienie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rozpoczęcia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wyjątkiem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sytuacji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ponosi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odpowiedzialności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0,01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 całość przedmiotu umowy określonego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każdy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rozpoczęty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zwłoki, do wymiaru 30 dni zwłoki.  </w:t>
      </w:r>
      <w:r w:rsidRPr="00CE1644">
        <w:rPr>
          <w:rFonts w:asciiTheme="minorHAnsi" w:eastAsia="Arial" w:hAnsiTheme="minorHAnsi" w:cstheme="minorHAnsi"/>
          <w:sz w:val="22"/>
          <w:szCs w:val="22"/>
        </w:rPr>
        <w:t xml:space="preserve"> </w:t>
      </w:r>
    </w:p>
    <w:p w14:paraId="2CA1E45B" w14:textId="77777777" w:rsidR="00FE20C2" w:rsidRPr="00CE1644" w:rsidRDefault="00FE20C2" w:rsidP="00FE20C2">
      <w:pPr>
        <w:numPr>
          <w:ilvl w:val="1"/>
          <w:numId w:val="25"/>
        </w:numPr>
        <w:tabs>
          <w:tab w:val="left" w:pos="851"/>
        </w:tabs>
        <w:ind w:hanging="360"/>
        <w:jc w:val="both"/>
        <w:rPr>
          <w:rFonts w:asciiTheme="minorHAnsi" w:hAnsiTheme="minorHAnsi" w:cstheme="minorHAnsi"/>
          <w:sz w:val="22"/>
          <w:szCs w:val="22"/>
        </w:rPr>
      </w:pP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zwłokę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przystąpieniu do 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0,01</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 całość przedmiotu umowy określonego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każdy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rozpoczęty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zwłoki,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licząc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odbiór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miał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być wyznaczony, zgodnie z §</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7, do wymiaru 30 dni zwłoki.  </w:t>
      </w:r>
      <w:r w:rsidRPr="00CE1644">
        <w:rPr>
          <w:rFonts w:asciiTheme="minorHAnsi" w:eastAsia="Arial" w:hAnsiTheme="minorHAnsi" w:cstheme="minorHAnsi"/>
          <w:sz w:val="22"/>
          <w:szCs w:val="22"/>
        </w:rPr>
        <w:t xml:space="preserve"> </w:t>
      </w:r>
    </w:p>
    <w:p w14:paraId="59C23972" w14:textId="77777777" w:rsidR="00FE20C2" w:rsidRPr="00CE1644" w:rsidRDefault="00FE20C2" w:rsidP="00FE20C2">
      <w:pPr>
        <w:numPr>
          <w:ilvl w:val="1"/>
          <w:numId w:val="25"/>
        </w:numPr>
        <w:tabs>
          <w:tab w:val="left" w:pos="851"/>
        </w:tabs>
        <w:ind w:hanging="360"/>
        <w:jc w:val="both"/>
        <w:rPr>
          <w:rFonts w:asciiTheme="minorHAnsi" w:hAnsiTheme="minorHAnsi" w:cstheme="minorHAnsi"/>
          <w:sz w:val="22"/>
          <w:szCs w:val="22"/>
        </w:rPr>
      </w:pPr>
      <w:r w:rsidRPr="00CE1644">
        <w:rPr>
          <w:rFonts w:asciiTheme="minorHAnsi" w:hAnsiTheme="minorHAnsi" w:cstheme="minorHAnsi"/>
          <w:sz w:val="22"/>
          <w:szCs w:val="22"/>
        </w:rPr>
        <w:lastRenderedPageBreak/>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tytułu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zawinionych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wyjątkiem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okoliczności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ponosi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odpowiedzialności,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10</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brutto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 całość przedmiotu umowy określonego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2.</w:t>
      </w:r>
    </w:p>
    <w:p w14:paraId="0B22B8B6" w14:textId="77777777" w:rsidR="00FE20C2" w:rsidRPr="00CE1644" w:rsidRDefault="00FE20C2" w:rsidP="00FE20C2">
      <w:pPr>
        <w:numPr>
          <w:ilvl w:val="0"/>
          <w:numId w:val="4"/>
        </w:numPr>
        <w:tabs>
          <w:tab w:val="clear" w:pos="720"/>
        </w:tabs>
        <w:ind w:left="426" w:hanging="426"/>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oświadcza,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podpisanie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wyraził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zgodę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potrącenie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kwoty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naliczonych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wynagrodzenia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przysługującego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tytułu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umowy. </w:t>
      </w:r>
      <w:r w:rsidRPr="00CE1644">
        <w:rPr>
          <w:rFonts w:asciiTheme="minorHAnsi" w:hAnsiTheme="minorHAnsi" w:cstheme="minorHAnsi"/>
          <w:bCs/>
          <w:sz w:val="22"/>
          <w:szCs w:val="22"/>
        </w:rPr>
        <w:t xml:space="preserve">Możliwość skorzystania z prawa wskazanego w zadaniu poprzedzającym uwarunkowane jest </w:t>
      </w:r>
      <w:r w:rsidRPr="00CE1644">
        <w:rPr>
          <w:rFonts w:asciiTheme="minorHAnsi" w:hAnsiTheme="minorHAnsi" w:cstheme="minorHAnsi"/>
          <w:sz w:val="22"/>
          <w:szCs w:val="22"/>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14:paraId="4E14DFFB" w14:textId="77777777" w:rsidR="00FE20C2" w:rsidRPr="00CE1644" w:rsidRDefault="00FE20C2" w:rsidP="00FE20C2">
      <w:pPr>
        <w:numPr>
          <w:ilvl w:val="0"/>
          <w:numId w:val="4"/>
        </w:numPr>
        <w:tabs>
          <w:tab w:val="clear" w:pos="720"/>
        </w:tabs>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1E16D10" w14:textId="77777777" w:rsidR="00FE20C2" w:rsidRPr="00CE1644" w:rsidRDefault="00FE20C2" w:rsidP="00FE20C2">
      <w:pPr>
        <w:numPr>
          <w:ilvl w:val="0"/>
          <w:numId w:val="4"/>
        </w:numPr>
        <w:tabs>
          <w:tab w:val="clear" w:pos="720"/>
        </w:tabs>
        <w:ind w:left="426" w:hanging="426"/>
        <w:jc w:val="both"/>
        <w:rPr>
          <w:rFonts w:asciiTheme="minorHAnsi" w:hAnsiTheme="minorHAnsi" w:cstheme="minorHAnsi"/>
          <w:sz w:val="22"/>
          <w:szCs w:val="22"/>
        </w:rPr>
      </w:pPr>
      <w:r w:rsidRPr="00CE1644">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CE1644" w:rsidRDefault="007719FF" w:rsidP="00CA4003">
      <w:pPr>
        <w:jc w:val="center"/>
        <w:rPr>
          <w:rFonts w:asciiTheme="minorHAnsi" w:hAnsiTheme="minorHAnsi" w:cstheme="minorHAnsi"/>
          <w:b/>
          <w:sz w:val="22"/>
          <w:szCs w:val="22"/>
        </w:rPr>
      </w:pPr>
    </w:p>
    <w:p w14:paraId="6DF3D9F4" w14:textId="77777777" w:rsidR="00CA4003" w:rsidRPr="00CE1644" w:rsidRDefault="00CA4003" w:rsidP="00CA4003">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17</w:t>
      </w:r>
    </w:p>
    <w:p w14:paraId="3EFD6731" w14:textId="77777777" w:rsidR="00CA4003" w:rsidRPr="00CE1644" w:rsidRDefault="00CA4003" w:rsidP="00CA4003">
      <w:pPr>
        <w:jc w:val="both"/>
        <w:rPr>
          <w:rFonts w:asciiTheme="minorHAnsi" w:hAnsiTheme="minorHAnsi" w:cstheme="minorHAnsi"/>
          <w:sz w:val="22"/>
          <w:szCs w:val="22"/>
        </w:rPr>
      </w:pPr>
      <w:r w:rsidRPr="00CE1644">
        <w:rPr>
          <w:rFonts w:asciiTheme="minorHAnsi" w:hAnsiTheme="minorHAnsi" w:cstheme="minorHAnsi"/>
          <w:sz w:val="22"/>
          <w:szCs w:val="22"/>
        </w:rPr>
        <w:t>Strony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zastrzegają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sobie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odszkodowania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uzupełniającego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przenoszącego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kar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wysokości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rzeczywiście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poniesionej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szkody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ogólnych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zasadach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art.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471</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kodeksu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cywilnego.</w:t>
      </w:r>
    </w:p>
    <w:p w14:paraId="1A6C9EE4" w14:textId="77777777" w:rsidR="007E03FF" w:rsidRPr="00CE1644" w:rsidRDefault="007E03FF" w:rsidP="00CA4003">
      <w:pPr>
        <w:tabs>
          <w:tab w:val="left" w:pos="360"/>
        </w:tabs>
        <w:jc w:val="center"/>
        <w:rPr>
          <w:rFonts w:asciiTheme="minorHAnsi" w:hAnsiTheme="minorHAnsi" w:cstheme="minorHAnsi"/>
          <w:b/>
          <w:i/>
          <w:sz w:val="22"/>
          <w:szCs w:val="22"/>
        </w:rPr>
      </w:pPr>
    </w:p>
    <w:p w14:paraId="78D6EF59" w14:textId="77777777" w:rsidR="00062447" w:rsidRPr="00CE1644" w:rsidRDefault="00062447" w:rsidP="00CA4003">
      <w:pPr>
        <w:tabs>
          <w:tab w:val="left" w:pos="360"/>
        </w:tabs>
        <w:jc w:val="center"/>
        <w:rPr>
          <w:rFonts w:asciiTheme="minorHAnsi" w:hAnsiTheme="minorHAnsi" w:cstheme="minorHAnsi"/>
          <w:b/>
          <w:i/>
          <w:sz w:val="22"/>
          <w:szCs w:val="22"/>
        </w:rPr>
      </w:pPr>
    </w:p>
    <w:p w14:paraId="54184D5F" w14:textId="505570D8" w:rsidR="00CA4003" w:rsidRPr="00CE1644" w:rsidRDefault="00CA4003" w:rsidP="00CA4003">
      <w:pPr>
        <w:tabs>
          <w:tab w:val="left" w:pos="360"/>
        </w:tabs>
        <w:jc w:val="center"/>
        <w:rPr>
          <w:rFonts w:asciiTheme="minorHAnsi" w:hAnsiTheme="minorHAnsi" w:cstheme="minorHAnsi"/>
          <w:b/>
          <w:i/>
          <w:sz w:val="22"/>
          <w:szCs w:val="22"/>
        </w:rPr>
      </w:pPr>
      <w:r w:rsidRPr="00CE1644">
        <w:rPr>
          <w:rFonts w:asciiTheme="minorHAnsi" w:hAnsiTheme="minorHAnsi" w:cstheme="minorHAnsi"/>
          <w:b/>
          <w:i/>
          <w:sz w:val="22"/>
          <w:szCs w:val="22"/>
        </w:rPr>
        <w:t>Odstąpienie od umowy</w:t>
      </w:r>
    </w:p>
    <w:p w14:paraId="435D065C" w14:textId="77777777" w:rsidR="00CA4003" w:rsidRPr="00CE1644" w:rsidRDefault="00CA4003" w:rsidP="00CA4003">
      <w:pPr>
        <w:jc w:val="center"/>
        <w:rPr>
          <w:rFonts w:asciiTheme="minorHAnsi" w:eastAsia="Arial"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18</w:t>
      </w:r>
    </w:p>
    <w:p w14:paraId="62C9D0E2" w14:textId="77777777" w:rsidR="00CA4003" w:rsidRPr="00CE1644"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Oprócz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wypadków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wymienionych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treści</w:t>
      </w:r>
      <w:r w:rsidRPr="00CE1644">
        <w:rPr>
          <w:rFonts w:asciiTheme="minorHAnsi" w:eastAsia="Arial" w:hAnsiTheme="minorHAnsi" w:cstheme="minorHAnsi"/>
          <w:sz w:val="22"/>
          <w:szCs w:val="22"/>
        </w:rPr>
        <w:t xml:space="preserve"> </w:t>
      </w:r>
      <w:r w:rsidR="003A76C8" w:rsidRPr="00CE1644">
        <w:rPr>
          <w:rFonts w:asciiTheme="minorHAnsi" w:hAnsiTheme="minorHAnsi" w:cstheme="minorHAnsi"/>
          <w:sz w:val="22"/>
          <w:szCs w:val="22"/>
        </w:rPr>
        <w:t xml:space="preserve">Kodeksu cywilnego, Ustawy PZP </w:t>
      </w:r>
      <w:r w:rsidRPr="00CE1644">
        <w:rPr>
          <w:rFonts w:asciiTheme="minorHAnsi" w:eastAsia="Arial" w:hAnsiTheme="minorHAnsi" w:cstheme="minorHAnsi"/>
          <w:sz w:val="22"/>
          <w:szCs w:val="22"/>
        </w:rPr>
        <w:t>oraz wskazanych</w:t>
      </w:r>
      <w:r w:rsidR="003A76C8" w:rsidRPr="00CE1644">
        <w:rPr>
          <w:rFonts w:asciiTheme="minorHAnsi" w:eastAsia="Arial" w:hAnsiTheme="minorHAnsi" w:cstheme="minorHAnsi"/>
          <w:sz w:val="22"/>
          <w:szCs w:val="22"/>
        </w:rPr>
        <w:t xml:space="preserve"> </w:t>
      </w:r>
      <w:r w:rsidRPr="00CE1644">
        <w:rPr>
          <w:rFonts w:asciiTheme="minorHAnsi" w:eastAsia="Arial" w:hAnsiTheme="minorHAnsi" w:cstheme="minorHAnsi"/>
          <w:sz w:val="22"/>
          <w:szCs w:val="22"/>
        </w:rPr>
        <w:t xml:space="preserve">w niniejszej umowie, </w:t>
      </w:r>
      <w:r w:rsidRPr="00CE1644">
        <w:rPr>
          <w:rFonts w:asciiTheme="minorHAnsi" w:hAnsiTheme="minorHAnsi" w:cstheme="minorHAnsi"/>
          <w:sz w:val="22"/>
          <w:szCs w:val="22"/>
        </w:rPr>
        <w:t>stronom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przysługuje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wypadkach:</w:t>
      </w:r>
    </w:p>
    <w:p w14:paraId="735F69A8" w14:textId="77777777" w:rsidR="00CA4003" w:rsidRPr="00CE1644"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CE1644">
        <w:rPr>
          <w:rFonts w:asciiTheme="minorHAnsi" w:hAnsiTheme="minorHAnsi" w:cstheme="minorHAnsi"/>
          <w:b w:val="0"/>
          <w:sz w:val="22"/>
          <w:szCs w:val="22"/>
        </w:rPr>
        <w:t>Zamawiającemu</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przysługuje</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prawo</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do</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odstąpienia</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od</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umowy</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w</w:t>
      </w:r>
      <w:r w:rsidRPr="00CE1644">
        <w:rPr>
          <w:rFonts w:asciiTheme="minorHAnsi" w:eastAsia="Arial" w:hAnsiTheme="minorHAnsi" w:cstheme="minorHAnsi"/>
          <w:b w:val="0"/>
          <w:sz w:val="22"/>
          <w:szCs w:val="22"/>
        </w:rPr>
        <w:t xml:space="preserve"> następujących przypadkach</w:t>
      </w:r>
      <w:r w:rsidRPr="00CE1644">
        <w:rPr>
          <w:rFonts w:asciiTheme="minorHAnsi" w:hAnsiTheme="minorHAnsi" w:cstheme="minorHAnsi"/>
          <w:b w:val="0"/>
          <w:sz w:val="22"/>
          <w:szCs w:val="22"/>
        </w:rPr>
        <w:t>:</w:t>
      </w:r>
    </w:p>
    <w:p w14:paraId="2E654007" w14:textId="77777777" w:rsidR="00DD4BDF" w:rsidRPr="00CE1644"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CE1644">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CE1644">
        <w:rPr>
          <w:rFonts w:asciiTheme="minorHAnsi" w:hAnsiTheme="minorHAnsi" w:cstheme="minorHAnsi"/>
          <w:sz w:val="22"/>
          <w:szCs w:val="22"/>
        </w:rPr>
        <w:t>;</w:t>
      </w:r>
      <w:r w:rsidRPr="00CE1644">
        <w:rPr>
          <w:rFonts w:asciiTheme="minorHAnsi" w:eastAsia="Arial" w:hAnsiTheme="minorHAnsi" w:cstheme="minorHAnsi"/>
          <w:sz w:val="22"/>
          <w:szCs w:val="22"/>
        </w:rPr>
        <w:t xml:space="preserve"> </w:t>
      </w:r>
    </w:p>
    <w:p w14:paraId="7D5618E4" w14:textId="77777777" w:rsidR="002E07E9" w:rsidRPr="00CE1644"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CE1644">
        <w:rPr>
          <w:rFonts w:asciiTheme="minorHAnsi" w:hAnsiTheme="minorHAnsi" w:cstheme="minorHAnsi"/>
          <w:sz w:val="22"/>
          <w:szCs w:val="22"/>
        </w:rPr>
        <w:t>kluczowy specjalista wskazany w § 6 ust. 2, w</w:t>
      </w:r>
      <w:r w:rsidR="003C167D" w:rsidRPr="00CE1644">
        <w:rPr>
          <w:rFonts w:asciiTheme="minorHAnsi" w:hAnsiTheme="minorHAnsi" w:cstheme="minorHAnsi"/>
          <w:sz w:val="22"/>
          <w:szCs w:val="22"/>
        </w:rPr>
        <w:t>y</w:t>
      </w:r>
      <w:r w:rsidRPr="00CE1644">
        <w:rPr>
          <w:rFonts w:asciiTheme="minorHAnsi" w:hAnsiTheme="minorHAnsi" w:cstheme="minorHAnsi"/>
          <w:sz w:val="22"/>
          <w:szCs w:val="22"/>
        </w:rPr>
        <w:t>kazany w post</w:t>
      </w:r>
      <w:r w:rsidR="003C167D" w:rsidRPr="00CE1644">
        <w:rPr>
          <w:rFonts w:asciiTheme="minorHAnsi" w:hAnsiTheme="minorHAnsi" w:cstheme="minorHAnsi"/>
          <w:sz w:val="22"/>
          <w:szCs w:val="22"/>
        </w:rPr>
        <w:t>ę</w:t>
      </w:r>
      <w:r w:rsidRPr="00CE1644">
        <w:rPr>
          <w:rFonts w:asciiTheme="minorHAnsi" w:hAnsiTheme="minorHAnsi" w:cstheme="minorHAnsi"/>
          <w:sz w:val="22"/>
          <w:szCs w:val="22"/>
        </w:rPr>
        <w:t xml:space="preserve">powaniu o udzielnie zamówienia lub zmieniony w trakcie realizacji przedmiotu umowy, nie będzie dysponował </w:t>
      </w:r>
      <w:r w:rsidR="003C167D" w:rsidRPr="00CE1644">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CE1644"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CE1644">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CE1644"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CE1644">
        <w:rPr>
          <w:rFonts w:asciiTheme="minorHAnsi" w:hAnsiTheme="minorHAnsi" w:cstheme="minorHAnsi"/>
          <w:sz w:val="22"/>
          <w:szCs w:val="22"/>
        </w:rPr>
        <w:t>zostanie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wydany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nakaz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zajęcia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majątku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p>
    <w:p w14:paraId="7FFBE6D4" w14:textId="77777777" w:rsidR="00CA4003" w:rsidRPr="00CE1644"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rozpoczął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 przedmiotu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uzasadnionych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pomimo </w:t>
      </w:r>
      <w:r w:rsidRPr="00CE1644">
        <w:rPr>
          <w:rFonts w:asciiTheme="minorHAnsi" w:hAnsiTheme="minorHAnsi" w:cstheme="minorHAnsi"/>
          <w:sz w:val="22"/>
          <w:szCs w:val="22"/>
        </w:rPr>
        <w:t>wezwania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złożonego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piśmie,</w:t>
      </w:r>
    </w:p>
    <w:p w14:paraId="7DD357EF" w14:textId="77777777" w:rsidR="00CA4003" w:rsidRPr="00CE1644"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przerwał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przerwa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trwa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dłużej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5</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p>
    <w:p w14:paraId="2FE17505" w14:textId="77777777" w:rsidR="00CA4003" w:rsidRPr="00CE1644"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odmawia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przedłożenia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Zamawiającemu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polisy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ubezpieczeniowej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mowa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§10</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pkt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7</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poweźmie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wiedzę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braku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stosownego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ubezpieczenia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p>
    <w:p w14:paraId="77530AC5" w14:textId="77777777" w:rsidR="00DD4BDF" w:rsidRPr="00CE1644"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przypadku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zmiany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rezygnacji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którego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zasoby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powoływał</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się</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zasadach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określonych</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art.</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118</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ustawy</w:t>
      </w:r>
      <w:r w:rsidRPr="00CE1644">
        <w:rPr>
          <w:rFonts w:asciiTheme="minorHAnsi" w:eastAsia="Arial" w:hAnsiTheme="minorHAnsi" w:cstheme="minorHAnsi"/>
          <w:spacing w:val="-2"/>
          <w:sz w:val="22"/>
          <w:szCs w:val="22"/>
        </w:rPr>
        <w:t xml:space="preserve"> </w:t>
      </w:r>
      <w:proofErr w:type="spellStart"/>
      <w:r w:rsidRPr="00CE1644">
        <w:rPr>
          <w:rFonts w:asciiTheme="minorHAnsi" w:hAnsiTheme="minorHAnsi" w:cstheme="minorHAnsi"/>
          <w:spacing w:val="-2"/>
          <w:sz w:val="22"/>
          <w:szCs w:val="22"/>
        </w:rPr>
        <w:t>pzp</w:t>
      </w:r>
      <w:proofErr w:type="spellEnd"/>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celu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wykazania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warunków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udziału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postępowaniu,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jeśli</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wykaże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Zamawiającemu,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proponowany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inny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lub</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Wykonawca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samodzielnie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spełnia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je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stopniu</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mniejszym</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niż</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wymagany</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w</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trakcie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postępowania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udzielenie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zamówienia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realizowanego</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na</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podstawie</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niniejszej</w:t>
      </w:r>
      <w:r w:rsidRPr="00CE1644">
        <w:rPr>
          <w:rFonts w:asciiTheme="minorHAnsi" w:eastAsia="Arial" w:hAnsiTheme="minorHAnsi" w:cstheme="minorHAnsi"/>
          <w:spacing w:val="-2"/>
          <w:sz w:val="22"/>
          <w:szCs w:val="22"/>
        </w:rPr>
        <w:t xml:space="preserve"> </w:t>
      </w:r>
      <w:r w:rsidRPr="00CE1644">
        <w:rPr>
          <w:rFonts w:asciiTheme="minorHAnsi" w:hAnsiTheme="minorHAnsi" w:cstheme="minorHAnsi"/>
          <w:spacing w:val="-2"/>
          <w:sz w:val="22"/>
          <w:szCs w:val="22"/>
        </w:rPr>
        <w:t>umowy i nie podlega wykluczeniu.</w:t>
      </w:r>
    </w:p>
    <w:p w14:paraId="47D10C1F" w14:textId="77777777" w:rsidR="00DD4BDF" w:rsidRPr="00CE1644"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CE1644">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CE1644" w:rsidRDefault="00CA4003" w:rsidP="00CA4003">
      <w:pPr>
        <w:ind w:left="720"/>
        <w:jc w:val="both"/>
        <w:rPr>
          <w:rFonts w:asciiTheme="minorHAnsi" w:eastAsia="Arial" w:hAnsiTheme="minorHAnsi" w:cstheme="minorHAnsi"/>
          <w:spacing w:val="-2"/>
          <w:sz w:val="22"/>
          <w:szCs w:val="22"/>
        </w:rPr>
      </w:pPr>
      <w:r w:rsidRPr="00CE1644">
        <w:rPr>
          <w:rFonts w:asciiTheme="minorHAnsi" w:eastAsia="Arial" w:hAnsiTheme="minorHAnsi" w:cstheme="minorHAnsi"/>
          <w:spacing w:val="-2"/>
          <w:sz w:val="22"/>
          <w:szCs w:val="22"/>
        </w:rPr>
        <w:lastRenderedPageBreak/>
        <w:t>Zamawiającemu przysługuje prawo odstąpienia od umowy w terminie 14 dni licząc od dnia  stwierdzenia okoliczn</w:t>
      </w:r>
      <w:r w:rsidR="00DD4BDF" w:rsidRPr="00CE1644">
        <w:rPr>
          <w:rFonts w:asciiTheme="minorHAnsi" w:eastAsia="Arial" w:hAnsiTheme="minorHAnsi" w:cstheme="minorHAnsi"/>
          <w:spacing w:val="-2"/>
          <w:sz w:val="22"/>
          <w:szCs w:val="22"/>
        </w:rPr>
        <w:t>ości o których mowa w lit. b – h</w:t>
      </w:r>
      <w:r w:rsidRPr="00CE1644">
        <w:rPr>
          <w:rFonts w:asciiTheme="minorHAnsi" w:eastAsia="Arial" w:hAnsiTheme="minorHAnsi" w:cstheme="minorHAnsi"/>
          <w:spacing w:val="-2"/>
          <w:sz w:val="22"/>
          <w:szCs w:val="22"/>
        </w:rPr>
        <w:t xml:space="preserve">. </w:t>
      </w:r>
    </w:p>
    <w:p w14:paraId="34EB55A3" w14:textId="77777777" w:rsidR="00CA4003" w:rsidRPr="00CE1644"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przysługuje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jeżeli:</w:t>
      </w:r>
    </w:p>
    <w:p w14:paraId="43412369" w14:textId="77777777" w:rsidR="00CA4003" w:rsidRPr="00CE1644" w:rsidRDefault="00CA4003" w:rsidP="007016F7">
      <w:pPr>
        <w:numPr>
          <w:ilvl w:val="1"/>
          <w:numId w:val="27"/>
        </w:numPr>
        <w:ind w:hanging="360"/>
        <w:jc w:val="both"/>
        <w:rPr>
          <w:rFonts w:asciiTheme="minorHAnsi" w:hAnsiTheme="minorHAnsi" w:cstheme="minorHAnsi"/>
          <w:sz w:val="22"/>
          <w:szCs w:val="22"/>
        </w:rPr>
      </w:pPr>
      <w:r w:rsidRPr="00CE1644">
        <w:rPr>
          <w:rFonts w:asciiTheme="minorHAnsi" w:hAnsiTheme="minorHAnsi" w:cstheme="minorHAnsi"/>
          <w:sz w:val="22"/>
          <w:szCs w:val="22"/>
        </w:rPr>
        <w:t>Zamawiający pomimo wezwania i wyznaczenia terminu bezzasadnie</w:t>
      </w:r>
      <w:r w:rsidRPr="00CE1644">
        <w:rPr>
          <w:rFonts w:asciiTheme="minorHAnsi" w:eastAsia="Arial" w:hAnsiTheme="minorHAnsi" w:cstheme="minorHAnsi"/>
          <w:sz w:val="22"/>
          <w:szCs w:val="22"/>
        </w:rPr>
        <w:t xml:space="preserve"> odmawia wydania placu budowy do realizacji przedmiotu umowy, </w:t>
      </w:r>
    </w:p>
    <w:p w14:paraId="34F83AC7" w14:textId="77777777" w:rsidR="00CA4003" w:rsidRPr="00CE1644" w:rsidRDefault="00CA4003" w:rsidP="007016F7">
      <w:pPr>
        <w:numPr>
          <w:ilvl w:val="1"/>
          <w:numId w:val="27"/>
        </w:numPr>
        <w:ind w:hanging="360"/>
        <w:jc w:val="both"/>
        <w:rPr>
          <w:rFonts w:asciiTheme="minorHAnsi" w:hAnsiTheme="minorHAnsi" w:cstheme="minorHAnsi"/>
          <w:sz w:val="22"/>
          <w:szCs w:val="22"/>
        </w:rPr>
      </w:pP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zawiadomi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iż</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wobec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zaistnienia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uprzednio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przewidzianych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okoliczności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będzie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mógł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spełnić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swoich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zobowiązań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wobec</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p>
    <w:p w14:paraId="31F3B0A5" w14:textId="77777777" w:rsidR="00CA4003" w:rsidRPr="00CE1644"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Odstąpienie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powinno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nastąpić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formie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pisemnej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rygorem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nieważności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takiego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oświadczenia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powinno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zawierać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uzasadnienie.</w:t>
      </w:r>
    </w:p>
    <w:p w14:paraId="6CCC874D" w14:textId="77777777" w:rsidR="00CA4003" w:rsidRPr="00CE1644"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wypadku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obciążają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następujące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obowiązki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szczegółowe:</w:t>
      </w:r>
    </w:p>
    <w:p w14:paraId="7D6F7B3F" w14:textId="77777777" w:rsidR="00CA4003" w:rsidRPr="00CE1644"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7</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udziale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sporządzi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szczegółowy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protokół</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inwentaryzacji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przedmiotu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toku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wg</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stanu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dzień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odstąpienia,</w:t>
      </w:r>
    </w:p>
    <w:p w14:paraId="38D81DD8" w14:textId="77777777" w:rsidR="00CA4003" w:rsidRPr="00CE1644"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zabezpieczy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przerwaną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realizację przedmiotu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zakresie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obustronnie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uzgodnionym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koszt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strony,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winy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nastąpiło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p>
    <w:p w14:paraId="55FDA7FB" w14:textId="77777777" w:rsidR="00CA4003" w:rsidRPr="00CE1644"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sporządzi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materiałów,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konstrukcji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mogą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być</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wykorzystane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objętych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jeżeli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nastąpiło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przyczyn</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niezależnych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niego,</w:t>
      </w:r>
    </w:p>
    <w:p w14:paraId="7F223114" w14:textId="77777777" w:rsidR="00CA4003" w:rsidRPr="00CE1644"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zgłosi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przerwanych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zabezpieczających,</w:t>
      </w:r>
      <w:r w:rsidRPr="00CE1644">
        <w:rPr>
          <w:rFonts w:asciiTheme="minorHAnsi" w:eastAsia="Arial" w:hAnsiTheme="minorHAnsi" w:cstheme="minorHAnsi"/>
          <w:sz w:val="22"/>
          <w:szCs w:val="22"/>
        </w:rPr>
        <w:t xml:space="preserve"> </w:t>
      </w:r>
    </w:p>
    <w:p w14:paraId="5DC1D7DB" w14:textId="77777777" w:rsidR="00CA4003" w:rsidRPr="00CE1644"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CE1644">
        <w:rPr>
          <w:rFonts w:asciiTheme="minorHAnsi" w:hAnsiTheme="minorHAnsi" w:cstheme="minorHAnsi"/>
          <w:sz w:val="22"/>
          <w:szCs w:val="22"/>
        </w:rPr>
        <w:t>Wykonawca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niezwłocznie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najpóźniej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terminie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14</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usunie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zaplecza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dostarczone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lub</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wzniesione, chyba że Zamawiający oświadczy o ich przejęciu,</w:t>
      </w:r>
    </w:p>
    <w:p w14:paraId="7082D5AE" w14:textId="77777777" w:rsidR="00CA4003" w:rsidRPr="00CE1644"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CE1644">
        <w:rPr>
          <w:rFonts w:asciiTheme="minorHAnsi" w:hAnsiTheme="minorHAnsi" w:cstheme="minorHAnsi"/>
          <w:sz w:val="22"/>
          <w:szCs w:val="22"/>
        </w:rPr>
        <w:t>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razie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odstąpienia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p>
    <w:p w14:paraId="664C6E58" w14:textId="77777777" w:rsidR="00CA4003" w:rsidRPr="00CE1644" w:rsidRDefault="00CA4003" w:rsidP="007016F7">
      <w:pPr>
        <w:numPr>
          <w:ilvl w:val="1"/>
          <w:numId w:val="28"/>
        </w:numPr>
        <w:ind w:hanging="360"/>
        <w:jc w:val="both"/>
        <w:rPr>
          <w:rFonts w:asciiTheme="minorHAnsi" w:hAnsiTheme="minorHAnsi" w:cstheme="minorHAnsi"/>
          <w:sz w:val="22"/>
          <w:szCs w:val="22"/>
        </w:rPr>
      </w:pPr>
      <w:r w:rsidRPr="00CE1644">
        <w:rPr>
          <w:rFonts w:asciiTheme="minorHAnsi" w:hAnsiTheme="minorHAnsi" w:cstheme="minorHAnsi"/>
          <w:sz w:val="22"/>
          <w:szCs w:val="22"/>
        </w:rPr>
        <w:t>dokonania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odbioru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robót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przerwanych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oraz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zapłaty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wartości części przedmiotu 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która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została</w:t>
      </w:r>
      <w:r w:rsidRPr="00CE1644">
        <w:rPr>
          <w:rFonts w:asciiTheme="minorHAnsi" w:eastAsia="Arial" w:hAnsiTheme="minorHAnsi" w:cstheme="minorHAnsi"/>
          <w:sz w:val="22"/>
          <w:szCs w:val="22"/>
        </w:rPr>
        <w:t xml:space="preserve"> prawidłowo </w:t>
      </w:r>
      <w:r w:rsidRPr="00CE1644">
        <w:rPr>
          <w:rFonts w:asciiTheme="minorHAnsi" w:hAnsiTheme="minorHAnsi" w:cstheme="minorHAnsi"/>
          <w:sz w:val="22"/>
          <w:szCs w:val="22"/>
        </w:rPr>
        <w:t>wykonana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 xml:space="preserve">odstąpienia,     </w:t>
      </w:r>
      <w:r w:rsidRPr="00CE1644">
        <w:rPr>
          <w:rFonts w:asciiTheme="minorHAnsi" w:eastAsia="Arial" w:hAnsiTheme="minorHAnsi" w:cstheme="minorHAnsi"/>
          <w:sz w:val="22"/>
          <w:szCs w:val="22"/>
        </w:rPr>
        <w:t xml:space="preserve"> </w:t>
      </w:r>
    </w:p>
    <w:p w14:paraId="1D3202CF" w14:textId="77777777" w:rsidR="00CA4003" w:rsidRPr="00CE1644" w:rsidRDefault="00CA4003" w:rsidP="007016F7">
      <w:pPr>
        <w:numPr>
          <w:ilvl w:val="1"/>
          <w:numId w:val="28"/>
        </w:numPr>
        <w:ind w:hanging="360"/>
        <w:jc w:val="both"/>
        <w:rPr>
          <w:rFonts w:asciiTheme="minorHAnsi" w:hAnsiTheme="minorHAnsi" w:cstheme="minorHAnsi"/>
          <w:sz w:val="22"/>
          <w:szCs w:val="22"/>
        </w:rPr>
      </w:pPr>
      <w:r w:rsidRPr="00CE1644">
        <w:rPr>
          <w:rFonts w:asciiTheme="minorHAnsi" w:hAnsiTheme="minorHAnsi" w:cstheme="minorHAnsi"/>
          <w:sz w:val="22"/>
          <w:szCs w:val="22"/>
        </w:rPr>
        <w:t>rozliczenia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tytułu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nierozliczonych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inny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sposób</w:t>
      </w:r>
      <w:r w:rsidRPr="00CE1644">
        <w:rPr>
          <w:rFonts w:asciiTheme="minorHAnsi" w:eastAsia="Arial" w:hAnsiTheme="minorHAnsi" w:cstheme="minorHAnsi"/>
          <w:sz w:val="22"/>
          <w:szCs w:val="22"/>
        </w:rPr>
        <w:t xml:space="preserve"> uzasadnionych </w:t>
      </w:r>
      <w:r w:rsidRPr="00CE1644">
        <w:rPr>
          <w:rFonts w:asciiTheme="minorHAnsi" w:hAnsiTheme="minorHAnsi" w:cstheme="minorHAnsi"/>
          <w:sz w:val="22"/>
          <w:szCs w:val="22"/>
        </w:rPr>
        <w:t>kosztów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obiektów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zaplecza,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urządzeń</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związanych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zagospodarowaniem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uzbrojeniem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chyba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że Zamawiający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 zadecyduje o przejęciu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obiektów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urządzeń,</w:t>
      </w:r>
    </w:p>
    <w:p w14:paraId="22A274B3" w14:textId="5767F89E" w:rsidR="007719FF" w:rsidRPr="00CE1644" w:rsidRDefault="00CA4003" w:rsidP="00635DBE">
      <w:pPr>
        <w:numPr>
          <w:ilvl w:val="1"/>
          <w:numId w:val="28"/>
        </w:numPr>
        <w:ind w:hanging="360"/>
        <w:jc w:val="both"/>
        <w:rPr>
          <w:rFonts w:asciiTheme="minorHAnsi" w:hAnsiTheme="minorHAnsi" w:cstheme="minorHAnsi"/>
          <w:sz w:val="22"/>
          <w:szCs w:val="22"/>
        </w:rPr>
      </w:pPr>
      <w:r w:rsidRPr="00CE1644">
        <w:rPr>
          <w:rFonts w:asciiTheme="minorHAnsi" w:hAnsiTheme="minorHAnsi" w:cstheme="minorHAnsi"/>
          <w:sz w:val="22"/>
          <w:szCs w:val="22"/>
        </w:rPr>
        <w:t>przejęcia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swój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dozór</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terenu</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budowy.</w:t>
      </w:r>
    </w:p>
    <w:p w14:paraId="7D156F47" w14:textId="77777777" w:rsidR="00D50006" w:rsidRPr="00CE1644" w:rsidRDefault="00D50006" w:rsidP="00D50006">
      <w:pPr>
        <w:numPr>
          <w:ilvl w:val="2"/>
          <w:numId w:val="28"/>
        </w:numPr>
        <w:tabs>
          <w:tab w:val="clear" w:pos="2340"/>
          <w:tab w:val="num" w:pos="284"/>
        </w:tabs>
        <w:ind w:left="284" w:hanging="284"/>
        <w:jc w:val="both"/>
        <w:rPr>
          <w:rFonts w:asciiTheme="minorHAnsi" w:hAnsiTheme="minorHAnsi" w:cstheme="minorHAnsi"/>
          <w:sz w:val="22"/>
          <w:szCs w:val="22"/>
        </w:rPr>
      </w:pPr>
      <w:r w:rsidRPr="00CE1644">
        <w:rPr>
          <w:rFonts w:asciiTheme="minorHAnsi" w:hAnsiTheme="minorHAnsi" w:cstheme="minorHAnsi"/>
          <w:sz w:val="22"/>
          <w:szCs w:val="22"/>
        </w:rPr>
        <w:t>W razie zaistnienia którejkolwiek z przesłanek odstąpienia od umowy po zrealizowaniu przez Wykonawcę części przedmiotu umowy, odstąpienie od umowy może również zostać dokonane w odniesieniu do niezrealizowanej części przedmiotu umowy.</w:t>
      </w:r>
    </w:p>
    <w:p w14:paraId="3553A1AA" w14:textId="77777777" w:rsidR="00734D0C" w:rsidRPr="00CE1644" w:rsidRDefault="00734D0C" w:rsidP="002A23E1">
      <w:pPr>
        <w:tabs>
          <w:tab w:val="left" w:pos="360"/>
        </w:tabs>
        <w:rPr>
          <w:rFonts w:asciiTheme="minorHAnsi" w:hAnsiTheme="minorHAnsi" w:cstheme="minorHAnsi"/>
          <w:b/>
          <w:i/>
          <w:sz w:val="22"/>
          <w:szCs w:val="22"/>
        </w:rPr>
      </w:pPr>
    </w:p>
    <w:p w14:paraId="4D63C507" w14:textId="50D99EB2" w:rsidR="00B71058" w:rsidRPr="00CE1644" w:rsidRDefault="00734D0C" w:rsidP="00734D0C">
      <w:pPr>
        <w:pStyle w:val="Akapitzlist"/>
        <w:ind w:left="0"/>
        <w:jc w:val="center"/>
        <w:rPr>
          <w:rFonts w:asciiTheme="minorHAnsi" w:hAnsiTheme="minorHAnsi" w:cstheme="minorHAnsi"/>
          <w:b/>
          <w:i/>
          <w:sz w:val="22"/>
          <w:szCs w:val="22"/>
        </w:rPr>
      </w:pPr>
      <w:r w:rsidRPr="00CE1644">
        <w:rPr>
          <w:rFonts w:asciiTheme="minorHAnsi" w:hAnsiTheme="minorHAnsi" w:cstheme="minorHAnsi"/>
          <w:b/>
          <w:i/>
          <w:sz w:val="22"/>
          <w:szCs w:val="22"/>
        </w:rPr>
        <w:t>Ochrona danych osobowych</w:t>
      </w:r>
    </w:p>
    <w:p w14:paraId="43DB2D4B" w14:textId="77777777" w:rsidR="00734D0C" w:rsidRPr="00CE1644" w:rsidRDefault="00734D0C" w:rsidP="00734D0C">
      <w:pPr>
        <w:ind w:left="426" w:hanging="284"/>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19</w:t>
      </w:r>
    </w:p>
    <w:p w14:paraId="73FBD527" w14:textId="77777777" w:rsidR="00F8537F" w:rsidRPr="00CE1644" w:rsidRDefault="00F8537F">
      <w:pPr>
        <w:pStyle w:val="Akapitzlist"/>
        <w:widowControl/>
        <w:numPr>
          <w:ilvl w:val="0"/>
          <w:numId w:val="40"/>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CE1644">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CE1644"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CE1644">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CE1644"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CE1644">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CE1644"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CE1644">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Pr="00CE1644"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CE1644">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CE1644">
        <w:rPr>
          <w:rFonts w:asciiTheme="minorHAnsi" w:hAnsiTheme="minorHAnsi" w:cstheme="minorHAnsi"/>
          <w:sz w:val="22"/>
          <w:szCs w:val="22"/>
        </w:rPr>
        <w:lastRenderedPageBreak/>
        <w:t xml:space="preserve">danych oraz uchylenia dyrektywy 95/46/WE (ogólne rozporządzenie o ochronie danych) (Dz. U. UE. L. z 2016 r. Nr 119, str. 1 z </w:t>
      </w:r>
      <w:proofErr w:type="spellStart"/>
      <w:r w:rsidRPr="00CE1644">
        <w:rPr>
          <w:rFonts w:asciiTheme="minorHAnsi" w:hAnsiTheme="minorHAnsi" w:cstheme="minorHAnsi"/>
          <w:sz w:val="22"/>
          <w:szCs w:val="22"/>
        </w:rPr>
        <w:t>późn</w:t>
      </w:r>
      <w:proofErr w:type="spellEnd"/>
      <w:r w:rsidRPr="00CE1644">
        <w:rPr>
          <w:rFonts w:asciiTheme="minorHAnsi" w:hAnsiTheme="minorHAnsi" w:cstheme="minorHAnsi"/>
          <w:sz w:val="22"/>
          <w:szCs w:val="22"/>
        </w:rPr>
        <w:t>. zm.).</w:t>
      </w:r>
    </w:p>
    <w:p w14:paraId="66941674" w14:textId="77777777" w:rsidR="00CA4003" w:rsidRPr="00CE1644" w:rsidRDefault="00CA4003" w:rsidP="00CA4003">
      <w:pPr>
        <w:jc w:val="center"/>
        <w:rPr>
          <w:rFonts w:asciiTheme="minorHAnsi" w:hAnsiTheme="minorHAnsi" w:cstheme="minorHAnsi"/>
          <w:b/>
          <w:i/>
          <w:sz w:val="22"/>
          <w:szCs w:val="22"/>
        </w:rPr>
      </w:pPr>
      <w:r w:rsidRPr="00CE1644">
        <w:rPr>
          <w:rFonts w:asciiTheme="minorHAnsi" w:hAnsiTheme="minorHAnsi" w:cstheme="minorHAnsi"/>
          <w:b/>
          <w:i/>
          <w:sz w:val="22"/>
          <w:szCs w:val="22"/>
        </w:rPr>
        <w:t>Postanowienia końcowe</w:t>
      </w:r>
    </w:p>
    <w:p w14:paraId="5A2E3FE6" w14:textId="14505880" w:rsidR="00CA4003" w:rsidRPr="00CE1644" w:rsidRDefault="00CA4003" w:rsidP="00CA4003">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00B45DD9" w:rsidRPr="00CE1644">
        <w:rPr>
          <w:rFonts w:asciiTheme="minorHAnsi" w:hAnsiTheme="minorHAnsi" w:cstheme="minorHAnsi"/>
          <w:b/>
          <w:sz w:val="22"/>
          <w:szCs w:val="22"/>
        </w:rPr>
        <w:t>20</w:t>
      </w:r>
    </w:p>
    <w:p w14:paraId="3B5639A4" w14:textId="77777777" w:rsidR="00CA4003" w:rsidRPr="00CE1644" w:rsidRDefault="00CA4003" w:rsidP="00CA4003">
      <w:pPr>
        <w:jc w:val="both"/>
        <w:rPr>
          <w:rFonts w:asciiTheme="minorHAnsi" w:hAnsiTheme="minorHAnsi" w:cstheme="minorHAnsi"/>
          <w:sz w:val="22"/>
          <w:szCs w:val="22"/>
        </w:rPr>
      </w:pPr>
      <w:r w:rsidRPr="00CE1644">
        <w:rPr>
          <w:rFonts w:asciiTheme="minorHAnsi" w:hAnsiTheme="minorHAnsi" w:cstheme="minorHAnsi"/>
          <w:sz w:val="22"/>
          <w:szCs w:val="22"/>
        </w:rPr>
        <w:t>Wszelkie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zmiany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wymagają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formy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pisemnej w postaci aneksu pod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rygorem</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nieważności,               z zastrzeżeniem odmiennych postanowień wynikających z niniejszej umowy.</w:t>
      </w:r>
    </w:p>
    <w:p w14:paraId="75EE0F4F" w14:textId="77777777" w:rsidR="00CA4003" w:rsidRPr="00CE1644" w:rsidRDefault="00CA4003" w:rsidP="00CA4003">
      <w:pPr>
        <w:rPr>
          <w:rFonts w:asciiTheme="minorHAnsi" w:hAnsiTheme="minorHAnsi" w:cstheme="minorHAnsi"/>
          <w:b/>
          <w:sz w:val="22"/>
          <w:szCs w:val="22"/>
        </w:rPr>
      </w:pPr>
    </w:p>
    <w:p w14:paraId="51D23304" w14:textId="77777777" w:rsidR="007C29FF" w:rsidRPr="00CE1644" w:rsidRDefault="007C29FF" w:rsidP="007C29FF">
      <w:pPr>
        <w:jc w:val="center"/>
        <w:rPr>
          <w:rFonts w:asciiTheme="minorHAnsi" w:eastAsia="Arial"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21</w:t>
      </w:r>
    </w:p>
    <w:p w14:paraId="07FC0709" w14:textId="77777777" w:rsidR="007C29FF" w:rsidRPr="00CE1644" w:rsidRDefault="007C29FF" w:rsidP="007C29FF">
      <w:pPr>
        <w:pStyle w:val="Akapitzlist"/>
        <w:numPr>
          <w:ilvl w:val="0"/>
          <w:numId w:val="54"/>
        </w:numPr>
        <w:jc w:val="both"/>
        <w:rPr>
          <w:rFonts w:asciiTheme="minorHAnsi" w:hAnsiTheme="minorHAnsi" w:cstheme="minorHAnsi"/>
          <w:sz w:val="22"/>
          <w:szCs w:val="22"/>
        </w:rPr>
      </w:pPr>
      <w:r w:rsidRPr="00CE1644">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6AA68AEE" w14:textId="77777777" w:rsidR="007C29FF" w:rsidRPr="00CE1644" w:rsidRDefault="007C29FF" w:rsidP="007C29FF">
      <w:pPr>
        <w:pStyle w:val="Akapitzlist"/>
        <w:numPr>
          <w:ilvl w:val="0"/>
          <w:numId w:val="54"/>
        </w:numPr>
        <w:jc w:val="both"/>
        <w:rPr>
          <w:rFonts w:asciiTheme="minorHAnsi" w:hAnsiTheme="minorHAnsi" w:cstheme="minorHAnsi"/>
          <w:sz w:val="22"/>
          <w:szCs w:val="22"/>
        </w:rPr>
      </w:pPr>
      <w:r w:rsidRPr="00CE1644">
        <w:rPr>
          <w:rFonts w:asciiTheme="minorHAnsi" w:hAnsiTheme="minorHAnsi" w:cstheme="minorHAns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122CC22D" w14:textId="77777777" w:rsidR="007C29FF" w:rsidRPr="00CE1644" w:rsidRDefault="007C29FF" w:rsidP="007C29FF">
      <w:pPr>
        <w:pStyle w:val="Akapitzlist"/>
        <w:numPr>
          <w:ilvl w:val="0"/>
          <w:numId w:val="54"/>
        </w:numPr>
        <w:jc w:val="both"/>
        <w:rPr>
          <w:rFonts w:asciiTheme="minorHAnsi" w:hAnsiTheme="minorHAnsi" w:cstheme="minorHAnsi"/>
          <w:sz w:val="22"/>
          <w:szCs w:val="22"/>
        </w:rPr>
      </w:pPr>
      <w:r w:rsidRPr="00CE1644">
        <w:rPr>
          <w:rFonts w:asciiTheme="minorHAnsi" w:hAnsiTheme="minorHAnsi" w:cstheme="minorHAnsi"/>
          <w:sz w:val="22"/>
          <w:szCs w:val="22"/>
        </w:rPr>
        <w:t>Do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rozpatrzenia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sporów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wynikłych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tle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realizacji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niniejszej</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właściwy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jest</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sąd</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siedziby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p>
    <w:p w14:paraId="5F6108B2" w14:textId="342B65D1" w:rsidR="004F4CA4" w:rsidRPr="00CE1644" w:rsidRDefault="004F4CA4" w:rsidP="004F4CA4">
      <w:pPr>
        <w:jc w:val="center"/>
        <w:rPr>
          <w:rFonts w:asciiTheme="minorHAnsi" w:eastAsia="Arial" w:hAnsiTheme="minorHAnsi" w:cstheme="minorHAnsi"/>
          <w:b/>
          <w:bCs/>
          <w:sz w:val="22"/>
          <w:szCs w:val="22"/>
        </w:rPr>
      </w:pPr>
      <w:r w:rsidRPr="00CE1644">
        <w:rPr>
          <w:rFonts w:asciiTheme="minorHAnsi" w:hAnsiTheme="minorHAnsi" w:cstheme="minorHAnsi"/>
          <w:b/>
          <w:bCs/>
          <w:sz w:val="22"/>
          <w:szCs w:val="22"/>
        </w:rPr>
        <w:t>§</w:t>
      </w:r>
      <w:r w:rsidRPr="00CE1644">
        <w:rPr>
          <w:rFonts w:asciiTheme="minorHAnsi" w:eastAsia="Arial" w:hAnsiTheme="minorHAnsi" w:cstheme="minorHAnsi"/>
          <w:b/>
          <w:bCs/>
          <w:sz w:val="22"/>
          <w:szCs w:val="22"/>
        </w:rPr>
        <w:t xml:space="preserve"> 2</w:t>
      </w:r>
      <w:r w:rsidR="00B45DD9" w:rsidRPr="00CE1644">
        <w:rPr>
          <w:rFonts w:asciiTheme="minorHAnsi" w:eastAsia="Arial" w:hAnsiTheme="minorHAnsi" w:cstheme="minorHAnsi"/>
          <w:b/>
          <w:bCs/>
          <w:sz w:val="22"/>
          <w:szCs w:val="22"/>
        </w:rPr>
        <w:t>2</w:t>
      </w:r>
    </w:p>
    <w:p w14:paraId="28978B6D" w14:textId="77777777" w:rsidR="004F4CA4" w:rsidRPr="00CE1644" w:rsidRDefault="004F4CA4" w:rsidP="004F4CA4">
      <w:pPr>
        <w:pStyle w:val="Nagwek2"/>
        <w:ind w:left="0" w:firstLine="0"/>
        <w:rPr>
          <w:rFonts w:asciiTheme="minorHAnsi" w:eastAsia="Arial" w:hAnsiTheme="minorHAnsi" w:cstheme="minorHAnsi"/>
          <w:b w:val="0"/>
          <w:sz w:val="22"/>
          <w:szCs w:val="22"/>
        </w:rPr>
      </w:pPr>
      <w:r w:rsidRPr="00CE1644">
        <w:rPr>
          <w:rFonts w:asciiTheme="minorHAnsi" w:hAnsiTheme="minorHAnsi" w:cstheme="minorHAnsi"/>
          <w:b w:val="0"/>
          <w:sz w:val="22"/>
          <w:szCs w:val="22"/>
        </w:rPr>
        <w:t>Integralną</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częścią</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niniejszej</w:t>
      </w:r>
      <w:r w:rsidRPr="00CE1644">
        <w:rPr>
          <w:rFonts w:asciiTheme="minorHAnsi" w:eastAsia="Arial" w:hAnsiTheme="minorHAnsi" w:cstheme="minorHAnsi"/>
          <w:b w:val="0"/>
          <w:sz w:val="22"/>
          <w:szCs w:val="22"/>
        </w:rPr>
        <w:t xml:space="preserve"> </w:t>
      </w:r>
      <w:r w:rsidRPr="00CE1644">
        <w:rPr>
          <w:rFonts w:asciiTheme="minorHAnsi" w:hAnsiTheme="minorHAnsi" w:cstheme="minorHAnsi"/>
          <w:b w:val="0"/>
          <w:sz w:val="22"/>
          <w:szCs w:val="22"/>
        </w:rPr>
        <w:t>umowy</w:t>
      </w:r>
      <w:r w:rsidRPr="00CE1644">
        <w:rPr>
          <w:rFonts w:asciiTheme="minorHAnsi" w:eastAsia="Arial" w:hAnsiTheme="minorHAnsi" w:cstheme="minorHAnsi"/>
          <w:b w:val="0"/>
          <w:sz w:val="22"/>
          <w:szCs w:val="22"/>
        </w:rPr>
        <w:t xml:space="preserve"> są załączniki:</w:t>
      </w:r>
    </w:p>
    <w:p w14:paraId="58CCAA9D" w14:textId="037521DC" w:rsidR="00447A68" w:rsidRPr="00CE1644" w:rsidRDefault="00D50006">
      <w:pPr>
        <w:pStyle w:val="Akapitzlist"/>
        <w:numPr>
          <w:ilvl w:val="1"/>
          <w:numId w:val="35"/>
        </w:numPr>
        <w:ind w:left="993"/>
        <w:jc w:val="both"/>
        <w:rPr>
          <w:rFonts w:asciiTheme="minorHAnsi" w:hAnsiTheme="minorHAnsi" w:cstheme="minorHAnsi"/>
          <w:bCs/>
          <w:sz w:val="22"/>
          <w:szCs w:val="22"/>
        </w:rPr>
      </w:pPr>
      <w:r w:rsidRPr="00CE1644">
        <w:rPr>
          <w:rFonts w:asciiTheme="minorHAnsi" w:hAnsiTheme="minorHAnsi" w:cstheme="minorHAnsi"/>
          <w:sz w:val="22"/>
          <w:szCs w:val="22"/>
        </w:rPr>
        <w:t>Przedmiar robót</w:t>
      </w:r>
      <w:r w:rsidR="0034281C" w:rsidRPr="00CE1644">
        <w:rPr>
          <w:rFonts w:asciiTheme="minorHAnsi" w:hAnsiTheme="minorHAnsi" w:cstheme="minorHAnsi"/>
          <w:sz w:val="22"/>
          <w:szCs w:val="22"/>
        </w:rPr>
        <w:t xml:space="preserve"> </w:t>
      </w:r>
      <w:r w:rsidR="00447A68" w:rsidRPr="00CE1644">
        <w:rPr>
          <w:rFonts w:asciiTheme="minorHAnsi" w:hAnsiTheme="minorHAnsi" w:cstheme="minorHAnsi"/>
          <w:sz w:val="22"/>
          <w:szCs w:val="22"/>
        </w:rPr>
        <w:t xml:space="preserve">–– załącznik nr </w:t>
      </w:r>
      <w:r w:rsidR="00073B5B" w:rsidRPr="00CE1644">
        <w:rPr>
          <w:rFonts w:asciiTheme="minorHAnsi" w:hAnsiTheme="minorHAnsi" w:cstheme="minorHAnsi"/>
          <w:sz w:val="22"/>
          <w:szCs w:val="22"/>
        </w:rPr>
        <w:t>1</w:t>
      </w:r>
      <w:r w:rsidR="00447A68" w:rsidRPr="00CE1644">
        <w:rPr>
          <w:rFonts w:asciiTheme="minorHAnsi" w:hAnsiTheme="minorHAnsi" w:cstheme="minorHAnsi"/>
          <w:sz w:val="22"/>
          <w:szCs w:val="22"/>
        </w:rPr>
        <w:t xml:space="preserve"> do umowy, </w:t>
      </w:r>
    </w:p>
    <w:p w14:paraId="7C43586F" w14:textId="3B5CB099" w:rsidR="00420028" w:rsidRPr="00CE1644" w:rsidRDefault="00FB47CD">
      <w:pPr>
        <w:pStyle w:val="Akapitzlist"/>
        <w:numPr>
          <w:ilvl w:val="1"/>
          <w:numId w:val="35"/>
        </w:numPr>
        <w:ind w:left="993"/>
        <w:jc w:val="both"/>
        <w:rPr>
          <w:rFonts w:asciiTheme="minorHAnsi" w:hAnsiTheme="minorHAnsi" w:cstheme="minorHAnsi"/>
          <w:bCs/>
          <w:sz w:val="22"/>
          <w:szCs w:val="22"/>
        </w:rPr>
      </w:pPr>
      <w:r w:rsidRPr="00CE1644">
        <w:rPr>
          <w:rFonts w:asciiTheme="minorHAnsi" w:hAnsiTheme="minorHAnsi" w:cstheme="minorHAnsi"/>
          <w:sz w:val="22"/>
          <w:szCs w:val="22"/>
        </w:rPr>
        <w:t>Dokumentacja projektowa</w:t>
      </w:r>
      <w:r w:rsidR="00420028" w:rsidRPr="00CE1644">
        <w:rPr>
          <w:rFonts w:asciiTheme="minorHAnsi" w:hAnsiTheme="minorHAnsi" w:cstheme="minorHAnsi"/>
          <w:sz w:val="22"/>
          <w:szCs w:val="22"/>
        </w:rPr>
        <w:t xml:space="preserve"> – załącznik nr 2 do umowy,</w:t>
      </w:r>
    </w:p>
    <w:p w14:paraId="08DB1A64" w14:textId="3FA0A1A8" w:rsidR="00447A68" w:rsidRPr="00CE1644" w:rsidRDefault="00447A68">
      <w:pPr>
        <w:pStyle w:val="Akapitzlist"/>
        <w:numPr>
          <w:ilvl w:val="1"/>
          <w:numId w:val="35"/>
        </w:numPr>
        <w:ind w:left="993"/>
        <w:jc w:val="both"/>
        <w:rPr>
          <w:rFonts w:asciiTheme="minorHAnsi" w:hAnsiTheme="minorHAnsi" w:cstheme="minorHAnsi"/>
          <w:b/>
          <w:bCs/>
          <w:sz w:val="22"/>
          <w:szCs w:val="22"/>
        </w:rPr>
      </w:pPr>
      <w:r w:rsidRPr="00CE1644">
        <w:rPr>
          <w:rFonts w:asciiTheme="minorHAnsi" w:eastAsia="Arial" w:hAnsiTheme="minorHAnsi" w:cstheme="minorHAnsi"/>
          <w:sz w:val="22"/>
          <w:szCs w:val="22"/>
          <w:lang w:eastAsia="pl-PL"/>
        </w:rPr>
        <w:t>Specyfikacja</w:t>
      </w:r>
      <w:r w:rsidR="00B14243" w:rsidRPr="00CE1644">
        <w:rPr>
          <w:rFonts w:asciiTheme="minorHAnsi" w:eastAsia="Arial" w:hAnsiTheme="minorHAnsi" w:cstheme="minorHAnsi"/>
          <w:sz w:val="22"/>
          <w:szCs w:val="22"/>
          <w:lang w:eastAsia="pl-PL"/>
        </w:rPr>
        <w:t xml:space="preserve"> </w:t>
      </w:r>
      <w:r w:rsidRPr="00CE1644">
        <w:rPr>
          <w:rFonts w:asciiTheme="minorHAnsi" w:eastAsia="Arial" w:hAnsiTheme="minorHAnsi" w:cstheme="minorHAnsi"/>
          <w:sz w:val="22"/>
          <w:szCs w:val="22"/>
          <w:lang w:eastAsia="pl-PL"/>
        </w:rPr>
        <w:t xml:space="preserve">Warunków Zamówienia z ewentualnymi modyfikacjami i wyjaśnieniami treści  </w:t>
      </w:r>
      <w:r w:rsidR="00B14243" w:rsidRPr="00CE1644">
        <w:rPr>
          <w:rFonts w:asciiTheme="minorHAnsi" w:eastAsia="Arial" w:hAnsiTheme="minorHAnsi" w:cstheme="minorHAnsi"/>
          <w:sz w:val="22"/>
          <w:szCs w:val="22"/>
          <w:lang w:eastAsia="pl-PL"/>
        </w:rPr>
        <w:br/>
      </w:r>
      <w:r w:rsidRPr="00CE1644">
        <w:rPr>
          <w:rFonts w:asciiTheme="minorHAnsi" w:eastAsia="Arial" w:hAnsiTheme="minorHAnsi" w:cstheme="minorHAnsi"/>
          <w:sz w:val="22"/>
          <w:szCs w:val="22"/>
          <w:lang w:eastAsia="pl-PL"/>
        </w:rPr>
        <w:t xml:space="preserve">w </w:t>
      </w:r>
      <w:r w:rsidR="00B14243" w:rsidRPr="00CE1644">
        <w:rPr>
          <w:rFonts w:asciiTheme="minorHAnsi" w:eastAsia="Arial" w:hAnsiTheme="minorHAnsi" w:cstheme="minorHAnsi"/>
          <w:sz w:val="22"/>
          <w:szCs w:val="22"/>
          <w:lang w:eastAsia="pl-PL"/>
        </w:rPr>
        <w:t>p</w:t>
      </w:r>
      <w:r w:rsidRPr="00CE1644">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420028" w:rsidRPr="00CE1644">
        <w:rPr>
          <w:rFonts w:asciiTheme="minorHAnsi" w:eastAsia="Arial" w:hAnsiTheme="minorHAnsi" w:cstheme="minorHAnsi"/>
          <w:sz w:val="22"/>
          <w:szCs w:val="22"/>
          <w:lang w:eastAsia="pl-PL"/>
        </w:rPr>
        <w:t>3</w:t>
      </w:r>
      <w:r w:rsidRPr="00CE1644">
        <w:rPr>
          <w:rFonts w:asciiTheme="minorHAnsi" w:eastAsia="Arial" w:hAnsiTheme="minorHAnsi" w:cstheme="minorHAnsi"/>
          <w:sz w:val="22"/>
          <w:szCs w:val="22"/>
          <w:lang w:eastAsia="pl-PL"/>
        </w:rPr>
        <w:t xml:space="preserve"> do umowy. </w:t>
      </w:r>
    </w:p>
    <w:p w14:paraId="10666E5E" w14:textId="3A8B3385" w:rsidR="00D50006" w:rsidRPr="00CE1644" w:rsidRDefault="00D50006">
      <w:pPr>
        <w:pStyle w:val="Akapitzlist"/>
        <w:numPr>
          <w:ilvl w:val="1"/>
          <w:numId w:val="35"/>
        </w:numPr>
        <w:ind w:left="993"/>
        <w:jc w:val="both"/>
        <w:rPr>
          <w:rFonts w:asciiTheme="minorHAnsi" w:hAnsiTheme="minorHAnsi" w:cstheme="minorHAnsi"/>
          <w:b/>
          <w:bCs/>
          <w:sz w:val="22"/>
          <w:szCs w:val="22"/>
        </w:rPr>
      </w:pPr>
      <w:r w:rsidRPr="00CE1644">
        <w:rPr>
          <w:rFonts w:asciiTheme="minorHAnsi" w:eastAsia="Arial" w:hAnsiTheme="minorHAnsi" w:cstheme="minorHAnsi"/>
          <w:sz w:val="22"/>
          <w:szCs w:val="22"/>
          <w:lang w:eastAsia="pl-PL"/>
        </w:rPr>
        <w:t>Kosztorys ofertowy – załącznik nr 4 do umowy</w:t>
      </w:r>
    </w:p>
    <w:p w14:paraId="1BB492DA" w14:textId="193C4A22" w:rsidR="00D50006" w:rsidRPr="00CE1644" w:rsidRDefault="00D50006">
      <w:pPr>
        <w:pStyle w:val="Akapitzlist"/>
        <w:numPr>
          <w:ilvl w:val="1"/>
          <w:numId w:val="35"/>
        </w:numPr>
        <w:ind w:left="993"/>
        <w:jc w:val="both"/>
        <w:rPr>
          <w:rFonts w:asciiTheme="minorHAnsi" w:hAnsiTheme="minorHAnsi" w:cstheme="minorHAnsi"/>
          <w:b/>
          <w:bCs/>
          <w:sz w:val="22"/>
          <w:szCs w:val="22"/>
        </w:rPr>
      </w:pPr>
      <w:r w:rsidRPr="00CE1644">
        <w:rPr>
          <w:rFonts w:asciiTheme="minorHAnsi" w:eastAsia="Arial" w:hAnsiTheme="minorHAnsi" w:cstheme="minorHAnsi"/>
          <w:sz w:val="22"/>
          <w:szCs w:val="22"/>
          <w:lang w:eastAsia="pl-PL"/>
        </w:rPr>
        <w:t>Harmonogram rzeczowo-finansowy – załącznik nr 5 do umowy</w:t>
      </w:r>
    </w:p>
    <w:p w14:paraId="58902972" w14:textId="77777777" w:rsidR="000C1A09" w:rsidRPr="00CE1644"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CE1644" w:rsidRDefault="004F4CA4" w:rsidP="000C1A09">
      <w:pPr>
        <w:numPr>
          <w:ilvl w:val="0"/>
          <w:numId w:val="1"/>
        </w:numPr>
        <w:suppressAutoHyphens w:val="0"/>
        <w:jc w:val="center"/>
        <w:rPr>
          <w:rFonts w:asciiTheme="minorHAnsi" w:eastAsia="Arial" w:hAnsiTheme="minorHAnsi" w:cstheme="minorHAnsi"/>
          <w:b/>
          <w:bCs/>
          <w:sz w:val="22"/>
          <w:szCs w:val="22"/>
        </w:rPr>
      </w:pPr>
      <w:r w:rsidRPr="00CE1644">
        <w:rPr>
          <w:rFonts w:asciiTheme="minorHAnsi" w:hAnsiTheme="minorHAnsi" w:cstheme="minorHAnsi"/>
          <w:b/>
          <w:bCs/>
          <w:sz w:val="22"/>
          <w:szCs w:val="22"/>
        </w:rPr>
        <w:t>§</w:t>
      </w:r>
      <w:r w:rsidRPr="00CE1644">
        <w:rPr>
          <w:rFonts w:asciiTheme="minorHAnsi" w:eastAsia="Arial" w:hAnsiTheme="minorHAnsi" w:cstheme="minorHAnsi"/>
          <w:b/>
          <w:bCs/>
          <w:sz w:val="22"/>
          <w:szCs w:val="22"/>
        </w:rPr>
        <w:t xml:space="preserve"> </w:t>
      </w:r>
      <w:r w:rsidRPr="00CE1644">
        <w:rPr>
          <w:rFonts w:asciiTheme="minorHAnsi" w:hAnsiTheme="minorHAnsi" w:cstheme="minorHAnsi"/>
          <w:b/>
          <w:bCs/>
          <w:sz w:val="22"/>
          <w:szCs w:val="22"/>
        </w:rPr>
        <w:t>2</w:t>
      </w:r>
      <w:r w:rsidR="00B45DD9" w:rsidRPr="00CE1644">
        <w:rPr>
          <w:rFonts w:asciiTheme="minorHAnsi" w:hAnsiTheme="minorHAnsi" w:cstheme="minorHAnsi"/>
          <w:b/>
          <w:bCs/>
          <w:sz w:val="22"/>
          <w:szCs w:val="22"/>
        </w:rPr>
        <w:t>3</w:t>
      </w:r>
    </w:p>
    <w:p w14:paraId="76B45E76" w14:textId="77777777" w:rsidR="004F4CA4" w:rsidRPr="00CE1644" w:rsidRDefault="004F4CA4" w:rsidP="004F4CA4">
      <w:pPr>
        <w:jc w:val="both"/>
        <w:rPr>
          <w:rFonts w:asciiTheme="minorHAnsi" w:hAnsiTheme="minorHAnsi" w:cstheme="minorHAnsi"/>
          <w:sz w:val="22"/>
          <w:szCs w:val="22"/>
        </w:rPr>
      </w:pP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sprawach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uregulowanych</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niniejszą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umową</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stosuje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się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obowiązujące</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przepisy</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prawa polskiego.</w:t>
      </w:r>
    </w:p>
    <w:p w14:paraId="0098C94F" w14:textId="77777777" w:rsidR="004F4CA4" w:rsidRPr="00CE1644" w:rsidRDefault="004F4CA4" w:rsidP="004F4CA4">
      <w:pPr>
        <w:jc w:val="both"/>
        <w:rPr>
          <w:rFonts w:asciiTheme="minorHAnsi" w:hAnsiTheme="minorHAnsi" w:cstheme="minorHAnsi"/>
          <w:sz w:val="22"/>
          <w:szCs w:val="22"/>
        </w:rPr>
      </w:pPr>
    </w:p>
    <w:p w14:paraId="006F99AB" w14:textId="4970036D" w:rsidR="004F4CA4" w:rsidRPr="00CE1644" w:rsidRDefault="004F4CA4" w:rsidP="004F4CA4">
      <w:pPr>
        <w:jc w:val="center"/>
        <w:rPr>
          <w:rFonts w:asciiTheme="minorHAnsi" w:hAnsiTheme="minorHAnsi" w:cstheme="minorHAnsi"/>
          <w:b/>
          <w:sz w:val="22"/>
          <w:szCs w:val="22"/>
        </w:rPr>
      </w:pPr>
      <w:r w:rsidRPr="00CE1644">
        <w:rPr>
          <w:rFonts w:asciiTheme="minorHAnsi" w:hAnsiTheme="minorHAnsi" w:cstheme="minorHAnsi"/>
          <w:b/>
          <w:sz w:val="22"/>
          <w:szCs w:val="22"/>
        </w:rPr>
        <w:t>§</w:t>
      </w:r>
      <w:r w:rsidRPr="00CE1644">
        <w:rPr>
          <w:rFonts w:asciiTheme="minorHAnsi" w:eastAsia="Arial" w:hAnsiTheme="minorHAnsi" w:cstheme="minorHAnsi"/>
          <w:b/>
          <w:sz w:val="22"/>
          <w:szCs w:val="22"/>
        </w:rPr>
        <w:t xml:space="preserve"> </w:t>
      </w:r>
      <w:r w:rsidRPr="00CE1644">
        <w:rPr>
          <w:rFonts w:asciiTheme="minorHAnsi" w:hAnsiTheme="minorHAnsi" w:cstheme="minorHAnsi"/>
          <w:b/>
          <w:sz w:val="22"/>
          <w:szCs w:val="22"/>
        </w:rPr>
        <w:t>2</w:t>
      </w:r>
      <w:r w:rsidR="00B45DD9" w:rsidRPr="00CE1644">
        <w:rPr>
          <w:rFonts w:asciiTheme="minorHAnsi" w:hAnsiTheme="minorHAnsi" w:cstheme="minorHAnsi"/>
          <w:b/>
          <w:sz w:val="22"/>
          <w:szCs w:val="22"/>
        </w:rPr>
        <w:t>4</w:t>
      </w:r>
    </w:p>
    <w:p w14:paraId="5466F0EA" w14:textId="77777777" w:rsidR="004F4CA4" w:rsidRPr="00CE1644" w:rsidRDefault="004F4CA4" w:rsidP="004F4CA4">
      <w:pPr>
        <w:jc w:val="both"/>
        <w:rPr>
          <w:rFonts w:asciiTheme="minorHAnsi" w:hAnsiTheme="minorHAnsi" w:cstheme="minorHAnsi"/>
          <w:sz w:val="22"/>
          <w:szCs w:val="22"/>
        </w:rPr>
      </w:pPr>
      <w:r w:rsidRPr="00CE1644">
        <w:rPr>
          <w:rFonts w:asciiTheme="minorHAnsi" w:hAnsiTheme="minorHAnsi" w:cstheme="minorHAnsi"/>
          <w:sz w:val="22"/>
          <w:szCs w:val="22"/>
        </w:rPr>
        <w:t>Umowę</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sporządzono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w:t>
      </w:r>
      <w:r w:rsidRPr="00CE1644">
        <w:rPr>
          <w:rFonts w:asciiTheme="minorHAnsi" w:eastAsia="Arial" w:hAnsiTheme="minorHAnsi" w:cstheme="minorHAnsi"/>
          <w:sz w:val="22"/>
          <w:szCs w:val="22"/>
        </w:rPr>
        <w:t xml:space="preserve"> </w:t>
      </w:r>
      <w:r w:rsidR="004D50DC" w:rsidRPr="00CE1644">
        <w:rPr>
          <w:rFonts w:asciiTheme="minorHAnsi" w:hAnsiTheme="minorHAnsi" w:cstheme="minorHAnsi"/>
          <w:sz w:val="22"/>
          <w:szCs w:val="22"/>
        </w:rPr>
        <w:t>3</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egzemplarzach,</w:t>
      </w:r>
      <w:r w:rsidRPr="00CE1644">
        <w:rPr>
          <w:rFonts w:asciiTheme="minorHAnsi" w:eastAsia="Arial" w:hAnsiTheme="minorHAnsi" w:cstheme="minorHAnsi"/>
          <w:sz w:val="22"/>
          <w:szCs w:val="22"/>
        </w:rPr>
        <w:t xml:space="preserve"> </w:t>
      </w:r>
      <w:r w:rsidR="004D50DC" w:rsidRPr="00CE1644">
        <w:rPr>
          <w:rFonts w:asciiTheme="minorHAnsi" w:hAnsiTheme="minorHAnsi" w:cstheme="minorHAnsi"/>
          <w:sz w:val="22"/>
          <w:szCs w:val="22"/>
        </w:rPr>
        <w:t>2</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Zamawiającego</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i</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1</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dla</w:t>
      </w: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Wykonawcy.</w:t>
      </w:r>
    </w:p>
    <w:p w14:paraId="0C352467" w14:textId="77777777" w:rsidR="004F4CA4" w:rsidRPr="00CE1644" w:rsidRDefault="004F4CA4" w:rsidP="004F4CA4">
      <w:pPr>
        <w:rPr>
          <w:rFonts w:asciiTheme="minorHAnsi" w:hAnsiTheme="minorHAnsi" w:cstheme="minorHAnsi"/>
          <w:sz w:val="22"/>
          <w:szCs w:val="22"/>
        </w:rPr>
      </w:pPr>
    </w:p>
    <w:p w14:paraId="643C6CF1" w14:textId="77777777" w:rsidR="00B45DD9" w:rsidRPr="00CE1644" w:rsidRDefault="00B45DD9" w:rsidP="004F4CA4">
      <w:pPr>
        <w:pStyle w:val="Nagwek1"/>
        <w:ind w:left="0" w:firstLine="0"/>
        <w:jc w:val="left"/>
        <w:rPr>
          <w:rFonts w:asciiTheme="minorHAnsi" w:hAnsiTheme="minorHAnsi" w:cstheme="minorHAnsi"/>
          <w:sz w:val="22"/>
          <w:szCs w:val="22"/>
        </w:rPr>
      </w:pPr>
    </w:p>
    <w:p w14:paraId="6DC2310C" w14:textId="39A4AC93" w:rsidR="004F4CA4" w:rsidRPr="00CE1644" w:rsidRDefault="004F4CA4" w:rsidP="004F4CA4">
      <w:pPr>
        <w:pStyle w:val="Nagwek1"/>
        <w:ind w:left="0" w:firstLine="0"/>
        <w:jc w:val="left"/>
        <w:rPr>
          <w:rFonts w:asciiTheme="minorHAnsi" w:hAnsiTheme="minorHAnsi" w:cstheme="minorHAnsi"/>
          <w:sz w:val="22"/>
          <w:szCs w:val="22"/>
        </w:rPr>
      </w:pPr>
      <w:r w:rsidRPr="00CE1644">
        <w:rPr>
          <w:rFonts w:asciiTheme="minorHAnsi" w:eastAsia="Arial" w:hAnsiTheme="minorHAnsi" w:cstheme="minorHAnsi"/>
          <w:sz w:val="22"/>
          <w:szCs w:val="22"/>
        </w:rPr>
        <w:t xml:space="preserve">                   </w:t>
      </w:r>
      <w:r w:rsidRPr="00CE1644">
        <w:rPr>
          <w:rFonts w:asciiTheme="minorHAnsi" w:hAnsiTheme="minorHAnsi" w:cstheme="minorHAnsi"/>
          <w:sz w:val="22"/>
          <w:szCs w:val="22"/>
        </w:rPr>
        <w:t>Wykonawca</w:t>
      </w:r>
      <w:r w:rsidR="00B45DD9" w:rsidRPr="00CE1644">
        <w:rPr>
          <w:rFonts w:asciiTheme="minorHAnsi" w:hAnsiTheme="minorHAnsi" w:cstheme="minorHAnsi"/>
          <w:sz w:val="22"/>
          <w:szCs w:val="22"/>
        </w:rPr>
        <w:t xml:space="preserve"> </w:t>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t>Zamawiający</w:t>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r w:rsidR="00B45DD9" w:rsidRPr="00CE1644">
        <w:rPr>
          <w:rFonts w:asciiTheme="minorHAnsi" w:hAnsiTheme="minorHAnsi" w:cstheme="minorHAnsi"/>
          <w:sz w:val="22"/>
          <w:szCs w:val="22"/>
        </w:rPr>
        <w:tab/>
      </w:r>
    </w:p>
    <w:p w14:paraId="4DE08AF3" w14:textId="77777777" w:rsidR="004F4CA4" w:rsidRPr="00CE1644" w:rsidRDefault="004F4CA4" w:rsidP="004F4CA4">
      <w:pPr>
        <w:rPr>
          <w:rFonts w:asciiTheme="minorHAnsi" w:hAnsiTheme="minorHAnsi" w:cstheme="minorHAnsi"/>
          <w:sz w:val="22"/>
          <w:szCs w:val="22"/>
        </w:rPr>
      </w:pPr>
    </w:p>
    <w:p w14:paraId="3A3F7434" w14:textId="77777777" w:rsidR="002602D9" w:rsidRPr="00CE1644" w:rsidRDefault="002602D9">
      <w:pPr>
        <w:rPr>
          <w:rFonts w:asciiTheme="minorHAnsi" w:hAnsiTheme="minorHAnsi" w:cstheme="minorHAnsi"/>
          <w:sz w:val="22"/>
          <w:szCs w:val="22"/>
        </w:rPr>
      </w:pPr>
    </w:p>
    <w:sectPr w:rsidR="002602D9" w:rsidRPr="00CE1644"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107D" w14:textId="77777777" w:rsidR="00AA1BA1" w:rsidRDefault="00AA1BA1">
      <w:r>
        <w:separator/>
      </w:r>
    </w:p>
  </w:endnote>
  <w:endnote w:type="continuationSeparator" w:id="0">
    <w:p w14:paraId="36F068AA" w14:textId="77777777" w:rsidR="00AA1BA1" w:rsidRDefault="00AA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75C4" w14:textId="77777777" w:rsidR="00AA1BA1" w:rsidRDefault="00AA1BA1">
      <w:r>
        <w:separator/>
      </w:r>
    </w:p>
  </w:footnote>
  <w:footnote w:type="continuationSeparator" w:id="0">
    <w:p w14:paraId="29B40BAF" w14:textId="77777777" w:rsidR="00AA1BA1" w:rsidRDefault="00AA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CC21F9B"/>
    <w:multiLevelType w:val="hybridMultilevel"/>
    <w:tmpl w:val="560ECA70"/>
    <w:name w:val="WW8Num22"/>
    <w:lvl w:ilvl="0" w:tplc="9AE23F2E">
      <w:start w:val="1"/>
      <w:numFmt w:val="decimal"/>
      <w:lvlText w:val="%1."/>
      <w:lvlJc w:val="left"/>
      <w:pPr>
        <w:tabs>
          <w:tab w:val="num" w:pos="1440"/>
        </w:tabs>
        <w:ind w:left="1440" w:hanging="360"/>
      </w:pPr>
      <w:rPr>
        <w:rFonts w:hint="default"/>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0A076CC"/>
    <w:multiLevelType w:val="hybridMultilevel"/>
    <w:tmpl w:val="A5345DA4"/>
    <w:lvl w:ilvl="0" w:tplc="FFFFFFFF">
      <w:start w:val="1"/>
      <w:numFmt w:val="decimal"/>
      <w:lvlText w:val="%1."/>
      <w:lvlJc w:val="left"/>
      <w:pPr>
        <w:ind w:left="720" w:hanging="360"/>
      </w:pPr>
    </w:lvl>
    <w:lvl w:ilvl="1" w:tplc="04150011">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C917F3A"/>
    <w:multiLevelType w:val="hybridMultilevel"/>
    <w:tmpl w:val="3752A8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0A60EA0"/>
    <w:multiLevelType w:val="hybridMultilevel"/>
    <w:tmpl w:val="79342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1F2477D"/>
    <w:multiLevelType w:val="hybridMultilevel"/>
    <w:tmpl w:val="1E642A38"/>
    <w:lvl w:ilvl="0" w:tplc="3F6C68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B6ED3"/>
    <w:multiLevelType w:val="hybridMultilevel"/>
    <w:tmpl w:val="EE0E56C8"/>
    <w:lvl w:ilvl="0" w:tplc="8CB8FADE">
      <w:start w:val="1"/>
      <w:numFmt w:val="decimal"/>
      <w:lvlText w:val="%1."/>
      <w:lvlJc w:val="center"/>
      <w:pPr>
        <w:ind w:left="720" w:hanging="360"/>
      </w:pPr>
      <w:rPr>
        <w:rFonts w:asciiTheme="minorHAnsi" w:hAnsiTheme="minorHAnsi" w:cstheme="minorHAnsi" w:hint="default"/>
        <w:b w:val="0"/>
        <w:bCs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DE07EA"/>
    <w:multiLevelType w:val="hybridMultilevel"/>
    <w:tmpl w:val="C532B468"/>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779CF75A">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147DA1"/>
    <w:multiLevelType w:val="hybridMultilevel"/>
    <w:tmpl w:val="C4709448"/>
    <w:lvl w:ilvl="0" w:tplc="01BE1856">
      <w:start w:val="1"/>
      <w:numFmt w:val="decimal"/>
      <w:lvlText w:val="%1."/>
      <w:lvlJc w:val="left"/>
      <w:pPr>
        <w:tabs>
          <w:tab w:val="num" w:pos="3225"/>
        </w:tabs>
        <w:ind w:left="3225" w:hanging="360"/>
      </w:pPr>
      <w:rPr>
        <w:rFonts w:hint="default"/>
        <w:b w:val="0"/>
        <w:color w:val="auto"/>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5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7D5FB0"/>
    <w:multiLevelType w:val="hybridMultilevel"/>
    <w:tmpl w:val="243C917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7FDC7B16">
      <w:start w:val="1"/>
      <w:numFmt w:val="decimal"/>
      <w:lvlText w:val="%3)"/>
      <w:lvlJc w:val="left"/>
      <w:pPr>
        <w:ind w:left="1965" w:hanging="360"/>
      </w:pPr>
      <w:rPr>
        <w:rFonts w:ascii="Calibri" w:eastAsia="Times New Roman" w:hAnsi="Calibri" w:cs="Calibr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E982B496"/>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91EED360">
      <w:start w:val="1"/>
      <w:numFmt w:val="decimal"/>
      <w:lvlText w:val="%4."/>
      <w:lvlJc w:val="left"/>
      <w:pPr>
        <w:tabs>
          <w:tab w:val="num" w:pos="360"/>
        </w:tabs>
        <w:ind w:left="36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9"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3"/>
  </w:num>
  <w:num w:numId="6" w16cid:durableId="642855879">
    <w:abstractNumId w:val="12"/>
  </w:num>
  <w:num w:numId="7" w16cid:durableId="1795635685">
    <w:abstractNumId w:val="24"/>
  </w:num>
  <w:num w:numId="8" w16cid:durableId="535234680">
    <w:abstractNumId w:val="11"/>
  </w:num>
  <w:num w:numId="9" w16cid:durableId="508183464">
    <w:abstractNumId w:val="43"/>
  </w:num>
  <w:num w:numId="10" w16cid:durableId="1144078432">
    <w:abstractNumId w:val="17"/>
  </w:num>
  <w:num w:numId="11" w16cid:durableId="652682614">
    <w:abstractNumId w:val="58"/>
  </w:num>
  <w:num w:numId="12" w16cid:durableId="1121920175">
    <w:abstractNumId w:val="54"/>
  </w:num>
  <w:num w:numId="13" w16cid:durableId="501093456">
    <w:abstractNumId w:val="35"/>
  </w:num>
  <w:num w:numId="14" w16cid:durableId="1548182274">
    <w:abstractNumId w:val="45"/>
  </w:num>
  <w:num w:numId="15" w16cid:durableId="1157577436">
    <w:abstractNumId w:val="55"/>
  </w:num>
  <w:num w:numId="16" w16cid:durableId="1832988215">
    <w:abstractNumId w:val="36"/>
  </w:num>
  <w:num w:numId="17" w16cid:durableId="1082872193">
    <w:abstractNumId w:val="50"/>
  </w:num>
  <w:num w:numId="18" w16cid:durableId="505635378">
    <w:abstractNumId w:val="42"/>
  </w:num>
  <w:num w:numId="19" w16cid:durableId="275406475">
    <w:abstractNumId w:val="48"/>
  </w:num>
  <w:num w:numId="20" w16cid:durableId="974605079">
    <w:abstractNumId w:val="18"/>
  </w:num>
  <w:num w:numId="21" w16cid:durableId="1559975076">
    <w:abstractNumId w:val="34"/>
  </w:num>
  <w:num w:numId="22" w16cid:durableId="1963995727">
    <w:abstractNumId w:val="61"/>
  </w:num>
  <w:num w:numId="23" w16cid:durableId="844633972">
    <w:abstractNumId w:val="9"/>
  </w:num>
  <w:num w:numId="24" w16cid:durableId="1836072533">
    <w:abstractNumId w:val="10"/>
  </w:num>
  <w:num w:numId="25" w16cid:durableId="2123913607">
    <w:abstractNumId w:val="59"/>
  </w:num>
  <w:num w:numId="26" w16cid:durableId="2040886613">
    <w:abstractNumId w:val="21"/>
  </w:num>
  <w:num w:numId="27" w16cid:durableId="223759359">
    <w:abstractNumId w:val="29"/>
  </w:num>
  <w:num w:numId="28" w16cid:durableId="458185573">
    <w:abstractNumId w:val="23"/>
  </w:num>
  <w:num w:numId="29" w16cid:durableId="1350134204">
    <w:abstractNumId w:val="19"/>
  </w:num>
  <w:num w:numId="30" w16cid:durableId="1391610199">
    <w:abstractNumId w:val="37"/>
  </w:num>
  <w:num w:numId="31" w16cid:durableId="575868516">
    <w:abstractNumId w:val="47"/>
  </w:num>
  <w:num w:numId="32" w16cid:durableId="1946189680">
    <w:abstractNumId w:val="7"/>
  </w:num>
  <w:num w:numId="33" w16cid:durableId="1075273946">
    <w:abstractNumId w:val="46"/>
  </w:num>
  <w:num w:numId="34" w16cid:durableId="2022050564">
    <w:abstractNumId w:val="15"/>
  </w:num>
  <w:num w:numId="35" w16cid:durableId="667051619">
    <w:abstractNumId w:val="14"/>
  </w:num>
  <w:num w:numId="36" w16cid:durableId="12000953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 w16cid:durableId="1216938351">
    <w:abstractNumId w:val="40"/>
  </w:num>
  <w:num w:numId="38" w16cid:durableId="1515412187">
    <w:abstractNumId w:val="44"/>
  </w:num>
  <w:num w:numId="39" w16cid:durableId="305623270">
    <w:abstractNumId w:val="56"/>
  </w:num>
  <w:num w:numId="40" w16cid:durableId="2036926603">
    <w:abstractNumId w:val="39"/>
  </w:num>
  <w:num w:numId="41" w16cid:durableId="284625019">
    <w:abstractNumId w:val="22"/>
  </w:num>
  <w:num w:numId="42" w16cid:durableId="1894190500">
    <w:abstractNumId w:val="33"/>
  </w:num>
  <w:num w:numId="43" w16cid:durableId="2105150288">
    <w:abstractNumId w:val="26"/>
  </w:num>
  <w:num w:numId="44" w16cid:durableId="2065249509">
    <w:abstractNumId w:val="20"/>
  </w:num>
  <w:num w:numId="45" w16cid:durableId="1806004128">
    <w:abstractNumId w:val="41"/>
  </w:num>
  <w:num w:numId="46" w16cid:durableId="290669912">
    <w:abstractNumId w:val="60"/>
  </w:num>
  <w:num w:numId="47" w16cid:durableId="2114745278">
    <w:abstractNumId w:val="31"/>
  </w:num>
  <w:num w:numId="48" w16cid:durableId="502011157">
    <w:abstractNumId w:val="32"/>
  </w:num>
  <w:num w:numId="49" w16cid:durableId="140271091">
    <w:abstractNumId w:val="51"/>
  </w:num>
  <w:num w:numId="50" w16cid:durableId="225841921">
    <w:abstractNumId w:val="38"/>
  </w:num>
  <w:num w:numId="51" w16cid:durableId="1146360809">
    <w:abstractNumId w:val="8"/>
  </w:num>
  <w:num w:numId="52" w16cid:durableId="359285004">
    <w:abstractNumId w:val="25"/>
  </w:num>
  <w:num w:numId="53" w16cid:durableId="193932223">
    <w:abstractNumId w:val="13"/>
  </w:num>
  <w:num w:numId="54" w16cid:durableId="594556698">
    <w:abstractNumId w:val="49"/>
  </w:num>
  <w:num w:numId="55" w16cid:durableId="933442970">
    <w:abstractNumId w:val="28"/>
  </w:num>
  <w:num w:numId="56" w16cid:durableId="622344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9915833">
    <w:abstractNumId w:val="16"/>
  </w:num>
  <w:num w:numId="58" w16cid:durableId="28115778">
    <w:abstractNumId w:val="55"/>
    <w:lvlOverride w:ilvl="0">
      <w:startOverride w:val="1"/>
    </w:lvlOverride>
    <w:lvlOverride w:ilvl="1">
      <w:startOverride w:val="1"/>
    </w:lvlOverride>
    <w:lvlOverride w:ilvl="2">
      <w:startOverride w:val="1"/>
    </w:lvlOverride>
    <w:lvlOverride w:ilvl="3">
      <w:startOverride w:val="1"/>
    </w:lvlOverride>
    <w:lvlOverride w:ilvl="4"/>
    <w:lvlOverride w:ilvl="5">
      <w:startOverride w:val="9"/>
    </w:lvlOverride>
    <w:lvlOverride w:ilvl="6">
      <w:startOverride w:val="1"/>
    </w:lvlOverride>
    <w:lvlOverride w:ilvl="7">
      <w:startOverride w:val="1"/>
    </w:lvlOverride>
    <w:lvlOverride w:ilvl="8">
      <w:startOverride w:val="1"/>
    </w:lvlOverride>
  </w:num>
  <w:num w:numId="59" w16cid:durableId="10314140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5295"/>
    <w:rsid w:val="00037E38"/>
    <w:rsid w:val="00042388"/>
    <w:rsid w:val="00044621"/>
    <w:rsid w:val="000562F1"/>
    <w:rsid w:val="00062447"/>
    <w:rsid w:val="00066BCA"/>
    <w:rsid w:val="00070E22"/>
    <w:rsid w:val="00073B5B"/>
    <w:rsid w:val="00076418"/>
    <w:rsid w:val="0008257E"/>
    <w:rsid w:val="00086412"/>
    <w:rsid w:val="0009147D"/>
    <w:rsid w:val="00093591"/>
    <w:rsid w:val="00094D17"/>
    <w:rsid w:val="000955F8"/>
    <w:rsid w:val="00096836"/>
    <w:rsid w:val="000A0E17"/>
    <w:rsid w:val="000B25A2"/>
    <w:rsid w:val="000B5B3E"/>
    <w:rsid w:val="000C1A09"/>
    <w:rsid w:val="000C1B4B"/>
    <w:rsid w:val="000C39AD"/>
    <w:rsid w:val="000C400E"/>
    <w:rsid w:val="000C4356"/>
    <w:rsid w:val="000D1FE0"/>
    <w:rsid w:val="000E111A"/>
    <w:rsid w:val="000E3021"/>
    <w:rsid w:val="000E4481"/>
    <w:rsid w:val="000E7D4C"/>
    <w:rsid w:val="000F3C35"/>
    <w:rsid w:val="000F6F1A"/>
    <w:rsid w:val="00102246"/>
    <w:rsid w:val="001045D8"/>
    <w:rsid w:val="00114BFE"/>
    <w:rsid w:val="00116A2C"/>
    <w:rsid w:val="001230BA"/>
    <w:rsid w:val="00127F9F"/>
    <w:rsid w:val="00134BF2"/>
    <w:rsid w:val="0013556A"/>
    <w:rsid w:val="001428C8"/>
    <w:rsid w:val="00147EE8"/>
    <w:rsid w:val="00153104"/>
    <w:rsid w:val="00154A13"/>
    <w:rsid w:val="001561EB"/>
    <w:rsid w:val="00161A7A"/>
    <w:rsid w:val="00171EAC"/>
    <w:rsid w:val="00184B3A"/>
    <w:rsid w:val="00192E79"/>
    <w:rsid w:val="001A0608"/>
    <w:rsid w:val="001A188B"/>
    <w:rsid w:val="001A1D43"/>
    <w:rsid w:val="001A72C4"/>
    <w:rsid w:val="001A741A"/>
    <w:rsid w:val="001A7695"/>
    <w:rsid w:val="001B0F53"/>
    <w:rsid w:val="001B136D"/>
    <w:rsid w:val="001B4E5F"/>
    <w:rsid w:val="001C612A"/>
    <w:rsid w:val="001D639A"/>
    <w:rsid w:val="001E2319"/>
    <w:rsid w:val="001E3A99"/>
    <w:rsid w:val="001E3F48"/>
    <w:rsid w:val="001E500B"/>
    <w:rsid w:val="001F2308"/>
    <w:rsid w:val="001F3863"/>
    <w:rsid w:val="001F56C1"/>
    <w:rsid w:val="001F5B0A"/>
    <w:rsid w:val="0020477C"/>
    <w:rsid w:val="00205BC2"/>
    <w:rsid w:val="00220EE1"/>
    <w:rsid w:val="0022286F"/>
    <w:rsid w:val="002239D0"/>
    <w:rsid w:val="00244E72"/>
    <w:rsid w:val="002602D9"/>
    <w:rsid w:val="002616D7"/>
    <w:rsid w:val="00262533"/>
    <w:rsid w:val="00266DD0"/>
    <w:rsid w:val="00274895"/>
    <w:rsid w:val="00280B36"/>
    <w:rsid w:val="00282576"/>
    <w:rsid w:val="00284C60"/>
    <w:rsid w:val="00294A4D"/>
    <w:rsid w:val="002A23E1"/>
    <w:rsid w:val="002B6AFE"/>
    <w:rsid w:val="002B71EE"/>
    <w:rsid w:val="002B7C03"/>
    <w:rsid w:val="002C11B2"/>
    <w:rsid w:val="002C1B8B"/>
    <w:rsid w:val="002C233C"/>
    <w:rsid w:val="002C7797"/>
    <w:rsid w:val="002D72C1"/>
    <w:rsid w:val="002E041A"/>
    <w:rsid w:val="002E07E9"/>
    <w:rsid w:val="002E6CE0"/>
    <w:rsid w:val="002E6FD9"/>
    <w:rsid w:val="002F2168"/>
    <w:rsid w:val="00302BB3"/>
    <w:rsid w:val="003050A0"/>
    <w:rsid w:val="003113A3"/>
    <w:rsid w:val="003141FE"/>
    <w:rsid w:val="00314876"/>
    <w:rsid w:val="0032097C"/>
    <w:rsid w:val="003343D0"/>
    <w:rsid w:val="003427CE"/>
    <w:rsid w:val="0034281C"/>
    <w:rsid w:val="00352F08"/>
    <w:rsid w:val="0035469A"/>
    <w:rsid w:val="003553D4"/>
    <w:rsid w:val="0036346E"/>
    <w:rsid w:val="00370002"/>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12DAF"/>
    <w:rsid w:val="00420028"/>
    <w:rsid w:val="00420815"/>
    <w:rsid w:val="004243EC"/>
    <w:rsid w:val="004355BF"/>
    <w:rsid w:val="004366F8"/>
    <w:rsid w:val="004460A9"/>
    <w:rsid w:val="00446855"/>
    <w:rsid w:val="00447A68"/>
    <w:rsid w:val="00453AF5"/>
    <w:rsid w:val="00465F14"/>
    <w:rsid w:val="00471E0D"/>
    <w:rsid w:val="004741ED"/>
    <w:rsid w:val="0047574F"/>
    <w:rsid w:val="00476300"/>
    <w:rsid w:val="00481150"/>
    <w:rsid w:val="004933E2"/>
    <w:rsid w:val="0049589A"/>
    <w:rsid w:val="004B19E2"/>
    <w:rsid w:val="004B6A0E"/>
    <w:rsid w:val="004C050C"/>
    <w:rsid w:val="004C0E37"/>
    <w:rsid w:val="004C2A73"/>
    <w:rsid w:val="004C3743"/>
    <w:rsid w:val="004D196C"/>
    <w:rsid w:val="004D210E"/>
    <w:rsid w:val="004D4E28"/>
    <w:rsid w:val="004D50DC"/>
    <w:rsid w:val="004F4CA4"/>
    <w:rsid w:val="004F5DA1"/>
    <w:rsid w:val="00501E50"/>
    <w:rsid w:val="0051114B"/>
    <w:rsid w:val="00520802"/>
    <w:rsid w:val="0052662A"/>
    <w:rsid w:val="00527756"/>
    <w:rsid w:val="0053027F"/>
    <w:rsid w:val="00534A34"/>
    <w:rsid w:val="00544029"/>
    <w:rsid w:val="005447BD"/>
    <w:rsid w:val="005506DD"/>
    <w:rsid w:val="00553F95"/>
    <w:rsid w:val="00563AC3"/>
    <w:rsid w:val="0057230F"/>
    <w:rsid w:val="00572FFE"/>
    <w:rsid w:val="005758B1"/>
    <w:rsid w:val="00576762"/>
    <w:rsid w:val="005808DA"/>
    <w:rsid w:val="005809C2"/>
    <w:rsid w:val="00580CB4"/>
    <w:rsid w:val="005817C1"/>
    <w:rsid w:val="00584C39"/>
    <w:rsid w:val="00587B6B"/>
    <w:rsid w:val="00592EC7"/>
    <w:rsid w:val="005A1F8B"/>
    <w:rsid w:val="005A4B53"/>
    <w:rsid w:val="005A51E7"/>
    <w:rsid w:val="005B0EEE"/>
    <w:rsid w:val="005B6FE9"/>
    <w:rsid w:val="005B78E1"/>
    <w:rsid w:val="005D19A4"/>
    <w:rsid w:val="005D6EBF"/>
    <w:rsid w:val="005F3CF5"/>
    <w:rsid w:val="00630E98"/>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9590C"/>
    <w:rsid w:val="006A16B0"/>
    <w:rsid w:val="006A5D9C"/>
    <w:rsid w:val="006A743E"/>
    <w:rsid w:val="006B1D11"/>
    <w:rsid w:val="006B20E9"/>
    <w:rsid w:val="006B2489"/>
    <w:rsid w:val="006B25D9"/>
    <w:rsid w:val="006B2B3D"/>
    <w:rsid w:val="006B3932"/>
    <w:rsid w:val="006B5BFF"/>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1CF"/>
    <w:rsid w:val="007619B4"/>
    <w:rsid w:val="007719FF"/>
    <w:rsid w:val="007755B1"/>
    <w:rsid w:val="00780C3E"/>
    <w:rsid w:val="007909E8"/>
    <w:rsid w:val="0079470E"/>
    <w:rsid w:val="00794C67"/>
    <w:rsid w:val="007958E7"/>
    <w:rsid w:val="007C0EF9"/>
    <w:rsid w:val="007C25D5"/>
    <w:rsid w:val="007C29FF"/>
    <w:rsid w:val="007C359F"/>
    <w:rsid w:val="007D743B"/>
    <w:rsid w:val="007E03FF"/>
    <w:rsid w:val="007E1C32"/>
    <w:rsid w:val="00822FBA"/>
    <w:rsid w:val="0082596E"/>
    <w:rsid w:val="0082617F"/>
    <w:rsid w:val="0082709F"/>
    <w:rsid w:val="00830F78"/>
    <w:rsid w:val="008373C8"/>
    <w:rsid w:val="00842B03"/>
    <w:rsid w:val="00842EB6"/>
    <w:rsid w:val="00844367"/>
    <w:rsid w:val="00850A5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1FB4"/>
    <w:rsid w:val="00922766"/>
    <w:rsid w:val="009304B9"/>
    <w:rsid w:val="00933267"/>
    <w:rsid w:val="00935BD2"/>
    <w:rsid w:val="00950AAC"/>
    <w:rsid w:val="00950BD3"/>
    <w:rsid w:val="00953566"/>
    <w:rsid w:val="00954729"/>
    <w:rsid w:val="00954F91"/>
    <w:rsid w:val="00955AA6"/>
    <w:rsid w:val="009627BC"/>
    <w:rsid w:val="0097173B"/>
    <w:rsid w:val="00976203"/>
    <w:rsid w:val="00980F4F"/>
    <w:rsid w:val="00990B40"/>
    <w:rsid w:val="0099304A"/>
    <w:rsid w:val="009A2ED8"/>
    <w:rsid w:val="009C14FB"/>
    <w:rsid w:val="009C3A60"/>
    <w:rsid w:val="009C3EA8"/>
    <w:rsid w:val="009C68D2"/>
    <w:rsid w:val="009D65A5"/>
    <w:rsid w:val="009E2497"/>
    <w:rsid w:val="009F1ED3"/>
    <w:rsid w:val="00A122F6"/>
    <w:rsid w:val="00A1307C"/>
    <w:rsid w:val="00A148D1"/>
    <w:rsid w:val="00A25069"/>
    <w:rsid w:val="00A25F0D"/>
    <w:rsid w:val="00A25F70"/>
    <w:rsid w:val="00A26D68"/>
    <w:rsid w:val="00A272EF"/>
    <w:rsid w:val="00A337D4"/>
    <w:rsid w:val="00A353D6"/>
    <w:rsid w:val="00A3669B"/>
    <w:rsid w:val="00A471B8"/>
    <w:rsid w:val="00A51EC3"/>
    <w:rsid w:val="00A52BA9"/>
    <w:rsid w:val="00A53371"/>
    <w:rsid w:val="00A54B40"/>
    <w:rsid w:val="00A576F0"/>
    <w:rsid w:val="00A6078B"/>
    <w:rsid w:val="00A64EC2"/>
    <w:rsid w:val="00A66540"/>
    <w:rsid w:val="00A766FD"/>
    <w:rsid w:val="00A923BD"/>
    <w:rsid w:val="00A97B92"/>
    <w:rsid w:val="00AA087E"/>
    <w:rsid w:val="00AA0E0C"/>
    <w:rsid w:val="00AA1B8E"/>
    <w:rsid w:val="00AA1BA1"/>
    <w:rsid w:val="00AA63F9"/>
    <w:rsid w:val="00AB09D5"/>
    <w:rsid w:val="00AB4F0E"/>
    <w:rsid w:val="00AB6EBC"/>
    <w:rsid w:val="00AC03B5"/>
    <w:rsid w:val="00AD7CB4"/>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6F28"/>
    <w:rsid w:val="00BF733F"/>
    <w:rsid w:val="00BF7C01"/>
    <w:rsid w:val="00C04685"/>
    <w:rsid w:val="00C0706C"/>
    <w:rsid w:val="00C13BF8"/>
    <w:rsid w:val="00C21371"/>
    <w:rsid w:val="00C22881"/>
    <w:rsid w:val="00C306A1"/>
    <w:rsid w:val="00C3199E"/>
    <w:rsid w:val="00C35EA5"/>
    <w:rsid w:val="00C36400"/>
    <w:rsid w:val="00C402BF"/>
    <w:rsid w:val="00C45A9F"/>
    <w:rsid w:val="00C46C50"/>
    <w:rsid w:val="00C533C7"/>
    <w:rsid w:val="00C53AB5"/>
    <w:rsid w:val="00C551E6"/>
    <w:rsid w:val="00C6100A"/>
    <w:rsid w:val="00C62C05"/>
    <w:rsid w:val="00C62E01"/>
    <w:rsid w:val="00C64EA0"/>
    <w:rsid w:val="00C6740A"/>
    <w:rsid w:val="00C73A16"/>
    <w:rsid w:val="00C75264"/>
    <w:rsid w:val="00C755AE"/>
    <w:rsid w:val="00C818FB"/>
    <w:rsid w:val="00C83B76"/>
    <w:rsid w:val="00C92D23"/>
    <w:rsid w:val="00CA2E8E"/>
    <w:rsid w:val="00CA4003"/>
    <w:rsid w:val="00CB19C1"/>
    <w:rsid w:val="00CB7CDD"/>
    <w:rsid w:val="00CC1474"/>
    <w:rsid w:val="00CC1A05"/>
    <w:rsid w:val="00CC55E9"/>
    <w:rsid w:val="00CE1644"/>
    <w:rsid w:val="00CF39D9"/>
    <w:rsid w:val="00D123F9"/>
    <w:rsid w:val="00D15824"/>
    <w:rsid w:val="00D17519"/>
    <w:rsid w:val="00D2287F"/>
    <w:rsid w:val="00D23FC4"/>
    <w:rsid w:val="00D27A11"/>
    <w:rsid w:val="00D378B5"/>
    <w:rsid w:val="00D41FC5"/>
    <w:rsid w:val="00D44924"/>
    <w:rsid w:val="00D469A6"/>
    <w:rsid w:val="00D50006"/>
    <w:rsid w:val="00D54F47"/>
    <w:rsid w:val="00D83789"/>
    <w:rsid w:val="00D851B6"/>
    <w:rsid w:val="00D859DC"/>
    <w:rsid w:val="00D9520D"/>
    <w:rsid w:val="00DA0D64"/>
    <w:rsid w:val="00DA238A"/>
    <w:rsid w:val="00DA320F"/>
    <w:rsid w:val="00DA388D"/>
    <w:rsid w:val="00DB21F8"/>
    <w:rsid w:val="00DB3B50"/>
    <w:rsid w:val="00DB5444"/>
    <w:rsid w:val="00DC1523"/>
    <w:rsid w:val="00DC25A6"/>
    <w:rsid w:val="00DC4AA3"/>
    <w:rsid w:val="00DD0B8D"/>
    <w:rsid w:val="00DD1233"/>
    <w:rsid w:val="00DD2CF2"/>
    <w:rsid w:val="00DD3A36"/>
    <w:rsid w:val="00DD4BDF"/>
    <w:rsid w:val="00DD6C07"/>
    <w:rsid w:val="00DE0B17"/>
    <w:rsid w:val="00DE29D9"/>
    <w:rsid w:val="00DE2B1A"/>
    <w:rsid w:val="00DE2C42"/>
    <w:rsid w:val="00DF02BB"/>
    <w:rsid w:val="00DF1915"/>
    <w:rsid w:val="00DF23A1"/>
    <w:rsid w:val="00E01A16"/>
    <w:rsid w:val="00E0280D"/>
    <w:rsid w:val="00E2448B"/>
    <w:rsid w:val="00E27E33"/>
    <w:rsid w:val="00E327CF"/>
    <w:rsid w:val="00E33886"/>
    <w:rsid w:val="00E362E1"/>
    <w:rsid w:val="00E4374E"/>
    <w:rsid w:val="00E47272"/>
    <w:rsid w:val="00E51379"/>
    <w:rsid w:val="00E55E1B"/>
    <w:rsid w:val="00E712AF"/>
    <w:rsid w:val="00E71E2B"/>
    <w:rsid w:val="00E74438"/>
    <w:rsid w:val="00E83CD2"/>
    <w:rsid w:val="00E9652F"/>
    <w:rsid w:val="00EA6CEC"/>
    <w:rsid w:val="00EC1007"/>
    <w:rsid w:val="00EC3526"/>
    <w:rsid w:val="00EC404D"/>
    <w:rsid w:val="00EC638E"/>
    <w:rsid w:val="00ED051B"/>
    <w:rsid w:val="00ED07B2"/>
    <w:rsid w:val="00ED280A"/>
    <w:rsid w:val="00ED2B90"/>
    <w:rsid w:val="00EE0F30"/>
    <w:rsid w:val="00EF18DD"/>
    <w:rsid w:val="00EF2552"/>
    <w:rsid w:val="00EF7D8B"/>
    <w:rsid w:val="00F051A1"/>
    <w:rsid w:val="00F06923"/>
    <w:rsid w:val="00F07367"/>
    <w:rsid w:val="00F07EF4"/>
    <w:rsid w:val="00F10CB3"/>
    <w:rsid w:val="00F161FA"/>
    <w:rsid w:val="00F25DE1"/>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47CD"/>
    <w:rsid w:val="00FB71AA"/>
    <w:rsid w:val="00FC22CA"/>
    <w:rsid w:val="00FC6240"/>
    <w:rsid w:val="00FD27A9"/>
    <w:rsid w:val="00FE20C2"/>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iPriority w:val="99"/>
    <w:unhideWhenUsed/>
    <w:rsid w:val="004F4CA4"/>
    <w:rPr>
      <w:sz w:val="20"/>
      <w:szCs w:val="20"/>
    </w:rPr>
  </w:style>
  <w:style w:type="character" w:customStyle="1" w:styleId="TekstkomentarzaZnak">
    <w:name w:val="Tekst komentarza Znak"/>
    <w:link w:val="Tekstkomentarza"/>
    <w:uiPriority w:val="99"/>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uiPriority w:val="99"/>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 w:type="paragraph" w:customStyle="1" w:styleId="Akapitzlist2">
    <w:name w:val="Akapit z listą2"/>
    <w:basedOn w:val="Normalny"/>
    <w:rsid w:val="00C45A9F"/>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4555">
      <w:bodyDiv w:val="1"/>
      <w:marLeft w:val="0"/>
      <w:marRight w:val="0"/>
      <w:marTop w:val="0"/>
      <w:marBottom w:val="0"/>
      <w:divBdr>
        <w:top w:val="none" w:sz="0" w:space="0" w:color="auto"/>
        <w:left w:val="none" w:sz="0" w:space="0" w:color="auto"/>
        <w:bottom w:val="none" w:sz="0" w:space="0" w:color="auto"/>
        <w:right w:val="none" w:sz="0" w:space="0" w:color="auto"/>
      </w:divBdr>
    </w:div>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871379684">
      <w:bodyDiv w:val="1"/>
      <w:marLeft w:val="0"/>
      <w:marRight w:val="0"/>
      <w:marTop w:val="0"/>
      <w:marBottom w:val="0"/>
      <w:divBdr>
        <w:top w:val="none" w:sz="0" w:space="0" w:color="auto"/>
        <w:left w:val="none" w:sz="0" w:space="0" w:color="auto"/>
        <w:bottom w:val="none" w:sz="0" w:space="0" w:color="auto"/>
        <w:right w:val="none" w:sz="0" w:space="0" w:color="auto"/>
      </w:divBdr>
    </w:div>
    <w:div w:id="1601790789">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682003735">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12254</Words>
  <Characters>73529</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85612</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4</cp:revision>
  <cp:lastPrinted>2022-07-05T06:36:00Z</cp:lastPrinted>
  <dcterms:created xsi:type="dcterms:W3CDTF">2022-08-11T09:24:00Z</dcterms:created>
  <dcterms:modified xsi:type="dcterms:W3CDTF">2022-08-12T10:55:00Z</dcterms:modified>
</cp:coreProperties>
</file>