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86" w:rsidRPr="00D33861" w:rsidRDefault="00AA1986" w:rsidP="00EE6A49">
      <w:pPr>
        <w:widowControl w:val="0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:rsidR="00AA1986" w:rsidRPr="00D33861" w:rsidRDefault="00AA1986" w:rsidP="00EE6A49">
      <w:pPr>
        <w:widowControl w:val="0"/>
        <w:spacing w:line="276" w:lineRule="auto"/>
        <w:jc w:val="both"/>
        <w:rPr>
          <w:rFonts w:cs="Times New Roman"/>
          <w:sz w:val="22"/>
          <w:szCs w:val="22"/>
        </w:rPr>
      </w:pPr>
    </w:p>
    <w:p w:rsidR="00A2340D" w:rsidRPr="00D33861" w:rsidRDefault="003D6634">
      <w:pPr>
        <w:widowControl w:val="0"/>
        <w:rPr>
          <w:rFonts w:cs="Times New Roman"/>
          <w:b/>
          <w:bCs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Projekt umowy</w:t>
      </w:r>
    </w:p>
    <w:p w:rsidR="00A2340D" w:rsidRPr="00D33861" w:rsidRDefault="008F47B4">
      <w:pPr>
        <w:widowControl w:val="0"/>
        <w:spacing w:line="360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</w:t>
      </w:r>
    </w:p>
    <w:p w:rsidR="00A2340D" w:rsidRPr="00D33861" w:rsidRDefault="003D6634">
      <w:pPr>
        <w:jc w:val="center"/>
        <w:rPr>
          <w:rFonts w:cs="Times New Roman"/>
          <w:b/>
          <w:bCs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UMOWA</w:t>
      </w:r>
    </w:p>
    <w:p w:rsidR="00A2340D" w:rsidRPr="00D33861" w:rsidRDefault="003D6634">
      <w:pPr>
        <w:jc w:val="center"/>
        <w:rPr>
          <w:rFonts w:cs="Times New Roman"/>
          <w:b/>
          <w:bCs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 xml:space="preserve"> o wykonanie zadania pt. „Świadczenie usług kompleksowego ubezpieczenia mienia oraz odpowiedzialności cywilnej </w:t>
      </w:r>
      <w:proofErr w:type="spellStart"/>
      <w:r w:rsidRPr="00D33861">
        <w:rPr>
          <w:rFonts w:cs="Times New Roman"/>
          <w:b/>
          <w:bCs/>
          <w:sz w:val="22"/>
          <w:szCs w:val="22"/>
        </w:rPr>
        <w:t>Wojew</w:t>
      </w:r>
      <w:proofErr w:type="spellEnd"/>
      <w:r w:rsidRPr="00D33861">
        <w:rPr>
          <w:rFonts w:cs="Times New Roman"/>
          <w:b/>
          <w:bCs/>
          <w:sz w:val="22"/>
          <w:szCs w:val="22"/>
          <w:lang w:val="es-ES_tradnl"/>
        </w:rPr>
        <w:t>ó</w:t>
      </w:r>
      <w:proofErr w:type="spellStart"/>
      <w:r w:rsidRPr="00D33861">
        <w:rPr>
          <w:rFonts w:cs="Times New Roman"/>
          <w:b/>
          <w:bCs/>
          <w:sz w:val="22"/>
          <w:szCs w:val="22"/>
        </w:rPr>
        <w:t>dzkiego</w:t>
      </w:r>
      <w:proofErr w:type="spellEnd"/>
      <w:r w:rsidRPr="00D33861">
        <w:rPr>
          <w:rFonts w:cs="Times New Roman"/>
          <w:b/>
          <w:bCs/>
          <w:sz w:val="22"/>
          <w:szCs w:val="22"/>
        </w:rPr>
        <w:t xml:space="preserve"> Ośrodka Ruchu Drogowego w Warszawie”</w:t>
      </w:r>
    </w:p>
    <w:p w:rsidR="00A2340D" w:rsidRPr="00D33861" w:rsidRDefault="00A2340D">
      <w:pPr>
        <w:jc w:val="center"/>
        <w:rPr>
          <w:rFonts w:cs="Times New Roman"/>
          <w:b/>
          <w:bCs/>
          <w:sz w:val="22"/>
          <w:szCs w:val="22"/>
        </w:rPr>
      </w:pPr>
    </w:p>
    <w:p w:rsidR="00A2340D" w:rsidRPr="00D33861" w:rsidRDefault="00A2340D">
      <w:pPr>
        <w:widowControl w:val="0"/>
        <w:spacing w:after="60"/>
        <w:jc w:val="center"/>
        <w:rPr>
          <w:rFonts w:cs="Times New Roman"/>
          <w:sz w:val="22"/>
          <w:szCs w:val="22"/>
        </w:rPr>
      </w:pPr>
    </w:p>
    <w:p w:rsidR="00A2340D" w:rsidRPr="00D33861" w:rsidRDefault="00355F42">
      <w:pPr>
        <w:widowControl w:val="0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Przedmiot</w:t>
      </w:r>
      <w:r w:rsidR="008F47B4" w:rsidRPr="00D33861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8F47B4" w:rsidRPr="00D33861">
        <w:rPr>
          <w:rFonts w:cs="Times New Roman"/>
          <w:b/>
          <w:bCs/>
          <w:sz w:val="22"/>
          <w:szCs w:val="22"/>
        </w:rPr>
        <w:t>zam</w:t>
      </w:r>
      <w:proofErr w:type="spellEnd"/>
      <w:r w:rsidR="008F47B4" w:rsidRPr="00D33861">
        <w:rPr>
          <w:rFonts w:cs="Times New Roman"/>
          <w:b/>
          <w:bCs/>
          <w:sz w:val="22"/>
          <w:szCs w:val="22"/>
          <w:lang w:val="es-ES_tradnl"/>
        </w:rPr>
        <w:t>ó</w:t>
      </w:r>
      <w:proofErr w:type="spellStart"/>
      <w:r w:rsidR="008F47B4" w:rsidRPr="00D33861">
        <w:rPr>
          <w:rFonts w:cs="Times New Roman"/>
          <w:b/>
          <w:bCs/>
          <w:sz w:val="22"/>
          <w:szCs w:val="22"/>
        </w:rPr>
        <w:t>wienia</w:t>
      </w:r>
      <w:proofErr w:type="spellEnd"/>
      <w:r w:rsidR="008F47B4" w:rsidRPr="00D33861">
        <w:rPr>
          <w:rFonts w:cs="Times New Roman"/>
          <w:b/>
          <w:bCs/>
          <w:sz w:val="22"/>
          <w:szCs w:val="22"/>
        </w:rPr>
        <w:t xml:space="preserve">: </w:t>
      </w:r>
    </w:p>
    <w:p w:rsidR="00A2340D" w:rsidRPr="00D33861" w:rsidRDefault="003D6634">
      <w:pPr>
        <w:widowControl w:val="0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 xml:space="preserve">Ubezpieczenie mienia od kradzieży i rabunku, w tym ubezpieczenie sprzętu elektronicznego od </w:t>
      </w:r>
      <w:proofErr w:type="spellStart"/>
      <w:r w:rsidRPr="00D33861">
        <w:rPr>
          <w:rFonts w:cs="Times New Roman"/>
          <w:b/>
          <w:bCs/>
          <w:sz w:val="22"/>
          <w:szCs w:val="22"/>
        </w:rPr>
        <w:t>szk</w:t>
      </w:r>
      <w:proofErr w:type="spellEnd"/>
      <w:r w:rsidRPr="00D33861">
        <w:rPr>
          <w:rFonts w:cs="Times New Roman"/>
          <w:b/>
          <w:bCs/>
          <w:sz w:val="22"/>
          <w:szCs w:val="22"/>
          <w:lang w:val="es-ES_tradnl"/>
        </w:rPr>
        <w:t>ó</w:t>
      </w:r>
      <w:r w:rsidRPr="00D33861">
        <w:rPr>
          <w:rFonts w:cs="Times New Roman"/>
          <w:b/>
          <w:bCs/>
          <w:sz w:val="22"/>
          <w:szCs w:val="22"/>
        </w:rPr>
        <w:t>d materialnych oraz dobrowolne ubezpieczenie odpowiedzialności cywilnej z tytułu  prowadzonej działalności i posiadanego mienia.</w:t>
      </w:r>
    </w:p>
    <w:p w:rsidR="00A2340D" w:rsidRPr="00D33861" w:rsidRDefault="00A2340D">
      <w:pPr>
        <w:widowControl w:val="0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</w:p>
    <w:p w:rsidR="00A2340D" w:rsidRPr="00D33861" w:rsidRDefault="00A2340D">
      <w:pPr>
        <w:widowControl w:val="0"/>
        <w:spacing w:line="360" w:lineRule="auto"/>
        <w:jc w:val="center"/>
        <w:rPr>
          <w:rFonts w:cs="Times New Roman"/>
          <w:sz w:val="22"/>
          <w:szCs w:val="22"/>
        </w:rPr>
      </w:pPr>
    </w:p>
    <w:p w:rsidR="00A2340D" w:rsidRPr="00D33861" w:rsidRDefault="003D6634">
      <w:pPr>
        <w:spacing w:after="120"/>
        <w:jc w:val="center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zawarta w dniu ………………………..  w ………………………  pomiędzy:</w:t>
      </w:r>
    </w:p>
    <w:p w:rsidR="00A2340D" w:rsidRPr="00D33861" w:rsidRDefault="00A2340D">
      <w:pPr>
        <w:widowControl w:val="0"/>
        <w:rPr>
          <w:rFonts w:cs="Times New Roman"/>
          <w:sz w:val="22"/>
          <w:szCs w:val="22"/>
        </w:rPr>
      </w:pPr>
    </w:p>
    <w:p w:rsidR="00A2340D" w:rsidRPr="00D33861" w:rsidRDefault="003D6634">
      <w:pPr>
        <w:widowControl w:val="0"/>
        <w:rPr>
          <w:rFonts w:cs="Times New Roman"/>
          <w:sz w:val="22"/>
          <w:szCs w:val="22"/>
        </w:rPr>
      </w:pPr>
      <w:proofErr w:type="spellStart"/>
      <w:r w:rsidRPr="00D33861">
        <w:rPr>
          <w:rFonts w:cs="Times New Roman"/>
          <w:sz w:val="22"/>
          <w:szCs w:val="22"/>
        </w:rPr>
        <w:t>Wojew</w:t>
      </w:r>
      <w:proofErr w:type="spellEnd"/>
      <w:r w:rsidRPr="00D33861">
        <w:rPr>
          <w:rFonts w:cs="Times New Roman"/>
          <w:sz w:val="22"/>
          <w:szCs w:val="22"/>
          <w:lang w:val="es-ES_tradnl"/>
        </w:rPr>
        <w:t>ó</w:t>
      </w:r>
      <w:proofErr w:type="spellStart"/>
      <w:r w:rsidRPr="00D33861">
        <w:rPr>
          <w:rFonts w:cs="Times New Roman"/>
          <w:sz w:val="22"/>
          <w:szCs w:val="22"/>
        </w:rPr>
        <w:t>dzki</w:t>
      </w:r>
      <w:proofErr w:type="spellEnd"/>
      <w:r w:rsidRPr="00D33861">
        <w:rPr>
          <w:rFonts w:cs="Times New Roman"/>
          <w:sz w:val="22"/>
          <w:szCs w:val="22"/>
        </w:rPr>
        <w:t xml:space="preserve"> Ośrodek Ruchu Drogowego w Warszawie </w:t>
      </w:r>
    </w:p>
    <w:p w:rsidR="00A2340D" w:rsidRPr="00D33861" w:rsidRDefault="00F60F6D">
      <w:pPr>
        <w:widowControl w:val="0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03-231 Warszawa u</w:t>
      </w:r>
      <w:r w:rsidR="003D6634" w:rsidRPr="00D33861">
        <w:rPr>
          <w:rFonts w:cs="Times New Roman"/>
          <w:sz w:val="22"/>
          <w:szCs w:val="22"/>
        </w:rPr>
        <w:t>l. Odlewnicza 8</w:t>
      </w:r>
    </w:p>
    <w:p w:rsidR="00A2340D" w:rsidRPr="00D33861" w:rsidRDefault="003D6634">
      <w:pPr>
        <w:widowControl w:val="0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NIP 113-19-48-935</w:t>
      </w:r>
    </w:p>
    <w:p w:rsidR="00A2340D" w:rsidRPr="00D33861" w:rsidRDefault="003D6634">
      <w:pPr>
        <w:widowControl w:val="0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  <w:lang w:val="nl-NL"/>
        </w:rPr>
        <w:t>Regon 013035534</w:t>
      </w:r>
    </w:p>
    <w:p w:rsidR="00A2340D" w:rsidRPr="00D33861" w:rsidRDefault="00A2340D">
      <w:pPr>
        <w:widowControl w:val="0"/>
        <w:rPr>
          <w:rFonts w:cs="Times New Roman"/>
          <w:sz w:val="22"/>
          <w:szCs w:val="22"/>
        </w:rPr>
      </w:pPr>
    </w:p>
    <w:p w:rsidR="00A2340D" w:rsidRPr="00D33861" w:rsidRDefault="00A2340D">
      <w:pPr>
        <w:jc w:val="both"/>
        <w:rPr>
          <w:rFonts w:cs="Times New Roman"/>
          <w:sz w:val="22"/>
          <w:szCs w:val="22"/>
        </w:rPr>
      </w:pPr>
    </w:p>
    <w:p w:rsidR="00A2340D" w:rsidRPr="00D33861" w:rsidRDefault="003D6634">
      <w:pPr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 xml:space="preserve">reprezentowanym przez: </w:t>
      </w:r>
    </w:p>
    <w:p w:rsidR="00A2340D" w:rsidRPr="00D33861" w:rsidRDefault="003D6634">
      <w:pPr>
        <w:spacing w:before="240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1. ………….……………………………… </w:t>
      </w:r>
    </w:p>
    <w:p w:rsidR="00A2340D" w:rsidRPr="00D33861" w:rsidRDefault="003D6634">
      <w:pPr>
        <w:spacing w:before="240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2………………………………………….. </w:t>
      </w:r>
    </w:p>
    <w:p w:rsidR="00A2340D" w:rsidRPr="00D33861" w:rsidRDefault="00A2340D">
      <w:pPr>
        <w:spacing w:before="240"/>
        <w:rPr>
          <w:rFonts w:cs="Times New Roman"/>
          <w:sz w:val="22"/>
          <w:szCs w:val="22"/>
        </w:rPr>
      </w:pPr>
    </w:p>
    <w:p w:rsidR="00A2340D" w:rsidRPr="00D33861" w:rsidRDefault="003D6634">
      <w:pPr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zwanym dalej Zamawiającym </w:t>
      </w:r>
    </w:p>
    <w:p w:rsidR="00A2340D" w:rsidRPr="00D33861" w:rsidRDefault="00A2340D">
      <w:pPr>
        <w:rPr>
          <w:rFonts w:cs="Times New Roman"/>
          <w:sz w:val="22"/>
          <w:szCs w:val="22"/>
        </w:rPr>
      </w:pPr>
    </w:p>
    <w:p w:rsidR="00A2340D" w:rsidRPr="00D33861" w:rsidRDefault="003D6634">
      <w:pPr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a </w:t>
      </w:r>
    </w:p>
    <w:p w:rsidR="00A2340D" w:rsidRPr="00D33861" w:rsidRDefault="00A2340D">
      <w:pPr>
        <w:rPr>
          <w:rFonts w:cs="Times New Roman"/>
          <w:sz w:val="22"/>
          <w:szCs w:val="22"/>
        </w:rPr>
      </w:pPr>
    </w:p>
    <w:p w:rsidR="00A2340D" w:rsidRPr="00D33861" w:rsidRDefault="003D6634">
      <w:pPr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………………………………………………………………….……….………… </w:t>
      </w:r>
    </w:p>
    <w:p w:rsidR="00A2340D" w:rsidRPr="00D33861" w:rsidRDefault="003D6634">
      <w:pPr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Adres siedziby:………………………………………………..…………... </w:t>
      </w:r>
    </w:p>
    <w:p w:rsidR="00A2340D" w:rsidRPr="00D33861" w:rsidRDefault="003D6634">
      <w:pPr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NIP: …………………………………………………………..………………... </w:t>
      </w:r>
    </w:p>
    <w:p w:rsidR="00A2340D" w:rsidRPr="00D33861" w:rsidRDefault="003D6634">
      <w:pPr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  <w:lang w:val="de-DE"/>
        </w:rPr>
        <w:t xml:space="preserve">REGON : </w:t>
      </w:r>
      <w:r w:rsidRPr="00D33861">
        <w:rPr>
          <w:rFonts w:cs="Times New Roman"/>
          <w:sz w:val="22"/>
          <w:szCs w:val="22"/>
        </w:rPr>
        <w:t xml:space="preserve">……………………………………………………………………... </w:t>
      </w:r>
    </w:p>
    <w:p w:rsidR="00A2340D" w:rsidRPr="00D33861" w:rsidRDefault="00A2340D">
      <w:pPr>
        <w:jc w:val="both"/>
        <w:rPr>
          <w:rFonts w:cs="Times New Roman"/>
          <w:sz w:val="22"/>
          <w:szCs w:val="22"/>
        </w:rPr>
      </w:pPr>
    </w:p>
    <w:p w:rsidR="00A2340D" w:rsidRPr="00D33861" w:rsidRDefault="003D6634">
      <w:pPr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 xml:space="preserve">reprezentowanym przez: </w:t>
      </w:r>
    </w:p>
    <w:p w:rsidR="00A2340D" w:rsidRPr="00D33861" w:rsidRDefault="003D6634">
      <w:pPr>
        <w:spacing w:before="240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1. ………….……………………………… </w:t>
      </w:r>
    </w:p>
    <w:p w:rsidR="00A2340D" w:rsidRPr="00D33861" w:rsidRDefault="003D6634">
      <w:pPr>
        <w:spacing w:before="240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2………………………………………….. </w:t>
      </w:r>
    </w:p>
    <w:p w:rsidR="00A2340D" w:rsidRPr="00D33861" w:rsidRDefault="003D6634">
      <w:pPr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zwanym dalej Wykonawcą </w:t>
      </w:r>
    </w:p>
    <w:p w:rsidR="00A2340D" w:rsidRPr="00D33861" w:rsidRDefault="00A2340D">
      <w:pPr>
        <w:jc w:val="both"/>
        <w:rPr>
          <w:rFonts w:cs="Times New Roman"/>
          <w:sz w:val="22"/>
          <w:szCs w:val="22"/>
        </w:rPr>
      </w:pPr>
    </w:p>
    <w:p w:rsidR="00A2340D" w:rsidRPr="00D33861" w:rsidRDefault="00AA1CFF">
      <w:pPr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w wyniku wyboru najkorzystniejszej oferty, w przeprowadzonym postępowaniu pod nr </w:t>
      </w:r>
      <w:r w:rsidR="00EB6F77">
        <w:rPr>
          <w:rFonts w:cs="Times New Roman"/>
          <w:sz w:val="22"/>
          <w:szCs w:val="22"/>
        </w:rPr>
        <w:t>AT.26.2.2021</w:t>
      </w:r>
      <w:r w:rsidR="0074557C" w:rsidRPr="00D33861">
        <w:rPr>
          <w:rFonts w:cs="Times New Roman"/>
          <w:sz w:val="22"/>
          <w:szCs w:val="22"/>
        </w:rPr>
        <w:t>.BM</w:t>
      </w:r>
      <w:r w:rsidRPr="00D33861">
        <w:rPr>
          <w:rFonts w:cs="Times New Roman"/>
          <w:sz w:val="22"/>
          <w:szCs w:val="22"/>
        </w:rPr>
        <w:t xml:space="preserve"> o udzielenie zamówienia publicznego, w t</w:t>
      </w:r>
      <w:r w:rsidR="0085488D" w:rsidRPr="00D33861">
        <w:rPr>
          <w:rFonts w:cs="Times New Roman"/>
          <w:sz w:val="22"/>
          <w:szCs w:val="22"/>
        </w:rPr>
        <w:t>rybie zapytania ofertowego</w:t>
      </w:r>
      <w:r w:rsidRPr="00D33861">
        <w:rPr>
          <w:rFonts w:cs="Times New Roman"/>
          <w:sz w:val="22"/>
          <w:szCs w:val="22"/>
        </w:rPr>
        <w:t xml:space="preserve">, przy udziale brokera ubezpieczeniowego firmy Q </w:t>
      </w:r>
      <w:proofErr w:type="spellStart"/>
      <w:r w:rsidRPr="00D33861">
        <w:rPr>
          <w:rFonts w:cs="Times New Roman"/>
          <w:sz w:val="22"/>
          <w:szCs w:val="22"/>
        </w:rPr>
        <w:t>Broker</w:t>
      </w:r>
      <w:proofErr w:type="spellEnd"/>
      <w:r w:rsidRPr="00D33861">
        <w:rPr>
          <w:rFonts w:cs="Times New Roman"/>
          <w:sz w:val="22"/>
          <w:szCs w:val="22"/>
        </w:rPr>
        <w:t xml:space="preserve"> Sp. z o.o</w:t>
      </w:r>
      <w:r w:rsidRPr="00D33861">
        <w:rPr>
          <w:rFonts w:cs="Times New Roman"/>
          <w:b/>
          <w:bCs/>
          <w:sz w:val="22"/>
          <w:szCs w:val="22"/>
        </w:rPr>
        <w:t xml:space="preserve"> </w:t>
      </w:r>
      <w:r w:rsidRPr="00D33861">
        <w:rPr>
          <w:rFonts w:cs="Times New Roman"/>
          <w:sz w:val="22"/>
          <w:szCs w:val="22"/>
        </w:rPr>
        <w:t>z siedzibą w Warszawie,</w:t>
      </w:r>
      <w:r w:rsidR="009463BD" w:rsidRPr="00D33861">
        <w:rPr>
          <w:rFonts w:cs="Times New Roman"/>
          <w:sz w:val="22"/>
          <w:szCs w:val="22"/>
        </w:rPr>
        <w:t xml:space="preserve"> ul. Poznańska 16 lok. 4, wpisaną do rejestru przedsiębiorców krajowego rejestru sądowego prowadzonego przez Sąd Rejonowy dla Krajowego </w:t>
      </w:r>
      <w:r w:rsidR="009463BD" w:rsidRPr="00D33861">
        <w:rPr>
          <w:rFonts w:cs="Times New Roman"/>
          <w:sz w:val="22"/>
          <w:szCs w:val="22"/>
        </w:rPr>
        <w:lastRenderedPageBreak/>
        <w:t xml:space="preserve">Rejestru Sądowego pod nr KRS 0000597737 w imieniu której działa Pan Kamil Truszkowski – pełnomocnik Zamawiającego, o następującej treści: </w:t>
      </w:r>
    </w:p>
    <w:p w:rsidR="00C26895" w:rsidRPr="00D33861" w:rsidRDefault="00C26895">
      <w:pPr>
        <w:jc w:val="both"/>
        <w:rPr>
          <w:rFonts w:cs="Times New Roman"/>
          <w:sz w:val="22"/>
          <w:szCs w:val="22"/>
        </w:rPr>
      </w:pPr>
    </w:p>
    <w:p w:rsidR="00C26895" w:rsidRPr="00D33861" w:rsidRDefault="00C26895">
      <w:pPr>
        <w:jc w:val="both"/>
        <w:rPr>
          <w:rFonts w:cs="Times New Roman"/>
          <w:sz w:val="22"/>
          <w:szCs w:val="22"/>
        </w:rPr>
      </w:pPr>
    </w:p>
    <w:p w:rsidR="00A2340D" w:rsidRPr="00D33861" w:rsidRDefault="003D6634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§ 1</w:t>
      </w:r>
    </w:p>
    <w:p w:rsidR="00A2340D" w:rsidRPr="00D33861" w:rsidRDefault="003D6634">
      <w:pPr>
        <w:widowControl w:val="0"/>
        <w:tabs>
          <w:tab w:val="left" w:pos="360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Wykonawca przyjmuje do ubezpieczenia ryzyka wymienione w </w:t>
      </w:r>
      <w:r w:rsidR="0085488D" w:rsidRPr="00D33861">
        <w:rPr>
          <w:rFonts w:cs="Times New Roman"/>
          <w:sz w:val="22"/>
          <w:szCs w:val="22"/>
        </w:rPr>
        <w:t xml:space="preserve">zapytaniu ofertowym </w:t>
      </w:r>
      <w:r w:rsidR="004A1218" w:rsidRPr="00D33861">
        <w:rPr>
          <w:rFonts w:cs="Times New Roman"/>
          <w:sz w:val="22"/>
          <w:szCs w:val="22"/>
        </w:rPr>
        <w:t xml:space="preserve">określone jako </w:t>
      </w:r>
      <w:r w:rsidRPr="00D33861">
        <w:rPr>
          <w:rFonts w:cs="Times New Roman"/>
          <w:sz w:val="22"/>
          <w:szCs w:val="22"/>
        </w:rPr>
        <w:t xml:space="preserve">ubezpieczenie mienia od kradzieży i rabunku, w tym ubezpieczenie sprzętu elektronicznego od </w:t>
      </w:r>
      <w:proofErr w:type="spellStart"/>
      <w:r w:rsidRPr="00D33861">
        <w:rPr>
          <w:rFonts w:cs="Times New Roman"/>
          <w:sz w:val="22"/>
          <w:szCs w:val="22"/>
        </w:rPr>
        <w:t>szk</w:t>
      </w:r>
      <w:proofErr w:type="spellEnd"/>
      <w:r w:rsidRPr="00D33861">
        <w:rPr>
          <w:rFonts w:cs="Times New Roman"/>
          <w:sz w:val="22"/>
          <w:szCs w:val="22"/>
          <w:lang w:val="es-ES_tradnl"/>
        </w:rPr>
        <w:t>ó</w:t>
      </w:r>
      <w:r w:rsidRPr="00D33861">
        <w:rPr>
          <w:rFonts w:cs="Times New Roman"/>
          <w:sz w:val="22"/>
          <w:szCs w:val="22"/>
        </w:rPr>
        <w:t>d materialnych oraz dobrowolne ubezpieczenie odpowiedzialności cywilnej z tytułu  prowadzonej działalności i posiadanego mienia.</w:t>
      </w:r>
    </w:p>
    <w:p w:rsidR="00A2340D" w:rsidRPr="00D33861" w:rsidRDefault="00A2340D">
      <w:pPr>
        <w:widowControl w:val="0"/>
        <w:tabs>
          <w:tab w:val="left" w:pos="360"/>
        </w:tabs>
        <w:spacing w:line="276" w:lineRule="auto"/>
        <w:jc w:val="both"/>
        <w:rPr>
          <w:rFonts w:cs="Times New Roman"/>
          <w:sz w:val="22"/>
          <w:szCs w:val="22"/>
        </w:rPr>
      </w:pPr>
    </w:p>
    <w:p w:rsidR="00A2340D" w:rsidRPr="00D33861" w:rsidRDefault="008F47B4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§ 2</w:t>
      </w:r>
    </w:p>
    <w:p w:rsidR="00A2340D" w:rsidRPr="00D33861" w:rsidRDefault="008F47B4">
      <w:pPr>
        <w:widowControl w:val="0"/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Wykonawca udziela Zamawiającemu ochrony ubezpieczeniowej na okres wskazany w </w:t>
      </w:r>
      <w:r w:rsidR="0085488D" w:rsidRPr="00D33861">
        <w:rPr>
          <w:rFonts w:cs="Times New Roman"/>
          <w:sz w:val="22"/>
          <w:szCs w:val="22"/>
        </w:rPr>
        <w:t xml:space="preserve">zapytaniu ofertowym </w:t>
      </w:r>
      <w:r w:rsidR="004176F6" w:rsidRPr="00D33861">
        <w:rPr>
          <w:rFonts w:cs="Times New Roman"/>
          <w:sz w:val="22"/>
          <w:szCs w:val="22"/>
        </w:rPr>
        <w:t xml:space="preserve"> </w:t>
      </w:r>
      <w:r w:rsidR="003D6634" w:rsidRPr="00D33861">
        <w:rPr>
          <w:rFonts w:cs="Times New Roman"/>
          <w:sz w:val="22"/>
          <w:szCs w:val="22"/>
        </w:rPr>
        <w:t xml:space="preserve">to jest </w:t>
      </w:r>
      <w:r w:rsidR="00EB6F77">
        <w:rPr>
          <w:rFonts w:cs="Times New Roman"/>
          <w:b/>
          <w:bCs/>
          <w:sz w:val="22"/>
          <w:szCs w:val="22"/>
        </w:rPr>
        <w:t>od 01.07.2021</w:t>
      </w:r>
      <w:r w:rsidR="00E74A5A" w:rsidRPr="00D33861">
        <w:rPr>
          <w:rFonts w:cs="Times New Roman"/>
          <w:b/>
          <w:bCs/>
          <w:sz w:val="22"/>
          <w:szCs w:val="22"/>
        </w:rPr>
        <w:t xml:space="preserve"> do dnia 30.0</w:t>
      </w:r>
      <w:r w:rsidR="00071ED7" w:rsidRPr="00D33861">
        <w:rPr>
          <w:rFonts w:cs="Times New Roman"/>
          <w:b/>
          <w:bCs/>
          <w:sz w:val="22"/>
          <w:szCs w:val="22"/>
        </w:rPr>
        <w:t>6</w:t>
      </w:r>
      <w:r w:rsidR="00EB6F77">
        <w:rPr>
          <w:rFonts w:cs="Times New Roman"/>
          <w:b/>
          <w:bCs/>
          <w:sz w:val="22"/>
          <w:szCs w:val="22"/>
        </w:rPr>
        <w:t>.2022</w:t>
      </w:r>
      <w:r w:rsidR="003D6634" w:rsidRPr="00D33861">
        <w:rPr>
          <w:rFonts w:cs="Times New Roman"/>
          <w:b/>
          <w:bCs/>
          <w:sz w:val="22"/>
          <w:szCs w:val="22"/>
        </w:rPr>
        <w:t xml:space="preserve">. </w:t>
      </w:r>
    </w:p>
    <w:p w:rsidR="00A2340D" w:rsidRPr="00D33861" w:rsidRDefault="00A2340D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</w:p>
    <w:p w:rsidR="00A2340D" w:rsidRPr="00D33861" w:rsidRDefault="003D6634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§ 3</w:t>
      </w:r>
    </w:p>
    <w:p w:rsidR="00A2340D" w:rsidRPr="00D33861" w:rsidRDefault="003D6634">
      <w:pPr>
        <w:widowControl w:val="0"/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Zawarcie umowy ubezpieczenia Wykonawca potwierdza poprzez wystawienie dokumentów w postaci polis ubezpieczeniowych w sposób zgodny z ofertą złożoną Zamawiającemu oraz niniejszą umową.</w:t>
      </w:r>
    </w:p>
    <w:p w:rsidR="00AA1986" w:rsidRPr="00D33861" w:rsidRDefault="00AA1986">
      <w:pPr>
        <w:widowControl w:val="0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</w:p>
    <w:p w:rsidR="00AA1986" w:rsidRPr="00D33861" w:rsidRDefault="00AA1986">
      <w:pPr>
        <w:widowControl w:val="0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</w:p>
    <w:p w:rsidR="00A2340D" w:rsidRPr="00D33861" w:rsidRDefault="003D6634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§ 4</w:t>
      </w:r>
    </w:p>
    <w:p w:rsidR="00A2340D" w:rsidRPr="00D33861" w:rsidRDefault="003D6634">
      <w:pPr>
        <w:numPr>
          <w:ilvl w:val="0"/>
          <w:numId w:val="20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Wykonawca zobowiązany jest do wystawienia dokumentów w postaci potwierdzeń zawarcia ubezpieczenia (polis ubezpieczeniowych) nie później niż w terminie do 14 dni przed datą rozpoczęcia okresu ubezpieczenia, określonego w </w:t>
      </w:r>
      <w:r w:rsidR="0085488D" w:rsidRPr="00D33861">
        <w:rPr>
          <w:rFonts w:cs="Times New Roman"/>
          <w:sz w:val="22"/>
          <w:szCs w:val="22"/>
        </w:rPr>
        <w:t>zapytaniu ofertowym.</w:t>
      </w:r>
    </w:p>
    <w:p w:rsidR="00A2340D" w:rsidRPr="00D33861" w:rsidRDefault="003D6634">
      <w:pPr>
        <w:numPr>
          <w:ilvl w:val="0"/>
          <w:numId w:val="2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Wykonawca zobowiązuje się do informowania Zamawiającego, drogą e-mailową bądź pisemnie o </w:t>
      </w:r>
      <w:r w:rsidRPr="00D33861">
        <w:rPr>
          <w:rFonts w:cs="Times New Roman"/>
          <w:sz w:val="22"/>
          <w:szCs w:val="22"/>
          <w:lang w:val="fr-FR"/>
        </w:rPr>
        <w:t>bie</w:t>
      </w:r>
      <w:proofErr w:type="spellStart"/>
      <w:r w:rsidRPr="00D33861">
        <w:rPr>
          <w:rFonts w:cs="Times New Roman"/>
          <w:sz w:val="22"/>
          <w:szCs w:val="22"/>
        </w:rPr>
        <w:t>żącym</w:t>
      </w:r>
      <w:proofErr w:type="spellEnd"/>
      <w:r w:rsidRPr="00D33861">
        <w:rPr>
          <w:rFonts w:cs="Times New Roman"/>
          <w:sz w:val="22"/>
          <w:szCs w:val="22"/>
        </w:rPr>
        <w:t xml:space="preserve"> stanie procesu likwidacji zgłoszonych </w:t>
      </w:r>
      <w:proofErr w:type="spellStart"/>
      <w:r w:rsidRPr="00D33861">
        <w:rPr>
          <w:rFonts w:cs="Times New Roman"/>
          <w:sz w:val="22"/>
          <w:szCs w:val="22"/>
        </w:rPr>
        <w:t>szk</w:t>
      </w:r>
      <w:proofErr w:type="spellEnd"/>
      <w:r w:rsidRPr="00D33861">
        <w:rPr>
          <w:rFonts w:cs="Times New Roman"/>
          <w:sz w:val="22"/>
          <w:szCs w:val="22"/>
          <w:lang w:val="es-ES_tradnl"/>
        </w:rPr>
        <w:t>ó</w:t>
      </w:r>
      <w:r w:rsidRPr="00D33861">
        <w:rPr>
          <w:rFonts w:cs="Times New Roman"/>
          <w:sz w:val="22"/>
          <w:szCs w:val="22"/>
        </w:rPr>
        <w:t>d, tzn.:</w:t>
      </w:r>
    </w:p>
    <w:p w:rsidR="00A2340D" w:rsidRPr="00D33861" w:rsidRDefault="003D6634" w:rsidP="00D33861">
      <w:pPr>
        <w:pStyle w:val="Akapitzlist"/>
        <w:numPr>
          <w:ilvl w:val="1"/>
          <w:numId w:val="4"/>
        </w:numPr>
        <w:jc w:val="both"/>
        <w:rPr>
          <w:sz w:val="22"/>
          <w:szCs w:val="22"/>
        </w:rPr>
      </w:pPr>
      <w:r w:rsidRPr="00D33861">
        <w:rPr>
          <w:sz w:val="22"/>
          <w:szCs w:val="22"/>
        </w:rPr>
        <w:t>informowania Zamawiającego o przyjęciu i zarejestrowaniu szkody w ciągu 2 dni roboczych od zgłoszenia,</w:t>
      </w:r>
    </w:p>
    <w:p w:rsidR="00A2340D" w:rsidRPr="00D33861" w:rsidRDefault="003D6634">
      <w:pPr>
        <w:numPr>
          <w:ilvl w:val="1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informowania Zamawiającego, na jakim etapie jest zgłoszona szkoda w ciągu 15 dni od jej zgłoszenia, zaś w przypadku nie zaspokojenia roszczeń poszkodowanej osoby trzeciej w terminie 7 dnia od decyzji,</w:t>
      </w:r>
    </w:p>
    <w:p w:rsidR="00A2340D" w:rsidRPr="00D33861" w:rsidRDefault="003D6634">
      <w:pPr>
        <w:numPr>
          <w:ilvl w:val="1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informowania pisemnie Zamawiającego o zakończeniu likwidacji szkody i zajętym stanowisku, a w przypadku wypłaty odszkodowania o jego </w:t>
      </w:r>
      <w:proofErr w:type="spellStart"/>
      <w:r w:rsidRPr="00D33861">
        <w:rPr>
          <w:rFonts w:cs="Times New Roman"/>
          <w:sz w:val="22"/>
          <w:szCs w:val="22"/>
        </w:rPr>
        <w:t>wysokoś</w:t>
      </w:r>
      <w:proofErr w:type="spellEnd"/>
      <w:r w:rsidRPr="00D33861">
        <w:rPr>
          <w:rFonts w:cs="Times New Roman"/>
          <w:sz w:val="22"/>
          <w:szCs w:val="22"/>
          <w:lang w:val="it-IT"/>
        </w:rPr>
        <w:t>ci,</w:t>
      </w:r>
    </w:p>
    <w:p w:rsidR="004176F6" w:rsidRPr="00D33861" w:rsidRDefault="003D6634">
      <w:pPr>
        <w:numPr>
          <w:ilvl w:val="1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ponadto Wykonawca zobowiązuje się do informowania Zamawiającego pisemnie lub telefonicznie także o innych  istotnych aspektach związanych z likwidacją szkody Zamawiającego</w:t>
      </w:r>
      <w:r w:rsidR="004176F6" w:rsidRPr="00D33861">
        <w:rPr>
          <w:rFonts w:cs="Times New Roman"/>
          <w:sz w:val="22"/>
          <w:szCs w:val="22"/>
        </w:rPr>
        <w:t>,</w:t>
      </w:r>
    </w:p>
    <w:p w:rsidR="004176F6" w:rsidRPr="00D33861" w:rsidRDefault="004176F6" w:rsidP="004176F6">
      <w:pPr>
        <w:numPr>
          <w:ilvl w:val="1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w zakresie likwidacji szkód Wykonawca zobowiązuje się do przestrzegania wytycznych i rekomendacji KNF w tym zakresie,</w:t>
      </w:r>
    </w:p>
    <w:p w:rsidR="004176F6" w:rsidRPr="00D33861" w:rsidRDefault="004176F6" w:rsidP="004176F6">
      <w:pPr>
        <w:numPr>
          <w:ilvl w:val="1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Wykonawca zobowiązuje się do informowania Pełnomocnika Zamawiającego drogą e-mailową, pisemnie lub telefonicznie o bieżącym stanie procesu likwidacji zgłoszonych szkód. W przypadku braku informacji na temat likwidacji szkody, osoba wyznaczona przez Wykonawcę, podana przy podpisaniu niniejszej umowy, zobowiązana będzie do udzielenia przedstawicielowi firmy Q </w:t>
      </w:r>
      <w:proofErr w:type="spellStart"/>
      <w:r w:rsidRPr="00D33861">
        <w:rPr>
          <w:rFonts w:cs="Times New Roman"/>
          <w:sz w:val="22"/>
          <w:szCs w:val="22"/>
        </w:rPr>
        <w:t>Broker</w:t>
      </w:r>
      <w:proofErr w:type="spellEnd"/>
      <w:r w:rsidRPr="00D33861">
        <w:rPr>
          <w:rFonts w:cs="Times New Roman"/>
          <w:sz w:val="22"/>
          <w:szCs w:val="22"/>
        </w:rPr>
        <w:t xml:space="preserve"> Sp. z o.o</w:t>
      </w:r>
      <w:r w:rsidRPr="00D33861">
        <w:rPr>
          <w:rFonts w:cs="Times New Roman"/>
          <w:b/>
          <w:bCs/>
          <w:sz w:val="22"/>
          <w:szCs w:val="22"/>
        </w:rPr>
        <w:t xml:space="preserve"> </w:t>
      </w:r>
      <w:r w:rsidRPr="00D33861">
        <w:rPr>
          <w:rFonts w:cs="Times New Roman"/>
          <w:sz w:val="22"/>
          <w:szCs w:val="22"/>
        </w:rPr>
        <w:t>z siedzibą w Warszawie, pełnej informacji na temat bieżącego etapu likwidacji szkody, tj. m.in. podania numeru szkody, przewidywanego terminu zakończenia likwidacji, brakujących dokumentów i in.</w:t>
      </w:r>
    </w:p>
    <w:p w:rsidR="004176F6" w:rsidRPr="00D33861" w:rsidRDefault="004176F6" w:rsidP="004176F6">
      <w:pPr>
        <w:numPr>
          <w:ilvl w:val="1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 Przeniesienie wierzytelności wynikającej z niniejszej umowy na osobę trzecią wymaga zgody Zamawiającego wyrażonej w formie pisemnej pod rygorem nieważności.</w:t>
      </w:r>
    </w:p>
    <w:p w:rsidR="00A2340D" w:rsidRPr="00D33861" w:rsidRDefault="00A2340D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A2340D" w:rsidRPr="00D33861" w:rsidRDefault="008F47B4">
      <w:pPr>
        <w:widowControl w:val="0"/>
        <w:spacing w:line="276" w:lineRule="auto"/>
        <w:ind w:left="3545" w:hanging="3545"/>
        <w:jc w:val="center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§ 5</w:t>
      </w:r>
    </w:p>
    <w:p w:rsidR="00A2340D" w:rsidRPr="00D33861" w:rsidRDefault="008F47B4">
      <w:pPr>
        <w:widowControl w:val="0"/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lastRenderedPageBreak/>
        <w:t>Za udzieloną ochronę Zamawiający zapłaci składkę ubezpieczeniową w łącznej wysokości ................................. zł ………………</w:t>
      </w:r>
      <w:proofErr w:type="spellStart"/>
      <w:r w:rsidRPr="00D33861">
        <w:rPr>
          <w:rFonts w:cs="Times New Roman"/>
          <w:sz w:val="22"/>
          <w:szCs w:val="22"/>
        </w:rPr>
        <w:t>gr</w:t>
      </w:r>
      <w:proofErr w:type="spellEnd"/>
      <w:r w:rsidRPr="00D33861">
        <w:rPr>
          <w:rFonts w:cs="Times New Roman"/>
          <w:sz w:val="22"/>
          <w:szCs w:val="22"/>
        </w:rPr>
        <w:t xml:space="preserve"> (słownie złotych..............................................................). </w:t>
      </w:r>
    </w:p>
    <w:p w:rsidR="00A2340D" w:rsidRPr="00D33861" w:rsidRDefault="00A2340D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</w:p>
    <w:p w:rsidR="00A2340D" w:rsidRPr="00D33861" w:rsidRDefault="003D6634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§ 6</w:t>
      </w:r>
    </w:p>
    <w:p w:rsidR="00A2340D" w:rsidRPr="00D33861" w:rsidRDefault="003D6634">
      <w:pPr>
        <w:widowControl w:val="0"/>
        <w:numPr>
          <w:ilvl w:val="0"/>
          <w:numId w:val="22"/>
        </w:numPr>
        <w:spacing w:line="276" w:lineRule="auto"/>
        <w:jc w:val="both"/>
        <w:rPr>
          <w:rFonts w:cs="Times New Roman"/>
          <w:sz w:val="22"/>
          <w:szCs w:val="22"/>
          <w:lang w:val="da-DK"/>
        </w:rPr>
      </w:pPr>
      <w:r w:rsidRPr="00D33861">
        <w:rPr>
          <w:rFonts w:cs="Times New Roman"/>
          <w:sz w:val="22"/>
          <w:szCs w:val="22"/>
          <w:lang w:val="da-DK"/>
        </w:rPr>
        <w:t>Sk</w:t>
      </w:r>
      <w:proofErr w:type="spellStart"/>
      <w:r w:rsidRPr="00D33861">
        <w:rPr>
          <w:rFonts w:cs="Times New Roman"/>
          <w:sz w:val="22"/>
          <w:szCs w:val="22"/>
        </w:rPr>
        <w:t>ładka</w:t>
      </w:r>
      <w:proofErr w:type="spellEnd"/>
      <w:r w:rsidRPr="00D33861">
        <w:rPr>
          <w:rFonts w:cs="Times New Roman"/>
          <w:sz w:val="22"/>
          <w:szCs w:val="22"/>
        </w:rPr>
        <w:t xml:space="preserve"> płatna jednorazowo, dla polis ro</w:t>
      </w:r>
      <w:r w:rsidR="005325B1" w:rsidRPr="00D33861">
        <w:rPr>
          <w:rFonts w:cs="Times New Roman"/>
          <w:sz w:val="22"/>
          <w:szCs w:val="22"/>
        </w:rPr>
        <w:t>cznych.</w:t>
      </w:r>
    </w:p>
    <w:p w:rsidR="00A2340D" w:rsidRPr="00D33861" w:rsidRDefault="003D6634">
      <w:pPr>
        <w:widowControl w:val="0"/>
        <w:numPr>
          <w:ilvl w:val="0"/>
          <w:numId w:val="9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Termin płatności składki przypadnie na 14 dzień od daty rozpoczęcia udzielenia przez Ubezpieczyciela ochrony ubezpieczeniowej w ramach danego ubezpieczenia potwierdzonego dowodem jego zawarcia.</w:t>
      </w:r>
    </w:p>
    <w:p w:rsidR="00A2340D" w:rsidRPr="00D33861" w:rsidRDefault="00A2340D">
      <w:pPr>
        <w:tabs>
          <w:tab w:val="left" w:pos="1560"/>
        </w:tabs>
        <w:spacing w:line="276" w:lineRule="auto"/>
        <w:jc w:val="both"/>
        <w:rPr>
          <w:rFonts w:cs="Times New Roman"/>
          <w:sz w:val="22"/>
          <w:szCs w:val="22"/>
        </w:rPr>
      </w:pPr>
    </w:p>
    <w:p w:rsidR="00A2340D" w:rsidRPr="00D33861" w:rsidRDefault="003D6634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§ 7</w:t>
      </w:r>
    </w:p>
    <w:p w:rsidR="00A2340D" w:rsidRPr="00D33861" w:rsidRDefault="003D6634">
      <w:pPr>
        <w:widowControl w:val="0"/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Nieopłacenie przez Zamawiającego raty składki z polisy w terminie przewidzianym w § 6 bądź w umowie ubezpieczenia nie powoduje ustania odpowiedzialności Wykonawcy.</w:t>
      </w:r>
    </w:p>
    <w:p w:rsidR="00A2340D" w:rsidRPr="00D33861" w:rsidRDefault="00A2340D">
      <w:pPr>
        <w:widowControl w:val="0"/>
        <w:spacing w:line="276" w:lineRule="auto"/>
        <w:ind w:left="993" w:hanging="283"/>
        <w:jc w:val="both"/>
        <w:rPr>
          <w:rFonts w:cs="Times New Roman"/>
          <w:sz w:val="22"/>
          <w:szCs w:val="22"/>
        </w:rPr>
      </w:pPr>
    </w:p>
    <w:p w:rsidR="00A2340D" w:rsidRPr="00D33861" w:rsidRDefault="003D6634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§ 8</w:t>
      </w:r>
    </w:p>
    <w:p w:rsidR="0085488D" w:rsidRPr="00D33861" w:rsidRDefault="003D6634" w:rsidP="0085488D">
      <w:pPr>
        <w:widowControl w:val="0"/>
        <w:numPr>
          <w:ilvl w:val="0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Warunki </w:t>
      </w:r>
      <w:proofErr w:type="spellStart"/>
      <w:r w:rsidRPr="00D33861">
        <w:rPr>
          <w:rFonts w:cs="Times New Roman"/>
          <w:sz w:val="22"/>
          <w:szCs w:val="22"/>
        </w:rPr>
        <w:t>szczeg</w:t>
      </w:r>
      <w:proofErr w:type="spellEnd"/>
      <w:r w:rsidRPr="00D33861">
        <w:rPr>
          <w:rFonts w:cs="Times New Roman"/>
          <w:sz w:val="22"/>
          <w:szCs w:val="22"/>
          <w:lang w:val="es-ES_tradnl"/>
        </w:rPr>
        <w:t>ó</w:t>
      </w:r>
      <w:proofErr w:type="spellStart"/>
      <w:r w:rsidRPr="00D33861">
        <w:rPr>
          <w:rFonts w:cs="Times New Roman"/>
          <w:sz w:val="22"/>
          <w:szCs w:val="22"/>
        </w:rPr>
        <w:t>lne</w:t>
      </w:r>
      <w:proofErr w:type="spellEnd"/>
      <w:r w:rsidRPr="00D33861">
        <w:rPr>
          <w:rFonts w:cs="Times New Roman"/>
          <w:sz w:val="22"/>
          <w:szCs w:val="22"/>
        </w:rPr>
        <w:t xml:space="preserve"> mające zastosowanie do niniejszej umowy określone zostały w </w:t>
      </w:r>
      <w:r w:rsidR="0085488D" w:rsidRPr="00D33861">
        <w:rPr>
          <w:rFonts w:cs="Times New Roman"/>
          <w:sz w:val="22"/>
          <w:szCs w:val="22"/>
        </w:rPr>
        <w:t xml:space="preserve">treści zapytania ofertowego </w:t>
      </w:r>
    </w:p>
    <w:p w:rsidR="00A2340D" w:rsidRPr="00D33861" w:rsidRDefault="003D6634" w:rsidP="0085488D">
      <w:pPr>
        <w:widowControl w:val="0"/>
        <w:numPr>
          <w:ilvl w:val="0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W sprawach nieuregulowanych w niniejszej umowie mają zastosowanie w podanej </w:t>
      </w:r>
      <w:proofErr w:type="spellStart"/>
      <w:r w:rsidRPr="00D33861">
        <w:rPr>
          <w:rFonts w:cs="Times New Roman"/>
          <w:sz w:val="22"/>
          <w:szCs w:val="22"/>
        </w:rPr>
        <w:t>kolejnoś</w:t>
      </w:r>
      <w:proofErr w:type="spellEnd"/>
      <w:r w:rsidRPr="00D33861">
        <w:rPr>
          <w:rFonts w:cs="Times New Roman"/>
          <w:sz w:val="22"/>
          <w:szCs w:val="22"/>
          <w:lang w:val="it-IT"/>
        </w:rPr>
        <w:t>ci:</w:t>
      </w:r>
    </w:p>
    <w:p w:rsidR="00A2340D" w:rsidRPr="00D33861" w:rsidRDefault="0085488D">
      <w:pPr>
        <w:widowControl w:val="0"/>
        <w:numPr>
          <w:ilvl w:val="1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Zapytanie ofertowe</w:t>
      </w:r>
      <w:r w:rsidR="003D6634" w:rsidRPr="00D33861">
        <w:rPr>
          <w:rFonts w:cs="Times New Roman"/>
          <w:sz w:val="22"/>
          <w:szCs w:val="22"/>
        </w:rPr>
        <w:t xml:space="preserve"> wraz z załącznikami,</w:t>
      </w:r>
    </w:p>
    <w:p w:rsidR="00A2340D" w:rsidRPr="00D33861" w:rsidRDefault="003D6634">
      <w:pPr>
        <w:widowControl w:val="0"/>
        <w:numPr>
          <w:ilvl w:val="1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Oferta złożona przez Ubezpieczyciela wraz z innymi pismami, </w:t>
      </w:r>
    </w:p>
    <w:p w:rsidR="00A2340D" w:rsidRPr="00D33861" w:rsidRDefault="003D6634">
      <w:pPr>
        <w:widowControl w:val="0"/>
        <w:numPr>
          <w:ilvl w:val="1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Potwierdzenie zawarcia umowy ubezpieczenia (polisa ubezpieczeniowa),   </w:t>
      </w:r>
    </w:p>
    <w:p w:rsidR="00A2340D" w:rsidRPr="00D33861" w:rsidRDefault="003D6634">
      <w:pPr>
        <w:widowControl w:val="0"/>
        <w:numPr>
          <w:ilvl w:val="1"/>
          <w:numId w:val="11"/>
        </w:numPr>
        <w:spacing w:line="276" w:lineRule="auto"/>
        <w:jc w:val="both"/>
        <w:rPr>
          <w:rFonts w:cs="Times New Roman"/>
          <w:sz w:val="22"/>
          <w:szCs w:val="22"/>
          <w:lang w:val="da-DK"/>
        </w:rPr>
      </w:pPr>
      <w:r w:rsidRPr="00D33861">
        <w:rPr>
          <w:rFonts w:cs="Times New Roman"/>
          <w:sz w:val="22"/>
          <w:szCs w:val="22"/>
          <w:lang w:val="da-DK"/>
        </w:rPr>
        <w:t>Og</w:t>
      </w:r>
      <w:r w:rsidRPr="00D33861">
        <w:rPr>
          <w:rFonts w:cs="Times New Roman"/>
          <w:sz w:val="22"/>
          <w:szCs w:val="22"/>
          <w:lang w:val="es-ES_tradnl"/>
        </w:rPr>
        <w:t>ó</w:t>
      </w:r>
      <w:proofErr w:type="spellStart"/>
      <w:r w:rsidRPr="00D33861">
        <w:rPr>
          <w:rFonts w:cs="Times New Roman"/>
          <w:sz w:val="22"/>
          <w:szCs w:val="22"/>
        </w:rPr>
        <w:t>lne</w:t>
      </w:r>
      <w:proofErr w:type="spellEnd"/>
      <w:r w:rsidRPr="00D33861">
        <w:rPr>
          <w:rFonts w:cs="Times New Roman"/>
          <w:sz w:val="22"/>
          <w:szCs w:val="22"/>
        </w:rPr>
        <w:t xml:space="preserve"> Warunki </w:t>
      </w:r>
      <w:proofErr w:type="spellStart"/>
      <w:r w:rsidRPr="00D33861">
        <w:rPr>
          <w:rFonts w:cs="Times New Roman"/>
          <w:sz w:val="22"/>
          <w:szCs w:val="22"/>
        </w:rPr>
        <w:t>Um</w:t>
      </w:r>
      <w:proofErr w:type="spellEnd"/>
      <w:r w:rsidRPr="00D33861">
        <w:rPr>
          <w:rFonts w:cs="Times New Roman"/>
          <w:sz w:val="22"/>
          <w:szCs w:val="22"/>
          <w:lang w:val="es-ES_tradnl"/>
        </w:rPr>
        <w:t>ó</w:t>
      </w:r>
      <w:r w:rsidRPr="00D33861">
        <w:rPr>
          <w:rFonts w:cs="Times New Roman"/>
          <w:sz w:val="22"/>
          <w:szCs w:val="22"/>
        </w:rPr>
        <w:t>w stanowiące załącznik do oferty Ubezpieczyciela.</w:t>
      </w:r>
    </w:p>
    <w:p w:rsidR="00A2340D" w:rsidRPr="00D33861" w:rsidRDefault="003D6634">
      <w:pPr>
        <w:widowControl w:val="0"/>
        <w:numPr>
          <w:ilvl w:val="0"/>
          <w:numId w:val="12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W sprawach nieuregulowanych w dokumentach określonych w ust. 2. mają zastosowanie przepis</w:t>
      </w:r>
      <w:r w:rsidR="00F60F6D" w:rsidRPr="00D33861">
        <w:rPr>
          <w:rFonts w:cs="Times New Roman"/>
          <w:sz w:val="22"/>
          <w:szCs w:val="22"/>
        </w:rPr>
        <w:t>y prawa polskiego,</w:t>
      </w:r>
      <w:r w:rsidRPr="00D33861">
        <w:rPr>
          <w:rFonts w:cs="Times New Roman"/>
          <w:sz w:val="22"/>
          <w:szCs w:val="22"/>
        </w:rPr>
        <w:t xml:space="preserve"> a w </w:t>
      </w:r>
      <w:proofErr w:type="spellStart"/>
      <w:r w:rsidRPr="00D33861">
        <w:rPr>
          <w:rFonts w:cs="Times New Roman"/>
          <w:sz w:val="22"/>
          <w:szCs w:val="22"/>
        </w:rPr>
        <w:t>szczeg</w:t>
      </w:r>
      <w:proofErr w:type="spellEnd"/>
      <w:r w:rsidRPr="00D33861">
        <w:rPr>
          <w:rFonts w:cs="Times New Roman"/>
          <w:sz w:val="22"/>
          <w:szCs w:val="22"/>
          <w:lang w:val="es-ES_tradnl"/>
        </w:rPr>
        <w:t>ó</w:t>
      </w:r>
      <w:proofErr w:type="spellStart"/>
      <w:r w:rsidRPr="00D33861">
        <w:rPr>
          <w:rFonts w:cs="Times New Roman"/>
          <w:sz w:val="22"/>
          <w:szCs w:val="22"/>
        </w:rPr>
        <w:t>lności</w:t>
      </w:r>
      <w:proofErr w:type="spellEnd"/>
      <w:r w:rsidRPr="00D33861">
        <w:rPr>
          <w:rFonts w:cs="Times New Roman"/>
          <w:sz w:val="22"/>
          <w:szCs w:val="22"/>
        </w:rPr>
        <w:t xml:space="preserve"> przepisy Kodeksu cywilnego oraz Ustawy </w:t>
      </w:r>
      <w:r w:rsidR="00D33861" w:rsidRPr="00D33861">
        <w:rPr>
          <w:rFonts w:cs="Times New Roman"/>
          <w:sz w:val="22"/>
          <w:szCs w:val="22"/>
        </w:rPr>
        <w:t xml:space="preserve">z dnia 17 września 2015 r. </w:t>
      </w:r>
      <w:r w:rsidRPr="00D33861">
        <w:rPr>
          <w:rFonts w:cs="Times New Roman"/>
          <w:sz w:val="22"/>
          <w:szCs w:val="22"/>
        </w:rPr>
        <w:t>o działalności ubezpieczeniowej i reasekuracyjnej.</w:t>
      </w:r>
    </w:p>
    <w:p w:rsidR="00EE6A49" w:rsidRPr="00D33861" w:rsidRDefault="00EE6A49" w:rsidP="00EE6A49">
      <w:pPr>
        <w:widowControl w:val="0"/>
        <w:numPr>
          <w:ilvl w:val="0"/>
          <w:numId w:val="12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W przypadku sprzeczności treści ogólnych warunków ubezpi</w:t>
      </w:r>
      <w:r w:rsidR="0085488D" w:rsidRPr="00D33861">
        <w:rPr>
          <w:rFonts w:cs="Times New Roman"/>
          <w:sz w:val="22"/>
          <w:szCs w:val="22"/>
        </w:rPr>
        <w:t>eczenia Wykonawcy z treścią zapytania ofertowego i umową, decyduje treść zapytania ofertowego</w:t>
      </w:r>
      <w:r w:rsidRPr="00D33861">
        <w:rPr>
          <w:rFonts w:cs="Times New Roman"/>
          <w:sz w:val="22"/>
          <w:szCs w:val="22"/>
        </w:rPr>
        <w:t xml:space="preserve"> i niniejszej umowy.</w:t>
      </w:r>
    </w:p>
    <w:p w:rsidR="00A2340D" w:rsidRPr="00D33861" w:rsidRDefault="00A2340D">
      <w:pPr>
        <w:widowControl w:val="0"/>
        <w:spacing w:line="276" w:lineRule="auto"/>
        <w:ind w:left="540"/>
        <w:jc w:val="both"/>
        <w:rPr>
          <w:rFonts w:cs="Times New Roman"/>
          <w:sz w:val="22"/>
          <w:szCs w:val="22"/>
        </w:rPr>
      </w:pPr>
    </w:p>
    <w:p w:rsidR="00A2340D" w:rsidRPr="00D33861" w:rsidRDefault="003D6634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§ 9</w:t>
      </w:r>
    </w:p>
    <w:p w:rsidR="00A2340D" w:rsidRPr="00D33861" w:rsidRDefault="003D6634">
      <w:pPr>
        <w:widowControl w:val="0"/>
        <w:numPr>
          <w:ilvl w:val="0"/>
          <w:numId w:val="2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W razie zaistnienia istotnej zmiany okoliczności powodującej, że wykonanie umowy nie leży w interesie publicznym, czego nie można było przewi</w:t>
      </w:r>
      <w:r w:rsidR="00D33861" w:rsidRPr="00D33861">
        <w:rPr>
          <w:rFonts w:cs="Times New Roman"/>
          <w:sz w:val="22"/>
          <w:szCs w:val="22"/>
        </w:rPr>
        <w:t>dzieć w chwili zawarcia umowy, Z</w:t>
      </w:r>
      <w:r w:rsidRPr="00D33861">
        <w:rPr>
          <w:rFonts w:cs="Times New Roman"/>
          <w:sz w:val="22"/>
          <w:szCs w:val="22"/>
        </w:rPr>
        <w:t>amawiający może odstąpić od umowy w terminie 30 dni od powzięcia wiadomości o tych okolicznościach.</w:t>
      </w:r>
    </w:p>
    <w:p w:rsidR="00A2340D" w:rsidRPr="00D33861" w:rsidRDefault="003D6634">
      <w:pPr>
        <w:numPr>
          <w:ilvl w:val="0"/>
          <w:numId w:val="15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Zamawiającemu przysługuje prawo wypowiedzenia umowy</w:t>
      </w:r>
      <w:r w:rsidR="00D33861" w:rsidRPr="00D33861">
        <w:rPr>
          <w:rFonts w:cs="Times New Roman"/>
          <w:sz w:val="22"/>
          <w:szCs w:val="22"/>
        </w:rPr>
        <w:t xml:space="preserve"> w przypadku gdy</w:t>
      </w:r>
      <w:r w:rsidRPr="00D33861">
        <w:rPr>
          <w:rFonts w:cs="Times New Roman"/>
          <w:sz w:val="22"/>
          <w:szCs w:val="22"/>
        </w:rPr>
        <w:t>:</w:t>
      </w:r>
    </w:p>
    <w:p w:rsidR="00A2340D" w:rsidRPr="00D33861" w:rsidRDefault="003D6634">
      <w:pPr>
        <w:widowControl w:val="0"/>
        <w:numPr>
          <w:ilvl w:val="1"/>
          <w:numId w:val="12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Wykonawca nie rozpoczął realizacji </w:t>
      </w:r>
      <w:proofErr w:type="spellStart"/>
      <w:r w:rsidRPr="00D33861">
        <w:rPr>
          <w:rFonts w:cs="Times New Roman"/>
          <w:sz w:val="22"/>
          <w:szCs w:val="22"/>
        </w:rPr>
        <w:t>zam</w:t>
      </w:r>
      <w:proofErr w:type="spellEnd"/>
      <w:r w:rsidRPr="00D33861">
        <w:rPr>
          <w:rFonts w:cs="Times New Roman"/>
          <w:sz w:val="22"/>
          <w:szCs w:val="22"/>
          <w:lang w:val="es-ES_tradnl"/>
        </w:rPr>
        <w:t>ó</w:t>
      </w:r>
      <w:proofErr w:type="spellStart"/>
      <w:r w:rsidRPr="00D33861">
        <w:rPr>
          <w:rFonts w:cs="Times New Roman"/>
          <w:sz w:val="22"/>
          <w:szCs w:val="22"/>
        </w:rPr>
        <w:t>wienia</w:t>
      </w:r>
      <w:proofErr w:type="spellEnd"/>
      <w:r w:rsidRPr="00D33861">
        <w:rPr>
          <w:rFonts w:cs="Times New Roman"/>
          <w:sz w:val="22"/>
          <w:szCs w:val="22"/>
        </w:rPr>
        <w:t xml:space="preserve"> bez uzasadnionych przyczyn oraz nie kontynuuje go pomimo wezwania przez Zamawiającego na </w:t>
      </w:r>
      <w:proofErr w:type="spellStart"/>
      <w:r w:rsidRPr="00D33861">
        <w:rPr>
          <w:rFonts w:cs="Times New Roman"/>
          <w:sz w:val="22"/>
          <w:szCs w:val="22"/>
        </w:rPr>
        <w:t>piś</w:t>
      </w:r>
      <w:proofErr w:type="spellEnd"/>
      <w:r w:rsidRPr="00D33861">
        <w:rPr>
          <w:rFonts w:cs="Times New Roman"/>
          <w:sz w:val="22"/>
          <w:szCs w:val="22"/>
          <w:lang w:val="nl-NL"/>
        </w:rPr>
        <w:t>mie,</w:t>
      </w:r>
    </w:p>
    <w:p w:rsidR="00A2340D" w:rsidRPr="00D33861" w:rsidRDefault="003D6634">
      <w:pPr>
        <w:widowControl w:val="0"/>
        <w:numPr>
          <w:ilvl w:val="1"/>
          <w:numId w:val="12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Wykonawca nie wywiązał się ze zobowiązań określonych w § 4 umowy,</w:t>
      </w:r>
    </w:p>
    <w:p w:rsidR="00A2340D" w:rsidRPr="00D33861" w:rsidRDefault="003D6634">
      <w:pPr>
        <w:widowControl w:val="0"/>
        <w:numPr>
          <w:ilvl w:val="1"/>
          <w:numId w:val="16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Z</w:t>
      </w:r>
      <w:r w:rsidR="008F47B4" w:rsidRPr="00D33861">
        <w:rPr>
          <w:rFonts w:cs="Times New Roman"/>
          <w:sz w:val="22"/>
          <w:szCs w:val="22"/>
        </w:rPr>
        <w:t>ostał złożony wniosek o upadłość lub likwidację Wykonawcy.</w:t>
      </w:r>
    </w:p>
    <w:p w:rsidR="00A2340D" w:rsidRPr="00D33861" w:rsidRDefault="008F47B4">
      <w:pPr>
        <w:widowControl w:val="0"/>
        <w:numPr>
          <w:ilvl w:val="0"/>
          <w:numId w:val="25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Odstąpienie od umowy oraz jej wypowiedzenie powinno nastąpić w formie pisemnej pod rygorem nieważności takiego oświadczenia i powinno zawierać uzasadnienie.</w:t>
      </w:r>
    </w:p>
    <w:p w:rsidR="00A2340D" w:rsidRDefault="003D6634">
      <w:pPr>
        <w:widowControl w:val="0"/>
        <w:numPr>
          <w:ilvl w:val="0"/>
          <w:numId w:val="1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Zamawiającemu w przypadku odstąpienia od umowy przysługuje zwrot składki za pełen okres</w:t>
      </w:r>
      <w:r w:rsidR="00EB6F77">
        <w:rPr>
          <w:rFonts w:cs="Times New Roman"/>
          <w:sz w:val="22"/>
          <w:szCs w:val="22"/>
        </w:rPr>
        <w:t xml:space="preserve"> ochrony ubezpieczeniowej, </w:t>
      </w:r>
      <w:r w:rsidRPr="00D33861">
        <w:rPr>
          <w:rFonts w:cs="Times New Roman"/>
          <w:sz w:val="22"/>
          <w:szCs w:val="22"/>
        </w:rPr>
        <w:t>a przypadku wypowiedzenia przysługuje zwrot składki za niewykorzystany okres ochrony ubezpieczeniowej.</w:t>
      </w:r>
    </w:p>
    <w:p w:rsidR="00C712C2" w:rsidRPr="00D33861" w:rsidRDefault="00C712C2">
      <w:pPr>
        <w:widowControl w:val="0"/>
        <w:numPr>
          <w:ilvl w:val="0"/>
          <w:numId w:val="1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Strony mogą dochodzić odszkodowania na zasadach ogólnych</w:t>
      </w:r>
    </w:p>
    <w:p w:rsidR="00EE6A49" w:rsidRPr="00D33861" w:rsidRDefault="00EE6A49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</w:p>
    <w:p w:rsidR="00A2340D" w:rsidRPr="00D33861" w:rsidRDefault="003D6634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§ 10</w:t>
      </w:r>
    </w:p>
    <w:p w:rsidR="00A2340D" w:rsidRPr="00D33861" w:rsidRDefault="003D6634">
      <w:pPr>
        <w:numPr>
          <w:ilvl w:val="0"/>
          <w:numId w:val="26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Zakazuje się istotnych zmian postanowień niniejszej umowy w stosunku do treści oferty, na podstawie </w:t>
      </w:r>
      <w:proofErr w:type="spellStart"/>
      <w:r w:rsidRPr="00D33861">
        <w:rPr>
          <w:rFonts w:cs="Times New Roman"/>
          <w:sz w:val="22"/>
          <w:szCs w:val="22"/>
        </w:rPr>
        <w:t>kt</w:t>
      </w:r>
      <w:proofErr w:type="spellEnd"/>
      <w:r w:rsidRPr="00D33861">
        <w:rPr>
          <w:rFonts w:cs="Times New Roman"/>
          <w:sz w:val="22"/>
          <w:szCs w:val="22"/>
          <w:lang w:val="es-ES_tradnl"/>
        </w:rPr>
        <w:t>ó</w:t>
      </w:r>
      <w:r w:rsidRPr="00D33861">
        <w:rPr>
          <w:rFonts w:cs="Times New Roman"/>
          <w:sz w:val="22"/>
          <w:szCs w:val="22"/>
        </w:rPr>
        <w:t>rej dokonano wyboru Wykonawcy.</w:t>
      </w:r>
    </w:p>
    <w:p w:rsidR="0091266D" w:rsidRPr="00D33861" w:rsidRDefault="0091266D" w:rsidP="0091266D">
      <w:pPr>
        <w:pStyle w:val="Domylne"/>
        <w:numPr>
          <w:ilvl w:val="0"/>
          <w:numId w:val="26"/>
        </w:numPr>
        <w:spacing w:before="20" w:after="20"/>
        <w:ind w:left="426" w:right="140" w:hanging="426"/>
        <w:jc w:val="both"/>
        <w:rPr>
          <w:rFonts w:ascii="Times New Roman" w:eastAsia="Times New Roman" w:hAnsi="Times New Roman" w:cs="Times New Roman"/>
        </w:rPr>
      </w:pPr>
      <w:r w:rsidRPr="00D33861">
        <w:rPr>
          <w:rFonts w:ascii="Times New Roman" w:hAnsi="Times New Roman" w:cs="Times New Roman"/>
        </w:rPr>
        <w:t xml:space="preserve">Zamawiający przewiduje możliwość wprowadzenia następujących zmian postanowień zawartej umowy w stosunku do treści oferty, na podstawie </w:t>
      </w:r>
      <w:proofErr w:type="spellStart"/>
      <w:r w:rsidRPr="00D33861">
        <w:rPr>
          <w:rFonts w:ascii="Times New Roman" w:hAnsi="Times New Roman" w:cs="Times New Roman"/>
        </w:rPr>
        <w:t>kt</w:t>
      </w:r>
      <w:proofErr w:type="spellEnd"/>
      <w:r w:rsidRPr="00D33861">
        <w:rPr>
          <w:rFonts w:ascii="Times New Roman" w:hAnsi="Times New Roman" w:cs="Times New Roman"/>
          <w:lang w:val="es-ES_tradnl"/>
        </w:rPr>
        <w:t>ó</w:t>
      </w:r>
      <w:r w:rsidRPr="00D33861">
        <w:rPr>
          <w:rFonts w:ascii="Times New Roman" w:hAnsi="Times New Roman" w:cs="Times New Roman"/>
        </w:rPr>
        <w:t xml:space="preserve">rej dokonano wyboru Wykonawcy: </w:t>
      </w:r>
    </w:p>
    <w:p w:rsidR="0074557C" w:rsidRPr="00D33861" w:rsidRDefault="0091266D" w:rsidP="0074557C">
      <w:pPr>
        <w:pStyle w:val="Domylne"/>
        <w:numPr>
          <w:ilvl w:val="0"/>
          <w:numId w:val="30"/>
        </w:numPr>
        <w:spacing w:before="20" w:after="20"/>
        <w:ind w:left="737" w:right="139" w:hanging="284"/>
        <w:jc w:val="both"/>
        <w:rPr>
          <w:rFonts w:ascii="Times New Roman" w:eastAsia="Times New Roman" w:hAnsi="Times New Roman" w:cs="Times New Roman"/>
        </w:rPr>
      </w:pPr>
      <w:r w:rsidRPr="00D33861">
        <w:rPr>
          <w:rFonts w:ascii="Times New Roman" w:eastAsia="Times New Roman" w:hAnsi="Times New Roman" w:cs="Times New Roman"/>
        </w:rPr>
        <w:lastRenderedPageBreak/>
        <w:t>zmiana sumy ubezpieczenia w przypadku zmiany wartości majątku (zbycie lub nabycie majątku), co wiąże się ze zmianą wysokości składki lub raty składki,</w:t>
      </w:r>
    </w:p>
    <w:p w:rsidR="0074557C" w:rsidRPr="00D33861" w:rsidRDefault="0091266D" w:rsidP="0074557C">
      <w:pPr>
        <w:pStyle w:val="Domylne"/>
        <w:numPr>
          <w:ilvl w:val="0"/>
          <w:numId w:val="30"/>
        </w:numPr>
        <w:spacing w:before="20" w:after="20"/>
        <w:ind w:left="737" w:right="139" w:hanging="284"/>
        <w:jc w:val="both"/>
        <w:rPr>
          <w:rFonts w:ascii="Times New Roman" w:eastAsia="Times New Roman" w:hAnsi="Times New Roman" w:cs="Times New Roman"/>
        </w:rPr>
      </w:pPr>
      <w:r w:rsidRPr="00D33861">
        <w:rPr>
          <w:rFonts w:ascii="Times New Roman" w:hAnsi="Times New Roman" w:cs="Times New Roman"/>
        </w:rPr>
        <w:t xml:space="preserve">zmiana wysokości składki lub raty składki w przypadku zmiany sum ubezpieczenia lub sum gwarancyjnych, w szczególności w przypadku zmiany </w:t>
      </w:r>
      <w:proofErr w:type="spellStart"/>
      <w:r w:rsidRPr="00D33861">
        <w:rPr>
          <w:rFonts w:ascii="Times New Roman" w:hAnsi="Times New Roman" w:cs="Times New Roman"/>
        </w:rPr>
        <w:t>wartoś</w:t>
      </w:r>
      <w:proofErr w:type="spellEnd"/>
      <w:r w:rsidRPr="00D33861">
        <w:rPr>
          <w:rFonts w:ascii="Times New Roman" w:hAnsi="Times New Roman" w:cs="Times New Roman"/>
          <w:lang w:val="it-IT"/>
        </w:rPr>
        <w:t xml:space="preserve">ci </w:t>
      </w:r>
      <w:r w:rsidRPr="00D33861">
        <w:rPr>
          <w:rFonts w:ascii="Times New Roman" w:hAnsi="Times New Roman" w:cs="Times New Roman"/>
        </w:rPr>
        <w:t xml:space="preserve">posiadanego mienia, bądź </w:t>
      </w:r>
      <w:proofErr w:type="spellStart"/>
      <w:r w:rsidRPr="00D33861">
        <w:rPr>
          <w:rFonts w:ascii="Times New Roman" w:hAnsi="Times New Roman" w:cs="Times New Roman"/>
        </w:rPr>
        <w:t>doubezpieczenia</w:t>
      </w:r>
      <w:proofErr w:type="spellEnd"/>
      <w:r w:rsidRPr="00D33861">
        <w:rPr>
          <w:rFonts w:ascii="Times New Roman" w:hAnsi="Times New Roman" w:cs="Times New Roman"/>
        </w:rPr>
        <w:t xml:space="preserve"> mienia po szkodzie, </w:t>
      </w:r>
    </w:p>
    <w:p w:rsidR="0074557C" w:rsidRPr="00D33861" w:rsidRDefault="0091266D" w:rsidP="0074557C">
      <w:pPr>
        <w:pStyle w:val="Domylne"/>
        <w:numPr>
          <w:ilvl w:val="0"/>
          <w:numId w:val="30"/>
        </w:numPr>
        <w:spacing w:before="20" w:after="20"/>
        <w:ind w:left="737" w:right="142" w:hanging="284"/>
        <w:jc w:val="both"/>
        <w:rPr>
          <w:rFonts w:ascii="Times New Roman" w:eastAsia="Times New Roman" w:hAnsi="Times New Roman" w:cs="Times New Roman"/>
        </w:rPr>
      </w:pPr>
      <w:r w:rsidRPr="00D33861">
        <w:rPr>
          <w:rFonts w:ascii="Times New Roman" w:hAnsi="Times New Roman" w:cs="Times New Roman"/>
        </w:rPr>
        <w:t>zmiany dotyczące liczby jednostek organizacyjnych Zamawiającego, w tym zwłaszcza w przypadku powstania nowych jednostek, przekształcenia, wyodrębniania, połączenia lub likwidacji,</w:t>
      </w:r>
    </w:p>
    <w:p w:rsidR="0074557C" w:rsidRPr="00D33861" w:rsidRDefault="0091266D" w:rsidP="0074557C">
      <w:pPr>
        <w:pStyle w:val="Domylne"/>
        <w:numPr>
          <w:ilvl w:val="0"/>
          <w:numId w:val="30"/>
        </w:numPr>
        <w:spacing w:before="20" w:after="20"/>
        <w:ind w:left="737" w:right="142" w:hanging="284"/>
        <w:jc w:val="both"/>
        <w:rPr>
          <w:rFonts w:ascii="Times New Roman" w:eastAsia="Times New Roman" w:hAnsi="Times New Roman" w:cs="Times New Roman"/>
        </w:rPr>
      </w:pPr>
      <w:r w:rsidRPr="00D33861">
        <w:rPr>
          <w:rFonts w:ascii="Times New Roman" w:hAnsi="Times New Roman" w:cs="Times New Roman"/>
        </w:rPr>
        <w:t>rozszerzenie zakresu ubezpieczenia na wniosek Zamawiającego i za zgodą Wykonawcy, w przypadku ujawnienia się bądź powstania nowego ryzyka ubezpieczeniowego, nie przewidzianego wcześniej w specyfikacji,</w:t>
      </w:r>
    </w:p>
    <w:p w:rsidR="0074557C" w:rsidRPr="00D33861" w:rsidRDefault="0091266D" w:rsidP="0074557C">
      <w:pPr>
        <w:pStyle w:val="Domylne"/>
        <w:numPr>
          <w:ilvl w:val="0"/>
          <w:numId w:val="30"/>
        </w:numPr>
        <w:spacing w:before="20" w:after="20"/>
        <w:ind w:left="738" w:right="142" w:hanging="284"/>
        <w:jc w:val="both"/>
        <w:rPr>
          <w:rFonts w:ascii="Times New Roman" w:eastAsia="Times New Roman" w:hAnsi="Times New Roman" w:cs="Times New Roman"/>
        </w:rPr>
      </w:pPr>
      <w:r w:rsidRPr="00D33861">
        <w:rPr>
          <w:rFonts w:ascii="Times New Roman" w:hAnsi="Times New Roman" w:cs="Times New Roman"/>
        </w:rPr>
        <w:t>korzystne dla Zamawiającego zmiany zakresu ubezpieczenia wynikające ze zmian OWU Wykonawcy za zgodą Zamawiającego i Wykonawcy,</w:t>
      </w:r>
    </w:p>
    <w:p w:rsidR="0091266D" w:rsidRPr="00D33861" w:rsidRDefault="0091266D" w:rsidP="0091266D">
      <w:pPr>
        <w:pStyle w:val="Domylne"/>
        <w:numPr>
          <w:ilvl w:val="0"/>
          <w:numId w:val="30"/>
        </w:numPr>
        <w:spacing w:before="20" w:after="20"/>
        <w:ind w:left="454" w:right="142" w:firstLine="0"/>
        <w:jc w:val="both"/>
        <w:rPr>
          <w:rFonts w:ascii="Times New Roman" w:eastAsia="Times New Roman" w:hAnsi="Times New Roman" w:cs="Times New Roman"/>
        </w:rPr>
      </w:pPr>
      <w:r w:rsidRPr="00D33861">
        <w:rPr>
          <w:rFonts w:ascii="Times New Roman" w:hAnsi="Times New Roman" w:cs="Times New Roman"/>
        </w:rPr>
        <w:t>zmiana zakresu ubezpieczenia wynikająca ze zmian przepis</w:t>
      </w:r>
      <w:r w:rsidRPr="00D33861">
        <w:rPr>
          <w:rFonts w:ascii="Times New Roman" w:hAnsi="Times New Roman" w:cs="Times New Roman"/>
          <w:lang w:val="es-ES_tradnl"/>
        </w:rPr>
        <w:t>ó</w:t>
      </w:r>
      <w:r w:rsidRPr="00D33861">
        <w:rPr>
          <w:rFonts w:ascii="Times New Roman" w:hAnsi="Times New Roman" w:cs="Times New Roman"/>
        </w:rPr>
        <w:t xml:space="preserve">w prawnych, </w:t>
      </w:r>
    </w:p>
    <w:p w:rsidR="0091266D" w:rsidRPr="00D33861" w:rsidRDefault="0091266D" w:rsidP="0091266D">
      <w:pPr>
        <w:pStyle w:val="Domylne"/>
        <w:numPr>
          <w:ilvl w:val="0"/>
          <w:numId w:val="26"/>
        </w:numPr>
        <w:spacing w:before="20" w:after="20"/>
        <w:ind w:right="142"/>
        <w:jc w:val="both"/>
        <w:rPr>
          <w:rFonts w:ascii="Times New Roman" w:hAnsi="Times New Roman" w:cs="Times New Roman"/>
        </w:rPr>
      </w:pPr>
      <w:r w:rsidRPr="00D33861">
        <w:rPr>
          <w:rFonts w:ascii="Times New Roman" w:hAnsi="Times New Roman" w:cs="Times New Roman"/>
        </w:rPr>
        <w:t>Zmiana postanowień niniejszej umowy może być dokonana przez obie strony w formie pisemnej w drodze aneksu do niniejszej umowy, pod rygorem nieważności takiej zmiany.</w:t>
      </w:r>
    </w:p>
    <w:p w:rsidR="00A2340D" w:rsidRPr="00D33861" w:rsidRDefault="00A2340D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</w:p>
    <w:p w:rsidR="00A2340D" w:rsidRPr="00D33861" w:rsidRDefault="003D6634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§ 11</w:t>
      </w:r>
    </w:p>
    <w:p w:rsidR="00A2340D" w:rsidRPr="00D33861" w:rsidRDefault="003D6634">
      <w:pPr>
        <w:widowControl w:val="0"/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Spory wynikające z niniejszej umowy rozstrzygane będą przez sąd właściwy dla siedziby Zamawiającego.</w:t>
      </w:r>
    </w:p>
    <w:p w:rsidR="00A2340D" w:rsidRPr="00D33861" w:rsidRDefault="00A2340D">
      <w:pPr>
        <w:widowControl w:val="0"/>
        <w:jc w:val="both"/>
        <w:rPr>
          <w:rFonts w:cs="Times New Roman"/>
          <w:sz w:val="22"/>
          <w:szCs w:val="22"/>
        </w:rPr>
      </w:pPr>
    </w:p>
    <w:p w:rsidR="00A2340D" w:rsidRPr="00D33861" w:rsidRDefault="003D6634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§ 12</w:t>
      </w:r>
    </w:p>
    <w:p w:rsidR="00EE6A49" w:rsidRPr="00D33861" w:rsidRDefault="00EE6A49" w:rsidP="00EE6A49">
      <w:pPr>
        <w:widowControl w:val="0"/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Umowę sporządzono w trzech jednobrzmiących egzemplarzach,  jeden egzemplarz Wykonawcy i dwa egzemplarze dla Zamawiającego.</w:t>
      </w:r>
    </w:p>
    <w:p w:rsidR="00A2340D" w:rsidRPr="00D33861" w:rsidRDefault="00A2340D">
      <w:pPr>
        <w:widowControl w:val="0"/>
        <w:spacing w:line="276" w:lineRule="auto"/>
        <w:rPr>
          <w:rFonts w:cs="Times New Roman"/>
          <w:sz w:val="22"/>
          <w:szCs w:val="22"/>
        </w:rPr>
      </w:pPr>
    </w:p>
    <w:p w:rsidR="00A2340D" w:rsidRPr="00D33861" w:rsidRDefault="00A2340D">
      <w:pPr>
        <w:widowControl w:val="0"/>
        <w:spacing w:line="276" w:lineRule="auto"/>
        <w:rPr>
          <w:rFonts w:cs="Times New Roman"/>
          <w:sz w:val="22"/>
          <w:szCs w:val="22"/>
        </w:rPr>
      </w:pPr>
    </w:p>
    <w:p w:rsidR="00A2340D" w:rsidRPr="00D33861" w:rsidRDefault="00A2340D">
      <w:pPr>
        <w:widowControl w:val="0"/>
        <w:spacing w:line="276" w:lineRule="auto"/>
        <w:rPr>
          <w:rFonts w:cs="Times New Roman"/>
          <w:sz w:val="22"/>
          <w:szCs w:val="22"/>
        </w:rPr>
      </w:pPr>
    </w:p>
    <w:p w:rsidR="00A2340D" w:rsidRPr="00D33861" w:rsidRDefault="00A2340D">
      <w:pPr>
        <w:widowControl w:val="0"/>
        <w:spacing w:line="276" w:lineRule="auto"/>
        <w:rPr>
          <w:rFonts w:cs="Times New Roman"/>
          <w:sz w:val="22"/>
          <w:szCs w:val="22"/>
        </w:rPr>
      </w:pPr>
    </w:p>
    <w:p w:rsidR="00A2340D" w:rsidRPr="00D33861" w:rsidRDefault="00A2340D">
      <w:pPr>
        <w:widowControl w:val="0"/>
        <w:spacing w:line="276" w:lineRule="auto"/>
        <w:rPr>
          <w:rFonts w:cs="Times New Roman"/>
          <w:sz w:val="22"/>
          <w:szCs w:val="22"/>
        </w:rPr>
      </w:pPr>
    </w:p>
    <w:p w:rsidR="00A2340D" w:rsidRPr="00D33861" w:rsidRDefault="00A2340D">
      <w:pPr>
        <w:widowControl w:val="0"/>
        <w:spacing w:line="276" w:lineRule="auto"/>
        <w:rPr>
          <w:rFonts w:cs="Times New Roman"/>
          <w:sz w:val="22"/>
          <w:szCs w:val="22"/>
        </w:rPr>
      </w:pPr>
    </w:p>
    <w:p w:rsidR="00A2340D" w:rsidRPr="00D33861" w:rsidRDefault="003D6634">
      <w:pPr>
        <w:widowControl w:val="0"/>
        <w:spacing w:line="276" w:lineRule="auto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  <w:lang w:val="de-DE"/>
        </w:rPr>
        <w:t xml:space="preserve"> WYKONAWCA                                                                </w:t>
      </w:r>
      <w:r w:rsidR="00F60F6D" w:rsidRPr="00D33861">
        <w:rPr>
          <w:rFonts w:cs="Times New Roman"/>
          <w:b/>
          <w:bCs/>
          <w:sz w:val="22"/>
          <w:szCs w:val="22"/>
          <w:lang w:val="de-DE"/>
        </w:rPr>
        <w:t xml:space="preserve">                                           </w:t>
      </w:r>
      <w:r w:rsidRPr="00D33861">
        <w:rPr>
          <w:rFonts w:cs="Times New Roman"/>
          <w:b/>
          <w:bCs/>
          <w:sz w:val="22"/>
          <w:szCs w:val="22"/>
          <w:lang w:val="de-DE"/>
        </w:rPr>
        <w:t xml:space="preserve"> </w:t>
      </w:r>
      <w:r w:rsidR="00F60F6D" w:rsidRPr="00D33861">
        <w:rPr>
          <w:rFonts w:cs="Times New Roman"/>
          <w:b/>
          <w:bCs/>
          <w:sz w:val="22"/>
          <w:szCs w:val="22"/>
          <w:lang w:val="de-DE"/>
        </w:rPr>
        <w:t>ZAMAWIAJĄCY</w:t>
      </w:r>
      <w:r w:rsidRPr="00D33861">
        <w:rPr>
          <w:rFonts w:cs="Times New Roman"/>
          <w:b/>
          <w:bCs/>
          <w:sz w:val="22"/>
          <w:szCs w:val="22"/>
          <w:lang w:val="de-DE"/>
        </w:rPr>
        <w:t xml:space="preserve">                                       </w:t>
      </w:r>
      <w:r w:rsidR="009463BD" w:rsidRPr="00D33861">
        <w:rPr>
          <w:rFonts w:cs="Times New Roman"/>
          <w:b/>
          <w:bCs/>
          <w:sz w:val="22"/>
          <w:szCs w:val="22"/>
          <w:lang w:val="de-DE"/>
        </w:rPr>
        <w:t xml:space="preserve">          </w:t>
      </w:r>
    </w:p>
    <w:p w:rsidR="00A2340D" w:rsidRPr="00D33861" w:rsidRDefault="003D6634">
      <w:pPr>
        <w:widowControl w:val="0"/>
        <w:spacing w:line="276" w:lineRule="auto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     </w:t>
      </w:r>
      <w:r w:rsidRPr="00D33861">
        <w:rPr>
          <w:rFonts w:cs="Times New Roman"/>
          <w:sz w:val="22"/>
          <w:szCs w:val="22"/>
        </w:rPr>
        <w:tab/>
      </w:r>
      <w:r w:rsidRPr="00D33861">
        <w:rPr>
          <w:rFonts w:cs="Times New Roman"/>
          <w:sz w:val="22"/>
          <w:szCs w:val="22"/>
        </w:rPr>
        <w:tab/>
      </w:r>
    </w:p>
    <w:p w:rsidR="007329D5" w:rsidRPr="00D33861" w:rsidRDefault="007329D5">
      <w:pPr>
        <w:widowControl w:val="0"/>
        <w:spacing w:line="276" w:lineRule="auto"/>
        <w:rPr>
          <w:rFonts w:cs="Times New Roman"/>
          <w:sz w:val="22"/>
          <w:szCs w:val="22"/>
        </w:rPr>
      </w:pPr>
    </w:p>
    <w:p w:rsidR="007329D5" w:rsidRPr="00D33861" w:rsidRDefault="007329D5">
      <w:pPr>
        <w:widowControl w:val="0"/>
        <w:spacing w:line="276" w:lineRule="auto"/>
        <w:rPr>
          <w:rFonts w:cs="Times New Roman"/>
          <w:sz w:val="22"/>
          <w:szCs w:val="22"/>
        </w:rPr>
      </w:pPr>
    </w:p>
    <w:sectPr w:rsidR="007329D5" w:rsidRPr="00D33861" w:rsidSect="003D6634">
      <w:headerReference w:type="default" r:id="rId8"/>
      <w:pgSz w:w="11900" w:h="16840"/>
      <w:pgMar w:top="1258" w:right="1106" w:bottom="1417" w:left="126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37B" w:rsidRDefault="003F637B">
      <w:r>
        <w:separator/>
      </w:r>
    </w:p>
  </w:endnote>
  <w:endnote w:type="continuationSeparator" w:id="0">
    <w:p w:rsidR="003F637B" w:rsidRDefault="003F6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37B" w:rsidRDefault="003F637B">
      <w:r>
        <w:separator/>
      </w:r>
    </w:p>
  </w:footnote>
  <w:footnote w:type="continuationSeparator" w:id="0">
    <w:p w:rsidR="003F637B" w:rsidRDefault="003F6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18" w:rsidRPr="00444FC7" w:rsidRDefault="0085488D">
    <w:pPr>
      <w:keepNext/>
      <w:rPr>
        <w:rFonts w:cs="Times New Roman"/>
        <w:bCs/>
      </w:rPr>
    </w:pPr>
    <w:r>
      <w:rPr>
        <w:rFonts w:cs="Times New Roman"/>
        <w:bCs/>
        <w:iCs/>
      </w:rPr>
      <w:t xml:space="preserve">Załącznik nr 3 </w:t>
    </w:r>
    <w:r w:rsidR="004A1218" w:rsidRPr="00444FC7">
      <w:rPr>
        <w:rFonts w:cs="Times New Roman"/>
        <w:bCs/>
        <w:iCs/>
      </w:rPr>
      <w:tab/>
    </w:r>
    <w:r w:rsidR="004A1218" w:rsidRPr="00444FC7">
      <w:rPr>
        <w:rFonts w:cs="Times New Roman"/>
        <w:bCs/>
        <w:iCs/>
      </w:rPr>
      <w:tab/>
    </w:r>
    <w:r w:rsidR="004A1218" w:rsidRPr="00444FC7">
      <w:rPr>
        <w:rFonts w:cs="Times New Roman"/>
        <w:bCs/>
        <w:iCs/>
      </w:rPr>
      <w:tab/>
    </w:r>
    <w:r w:rsidR="004A1218" w:rsidRPr="00444FC7">
      <w:rPr>
        <w:rFonts w:cs="Times New Roman"/>
        <w:bCs/>
        <w:iCs/>
      </w:rPr>
      <w:tab/>
    </w:r>
    <w:r w:rsidR="004A1218" w:rsidRPr="00444FC7">
      <w:rPr>
        <w:rFonts w:cs="Times New Roman"/>
        <w:bCs/>
        <w:iCs/>
      </w:rPr>
      <w:tab/>
    </w:r>
    <w:r w:rsidR="004A1218" w:rsidRPr="00444FC7">
      <w:rPr>
        <w:rFonts w:cs="Times New Roman"/>
        <w:bCs/>
        <w:iCs/>
      </w:rPr>
      <w:tab/>
    </w:r>
    <w:r>
      <w:rPr>
        <w:rFonts w:cs="Times New Roman"/>
        <w:bCs/>
        <w:iCs/>
      </w:rPr>
      <w:t xml:space="preserve">                     </w:t>
    </w:r>
    <w:r w:rsidR="004A1218" w:rsidRPr="00444FC7">
      <w:rPr>
        <w:rFonts w:cs="Times New Roman"/>
        <w:bCs/>
        <w:iCs/>
      </w:rPr>
      <w:t>Numer Sprawy:</w:t>
    </w:r>
    <w:r w:rsidR="004A1218" w:rsidRPr="00444FC7">
      <w:rPr>
        <w:rFonts w:cs="Times New Roman"/>
        <w:iCs/>
      </w:rPr>
      <w:t xml:space="preserve"> AT</w:t>
    </w:r>
    <w:r w:rsidR="00E92810">
      <w:rPr>
        <w:rFonts w:cs="Times New Roman"/>
        <w:iCs/>
      </w:rPr>
      <w:t>.26.2.2021</w:t>
    </w:r>
    <w:r w:rsidR="004A1218">
      <w:rPr>
        <w:rFonts w:cs="Times New Roman"/>
        <w:iCs/>
      </w:rPr>
      <w:t>.</w:t>
    </w:r>
    <w:r w:rsidR="006E4E4F">
      <w:rPr>
        <w:rFonts w:cs="Times New Roman"/>
        <w:iCs/>
      </w:rPr>
      <w:t>BM</w:t>
    </w:r>
  </w:p>
  <w:p w:rsidR="004A1218" w:rsidRDefault="004A1218">
    <w:pPr>
      <w:widowControl w:val="0"/>
      <w:tabs>
        <w:tab w:val="center" w:pos="4536"/>
        <w:tab w:val="right" w:pos="9072"/>
      </w:tabs>
    </w:pPr>
    <w:r>
      <w:rPr>
        <w:rFonts w:ascii="Calibri" w:eastAsia="Calibri" w:hAnsi="Calibri" w:cs="Calibri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7BE"/>
    <w:multiLevelType w:val="hybridMultilevel"/>
    <w:tmpl w:val="D92890FE"/>
    <w:numStyleLink w:val="Zaimportowanystyl2"/>
  </w:abstractNum>
  <w:abstractNum w:abstractNumId="1">
    <w:nsid w:val="00F317A6"/>
    <w:multiLevelType w:val="hybridMultilevel"/>
    <w:tmpl w:val="D99E10AE"/>
    <w:styleLink w:val="Zaimportowanystyl9"/>
    <w:lvl w:ilvl="0" w:tplc="4052FFC6">
      <w:start w:val="1"/>
      <w:numFmt w:val="decimal"/>
      <w:lvlText w:val="%1."/>
      <w:lvlJc w:val="left"/>
      <w:pPr>
        <w:ind w:left="473" w:hanging="4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4E4960">
      <w:start w:val="1"/>
      <w:numFmt w:val="lowerLetter"/>
      <w:lvlText w:val="%2."/>
      <w:lvlJc w:val="left"/>
      <w:pPr>
        <w:ind w:left="1193" w:hanging="4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A5C4AA4">
      <w:start w:val="1"/>
      <w:numFmt w:val="lowerRoman"/>
      <w:lvlText w:val="%3."/>
      <w:lvlJc w:val="left"/>
      <w:pPr>
        <w:ind w:left="1904" w:hanging="384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4DEE334">
      <w:start w:val="1"/>
      <w:numFmt w:val="decimal"/>
      <w:lvlText w:val="%4."/>
      <w:lvlJc w:val="left"/>
      <w:pPr>
        <w:ind w:left="2633" w:hanging="4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3D4E270">
      <w:start w:val="1"/>
      <w:numFmt w:val="lowerLetter"/>
      <w:lvlText w:val="%5."/>
      <w:lvlJc w:val="left"/>
      <w:pPr>
        <w:ind w:left="3353" w:hanging="4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85F47960">
      <w:start w:val="1"/>
      <w:numFmt w:val="lowerRoman"/>
      <w:lvlText w:val="%6."/>
      <w:lvlJc w:val="left"/>
      <w:pPr>
        <w:ind w:left="4064" w:hanging="384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454D41A">
      <w:start w:val="1"/>
      <w:numFmt w:val="decimal"/>
      <w:lvlText w:val="%7."/>
      <w:lvlJc w:val="left"/>
      <w:pPr>
        <w:ind w:left="4793" w:hanging="4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17CAFD0">
      <w:start w:val="1"/>
      <w:numFmt w:val="lowerLetter"/>
      <w:lvlText w:val="%8."/>
      <w:lvlJc w:val="left"/>
      <w:pPr>
        <w:ind w:left="5513" w:hanging="4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382F72A">
      <w:start w:val="1"/>
      <w:numFmt w:val="lowerRoman"/>
      <w:lvlText w:val="%9."/>
      <w:lvlJc w:val="left"/>
      <w:pPr>
        <w:ind w:left="6224" w:hanging="384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nsid w:val="0E0B64CF"/>
    <w:multiLevelType w:val="hybridMultilevel"/>
    <w:tmpl w:val="2CDEB1B0"/>
    <w:styleLink w:val="Numery"/>
    <w:lvl w:ilvl="0" w:tplc="5DEEFB3C">
      <w:start w:val="1"/>
      <w:numFmt w:val="decimal"/>
      <w:lvlText w:val="%1."/>
      <w:lvlJc w:val="left"/>
      <w:pPr>
        <w:tabs>
          <w:tab w:val="right" w:pos="9000"/>
        </w:tabs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8C26D64">
      <w:start w:val="1"/>
      <w:numFmt w:val="decimal"/>
      <w:lvlText w:val="%2."/>
      <w:lvlJc w:val="left"/>
      <w:pPr>
        <w:tabs>
          <w:tab w:val="right" w:pos="9000"/>
        </w:tabs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3A63A2">
      <w:start w:val="1"/>
      <w:numFmt w:val="decimal"/>
      <w:lvlText w:val="%3."/>
      <w:lvlJc w:val="left"/>
      <w:pPr>
        <w:tabs>
          <w:tab w:val="right" w:pos="9000"/>
        </w:tabs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44975C">
      <w:start w:val="1"/>
      <w:numFmt w:val="decimal"/>
      <w:lvlText w:val="%4."/>
      <w:lvlJc w:val="left"/>
      <w:pPr>
        <w:tabs>
          <w:tab w:val="right" w:pos="9000"/>
        </w:tabs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C2E3598">
      <w:start w:val="1"/>
      <w:numFmt w:val="decimal"/>
      <w:lvlText w:val="%5."/>
      <w:lvlJc w:val="left"/>
      <w:pPr>
        <w:tabs>
          <w:tab w:val="right" w:pos="9000"/>
        </w:tabs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4007B8">
      <w:start w:val="1"/>
      <w:numFmt w:val="decimal"/>
      <w:lvlText w:val="%6."/>
      <w:lvlJc w:val="left"/>
      <w:pPr>
        <w:tabs>
          <w:tab w:val="right" w:pos="9000"/>
        </w:tabs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6231AC">
      <w:start w:val="1"/>
      <w:numFmt w:val="decimal"/>
      <w:lvlText w:val="%7."/>
      <w:lvlJc w:val="left"/>
      <w:pPr>
        <w:tabs>
          <w:tab w:val="right" w:pos="9000"/>
        </w:tabs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BE145A">
      <w:start w:val="1"/>
      <w:numFmt w:val="decimal"/>
      <w:lvlText w:val="%8."/>
      <w:lvlJc w:val="left"/>
      <w:pPr>
        <w:tabs>
          <w:tab w:val="right" w:pos="9000"/>
        </w:tabs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B4548A">
      <w:start w:val="1"/>
      <w:numFmt w:val="decimal"/>
      <w:lvlText w:val="%9."/>
      <w:lvlJc w:val="left"/>
      <w:pPr>
        <w:tabs>
          <w:tab w:val="right" w:pos="9000"/>
        </w:tabs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9810CC"/>
    <w:multiLevelType w:val="hybridMultilevel"/>
    <w:tmpl w:val="2D22EA0C"/>
    <w:styleLink w:val="Zaimportowanystyl7"/>
    <w:lvl w:ilvl="0" w:tplc="8A08F27E">
      <w:start w:val="1"/>
      <w:numFmt w:val="decimal"/>
      <w:lvlText w:val="%1."/>
      <w:lvlJc w:val="left"/>
      <w:pPr>
        <w:ind w:left="40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D6A1CA8">
      <w:start w:val="1"/>
      <w:numFmt w:val="lowerLetter"/>
      <w:lvlText w:val="%2)"/>
      <w:lvlJc w:val="left"/>
      <w:pPr>
        <w:ind w:left="114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5CE47E">
      <w:start w:val="1"/>
      <w:numFmt w:val="lowerRoman"/>
      <w:lvlText w:val="%3."/>
      <w:lvlJc w:val="left"/>
      <w:pPr>
        <w:ind w:left="185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3263B8A">
      <w:start w:val="1"/>
      <w:numFmt w:val="decimal"/>
      <w:lvlText w:val="%4."/>
      <w:lvlJc w:val="left"/>
      <w:pPr>
        <w:ind w:left="258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D8E3734">
      <w:start w:val="1"/>
      <w:numFmt w:val="lowerLetter"/>
      <w:lvlText w:val="%5."/>
      <w:lvlJc w:val="left"/>
      <w:pPr>
        <w:ind w:left="330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2741142">
      <w:start w:val="1"/>
      <w:numFmt w:val="lowerRoman"/>
      <w:lvlText w:val="%6."/>
      <w:lvlJc w:val="left"/>
      <w:pPr>
        <w:ind w:left="401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DDC3AD0">
      <w:start w:val="1"/>
      <w:numFmt w:val="decimal"/>
      <w:lvlText w:val="%7."/>
      <w:lvlJc w:val="left"/>
      <w:pPr>
        <w:ind w:left="474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0863F78">
      <w:start w:val="1"/>
      <w:numFmt w:val="lowerLetter"/>
      <w:lvlText w:val="%8."/>
      <w:lvlJc w:val="left"/>
      <w:pPr>
        <w:ind w:left="546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4AA5EDC">
      <w:start w:val="1"/>
      <w:numFmt w:val="lowerRoman"/>
      <w:lvlText w:val="%9."/>
      <w:lvlJc w:val="left"/>
      <w:pPr>
        <w:ind w:left="617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9D09F1"/>
    <w:multiLevelType w:val="hybridMultilevel"/>
    <w:tmpl w:val="1DFCA680"/>
    <w:styleLink w:val="Zaimportowanystyl5"/>
    <w:lvl w:ilvl="0" w:tplc="16588C76">
      <w:start w:val="1"/>
      <w:numFmt w:val="decimal"/>
      <w:lvlText w:val="%1."/>
      <w:lvlJc w:val="left"/>
      <w:pPr>
        <w:ind w:left="40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4786A6C">
      <w:start w:val="1"/>
      <w:numFmt w:val="lowerLetter"/>
      <w:lvlText w:val="%2)"/>
      <w:lvlJc w:val="left"/>
      <w:pPr>
        <w:ind w:left="114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812E2CE">
      <w:start w:val="1"/>
      <w:numFmt w:val="lowerLetter"/>
      <w:lvlText w:val="%3)"/>
      <w:lvlJc w:val="left"/>
      <w:pPr>
        <w:ind w:left="204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E1C4C56">
      <w:start w:val="1"/>
      <w:numFmt w:val="decimal"/>
      <w:lvlText w:val="%4."/>
      <w:lvlJc w:val="left"/>
      <w:pPr>
        <w:ind w:left="258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4986256">
      <w:start w:val="1"/>
      <w:numFmt w:val="lowerLetter"/>
      <w:lvlText w:val="%5."/>
      <w:lvlJc w:val="left"/>
      <w:pPr>
        <w:ind w:left="330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F6258E2">
      <w:start w:val="1"/>
      <w:numFmt w:val="lowerRoman"/>
      <w:lvlText w:val="%6."/>
      <w:lvlJc w:val="left"/>
      <w:pPr>
        <w:ind w:left="401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4C28394">
      <w:start w:val="1"/>
      <w:numFmt w:val="decimal"/>
      <w:lvlText w:val="%7."/>
      <w:lvlJc w:val="left"/>
      <w:pPr>
        <w:ind w:left="474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24E4D3C">
      <w:start w:val="1"/>
      <w:numFmt w:val="lowerLetter"/>
      <w:lvlText w:val="%8."/>
      <w:lvlJc w:val="left"/>
      <w:pPr>
        <w:ind w:left="546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67ADA12">
      <w:start w:val="1"/>
      <w:numFmt w:val="lowerRoman"/>
      <w:lvlText w:val="%9."/>
      <w:lvlJc w:val="left"/>
      <w:pPr>
        <w:ind w:left="617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>
    <w:nsid w:val="2F5475C8"/>
    <w:multiLevelType w:val="hybridMultilevel"/>
    <w:tmpl w:val="AF90A2D8"/>
    <w:styleLink w:val="Litery"/>
    <w:lvl w:ilvl="0" w:tplc="CD5CDD06">
      <w:start w:val="1"/>
      <w:numFmt w:val="lowerLetter"/>
      <w:lvlText w:val="%1)"/>
      <w:lvlJc w:val="left"/>
      <w:pPr>
        <w:tabs>
          <w:tab w:val="num" w:pos="720"/>
        </w:tabs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5293C4">
      <w:start w:val="1"/>
      <w:numFmt w:val="lowerLetter"/>
      <w:lvlText w:val="%2)"/>
      <w:lvlJc w:val="left"/>
      <w:pPr>
        <w:tabs>
          <w:tab w:val="num" w:pos="1113"/>
        </w:tabs>
        <w:ind w:left="1473" w:hanging="7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43CA180">
      <w:start w:val="1"/>
      <w:numFmt w:val="lowerLetter"/>
      <w:lvlText w:val="%3)"/>
      <w:lvlJc w:val="left"/>
      <w:pPr>
        <w:tabs>
          <w:tab w:val="num" w:pos="1473"/>
        </w:tabs>
        <w:ind w:left="1833" w:hanging="7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1201832">
      <w:start w:val="1"/>
      <w:numFmt w:val="lowerLetter"/>
      <w:lvlText w:val="%4)"/>
      <w:lvlJc w:val="left"/>
      <w:pPr>
        <w:tabs>
          <w:tab w:val="num" w:pos="1833"/>
        </w:tabs>
        <w:ind w:left="2193" w:hanging="7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E2FD36">
      <w:start w:val="1"/>
      <w:numFmt w:val="lowerLetter"/>
      <w:lvlText w:val="%5)"/>
      <w:lvlJc w:val="left"/>
      <w:pPr>
        <w:tabs>
          <w:tab w:val="num" w:pos="2193"/>
        </w:tabs>
        <w:ind w:left="2553" w:hanging="7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E0D82A">
      <w:start w:val="1"/>
      <w:numFmt w:val="lowerLetter"/>
      <w:lvlText w:val="%6)"/>
      <w:lvlJc w:val="left"/>
      <w:pPr>
        <w:tabs>
          <w:tab w:val="num" w:pos="2553"/>
        </w:tabs>
        <w:ind w:left="2913" w:hanging="7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0E93A2">
      <w:start w:val="1"/>
      <w:numFmt w:val="lowerLetter"/>
      <w:lvlText w:val="%7)"/>
      <w:lvlJc w:val="left"/>
      <w:pPr>
        <w:tabs>
          <w:tab w:val="num" w:pos="2913"/>
        </w:tabs>
        <w:ind w:left="3273" w:hanging="7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443F08">
      <w:start w:val="1"/>
      <w:numFmt w:val="lowerLetter"/>
      <w:lvlText w:val="%8)"/>
      <w:lvlJc w:val="left"/>
      <w:pPr>
        <w:tabs>
          <w:tab w:val="num" w:pos="3273"/>
        </w:tabs>
        <w:ind w:left="3633" w:hanging="7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9544632">
      <w:start w:val="1"/>
      <w:numFmt w:val="lowerLetter"/>
      <w:lvlText w:val="%9)"/>
      <w:lvlJc w:val="left"/>
      <w:pPr>
        <w:tabs>
          <w:tab w:val="num" w:pos="3633"/>
        </w:tabs>
        <w:ind w:left="3993" w:hanging="7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2A3602F"/>
    <w:multiLevelType w:val="hybridMultilevel"/>
    <w:tmpl w:val="AF90A2D8"/>
    <w:numStyleLink w:val="Litery"/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9A4861"/>
    <w:multiLevelType w:val="hybridMultilevel"/>
    <w:tmpl w:val="2CDEB1B0"/>
    <w:numStyleLink w:val="Numery"/>
  </w:abstractNum>
  <w:abstractNum w:abstractNumId="11">
    <w:nsid w:val="3E701DED"/>
    <w:multiLevelType w:val="hybridMultilevel"/>
    <w:tmpl w:val="62F03010"/>
    <w:numStyleLink w:val="Zaimportowanystyl6"/>
  </w:abstractNum>
  <w:abstractNum w:abstractNumId="12">
    <w:nsid w:val="4ADB69C5"/>
    <w:multiLevelType w:val="hybridMultilevel"/>
    <w:tmpl w:val="D92890FE"/>
    <w:styleLink w:val="Zaimportowanystyl2"/>
    <w:lvl w:ilvl="0" w:tplc="D8C6A8A0">
      <w:start w:val="1"/>
      <w:numFmt w:val="decimal"/>
      <w:lvlText w:val="%1."/>
      <w:lvlJc w:val="left"/>
      <w:pPr>
        <w:ind w:left="40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C87E56">
      <w:start w:val="1"/>
      <w:numFmt w:val="lowerLetter"/>
      <w:lvlText w:val="%2."/>
      <w:lvlJc w:val="left"/>
      <w:pPr>
        <w:ind w:left="112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1A40036">
      <w:start w:val="1"/>
      <w:numFmt w:val="lowerRoman"/>
      <w:lvlText w:val="%3."/>
      <w:lvlJc w:val="left"/>
      <w:pPr>
        <w:ind w:left="183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8F80F32">
      <w:start w:val="1"/>
      <w:numFmt w:val="decimal"/>
      <w:lvlText w:val="%4."/>
      <w:lvlJc w:val="left"/>
      <w:pPr>
        <w:ind w:left="256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C6C7ADA">
      <w:start w:val="1"/>
      <w:numFmt w:val="lowerLetter"/>
      <w:lvlText w:val="%5."/>
      <w:lvlJc w:val="left"/>
      <w:pPr>
        <w:ind w:left="328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3C61624">
      <w:start w:val="1"/>
      <w:numFmt w:val="lowerRoman"/>
      <w:lvlText w:val="%6."/>
      <w:lvlJc w:val="left"/>
      <w:pPr>
        <w:ind w:left="399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E1120FE8">
      <w:start w:val="1"/>
      <w:numFmt w:val="decimal"/>
      <w:lvlText w:val="%7."/>
      <w:lvlJc w:val="left"/>
      <w:pPr>
        <w:ind w:left="472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F9EC3F2">
      <w:start w:val="1"/>
      <w:numFmt w:val="lowerLetter"/>
      <w:lvlText w:val="%8."/>
      <w:lvlJc w:val="left"/>
      <w:pPr>
        <w:ind w:left="544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4B43A58">
      <w:start w:val="1"/>
      <w:numFmt w:val="lowerRoman"/>
      <w:lvlText w:val="%9."/>
      <w:lvlJc w:val="left"/>
      <w:pPr>
        <w:ind w:left="615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3">
    <w:nsid w:val="4AF97217"/>
    <w:multiLevelType w:val="hybridMultilevel"/>
    <w:tmpl w:val="19D0C3B0"/>
    <w:numStyleLink w:val="Zaimportowanystyl4"/>
  </w:abstractNum>
  <w:abstractNum w:abstractNumId="14">
    <w:nsid w:val="4EF37F02"/>
    <w:multiLevelType w:val="hybridMultilevel"/>
    <w:tmpl w:val="D99E10AE"/>
    <w:numStyleLink w:val="Zaimportowanystyl9"/>
  </w:abstractNum>
  <w:abstractNum w:abstractNumId="15">
    <w:nsid w:val="57C56B27"/>
    <w:multiLevelType w:val="hybridMultilevel"/>
    <w:tmpl w:val="2D22EA0C"/>
    <w:numStyleLink w:val="Zaimportowanystyl7"/>
  </w:abstractNum>
  <w:abstractNum w:abstractNumId="16">
    <w:nsid w:val="58A172D2"/>
    <w:multiLevelType w:val="hybridMultilevel"/>
    <w:tmpl w:val="5E3C93A4"/>
    <w:numStyleLink w:val="Zaimportowanystyl3"/>
  </w:abstractNum>
  <w:abstractNum w:abstractNumId="17">
    <w:nsid w:val="5CE32F8B"/>
    <w:multiLevelType w:val="hybridMultilevel"/>
    <w:tmpl w:val="5E3C93A4"/>
    <w:styleLink w:val="Zaimportowanystyl3"/>
    <w:lvl w:ilvl="0" w:tplc="96E2F0B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122B62">
      <w:start w:val="1"/>
      <w:numFmt w:val="lowerLetter"/>
      <w:lvlText w:val="%2)"/>
      <w:lvlJc w:val="left"/>
      <w:pPr>
        <w:ind w:left="114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FD83416">
      <w:start w:val="1"/>
      <w:numFmt w:val="lowerRoman"/>
      <w:lvlText w:val="%3."/>
      <w:lvlJc w:val="left"/>
      <w:pPr>
        <w:ind w:left="185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68C9066">
      <w:start w:val="1"/>
      <w:numFmt w:val="decimal"/>
      <w:lvlText w:val="%4."/>
      <w:lvlJc w:val="left"/>
      <w:pPr>
        <w:ind w:left="258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2DA6E90">
      <w:start w:val="1"/>
      <w:numFmt w:val="lowerLetter"/>
      <w:lvlText w:val="%5."/>
      <w:lvlJc w:val="left"/>
      <w:pPr>
        <w:ind w:left="330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34A9DAE">
      <w:start w:val="1"/>
      <w:numFmt w:val="lowerRoman"/>
      <w:lvlText w:val="%6."/>
      <w:lvlJc w:val="left"/>
      <w:pPr>
        <w:ind w:left="401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8D630C2">
      <w:start w:val="1"/>
      <w:numFmt w:val="decimal"/>
      <w:lvlText w:val="%7."/>
      <w:lvlJc w:val="left"/>
      <w:pPr>
        <w:ind w:left="474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852274E">
      <w:start w:val="1"/>
      <w:numFmt w:val="lowerLetter"/>
      <w:lvlText w:val="%8."/>
      <w:lvlJc w:val="left"/>
      <w:pPr>
        <w:ind w:left="546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A681FEA">
      <w:start w:val="1"/>
      <w:numFmt w:val="lowerRoman"/>
      <w:lvlText w:val="%9."/>
      <w:lvlJc w:val="left"/>
      <w:pPr>
        <w:ind w:left="617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8">
    <w:nsid w:val="5D7D3FAF"/>
    <w:multiLevelType w:val="hybridMultilevel"/>
    <w:tmpl w:val="1DFCA680"/>
    <w:numStyleLink w:val="Zaimportowanystyl5"/>
  </w:abstractNum>
  <w:abstractNum w:abstractNumId="19">
    <w:nsid w:val="6C0C6006"/>
    <w:multiLevelType w:val="hybridMultilevel"/>
    <w:tmpl w:val="19D0C3B0"/>
    <w:styleLink w:val="Zaimportowanystyl4"/>
    <w:lvl w:ilvl="0" w:tplc="BBC88784">
      <w:start w:val="1"/>
      <w:numFmt w:val="decimal"/>
      <w:lvlText w:val="%1."/>
      <w:lvlJc w:val="left"/>
      <w:pPr>
        <w:ind w:left="40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3588F8E">
      <w:start w:val="1"/>
      <w:numFmt w:val="lowerLetter"/>
      <w:lvlText w:val="%2."/>
      <w:lvlJc w:val="left"/>
      <w:pPr>
        <w:ind w:left="112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8DACC40">
      <w:start w:val="1"/>
      <w:numFmt w:val="lowerRoman"/>
      <w:lvlText w:val="%3."/>
      <w:lvlJc w:val="left"/>
      <w:pPr>
        <w:ind w:left="183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6082C10">
      <w:start w:val="1"/>
      <w:numFmt w:val="decimal"/>
      <w:lvlText w:val="%4."/>
      <w:lvlJc w:val="left"/>
      <w:pPr>
        <w:ind w:left="256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8A4D140">
      <w:start w:val="1"/>
      <w:numFmt w:val="lowerLetter"/>
      <w:lvlText w:val="%5."/>
      <w:lvlJc w:val="left"/>
      <w:pPr>
        <w:ind w:left="328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B3E150A">
      <w:start w:val="1"/>
      <w:numFmt w:val="lowerRoman"/>
      <w:lvlText w:val="%6."/>
      <w:lvlJc w:val="left"/>
      <w:pPr>
        <w:ind w:left="399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DC80EF0">
      <w:start w:val="1"/>
      <w:numFmt w:val="decimal"/>
      <w:lvlText w:val="%7."/>
      <w:lvlJc w:val="left"/>
      <w:pPr>
        <w:ind w:left="472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4914D278">
      <w:start w:val="1"/>
      <w:numFmt w:val="lowerLetter"/>
      <w:lvlText w:val="%8."/>
      <w:lvlJc w:val="left"/>
      <w:pPr>
        <w:ind w:left="544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70E6B66">
      <w:start w:val="1"/>
      <w:numFmt w:val="lowerRoman"/>
      <w:lvlText w:val="%9."/>
      <w:lvlJc w:val="left"/>
      <w:pPr>
        <w:ind w:left="615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0">
    <w:nsid w:val="7F232986"/>
    <w:multiLevelType w:val="hybridMultilevel"/>
    <w:tmpl w:val="62F03010"/>
    <w:styleLink w:val="Zaimportowanystyl6"/>
    <w:lvl w:ilvl="0" w:tplc="60F05A28">
      <w:start w:val="1"/>
      <w:numFmt w:val="decimal"/>
      <w:lvlText w:val="%1."/>
      <w:lvlJc w:val="left"/>
      <w:pPr>
        <w:ind w:left="40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6B46DD2">
      <w:start w:val="1"/>
      <w:numFmt w:val="decimal"/>
      <w:lvlText w:val="%2."/>
      <w:lvlJc w:val="left"/>
      <w:pPr>
        <w:ind w:left="112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6B0B396">
      <w:start w:val="1"/>
      <w:numFmt w:val="lowerRoman"/>
      <w:lvlText w:val="%3."/>
      <w:lvlJc w:val="left"/>
      <w:pPr>
        <w:ind w:left="183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812F2D8">
      <w:start w:val="1"/>
      <w:numFmt w:val="decimal"/>
      <w:lvlText w:val="%4."/>
      <w:lvlJc w:val="left"/>
      <w:pPr>
        <w:ind w:left="256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D9AEE76">
      <w:start w:val="1"/>
      <w:numFmt w:val="lowerLetter"/>
      <w:lvlText w:val="%5."/>
      <w:lvlJc w:val="left"/>
      <w:pPr>
        <w:ind w:left="328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4F201D8">
      <w:start w:val="1"/>
      <w:numFmt w:val="lowerRoman"/>
      <w:lvlText w:val="%6."/>
      <w:lvlJc w:val="left"/>
      <w:pPr>
        <w:ind w:left="399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C7E8CFE">
      <w:start w:val="1"/>
      <w:numFmt w:val="decimal"/>
      <w:lvlText w:val="%7."/>
      <w:lvlJc w:val="left"/>
      <w:pPr>
        <w:ind w:left="472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A0ED002">
      <w:start w:val="1"/>
      <w:numFmt w:val="lowerLetter"/>
      <w:lvlText w:val="%8."/>
      <w:lvlJc w:val="left"/>
      <w:pPr>
        <w:ind w:left="544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3C0ED92">
      <w:start w:val="1"/>
      <w:numFmt w:val="lowerRoman"/>
      <w:lvlText w:val="%9."/>
      <w:lvlJc w:val="left"/>
      <w:pPr>
        <w:ind w:left="615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16"/>
    <w:lvlOverride w:ilvl="0">
      <w:lvl w:ilvl="0" w:tplc="D0C22270">
        <w:numFmt w:val="decimal"/>
        <w:lvlText w:val=""/>
        <w:lvlJc w:val="left"/>
      </w:lvl>
    </w:lvlOverride>
    <w:lvlOverride w:ilvl="1">
      <w:lvl w:ilvl="1" w:tplc="93A47BCC">
        <w:start w:val="1"/>
        <w:numFmt w:val="lowerLetter"/>
        <w:lvlText w:val="%2)"/>
        <w:lvlJc w:val="left"/>
        <w:pPr>
          <w:ind w:left="1140" w:hanging="600"/>
        </w:pPr>
        <w:rPr>
          <w:rFonts w:ascii="Times New Roman" w:eastAsia="Calibri" w:hAnsi="Times New Roman" w:cs="Times New Roman" w:hint="default"/>
          <w:b w:val="0"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</w:num>
  <w:num w:numId="6">
    <w:abstractNumId w:val="14"/>
  </w:num>
  <w:num w:numId="7">
    <w:abstractNumId w:val="14"/>
    <w:lvlOverride w:ilvl="0">
      <w:startOverride w:val="3"/>
    </w:lvlOverride>
  </w:num>
  <w:num w:numId="8">
    <w:abstractNumId w:val="19"/>
  </w:num>
  <w:num w:numId="9">
    <w:abstractNumId w:val="13"/>
  </w:num>
  <w:num w:numId="10">
    <w:abstractNumId w:val="6"/>
  </w:num>
  <w:num w:numId="11">
    <w:abstractNumId w:val="18"/>
    <w:lvlOverride w:ilvl="0">
      <w:lvl w:ilvl="0" w:tplc="9FFE4516">
        <w:numFmt w:val="decimal"/>
        <w:lvlText w:val=""/>
        <w:lvlJc w:val="left"/>
      </w:lvl>
    </w:lvlOverride>
    <w:lvlOverride w:ilvl="1">
      <w:lvl w:ilvl="1" w:tplc="CCF0AB6E">
        <w:start w:val="1"/>
        <w:numFmt w:val="lowerLetter"/>
        <w:lvlText w:val="%2)"/>
        <w:lvlJc w:val="left"/>
        <w:pPr>
          <w:ind w:left="1140" w:hanging="600"/>
        </w:pPr>
        <w:rPr>
          <w:rFonts w:ascii="Calibri" w:eastAsia="Calibri" w:hAnsi="Calibri" w:cs="Calibri"/>
          <w:b w:val="0"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8"/>
    <w:lvlOverride w:ilvl="0">
      <w:lvl w:ilvl="0" w:tplc="9FFE4516">
        <w:start w:val="1"/>
        <w:numFmt w:val="decimal"/>
        <w:lvlText w:val="%1."/>
        <w:lvlJc w:val="left"/>
        <w:pPr>
          <w:ind w:left="47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F0AB6E">
        <w:start w:val="1"/>
        <w:numFmt w:val="lowerLetter"/>
        <w:lvlText w:val="%2)"/>
        <w:lvlJc w:val="left"/>
        <w:pPr>
          <w:ind w:left="1140" w:hanging="600"/>
        </w:pPr>
        <w:rPr>
          <w:rFonts w:ascii="Calibri" w:eastAsia="Calibri" w:hAnsi="Calibri" w:cs="Calibr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F6F1D8">
        <w:start w:val="1"/>
        <w:numFmt w:val="lowerLetter"/>
        <w:lvlText w:val="%3)"/>
        <w:lvlJc w:val="left"/>
        <w:pPr>
          <w:ind w:left="204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9FB0B72C">
        <w:start w:val="1"/>
        <w:numFmt w:val="decimal"/>
        <w:lvlText w:val="%4."/>
        <w:lvlJc w:val="left"/>
        <w:pPr>
          <w:ind w:left="258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C5F60722">
        <w:start w:val="1"/>
        <w:numFmt w:val="lowerLetter"/>
        <w:lvlText w:val="%5."/>
        <w:lvlJc w:val="left"/>
        <w:pPr>
          <w:ind w:left="330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0FDCCAC2">
        <w:start w:val="1"/>
        <w:numFmt w:val="lowerRoman"/>
        <w:lvlText w:val="%6."/>
        <w:lvlJc w:val="left"/>
        <w:pPr>
          <w:ind w:left="4011" w:hanging="511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07FCBDC4">
        <w:start w:val="1"/>
        <w:numFmt w:val="decimal"/>
        <w:lvlText w:val="%7."/>
        <w:lvlJc w:val="left"/>
        <w:pPr>
          <w:ind w:left="474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ADC29C9E">
        <w:start w:val="1"/>
        <w:numFmt w:val="lowerLetter"/>
        <w:lvlText w:val="%8."/>
        <w:lvlJc w:val="left"/>
        <w:pPr>
          <w:ind w:left="546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C2F4C762">
        <w:start w:val="1"/>
        <w:numFmt w:val="lowerRoman"/>
        <w:lvlText w:val="%9."/>
        <w:lvlJc w:val="left"/>
        <w:pPr>
          <w:ind w:left="6171" w:hanging="511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3">
    <w:abstractNumId w:val="20"/>
  </w:num>
  <w:num w:numId="14">
    <w:abstractNumId w:val="11"/>
  </w:num>
  <w:num w:numId="15">
    <w:abstractNumId w:val="11"/>
    <w:lvlOverride w:ilvl="0">
      <w:lvl w:ilvl="0" w:tplc="F1481E1A">
        <w:start w:val="1"/>
        <w:numFmt w:val="decimal"/>
        <w:lvlText w:val="%1."/>
        <w:lvlJc w:val="left"/>
        <w:pPr>
          <w:ind w:left="47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10157A">
        <w:start w:val="1"/>
        <w:numFmt w:val="decimal"/>
        <w:lvlText w:val="%2."/>
        <w:lvlJc w:val="left"/>
        <w:pPr>
          <w:ind w:left="119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824A1C">
        <w:start w:val="1"/>
        <w:numFmt w:val="lowerRoman"/>
        <w:lvlText w:val="%3."/>
        <w:lvlJc w:val="left"/>
        <w:pPr>
          <w:ind w:left="1904" w:hanging="384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AAFCEFF0">
        <w:start w:val="1"/>
        <w:numFmt w:val="decimal"/>
        <w:lvlText w:val="%4."/>
        <w:lvlJc w:val="left"/>
        <w:pPr>
          <w:ind w:left="263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7A4E6ACA">
        <w:start w:val="1"/>
        <w:numFmt w:val="lowerLetter"/>
        <w:lvlText w:val="%5."/>
        <w:lvlJc w:val="left"/>
        <w:pPr>
          <w:ind w:left="335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416C2C20">
        <w:start w:val="1"/>
        <w:numFmt w:val="lowerRoman"/>
        <w:lvlText w:val="%6."/>
        <w:lvlJc w:val="left"/>
        <w:pPr>
          <w:ind w:left="4064" w:hanging="384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2758BD62">
        <w:start w:val="1"/>
        <w:numFmt w:val="decimal"/>
        <w:lvlText w:val="%7."/>
        <w:lvlJc w:val="left"/>
        <w:pPr>
          <w:ind w:left="479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E4264976">
        <w:start w:val="1"/>
        <w:numFmt w:val="lowerLetter"/>
        <w:lvlText w:val="%8."/>
        <w:lvlJc w:val="left"/>
        <w:pPr>
          <w:ind w:left="551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AA9CD380">
        <w:start w:val="1"/>
        <w:numFmt w:val="lowerRoman"/>
        <w:lvlText w:val="%9."/>
        <w:lvlJc w:val="left"/>
        <w:pPr>
          <w:ind w:left="6224" w:hanging="384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6">
    <w:abstractNumId w:val="18"/>
    <w:lvlOverride w:ilvl="0">
      <w:lvl w:ilvl="0" w:tplc="9FFE4516">
        <w:start w:val="1"/>
        <w:numFmt w:val="decimal"/>
        <w:lvlText w:val="%1."/>
        <w:lvlJc w:val="left"/>
        <w:pPr>
          <w:ind w:left="47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F0AB6E">
        <w:start w:val="1"/>
        <w:numFmt w:val="lowerLetter"/>
        <w:lvlText w:val="%2)"/>
        <w:lvlJc w:val="left"/>
        <w:pPr>
          <w:ind w:left="1140" w:hanging="600"/>
        </w:pPr>
        <w:rPr>
          <w:rFonts w:ascii="Calibri" w:eastAsia="Calibri" w:hAnsi="Calibri" w:cs="Calibr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F6F1D8">
        <w:start w:val="1"/>
        <w:numFmt w:val="lowerLetter"/>
        <w:lvlText w:val="%3)"/>
        <w:lvlJc w:val="left"/>
        <w:pPr>
          <w:ind w:left="204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9FB0B72C">
        <w:start w:val="1"/>
        <w:numFmt w:val="decimal"/>
        <w:lvlText w:val="%4."/>
        <w:lvlJc w:val="left"/>
        <w:pPr>
          <w:ind w:left="258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C5F60722">
        <w:start w:val="1"/>
        <w:numFmt w:val="lowerLetter"/>
        <w:lvlText w:val="%5."/>
        <w:lvlJc w:val="left"/>
        <w:pPr>
          <w:ind w:left="330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0FDCCAC2">
        <w:start w:val="1"/>
        <w:numFmt w:val="lowerRoman"/>
        <w:lvlText w:val="%6."/>
        <w:lvlJc w:val="left"/>
        <w:pPr>
          <w:ind w:left="4011" w:hanging="511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07FCBDC4">
        <w:start w:val="1"/>
        <w:numFmt w:val="decimal"/>
        <w:lvlText w:val="%7."/>
        <w:lvlJc w:val="left"/>
        <w:pPr>
          <w:ind w:left="474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ADC29C9E">
        <w:start w:val="1"/>
        <w:numFmt w:val="lowerLetter"/>
        <w:lvlText w:val="%8."/>
        <w:lvlJc w:val="left"/>
        <w:pPr>
          <w:ind w:left="546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C2F4C762">
        <w:start w:val="1"/>
        <w:numFmt w:val="lowerRoman"/>
        <w:lvlText w:val="%9."/>
        <w:lvlJc w:val="left"/>
        <w:pPr>
          <w:ind w:left="6171" w:hanging="511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7">
    <w:abstractNumId w:val="11"/>
    <w:lvlOverride w:ilvl="0">
      <w:startOverride w:val="3"/>
    </w:lvlOverride>
  </w:num>
  <w:num w:numId="18">
    <w:abstractNumId w:val="4"/>
  </w:num>
  <w:num w:numId="19">
    <w:abstractNumId w:val="15"/>
  </w:num>
  <w:num w:numId="20">
    <w:abstractNumId w:val="0"/>
    <w:lvlOverride w:ilvl="0">
      <w:startOverride w:val="1"/>
    </w:lvlOverride>
  </w:num>
  <w:num w:numId="21">
    <w:abstractNumId w:val="16"/>
    <w:lvlOverride w:ilvl="0">
      <w:lvl w:ilvl="0" w:tplc="D0C22270">
        <w:numFmt w:val="decimal"/>
        <w:lvlText w:val=""/>
        <w:lvlJc w:val="left"/>
      </w:lvl>
    </w:lvlOverride>
    <w:lvlOverride w:ilvl="1">
      <w:startOverride w:val="1"/>
      <w:lvl w:ilvl="1" w:tplc="93A47BCC">
        <w:start w:val="1"/>
        <w:numFmt w:val="lowerLetter"/>
        <w:lvlText w:val="%2)"/>
        <w:lvlJc w:val="left"/>
        <w:pPr>
          <w:ind w:left="1140" w:hanging="600"/>
        </w:pPr>
        <w:rPr>
          <w:rFonts w:ascii="Times New Roman" w:eastAsia="Calibri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3"/>
    <w:lvlOverride w:ilvl="0">
      <w:startOverride w:val="1"/>
    </w:lvlOverride>
  </w:num>
  <w:num w:numId="23">
    <w:abstractNumId w:val="18"/>
    <w:lvlOverride w:ilvl="0">
      <w:startOverride w:val="1"/>
      <w:lvl w:ilvl="0" w:tplc="9FFE4516">
        <w:start w:val="1"/>
        <w:numFmt w:val="decimal"/>
        <w:lvlText w:val="%1."/>
        <w:lvlJc w:val="left"/>
        <w:pPr>
          <w:ind w:left="400" w:hanging="400"/>
        </w:pPr>
        <w:rPr>
          <w:rFonts w:ascii="Calibri" w:eastAsia="Calibri" w:hAnsi="Calibri" w:cs="Calibr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3"/>
    </w:lvlOverride>
  </w:num>
  <w:num w:numId="26">
    <w:abstractNumId w:val="10"/>
    <w:lvlOverride w:ilvl="0">
      <w:lvl w:ilvl="0" w:tplc="D600582E">
        <w:start w:val="1"/>
        <w:numFmt w:val="decimal"/>
        <w:lvlText w:val="%1."/>
        <w:lvlJc w:val="left"/>
        <w:pPr>
          <w:ind w:left="400" w:hanging="4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F60F66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6C0C860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AA0D65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D1D43BA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C8D45E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A3128D4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39189FC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6C2F63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7"/>
  </w:num>
  <w:num w:numId="28">
    <w:abstractNumId w:val="2"/>
  </w:num>
  <w:num w:numId="29">
    <w:abstractNumId w:val="10"/>
    <w:lvlOverride w:ilvl="0">
      <w:startOverride w:val="1"/>
      <w:lvl w:ilvl="0" w:tplc="D600582E">
        <w:start w:val="1"/>
        <w:numFmt w:val="decimal"/>
        <w:lvlText w:val="%1."/>
        <w:lvlJc w:val="left"/>
        <w:pPr>
          <w:tabs>
            <w:tab w:val="num" w:pos="360"/>
          </w:tabs>
          <w:ind w:left="927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F60F66E">
        <w:start w:val="1"/>
        <w:numFmt w:val="decimal"/>
        <w:lvlText w:val="%2."/>
        <w:lvlJc w:val="left"/>
        <w:pPr>
          <w:tabs>
            <w:tab w:val="num" w:pos="753"/>
          </w:tabs>
          <w:ind w:left="132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C0C860C">
        <w:start w:val="1"/>
        <w:numFmt w:val="decimal"/>
        <w:lvlText w:val="%3."/>
        <w:lvlJc w:val="left"/>
        <w:pPr>
          <w:tabs>
            <w:tab w:val="num" w:pos="1113"/>
          </w:tabs>
          <w:ind w:left="168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AA0D65A">
        <w:start w:val="1"/>
        <w:numFmt w:val="decimal"/>
        <w:lvlText w:val="%4."/>
        <w:lvlJc w:val="left"/>
        <w:pPr>
          <w:tabs>
            <w:tab w:val="num" w:pos="1473"/>
          </w:tabs>
          <w:ind w:left="204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1D43BAE">
        <w:start w:val="1"/>
        <w:numFmt w:val="decimal"/>
        <w:lvlText w:val="%5."/>
        <w:lvlJc w:val="left"/>
        <w:pPr>
          <w:tabs>
            <w:tab w:val="num" w:pos="1833"/>
          </w:tabs>
          <w:ind w:left="240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4C8D45E">
        <w:start w:val="1"/>
        <w:numFmt w:val="decimal"/>
        <w:lvlText w:val="%6."/>
        <w:lvlJc w:val="left"/>
        <w:pPr>
          <w:tabs>
            <w:tab w:val="num" w:pos="2193"/>
          </w:tabs>
          <w:ind w:left="276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3128D4C">
        <w:start w:val="1"/>
        <w:numFmt w:val="decimal"/>
        <w:lvlText w:val="%7."/>
        <w:lvlJc w:val="left"/>
        <w:pPr>
          <w:tabs>
            <w:tab w:val="num" w:pos="2553"/>
          </w:tabs>
          <w:ind w:left="312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9189FC6">
        <w:start w:val="1"/>
        <w:numFmt w:val="decimal"/>
        <w:lvlText w:val="%8."/>
        <w:lvlJc w:val="left"/>
        <w:pPr>
          <w:tabs>
            <w:tab w:val="num" w:pos="2913"/>
          </w:tabs>
          <w:ind w:left="348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6C2F636">
        <w:start w:val="1"/>
        <w:numFmt w:val="decimal"/>
        <w:lvlText w:val="%9."/>
        <w:lvlJc w:val="left"/>
        <w:pPr>
          <w:tabs>
            <w:tab w:val="num" w:pos="3273"/>
          </w:tabs>
          <w:ind w:left="384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8"/>
    <w:lvlOverride w:ilvl="0">
      <w:startOverride w:val="1"/>
      <w:lvl w:ilvl="0" w:tplc="98545D82">
        <w:start w:val="1"/>
        <w:numFmt w:val="lowerLetter"/>
        <w:lvlText w:val="%1)"/>
        <w:lvlJc w:val="left"/>
        <w:pPr>
          <w:tabs>
            <w:tab w:val="num" w:pos="927"/>
          </w:tabs>
          <w:ind w:left="1352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3AA1B46">
        <w:start w:val="1"/>
        <w:numFmt w:val="lowerLetter"/>
        <w:lvlText w:val="%2)"/>
        <w:lvlJc w:val="left"/>
        <w:pPr>
          <w:tabs>
            <w:tab w:val="num" w:pos="1320"/>
          </w:tabs>
          <w:ind w:left="1745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7A81E96">
        <w:start w:val="1"/>
        <w:numFmt w:val="lowerLetter"/>
        <w:lvlText w:val="%3)"/>
        <w:lvlJc w:val="left"/>
        <w:pPr>
          <w:tabs>
            <w:tab w:val="num" w:pos="1680"/>
          </w:tabs>
          <w:ind w:left="2105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80E3D4A">
        <w:start w:val="1"/>
        <w:numFmt w:val="lowerLetter"/>
        <w:lvlText w:val="%4)"/>
        <w:lvlJc w:val="left"/>
        <w:pPr>
          <w:tabs>
            <w:tab w:val="num" w:pos="2040"/>
          </w:tabs>
          <w:ind w:left="2465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03EE928">
        <w:start w:val="1"/>
        <w:numFmt w:val="lowerLetter"/>
        <w:lvlText w:val="%5)"/>
        <w:lvlJc w:val="left"/>
        <w:pPr>
          <w:tabs>
            <w:tab w:val="num" w:pos="2400"/>
          </w:tabs>
          <w:ind w:left="2825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BB8F82A">
        <w:start w:val="1"/>
        <w:numFmt w:val="lowerLetter"/>
        <w:lvlText w:val="%6)"/>
        <w:lvlJc w:val="left"/>
        <w:pPr>
          <w:tabs>
            <w:tab w:val="num" w:pos="2760"/>
          </w:tabs>
          <w:ind w:left="3185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CD0992E">
        <w:start w:val="1"/>
        <w:numFmt w:val="lowerLetter"/>
        <w:lvlText w:val="%7)"/>
        <w:lvlJc w:val="left"/>
        <w:pPr>
          <w:tabs>
            <w:tab w:val="num" w:pos="3120"/>
          </w:tabs>
          <w:ind w:left="3545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01E9E32">
        <w:start w:val="1"/>
        <w:numFmt w:val="lowerLetter"/>
        <w:lvlText w:val="%8)"/>
        <w:lvlJc w:val="left"/>
        <w:pPr>
          <w:tabs>
            <w:tab w:val="num" w:pos="3480"/>
          </w:tabs>
          <w:ind w:left="3905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FF80550">
        <w:start w:val="1"/>
        <w:numFmt w:val="lowerLetter"/>
        <w:lvlText w:val="%9)"/>
        <w:lvlJc w:val="left"/>
        <w:pPr>
          <w:tabs>
            <w:tab w:val="num" w:pos="3840"/>
          </w:tabs>
          <w:ind w:left="4265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0"/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340D"/>
    <w:rsid w:val="000215AD"/>
    <w:rsid w:val="00037AFE"/>
    <w:rsid w:val="00047A3B"/>
    <w:rsid w:val="00055038"/>
    <w:rsid w:val="000700FA"/>
    <w:rsid w:val="00070E30"/>
    <w:rsid w:val="00071ED7"/>
    <w:rsid w:val="00081479"/>
    <w:rsid w:val="00092717"/>
    <w:rsid w:val="000B3AF9"/>
    <w:rsid w:val="00122D73"/>
    <w:rsid w:val="001324ED"/>
    <w:rsid w:val="001423D9"/>
    <w:rsid w:val="00151186"/>
    <w:rsid w:val="0016367E"/>
    <w:rsid w:val="001706D3"/>
    <w:rsid w:val="0017266A"/>
    <w:rsid w:val="001A7B73"/>
    <w:rsid w:val="001C35BD"/>
    <w:rsid w:val="001F4BC5"/>
    <w:rsid w:val="00201996"/>
    <w:rsid w:val="00250103"/>
    <w:rsid w:val="00260509"/>
    <w:rsid w:val="002913C6"/>
    <w:rsid w:val="002923AF"/>
    <w:rsid w:val="00297584"/>
    <w:rsid w:val="002E6382"/>
    <w:rsid w:val="00302914"/>
    <w:rsid w:val="00355F42"/>
    <w:rsid w:val="00383212"/>
    <w:rsid w:val="003C6DF2"/>
    <w:rsid w:val="003D6634"/>
    <w:rsid w:val="003F637B"/>
    <w:rsid w:val="00400478"/>
    <w:rsid w:val="004176F6"/>
    <w:rsid w:val="0044214E"/>
    <w:rsid w:val="004428E7"/>
    <w:rsid w:val="004442C5"/>
    <w:rsid w:val="00444FC7"/>
    <w:rsid w:val="00490AA3"/>
    <w:rsid w:val="0049771E"/>
    <w:rsid w:val="004A1218"/>
    <w:rsid w:val="004A38ED"/>
    <w:rsid w:val="004A5406"/>
    <w:rsid w:val="004D088B"/>
    <w:rsid w:val="004F3B9D"/>
    <w:rsid w:val="00507B36"/>
    <w:rsid w:val="00517EEC"/>
    <w:rsid w:val="00531D11"/>
    <w:rsid w:val="005325B1"/>
    <w:rsid w:val="00543A93"/>
    <w:rsid w:val="00544D06"/>
    <w:rsid w:val="005550A5"/>
    <w:rsid w:val="005B16A3"/>
    <w:rsid w:val="005E02FC"/>
    <w:rsid w:val="006654F0"/>
    <w:rsid w:val="006809A4"/>
    <w:rsid w:val="006947B9"/>
    <w:rsid w:val="006C6EDD"/>
    <w:rsid w:val="006E1D3D"/>
    <w:rsid w:val="006E4E4F"/>
    <w:rsid w:val="007157B6"/>
    <w:rsid w:val="007329D5"/>
    <w:rsid w:val="00742CA3"/>
    <w:rsid w:val="0074557C"/>
    <w:rsid w:val="00781977"/>
    <w:rsid w:val="00786CEE"/>
    <w:rsid w:val="007C500B"/>
    <w:rsid w:val="00811BE4"/>
    <w:rsid w:val="00833946"/>
    <w:rsid w:val="0085488D"/>
    <w:rsid w:val="008C5F68"/>
    <w:rsid w:val="008C7A36"/>
    <w:rsid w:val="008E2286"/>
    <w:rsid w:val="008F3883"/>
    <w:rsid w:val="008F47B4"/>
    <w:rsid w:val="008F6F7D"/>
    <w:rsid w:val="0091266D"/>
    <w:rsid w:val="00923218"/>
    <w:rsid w:val="0093016E"/>
    <w:rsid w:val="00944934"/>
    <w:rsid w:val="009463BD"/>
    <w:rsid w:val="0094642D"/>
    <w:rsid w:val="009564E6"/>
    <w:rsid w:val="009A5607"/>
    <w:rsid w:val="009B3326"/>
    <w:rsid w:val="009B6D34"/>
    <w:rsid w:val="009F7902"/>
    <w:rsid w:val="00A2340D"/>
    <w:rsid w:val="00A321EC"/>
    <w:rsid w:val="00A90EA2"/>
    <w:rsid w:val="00AA1986"/>
    <w:rsid w:val="00AA1CFF"/>
    <w:rsid w:val="00B17ED3"/>
    <w:rsid w:val="00B21EFF"/>
    <w:rsid w:val="00B712F4"/>
    <w:rsid w:val="00BA7413"/>
    <w:rsid w:val="00BF1DCA"/>
    <w:rsid w:val="00C25CF8"/>
    <w:rsid w:val="00C26895"/>
    <w:rsid w:val="00C573BF"/>
    <w:rsid w:val="00C712C2"/>
    <w:rsid w:val="00C7274E"/>
    <w:rsid w:val="00C923EA"/>
    <w:rsid w:val="00CA3513"/>
    <w:rsid w:val="00CB26A7"/>
    <w:rsid w:val="00CC0225"/>
    <w:rsid w:val="00CE2398"/>
    <w:rsid w:val="00D33861"/>
    <w:rsid w:val="00D34FAE"/>
    <w:rsid w:val="00D841CF"/>
    <w:rsid w:val="00D94817"/>
    <w:rsid w:val="00DB2DBD"/>
    <w:rsid w:val="00DD4A6B"/>
    <w:rsid w:val="00DF2645"/>
    <w:rsid w:val="00E026F4"/>
    <w:rsid w:val="00E74A5A"/>
    <w:rsid w:val="00E90088"/>
    <w:rsid w:val="00E92810"/>
    <w:rsid w:val="00EA78A9"/>
    <w:rsid w:val="00EB6F77"/>
    <w:rsid w:val="00EC4415"/>
    <w:rsid w:val="00EE6A49"/>
    <w:rsid w:val="00F60F6D"/>
    <w:rsid w:val="00F655B2"/>
    <w:rsid w:val="00F909FC"/>
    <w:rsid w:val="00FB332F"/>
    <w:rsid w:val="00FD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D6634"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D6634"/>
    <w:rPr>
      <w:u w:val="single"/>
    </w:rPr>
  </w:style>
  <w:style w:type="table" w:customStyle="1" w:styleId="TableNormal1">
    <w:name w:val="Table Normal1"/>
    <w:rsid w:val="003D66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3D6634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Zaimportowanystyl2">
    <w:name w:val="Zaimportowany styl 2"/>
    <w:rsid w:val="003D6634"/>
    <w:pPr>
      <w:numPr>
        <w:numId w:val="1"/>
      </w:numPr>
    </w:pPr>
  </w:style>
  <w:style w:type="numbering" w:customStyle="1" w:styleId="Zaimportowanystyl3">
    <w:name w:val="Zaimportowany styl 3"/>
    <w:rsid w:val="003D6634"/>
    <w:pPr>
      <w:numPr>
        <w:numId w:val="3"/>
      </w:numPr>
    </w:pPr>
  </w:style>
  <w:style w:type="numbering" w:customStyle="1" w:styleId="Zaimportowanystyl9">
    <w:name w:val="Zaimportowany styl 9"/>
    <w:rsid w:val="003D6634"/>
    <w:pPr>
      <w:numPr>
        <w:numId w:val="5"/>
      </w:numPr>
    </w:pPr>
  </w:style>
  <w:style w:type="numbering" w:customStyle="1" w:styleId="Zaimportowanystyl4">
    <w:name w:val="Zaimportowany styl 4"/>
    <w:rsid w:val="003D6634"/>
    <w:pPr>
      <w:numPr>
        <w:numId w:val="8"/>
      </w:numPr>
    </w:pPr>
  </w:style>
  <w:style w:type="numbering" w:customStyle="1" w:styleId="Zaimportowanystyl5">
    <w:name w:val="Zaimportowany styl 5"/>
    <w:rsid w:val="003D6634"/>
    <w:pPr>
      <w:numPr>
        <w:numId w:val="10"/>
      </w:numPr>
    </w:pPr>
  </w:style>
  <w:style w:type="numbering" w:customStyle="1" w:styleId="Zaimportowanystyl6">
    <w:name w:val="Zaimportowany styl 6"/>
    <w:rsid w:val="003D6634"/>
    <w:pPr>
      <w:numPr>
        <w:numId w:val="13"/>
      </w:numPr>
    </w:pPr>
  </w:style>
  <w:style w:type="numbering" w:customStyle="1" w:styleId="Zaimportowanystyl7">
    <w:name w:val="Zaimportowany styl 7"/>
    <w:rsid w:val="003D6634"/>
    <w:pPr>
      <w:numPr>
        <w:numId w:val="1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7A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A3B"/>
    <w:rPr>
      <w:rFonts w:ascii="Segoe U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3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351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3513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3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513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444F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4FC7"/>
    <w:rPr>
      <w:rFonts w:cs="Arial Unicode MS"/>
      <w:color w:val="000000"/>
      <w:u w:color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444F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4FC7"/>
    <w:rPr>
      <w:rFonts w:cs="Arial Unicode MS"/>
      <w:color w:val="000000"/>
      <w:u w:color="000000"/>
    </w:rPr>
  </w:style>
  <w:style w:type="paragraph" w:styleId="Poprawka">
    <w:name w:val="Revision"/>
    <w:hidden/>
    <w:uiPriority w:val="99"/>
    <w:semiHidden/>
    <w:rsid w:val="00122D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u w:color="000000"/>
    </w:rPr>
  </w:style>
  <w:style w:type="paragraph" w:customStyle="1" w:styleId="Domylne">
    <w:name w:val="Domyślne"/>
    <w:rsid w:val="0074557C"/>
    <w:rPr>
      <w:rFonts w:ascii="Helvetica Neue" w:hAnsi="Helvetica Neue" w:cs="Arial Unicode MS"/>
      <w:color w:val="000000"/>
      <w:sz w:val="22"/>
      <w:szCs w:val="22"/>
    </w:rPr>
  </w:style>
  <w:style w:type="numbering" w:customStyle="1" w:styleId="Litery">
    <w:name w:val="Litery"/>
    <w:rsid w:val="0074557C"/>
    <w:pPr>
      <w:numPr>
        <w:numId w:val="27"/>
      </w:numPr>
    </w:pPr>
  </w:style>
  <w:style w:type="numbering" w:customStyle="1" w:styleId="Numery">
    <w:name w:val="Numery"/>
    <w:rsid w:val="0074557C"/>
    <w:pPr>
      <w:numPr>
        <w:numId w:val="28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29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29D5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329D5"/>
    <w:rPr>
      <w:rFonts w:ascii="Calibri" w:eastAsia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7329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</w:pPr>
    <w:rPr>
      <w:rFonts w:ascii="Calibri" w:eastAsia="Calibri" w:hAnsi="Calibri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12900-D407-49FA-9C9B-23F2282C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1213</Words>
  <Characters>7281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BMajewska</cp:lastModifiedBy>
  <cp:revision>3</cp:revision>
  <cp:lastPrinted>2019-05-24T11:24:00Z</cp:lastPrinted>
  <dcterms:created xsi:type="dcterms:W3CDTF">2021-04-27T12:41:00Z</dcterms:created>
  <dcterms:modified xsi:type="dcterms:W3CDTF">2021-05-06T05:35:00Z</dcterms:modified>
</cp:coreProperties>
</file>