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61" w:rsidRDefault="00074761" w:rsidP="00235C9C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right"/>
        <w:rPr>
          <w:rFonts w:ascii="Times New Roman" w:hAnsi="Times New Roman"/>
          <w:noProof w:val="0"/>
          <w:sz w:val="22"/>
          <w:szCs w:val="22"/>
        </w:rPr>
      </w:pPr>
    </w:p>
    <w:p w:rsidR="00235C9C" w:rsidRDefault="00235C9C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  <w:bookmarkStart w:id="0" w:name="_GoBack"/>
      <w:bookmarkEnd w:id="0"/>
    </w:p>
    <w:p w:rsidR="00F51AAA" w:rsidRDefault="00F51AAA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F51AAA" w:rsidRDefault="00F51AAA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235C9C" w:rsidRDefault="00235C9C" w:rsidP="00235C9C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35C9C">
        <w:rPr>
          <w:rFonts w:ascii="Times New Roman" w:hAnsi="Times New Roman" w:cs="Times New Roman"/>
          <w:b/>
        </w:rPr>
        <w:t>OPIS PRZEDMIOTU ZAMÓWIENIA</w:t>
      </w:r>
    </w:p>
    <w:p w:rsidR="00F51AAA" w:rsidRPr="00235C9C" w:rsidRDefault="00C525A2" w:rsidP="00235C9C">
      <w:pPr>
        <w:tabs>
          <w:tab w:val="left" w:pos="581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2</w:t>
      </w:r>
    </w:p>
    <w:p w:rsidR="00C525A2" w:rsidRDefault="00C525A2" w:rsidP="0033243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C525A2">
        <w:rPr>
          <w:sz w:val="24"/>
          <w:szCs w:val="24"/>
        </w:rPr>
        <w:t>Odbiorcą przedmiotu zamówienia jest Wydział Infrastruktury w Akademii Wojsk Lądowych imienia generała Tadeusza Kościuszki, mieszczącej się przy ul. Czajkowskiego 109 we Wrocławiu. Dostawa gazu propan-butan w butlach 11 kg na potrzeby prac dekarskich w ilości 8 szt. łącznie</w:t>
      </w:r>
      <w:r>
        <w:rPr>
          <w:sz w:val="24"/>
          <w:szCs w:val="24"/>
        </w:rPr>
        <w:t>, po 2 szt. 4 razy do końca 2019</w:t>
      </w:r>
      <w:r w:rsidRPr="00C525A2">
        <w:rPr>
          <w:sz w:val="24"/>
          <w:szCs w:val="24"/>
        </w:rPr>
        <w:t xml:space="preserve"> roku. (AWL posiada dwie butle na wymianę w kolorze niebieskim </w:t>
      </w:r>
      <w:r>
        <w:rPr>
          <w:sz w:val="24"/>
          <w:szCs w:val="24"/>
        </w:rPr>
        <w:t>- ostatni dostawca z 2018</w:t>
      </w:r>
      <w:r w:rsidRPr="00C525A2">
        <w:rPr>
          <w:sz w:val="24"/>
          <w:szCs w:val="24"/>
        </w:rPr>
        <w:t xml:space="preserve"> roku).</w:t>
      </w:r>
    </w:p>
    <w:p w:rsidR="00C525A2" w:rsidRDefault="00C525A2" w:rsidP="0033243A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074761" w:rsidRPr="0033243A" w:rsidRDefault="00074761" w:rsidP="0033243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33243A">
        <w:rPr>
          <w:sz w:val="24"/>
          <w:szCs w:val="24"/>
        </w:rPr>
        <w:t xml:space="preserve">Dostawa gazów do </w:t>
      </w:r>
      <w:r w:rsidR="00C525A2">
        <w:rPr>
          <w:sz w:val="24"/>
          <w:szCs w:val="24"/>
        </w:rPr>
        <w:t>AWL</w:t>
      </w:r>
      <w:r w:rsidRPr="0033243A">
        <w:rPr>
          <w:sz w:val="24"/>
          <w:szCs w:val="24"/>
        </w:rPr>
        <w:t xml:space="preserve"> będzie  realizowana zgodnie z zamówieniem złożonym przez Zamawiającego. </w:t>
      </w:r>
    </w:p>
    <w:p w:rsidR="00074761" w:rsidRPr="0033243A" w:rsidRDefault="00074761" w:rsidP="0033243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33243A">
        <w:rPr>
          <w:sz w:val="24"/>
          <w:szCs w:val="24"/>
        </w:rPr>
        <w:t xml:space="preserve">Forma przekazu zamówienia – </w:t>
      </w:r>
      <w:r w:rsidR="0033243A" w:rsidRPr="0033243A">
        <w:rPr>
          <w:b/>
          <w:sz w:val="24"/>
          <w:szCs w:val="24"/>
        </w:rPr>
        <w:t>drogą elektroniczną</w:t>
      </w:r>
      <w:r w:rsidRPr="0033243A">
        <w:rPr>
          <w:b/>
          <w:sz w:val="24"/>
          <w:szCs w:val="24"/>
        </w:rPr>
        <w:t xml:space="preserve">,  </w:t>
      </w:r>
      <w:r w:rsidRPr="0033243A">
        <w:rPr>
          <w:sz w:val="24"/>
          <w:szCs w:val="24"/>
        </w:rPr>
        <w:t>na piśmie lub telefonicznie.</w:t>
      </w:r>
    </w:p>
    <w:p w:rsidR="00074761" w:rsidRPr="0033243A" w:rsidRDefault="00074761" w:rsidP="0033243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33243A">
        <w:rPr>
          <w:sz w:val="24"/>
          <w:szCs w:val="24"/>
        </w:rPr>
        <w:t xml:space="preserve">Dostawę do zamawiającego należy realizować tylko i wyłącznie w godzinach: </w:t>
      </w:r>
      <w:r w:rsidRPr="0033243A">
        <w:rPr>
          <w:b/>
          <w:sz w:val="24"/>
          <w:szCs w:val="24"/>
        </w:rPr>
        <w:t>od 8:00 do 14:00</w:t>
      </w:r>
      <w:r w:rsidR="0033243A">
        <w:rPr>
          <w:b/>
          <w:sz w:val="24"/>
          <w:szCs w:val="24"/>
        </w:rPr>
        <w:br/>
      </w:r>
      <w:r w:rsidRPr="0033243A">
        <w:rPr>
          <w:sz w:val="24"/>
          <w:szCs w:val="24"/>
        </w:rPr>
        <w:t xml:space="preserve"> z wyłączeniem dostaw w soboty, niedziele i dni świąteczne. </w:t>
      </w:r>
    </w:p>
    <w:p w:rsidR="00074761" w:rsidRPr="0033243A" w:rsidRDefault="00074761" w:rsidP="0033243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33243A">
        <w:rPr>
          <w:sz w:val="24"/>
          <w:szCs w:val="24"/>
        </w:rPr>
        <w:t xml:space="preserve">Zamawiający określa, że Dostawca wydzierżawi na okres trwania umowy </w:t>
      </w:r>
      <w:r w:rsidR="0033243A" w:rsidRPr="0033243A">
        <w:rPr>
          <w:sz w:val="24"/>
          <w:szCs w:val="24"/>
        </w:rPr>
        <w:t>tj. do końca 2019</w:t>
      </w:r>
      <w:r w:rsidR="006D2804" w:rsidRPr="0033243A">
        <w:rPr>
          <w:sz w:val="24"/>
          <w:szCs w:val="24"/>
        </w:rPr>
        <w:t xml:space="preserve"> roku </w:t>
      </w:r>
      <w:r w:rsidR="0033243A">
        <w:rPr>
          <w:sz w:val="24"/>
          <w:szCs w:val="24"/>
        </w:rPr>
        <w:br/>
      </w:r>
      <w:r w:rsidRPr="0033243A">
        <w:rPr>
          <w:sz w:val="24"/>
          <w:szCs w:val="24"/>
        </w:rPr>
        <w:t xml:space="preserve">2 butle o pojemności </w:t>
      </w:r>
      <w:r w:rsidR="00C525A2">
        <w:rPr>
          <w:sz w:val="24"/>
          <w:szCs w:val="24"/>
        </w:rPr>
        <w:t>11 kg</w:t>
      </w:r>
      <w:r w:rsidRPr="0033243A">
        <w:rPr>
          <w:sz w:val="24"/>
          <w:szCs w:val="24"/>
        </w:rPr>
        <w:t>.</w:t>
      </w:r>
    </w:p>
    <w:p w:rsidR="00074761" w:rsidRPr="0033243A" w:rsidRDefault="00074761" w:rsidP="0033243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33243A">
        <w:rPr>
          <w:sz w:val="24"/>
          <w:szCs w:val="24"/>
        </w:rPr>
        <w:t xml:space="preserve">W przypadku dostarczenia partii towaru niezgodnej z ilością wskazaną w zamówieniu, zamawiający ma prawo żądać dostarczenia brakującego asortymentu w ciągu 3 dni roboczych licząc od dnia zgłoszenia telefonicznie, na piśmie lub </w:t>
      </w:r>
      <w:r w:rsidR="0033243A" w:rsidRPr="0033243A">
        <w:rPr>
          <w:sz w:val="24"/>
          <w:szCs w:val="24"/>
        </w:rPr>
        <w:t>drogą elektroniczną.</w:t>
      </w:r>
    </w:p>
    <w:p w:rsidR="00074761" w:rsidRPr="0033243A" w:rsidRDefault="00074761" w:rsidP="0033243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33243A">
        <w:rPr>
          <w:sz w:val="24"/>
          <w:szCs w:val="24"/>
        </w:rPr>
        <w:t xml:space="preserve">Płatności będą realizowane  po otrzymaniu faktury  za dostarczony towar w terminie </w:t>
      </w:r>
      <w:r w:rsidR="00CE1179" w:rsidRPr="0033243A">
        <w:rPr>
          <w:sz w:val="24"/>
          <w:szCs w:val="24"/>
        </w:rPr>
        <w:t>21</w:t>
      </w:r>
      <w:r w:rsidRPr="0033243A">
        <w:rPr>
          <w:sz w:val="24"/>
          <w:szCs w:val="24"/>
        </w:rPr>
        <w:t xml:space="preserve"> dni od  daty </w:t>
      </w:r>
      <w:r w:rsidR="00FC7038" w:rsidRPr="0033243A">
        <w:rPr>
          <w:sz w:val="24"/>
          <w:szCs w:val="24"/>
        </w:rPr>
        <w:t>wpływu</w:t>
      </w:r>
      <w:r w:rsidRPr="0033243A">
        <w:rPr>
          <w:sz w:val="24"/>
          <w:szCs w:val="24"/>
        </w:rPr>
        <w:t xml:space="preserve"> oryginału faktury</w:t>
      </w:r>
      <w:r w:rsidR="00FC7038" w:rsidRPr="0033243A">
        <w:rPr>
          <w:sz w:val="24"/>
          <w:szCs w:val="24"/>
        </w:rPr>
        <w:t xml:space="preserve"> do kancelarii jawnej </w:t>
      </w:r>
      <w:r w:rsidR="006D2804" w:rsidRPr="0033243A">
        <w:rPr>
          <w:sz w:val="24"/>
          <w:szCs w:val="24"/>
        </w:rPr>
        <w:t>A</w:t>
      </w:r>
      <w:r w:rsidR="00FC7038" w:rsidRPr="0033243A">
        <w:rPr>
          <w:sz w:val="24"/>
          <w:szCs w:val="24"/>
        </w:rPr>
        <w:t>WL</w:t>
      </w:r>
      <w:r w:rsidR="00C11077" w:rsidRPr="0033243A">
        <w:rPr>
          <w:sz w:val="24"/>
          <w:szCs w:val="24"/>
        </w:rPr>
        <w:t xml:space="preserve"> mieszczącej się przy ul. Czajkowskiego 109</w:t>
      </w:r>
      <w:r w:rsidR="00C11077" w:rsidRPr="0033243A">
        <w:rPr>
          <w:i/>
          <w:sz w:val="24"/>
          <w:szCs w:val="24"/>
        </w:rPr>
        <w:t>.</w:t>
      </w:r>
      <w:r w:rsidR="00FC7038" w:rsidRPr="0033243A">
        <w:rPr>
          <w:sz w:val="24"/>
          <w:szCs w:val="24"/>
        </w:rPr>
        <w:t xml:space="preserve"> </w:t>
      </w:r>
    </w:p>
    <w:p w:rsidR="00235C9C" w:rsidRPr="00AD14E6" w:rsidRDefault="00235C9C" w:rsidP="00AD14E6">
      <w:pPr>
        <w:tabs>
          <w:tab w:val="left" w:pos="5810"/>
        </w:tabs>
        <w:spacing w:line="240" w:lineRule="auto"/>
        <w:rPr>
          <w:rFonts w:ascii="Times New Roman" w:hAnsi="Times New Roman" w:cs="Times New Roman"/>
        </w:rPr>
      </w:pPr>
    </w:p>
    <w:p w:rsidR="00AD14E6" w:rsidRDefault="00AD14E6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C11077" w:rsidRDefault="00C11077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B004BF" w:rsidRDefault="00B004BF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4C1C8B" w:rsidRDefault="004C1C8B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58744F" w:rsidRDefault="0058744F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p w:rsidR="00834EAA" w:rsidRDefault="00834EAA" w:rsidP="001E7FD9">
      <w:pPr>
        <w:pStyle w:val="tekst8bez"/>
        <w:tabs>
          <w:tab w:val="clear" w:pos="283"/>
          <w:tab w:val="clear" w:pos="567"/>
          <w:tab w:val="left" w:pos="708"/>
        </w:tabs>
        <w:spacing w:line="240" w:lineRule="auto"/>
        <w:jc w:val="left"/>
        <w:rPr>
          <w:rFonts w:ascii="Times New Roman" w:hAnsi="Times New Roman"/>
          <w:noProof w:val="0"/>
          <w:sz w:val="22"/>
          <w:szCs w:val="22"/>
        </w:rPr>
      </w:pPr>
    </w:p>
    <w:sectPr w:rsidR="00834EAA" w:rsidSect="00AD14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34F"/>
    <w:multiLevelType w:val="hybridMultilevel"/>
    <w:tmpl w:val="DF46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4D83"/>
    <w:multiLevelType w:val="hybridMultilevel"/>
    <w:tmpl w:val="6A581968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E47C4"/>
    <w:multiLevelType w:val="hybridMultilevel"/>
    <w:tmpl w:val="C830903C"/>
    <w:lvl w:ilvl="0" w:tplc="C9D22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DD3826"/>
    <w:multiLevelType w:val="hybridMultilevel"/>
    <w:tmpl w:val="327ABFF4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E421BC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35B62"/>
    <w:multiLevelType w:val="hybridMultilevel"/>
    <w:tmpl w:val="2A2A1156"/>
    <w:lvl w:ilvl="0" w:tplc="80A6DA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158AC"/>
    <w:multiLevelType w:val="hybridMultilevel"/>
    <w:tmpl w:val="A56C8DF0"/>
    <w:lvl w:ilvl="0" w:tplc="A7B8F23C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D9"/>
    <w:rsid w:val="00020A05"/>
    <w:rsid w:val="0003036C"/>
    <w:rsid w:val="00073712"/>
    <w:rsid w:val="00074761"/>
    <w:rsid w:val="00112894"/>
    <w:rsid w:val="00156445"/>
    <w:rsid w:val="001A438F"/>
    <w:rsid w:val="001C0C2C"/>
    <w:rsid w:val="001E7FD9"/>
    <w:rsid w:val="00215B56"/>
    <w:rsid w:val="00235C9C"/>
    <w:rsid w:val="00286FF6"/>
    <w:rsid w:val="00294B7A"/>
    <w:rsid w:val="002B480E"/>
    <w:rsid w:val="002D3CB4"/>
    <w:rsid w:val="00300A45"/>
    <w:rsid w:val="0031246C"/>
    <w:rsid w:val="003167AF"/>
    <w:rsid w:val="00324CD1"/>
    <w:rsid w:val="0033243A"/>
    <w:rsid w:val="00343851"/>
    <w:rsid w:val="003A17AD"/>
    <w:rsid w:val="003B180F"/>
    <w:rsid w:val="003E31F4"/>
    <w:rsid w:val="00452568"/>
    <w:rsid w:val="004540BA"/>
    <w:rsid w:val="00471028"/>
    <w:rsid w:val="00485E07"/>
    <w:rsid w:val="004C1C8B"/>
    <w:rsid w:val="004F7FD3"/>
    <w:rsid w:val="00526E26"/>
    <w:rsid w:val="005335EA"/>
    <w:rsid w:val="00576FFC"/>
    <w:rsid w:val="0058744F"/>
    <w:rsid w:val="005C25C4"/>
    <w:rsid w:val="005E7606"/>
    <w:rsid w:val="00620807"/>
    <w:rsid w:val="00632C1B"/>
    <w:rsid w:val="006450F1"/>
    <w:rsid w:val="00647B2B"/>
    <w:rsid w:val="006C3735"/>
    <w:rsid w:val="006D2804"/>
    <w:rsid w:val="00705918"/>
    <w:rsid w:val="007E56C6"/>
    <w:rsid w:val="00834EAA"/>
    <w:rsid w:val="00843033"/>
    <w:rsid w:val="00872B5E"/>
    <w:rsid w:val="00942EE8"/>
    <w:rsid w:val="00972415"/>
    <w:rsid w:val="009D6194"/>
    <w:rsid w:val="00A23814"/>
    <w:rsid w:val="00A41D8A"/>
    <w:rsid w:val="00A577A6"/>
    <w:rsid w:val="00A81222"/>
    <w:rsid w:val="00AB5297"/>
    <w:rsid w:val="00AD14E6"/>
    <w:rsid w:val="00AD6FD2"/>
    <w:rsid w:val="00B004BF"/>
    <w:rsid w:val="00B3410D"/>
    <w:rsid w:val="00BD1729"/>
    <w:rsid w:val="00BE74E8"/>
    <w:rsid w:val="00C11077"/>
    <w:rsid w:val="00C525A2"/>
    <w:rsid w:val="00C53B73"/>
    <w:rsid w:val="00C94340"/>
    <w:rsid w:val="00CC6F49"/>
    <w:rsid w:val="00CD5AC0"/>
    <w:rsid w:val="00CE1179"/>
    <w:rsid w:val="00CE3375"/>
    <w:rsid w:val="00D029B0"/>
    <w:rsid w:val="00D05DB4"/>
    <w:rsid w:val="00D07DDB"/>
    <w:rsid w:val="00D25D47"/>
    <w:rsid w:val="00DE41C1"/>
    <w:rsid w:val="00E122D9"/>
    <w:rsid w:val="00E71986"/>
    <w:rsid w:val="00EB1FC5"/>
    <w:rsid w:val="00EC556D"/>
    <w:rsid w:val="00EE624D"/>
    <w:rsid w:val="00F15C7A"/>
    <w:rsid w:val="00F44498"/>
    <w:rsid w:val="00F51AAA"/>
    <w:rsid w:val="00FC7038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434"/>
  <w15:docId w15:val="{F0EC2F0C-D948-42EB-9833-4994ABAD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E7FD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FD9"/>
    <w:rPr>
      <w:rFonts w:ascii="Arial" w:eastAsia="MS Mincho" w:hAnsi="Arial" w:cs="Arial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E7FD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7FD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99"/>
    <w:qFormat/>
    <w:rsid w:val="001E7F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8bez">
    <w:name w:val="tekst 8 bez"/>
    <w:rsid w:val="001E7FD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</w:rPr>
  </w:style>
  <w:style w:type="paragraph" w:customStyle="1" w:styleId="just">
    <w:name w:val="just"/>
    <w:rsid w:val="001E7FD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120" w:lineRule="atLeast"/>
      <w:jc w:val="both"/>
    </w:pPr>
    <w:rPr>
      <w:rFonts w:ascii="Univers-PL" w:eastAsia="Times New Roman" w:hAnsi="Univers-PL" w:cs="Times New Roman"/>
      <w:noProof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F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F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5B5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074761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761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JWROBEL</dc:creator>
  <cp:lastModifiedBy>Fedorszczak Agata</cp:lastModifiedBy>
  <cp:revision>4</cp:revision>
  <cp:lastPrinted>2017-05-25T11:47:00Z</cp:lastPrinted>
  <dcterms:created xsi:type="dcterms:W3CDTF">2019-03-14T11:25:00Z</dcterms:created>
  <dcterms:modified xsi:type="dcterms:W3CDTF">2019-03-14T11:44:00Z</dcterms:modified>
</cp:coreProperties>
</file>