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3C27E23B" w:rsidR="003E325B" w:rsidRPr="00F651E6" w:rsidRDefault="00CC604E" w:rsidP="0017086C">
      <w:pPr>
        <w:spacing w:after="0" w:line="240" w:lineRule="auto"/>
        <w:ind w:left="388"/>
        <w:jc w:val="both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udzielenie zamówienia </w:t>
      </w:r>
      <w:bookmarkStart w:id="0" w:name="_GoBack"/>
      <w:r w:rsidR="00A9684B" w:rsidRPr="00905EE4">
        <w:rPr>
          <w:rFonts w:ascii="Arial Narrow" w:hAnsi="Arial Narrow" w:cs="Arial"/>
          <w:b/>
          <w:color w:val="000000"/>
          <w:szCs w:val="20"/>
        </w:rPr>
        <w:t>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>na świadczenie usług regeneracji</w:t>
      </w:r>
      <w:r w:rsidR="00C50608">
        <w:rPr>
          <w:rFonts w:ascii="Arial Narrow" w:eastAsia="Calibri" w:hAnsi="Arial Narrow" w:cs="Arial"/>
          <w:b/>
          <w:szCs w:val="20"/>
        </w:rPr>
        <w:t xml:space="preserve"> głowic</w:t>
      </w:r>
      <w:r w:rsidR="00F651E6">
        <w:rPr>
          <w:rFonts w:ascii="Arial Narrow" w:eastAsia="Calibri" w:hAnsi="Arial Narrow" w:cs="Arial"/>
          <w:b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 xml:space="preserve">do pojazdów </w:t>
      </w:r>
      <w:bookmarkEnd w:id="0"/>
      <w:r w:rsidR="004575E8" w:rsidRPr="004575E8">
        <w:rPr>
          <w:rFonts w:ascii="Arial Narrow" w:eastAsia="Calibri" w:hAnsi="Arial Narrow" w:cs="Arial"/>
          <w:b/>
          <w:szCs w:val="20"/>
        </w:rPr>
        <w:t>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6A33CC45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C50608">
        <w:rPr>
          <w:rFonts w:ascii="Arial Narrow" w:hAnsi="Arial Narrow" w:cs="Arial"/>
          <w:b/>
          <w:bCs/>
          <w:szCs w:val="20"/>
        </w:rPr>
        <w:t>2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C50608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7086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A41B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50608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651E6"/>
    <w:rsid w:val="00F75D9D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39AD-4D4B-41E8-86F9-7AA908D5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12</cp:revision>
  <cp:lastPrinted>2019-02-06T08:02:00Z</cp:lastPrinted>
  <dcterms:created xsi:type="dcterms:W3CDTF">2021-11-09T07:30:00Z</dcterms:created>
  <dcterms:modified xsi:type="dcterms:W3CDTF">2023-03-16T08:22:00Z</dcterms:modified>
</cp:coreProperties>
</file>