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D057" w14:textId="319E774E" w:rsidR="005615A9" w:rsidRDefault="005615A9" w:rsidP="006874D2">
      <w:pPr>
        <w:jc w:val="center"/>
        <w:rPr>
          <w:b/>
          <w:u w:val="single"/>
          <w:lang w:eastAsia="pl-PL"/>
        </w:rPr>
      </w:pPr>
      <w:r w:rsidRPr="005615A9">
        <w:rPr>
          <w:b/>
          <w:u w:val="single"/>
          <w:lang w:eastAsia="pl-PL"/>
        </w:rPr>
        <w:t>FORMULARZ OFERTOWY</w:t>
      </w:r>
    </w:p>
    <w:p w14:paraId="2753B90A" w14:textId="77777777" w:rsidR="006874D2" w:rsidRPr="005615A9" w:rsidRDefault="006874D2" w:rsidP="006874D2">
      <w:pPr>
        <w:jc w:val="center"/>
        <w:rPr>
          <w:b/>
          <w:lang w:eastAsia="pl-PL"/>
        </w:rPr>
      </w:pPr>
    </w:p>
    <w:p w14:paraId="011B53C1" w14:textId="77777777" w:rsidR="005615A9" w:rsidRPr="005615A9" w:rsidRDefault="005615A9" w:rsidP="005615A9">
      <w:pPr>
        <w:jc w:val="center"/>
        <w:rPr>
          <w:b/>
          <w:u w:val="single"/>
        </w:rPr>
      </w:pPr>
    </w:p>
    <w:p w14:paraId="1068D04C" w14:textId="77777777" w:rsidR="005615A9" w:rsidRPr="005615A9" w:rsidRDefault="005615A9" w:rsidP="005615A9">
      <w:pPr>
        <w:spacing w:line="360" w:lineRule="auto"/>
        <w:jc w:val="both"/>
      </w:pPr>
      <w:r w:rsidRPr="005615A9">
        <w:t>Nazwa Wykonawcy......................................................................................................................</w:t>
      </w:r>
    </w:p>
    <w:p w14:paraId="200B9FC8" w14:textId="77777777" w:rsidR="005615A9" w:rsidRPr="005615A9" w:rsidRDefault="005615A9" w:rsidP="005615A9">
      <w:pPr>
        <w:spacing w:line="360" w:lineRule="auto"/>
        <w:jc w:val="both"/>
      </w:pPr>
      <w:r w:rsidRPr="005615A9">
        <w:t>Adres Wykonawcy........................................................................................................................</w:t>
      </w:r>
    </w:p>
    <w:p w14:paraId="78FD90C6" w14:textId="77777777" w:rsidR="005615A9" w:rsidRPr="005615A9" w:rsidRDefault="005615A9" w:rsidP="005615A9">
      <w:pPr>
        <w:spacing w:line="360" w:lineRule="auto"/>
      </w:pPr>
      <w:r w:rsidRPr="005615A9">
        <w:t>Telefon ........................................................................................................................................</w:t>
      </w:r>
    </w:p>
    <w:p w14:paraId="32A7E2F5" w14:textId="119A4C1F" w:rsidR="005615A9" w:rsidRPr="005615A9" w:rsidRDefault="005615A9" w:rsidP="005615A9">
      <w:pPr>
        <w:spacing w:line="360" w:lineRule="auto"/>
      </w:pPr>
      <w:r w:rsidRPr="005615A9">
        <w:t>E-mail…………………………………………………………………………………………..</w:t>
      </w:r>
    </w:p>
    <w:p w14:paraId="6DBAA18D" w14:textId="77777777" w:rsidR="005615A9" w:rsidRPr="005615A9" w:rsidRDefault="005615A9" w:rsidP="005615A9">
      <w:pPr>
        <w:spacing w:line="360" w:lineRule="auto"/>
      </w:pPr>
    </w:p>
    <w:p w14:paraId="0AED37C5" w14:textId="4858093F" w:rsidR="00F122CA" w:rsidRPr="00502A74" w:rsidRDefault="005615A9" w:rsidP="00502A7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5615A9">
        <w:rPr>
          <w:rFonts w:eastAsia="Calibri"/>
          <w:b/>
          <w:bCs/>
          <w:sz w:val="32"/>
          <w:szCs w:val="32"/>
          <w:lang w:eastAsia="en-US"/>
        </w:rPr>
        <w:t xml:space="preserve">ŁADOWARKA KOŁOWA </w:t>
      </w:r>
      <w:r w:rsidR="002A7CD5">
        <w:rPr>
          <w:rFonts w:eastAsia="Calibri"/>
          <w:b/>
          <w:bCs/>
          <w:sz w:val="32"/>
          <w:szCs w:val="32"/>
          <w:lang w:eastAsia="en-US"/>
        </w:rPr>
        <w:t>ŚREDNIA</w:t>
      </w:r>
      <w:r w:rsidR="006874D2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14:paraId="0AED37C7" w14:textId="77777777" w:rsidR="00F122CA" w:rsidRPr="005615A9" w:rsidRDefault="00F122CA" w:rsidP="00F122CA">
      <w:pPr>
        <w:pStyle w:val="Tekstpodstawowywcity"/>
        <w:spacing w:after="0"/>
        <w:jc w:val="both"/>
        <w:rPr>
          <w:sz w:val="24"/>
          <w:szCs w:val="24"/>
          <w:u w:val="single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8549"/>
      </w:tblGrid>
      <w:tr w:rsidR="00356FB4" w:rsidRPr="00F05CDF" w14:paraId="4517D147" w14:textId="77777777" w:rsidTr="006A6E4B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DD0" w14:textId="0EB32228" w:rsidR="00356FB4" w:rsidRPr="00F05CDF" w:rsidRDefault="00356FB4" w:rsidP="00EA792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CDF">
              <w:rPr>
                <w:b/>
                <w:sz w:val="22"/>
                <w:szCs w:val="22"/>
              </w:rPr>
              <w:t>PATRAMETRY WYMAGANE</w:t>
            </w:r>
          </w:p>
        </w:tc>
      </w:tr>
      <w:tr w:rsidR="00F30929" w:rsidRPr="00F05CDF" w14:paraId="33F3923F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F6E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CDF">
              <w:rPr>
                <w:b/>
                <w:sz w:val="22"/>
                <w:szCs w:val="22"/>
              </w:rPr>
              <w:t>Podstawowe parametry maszyny</w:t>
            </w:r>
          </w:p>
        </w:tc>
      </w:tr>
      <w:tr w:rsidR="00356FB4" w:rsidRPr="00F05CDF" w14:paraId="002E5EFF" w14:textId="77777777" w:rsidTr="007A135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5913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293" w14:textId="64019CCF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Ładowarka czołowa, przegubowa, urządzenie fabrycznie nowe, rok produkcji 2021</w:t>
            </w:r>
          </w:p>
        </w:tc>
      </w:tr>
      <w:tr w:rsidR="00356FB4" w:rsidRPr="00F05CDF" w14:paraId="0FE6E369" w14:textId="77777777" w:rsidTr="00D83E4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1BF4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05BC" w14:textId="25957BB2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56FB4">
              <w:rPr>
                <w:color w:val="000000" w:themeColor="text1"/>
                <w:sz w:val="22"/>
                <w:szCs w:val="22"/>
              </w:rPr>
              <w:t xml:space="preserve">Masa maszyny na oponach L5 bez wypełnienia z łyżką wysokiego wysypu  </w:t>
            </w:r>
            <w:r w:rsidRPr="00356FB4">
              <w:rPr>
                <w:color w:val="000000" w:themeColor="text1"/>
                <w:sz w:val="22"/>
                <w:szCs w:val="22"/>
              </w:rPr>
              <w:br/>
              <w:t>1,5 – 2,5 m</w:t>
            </w:r>
            <w:r w:rsidRPr="00356FB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56FB4">
              <w:rPr>
                <w:color w:val="000000" w:themeColor="text1"/>
                <w:sz w:val="22"/>
                <w:szCs w:val="22"/>
              </w:rPr>
              <w:t xml:space="preserve"> min. 9 000 kg  </w:t>
            </w:r>
          </w:p>
        </w:tc>
      </w:tr>
      <w:tr w:rsidR="00356FB4" w:rsidRPr="00F05CDF" w14:paraId="0AB95995" w14:textId="77777777" w:rsidTr="006072F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360E" w14:textId="78479625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CAD" w14:textId="255A53E5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5CDF">
              <w:rPr>
                <w:rFonts w:eastAsia="Calibri"/>
                <w:sz w:val="22"/>
                <w:szCs w:val="22"/>
                <w:lang w:eastAsia="en-US"/>
              </w:rPr>
              <w:t xml:space="preserve">Nie dopuszcza się rozwiązań wykraczających poza opcje katalogowe (np. przeciwwagi) </w:t>
            </w:r>
          </w:p>
        </w:tc>
      </w:tr>
      <w:tr w:rsidR="00356FB4" w:rsidRPr="00F05CDF" w14:paraId="01B30656" w14:textId="77777777" w:rsidTr="00301E3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6FB7" w14:textId="6634882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BB1" w14:textId="6968FBA1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5CDF">
              <w:rPr>
                <w:sz w:val="22"/>
                <w:szCs w:val="22"/>
              </w:rPr>
              <w:t>Maszyna jak i elementy wyposażenia dodatkowego nie mogą być prototypem, muszą pochodzić z produkcji seryjnej</w:t>
            </w:r>
          </w:p>
        </w:tc>
      </w:tr>
      <w:tr w:rsidR="00356FB4" w:rsidRPr="00F05CDF" w14:paraId="61ADA303" w14:textId="77777777" w:rsidTr="006D5F0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D69" w14:textId="37634AF8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EBA9" w14:textId="1AB719C6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 xml:space="preserve">Ładowarka wykorzystywane  będzie do pracy z materiałem o średniej gęstość nasypowa około 0,4 Mg/m3 – </w:t>
            </w:r>
            <w:r>
              <w:rPr>
                <w:sz w:val="22"/>
                <w:szCs w:val="22"/>
              </w:rPr>
              <w:t>0</w:t>
            </w:r>
            <w:r w:rsidRPr="00F05C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F05CDF">
              <w:rPr>
                <w:sz w:val="22"/>
                <w:szCs w:val="22"/>
              </w:rPr>
              <w:t xml:space="preserve"> Mg/m3</w:t>
            </w:r>
          </w:p>
        </w:tc>
      </w:tr>
      <w:tr w:rsidR="00F30929" w:rsidRPr="00F05CDF" w14:paraId="6801B2BE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8427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CDF">
              <w:rPr>
                <w:b/>
                <w:sz w:val="22"/>
                <w:szCs w:val="22"/>
              </w:rPr>
              <w:t>Silnik</w:t>
            </w:r>
          </w:p>
        </w:tc>
      </w:tr>
      <w:tr w:rsidR="00356FB4" w:rsidRPr="00F05CDF" w14:paraId="0B86A910" w14:textId="77777777" w:rsidTr="00272FD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66A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4C1C" w14:textId="08872983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Wysokoprężny, turbodoładowany</w:t>
            </w:r>
          </w:p>
        </w:tc>
      </w:tr>
      <w:tr w:rsidR="00356FB4" w:rsidRPr="00F05CDF" w14:paraId="5D887550" w14:textId="77777777" w:rsidTr="00254274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AF3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3E80" w14:textId="11E09192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56FB4">
              <w:rPr>
                <w:color w:val="000000" w:themeColor="text1"/>
                <w:sz w:val="22"/>
                <w:szCs w:val="22"/>
              </w:rPr>
              <w:t xml:space="preserve">Pojemność silnika min. 4,0 l </w:t>
            </w:r>
          </w:p>
        </w:tc>
      </w:tr>
      <w:tr w:rsidR="00356FB4" w:rsidRPr="00F05CDF" w14:paraId="669C877B" w14:textId="77777777" w:rsidTr="00C505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5C79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5793" w14:textId="337C6DBA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 xml:space="preserve">Moc silnika min. </w:t>
            </w:r>
            <w:r w:rsidRPr="00356FB4">
              <w:rPr>
                <w:color w:val="000000" w:themeColor="text1"/>
                <w:sz w:val="22"/>
                <w:szCs w:val="22"/>
              </w:rPr>
              <w:t xml:space="preserve">80 kW </w:t>
            </w:r>
          </w:p>
        </w:tc>
      </w:tr>
      <w:tr w:rsidR="00356FB4" w:rsidRPr="00F05CDF" w14:paraId="4AF66162" w14:textId="77777777" w:rsidTr="00132E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6D9B" w14:textId="438031A3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E351" w14:textId="170925F2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Norma emisji spalin Stage IV lub wyższa (lub norma równoważna)</w:t>
            </w:r>
          </w:p>
        </w:tc>
      </w:tr>
      <w:tr w:rsidR="00356FB4" w:rsidRPr="00F05CDF" w14:paraId="007C953B" w14:textId="77777777" w:rsidTr="008451C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C6F7" w14:textId="3067CC3F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ADD5" w14:textId="36DC5B25" w:rsidR="00356FB4" w:rsidRPr="00356FB4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56FB4">
              <w:rPr>
                <w:sz w:val="22"/>
                <w:szCs w:val="22"/>
              </w:rPr>
              <w:t>Dodatkowy filtr cyklonowy powietrza lub odśrodkowy system filtracji powietrza do silnika</w:t>
            </w:r>
          </w:p>
        </w:tc>
      </w:tr>
      <w:tr w:rsidR="00F30929" w:rsidRPr="00F05CDF" w14:paraId="2B427BF7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AB89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CDF">
              <w:rPr>
                <w:b/>
                <w:sz w:val="22"/>
                <w:szCs w:val="22"/>
              </w:rPr>
              <w:t>Napęd</w:t>
            </w:r>
          </w:p>
        </w:tc>
      </w:tr>
      <w:tr w:rsidR="00356FB4" w:rsidRPr="00F05CDF" w14:paraId="1285D835" w14:textId="77777777" w:rsidTr="005D04D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85D4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B5A" w14:textId="50AE54BA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Na 4 koła</w:t>
            </w:r>
          </w:p>
        </w:tc>
      </w:tr>
      <w:tr w:rsidR="00356FB4" w:rsidRPr="00F05CDF" w14:paraId="4F7BF84D" w14:textId="77777777" w:rsidTr="007B439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18AF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D49B" w14:textId="61B5C09F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Automatyczna skrzynia biegów ze zmiennikiem momentu lub hydrostatyczna</w:t>
            </w:r>
          </w:p>
        </w:tc>
      </w:tr>
      <w:tr w:rsidR="00356FB4" w:rsidRPr="00F05CDF" w14:paraId="1915C3E7" w14:textId="77777777" w:rsidTr="00B551D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270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3E2C" w14:textId="256D46C4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Układ amortyzacji łyżki ładowarkowej „pływająca łyżka”</w:t>
            </w:r>
          </w:p>
        </w:tc>
      </w:tr>
      <w:tr w:rsidR="00356FB4" w:rsidRPr="00F05CDF" w14:paraId="2C72843F" w14:textId="77777777" w:rsidTr="004B164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24F2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d.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CE34" w14:textId="3B52B1F1" w:rsidR="00356FB4" w:rsidRPr="00356FB4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56FB4">
              <w:rPr>
                <w:sz w:val="22"/>
                <w:szCs w:val="22"/>
              </w:rPr>
              <w:t>Wzmocnione mosty napędowe o ograniczonym poślizgu  lub z osiami posiadającymi automatyczną blokadę przedniego mostu w 100%</w:t>
            </w:r>
          </w:p>
        </w:tc>
      </w:tr>
      <w:tr w:rsidR="00356FB4" w:rsidRPr="00F05CDF" w14:paraId="7FD6963A" w14:textId="77777777" w:rsidTr="009A0C7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392E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e.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8301" w14:textId="6EAD1845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Opony skalne L5, zawory (wentyle) zabezpieczone przed uszkodzeniem</w:t>
            </w:r>
          </w:p>
        </w:tc>
      </w:tr>
      <w:tr w:rsidR="00F30929" w:rsidRPr="00F05CDF" w14:paraId="5D2B4832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93E" w14:textId="07B7CA5E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CDF">
              <w:rPr>
                <w:b/>
                <w:sz w:val="22"/>
                <w:szCs w:val="22"/>
              </w:rPr>
              <w:t>Parametry robocze / Wymiary na Oponach L5 (</w:t>
            </w:r>
            <w:r w:rsidRPr="00356FB4">
              <w:rPr>
                <w:b/>
                <w:color w:val="000000" w:themeColor="text1"/>
                <w:sz w:val="22"/>
                <w:szCs w:val="22"/>
              </w:rPr>
              <w:t>z łyżką 1,5– 2,5m</w:t>
            </w:r>
            <w:r w:rsidRPr="00356FB4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56FB4">
              <w:rPr>
                <w:b/>
                <w:color w:val="000000" w:themeColor="text1"/>
                <w:sz w:val="22"/>
                <w:szCs w:val="22"/>
              </w:rPr>
              <w:t xml:space="preserve"> wybrana </w:t>
            </w:r>
            <w:r w:rsidRPr="00F05CDF">
              <w:rPr>
                <w:b/>
                <w:sz w:val="22"/>
                <w:szCs w:val="22"/>
              </w:rPr>
              <w:t>w celu miarodajnego porównania wartości katalogowych)</w:t>
            </w:r>
          </w:p>
        </w:tc>
      </w:tr>
      <w:tr w:rsidR="00356FB4" w:rsidRPr="00F05CDF" w14:paraId="473921AF" w14:textId="77777777" w:rsidTr="00D9360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CD9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A91" w14:textId="11C27271" w:rsidR="00356FB4" w:rsidRPr="00356FB4" w:rsidRDefault="00356FB4" w:rsidP="00EA7923">
            <w:pPr>
              <w:suppressAutoHyphens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B4">
              <w:rPr>
                <w:rFonts w:eastAsia="Calibri"/>
                <w:color w:val="000000" w:themeColor="text1"/>
                <w:sz w:val="22"/>
                <w:szCs w:val="22"/>
              </w:rPr>
              <w:t>Wysokość do sworznia przegubu łyżki min. 3500 mm</w:t>
            </w:r>
          </w:p>
        </w:tc>
      </w:tr>
      <w:tr w:rsidR="00356FB4" w:rsidRPr="00F05CDF" w14:paraId="2A666424" w14:textId="77777777" w:rsidTr="00EB19E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2165" w14:textId="155C21A5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51A" w14:textId="38384518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Hałas na stanowisku operatora max</w:t>
            </w:r>
            <w:r w:rsidRPr="00356FB4">
              <w:rPr>
                <w:rFonts w:eastAsia="Calibri"/>
                <w:color w:val="000000" w:themeColor="text1"/>
                <w:sz w:val="22"/>
                <w:szCs w:val="22"/>
              </w:rPr>
              <w:t>. 75 dB(A)</w:t>
            </w:r>
            <w:r w:rsidRPr="00356FB4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6FB4" w:rsidRPr="00F05CDF" w14:paraId="4A482A14" w14:textId="77777777" w:rsidTr="00D16E0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FEC" w14:textId="71D2374B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AC3" w14:textId="7A39D202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Pełny skręt w obu kierunkach min. 40 stopni</w:t>
            </w:r>
          </w:p>
        </w:tc>
      </w:tr>
      <w:tr w:rsidR="00F30929" w:rsidRPr="00F05CDF" w14:paraId="4D4EA668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A4E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5CDF">
              <w:rPr>
                <w:rFonts w:eastAsia="Calibri"/>
                <w:b/>
                <w:sz w:val="22"/>
                <w:szCs w:val="22"/>
              </w:rPr>
              <w:t>Osprzęt roboczy</w:t>
            </w:r>
          </w:p>
        </w:tc>
      </w:tr>
      <w:tr w:rsidR="00356FB4" w:rsidRPr="00F05CDF" w14:paraId="3A943306" w14:textId="77777777" w:rsidTr="005A155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5FA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A0DD" w14:textId="6F36CEAA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 xml:space="preserve">Łyżka wysokiego wysypu z listwą tnącą o pojemności </w:t>
            </w:r>
            <w:r w:rsidR="0059158A">
              <w:rPr>
                <w:rFonts w:eastAsia="Calibri"/>
                <w:sz w:val="22"/>
                <w:szCs w:val="22"/>
              </w:rPr>
              <w:t>1,5</w:t>
            </w:r>
            <w:r w:rsidRPr="00F05CDF">
              <w:rPr>
                <w:rFonts w:eastAsia="Calibri"/>
                <w:sz w:val="22"/>
                <w:szCs w:val="22"/>
              </w:rPr>
              <w:t xml:space="preserve"> – </w:t>
            </w:r>
            <w:r w:rsidR="0059158A">
              <w:rPr>
                <w:rFonts w:eastAsia="Calibri"/>
                <w:sz w:val="22"/>
                <w:szCs w:val="22"/>
              </w:rPr>
              <w:t>2,5</w:t>
            </w:r>
            <w:r w:rsidRPr="00F05CDF">
              <w:rPr>
                <w:rFonts w:eastAsia="Calibri"/>
                <w:sz w:val="22"/>
                <w:szCs w:val="22"/>
              </w:rPr>
              <w:t xml:space="preserve"> m</w:t>
            </w:r>
            <w:r w:rsidRPr="00F05CDF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F05CDF">
              <w:rPr>
                <w:rFonts w:eastAsia="Calibri"/>
                <w:sz w:val="22"/>
                <w:szCs w:val="22"/>
              </w:rPr>
              <w:t xml:space="preserve">, wysokość dolnej krawędzi łyżki w pozycji wysypu </w:t>
            </w:r>
            <w:r w:rsidRPr="00356FB4">
              <w:rPr>
                <w:rFonts w:eastAsia="Calibri"/>
                <w:color w:val="000000" w:themeColor="text1"/>
                <w:sz w:val="22"/>
                <w:szCs w:val="22"/>
              </w:rPr>
              <w:t>min. 3 900 mm</w:t>
            </w:r>
          </w:p>
        </w:tc>
      </w:tr>
      <w:tr w:rsidR="00356FB4" w:rsidRPr="00F05CDF" w14:paraId="5B83E93C" w14:textId="77777777" w:rsidTr="00383F5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DE2" w14:textId="25ED222A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05CDF">
              <w:rPr>
                <w:sz w:val="22"/>
                <w:szCs w:val="22"/>
              </w:rPr>
              <w:t>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5CC" w14:textId="1F6DDECF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Układ automatycznego centralnego smarowania</w:t>
            </w:r>
          </w:p>
        </w:tc>
      </w:tr>
      <w:tr w:rsidR="00F30929" w:rsidRPr="00F05CDF" w14:paraId="47E544BC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2BD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5CDF">
              <w:rPr>
                <w:rFonts w:eastAsia="Calibri"/>
                <w:b/>
                <w:sz w:val="22"/>
                <w:szCs w:val="22"/>
              </w:rPr>
              <w:t>Kabina</w:t>
            </w:r>
          </w:p>
        </w:tc>
      </w:tr>
      <w:tr w:rsidR="00356FB4" w:rsidRPr="00F05CDF" w14:paraId="0A0F7583" w14:textId="77777777" w:rsidTr="00FD136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C5AD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3C85" w14:textId="77BCFCEA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Spełniająca normy rops/fops lub równoważne</w:t>
            </w:r>
          </w:p>
        </w:tc>
      </w:tr>
      <w:tr w:rsidR="00356FB4" w:rsidRPr="00F05CDF" w14:paraId="5DB0456F" w14:textId="77777777" w:rsidTr="002B62C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E91A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lastRenderedPageBreak/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D73" w14:textId="1A614EF9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Klimatyzowana</w:t>
            </w:r>
          </w:p>
        </w:tc>
      </w:tr>
      <w:tr w:rsidR="00356FB4" w:rsidRPr="00F05CDF" w14:paraId="5AEE2EAC" w14:textId="77777777" w:rsidTr="0028530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9973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AEB" w14:textId="367BE3D2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Kabinowy filtr węglowy</w:t>
            </w:r>
          </w:p>
        </w:tc>
      </w:tr>
      <w:tr w:rsidR="00356FB4" w:rsidRPr="00F05CDF" w14:paraId="34D03EFC" w14:textId="77777777" w:rsidTr="00C30CB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6C80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d.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0AD4" w14:textId="7C58265F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Regulowana kolumna kierownicy</w:t>
            </w:r>
          </w:p>
        </w:tc>
      </w:tr>
      <w:tr w:rsidR="00356FB4" w:rsidRPr="00F05CDF" w14:paraId="739C5657" w14:textId="77777777" w:rsidTr="008B741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677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e.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2CE" w14:textId="0F6FAE0B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 xml:space="preserve">Komfortowy pneumatyczny fotel operatora z pasem bezpieczeństwa </w:t>
            </w:r>
          </w:p>
        </w:tc>
      </w:tr>
      <w:tr w:rsidR="00356FB4" w:rsidRPr="00F05CDF" w14:paraId="040076AD" w14:textId="77777777" w:rsidTr="00A86C0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2B09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f.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B43" w14:textId="24274564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Radio FM i CB</w:t>
            </w:r>
          </w:p>
        </w:tc>
      </w:tr>
      <w:tr w:rsidR="00356FB4" w:rsidRPr="00F05CDF" w14:paraId="120D5012" w14:textId="77777777" w:rsidTr="00D7236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7A34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g.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30E" w14:textId="1CC1BEC9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 xml:space="preserve">Monitor połączony z kamerą cofania. </w:t>
            </w:r>
          </w:p>
        </w:tc>
      </w:tr>
      <w:tr w:rsidR="00356FB4" w:rsidRPr="00F05CDF" w14:paraId="41910098" w14:textId="77777777" w:rsidTr="00F1177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902B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h.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5DC" w14:textId="5C8D6D6A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Sterowanie osprzętem roboczym poprzez dźwignie lub joystick</w:t>
            </w:r>
          </w:p>
        </w:tc>
      </w:tr>
      <w:tr w:rsidR="00356FB4" w:rsidRPr="00F05CDF" w14:paraId="40316482" w14:textId="77777777" w:rsidTr="00012AA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9F7B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i.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6505" w14:textId="410756B0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5CDF">
              <w:rPr>
                <w:rFonts w:eastAsia="Calibri"/>
                <w:sz w:val="22"/>
                <w:szCs w:val="22"/>
                <w:lang w:eastAsia="en-US"/>
              </w:rPr>
              <w:t>Dźwiękowy sygnał biegu wstecznego</w:t>
            </w:r>
          </w:p>
        </w:tc>
      </w:tr>
      <w:tr w:rsidR="00356FB4" w:rsidRPr="00F05CDF" w14:paraId="355E1829" w14:textId="77777777" w:rsidTr="0022093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416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j.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6D5" w14:textId="74C18B39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5CDF">
              <w:rPr>
                <w:rFonts w:eastAsia="Calibri"/>
                <w:sz w:val="22"/>
                <w:szCs w:val="22"/>
                <w:lang w:eastAsia="en-US"/>
              </w:rPr>
              <w:t>Instalacja do podłączenia radiotelefonu</w:t>
            </w:r>
          </w:p>
        </w:tc>
      </w:tr>
      <w:tr w:rsidR="00356FB4" w:rsidRPr="00F05CDF" w14:paraId="05A7E814" w14:textId="77777777" w:rsidTr="00F45AD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9D41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k.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FCF" w14:textId="6BFC2ED8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5CDF">
              <w:rPr>
                <w:rFonts w:eastAsia="Calibri"/>
                <w:sz w:val="22"/>
                <w:szCs w:val="22"/>
                <w:lang w:eastAsia="en-US"/>
              </w:rPr>
              <w:t>Podgrzewane lusterka boczne zewnętrzne</w:t>
            </w:r>
          </w:p>
        </w:tc>
      </w:tr>
      <w:tr w:rsidR="00F30929" w:rsidRPr="00F05CDF" w14:paraId="4143F544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C82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CDF">
              <w:rPr>
                <w:rFonts w:eastAsia="Calibri"/>
                <w:b/>
                <w:sz w:val="22"/>
                <w:szCs w:val="22"/>
                <w:lang w:eastAsia="en-US"/>
              </w:rPr>
              <w:t>Oświetlenie</w:t>
            </w:r>
          </w:p>
        </w:tc>
      </w:tr>
      <w:tr w:rsidR="00356FB4" w:rsidRPr="00F05CDF" w14:paraId="734BF6AD" w14:textId="77777777" w:rsidTr="00485D5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1AD3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DB4" w14:textId="68D7FC91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Reflektory drogowe</w:t>
            </w:r>
          </w:p>
        </w:tc>
      </w:tr>
      <w:tr w:rsidR="00356FB4" w:rsidRPr="00F05CDF" w14:paraId="05CE3B04" w14:textId="77777777" w:rsidTr="00BB638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774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833" w14:textId="2F70B1AA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Światła cofania LED</w:t>
            </w:r>
          </w:p>
        </w:tc>
      </w:tr>
      <w:tr w:rsidR="00356FB4" w:rsidRPr="00F05CDF" w14:paraId="3B42AC51" w14:textId="77777777" w:rsidTr="00694ED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DCD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803" w14:textId="359B4AE2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Oświetlenie robocze LED 8szt  / ostrzegawcze LED</w:t>
            </w:r>
          </w:p>
        </w:tc>
      </w:tr>
      <w:tr w:rsidR="00356FB4" w:rsidRPr="00F05CDF" w14:paraId="41C7ED02" w14:textId="77777777" w:rsidTr="000A30D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63B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d.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8659" w14:textId="7DF1B6A0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Kogut ostrzegawczy</w:t>
            </w:r>
          </w:p>
        </w:tc>
      </w:tr>
      <w:tr w:rsidR="00F30929" w:rsidRPr="00F05CDF" w14:paraId="74125FC5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360D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5CDF">
              <w:rPr>
                <w:rFonts w:eastAsia="Calibri"/>
                <w:b/>
                <w:sz w:val="22"/>
                <w:szCs w:val="22"/>
              </w:rPr>
              <w:t>Gwarancja i serwis</w:t>
            </w:r>
          </w:p>
        </w:tc>
      </w:tr>
      <w:tr w:rsidR="00356FB4" w:rsidRPr="00F05CDF" w14:paraId="11E3C417" w14:textId="77777777" w:rsidTr="0029346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A9B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433F" w14:textId="77777777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Minimalny okres gwarancji: 24 miesiące lub 4000 mtg – w zależności co nastąpi szybciej</w:t>
            </w:r>
          </w:p>
          <w:p w14:paraId="0853CCC8" w14:textId="730D8241" w:rsidR="00356FB4" w:rsidRPr="00F05CDF" w:rsidRDefault="00356FB4" w:rsidP="00EA7923">
            <w:pPr>
              <w:suppressAutoHyphens w:val="0"/>
              <w:autoSpaceDE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sym w:font="Symbol" w:char="F02D"/>
            </w:r>
            <w:r w:rsidRPr="00F05CDF">
              <w:rPr>
                <w:sz w:val="22"/>
                <w:szCs w:val="22"/>
              </w:rPr>
              <w:t xml:space="preserve"> gwarancja obejmuje bezpłatny serwis (z materiałami eksploatacyjnymi koniecznymi do wykonania przeglądu), pełen zakres obsługi, przeglądów i napraw wynikających z książki gwarancyjnej/serwisowej (wraz z ewentualnym transportem, dojazdami, robocizną, wymianą części zamiennych wyłącznie na fabrycznie nowe)</w:t>
            </w:r>
          </w:p>
        </w:tc>
      </w:tr>
      <w:tr w:rsidR="00356FB4" w:rsidRPr="00F05CDF" w14:paraId="4022F288" w14:textId="77777777" w:rsidTr="00EA0B7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901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C950" w14:textId="48FE21E6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Serwis na terenie Polski</w:t>
            </w:r>
          </w:p>
        </w:tc>
      </w:tr>
      <w:tr w:rsidR="00356FB4" w:rsidRPr="00F05CDF" w14:paraId="70AE28ED" w14:textId="77777777" w:rsidTr="007C5DCD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179C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63D" w14:textId="5AA9F324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Bieżąca dostępność części zamiennych min. 5 lat</w:t>
            </w:r>
          </w:p>
        </w:tc>
      </w:tr>
      <w:tr w:rsidR="00F30929" w:rsidRPr="00F05CDF" w14:paraId="0FCA236F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F2F9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5CDF">
              <w:rPr>
                <w:rFonts w:eastAsia="Calibri"/>
                <w:b/>
                <w:sz w:val="22"/>
                <w:szCs w:val="22"/>
              </w:rPr>
              <w:t>Wymagania dodatkowe</w:t>
            </w:r>
          </w:p>
        </w:tc>
      </w:tr>
      <w:tr w:rsidR="00356FB4" w:rsidRPr="00F05CDF" w14:paraId="5CE36548" w14:textId="77777777" w:rsidTr="008828B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1F28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A0B" w14:textId="228FDBCC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Zestaw podstawowych narzędzi serwisowych</w:t>
            </w:r>
          </w:p>
        </w:tc>
      </w:tr>
      <w:tr w:rsidR="00F30929" w:rsidRPr="00F05CDF" w14:paraId="776DFD3F" w14:textId="77777777" w:rsidTr="00F3092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B5D2" w14:textId="77777777" w:rsidR="00F30929" w:rsidRPr="00F05CDF" w:rsidRDefault="00F30929" w:rsidP="00EA792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5CDF">
              <w:rPr>
                <w:rFonts w:eastAsia="Calibri"/>
                <w:b/>
                <w:sz w:val="22"/>
                <w:szCs w:val="22"/>
              </w:rPr>
              <w:t>Wymagane dokumenty w języku polskim</w:t>
            </w:r>
          </w:p>
        </w:tc>
      </w:tr>
      <w:tr w:rsidR="00356FB4" w:rsidRPr="00F05CDF" w14:paraId="449B5FAD" w14:textId="77777777" w:rsidTr="004309E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506C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a.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A7C7" w14:textId="534FAA4E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Świadectwo zgodności CE lub równoważne</w:t>
            </w:r>
          </w:p>
        </w:tc>
      </w:tr>
      <w:tr w:rsidR="00356FB4" w:rsidRPr="00F05CDF" w14:paraId="309935C6" w14:textId="77777777" w:rsidTr="00A5246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4D49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b.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32D1" w14:textId="7FE5C04F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Katalog części zamiennych,</w:t>
            </w:r>
          </w:p>
        </w:tc>
      </w:tr>
      <w:tr w:rsidR="00356FB4" w:rsidRPr="00F05CDF" w14:paraId="6B3E00A7" w14:textId="77777777" w:rsidTr="000711A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91A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c.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41D8" w14:textId="741948E7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Karta gwarancyjna i serwisowa,</w:t>
            </w:r>
          </w:p>
        </w:tc>
      </w:tr>
      <w:tr w:rsidR="00356FB4" w:rsidRPr="00F05CDF" w14:paraId="72657E26" w14:textId="77777777" w:rsidTr="00C55BF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E98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d.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7043" w14:textId="6D2A6C9B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Instrukcja obsługi maszyny</w:t>
            </w:r>
          </w:p>
        </w:tc>
      </w:tr>
      <w:tr w:rsidR="00356FB4" w:rsidRPr="00F05CDF" w14:paraId="33E973EB" w14:textId="77777777" w:rsidTr="0025786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068" w14:textId="77777777" w:rsidR="00356FB4" w:rsidRPr="00F05CDF" w:rsidRDefault="00356FB4" w:rsidP="00EA7923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 w:rsidRPr="00F05CDF">
              <w:rPr>
                <w:sz w:val="22"/>
                <w:szCs w:val="22"/>
              </w:rPr>
              <w:t>e.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F4E2" w14:textId="15FABE1C" w:rsidR="00356FB4" w:rsidRPr="00F05CDF" w:rsidRDefault="00356FB4" w:rsidP="00EA7923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F05CDF">
              <w:rPr>
                <w:rFonts w:eastAsia="Calibri"/>
                <w:sz w:val="22"/>
                <w:szCs w:val="22"/>
              </w:rPr>
              <w:t>Harmonogram niezbędnych przeglądów maszyny</w:t>
            </w:r>
          </w:p>
        </w:tc>
      </w:tr>
    </w:tbl>
    <w:p w14:paraId="0AED38D4" w14:textId="77777777" w:rsidR="00F122CA" w:rsidRPr="005615A9" w:rsidRDefault="00F122CA" w:rsidP="00F122CA">
      <w:pPr>
        <w:pStyle w:val="Default"/>
        <w:spacing w:after="74"/>
        <w:jc w:val="both"/>
        <w:rPr>
          <w:rFonts w:ascii="Times New Roman" w:hAnsi="Times New Roman" w:cs="Times New Roman"/>
          <w:b/>
        </w:rPr>
      </w:pPr>
    </w:p>
    <w:p w14:paraId="2CA7B078" w14:textId="77777777" w:rsidR="005615A9" w:rsidRPr="005615A9" w:rsidRDefault="005615A9" w:rsidP="005615A9">
      <w:pPr>
        <w:jc w:val="both"/>
        <w:rPr>
          <w:b/>
          <w:bCs/>
          <w:u w:val="single"/>
          <w:lang w:eastAsia="pl-PL"/>
        </w:rPr>
      </w:pPr>
      <w:r w:rsidRPr="005615A9">
        <w:rPr>
          <w:b/>
          <w:bCs/>
          <w:u w:val="single"/>
          <w:lang w:eastAsia="pl-PL"/>
        </w:rPr>
        <w:t>CENA MASZYNY UWZGLĘDNIAJĄCA POWYŻSZE PARAMETRY</w:t>
      </w:r>
    </w:p>
    <w:p w14:paraId="7DA55730" w14:textId="77777777" w:rsidR="005615A9" w:rsidRDefault="005615A9" w:rsidP="005615A9">
      <w:pPr>
        <w:jc w:val="both"/>
        <w:rPr>
          <w:lang w:eastAsia="pl-PL"/>
        </w:rPr>
      </w:pPr>
    </w:p>
    <w:p w14:paraId="3829AF8E" w14:textId="141B7D5F" w:rsidR="005615A9" w:rsidRPr="005615A9" w:rsidRDefault="005615A9" w:rsidP="005615A9">
      <w:pPr>
        <w:jc w:val="both"/>
        <w:rPr>
          <w:lang w:eastAsia="pl-PL"/>
        </w:rPr>
      </w:pPr>
      <w:r>
        <w:rPr>
          <w:lang w:eastAsia="pl-PL"/>
        </w:rPr>
        <w:t>Marka/</w:t>
      </w:r>
      <w:r w:rsidRPr="005615A9">
        <w:rPr>
          <w:lang w:eastAsia="pl-PL"/>
        </w:rPr>
        <w:t>Model i typ</w:t>
      </w:r>
      <w:r>
        <w:rPr>
          <w:lang w:eastAsia="pl-PL"/>
        </w:rPr>
        <w:t xml:space="preserve"> maszyny</w:t>
      </w:r>
      <w:r w:rsidRPr="005615A9">
        <w:rPr>
          <w:lang w:eastAsia="pl-PL"/>
        </w:rPr>
        <w:t xml:space="preserve"> : …………………………………………..</w:t>
      </w:r>
      <w:r w:rsidRPr="005615A9">
        <w:rPr>
          <w:u w:val="single"/>
          <w:lang w:eastAsia="pl-PL"/>
        </w:rPr>
        <w:t xml:space="preserve"> </w:t>
      </w:r>
    </w:p>
    <w:p w14:paraId="75E3BBF3" w14:textId="77777777" w:rsidR="005615A9" w:rsidRPr="005615A9" w:rsidRDefault="005615A9" w:rsidP="005615A9">
      <w:pPr>
        <w:spacing w:line="360" w:lineRule="auto"/>
      </w:pPr>
      <w:r w:rsidRPr="005615A9">
        <w:t xml:space="preserve">Cena netto ……………………………………. zł    </w:t>
      </w:r>
    </w:p>
    <w:p w14:paraId="3CAE5390" w14:textId="77777777" w:rsidR="005615A9" w:rsidRPr="005615A9" w:rsidRDefault="005615A9" w:rsidP="005615A9">
      <w:pPr>
        <w:spacing w:line="360" w:lineRule="auto"/>
      </w:pPr>
      <w:r w:rsidRPr="005615A9">
        <w:t xml:space="preserve">VAT ………..… % ,  tj.    .........…………… zł  </w:t>
      </w:r>
    </w:p>
    <w:p w14:paraId="06C87F93" w14:textId="77777777" w:rsidR="005615A9" w:rsidRPr="005615A9" w:rsidRDefault="005615A9" w:rsidP="005615A9">
      <w:pPr>
        <w:spacing w:line="360" w:lineRule="auto"/>
      </w:pPr>
      <w:r w:rsidRPr="005615A9">
        <w:t xml:space="preserve">Cena brutto ….……..…………………………. zł      </w:t>
      </w:r>
    </w:p>
    <w:p w14:paraId="54D2F016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9867A44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  <w:r w:rsidRPr="005615A9">
        <w:rPr>
          <w:rFonts w:eastAsia="Calibri"/>
          <w:color w:val="000000"/>
        </w:rPr>
        <w:t>………………………………………….                      ……………………………………….</w:t>
      </w:r>
    </w:p>
    <w:p w14:paraId="0AED38D5" w14:textId="26FA7F76" w:rsidR="00B70911" w:rsidRPr="00C261D6" w:rsidRDefault="005615A9" w:rsidP="00C261D6">
      <w:pPr>
        <w:jc w:val="both"/>
        <w:rPr>
          <w:b/>
          <w:bCs/>
        </w:rPr>
      </w:pPr>
      <w:r w:rsidRPr="005615A9">
        <w:t xml:space="preserve">           (miejscowość, data)                                                (podpis oraz pieczęć DOSTAWCY)</w:t>
      </w:r>
    </w:p>
    <w:sectPr w:rsidR="00B70911" w:rsidRPr="00C2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A"/>
    <w:rsid w:val="00066171"/>
    <w:rsid w:val="0007571F"/>
    <w:rsid w:val="00095B69"/>
    <w:rsid w:val="000A5223"/>
    <w:rsid w:val="000A5F72"/>
    <w:rsid w:val="000C5784"/>
    <w:rsid w:val="000F48F1"/>
    <w:rsid w:val="000F4E9F"/>
    <w:rsid w:val="00104281"/>
    <w:rsid w:val="00134877"/>
    <w:rsid w:val="001505A1"/>
    <w:rsid w:val="00151A3E"/>
    <w:rsid w:val="00155057"/>
    <w:rsid w:val="001749F1"/>
    <w:rsid w:val="00180194"/>
    <w:rsid w:val="001825A2"/>
    <w:rsid w:val="00192DBB"/>
    <w:rsid w:val="001A506A"/>
    <w:rsid w:val="001D3997"/>
    <w:rsid w:val="001E2389"/>
    <w:rsid w:val="00207F02"/>
    <w:rsid w:val="002228A3"/>
    <w:rsid w:val="00234F6A"/>
    <w:rsid w:val="002441E0"/>
    <w:rsid w:val="00256F42"/>
    <w:rsid w:val="002A0D7F"/>
    <w:rsid w:val="002A7CD5"/>
    <w:rsid w:val="002B0BBE"/>
    <w:rsid w:val="002B1971"/>
    <w:rsid w:val="002D0D83"/>
    <w:rsid w:val="002E241C"/>
    <w:rsid w:val="0030059D"/>
    <w:rsid w:val="00310064"/>
    <w:rsid w:val="00356FB4"/>
    <w:rsid w:val="003D1626"/>
    <w:rsid w:val="00410307"/>
    <w:rsid w:val="00427EF4"/>
    <w:rsid w:val="00433382"/>
    <w:rsid w:val="00433529"/>
    <w:rsid w:val="00451657"/>
    <w:rsid w:val="00451F22"/>
    <w:rsid w:val="004560B4"/>
    <w:rsid w:val="00485BD4"/>
    <w:rsid w:val="004B1ADA"/>
    <w:rsid w:val="004C26E0"/>
    <w:rsid w:val="004D17E0"/>
    <w:rsid w:val="004D44C5"/>
    <w:rsid w:val="004E3CEA"/>
    <w:rsid w:val="004E506E"/>
    <w:rsid w:val="004E5DA5"/>
    <w:rsid w:val="00502A74"/>
    <w:rsid w:val="00505DBA"/>
    <w:rsid w:val="00527274"/>
    <w:rsid w:val="005327CE"/>
    <w:rsid w:val="00556B91"/>
    <w:rsid w:val="005615A9"/>
    <w:rsid w:val="0056530A"/>
    <w:rsid w:val="00567B29"/>
    <w:rsid w:val="00572A4B"/>
    <w:rsid w:val="0058400A"/>
    <w:rsid w:val="0059158A"/>
    <w:rsid w:val="005A08E9"/>
    <w:rsid w:val="005E2968"/>
    <w:rsid w:val="005F58F5"/>
    <w:rsid w:val="006312CF"/>
    <w:rsid w:val="006874D2"/>
    <w:rsid w:val="00691A0B"/>
    <w:rsid w:val="006A1607"/>
    <w:rsid w:val="006A45ED"/>
    <w:rsid w:val="006C3AC2"/>
    <w:rsid w:val="006E4E9A"/>
    <w:rsid w:val="006E78BF"/>
    <w:rsid w:val="007031F6"/>
    <w:rsid w:val="00727BE4"/>
    <w:rsid w:val="00732928"/>
    <w:rsid w:val="00743276"/>
    <w:rsid w:val="007451D1"/>
    <w:rsid w:val="00777A6B"/>
    <w:rsid w:val="007A7639"/>
    <w:rsid w:val="007E05D8"/>
    <w:rsid w:val="008229BF"/>
    <w:rsid w:val="00841AEE"/>
    <w:rsid w:val="008476B1"/>
    <w:rsid w:val="00847D7A"/>
    <w:rsid w:val="008B1A20"/>
    <w:rsid w:val="008B7FA4"/>
    <w:rsid w:val="008C6666"/>
    <w:rsid w:val="008D1414"/>
    <w:rsid w:val="008E6186"/>
    <w:rsid w:val="008F177A"/>
    <w:rsid w:val="00920A57"/>
    <w:rsid w:val="009549ED"/>
    <w:rsid w:val="009557B7"/>
    <w:rsid w:val="009650ED"/>
    <w:rsid w:val="00967712"/>
    <w:rsid w:val="00983726"/>
    <w:rsid w:val="00992578"/>
    <w:rsid w:val="009A26DC"/>
    <w:rsid w:val="009A3934"/>
    <w:rsid w:val="009C601E"/>
    <w:rsid w:val="009E0206"/>
    <w:rsid w:val="009F2025"/>
    <w:rsid w:val="009F47E8"/>
    <w:rsid w:val="00A03667"/>
    <w:rsid w:val="00A441C6"/>
    <w:rsid w:val="00A46490"/>
    <w:rsid w:val="00A529CE"/>
    <w:rsid w:val="00A53099"/>
    <w:rsid w:val="00A62571"/>
    <w:rsid w:val="00A632EA"/>
    <w:rsid w:val="00A70DA3"/>
    <w:rsid w:val="00A861BB"/>
    <w:rsid w:val="00A9233F"/>
    <w:rsid w:val="00A95516"/>
    <w:rsid w:val="00AA534A"/>
    <w:rsid w:val="00AA5F4F"/>
    <w:rsid w:val="00AE1599"/>
    <w:rsid w:val="00AF51DD"/>
    <w:rsid w:val="00B21059"/>
    <w:rsid w:val="00B70911"/>
    <w:rsid w:val="00BB70CE"/>
    <w:rsid w:val="00BC2D6F"/>
    <w:rsid w:val="00BD23F4"/>
    <w:rsid w:val="00BD40C0"/>
    <w:rsid w:val="00BD79B2"/>
    <w:rsid w:val="00BE5A5A"/>
    <w:rsid w:val="00BF38AC"/>
    <w:rsid w:val="00C02BA1"/>
    <w:rsid w:val="00C261D6"/>
    <w:rsid w:val="00C35DE4"/>
    <w:rsid w:val="00C53A61"/>
    <w:rsid w:val="00C61C96"/>
    <w:rsid w:val="00C841B7"/>
    <w:rsid w:val="00C95B8F"/>
    <w:rsid w:val="00CA3298"/>
    <w:rsid w:val="00CB5033"/>
    <w:rsid w:val="00CC2C7C"/>
    <w:rsid w:val="00D177C9"/>
    <w:rsid w:val="00D3251A"/>
    <w:rsid w:val="00D46712"/>
    <w:rsid w:val="00D617DD"/>
    <w:rsid w:val="00DA5C68"/>
    <w:rsid w:val="00DD7A98"/>
    <w:rsid w:val="00DE7A94"/>
    <w:rsid w:val="00DF199C"/>
    <w:rsid w:val="00E35B9F"/>
    <w:rsid w:val="00E8030A"/>
    <w:rsid w:val="00E81999"/>
    <w:rsid w:val="00EA1787"/>
    <w:rsid w:val="00EE1A59"/>
    <w:rsid w:val="00EE212E"/>
    <w:rsid w:val="00EE3636"/>
    <w:rsid w:val="00EF1466"/>
    <w:rsid w:val="00F122CA"/>
    <w:rsid w:val="00F1237D"/>
    <w:rsid w:val="00F14583"/>
    <w:rsid w:val="00F16076"/>
    <w:rsid w:val="00F23958"/>
    <w:rsid w:val="00F30929"/>
    <w:rsid w:val="00F4526A"/>
    <w:rsid w:val="00F61D55"/>
    <w:rsid w:val="00F73930"/>
    <w:rsid w:val="00F9527B"/>
    <w:rsid w:val="00FA5D6F"/>
    <w:rsid w:val="00FB09E1"/>
    <w:rsid w:val="00FC4D2B"/>
    <w:rsid w:val="00FF02E7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7C1"/>
  <w15:docId w15:val="{A819A066-DEBA-4DB0-9E1C-62D9A80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EB9-18D0-4FDE-91E4-15A7726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ZZO Michał Krzemień Nowy Dwór</cp:lastModifiedBy>
  <cp:revision>4</cp:revision>
  <dcterms:created xsi:type="dcterms:W3CDTF">2021-06-15T09:03:00Z</dcterms:created>
  <dcterms:modified xsi:type="dcterms:W3CDTF">2021-06-15T12:09:00Z</dcterms:modified>
</cp:coreProperties>
</file>