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A4" w:rsidRDefault="00492EA4" w:rsidP="00492EA4">
      <w:pPr>
        <w:spacing w:before="0"/>
        <w:jc w:val="right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Załącznik nr 6 do SWZ</w:t>
      </w:r>
    </w:p>
    <w:p w:rsidR="00492EA4" w:rsidRPr="00492EA4" w:rsidRDefault="00492EA4" w:rsidP="00492EA4">
      <w:pPr>
        <w:spacing w:before="0"/>
        <w:jc w:val="center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Oświadczenie</w:t>
      </w:r>
    </w:p>
    <w:p w:rsidR="00492EA4" w:rsidRPr="00492EA4" w:rsidRDefault="00492EA4" w:rsidP="00492EA4">
      <w:pPr>
        <w:spacing w:before="0"/>
        <w:jc w:val="center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Wykonawców wspólnie ubiegających się o udzielenie zamówienia  </w:t>
      </w:r>
    </w:p>
    <w:p w:rsidR="00492EA4" w:rsidRPr="00492EA4" w:rsidRDefault="00492EA4" w:rsidP="00492EA4">
      <w:pPr>
        <w:spacing w:before="0"/>
        <w:jc w:val="center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z art. 117 ust. 4 ustawy z dnia 11 września 2019r. Prawo zamówień publicznych</w:t>
      </w: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spacing w:before="0"/>
        <w:ind w:left="2410" w:hanging="2410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Nazwa postępowania</w:t>
      </w:r>
      <w:r w:rsidRPr="00492EA4">
        <w:rPr>
          <w:rFonts w:eastAsia="Times New Roman" w:cs="Arial"/>
          <w:color w:val="000000"/>
          <w:lang w:eastAsia="pl-PL"/>
        </w:rPr>
        <w:t xml:space="preserve">: </w:t>
      </w:r>
      <w:r w:rsidRPr="00492EA4">
        <w:rPr>
          <w:rFonts w:cs="Arial"/>
          <w:color w:val="000000"/>
        </w:rPr>
        <w:t>„</w:t>
      </w:r>
      <w:r w:rsidRPr="00492EA4">
        <w:rPr>
          <w:rFonts w:cs="Arial"/>
          <w:iCs/>
        </w:rPr>
        <w:t>Świadczenie usług pocztowych w obrocie krajowym i zagranicznym na rzecz Urzędu Gminy Elbląg w 202</w:t>
      </w:r>
      <w:r w:rsidR="001A72C1">
        <w:rPr>
          <w:rFonts w:cs="Arial"/>
          <w:iCs/>
        </w:rPr>
        <w:t>5</w:t>
      </w:r>
      <w:r w:rsidRPr="00492EA4">
        <w:rPr>
          <w:rFonts w:cs="Arial"/>
          <w:iCs/>
        </w:rPr>
        <w:t xml:space="preserve"> roku</w:t>
      </w:r>
      <w:r w:rsidRPr="00492EA4">
        <w:rPr>
          <w:rFonts w:cs="Arial"/>
          <w:color w:val="000000"/>
        </w:rPr>
        <w:t>”</w:t>
      </w:r>
    </w:p>
    <w:p w:rsidR="00492EA4" w:rsidRPr="00492EA4" w:rsidRDefault="00492EA4" w:rsidP="00492EA4">
      <w:pPr>
        <w:tabs>
          <w:tab w:val="left" w:pos="2410"/>
        </w:tabs>
        <w:spacing w:before="0"/>
        <w:jc w:val="left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Nr postępowania</w:t>
      </w:r>
      <w:r w:rsidRPr="00492EA4">
        <w:rPr>
          <w:rFonts w:eastAsia="Times New Roman" w:cs="Arial"/>
          <w:color w:val="000000"/>
          <w:lang w:eastAsia="pl-PL"/>
        </w:rPr>
        <w:t xml:space="preserve">: </w:t>
      </w:r>
      <w:r>
        <w:rPr>
          <w:rFonts w:eastAsia="Times New Roman" w:cs="Arial"/>
          <w:color w:val="000000"/>
          <w:lang w:eastAsia="pl-PL"/>
        </w:rPr>
        <w:tab/>
        <w:t>ZP.271.2</w:t>
      </w:r>
      <w:r w:rsidR="001A72C1">
        <w:rPr>
          <w:rFonts w:eastAsia="Times New Roman" w:cs="Arial"/>
          <w:color w:val="000000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.202</w:t>
      </w:r>
      <w:r w:rsidR="001A72C1">
        <w:rPr>
          <w:rFonts w:eastAsia="Times New Roman" w:cs="Arial"/>
          <w:color w:val="000000"/>
          <w:lang w:eastAsia="pl-PL"/>
        </w:rPr>
        <w:t>4</w:t>
      </w: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>My, Wykonawcy wspólnie ubiegający się o udzielenie zamówienia publicznego:</w:t>
      </w: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tbl>
      <w:tblPr>
        <w:tblW w:w="93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7"/>
        <w:gridCol w:w="1967"/>
        <w:gridCol w:w="1586"/>
        <w:gridCol w:w="3402"/>
      </w:tblGrid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Siedziba </w:t>
            </w:r>
          </w:p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(ulica, miejscowość)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Osoby uprawnione do Reprezentacji</w:t>
            </w:r>
          </w:p>
        </w:tc>
      </w:tr>
      <w:tr w:rsidR="00492EA4" w:rsidRPr="00492EA4" w:rsidTr="005B47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5B47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5B47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</w:tbl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>Niniejszym oświadczamy, że:</w:t>
      </w:r>
    </w:p>
    <w:p w:rsidR="00492EA4" w:rsidRPr="00492EA4" w:rsidRDefault="00492EA4" w:rsidP="00492EA4">
      <w:pPr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 w:hanging="426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 xml:space="preserve">Warunek dotyczący uprawnień do prowadzenia określonej działalności gospodarczej lub zawodowej opisany w </w:t>
      </w:r>
      <w:r>
        <w:rPr>
          <w:rFonts w:eastAsia="Times New Roman" w:cs="Arial"/>
          <w:color w:val="000000"/>
          <w:lang w:eastAsia="pl-PL"/>
        </w:rPr>
        <w:t xml:space="preserve">rozdz. XXI ust. 1 </w:t>
      </w:r>
      <w:r w:rsidRPr="00492EA4">
        <w:rPr>
          <w:rFonts w:eastAsia="Times New Roman" w:cs="Arial"/>
          <w:color w:val="000000"/>
          <w:lang w:eastAsia="pl-PL"/>
        </w:rPr>
        <w:t xml:space="preserve">pkt. </w:t>
      </w:r>
      <w:r>
        <w:rPr>
          <w:rFonts w:eastAsia="Times New Roman" w:cs="Arial"/>
          <w:color w:val="000000"/>
          <w:lang w:eastAsia="pl-PL"/>
        </w:rPr>
        <w:t>2</w:t>
      </w:r>
      <w:r w:rsidRPr="00492EA4">
        <w:rPr>
          <w:rFonts w:eastAsia="Times New Roman" w:cs="Arial"/>
          <w:color w:val="000000"/>
          <w:lang w:eastAsia="pl-PL"/>
        </w:rPr>
        <w:t xml:space="preserve"> SWZ spełnia/</w:t>
      </w:r>
      <w:proofErr w:type="spellStart"/>
      <w:r w:rsidRPr="00492EA4">
        <w:rPr>
          <w:rFonts w:eastAsia="Times New Roman" w:cs="Arial"/>
          <w:color w:val="000000"/>
          <w:lang w:eastAsia="pl-PL"/>
        </w:rPr>
        <w:t>ają</w:t>
      </w:r>
      <w:proofErr w:type="spellEnd"/>
      <w:r w:rsidRPr="00492EA4">
        <w:rPr>
          <w:rFonts w:eastAsia="Times New Roman" w:cs="Arial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7"/>
        <w:gridCol w:w="1707"/>
        <w:gridCol w:w="1287"/>
        <w:gridCol w:w="4437"/>
      </w:tblGrid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Siedziba </w:t>
            </w:r>
          </w:p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(ulica, miejscowość)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Roboty budowlane, dostawy, usługi, które będą wykonywane przez Wykonawcę</w:t>
            </w: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</w:tbl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pStyle w:val="Akapitzlist"/>
        <w:numPr>
          <w:ilvl w:val="0"/>
          <w:numId w:val="1"/>
        </w:numPr>
        <w:tabs>
          <w:tab w:val="clear" w:pos="720"/>
        </w:tabs>
        <w:spacing w:before="0"/>
        <w:ind w:left="426" w:hanging="426"/>
        <w:contextualSpacing w:val="0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 xml:space="preserve">Warunek dotyczący </w:t>
      </w:r>
      <w:r w:rsidRPr="0084665E">
        <w:rPr>
          <w:rFonts w:cs="Arial"/>
        </w:rPr>
        <w:t>zdolności technicznej lub zawodowej</w:t>
      </w:r>
      <w:r w:rsidRPr="00492EA4">
        <w:rPr>
          <w:rFonts w:eastAsia="Times New Roman" w:cs="Arial"/>
          <w:color w:val="000000"/>
          <w:lang w:eastAsia="pl-PL"/>
        </w:rPr>
        <w:t xml:space="preserve"> opisany w </w:t>
      </w:r>
      <w:r>
        <w:rPr>
          <w:rFonts w:eastAsia="Times New Roman" w:cs="Arial"/>
          <w:color w:val="000000"/>
          <w:lang w:eastAsia="pl-PL"/>
        </w:rPr>
        <w:t xml:space="preserve">rozdz. XXI ust. 1 </w:t>
      </w:r>
      <w:r w:rsidRPr="00492EA4">
        <w:rPr>
          <w:rFonts w:eastAsia="Times New Roman" w:cs="Arial"/>
          <w:color w:val="000000"/>
          <w:lang w:eastAsia="pl-PL"/>
        </w:rPr>
        <w:t xml:space="preserve">pkt. </w:t>
      </w:r>
      <w:r>
        <w:rPr>
          <w:rFonts w:eastAsia="Times New Roman" w:cs="Arial"/>
          <w:color w:val="000000"/>
          <w:lang w:eastAsia="pl-PL"/>
        </w:rPr>
        <w:t xml:space="preserve">4 lit. a) </w:t>
      </w:r>
      <w:r w:rsidRPr="00492EA4">
        <w:rPr>
          <w:rFonts w:eastAsia="Times New Roman" w:cs="Arial"/>
          <w:color w:val="000000"/>
          <w:lang w:eastAsia="pl-PL"/>
        </w:rPr>
        <w:t>SWZ spełnia/</w:t>
      </w:r>
      <w:proofErr w:type="spellStart"/>
      <w:r w:rsidRPr="00492EA4">
        <w:rPr>
          <w:rFonts w:eastAsia="Times New Roman" w:cs="Arial"/>
          <w:color w:val="000000"/>
          <w:lang w:eastAsia="pl-PL"/>
        </w:rPr>
        <w:t>ają</w:t>
      </w:r>
      <w:proofErr w:type="spellEnd"/>
      <w:r w:rsidRPr="00492EA4">
        <w:rPr>
          <w:rFonts w:eastAsia="Times New Roman" w:cs="Arial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2"/>
        <w:gridCol w:w="1806"/>
        <w:gridCol w:w="5430"/>
      </w:tblGrid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Siedziba </w:t>
            </w:r>
          </w:p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(ulica, miejscowość)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Roboty budowlane, dostawy, usługi, które będą wykonywane przez Wykonawcę</w:t>
            </w: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</w:tbl>
    <w:p w:rsid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pStyle w:val="Akapitzlist"/>
        <w:numPr>
          <w:ilvl w:val="0"/>
          <w:numId w:val="1"/>
        </w:numPr>
        <w:tabs>
          <w:tab w:val="clear" w:pos="720"/>
        </w:tabs>
        <w:spacing w:before="0"/>
        <w:ind w:left="426" w:hanging="426"/>
        <w:contextualSpacing w:val="0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 xml:space="preserve">Warunek dotyczący </w:t>
      </w:r>
      <w:r w:rsidRPr="0084665E">
        <w:rPr>
          <w:rFonts w:cs="Arial"/>
        </w:rPr>
        <w:t>zdolności technicznej lub zawodowej</w:t>
      </w:r>
      <w:r w:rsidRPr="00492EA4">
        <w:rPr>
          <w:rFonts w:eastAsia="Times New Roman" w:cs="Arial"/>
          <w:color w:val="000000"/>
          <w:lang w:eastAsia="pl-PL"/>
        </w:rPr>
        <w:t xml:space="preserve"> opisany w </w:t>
      </w:r>
      <w:r>
        <w:rPr>
          <w:rFonts w:eastAsia="Times New Roman" w:cs="Arial"/>
          <w:color w:val="000000"/>
          <w:lang w:eastAsia="pl-PL"/>
        </w:rPr>
        <w:t xml:space="preserve">rozdz. XXI ust. 1 </w:t>
      </w:r>
      <w:r w:rsidRPr="00492EA4">
        <w:rPr>
          <w:rFonts w:eastAsia="Times New Roman" w:cs="Arial"/>
          <w:color w:val="000000"/>
          <w:lang w:eastAsia="pl-PL"/>
        </w:rPr>
        <w:t xml:space="preserve">pkt. </w:t>
      </w:r>
      <w:r>
        <w:rPr>
          <w:rFonts w:eastAsia="Times New Roman" w:cs="Arial"/>
          <w:color w:val="000000"/>
          <w:lang w:eastAsia="pl-PL"/>
        </w:rPr>
        <w:t xml:space="preserve">4 lit. b) </w:t>
      </w:r>
      <w:r w:rsidRPr="00492EA4">
        <w:rPr>
          <w:rFonts w:eastAsia="Times New Roman" w:cs="Arial"/>
          <w:color w:val="000000"/>
          <w:lang w:eastAsia="pl-PL"/>
        </w:rPr>
        <w:t>SWZ spełnia/</w:t>
      </w:r>
      <w:proofErr w:type="spellStart"/>
      <w:r w:rsidRPr="00492EA4">
        <w:rPr>
          <w:rFonts w:eastAsia="Times New Roman" w:cs="Arial"/>
          <w:color w:val="000000"/>
          <w:lang w:eastAsia="pl-PL"/>
        </w:rPr>
        <w:t>ają</w:t>
      </w:r>
      <w:proofErr w:type="spellEnd"/>
      <w:r w:rsidRPr="00492EA4">
        <w:rPr>
          <w:rFonts w:eastAsia="Times New Roman" w:cs="Arial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2"/>
        <w:gridCol w:w="1806"/>
        <w:gridCol w:w="5430"/>
      </w:tblGrid>
      <w:tr w:rsidR="00492EA4" w:rsidRPr="00492EA4" w:rsidTr="00707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Siedziba </w:t>
            </w:r>
          </w:p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(ulica, miejscowość)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Roboty budowlane, dostawy, usługi, które będą wykonywane przez Wykonawcę</w:t>
            </w:r>
          </w:p>
        </w:tc>
      </w:tr>
      <w:tr w:rsidR="00492EA4" w:rsidRPr="00492EA4" w:rsidTr="00707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707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707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</w:tbl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B5248E" w:rsidRDefault="00492EA4" w:rsidP="00492EA4">
      <w:pPr>
        <w:widowControl w:val="0"/>
        <w:suppressAutoHyphens/>
        <w:spacing w:before="0"/>
        <w:rPr>
          <w:rFonts w:ascii="Arial Narrow" w:hAnsi="Arial Narrow"/>
          <w:kern w:val="2"/>
          <w:szCs w:val="24"/>
          <w:lang w:eastAsia="ar-SA"/>
        </w:rPr>
      </w:pPr>
    </w:p>
    <w:p w:rsidR="00492EA4" w:rsidRDefault="00492EA4" w:rsidP="00492EA4">
      <w:pPr>
        <w:spacing w:before="0"/>
        <w:rPr>
          <w:rFonts w:ascii="Arial Narrow" w:hAnsi="Arial Narrow"/>
          <w:i/>
          <w:kern w:val="2"/>
          <w:sz w:val="16"/>
          <w:szCs w:val="16"/>
          <w:lang w:eastAsia="ar-SA"/>
        </w:rPr>
      </w:pPr>
    </w:p>
    <w:p w:rsidR="00492EA4" w:rsidRPr="00492EA4" w:rsidRDefault="00492EA4" w:rsidP="00492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b/>
          <w:bCs/>
          <w:color w:val="FF0000"/>
          <w:sz w:val="20"/>
        </w:rPr>
        <w:t>Zobowiązanie</w:t>
      </w:r>
      <w:r w:rsidRPr="000B1300">
        <w:rPr>
          <w:rFonts w:ascii="Arial Narrow" w:hAnsi="Arial Narrow"/>
          <w:b/>
          <w:bCs/>
          <w:color w:val="FF0000"/>
          <w:sz w:val="20"/>
        </w:rPr>
        <w:t xml:space="preserve"> musi zostać podpisane kwalifikowanym podpisem elektronicznym, podpisem zaufanym lub podpisem osobistym. Zamawiający zaleca zapisanie dokumentu w formacie </w:t>
      </w:r>
      <w:proofErr w:type="spellStart"/>
      <w:r w:rsidRPr="000B1300">
        <w:rPr>
          <w:rFonts w:ascii="Arial Narrow" w:hAnsi="Arial Narrow"/>
          <w:b/>
          <w:bCs/>
          <w:color w:val="FF0000"/>
          <w:sz w:val="20"/>
        </w:rPr>
        <w:t>.pd</w:t>
      </w:r>
      <w:proofErr w:type="spellEnd"/>
      <w:r w:rsidRPr="000B1300">
        <w:rPr>
          <w:rFonts w:ascii="Arial Narrow" w:hAnsi="Arial Narrow"/>
          <w:b/>
          <w:bCs/>
          <w:color w:val="FF0000"/>
          <w:sz w:val="20"/>
        </w:rPr>
        <w:t>f</w:t>
      </w:r>
    </w:p>
    <w:sectPr w:rsidR="00492EA4" w:rsidRPr="00492EA4" w:rsidSect="0072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6EAA"/>
    <w:multiLevelType w:val="multilevel"/>
    <w:tmpl w:val="9B70B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F3C7E"/>
    <w:multiLevelType w:val="multilevel"/>
    <w:tmpl w:val="C2E0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A403E"/>
    <w:multiLevelType w:val="multilevel"/>
    <w:tmpl w:val="9EC2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D00EF"/>
    <w:multiLevelType w:val="multilevel"/>
    <w:tmpl w:val="F894F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92EA4"/>
    <w:rsid w:val="001A72C1"/>
    <w:rsid w:val="002A770A"/>
    <w:rsid w:val="00492EA4"/>
    <w:rsid w:val="00587A24"/>
    <w:rsid w:val="005B478A"/>
    <w:rsid w:val="00723ACE"/>
    <w:rsid w:val="007F244E"/>
    <w:rsid w:val="008031B8"/>
    <w:rsid w:val="00B04BCB"/>
    <w:rsid w:val="00B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1B8"/>
    <w:pPr>
      <w:spacing w:before="120"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2E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492EA4"/>
  </w:style>
  <w:style w:type="paragraph" w:styleId="Tekstpodstawowy3">
    <w:name w:val="Body Text 3"/>
    <w:basedOn w:val="Normalny"/>
    <w:link w:val="Tekstpodstawowy3Znak"/>
    <w:rsid w:val="00492EA4"/>
    <w:pPr>
      <w:spacing w:before="0"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92EA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92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4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0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2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2</cp:revision>
  <dcterms:created xsi:type="dcterms:W3CDTF">2024-12-12T11:58:00Z</dcterms:created>
  <dcterms:modified xsi:type="dcterms:W3CDTF">2024-12-12T11:58:00Z</dcterms:modified>
</cp:coreProperties>
</file>