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20C5D164" w14:textId="74885143" w:rsidR="00252761" w:rsidRPr="00F521DB" w:rsidRDefault="00252761">
      <w:pPr>
        <w:pStyle w:val="Heading"/>
      </w:pPr>
    </w:p>
    <w:tbl>
      <w:tblPr>
        <w:tblW w:w="9698" w:type="dxa"/>
        <w:tblInd w:w="-205" w:type="dxa"/>
        <w:tblLayout w:type="fixed"/>
        <w:tblLook w:val="0000" w:firstRow="0" w:lastRow="0" w:firstColumn="0" w:lastColumn="0" w:noHBand="0" w:noVBand="0"/>
      </w:tblPr>
      <w:tblGrid>
        <w:gridCol w:w="2448"/>
        <w:gridCol w:w="1013"/>
        <w:gridCol w:w="1752"/>
        <w:gridCol w:w="2166"/>
        <w:gridCol w:w="2319"/>
      </w:tblGrid>
      <w:tr w:rsidR="00252761" w:rsidRPr="00F521DB" w14:paraId="47733542" w14:textId="77777777" w:rsidTr="005F655A">
        <w:trPr>
          <w:trHeight w:val="1695"/>
        </w:trPr>
        <w:tc>
          <w:tcPr>
            <w:tcW w:w="969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FEA7AB" w14:textId="0C7B62C2" w:rsidR="00252761" w:rsidRPr="00F521DB" w:rsidRDefault="00290161" w:rsidP="005F655A">
            <w:pPr>
              <w:widowControl/>
              <w:snapToGrid w:val="0"/>
              <w:jc w:val="center"/>
              <w:textAlignment w:val="auto"/>
              <w:rPr>
                <w:rFonts w:hint="eastAsia"/>
                <w:sz w:val="14"/>
                <w:szCs w:val="14"/>
              </w:rPr>
            </w:pPr>
            <w:r w:rsidRPr="00F521DB">
              <w:rPr>
                <w:noProof/>
                <w:sz w:val="14"/>
                <w:szCs w:val="14"/>
              </w:rPr>
              <w:drawing>
                <wp:anchor distT="0" distB="0" distL="114935" distR="114935" simplePos="0" relativeHeight="251654144" behindDoc="0" locked="0" layoutInCell="1" allowOverlap="1" wp14:anchorId="053B4A38" wp14:editId="5830CCF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6181725" cy="1410970"/>
                  <wp:effectExtent l="0" t="0" r="9525" b="0"/>
                  <wp:wrapSquare wrapText="bothSides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3" t="-61" r="-143" b="-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14109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93-402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Łódź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ul.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</w:t>
            </w:r>
            <w:proofErr w:type="spellStart"/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Pabanicka</w:t>
            </w:r>
            <w:proofErr w:type="spellEnd"/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184/186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  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tel.</w:t>
            </w:r>
            <w:r w:rsidR="00045D07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 xml:space="preserve"> 502 735 585     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 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mail:</w:t>
            </w:r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</w:t>
            </w:r>
            <w:hyperlink r:id="rId9" w:history="1">
              <w:r w:rsidR="008C3C62" w:rsidRPr="00F521DB">
                <w:rPr>
                  <w:rStyle w:val="Hipercze"/>
                  <w:rFonts w:ascii="Arial" w:eastAsia="Times New Roman" w:hAnsi="Arial" w:cs="Arial"/>
                  <w:color w:val="auto"/>
                  <w:sz w:val="14"/>
                  <w:szCs w:val="14"/>
                  <w:lang w:bidi="ar-SA"/>
                </w:rPr>
                <w:t>biuro@kowalczykarchitekci.pl</w:t>
              </w:r>
            </w:hyperlink>
            <w:r w:rsidR="008C3C62" w:rsidRPr="00F521DB">
              <w:rPr>
                <w:rFonts w:ascii="Arial" w:eastAsia="Arial" w:hAnsi="Arial" w:cs="Arial"/>
                <w:sz w:val="14"/>
                <w:szCs w:val="14"/>
                <w:lang w:bidi="ar-SA"/>
              </w:rPr>
              <w:t xml:space="preserve">   </w:t>
            </w:r>
            <w:r w:rsidR="008C3C62" w:rsidRPr="00F521DB">
              <w:rPr>
                <w:rFonts w:ascii="Arial" w:eastAsia="Times New Roman" w:hAnsi="Arial" w:cs="Arial"/>
                <w:sz w:val="14"/>
                <w:szCs w:val="14"/>
                <w:lang w:bidi="ar-SA"/>
              </w:rPr>
              <w:t>www.kowalczykARCHITEKCI.pl</w:t>
            </w:r>
          </w:p>
        </w:tc>
      </w:tr>
      <w:tr w:rsidR="00252761" w:rsidRPr="00F521DB" w14:paraId="00F45C79" w14:textId="77777777" w:rsidTr="005F655A">
        <w:tc>
          <w:tcPr>
            <w:tcW w:w="969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2A28EF3" w14:textId="50C772CE" w:rsidR="00712C12" w:rsidRPr="00F521DB" w:rsidRDefault="00712C12" w:rsidP="005F655A">
            <w:pPr>
              <w:snapToGrid w:val="0"/>
              <w:jc w:val="center"/>
              <w:rPr>
                <w:rFonts w:ascii="Arial" w:eastAsia="Arial" w:hAnsi="Arial" w:cs="Arial"/>
                <w:b/>
                <w:bCs/>
                <w:kern w:val="0"/>
                <w:lang w:bidi="ar-SA"/>
              </w:rPr>
            </w:pPr>
          </w:p>
          <w:p w14:paraId="0E8C3ABB" w14:textId="34B5CF02" w:rsidR="00712C12" w:rsidRDefault="00712C12" w:rsidP="005F655A">
            <w:pPr>
              <w:snapToGrid w:val="0"/>
              <w:jc w:val="center"/>
              <w:rPr>
                <w:rFonts w:ascii="Arial" w:eastAsia="Arial" w:hAnsi="Arial" w:cs="Arial"/>
                <w:b/>
                <w:bCs/>
                <w:kern w:val="0"/>
                <w:lang w:bidi="ar-SA"/>
              </w:rPr>
            </w:pPr>
          </w:p>
          <w:p w14:paraId="2942FA19" w14:textId="77777777" w:rsidR="0070586F" w:rsidRPr="00F521DB" w:rsidRDefault="0070586F" w:rsidP="004E6AA1">
            <w:pPr>
              <w:snapToGrid w:val="0"/>
              <w:rPr>
                <w:rFonts w:ascii="Arial" w:eastAsia="Arial" w:hAnsi="Arial" w:cs="Arial"/>
                <w:b/>
                <w:bCs/>
                <w:kern w:val="0"/>
                <w:lang w:bidi="ar-SA"/>
              </w:rPr>
            </w:pPr>
          </w:p>
          <w:p w14:paraId="6023334D" w14:textId="77777777" w:rsidR="00712C12" w:rsidRPr="00F521DB" w:rsidRDefault="00712C12" w:rsidP="005F655A">
            <w:pPr>
              <w:jc w:val="center"/>
              <w:rPr>
                <w:rFonts w:ascii="Arial" w:eastAsia="Arial Narrow" w:hAnsi="Arial" w:cs="Arial"/>
                <w:b/>
              </w:rPr>
            </w:pPr>
          </w:p>
          <w:p w14:paraId="34A8AA00" w14:textId="502175AD" w:rsidR="00712C12" w:rsidRPr="0070586F" w:rsidRDefault="00712C12" w:rsidP="005F655A">
            <w:pPr>
              <w:snapToGrid w:val="0"/>
              <w:jc w:val="center"/>
              <w:rPr>
                <w:rFonts w:ascii="Arial" w:eastAsia="Times New Roman" w:hAnsi="Arial" w:cs="Arial"/>
                <w:b/>
                <w:sz w:val="36"/>
                <w:szCs w:val="36"/>
              </w:rPr>
            </w:pPr>
            <w:r w:rsidRPr="0070586F">
              <w:rPr>
                <w:rFonts w:ascii="Arial" w:hAnsi="Arial" w:cs="Arial"/>
                <w:b/>
                <w:sz w:val="36"/>
                <w:szCs w:val="36"/>
              </w:rPr>
              <w:t xml:space="preserve">PROJEKT </w:t>
            </w:r>
            <w:r w:rsidR="00257D80" w:rsidRPr="0070586F">
              <w:rPr>
                <w:rFonts w:ascii="Arial" w:hAnsi="Arial" w:cs="Arial"/>
                <w:b/>
                <w:sz w:val="36"/>
                <w:szCs w:val="36"/>
              </w:rPr>
              <w:t>ARCHITEKTONICZNO-</w:t>
            </w:r>
            <w:r w:rsidR="0070586F" w:rsidRPr="0070586F">
              <w:rPr>
                <w:rFonts w:ascii="Arial" w:hAnsi="Arial" w:cs="Arial"/>
                <w:b/>
                <w:sz w:val="36"/>
                <w:szCs w:val="36"/>
              </w:rPr>
              <w:t>BUDOWLANY</w:t>
            </w:r>
          </w:p>
          <w:p w14:paraId="566D66C9" w14:textId="77777777" w:rsidR="00712C12" w:rsidRPr="00F521DB" w:rsidRDefault="00712C12" w:rsidP="004E6AA1">
            <w:pPr>
              <w:rPr>
                <w:rFonts w:ascii="Arial" w:hAnsi="Arial" w:cs="Arial"/>
              </w:rPr>
            </w:pPr>
          </w:p>
          <w:p w14:paraId="3647F0F9" w14:textId="3B5463BB" w:rsidR="00252761" w:rsidRPr="00F521DB" w:rsidRDefault="001614EE" w:rsidP="005F655A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</w:tc>
      </w:tr>
      <w:tr w:rsidR="005F655A" w:rsidRPr="00F521DB" w14:paraId="2B129C65" w14:textId="77777777" w:rsidTr="005F655A">
        <w:tc>
          <w:tcPr>
            <w:tcW w:w="3461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51A472" w14:textId="77777777" w:rsidR="0070586F" w:rsidRPr="0070586F" w:rsidRDefault="0070586F" w:rsidP="0070586F">
            <w:pPr>
              <w:keepNext/>
              <w:numPr>
                <w:ilvl w:val="4"/>
                <w:numId w:val="0"/>
              </w:numPr>
              <w:tabs>
                <w:tab w:val="left" w:pos="1008"/>
              </w:tabs>
              <w:snapToGrid w:val="0"/>
              <w:ind w:firstLine="23"/>
              <w:outlineLvl w:val="4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NAZWA ZAMIERZENIA BUDOWLANEGO:</w:t>
            </w:r>
          </w:p>
          <w:p w14:paraId="301E7C49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C92D251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ADRES</w:t>
            </w:r>
            <w:r w:rsidRPr="0070586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0586F">
              <w:rPr>
                <w:rFonts w:ascii="Arial" w:hAnsi="Arial" w:cs="Arial"/>
                <w:sz w:val="20"/>
                <w:szCs w:val="20"/>
              </w:rPr>
              <w:t>OBIEKTU BUDOWLANEGO:</w:t>
            </w:r>
          </w:p>
          <w:p w14:paraId="479B2014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2A7104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83E6072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NAZWA JEDNOSTKI EWIDENCYJNEJ:</w:t>
            </w:r>
          </w:p>
          <w:p w14:paraId="3C06E5E2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ADDB3A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KATEGORIA OBIEKTU BUDOWLANEGO:</w:t>
            </w:r>
          </w:p>
          <w:p w14:paraId="7BC02EE3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D3AD2F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NAZWA INWESTORA:</w:t>
            </w:r>
          </w:p>
          <w:p w14:paraId="51A79B25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F7C7B0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ADRES INWESTORA:</w:t>
            </w:r>
          </w:p>
          <w:p w14:paraId="2DB47E56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5F6317" w14:textId="77777777" w:rsidR="0070586F" w:rsidRPr="0070586F" w:rsidRDefault="0070586F" w:rsidP="0070586F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F38C76" w14:textId="66692585" w:rsidR="005F655A" w:rsidRPr="0070586F" w:rsidRDefault="0070586F" w:rsidP="0070586F">
            <w:pPr>
              <w:snapToGrid w:val="0"/>
              <w:rPr>
                <w:rFonts w:ascii="Arial" w:eastAsia="Arial" w:hAnsi="Arial" w:cs="Arial"/>
                <w:b/>
                <w:bCs/>
                <w:kern w:val="0"/>
                <w:sz w:val="20"/>
                <w:szCs w:val="20"/>
                <w:lang w:bidi="ar-SA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JEDNOSTKA PROJEKTOWA:</w:t>
            </w:r>
          </w:p>
        </w:tc>
        <w:tc>
          <w:tcPr>
            <w:tcW w:w="6237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E7A680" w14:textId="13812F7E" w:rsidR="00CD7E21" w:rsidRDefault="00CD7E21" w:rsidP="0070586F">
            <w:pPr>
              <w:snapToGri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PRZEBUDOWA</w:t>
            </w:r>
            <w:r w:rsidR="00EB44C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 ROZBUDOWA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IZBY PRZYJĘĆ SZPITALA</w:t>
            </w:r>
          </w:p>
          <w:p w14:paraId="3E3D702F" w14:textId="3AEDADE1" w:rsidR="0070586F" w:rsidRPr="000A6F9E" w:rsidRDefault="00CD7E21" w:rsidP="0070586F">
            <w:pPr>
              <w:snapToGri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POWIATOWEGO W WĘGROWIE</w:t>
            </w:r>
          </w:p>
          <w:p w14:paraId="56058A33" w14:textId="77777777" w:rsidR="0070586F" w:rsidRPr="000A6F9E" w:rsidRDefault="0070586F" w:rsidP="0070586F">
            <w:pPr>
              <w:snapToGri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268143D" w14:textId="0BBBA4BF" w:rsidR="0070586F" w:rsidRPr="000A6F9E" w:rsidRDefault="0070586F" w:rsidP="0070586F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0A6F9E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ul. </w:t>
            </w:r>
            <w:r w:rsidR="00CD7E2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Kościuszki</w:t>
            </w:r>
            <w:r w:rsidRPr="000A6F9E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r w:rsidR="00CD7E2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201</w:t>
            </w:r>
          </w:p>
          <w:p w14:paraId="3DDD272D" w14:textId="6A1968E5" w:rsidR="0070586F" w:rsidRPr="000A6F9E" w:rsidRDefault="004B4874" w:rsidP="0070586F">
            <w:pP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07</w:t>
            </w:r>
            <w:r w:rsidR="0070586F"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100</w:t>
            </w:r>
            <w:r w:rsidR="0070586F"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Węgrów</w:t>
            </w:r>
            <w:r w:rsidR="0070586F"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</w:p>
          <w:p w14:paraId="6834B9F8" w14:textId="77777777" w:rsidR="0070586F" w:rsidRPr="000A6F9E" w:rsidRDefault="0070586F" w:rsidP="0070586F">
            <w:pP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  <w:p w14:paraId="49CF4A04" w14:textId="77777777" w:rsidR="0070586F" w:rsidRPr="000A6F9E" w:rsidRDefault="0070586F" w:rsidP="0070586F">
            <w:pP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  <w:p w14:paraId="30575D03" w14:textId="46E26FEF" w:rsidR="0070586F" w:rsidRPr="000A6F9E" w:rsidRDefault="0070586F" w:rsidP="0070586F">
            <w:pP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dz. nr </w:t>
            </w:r>
            <w:proofErr w:type="spellStart"/>
            <w:r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ewid</w:t>
            </w:r>
            <w:proofErr w:type="spellEnd"/>
            <w:r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.</w:t>
            </w:r>
            <w:r w:rsidR="004B487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2216</w:t>
            </w:r>
            <w:r w:rsidR="00C73C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obręb: Węgrów</w:t>
            </w:r>
          </w:p>
          <w:p w14:paraId="22980299" w14:textId="77777777" w:rsidR="0070586F" w:rsidRPr="000A6F9E" w:rsidRDefault="0070586F" w:rsidP="0070586F">
            <w:pPr>
              <w:snapToGrid w:val="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3CA87E80" w14:textId="77777777" w:rsidR="0070586F" w:rsidRPr="000A6F9E" w:rsidRDefault="0070586F" w:rsidP="0070586F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709C2F4" w14:textId="77777777" w:rsidR="0070586F" w:rsidRPr="000A6F9E" w:rsidRDefault="0070586F" w:rsidP="0070586F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A6F9E">
              <w:rPr>
                <w:rFonts w:ascii="Arial" w:eastAsia="Arial" w:hAnsi="Arial" w:cs="Arial"/>
                <w:b/>
                <w:sz w:val="20"/>
                <w:szCs w:val="20"/>
              </w:rPr>
              <w:t>XI</w:t>
            </w:r>
          </w:p>
          <w:p w14:paraId="3C88C4EF" w14:textId="77777777" w:rsidR="0070586F" w:rsidRDefault="0070586F" w:rsidP="0070586F">
            <w:pPr>
              <w:rPr>
                <w:rFonts w:ascii="Arial" w:eastAsia="Arial" w:hAnsi="Arial" w:cs="Arial"/>
                <w:b/>
              </w:rPr>
            </w:pPr>
          </w:p>
          <w:p w14:paraId="15899752" w14:textId="77777777" w:rsidR="004B4874" w:rsidRDefault="004B4874" w:rsidP="0070586F">
            <w:pPr>
              <w:rPr>
                <w:rFonts w:ascii="Arial" w:eastAsia="Arial" w:hAnsi="Arial" w:cs="Arial"/>
                <w:b/>
              </w:rPr>
            </w:pPr>
          </w:p>
          <w:p w14:paraId="203AE4A4" w14:textId="616FB542" w:rsidR="0070586F" w:rsidRPr="000A6F9E" w:rsidRDefault="004B4874" w:rsidP="0070586F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B4874">
              <w:rPr>
                <w:rFonts w:ascii="Arial" w:eastAsia="Arial" w:hAnsi="Arial" w:cs="Arial"/>
                <w:b/>
                <w:sz w:val="20"/>
                <w:szCs w:val="20"/>
              </w:rPr>
              <w:t>Samodzielny Publiczny Zakład Opieki Zdrowotnej w Węgrowi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e </w:t>
            </w:r>
            <w:r w:rsidR="0070586F" w:rsidRPr="000A6F9E">
              <w:rPr>
                <w:rFonts w:ascii="Arial" w:eastAsia="Arial" w:hAnsi="Arial" w:cs="Arial"/>
                <w:b/>
                <w:sz w:val="20"/>
                <w:szCs w:val="20"/>
              </w:rPr>
              <w:t xml:space="preserve">ul.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Kościuszki</w:t>
            </w:r>
            <w:r w:rsidRPr="000A6F9E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15</w:t>
            </w:r>
          </w:p>
          <w:p w14:paraId="6652A722" w14:textId="72A0E511" w:rsidR="0070586F" w:rsidRDefault="004B4874" w:rsidP="0070586F">
            <w:pP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07</w:t>
            </w:r>
            <w:r w:rsidRPr="000A6F9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100 Węgrów</w:t>
            </w:r>
          </w:p>
          <w:p w14:paraId="2180B36A" w14:textId="77777777" w:rsidR="004B4874" w:rsidRPr="00315A6F" w:rsidRDefault="004B4874" w:rsidP="0070586F">
            <w:pPr>
              <w:rPr>
                <w:rFonts w:ascii="Arial" w:hAnsi="Arial" w:cs="Arial"/>
                <w:b/>
              </w:rPr>
            </w:pPr>
          </w:p>
          <w:p w14:paraId="0BE2B120" w14:textId="77777777" w:rsidR="0070586F" w:rsidRPr="00400B2C" w:rsidRDefault="0070586F" w:rsidP="0070586F">
            <w:pPr>
              <w:autoSpaceDE w:val="0"/>
              <w:rPr>
                <w:rFonts w:ascii="Arial" w:hAnsi="Arial" w:cs="Arial"/>
              </w:rPr>
            </w:pPr>
            <w:r w:rsidRPr="00400B2C">
              <w:rPr>
                <w:rFonts w:ascii="Arial" w:eastAsia="Arial" w:hAnsi="Arial" w:cs="Arial"/>
                <w:b/>
              </w:rPr>
              <w:t>Kowalczyk Architekci</w:t>
            </w:r>
          </w:p>
          <w:p w14:paraId="12B1D013" w14:textId="77777777" w:rsidR="0070586F" w:rsidRPr="00400B2C" w:rsidRDefault="0070586F" w:rsidP="0070586F">
            <w:pPr>
              <w:autoSpaceDE w:val="0"/>
              <w:rPr>
                <w:rFonts w:ascii="Arial" w:hAnsi="Arial" w:cs="Arial"/>
                <w:b/>
                <w:bCs/>
                <w:color w:val="000000"/>
                <w:lang w:eastAsia="pl-PL"/>
              </w:rPr>
            </w:pPr>
            <w:r w:rsidRPr="00400B2C">
              <w:rPr>
                <w:rFonts w:ascii="Arial" w:hAnsi="Arial" w:cs="Arial"/>
                <w:b/>
                <w:bCs/>
                <w:color w:val="000000"/>
                <w:lang w:eastAsia="pl-PL"/>
              </w:rPr>
              <w:t xml:space="preserve">ul. Pabianicka 184/186 </w:t>
            </w:r>
          </w:p>
          <w:p w14:paraId="4A882C43" w14:textId="77777777" w:rsidR="0070586F" w:rsidRDefault="0070586F" w:rsidP="0070586F">
            <w:pPr>
              <w:autoSpaceDE w:val="0"/>
              <w:rPr>
                <w:rFonts w:ascii="Arial" w:hAnsi="Arial" w:cs="Arial"/>
                <w:b/>
                <w:bCs/>
                <w:color w:val="000000"/>
                <w:lang w:eastAsia="pl-PL"/>
              </w:rPr>
            </w:pPr>
            <w:r w:rsidRPr="00400B2C">
              <w:rPr>
                <w:rFonts w:ascii="Arial" w:hAnsi="Arial" w:cs="Arial"/>
                <w:b/>
                <w:bCs/>
                <w:color w:val="000000"/>
                <w:lang w:eastAsia="pl-PL"/>
              </w:rPr>
              <w:t>93-402, Łódź</w:t>
            </w:r>
          </w:p>
          <w:p w14:paraId="76475EF4" w14:textId="09DBF90A" w:rsidR="0070586F" w:rsidRPr="00F521DB" w:rsidRDefault="0070586F" w:rsidP="00712C12">
            <w:pPr>
              <w:snapToGrid w:val="0"/>
              <w:rPr>
                <w:rFonts w:ascii="Arial" w:eastAsia="Arial" w:hAnsi="Arial" w:cs="Arial"/>
                <w:b/>
                <w:bCs/>
                <w:kern w:val="0"/>
                <w:lang w:bidi="ar-SA"/>
              </w:rPr>
            </w:pPr>
          </w:p>
        </w:tc>
      </w:tr>
      <w:tr w:rsidR="00252761" w:rsidRPr="00F521DB" w14:paraId="79363AEB" w14:textId="77777777" w:rsidTr="009B3654">
        <w:tblPrEx>
          <w:tblCellMar>
            <w:left w:w="10" w:type="dxa"/>
            <w:right w:w="10" w:type="dxa"/>
          </w:tblCellMar>
        </w:tblPrEx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8C4388" w14:textId="28C10C52" w:rsidR="00252761" w:rsidRPr="00F521DB" w:rsidRDefault="00252761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78D60" w14:textId="77777777" w:rsidR="00252761" w:rsidRPr="00F521DB" w:rsidRDefault="008C3C62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</w:rPr>
            </w:pPr>
            <w:r w:rsidRPr="00F521DB">
              <w:rPr>
                <w:rFonts w:ascii="Arial" w:eastAsia="Times New Roman" w:hAnsi="Arial" w:cs="Arial"/>
                <w:lang w:bidi="ar-SA"/>
              </w:rPr>
              <w:t>Imię</w:t>
            </w:r>
            <w:r w:rsidRPr="00F521DB">
              <w:rPr>
                <w:rFonts w:ascii="Arial" w:eastAsia="Arial" w:hAnsi="Arial" w:cs="Arial"/>
                <w:lang w:bidi="ar-SA"/>
              </w:rPr>
              <w:t xml:space="preserve"> </w:t>
            </w:r>
            <w:r w:rsidRPr="00F521DB">
              <w:rPr>
                <w:rFonts w:ascii="Arial" w:eastAsia="Times New Roman" w:hAnsi="Arial" w:cs="Arial"/>
                <w:lang w:bidi="ar-SA"/>
              </w:rPr>
              <w:t>i</w:t>
            </w:r>
            <w:r w:rsidRPr="00F521DB">
              <w:rPr>
                <w:rFonts w:ascii="Arial" w:eastAsia="Arial" w:hAnsi="Arial" w:cs="Arial"/>
                <w:lang w:bidi="ar-SA"/>
              </w:rPr>
              <w:t xml:space="preserve"> </w:t>
            </w:r>
            <w:r w:rsidRPr="00F521DB">
              <w:rPr>
                <w:rFonts w:ascii="Arial" w:eastAsia="Times New Roman" w:hAnsi="Arial" w:cs="Arial"/>
                <w:lang w:bidi="ar-SA"/>
              </w:rPr>
              <w:t>Nazwisko</w:t>
            </w:r>
          </w:p>
        </w:tc>
        <w:tc>
          <w:tcPr>
            <w:tcW w:w="2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C7806E" w14:textId="77777777" w:rsidR="00252761" w:rsidRPr="00F521DB" w:rsidRDefault="008C3C62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</w:rPr>
            </w:pPr>
            <w:r w:rsidRPr="00F521DB">
              <w:rPr>
                <w:rFonts w:ascii="Arial" w:eastAsia="Times New Roman" w:hAnsi="Arial" w:cs="Arial"/>
                <w:lang w:bidi="ar-SA"/>
              </w:rPr>
              <w:t>Nr</w:t>
            </w:r>
            <w:r w:rsidRPr="00F521DB">
              <w:rPr>
                <w:rFonts w:ascii="Arial" w:eastAsia="Arial" w:hAnsi="Arial" w:cs="Arial"/>
                <w:lang w:bidi="ar-SA"/>
              </w:rPr>
              <w:t xml:space="preserve"> </w:t>
            </w:r>
            <w:r w:rsidRPr="00F521DB">
              <w:rPr>
                <w:rFonts w:ascii="Arial" w:eastAsia="Times New Roman" w:hAnsi="Arial" w:cs="Arial"/>
                <w:lang w:bidi="ar-SA"/>
              </w:rPr>
              <w:t>uprawnień</w:t>
            </w:r>
          </w:p>
        </w:tc>
        <w:tc>
          <w:tcPr>
            <w:tcW w:w="2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96CCAA" w14:textId="77777777" w:rsidR="00252761" w:rsidRPr="00F521DB" w:rsidRDefault="008C3C62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</w:rPr>
            </w:pPr>
            <w:r w:rsidRPr="00F521DB">
              <w:rPr>
                <w:rFonts w:ascii="Arial" w:eastAsia="Times New Roman" w:hAnsi="Arial" w:cs="Arial"/>
                <w:lang w:bidi="ar-SA"/>
              </w:rPr>
              <w:t>Podpis</w:t>
            </w:r>
          </w:p>
        </w:tc>
      </w:tr>
      <w:tr w:rsidR="00252761" w:rsidRPr="00F521DB" w14:paraId="57651659" w14:textId="77777777" w:rsidTr="00F465ED">
        <w:tblPrEx>
          <w:tblCellMar>
            <w:left w:w="10" w:type="dxa"/>
            <w:right w:w="10" w:type="dxa"/>
          </w:tblCellMar>
        </w:tblPrEx>
        <w:trPr>
          <w:trHeight w:val="397"/>
        </w:trPr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3424EA" w14:textId="77777777" w:rsidR="00C9651C" w:rsidRPr="0070586F" w:rsidRDefault="00C9651C" w:rsidP="00EF3684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  <w:p w14:paraId="2477C0D0" w14:textId="212CA7F5" w:rsidR="00252761" w:rsidRPr="0070586F" w:rsidRDefault="008C3C62" w:rsidP="00EF3684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ARCHITEKTURA</w:t>
            </w:r>
          </w:p>
          <w:p w14:paraId="53FA92EA" w14:textId="0605B830" w:rsidR="00C9651C" w:rsidRPr="0070586F" w:rsidRDefault="00C9651C" w:rsidP="00EF3684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2E369F" w14:textId="77777777" w:rsidR="00252761" w:rsidRPr="0070586F" w:rsidRDefault="008C3C62" w:rsidP="00F465ED">
            <w:pPr>
              <w:widowControl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mgr</w:t>
            </w:r>
            <w:r w:rsidRPr="0070586F">
              <w:rPr>
                <w:rFonts w:ascii="Arial" w:eastAsia="Arial" w:hAnsi="Arial" w:cs="Arial"/>
                <w:sz w:val="20"/>
                <w:szCs w:val="20"/>
                <w:lang w:bidi="ar-SA"/>
              </w:rPr>
              <w:t xml:space="preserve"> </w:t>
            </w: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inż.</w:t>
            </w:r>
            <w:r w:rsidRPr="0070586F">
              <w:rPr>
                <w:rFonts w:ascii="Arial" w:eastAsia="Arial" w:hAnsi="Arial" w:cs="Arial"/>
                <w:sz w:val="20"/>
                <w:szCs w:val="20"/>
                <w:lang w:bidi="ar-SA"/>
              </w:rPr>
              <w:t xml:space="preserve"> </w:t>
            </w: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arch.</w:t>
            </w:r>
          </w:p>
          <w:p w14:paraId="0DB1F200" w14:textId="48D74883" w:rsidR="00252761" w:rsidRPr="0070586F" w:rsidRDefault="008C3C62" w:rsidP="00F465ED">
            <w:pPr>
              <w:widowControl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Konrad</w:t>
            </w:r>
            <w:r w:rsidRPr="0070586F">
              <w:rPr>
                <w:rFonts w:ascii="Arial" w:eastAsia="Arial" w:hAnsi="Arial" w:cs="Arial"/>
                <w:sz w:val="20"/>
                <w:szCs w:val="20"/>
                <w:lang w:bidi="ar-SA"/>
              </w:rPr>
              <w:t xml:space="preserve"> </w:t>
            </w:r>
            <w:r w:rsidRPr="0070586F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Kowalczyk</w:t>
            </w:r>
          </w:p>
        </w:tc>
        <w:tc>
          <w:tcPr>
            <w:tcW w:w="2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37C2A9" w14:textId="77777777" w:rsidR="0070586F" w:rsidRPr="0070586F" w:rsidRDefault="0070586F" w:rsidP="0070586F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ograniczeń w spec. arch.</w:t>
            </w:r>
          </w:p>
          <w:p w14:paraId="0433B5EC" w14:textId="77777777" w:rsidR="0070586F" w:rsidRPr="0070586F" w:rsidRDefault="0070586F" w:rsidP="0070586F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9/R-202/ŁOIA/04</w:t>
            </w:r>
          </w:p>
          <w:p w14:paraId="7E9D9FCC" w14:textId="736E36C3" w:rsidR="00252761" w:rsidRPr="0070586F" w:rsidRDefault="00252761" w:rsidP="00EF3684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83EFD" w14:textId="77777777" w:rsidR="00252761" w:rsidRPr="00F521DB" w:rsidRDefault="00252761" w:rsidP="00EF3684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lang w:bidi="ar-SA"/>
              </w:rPr>
            </w:pPr>
          </w:p>
        </w:tc>
      </w:tr>
      <w:tr w:rsidR="00C9651C" w:rsidRPr="00F521DB" w14:paraId="4E22943A" w14:textId="77777777" w:rsidTr="00F465ED">
        <w:tblPrEx>
          <w:tblCellMar>
            <w:left w:w="10" w:type="dxa"/>
            <w:right w:w="10" w:type="dxa"/>
          </w:tblCellMar>
        </w:tblPrEx>
        <w:trPr>
          <w:trHeight w:val="828"/>
        </w:trPr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B6F4DD" w14:textId="77777777" w:rsidR="00C9651C" w:rsidRPr="0070586F" w:rsidRDefault="00C9651C" w:rsidP="00F465ED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</w:p>
          <w:p w14:paraId="01A6D41C" w14:textId="1E1AFCFF" w:rsidR="00C9651C" w:rsidRPr="0070586F" w:rsidRDefault="0070586F" w:rsidP="00F465ED">
            <w:pPr>
              <w:widowControl/>
              <w:snapToGrid w:val="0"/>
              <w:jc w:val="center"/>
              <w:textAlignment w:val="auto"/>
              <w:rPr>
                <w:rFonts w:ascii="Arial" w:hAnsi="Arial" w:cs="Arial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SPRAWDZIŁ</w:t>
            </w:r>
          </w:p>
          <w:p w14:paraId="4495BBB4" w14:textId="17DC8353" w:rsidR="00C9651C" w:rsidRPr="0070586F" w:rsidRDefault="00C9651C" w:rsidP="00F465ED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3DDD36" w14:textId="77777777" w:rsidR="0070586F" w:rsidRPr="0070586F" w:rsidRDefault="0070586F" w:rsidP="0070586F">
            <w:pPr>
              <w:jc w:val="center"/>
              <w:rPr>
                <w:rFonts w:hint="eastAsia"/>
                <w:sz w:val="20"/>
                <w:szCs w:val="20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mgr</w:t>
            </w:r>
            <w:r w:rsidRPr="0070586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0586F">
              <w:rPr>
                <w:rFonts w:ascii="Arial" w:hAnsi="Arial" w:cs="Arial"/>
                <w:sz w:val="20"/>
                <w:szCs w:val="20"/>
              </w:rPr>
              <w:t>inż.</w:t>
            </w:r>
            <w:r w:rsidRPr="0070586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0586F">
              <w:rPr>
                <w:rFonts w:ascii="Arial" w:hAnsi="Arial" w:cs="Arial"/>
                <w:sz w:val="20"/>
                <w:szCs w:val="20"/>
              </w:rPr>
              <w:t>arch.</w:t>
            </w:r>
          </w:p>
          <w:p w14:paraId="3F4EC441" w14:textId="735C240D" w:rsidR="00C9651C" w:rsidRPr="0070586F" w:rsidRDefault="0070586F" w:rsidP="0070586F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Piotr Marcinkowski</w:t>
            </w:r>
          </w:p>
        </w:tc>
        <w:tc>
          <w:tcPr>
            <w:tcW w:w="2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31B83" w14:textId="77777777" w:rsidR="0070586F" w:rsidRPr="0070586F" w:rsidRDefault="0070586F" w:rsidP="0070586F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70586F">
              <w:rPr>
                <w:rFonts w:ascii="Arial" w:hAnsi="Arial" w:cs="Arial"/>
                <w:sz w:val="20"/>
                <w:szCs w:val="20"/>
              </w:rPr>
              <w:t>Upr</w:t>
            </w:r>
            <w:proofErr w:type="spellEnd"/>
            <w:r w:rsidRPr="0070586F">
              <w:rPr>
                <w:rFonts w:ascii="Arial" w:hAnsi="Arial" w:cs="Arial"/>
                <w:sz w:val="20"/>
                <w:szCs w:val="20"/>
              </w:rPr>
              <w:t>. bud. do proj. bez ograniczeń w spec. arch.</w:t>
            </w:r>
          </w:p>
          <w:p w14:paraId="4BCBBF9D" w14:textId="21434C01" w:rsidR="00C9651C" w:rsidRPr="0070586F" w:rsidRDefault="0070586F" w:rsidP="0070586F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70586F">
              <w:rPr>
                <w:rFonts w:ascii="Arial" w:hAnsi="Arial" w:cs="Arial"/>
                <w:sz w:val="20"/>
                <w:szCs w:val="20"/>
              </w:rPr>
              <w:t>131/00/WŁ</w:t>
            </w:r>
          </w:p>
        </w:tc>
        <w:tc>
          <w:tcPr>
            <w:tcW w:w="2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82C73F" w14:textId="77777777" w:rsidR="00C9651C" w:rsidRPr="00F521DB" w:rsidRDefault="00C9651C" w:rsidP="00F465ED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lang w:bidi="ar-SA"/>
              </w:rPr>
            </w:pPr>
          </w:p>
        </w:tc>
      </w:tr>
      <w:tr w:rsidR="005F655A" w:rsidRPr="00F521DB" w14:paraId="2FFF3728" w14:textId="77777777" w:rsidTr="00C3568D">
        <w:tblPrEx>
          <w:tblCellMar>
            <w:left w:w="10" w:type="dxa"/>
            <w:right w:w="10" w:type="dxa"/>
          </w:tblCellMar>
        </w:tblPrEx>
        <w:trPr>
          <w:trHeight w:val="397"/>
        </w:trPr>
        <w:tc>
          <w:tcPr>
            <w:tcW w:w="969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2F7743" w14:textId="4D02B0D6" w:rsidR="005F655A" w:rsidRPr="00F521DB" w:rsidRDefault="005F655A" w:rsidP="005F655A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F521DB">
              <w:rPr>
                <w:rFonts w:ascii="Arial" w:hAnsi="Arial" w:cs="Arial"/>
                <w:sz w:val="20"/>
                <w:szCs w:val="20"/>
              </w:rPr>
              <w:t>Powyższe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opracowanie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jest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chronione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prawnie.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Powielanie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oraz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zastosowanie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w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innym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obiekcie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jest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chronione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Zgłoszeniem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Patentowym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oraz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Prawem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Autorskim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(Ustawa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z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dn.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01.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kwietnia</w:t>
            </w:r>
            <w:r w:rsidRPr="00F521DB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F521DB">
              <w:rPr>
                <w:rFonts w:ascii="Arial" w:hAnsi="Arial" w:cs="Arial"/>
                <w:sz w:val="20"/>
                <w:szCs w:val="20"/>
              </w:rPr>
              <w:t>2004r.)</w:t>
            </w:r>
          </w:p>
        </w:tc>
      </w:tr>
      <w:tr w:rsidR="005F655A" w:rsidRPr="00F521DB" w14:paraId="572508A3" w14:textId="77777777" w:rsidTr="00C3568D">
        <w:tblPrEx>
          <w:tblCellMar>
            <w:left w:w="10" w:type="dxa"/>
            <w:right w:w="10" w:type="dxa"/>
          </w:tblCellMar>
        </w:tblPrEx>
        <w:trPr>
          <w:trHeight w:val="397"/>
        </w:trPr>
        <w:tc>
          <w:tcPr>
            <w:tcW w:w="969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1DB7E7" w14:textId="4A27A2D5" w:rsidR="005F655A" w:rsidRPr="00F521DB" w:rsidRDefault="007A6563" w:rsidP="005F655A">
            <w:pPr>
              <w:widowControl/>
              <w:snapToGrid w:val="0"/>
              <w:jc w:val="center"/>
              <w:textAlignment w:val="auto"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listopad</w:t>
            </w:r>
            <w:r w:rsidR="005F655A" w:rsidRPr="00F521DB">
              <w:rPr>
                <w:rFonts w:ascii="Arial" w:eastAsia="Times New Roman" w:hAnsi="Arial" w:cs="Arial"/>
                <w:lang w:bidi="ar-SA"/>
              </w:rPr>
              <w:t xml:space="preserve"> 202</w:t>
            </w:r>
            <w:r w:rsidR="00257D80">
              <w:rPr>
                <w:rFonts w:ascii="Arial" w:eastAsia="Times New Roman" w:hAnsi="Arial" w:cs="Arial"/>
                <w:lang w:bidi="ar-SA"/>
              </w:rPr>
              <w:t>3</w:t>
            </w:r>
          </w:p>
        </w:tc>
      </w:tr>
    </w:tbl>
    <w:p w14:paraId="3ADBA48B" w14:textId="77777777" w:rsidR="00252761" w:rsidRPr="00F521DB" w:rsidRDefault="00252761">
      <w:pPr>
        <w:rPr>
          <w:rFonts w:hint="eastAsia"/>
          <w:vanish/>
        </w:rPr>
      </w:pPr>
    </w:p>
    <w:p w14:paraId="18F22E3E" w14:textId="77777777" w:rsidR="00C9651C" w:rsidRPr="00F521DB" w:rsidRDefault="00C9651C">
      <w:pPr>
        <w:pStyle w:val="Standard"/>
        <w:jc w:val="center"/>
        <w:rPr>
          <w:rFonts w:ascii="Arial" w:hAnsi="Arial" w:cs="Arial"/>
          <w:b/>
          <w:sz w:val="24"/>
          <w:szCs w:val="24"/>
        </w:rPr>
      </w:pPr>
    </w:p>
    <w:p w14:paraId="7CE59CC5" w14:textId="77777777" w:rsidR="00C9651C" w:rsidRPr="00F521DB" w:rsidRDefault="00C9651C" w:rsidP="00C9651C">
      <w:pPr>
        <w:pStyle w:val="Standard"/>
        <w:rPr>
          <w:rFonts w:ascii="Arial" w:hAnsi="Arial" w:cs="Arial"/>
          <w:b/>
          <w:sz w:val="24"/>
          <w:szCs w:val="24"/>
        </w:rPr>
      </w:pPr>
    </w:p>
    <w:p w14:paraId="0A7175C5" w14:textId="3752C1E7" w:rsidR="00252761" w:rsidRPr="00F521DB" w:rsidRDefault="008C3C62">
      <w:pPr>
        <w:pStyle w:val="Standard"/>
        <w:jc w:val="center"/>
      </w:pPr>
      <w:r w:rsidRPr="00F521DB">
        <w:rPr>
          <w:rFonts w:ascii="Arial" w:hAnsi="Arial" w:cs="Arial"/>
          <w:b/>
          <w:sz w:val="24"/>
          <w:szCs w:val="24"/>
        </w:rPr>
        <w:t>SPIS</w:t>
      </w:r>
      <w:r w:rsidRPr="00F521DB">
        <w:rPr>
          <w:rFonts w:ascii="Arial" w:eastAsia="Arial" w:hAnsi="Arial" w:cs="Arial"/>
          <w:b/>
          <w:sz w:val="24"/>
          <w:szCs w:val="24"/>
        </w:rPr>
        <w:t xml:space="preserve"> </w:t>
      </w:r>
      <w:r w:rsidRPr="00F521DB">
        <w:rPr>
          <w:rFonts w:ascii="Arial" w:hAnsi="Arial" w:cs="Arial"/>
          <w:b/>
          <w:sz w:val="24"/>
          <w:szCs w:val="24"/>
        </w:rPr>
        <w:t>ZAWARTOŚCI</w:t>
      </w:r>
    </w:p>
    <w:p w14:paraId="3DBFBFBD" w14:textId="77777777" w:rsidR="00252761" w:rsidRPr="00F521DB" w:rsidRDefault="00252761">
      <w:pPr>
        <w:pStyle w:val="Standard"/>
        <w:jc w:val="center"/>
      </w:pPr>
    </w:p>
    <w:p w14:paraId="002B7FD8" w14:textId="77777777" w:rsidR="00252761" w:rsidRPr="00F521DB" w:rsidRDefault="00252761">
      <w:pPr>
        <w:pStyle w:val="Standard"/>
        <w:jc w:val="center"/>
        <w:rPr>
          <w:rFonts w:ascii="Arial" w:hAnsi="Arial" w:cs="Arial"/>
          <w:b/>
          <w:sz w:val="24"/>
          <w:szCs w:val="24"/>
        </w:rPr>
      </w:pPr>
    </w:p>
    <w:p w14:paraId="1FD42E34" w14:textId="77777777" w:rsidR="00252761" w:rsidRPr="00F521DB" w:rsidRDefault="008C3C62">
      <w:pPr>
        <w:pStyle w:val="Standard"/>
      </w:pPr>
      <w:r w:rsidRPr="00F521DB">
        <w:rPr>
          <w:rFonts w:ascii="Arial" w:hAnsi="Arial" w:cs="Arial"/>
          <w:b/>
          <w:sz w:val="24"/>
          <w:szCs w:val="24"/>
          <w:u w:val="single"/>
        </w:rPr>
        <w:t>I.</w:t>
      </w:r>
      <w:r w:rsidRPr="00F521DB">
        <w:rPr>
          <w:rFonts w:ascii="Arial" w:eastAsia="Arial" w:hAnsi="Arial" w:cs="Arial"/>
          <w:b/>
          <w:sz w:val="24"/>
          <w:szCs w:val="24"/>
          <w:u w:val="single"/>
        </w:rPr>
        <w:t xml:space="preserve"> </w:t>
      </w:r>
      <w:r w:rsidRPr="00F521DB">
        <w:rPr>
          <w:rFonts w:ascii="Arial" w:hAnsi="Arial" w:cs="Arial"/>
          <w:b/>
          <w:sz w:val="24"/>
          <w:szCs w:val="24"/>
          <w:u w:val="single"/>
        </w:rPr>
        <w:t>Część</w:t>
      </w:r>
      <w:r w:rsidRPr="00F521DB">
        <w:rPr>
          <w:rFonts w:ascii="Arial" w:eastAsia="Arial" w:hAnsi="Arial" w:cs="Arial"/>
          <w:b/>
          <w:sz w:val="24"/>
          <w:szCs w:val="24"/>
          <w:u w:val="single"/>
        </w:rPr>
        <w:t xml:space="preserve"> </w:t>
      </w:r>
      <w:r w:rsidRPr="00F521DB">
        <w:rPr>
          <w:rFonts w:ascii="Arial" w:hAnsi="Arial" w:cs="Arial"/>
          <w:b/>
          <w:sz w:val="24"/>
          <w:szCs w:val="24"/>
          <w:u w:val="single"/>
        </w:rPr>
        <w:t>formalno</w:t>
      </w:r>
      <w:r w:rsidRPr="00F521DB">
        <w:rPr>
          <w:rFonts w:ascii="Arial" w:eastAsia="Arial" w:hAnsi="Arial" w:cs="Arial"/>
          <w:b/>
          <w:sz w:val="24"/>
          <w:szCs w:val="24"/>
          <w:u w:val="single"/>
        </w:rPr>
        <w:t xml:space="preserve"> – </w:t>
      </w:r>
      <w:r w:rsidRPr="00F521DB">
        <w:rPr>
          <w:rFonts w:ascii="Arial" w:hAnsi="Arial" w:cs="Arial"/>
          <w:b/>
          <w:sz w:val="24"/>
          <w:szCs w:val="24"/>
          <w:u w:val="single"/>
        </w:rPr>
        <w:t>prawna</w:t>
      </w:r>
    </w:p>
    <w:p w14:paraId="29FD453A" w14:textId="153ADD96" w:rsidR="00252761" w:rsidRPr="00F521DB" w:rsidRDefault="008C3C62" w:rsidP="005F655A">
      <w:pPr>
        <w:pStyle w:val="Akapitzlist"/>
        <w:spacing w:after="0"/>
        <w:ind w:left="0"/>
      </w:pPr>
      <w:r w:rsidRPr="00F521DB">
        <w:rPr>
          <w:rFonts w:ascii="Arial" w:hAnsi="Arial" w:cs="Arial"/>
          <w:sz w:val="24"/>
          <w:szCs w:val="24"/>
        </w:rPr>
        <w:t>1.</w:t>
      </w:r>
      <w:r w:rsidR="00B7669C" w:rsidRPr="00F521DB">
        <w:rPr>
          <w:rFonts w:ascii="Arial" w:hAnsi="Arial" w:cs="Arial"/>
          <w:sz w:val="24"/>
          <w:szCs w:val="24"/>
        </w:rPr>
        <w:t>1.</w:t>
      </w:r>
      <w:r w:rsidRPr="00F521DB">
        <w:rPr>
          <w:rFonts w:ascii="Arial" w:hAnsi="Arial" w:cs="Arial"/>
          <w:sz w:val="24"/>
          <w:szCs w:val="24"/>
        </w:rPr>
        <w:t>Oświadczenie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projektanta</w:t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="005F655A" w:rsidRPr="00F521DB">
        <w:rPr>
          <w:rFonts w:ascii="Arial" w:eastAsia="Arial" w:hAnsi="Arial" w:cs="Arial"/>
          <w:sz w:val="24"/>
          <w:szCs w:val="24"/>
          <w:vertAlign w:val="superscript"/>
        </w:rPr>
        <w:tab/>
      </w:r>
      <w:r w:rsidRPr="00F521DB">
        <w:rPr>
          <w:rFonts w:ascii="Arial" w:eastAsia="Arial" w:hAnsi="Arial" w:cs="Arial"/>
          <w:sz w:val="24"/>
          <w:szCs w:val="24"/>
        </w:rPr>
        <w:t>s</w:t>
      </w:r>
      <w:r w:rsidRPr="00F521DB">
        <w:rPr>
          <w:rFonts w:ascii="Arial" w:hAnsi="Arial" w:cs="Arial"/>
          <w:sz w:val="24"/>
          <w:szCs w:val="24"/>
        </w:rPr>
        <w:t>tr.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3</w:t>
      </w:r>
    </w:p>
    <w:p w14:paraId="74559D1B" w14:textId="77777777" w:rsidR="00252761" w:rsidRPr="00F521DB" w:rsidRDefault="00252761">
      <w:pPr>
        <w:pStyle w:val="Standard"/>
        <w:rPr>
          <w:rFonts w:ascii="Arial" w:hAnsi="Arial" w:cs="Arial"/>
          <w:sz w:val="24"/>
          <w:szCs w:val="24"/>
          <w:shd w:val="clear" w:color="auto" w:fill="FFFF00"/>
        </w:rPr>
      </w:pPr>
    </w:p>
    <w:p w14:paraId="13790940" w14:textId="77777777" w:rsidR="00252761" w:rsidRPr="00F521DB" w:rsidRDefault="008C3C62">
      <w:pPr>
        <w:pStyle w:val="Akapitzlist"/>
        <w:ind w:left="0"/>
      </w:pPr>
      <w:r w:rsidRPr="00F521DB">
        <w:rPr>
          <w:rFonts w:ascii="Arial" w:hAnsi="Arial" w:cs="Arial"/>
          <w:b/>
          <w:sz w:val="24"/>
          <w:szCs w:val="24"/>
          <w:u w:val="single"/>
        </w:rPr>
        <w:t>II. Część opisowa</w:t>
      </w:r>
    </w:p>
    <w:p w14:paraId="6C11D2EF" w14:textId="6417D475" w:rsidR="00713E9D" w:rsidRPr="00345BAA" w:rsidRDefault="008C3C62" w:rsidP="00345BAA">
      <w:pPr>
        <w:pStyle w:val="Standard"/>
      </w:pPr>
      <w:r w:rsidRPr="00F521DB">
        <w:rPr>
          <w:rFonts w:ascii="Arial" w:hAnsi="Arial" w:cs="Arial"/>
          <w:sz w:val="24"/>
          <w:szCs w:val="24"/>
        </w:rPr>
        <w:t>1.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Dane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ogólne</w:t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>str</w:t>
      </w:r>
      <w:r w:rsidRPr="00F521DB">
        <w:rPr>
          <w:rFonts w:ascii="Arial" w:hAnsi="Arial" w:cs="Arial"/>
          <w:sz w:val="24"/>
          <w:szCs w:val="24"/>
        </w:rPr>
        <w:t>.</w:t>
      </w:r>
      <w:r w:rsidRPr="00F521DB">
        <w:rPr>
          <w:rFonts w:ascii="Arial" w:eastAsia="Arial" w:hAnsi="Arial" w:cs="Arial"/>
          <w:sz w:val="24"/>
          <w:szCs w:val="24"/>
        </w:rPr>
        <w:t xml:space="preserve"> 4</w:t>
      </w:r>
    </w:p>
    <w:p w14:paraId="093AF9D9" w14:textId="1AD369ED" w:rsidR="00344E7D" w:rsidRPr="00F521DB" w:rsidRDefault="00345BAA">
      <w:pPr>
        <w:pStyle w:val="Akapitzlist"/>
        <w:spacing w:after="0" w:line="240" w:lineRule="auto"/>
        <w:ind w:left="0"/>
      </w:pPr>
      <w:r>
        <w:rPr>
          <w:rFonts w:ascii="Arial" w:eastAsia="Arial" w:hAnsi="Arial" w:cs="Arial"/>
          <w:sz w:val="24"/>
          <w:szCs w:val="24"/>
        </w:rPr>
        <w:t>2</w:t>
      </w:r>
      <w:r w:rsidR="00713E9D" w:rsidRPr="00F521DB">
        <w:rPr>
          <w:rFonts w:ascii="Arial" w:eastAsia="Arial" w:hAnsi="Arial" w:cs="Arial"/>
          <w:sz w:val="24"/>
          <w:szCs w:val="24"/>
        </w:rPr>
        <w:t>. Projekt architektoniczno-</w:t>
      </w:r>
      <w:r w:rsidR="001A249C">
        <w:rPr>
          <w:rFonts w:ascii="Arial" w:eastAsia="Arial" w:hAnsi="Arial" w:cs="Arial"/>
          <w:sz w:val="24"/>
          <w:szCs w:val="24"/>
        </w:rPr>
        <w:t>budowlany………</w:t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344E7D" w:rsidRPr="00F521DB">
        <w:rPr>
          <w:rFonts w:ascii="Arial" w:eastAsia="Arial" w:hAnsi="Arial" w:cs="Arial"/>
          <w:sz w:val="24"/>
          <w:szCs w:val="24"/>
        </w:rPr>
        <w:t xml:space="preserve">str. </w:t>
      </w:r>
      <w:r w:rsidR="0088067D" w:rsidRPr="00F521DB">
        <w:rPr>
          <w:rFonts w:ascii="Arial" w:eastAsia="Arial" w:hAnsi="Arial" w:cs="Arial"/>
          <w:sz w:val="24"/>
          <w:szCs w:val="24"/>
        </w:rPr>
        <w:t>5</w:t>
      </w:r>
      <w:r w:rsidR="00344E7D" w:rsidRPr="00F521DB">
        <w:rPr>
          <w:rFonts w:ascii="Arial" w:eastAsia="Arial" w:hAnsi="Arial" w:cs="Arial"/>
          <w:sz w:val="24"/>
          <w:szCs w:val="24"/>
        </w:rPr>
        <w:t>-</w:t>
      </w:r>
      <w:r w:rsidR="00AE7125">
        <w:rPr>
          <w:rFonts w:ascii="Arial" w:eastAsia="Arial" w:hAnsi="Arial" w:cs="Arial"/>
          <w:sz w:val="24"/>
          <w:szCs w:val="24"/>
        </w:rPr>
        <w:t>8</w:t>
      </w:r>
    </w:p>
    <w:p w14:paraId="7D183DC0" w14:textId="3C0C0D4D" w:rsidR="00713E9D" w:rsidRDefault="00345BAA">
      <w:pPr>
        <w:pStyle w:val="Akapitzlist"/>
        <w:spacing w:after="0" w:line="240" w:lineRule="auto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3</w:t>
      </w:r>
      <w:r w:rsidR="00713E9D" w:rsidRPr="00F521DB">
        <w:rPr>
          <w:rFonts w:ascii="Arial" w:eastAsia="Arial" w:hAnsi="Arial" w:cs="Arial"/>
          <w:sz w:val="24"/>
          <w:szCs w:val="24"/>
        </w:rPr>
        <w:t>. Rozwiązania materiałowe</w:t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713E9D" w:rsidRPr="00F521DB">
        <w:rPr>
          <w:rFonts w:ascii="Arial" w:eastAsia="Arial" w:hAnsi="Arial" w:cs="Arial"/>
          <w:sz w:val="24"/>
          <w:szCs w:val="24"/>
        </w:rPr>
        <w:t xml:space="preserve">str. </w:t>
      </w:r>
      <w:r w:rsidR="00AE7125">
        <w:rPr>
          <w:rFonts w:ascii="Arial" w:eastAsia="Arial" w:hAnsi="Arial" w:cs="Arial"/>
          <w:sz w:val="24"/>
          <w:szCs w:val="24"/>
        </w:rPr>
        <w:t>9</w:t>
      </w:r>
      <w:r w:rsidR="00713E9D" w:rsidRPr="00F521DB">
        <w:rPr>
          <w:rFonts w:ascii="Arial" w:eastAsia="Arial" w:hAnsi="Arial" w:cs="Arial"/>
          <w:sz w:val="24"/>
          <w:szCs w:val="24"/>
        </w:rPr>
        <w:t>-1</w:t>
      </w:r>
      <w:r w:rsidR="00811D09">
        <w:rPr>
          <w:rFonts w:ascii="Arial" w:eastAsia="Arial" w:hAnsi="Arial" w:cs="Arial"/>
          <w:sz w:val="24"/>
          <w:szCs w:val="24"/>
        </w:rPr>
        <w:t>1</w:t>
      </w:r>
    </w:p>
    <w:p w14:paraId="5801B307" w14:textId="40DCCA38" w:rsidR="001A249C" w:rsidRPr="00F521DB" w:rsidRDefault="001A249C">
      <w:pPr>
        <w:pStyle w:val="Akapitzlist"/>
        <w:spacing w:after="0" w:line="240" w:lineRule="auto"/>
        <w:ind w:left="0"/>
      </w:pPr>
      <w:r>
        <w:rPr>
          <w:rFonts w:ascii="Arial" w:eastAsia="Arial" w:hAnsi="Arial" w:cs="Arial"/>
          <w:sz w:val="24"/>
          <w:szCs w:val="24"/>
        </w:rPr>
        <w:t xml:space="preserve">4. </w:t>
      </w:r>
      <w:r w:rsidR="00171BE6">
        <w:rPr>
          <w:rFonts w:ascii="Arial" w:hAnsi="Arial" w:cs="Arial"/>
          <w:sz w:val="24"/>
          <w:szCs w:val="24"/>
        </w:rPr>
        <w:t>Parametry techniczne wpływające na środowisko</w:t>
      </w:r>
      <w:r w:rsidR="00171BE6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171BE6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171BE6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171BE6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171BE6" w:rsidRPr="00F521DB">
        <w:rPr>
          <w:rFonts w:ascii="Arial" w:eastAsia="Arial" w:hAnsi="Arial" w:cs="Arial"/>
          <w:sz w:val="24"/>
          <w:szCs w:val="24"/>
        </w:rPr>
        <w:t xml:space="preserve">str. </w:t>
      </w:r>
      <w:r w:rsidR="00171BE6">
        <w:rPr>
          <w:rFonts w:ascii="Arial" w:eastAsia="Arial" w:hAnsi="Arial" w:cs="Arial"/>
          <w:sz w:val="24"/>
          <w:szCs w:val="24"/>
        </w:rPr>
        <w:t>1</w:t>
      </w:r>
      <w:r w:rsidR="00811D09">
        <w:rPr>
          <w:rFonts w:ascii="Arial" w:eastAsia="Arial" w:hAnsi="Arial" w:cs="Arial"/>
          <w:sz w:val="24"/>
          <w:szCs w:val="24"/>
        </w:rPr>
        <w:t>2</w:t>
      </w:r>
    </w:p>
    <w:p w14:paraId="0F2EFD9D" w14:textId="4E4DBA4E" w:rsidR="00B463F2" w:rsidRPr="00FE7C99" w:rsidRDefault="001A249C" w:rsidP="00FE7C99">
      <w:pPr>
        <w:pStyle w:val="Akapitzlist"/>
        <w:spacing w:after="0" w:line="240" w:lineRule="auto"/>
        <w:ind w:left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5</w:t>
      </w:r>
      <w:r w:rsidR="008C3C62" w:rsidRPr="00F521DB">
        <w:rPr>
          <w:rFonts w:ascii="Arial" w:eastAsia="Arial" w:hAnsi="Arial" w:cs="Arial"/>
          <w:sz w:val="24"/>
          <w:szCs w:val="24"/>
        </w:rPr>
        <w:t xml:space="preserve">. </w:t>
      </w:r>
      <w:r w:rsidR="00171BE6">
        <w:rPr>
          <w:rFonts w:ascii="Arial" w:hAnsi="Arial" w:cs="Arial"/>
          <w:sz w:val="24"/>
          <w:szCs w:val="24"/>
        </w:rPr>
        <w:t>Analiza techniczna,</w:t>
      </w:r>
      <w:r>
        <w:rPr>
          <w:rFonts w:ascii="Arial" w:hAnsi="Arial" w:cs="Arial"/>
          <w:sz w:val="24"/>
          <w:szCs w:val="24"/>
        </w:rPr>
        <w:t xml:space="preserve"> </w:t>
      </w:r>
      <w:r w:rsidR="00171BE6">
        <w:rPr>
          <w:rFonts w:ascii="Arial" w:hAnsi="Arial" w:cs="Arial"/>
          <w:sz w:val="24"/>
          <w:szCs w:val="24"/>
        </w:rPr>
        <w:t>środowiskowa</w:t>
      </w:r>
      <w:r>
        <w:rPr>
          <w:rFonts w:ascii="Arial" w:hAnsi="Arial" w:cs="Arial"/>
          <w:sz w:val="24"/>
          <w:szCs w:val="24"/>
        </w:rPr>
        <w:t xml:space="preserve"> </w:t>
      </w:r>
      <w:r w:rsidR="00171BE6">
        <w:rPr>
          <w:rFonts w:ascii="Arial" w:hAnsi="Arial" w:cs="Arial"/>
          <w:sz w:val="24"/>
          <w:szCs w:val="24"/>
        </w:rPr>
        <w:t>i ekonomiczna</w:t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8C3C62" w:rsidRPr="00F521DB">
        <w:rPr>
          <w:rFonts w:ascii="Arial" w:eastAsia="Arial" w:hAnsi="Arial" w:cs="Arial"/>
          <w:sz w:val="24"/>
          <w:szCs w:val="24"/>
        </w:rPr>
        <w:t xml:space="preserve">str. </w:t>
      </w:r>
      <w:r w:rsidR="00171BE6">
        <w:rPr>
          <w:rFonts w:ascii="Arial" w:eastAsia="Arial" w:hAnsi="Arial" w:cs="Arial"/>
          <w:sz w:val="24"/>
          <w:szCs w:val="24"/>
        </w:rPr>
        <w:t>1</w:t>
      </w:r>
      <w:r w:rsidR="00811D09">
        <w:rPr>
          <w:rFonts w:ascii="Arial" w:eastAsia="Arial" w:hAnsi="Arial" w:cs="Arial"/>
          <w:sz w:val="24"/>
          <w:szCs w:val="24"/>
        </w:rPr>
        <w:t>3</w:t>
      </w:r>
      <w:r w:rsidR="00171BE6">
        <w:rPr>
          <w:rFonts w:ascii="Arial" w:eastAsia="Arial" w:hAnsi="Arial" w:cs="Arial"/>
          <w:sz w:val="24"/>
          <w:szCs w:val="24"/>
        </w:rPr>
        <w:t>-</w:t>
      </w:r>
      <w:r w:rsidR="001A15CC">
        <w:rPr>
          <w:rFonts w:ascii="Arial" w:eastAsia="Arial" w:hAnsi="Arial" w:cs="Arial"/>
          <w:sz w:val="24"/>
          <w:szCs w:val="24"/>
        </w:rPr>
        <w:t>1</w:t>
      </w:r>
      <w:r w:rsidR="007C32D0">
        <w:rPr>
          <w:rFonts w:ascii="Arial" w:eastAsia="Arial" w:hAnsi="Arial" w:cs="Arial"/>
          <w:sz w:val="24"/>
          <w:szCs w:val="24"/>
        </w:rPr>
        <w:t>6</w:t>
      </w:r>
    </w:p>
    <w:p w14:paraId="1D77369F" w14:textId="179FE1EB" w:rsidR="00252761" w:rsidRPr="00F521DB" w:rsidRDefault="00FE7C99">
      <w:pPr>
        <w:pStyle w:val="Akapitzlist"/>
        <w:spacing w:after="0" w:line="240" w:lineRule="auto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="008C3C62" w:rsidRPr="00F521DB">
        <w:rPr>
          <w:rFonts w:ascii="Arial" w:hAnsi="Arial" w:cs="Arial"/>
          <w:sz w:val="24"/>
          <w:szCs w:val="24"/>
        </w:rPr>
        <w:t>.</w:t>
      </w:r>
      <w:r w:rsidR="00976A3F" w:rsidRPr="00F521DB">
        <w:rPr>
          <w:rFonts w:ascii="Arial" w:hAnsi="Arial" w:cs="Arial"/>
          <w:sz w:val="24"/>
          <w:szCs w:val="24"/>
        </w:rPr>
        <w:t xml:space="preserve"> </w:t>
      </w:r>
      <w:r w:rsidR="00976A3F" w:rsidRPr="00F521DB">
        <w:rPr>
          <w:rFonts w:ascii="Arial" w:eastAsia="Arial" w:hAnsi="Arial" w:cs="Arial"/>
          <w:sz w:val="24"/>
          <w:szCs w:val="24"/>
        </w:rPr>
        <w:t>Zabezpieczenie p. pożarowe</w:t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eastAsia="Arial" w:hAnsi="Arial" w:cs="Arial"/>
          <w:sz w:val="24"/>
          <w:szCs w:val="24"/>
          <w:u w:val="dotted"/>
        </w:rPr>
        <w:tab/>
      </w:r>
      <w:r w:rsidR="008C3C62"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7</w:t>
      </w:r>
      <w:r w:rsidR="00976A3F" w:rsidRPr="00F521DB">
        <w:rPr>
          <w:rFonts w:ascii="Arial" w:hAnsi="Arial" w:cs="Arial"/>
          <w:sz w:val="24"/>
          <w:szCs w:val="24"/>
        </w:rPr>
        <w:t>-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1</w:t>
      </w:r>
    </w:p>
    <w:p w14:paraId="01774337" w14:textId="77777777" w:rsidR="00252761" w:rsidRPr="00F521DB" w:rsidRDefault="00252761">
      <w:pPr>
        <w:pStyle w:val="Standard"/>
        <w:rPr>
          <w:rFonts w:ascii="Arial" w:hAnsi="Arial" w:cs="Arial"/>
          <w:sz w:val="24"/>
          <w:szCs w:val="24"/>
          <w:u w:val="single"/>
        </w:rPr>
      </w:pPr>
    </w:p>
    <w:p w14:paraId="575A331A" w14:textId="77777777" w:rsidR="00252761" w:rsidRPr="00F521DB" w:rsidRDefault="008C3C62">
      <w:pPr>
        <w:pStyle w:val="Standard"/>
      </w:pPr>
      <w:r w:rsidRPr="00F521DB">
        <w:rPr>
          <w:rFonts w:ascii="Arial" w:hAnsi="Arial" w:cs="Arial"/>
          <w:b/>
          <w:bCs/>
          <w:sz w:val="24"/>
          <w:szCs w:val="24"/>
          <w:u w:val="single"/>
        </w:rPr>
        <w:t>III.</w:t>
      </w:r>
      <w:r w:rsidRPr="00F521DB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Pr="00F521DB">
        <w:rPr>
          <w:rFonts w:ascii="Arial" w:hAnsi="Arial" w:cs="Arial"/>
          <w:b/>
          <w:bCs/>
          <w:sz w:val="24"/>
          <w:szCs w:val="24"/>
          <w:u w:val="single"/>
        </w:rPr>
        <w:t>Część</w:t>
      </w:r>
      <w:r w:rsidRPr="00F521DB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Pr="00F521DB">
        <w:rPr>
          <w:rFonts w:ascii="Arial" w:hAnsi="Arial" w:cs="Arial"/>
          <w:b/>
          <w:bCs/>
          <w:sz w:val="24"/>
          <w:szCs w:val="24"/>
          <w:u w:val="single"/>
        </w:rPr>
        <w:t>graficzna</w:t>
      </w:r>
    </w:p>
    <w:p w14:paraId="3A674709" w14:textId="77777777" w:rsidR="00252761" w:rsidRPr="00F521DB" w:rsidRDefault="00252761">
      <w:pPr>
        <w:pStyle w:val="Standard"/>
        <w:rPr>
          <w:rFonts w:ascii="Arial" w:hAnsi="Arial" w:cs="Arial"/>
          <w:b/>
          <w:bCs/>
          <w:sz w:val="24"/>
          <w:szCs w:val="24"/>
          <w:u w:val="single"/>
        </w:rPr>
      </w:pPr>
    </w:p>
    <w:p w14:paraId="271C31F3" w14:textId="1134909F" w:rsidR="00614778" w:rsidRDefault="00614778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3.1  </w:t>
      </w:r>
      <w:r w:rsidRPr="00F521DB">
        <w:rPr>
          <w:rFonts w:ascii="Arial" w:hAnsi="Arial" w:cs="Arial"/>
          <w:sz w:val="24"/>
          <w:szCs w:val="24"/>
        </w:rPr>
        <w:t xml:space="preserve">Rzut </w:t>
      </w:r>
      <w:r>
        <w:rPr>
          <w:rFonts w:ascii="Arial" w:hAnsi="Arial" w:cs="Arial"/>
          <w:sz w:val="24"/>
          <w:szCs w:val="24"/>
        </w:rPr>
        <w:t xml:space="preserve">kondygnacji -1 </w:t>
      </w:r>
      <w:r w:rsidRPr="00F521DB">
        <w:rPr>
          <w:rFonts w:ascii="Arial" w:hAnsi="Arial" w:cs="Arial"/>
          <w:sz w:val="24"/>
          <w:szCs w:val="24"/>
        </w:rPr>
        <w:t xml:space="preserve"> – rys. Nr A-</w:t>
      </w:r>
      <w:r>
        <w:rPr>
          <w:rFonts w:ascii="Arial" w:hAnsi="Arial" w:cs="Arial"/>
          <w:sz w:val="24"/>
          <w:szCs w:val="24"/>
        </w:rPr>
        <w:t>1</w:t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2</w:t>
      </w:r>
    </w:p>
    <w:p w14:paraId="0CDEB39C" w14:textId="262D777C" w:rsidR="00252761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3.2. Rzut p</w:t>
      </w:r>
      <w:r w:rsidR="00614778">
        <w:rPr>
          <w:rFonts w:ascii="Arial" w:hAnsi="Arial" w:cs="Arial"/>
          <w:sz w:val="24"/>
          <w:szCs w:val="24"/>
        </w:rPr>
        <w:t>arteru</w:t>
      </w:r>
      <w:r w:rsidRPr="00F521DB">
        <w:rPr>
          <w:rFonts w:ascii="Arial" w:hAnsi="Arial" w:cs="Arial"/>
          <w:sz w:val="24"/>
          <w:szCs w:val="24"/>
        </w:rPr>
        <w:t xml:space="preserve"> – rys. Nr A-</w:t>
      </w:r>
      <w:r w:rsidR="00B463F2">
        <w:rPr>
          <w:rFonts w:ascii="Arial" w:hAnsi="Arial" w:cs="Arial"/>
          <w:sz w:val="24"/>
          <w:szCs w:val="24"/>
        </w:rPr>
        <w:t>2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B463F2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3</w:t>
      </w:r>
    </w:p>
    <w:p w14:paraId="4BCFDAD5" w14:textId="73197F88" w:rsidR="00B463F2" w:rsidRPr="00F521DB" w:rsidRDefault="00B463F2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. Rzut piętra – rys. Nr A-3 ……………………………………………………str. 2</w:t>
      </w:r>
      <w:r w:rsidR="00811D09">
        <w:rPr>
          <w:rFonts w:ascii="Arial" w:hAnsi="Arial" w:cs="Arial"/>
          <w:sz w:val="24"/>
          <w:szCs w:val="24"/>
        </w:rPr>
        <w:t>4</w:t>
      </w:r>
    </w:p>
    <w:p w14:paraId="65D58731" w14:textId="5B613E37" w:rsidR="00B7669C" w:rsidRPr="00F521DB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4</w:t>
      </w:r>
      <w:r w:rsidRPr="00F521DB">
        <w:rPr>
          <w:rFonts w:ascii="Arial" w:hAnsi="Arial" w:cs="Arial"/>
          <w:sz w:val="24"/>
          <w:szCs w:val="24"/>
        </w:rPr>
        <w:t>. Rzut dachu – rys. Nr A-</w:t>
      </w:r>
      <w:r w:rsidR="00B463F2">
        <w:rPr>
          <w:rFonts w:ascii="Arial" w:hAnsi="Arial" w:cs="Arial"/>
          <w:sz w:val="24"/>
          <w:szCs w:val="24"/>
        </w:rPr>
        <w:t>4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5</w:t>
      </w:r>
    </w:p>
    <w:p w14:paraId="6CAF9079" w14:textId="5F00773A" w:rsidR="00B7669C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5</w:t>
      </w:r>
      <w:r w:rsidRPr="00F521DB">
        <w:rPr>
          <w:rFonts w:ascii="Arial" w:hAnsi="Arial" w:cs="Arial"/>
          <w:sz w:val="24"/>
          <w:szCs w:val="24"/>
        </w:rPr>
        <w:t>. Przekrój A-A – rys. Nr A-</w:t>
      </w:r>
      <w:r w:rsidR="00B463F2">
        <w:rPr>
          <w:rFonts w:ascii="Arial" w:hAnsi="Arial" w:cs="Arial"/>
          <w:sz w:val="24"/>
          <w:szCs w:val="24"/>
        </w:rPr>
        <w:t>5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6</w:t>
      </w:r>
    </w:p>
    <w:p w14:paraId="7A0CB07A" w14:textId="5FC80A02" w:rsidR="007A6563" w:rsidRPr="00F521DB" w:rsidRDefault="007A6563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3.6</w:t>
      </w:r>
      <w:r w:rsidRPr="00F521DB">
        <w:rPr>
          <w:rFonts w:ascii="Arial" w:hAnsi="Arial" w:cs="Arial"/>
          <w:sz w:val="24"/>
          <w:szCs w:val="24"/>
        </w:rPr>
        <w:t xml:space="preserve">. Przekrój </w:t>
      </w:r>
      <w:r>
        <w:rPr>
          <w:rFonts w:ascii="Arial" w:hAnsi="Arial" w:cs="Arial"/>
          <w:sz w:val="24"/>
          <w:szCs w:val="24"/>
        </w:rPr>
        <w:t>B</w:t>
      </w:r>
      <w:r w:rsidRPr="00F521DB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B</w:t>
      </w:r>
      <w:r w:rsidRPr="00F521DB">
        <w:rPr>
          <w:rFonts w:ascii="Arial" w:hAnsi="Arial" w:cs="Arial"/>
          <w:sz w:val="24"/>
          <w:szCs w:val="24"/>
        </w:rPr>
        <w:t xml:space="preserve"> – rys. Nr A-</w:t>
      </w:r>
      <w:r>
        <w:rPr>
          <w:rFonts w:ascii="Arial" w:hAnsi="Arial" w:cs="Arial"/>
          <w:sz w:val="24"/>
          <w:szCs w:val="24"/>
        </w:rPr>
        <w:t>6</w:t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7</w:t>
      </w:r>
    </w:p>
    <w:p w14:paraId="12CB5516" w14:textId="3FCDA882" w:rsidR="00B7669C" w:rsidRPr="00F521DB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7</w:t>
      </w:r>
      <w:r w:rsidRPr="00F521DB">
        <w:rPr>
          <w:rFonts w:ascii="Arial" w:hAnsi="Arial" w:cs="Arial"/>
          <w:sz w:val="24"/>
          <w:szCs w:val="24"/>
        </w:rPr>
        <w:t xml:space="preserve">. Elewacja </w:t>
      </w:r>
      <w:r w:rsidR="00614778" w:rsidRPr="00F521DB">
        <w:rPr>
          <w:rFonts w:ascii="Arial" w:hAnsi="Arial" w:cs="Arial"/>
          <w:sz w:val="24"/>
          <w:szCs w:val="24"/>
        </w:rPr>
        <w:t>p</w:t>
      </w:r>
      <w:r w:rsidR="00614778">
        <w:rPr>
          <w:rFonts w:ascii="Arial" w:hAnsi="Arial" w:cs="Arial"/>
          <w:sz w:val="24"/>
          <w:szCs w:val="24"/>
        </w:rPr>
        <w:t>ółnocna</w:t>
      </w:r>
      <w:r w:rsidR="00614778" w:rsidRPr="00F521DB">
        <w:rPr>
          <w:rFonts w:ascii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– rys. Nr A-</w:t>
      </w:r>
      <w:r w:rsidR="007A6563">
        <w:rPr>
          <w:rFonts w:ascii="Arial" w:hAnsi="Arial" w:cs="Arial"/>
          <w:sz w:val="24"/>
          <w:szCs w:val="24"/>
        </w:rPr>
        <w:t>7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8</w:t>
      </w:r>
    </w:p>
    <w:p w14:paraId="69C72C37" w14:textId="0577A32D" w:rsidR="00B7669C" w:rsidRPr="00F521DB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8</w:t>
      </w:r>
      <w:r w:rsidRPr="00F521DB">
        <w:rPr>
          <w:rFonts w:ascii="Arial" w:hAnsi="Arial" w:cs="Arial"/>
          <w:sz w:val="24"/>
          <w:szCs w:val="24"/>
        </w:rPr>
        <w:t>. Elewacja zachodnia– rys. Nr A-</w:t>
      </w:r>
      <w:r w:rsidR="007A6563">
        <w:rPr>
          <w:rFonts w:ascii="Arial" w:hAnsi="Arial" w:cs="Arial"/>
          <w:sz w:val="24"/>
          <w:szCs w:val="24"/>
        </w:rPr>
        <w:t>8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7C32D0">
        <w:rPr>
          <w:rFonts w:ascii="Arial" w:hAnsi="Arial" w:cs="Arial"/>
          <w:sz w:val="24"/>
          <w:szCs w:val="24"/>
        </w:rPr>
        <w:t>2</w:t>
      </w:r>
      <w:r w:rsidR="00811D09">
        <w:rPr>
          <w:rFonts w:ascii="Arial" w:hAnsi="Arial" w:cs="Arial"/>
          <w:sz w:val="24"/>
          <w:szCs w:val="24"/>
        </w:rPr>
        <w:t>9</w:t>
      </w:r>
    </w:p>
    <w:p w14:paraId="32254E55" w14:textId="076B5D3C" w:rsidR="00B7669C" w:rsidRDefault="00B7669C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3.</w:t>
      </w:r>
      <w:r w:rsidR="007A6563">
        <w:rPr>
          <w:rFonts w:ascii="Arial" w:hAnsi="Arial" w:cs="Arial"/>
          <w:sz w:val="24"/>
          <w:szCs w:val="24"/>
        </w:rPr>
        <w:t>9</w:t>
      </w:r>
      <w:r w:rsidRPr="00F521DB">
        <w:rPr>
          <w:rFonts w:ascii="Arial" w:hAnsi="Arial" w:cs="Arial"/>
          <w:sz w:val="24"/>
          <w:szCs w:val="24"/>
        </w:rPr>
        <w:t xml:space="preserve">. Elewacja </w:t>
      </w:r>
      <w:r w:rsidR="00B463F2">
        <w:rPr>
          <w:rFonts w:ascii="Arial" w:hAnsi="Arial" w:cs="Arial"/>
          <w:sz w:val="24"/>
          <w:szCs w:val="24"/>
        </w:rPr>
        <w:t>wschodnia</w:t>
      </w:r>
      <w:r w:rsidRPr="00F521DB">
        <w:rPr>
          <w:rFonts w:ascii="Arial" w:hAnsi="Arial" w:cs="Arial"/>
          <w:sz w:val="24"/>
          <w:szCs w:val="24"/>
        </w:rPr>
        <w:t>– rys. Nr A-</w:t>
      </w:r>
      <w:r w:rsidR="007A6563">
        <w:rPr>
          <w:rFonts w:ascii="Arial" w:hAnsi="Arial" w:cs="Arial"/>
          <w:sz w:val="24"/>
          <w:szCs w:val="24"/>
        </w:rPr>
        <w:t>9</w:t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="005F655A" w:rsidRPr="00F521DB">
        <w:rPr>
          <w:rFonts w:ascii="Arial" w:hAnsi="Arial" w:cs="Arial"/>
          <w:sz w:val="24"/>
          <w:szCs w:val="24"/>
          <w:u w:val="dotted"/>
        </w:rPr>
        <w:tab/>
      </w:r>
      <w:r w:rsidRPr="00F521DB">
        <w:rPr>
          <w:rFonts w:ascii="Arial" w:hAnsi="Arial" w:cs="Arial"/>
          <w:sz w:val="24"/>
          <w:szCs w:val="24"/>
        </w:rPr>
        <w:t xml:space="preserve">str. </w:t>
      </w:r>
      <w:r w:rsidR="00811D09">
        <w:rPr>
          <w:rFonts w:ascii="Arial" w:hAnsi="Arial" w:cs="Arial"/>
          <w:sz w:val="24"/>
          <w:szCs w:val="24"/>
        </w:rPr>
        <w:t>30</w:t>
      </w:r>
    </w:p>
    <w:p w14:paraId="77B73384" w14:textId="270520A5" w:rsidR="003F38D7" w:rsidRPr="00F521DB" w:rsidRDefault="003F38D7" w:rsidP="00B7669C">
      <w:pPr>
        <w:pStyle w:val="Akapitzlist"/>
        <w:spacing w:after="0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3.10. Przekrój C-C – rys. Nr AT-10 ……………………………………………..str. </w:t>
      </w:r>
      <w:r w:rsidR="007C32D0">
        <w:rPr>
          <w:rFonts w:ascii="Arial" w:hAnsi="Arial" w:cs="Arial"/>
          <w:sz w:val="24"/>
          <w:szCs w:val="24"/>
        </w:rPr>
        <w:t>3</w:t>
      </w:r>
      <w:r w:rsidR="00811D09">
        <w:rPr>
          <w:rFonts w:ascii="Arial" w:hAnsi="Arial" w:cs="Arial"/>
          <w:sz w:val="24"/>
          <w:szCs w:val="24"/>
        </w:rPr>
        <w:t>1</w:t>
      </w:r>
    </w:p>
    <w:p w14:paraId="396D1894" w14:textId="77777777" w:rsidR="00252761" w:rsidRPr="00F521DB" w:rsidRDefault="00252761" w:rsidP="00947DAF">
      <w:pPr>
        <w:rPr>
          <w:rFonts w:ascii="Arial" w:hAnsi="Arial" w:cs="Arial"/>
        </w:rPr>
      </w:pPr>
    </w:p>
    <w:p w14:paraId="70106A02" w14:textId="6B333D82" w:rsidR="00252761" w:rsidRPr="00F521DB" w:rsidRDefault="00252761" w:rsidP="00947DAF">
      <w:pPr>
        <w:rPr>
          <w:rFonts w:ascii="Arial" w:eastAsia="Arial" w:hAnsi="Arial" w:cs="Arial"/>
          <w:bCs/>
        </w:rPr>
      </w:pPr>
    </w:p>
    <w:p w14:paraId="27CB8CAE" w14:textId="46E0AAC7" w:rsidR="00712C12" w:rsidRPr="00F521DB" w:rsidRDefault="00712C12" w:rsidP="00947DAF">
      <w:pPr>
        <w:rPr>
          <w:rFonts w:ascii="Arial" w:eastAsia="Arial" w:hAnsi="Arial" w:cs="Arial"/>
          <w:bCs/>
        </w:rPr>
      </w:pPr>
    </w:p>
    <w:p w14:paraId="34047DA5" w14:textId="2B54E541" w:rsidR="00712C12" w:rsidRPr="00F521DB" w:rsidRDefault="00712C12" w:rsidP="00947DAF">
      <w:pPr>
        <w:rPr>
          <w:rFonts w:ascii="Arial" w:eastAsia="Arial" w:hAnsi="Arial" w:cs="Arial"/>
          <w:bCs/>
        </w:rPr>
      </w:pPr>
    </w:p>
    <w:p w14:paraId="72EBBEEF" w14:textId="5908CC3C" w:rsidR="00712C12" w:rsidRPr="00F521DB" w:rsidRDefault="00712C12" w:rsidP="00947DAF">
      <w:pPr>
        <w:rPr>
          <w:rFonts w:ascii="Arial" w:eastAsia="Arial" w:hAnsi="Arial" w:cs="Arial"/>
          <w:bCs/>
        </w:rPr>
      </w:pPr>
    </w:p>
    <w:p w14:paraId="41900BEA" w14:textId="4E25DBFC" w:rsidR="00712C12" w:rsidRPr="00F521DB" w:rsidRDefault="00712C12" w:rsidP="00947DAF">
      <w:pPr>
        <w:rPr>
          <w:rFonts w:ascii="Arial" w:eastAsia="Arial" w:hAnsi="Arial" w:cs="Arial"/>
          <w:bCs/>
        </w:rPr>
      </w:pPr>
    </w:p>
    <w:p w14:paraId="1D75336E" w14:textId="0822AA9F" w:rsidR="00712C12" w:rsidRPr="00F521DB" w:rsidRDefault="00712C12" w:rsidP="00947DAF">
      <w:pPr>
        <w:rPr>
          <w:rFonts w:ascii="Arial" w:eastAsia="Arial" w:hAnsi="Arial" w:cs="Arial"/>
          <w:bCs/>
        </w:rPr>
      </w:pPr>
    </w:p>
    <w:p w14:paraId="107ED527" w14:textId="15FA7259" w:rsidR="00712C12" w:rsidRPr="00F521DB" w:rsidRDefault="00712C12" w:rsidP="00947DAF">
      <w:pPr>
        <w:rPr>
          <w:rFonts w:ascii="Arial" w:hAnsi="Arial" w:cs="Arial"/>
          <w:b/>
          <w:bCs/>
        </w:rPr>
      </w:pPr>
    </w:p>
    <w:p w14:paraId="44018916" w14:textId="09F4F925" w:rsidR="00947DAF" w:rsidRPr="00F521DB" w:rsidRDefault="00947DAF" w:rsidP="00947DAF">
      <w:pPr>
        <w:rPr>
          <w:rFonts w:ascii="Arial" w:hAnsi="Arial" w:cs="Arial"/>
          <w:b/>
          <w:bCs/>
        </w:rPr>
      </w:pPr>
    </w:p>
    <w:p w14:paraId="1606C65A" w14:textId="1CF4303B" w:rsidR="00947DAF" w:rsidRDefault="00947DAF" w:rsidP="00947DAF">
      <w:pPr>
        <w:rPr>
          <w:rFonts w:ascii="Arial" w:hAnsi="Arial" w:cs="Arial"/>
          <w:b/>
          <w:bCs/>
        </w:rPr>
      </w:pPr>
    </w:p>
    <w:p w14:paraId="264106E5" w14:textId="77777777" w:rsidR="00B463F2" w:rsidRDefault="00B463F2" w:rsidP="00947DAF">
      <w:pPr>
        <w:rPr>
          <w:rFonts w:ascii="Arial" w:hAnsi="Arial" w:cs="Arial"/>
          <w:b/>
          <w:bCs/>
        </w:rPr>
      </w:pPr>
    </w:p>
    <w:p w14:paraId="7EE926C4" w14:textId="77777777" w:rsidR="00B463F2" w:rsidRDefault="00B463F2" w:rsidP="00947DAF">
      <w:pPr>
        <w:rPr>
          <w:rFonts w:ascii="Arial" w:hAnsi="Arial" w:cs="Arial"/>
          <w:b/>
          <w:bCs/>
        </w:rPr>
      </w:pPr>
    </w:p>
    <w:p w14:paraId="37D202D8" w14:textId="77777777" w:rsidR="00B463F2" w:rsidRDefault="00B463F2" w:rsidP="00947DAF">
      <w:pPr>
        <w:rPr>
          <w:rFonts w:ascii="Arial" w:hAnsi="Arial" w:cs="Arial"/>
          <w:b/>
          <w:bCs/>
        </w:rPr>
      </w:pPr>
    </w:p>
    <w:p w14:paraId="07E9D540" w14:textId="77777777" w:rsidR="00B463F2" w:rsidRPr="00F521DB" w:rsidRDefault="00B463F2" w:rsidP="00947DAF">
      <w:pPr>
        <w:rPr>
          <w:rFonts w:ascii="Arial" w:hAnsi="Arial" w:cs="Arial"/>
          <w:b/>
          <w:bCs/>
        </w:rPr>
      </w:pPr>
    </w:p>
    <w:p w14:paraId="3A233B43" w14:textId="77777777" w:rsidR="00947DAF" w:rsidRDefault="00947DAF" w:rsidP="00947DAF">
      <w:pPr>
        <w:rPr>
          <w:rFonts w:ascii="Arial" w:hAnsi="Arial" w:cs="Arial"/>
          <w:b/>
          <w:bCs/>
        </w:rPr>
      </w:pPr>
      <w:bookmarkStart w:id="0" w:name="_Hlk57042583"/>
    </w:p>
    <w:p w14:paraId="7ACE28DF" w14:textId="77777777" w:rsidR="004E6AA1" w:rsidRPr="00F521DB" w:rsidRDefault="004E6AA1" w:rsidP="00947DAF">
      <w:pPr>
        <w:rPr>
          <w:rFonts w:ascii="Arial" w:hAnsi="Arial" w:cs="Arial"/>
          <w:b/>
          <w:bCs/>
        </w:rPr>
      </w:pPr>
    </w:p>
    <w:p w14:paraId="15EE9AC4" w14:textId="4520A5A0" w:rsidR="00252761" w:rsidRPr="00F521DB" w:rsidRDefault="008C3C62" w:rsidP="00947DAF">
      <w:pPr>
        <w:jc w:val="center"/>
        <w:rPr>
          <w:rFonts w:ascii="Arial" w:hAnsi="Arial" w:cs="Arial"/>
        </w:rPr>
      </w:pPr>
      <w:r w:rsidRPr="00F521DB">
        <w:rPr>
          <w:rFonts w:ascii="Arial" w:hAnsi="Arial" w:cs="Arial"/>
          <w:b/>
          <w:bCs/>
        </w:rPr>
        <w:lastRenderedPageBreak/>
        <w:t>O</w:t>
      </w:r>
      <w:r w:rsidR="00712C12" w:rsidRPr="00F521DB">
        <w:rPr>
          <w:rFonts w:ascii="Arial" w:hAnsi="Arial" w:cs="Arial"/>
          <w:b/>
          <w:bCs/>
        </w:rPr>
        <w:t>ś</w:t>
      </w:r>
      <w:r w:rsidRPr="00F521DB">
        <w:rPr>
          <w:rFonts w:ascii="Arial" w:hAnsi="Arial" w:cs="Arial"/>
          <w:b/>
          <w:bCs/>
        </w:rPr>
        <w:t>wia</w:t>
      </w:r>
      <w:r w:rsidR="00712C12" w:rsidRPr="00F521DB">
        <w:rPr>
          <w:rFonts w:ascii="Arial" w:hAnsi="Arial" w:cs="Arial"/>
          <w:b/>
          <w:bCs/>
        </w:rPr>
        <w:t>d</w:t>
      </w:r>
      <w:r w:rsidRPr="00F521DB">
        <w:rPr>
          <w:rFonts w:ascii="Arial" w:hAnsi="Arial" w:cs="Arial"/>
          <w:b/>
          <w:bCs/>
        </w:rPr>
        <w:t>czenie</w:t>
      </w:r>
    </w:p>
    <w:p w14:paraId="7DB403B4" w14:textId="77777777" w:rsidR="00252761" w:rsidRPr="00F521DB" w:rsidRDefault="00252761" w:rsidP="00947DAF">
      <w:pPr>
        <w:rPr>
          <w:rFonts w:ascii="Arial" w:hAnsi="Arial" w:cs="Arial"/>
          <w:highlight w:val="yellow"/>
          <w:u w:val="single"/>
        </w:rPr>
      </w:pPr>
    </w:p>
    <w:p w14:paraId="7DFEFA90" w14:textId="77777777" w:rsidR="00252761" w:rsidRPr="00F521DB" w:rsidRDefault="00252761" w:rsidP="00947DAF">
      <w:pPr>
        <w:rPr>
          <w:rFonts w:ascii="Arial" w:hAnsi="Arial" w:cs="Arial"/>
          <w:highlight w:val="yellow"/>
          <w:u w:val="single"/>
        </w:rPr>
      </w:pPr>
    </w:p>
    <w:p w14:paraId="39DF4EFD" w14:textId="77777777" w:rsidR="00252761" w:rsidRPr="00F521DB" w:rsidRDefault="00252761" w:rsidP="00947DAF">
      <w:pPr>
        <w:rPr>
          <w:rFonts w:ascii="Arial" w:hAnsi="Arial" w:cs="Arial"/>
          <w:highlight w:val="yellow"/>
          <w:u w:val="single"/>
        </w:rPr>
      </w:pPr>
    </w:p>
    <w:p w14:paraId="46E6104F" w14:textId="3A092B59" w:rsidR="00252761" w:rsidRPr="0070586F" w:rsidRDefault="008C3C62" w:rsidP="00947DAF">
      <w:pPr>
        <w:jc w:val="both"/>
        <w:rPr>
          <w:rFonts w:ascii="Arial" w:eastAsia="Arial" w:hAnsi="Arial" w:cs="Arial"/>
        </w:rPr>
      </w:pPr>
      <w:bookmarkStart w:id="1" w:name="_Hlk39754462"/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związku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art.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20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ust.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4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ustawy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7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lipca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1994r.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zm.)</w:t>
      </w:r>
      <w:r w:rsidRPr="00F521DB">
        <w:rPr>
          <w:rFonts w:ascii="Arial" w:eastAsia="Arial" w:hAnsi="Arial" w:cs="Arial"/>
        </w:rPr>
        <w:t xml:space="preserve"> „</w:t>
      </w:r>
      <w:r w:rsidRPr="00F521DB">
        <w:rPr>
          <w:rFonts w:ascii="Arial" w:hAnsi="Arial" w:cs="Arial"/>
        </w:rPr>
        <w:t>Prawo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budowlane</w:t>
      </w:r>
      <w:r w:rsidRPr="00F521DB">
        <w:rPr>
          <w:rFonts w:ascii="Arial" w:eastAsia="Arial" w:hAnsi="Arial" w:cs="Arial"/>
        </w:rPr>
        <w:t>”</w:t>
      </w:r>
      <w:r w:rsidRPr="00F521DB">
        <w:rPr>
          <w:rFonts w:ascii="Arial" w:hAnsi="Arial" w:cs="Arial"/>
        </w:rPr>
        <w:t>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niniejszym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oświadczam,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że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projekt</w:t>
      </w:r>
      <w:r w:rsidRPr="00F521DB">
        <w:rPr>
          <w:rFonts w:ascii="Arial" w:eastAsia="Arial" w:hAnsi="Arial" w:cs="Arial"/>
        </w:rPr>
        <w:t xml:space="preserve"> </w:t>
      </w:r>
      <w:r w:rsidR="00530147">
        <w:rPr>
          <w:rFonts w:ascii="Arial" w:eastAsia="Arial" w:hAnsi="Arial" w:cs="Arial"/>
        </w:rPr>
        <w:t>architektoniczno-</w:t>
      </w:r>
      <w:r w:rsidRPr="00F521DB">
        <w:rPr>
          <w:rFonts w:ascii="Arial" w:eastAsia="Arial" w:hAnsi="Arial" w:cs="Arial"/>
        </w:rPr>
        <w:t>budowlany</w:t>
      </w:r>
      <w:r w:rsidR="00CB7E74" w:rsidRPr="00F521DB">
        <w:rPr>
          <w:rFonts w:ascii="Arial" w:eastAsia="Arial" w:hAnsi="Arial" w:cs="Arial"/>
        </w:rPr>
        <w:t xml:space="preserve"> </w:t>
      </w:r>
      <w:r w:rsidR="007D09D7">
        <w:rPr>
          <w:rFonts w:ascii="Arial" w:eastAsia="Arial" w:hAnsi="Arial" w:cs="Arial"/>
        </w:rPr>
        <w:t>prze</w:t>
      </w:r>
      <w:r w:rsidR="00CB7E74" w:rsidRPr="00F521DB">
        <w:rPr>
          <w:rFonts w:ascii="Arial" w:eastAsia="Arial" w:hAnsi="Arial" w:cs="Arial"/>
        </w:rPr>
        <w:t>budowy</w:t>
      </w:r>
      <w:r w:rsidR="00EB44CE">
        <w:rPr>
          <w:rFonts w:ascii="Arial" w:eastAsia="Arial" w:hAnsi="Arial" w:cs="Arial"/>
        </w:rPr>
        <w:t xml:space="preserve"> i rozbudowy</w:t>
      </w:r>
      <w:r w:rsidR="00CB7E74"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eastAsia="Arial" w:hAnsi="Arial" w:cs="Arial"/>
        </w:rPr>
        <w:t xml:space="preserve"> </w:t>
      </w:r>
      <w:r w:rsidR="00691D8A">
        <w:rPr>
          <w:rFonts w:ascii="Arial" w:eastAsia="Arial" w:hAnsi="Arial" w:cs="Arial"/>
        </w:rPr>
        <w:t>Izby Przyjęć Szpitala Powiatowego w Węgrowie</w:t>
      </w:r>
      <w:r w:rsidR="00131564" w:rsidRPr="00F521DB">
        <w:rPr>
          <w:rFonts w:ascii="Arial" w:eastAsia="Arial" w:hAnsi="Arial" w:cs="Arial"/>
        </w:rPr>
        <w:t xml:space="preserve"> przy ulicy </w:t>
      </w:r>
      <w:r w:rsidR="00131564" w:rsidRPr="00F521DB">
        <w:rPr>
          <w:rFonts w:ascii="Arial" w:hAnsi="Arial" w:cs="Arial"/>
        </w:rPr>
        <w:t xml:space="preserve">ul. </w:t>
      </w:r>
      <w:r w:rsidR="002E3AC5">
        <w:rPr>
          <w:rFonts w:ascii="Arial" w:hAnsi="Arial" w:cs="Arial"/>
        </w:rPr>
        <w:t>Kościuszki 201</w:t>
      </w:r>
      <w:r w:rsidR="00131564" w:rsidRPr="00F521DB">
        <w:rPr>
          <w:rFonts w:ascii="Arial" w:hAnsi="Arial" w:cs="Arial"/>
        </w:rPr>
        <w:t xml:space="preserve"> dz. nr ewid. </w:t>
      </w:r>
      <w:r w:rsidR="002E3AC5">
        <w:rPr>
          <w:rFonts w:ascii="Arial" w:eastAsia="Arial" w:hAnsi="Arial" w:cs="Arial"/>
          <w:bCs/>
        </w:rPr>
        <w:t>2216</w:t>
      </w:r>
      <w:r w:rsidR="00131564" w:rsidRPr="00F521DB">
        <w:rPr>
          <w:rFonts w:ascii="Arial" w:eastAsia="Arial" w:hAnsi="Arial" w:cs="Arial"/>
          <w:bCs/>
        </w:rPr>
        <w:t xml:space="preserve"> obręb </w:t>
      </w:r>
      <w:r w:rsidR="002E3AC5">
        <w:rPr>
          <w:rFonts w:ascii="Arial" w:eastAsia="Arial" w:hAnsi="Arial" w:cs="Arial"/>
          <w:bCs/>
        </w:rPr>
        <w:t>Węgrów</w:t>
      </w:r>
      <w:r w:rsidR="00131564" w:rsidRPr="00F521DB">
        <w:rPr>
          <w:rFonts w:ascii="Arial" w:hAnsi="Arial" w:cs="Arial"/>
        </w:rPr>
        <w:t xml:space="preserve"> </w:t>
      </w:r>
      <w:r w:rsidRPr="00F521DB">
        <w:rPr>
          <w:rFonts w:ascii="Arial" w:hAnsi="Arial" w:cs="Arial"/>
        </w:rPr>
        <w:t>został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wykonany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zgodnie 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obowiązującymi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przepisami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oraz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zasadami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wiedzy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technicznej.</w:t>
      </w:r>
    </w:p>
    <w:p w14:paraId="030C7CB9" w14:textId="77777777" w:rsidR="00252761" w:rsidRPr="00F521DB" w:rsidRDefault="00252761" w:rsidP="00947DAF">
      <w:pPr>
        <w:jc w:val="both"/>
        <w:rPr>
          <w:rFonts w:ascii="Arial" w:hAnsi="Arial" w:cs="Arial"/>
          <w:u w:val="single"/>
        </w:rPr>
      </w:pPr>
    </w:p>
    <w:p w14:paraId="4D586C9F" w14:textId="404183EA" w:rsidR="00CB7E74" w:rsidRPr="00F521DB" w:rsidRDefault="00CB7E74" w:rsidP="00947DAF">
      <w:pPr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związku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art.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33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ust.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 xml:space="preserve">2 pkt.10 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ustawy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7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lipca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1994r.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(Dz.U. z 2019r. poz.1186 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zm.)</w:t>
      </w:r>
      <w:r w:rsidRPr="00F521DB">
        <w:rPr>
          <w:rFonts w:ascii="Arial" w:eastAsia="Arial" w:hAnsi="Arial" w:cs="Arial"/>
        </w:rPr>
        <w:t xml:space="preserve"> „</w:t>
      </w:r>
      <w:r w:rsidRPr="00F521DB">
        <w:rPr>
          <w:rFonts w:ascii="Arial" w:hAnsi="Arial" w:cs="Arial"/>
        </w:rPr>
        <w:t>Prawo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budowlane</w:t>
      </w:r>
      <w:r w:rsidRPr="00F521DB">
        <w:rPr>
          <w:rFonts w:ascii="Arial" w:eastAsia="Arial" w:hAnsi="Arial" w:cs="Arial"/>
        </w:rPr>
        <w:t>”</w:t>
      </w:r>
      <w:r w:rsidRPr="00F521DB">
        <w:rPr>
          <w:rFonts w:ascii="Arial" w:hAnsi="Arial" w:cs="Arial"/>
        </w:rPr>
        <w:t>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niniejszym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oświadczam,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 xml:space="preserve">że </w:t>
      </w:r>
      <w:r w:rsidR="00AF2E54">
        <w:rPr>
          <w:rFonts w:ascii="Arial" w:hAnsi="Arial" w:cs="Arial"/>
        </w:rPr>
        <w:t>budynek ma</w:t>
      </w:r>
      <w:r w:rsidRPr="00F521DB">
        <w:rPr>
          <w:rFonts w:ascii="Arial" w:hAnsi="Arial" w:cs="Arial"/>
        </w:rPr>
        <w:t xml:space="preserve"> możliwości podłączenia projektowanego obiektu budowlanego objętego niniejszym opracowaniem do istniejącej sieci ciepłowniczej, zgodnie z warunkami określonymi w art. 7b ustawy z dnia 10 kwietnia 1997r. – Praw</w:t>
      </w:r>
      <w:r w:rsidR="007C293D">
        <w:rPr>
          <w:rFonts w:ascii="Arial" w:hAnsi="Arial" w:cs="Arial"/>
        </w:rPr>
        <w:t>o</w:t>
      </w:r>
      <w:r w:rsidRPr="00F521DB">
        <w:rPr>
          <w:rFonts w:ascii="Arial" w:hAnsi="Arial" w:cs="Arial"/>
        </w:rPr>
        <w:t xml:space="preserve"> energetyczne (Dz.U. z 2019r. poz.755 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zm.) .</w:t>
      </w:r>
    </w:p>
    <w:p w14:paraId="544BFF1B" w14:textId="77777777" w:rsidR="00CB7E74" w:rsidRPr="00F521DB" w:rsidRDefault="00CB7E74" w:rsidP="00947DAF">
      <w:pPr>
        <w:jc w:val="both"/>
        <w:rPr>
          <w:rFonts w:ascii="Arial" w:hAnsi="Arial" w:cs="Arial"/>
        </w:rPr>
      </w:pPr>
    </w:p>
    <w:p w14:paraId="02868581" w14:textId="77777777" w:rsidR="00CB7E74" w:rsidRPr="00F521DB" w:rsidRDefault="00CB7E74" w:rsidP="00947DAF">
      <w:pPr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Jestem świadom odpowiedzialności karnej za złożenie fałszywego oświadczenia</w:t>
      </w:r>
    </w:p>
    <w:p w14:paraId="7DBC5F68" w14:textId="77777777" w:rsidR="00CB7E74" w:rsidRPr="00F521DB" w:rsidRDefault="00CB7E74" w:rsidP="00947DAF">
      <w:pPr>
        <w:jc w:val="both"/>
        <w:rPr>
          <w:rFonts w:ascii="Arial" w:hAnsi="Arial" w:cs="Arial"/>
        </w:rPr>
      </w:pPr>
    </w:p>
    <w:p w14:paraId="3EA505CE" w14:textId="7BF45611" w:rsidR="00CB7E74" w:rsidRPr="00F521DB" w:rsidRDefault="00CB7E74" w:rsidP="00947DAF">
      <w:pPr>
        <w:jc w:val="both"/>
        <w:rPr>
          <w:rFonts w:ascii="Arial" w:hAnsi="Arial" w:cs="Arial"/>
        </w:rPr>
      </w:pPr>
      <w:r w:rsidRPr="00F521DB">
        <w:rPr>
          <w:rFonts w:ascii="Arial" w:hAnsi="Arial" w:cs="Arial"/>
          <w:bCs/>
        </w:rPr>
        <w:t>Łódź</w:t>
      </w:r>
      <w:r w:rsidRPr="00F521DB">
        <w:rPr>
          <w:rFonts w:ascii="Arial" w:eastAsia="Arial" w:hAnsi="Arial" w:cs="Arial"/>
          <w:bCs/>
        </w:rPr>
        <w:t xml:space="preserve"> </w:t>
      </w:r>
      <w:r w:rsidR="007A6563">
        <w:rPr>
          <w:rFonts w:ascii="Arial" w:hAnsi="Arial" w:cs="Arial"/>
          <w:bCs/>
        </w:rPr>
        <w:t>6</w:t>
      </w:r>
      <w:r w:rsidRPr="00F521DB">
        <w:rPr>
          <w:rFonts w:ascii="Arial" w:hAnsi="Arial" w:cs="Arial"/>
          <w:bCs/>
        </w:rPr>
        <w:t>.</w:t>
      </w:r>
      <w:r w:rsidR="00E37558">
        <w:rPr>
          <w:rFonts w:ascii="Arial" w:hAnsi="Arial" w:cs="Arial"/>
          <w:bCs/>
        </w:rPr>
        <w:t>1</w:t>
      </w:r>
      <w:r w:rsidR="007A6563">
        <w:rPr>
          <w:rFonts w:ascii="Arial" w:hAnsi="Arial" w:cs="Arial"/>
          <w:bCs/>
        </w:rPr>
        <w:t>1</w:t>
      </w:r>
      <w:r w:rsidRPr="00F521DB">
        <w:rPr>
          <w:rFonts w:ascii="Arial" w:hAnsi="Arial" w:cs="Arial"/>
          <w:bCs/>
        </w:rPr>
        <w:t>.202</w:t>
      </w:r>
      <w:r w:rsidR="00345BAA">
        <w:rPr>
          <w:rFonts w:ascii="Arial" w:hAnsi="Arial" w:cs="Arial"/>
          <w:bCs/>
        </w:rPr>
        <w:t>3</w:t>
      </w:r>
      <w:r w:rsidRPr="00F521DB">
        <w:rPr>
          <w:rFonts w:ascii="Arial" w:hAnsi="Arial" w:cs="Arial"/>
          <w:bCs/>
        </w:rPr>
        <w:t>r.</w:t>
      </w:r>
    </w:p>
    <w:bookmarkEnd w:id="0"/>
    <w:bookmarkEnd w:id="1"/>
    <w:p w14:paraId="11196667" w14:textId="77777777" w:rsidR="00252761" w:rsidRPr="00F521DB" w:rsidRDefault="00252761" w:rsidP="00947DAF">
      <w:pPr>
        <w:rPr>
          <w:rFonts w:ascii="Arial" w:hAnsi="Arial" w:cs="Arial"/>
          <w:u w:val="single"/>
        </w:rPr>
      </w:pPr>
    </w:p>
    <w:p w14:paraId="6B61AAF4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1CE855D8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1831F50C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4F927BF7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41AA8BD2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46C2D001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3AB2929A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6FAEE86C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24176635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30B8B32E" w14:textId="77777777" w:rsidR="00252761" w:rsidRPr="00F521DB" w:rsidRDefault="00252761" w:rsidP="00947DAF">
      <w:pPr>
        <w:rPr>
          <w:rFonts w:ascii="Arial" w:hAnsi="Arial" w:cs="Arial"/>
          <w:bCs/>
          <w:u w:val="single"/>
        </w:rPr>
      </w:pPr>
    </w:p>
    <w:p w14:paraId="38BEC0D5" w14:textId="77777777" w:rsidR="00252761" w:rsidRPr="00F521DB" w:rsidRDefault="00252761" w:rsidP="00947DAF">
      <w:pPr>
        <w:rPr>
          <w:rFonts w:ascii="Arial" w:hAnsi="Arial" w:cs="Arial"/>
        </w:rPr>
      </w:pPr>
    </w:p>
    <w:p w14:paraId="08F86C0C" w14:textId="77777777" w:rsidR="00252761" w:rsidRPr="00F521DB" w:rsidRDefault="00252761" w:rsidP="00947DAF">
      <w:pPr>
        <w:rPr>
          <w:rFonts w:ascii="Arial" w:hAnsi="Arial" w:cs="Arial"/>
        </w:rPr>
      </w:pPr>
    </w:p>
    <w:p w14:paraId="3D55B278" w14:textId="77777777" w:rsidR="00252761" w:rsidRPr="00F521DB" w:rsidRDefault="00252761" w:rsidP="00947DAF">
      <w:pPr>
        <w:rPr>
          <w:rFonts w:ascii="Arial" w:hAnsi="Arial" w:cs="Arial"/>
        </w:rPr>
      </w:pPr>
    </w:p>
    <w:p w14:paraId="1BAC8295" w14:textId="77777777" w:rsidR="00252761" w:rsidRPr="00F521DB" w:rsidRDefault="00252761" w:rsidP="00947DAF">
      <w:pPr>
        <w:rPr>
          <w:rFonts w:ascii="Arial" w:hAnsi="Arial" w:cs="Arial"/>
        </w:rPr>
      </w:pPr>
    </w:p>
    <w:p w14:paraId="441A5190" w14:textId="77777777" w:rsidR="00252761" w:rsidRPr="00F521DB" w:rsidRDefault="00252761" w:rsidP="00947DAF">
      <w:pPr>
        <w:rPr>
          <w:rFonts w:ascii="Arial" w:hAnsi="Arial" w:cs="Arial"/>
        </w:rPr>
      </w:pPr>
    </w:p>
    <w:p w14:paraId="40B7ED6F" w14:textId="77777777" w:rsidR="00252761" w:rsidRPr="00F521DB" w:rsidRDefault="00252761" w:rsidP="00947DAF">
      <w:pPr>
        <w:rPr>
          <w:rFonts w:ascii="Arial" w:hAnsi="Arial" w:cs="Arial"/>
        </w:rPr>
      </w:pPr>
    </w:p>
    <w:p w14:paraId="6B1C9948" w14:textId="77777777" w:rsidR="00252761" w:rsidRPr="00F521DB" w:rsidRDefault="00252761" w:rsidP="00947DAF">
      <w:pPr>
        <w:rPr>
          <w:rFonts w:ascii="Arial" w:hAnsi="Arial" w:cs="Arial"/>
        </w:rPr>
      </w:pPr>
    </w:p>
    <w:p w14:paraId="433156D1" w14:textId="77777777" w:rsidR="00252761" w:rsidRPr="00F521DB" w:rsidRDefault="00252761" w:rsidP="00947DAF">
      <w:pPr>
        <w:rPr>
          <w:rFonts w:ascii="Arial" w:hAnsi="Arial" w:cs="Arial"/>
        </w:rPr>
      </w:pPr>
    </w:p>
    <w:p w14:paraId="56DC6CE9" w14:textId="77777777" w:rsidR="00252761" w:rsidRPr="00F521DB" w:rsidRDefault="00252761" w:rsidP="00947DAF">
      <w:pPr>
        <w:rPr>
          <w:rFonts w:ascii="Arial" w:hAnsi="Arial" w:cs="Arial"/>
        </w:rPr>
      </w:pPr>
    </w:p>
    <w:p w14:paraId="614B1071" w14:textId="77777777" w:rsidR="00252761" w:rsidRPr="00F521DB" w:rsidRDefault="00252761" w:rsidP="00947DAF">
      <w:pPr>
        <w:rPr>
          <w:rFonts w:ascii="Arial" w:hAnsi="Arial" w:cs="Arial"/>
        </w:rPr>
      </w:pPr>
    </w:p>
    <w:p w14:paraId="17C2AB2D" w14:textId="77777777" w:rsidR="00252761" w:rsidRPr="00F521DB" w:rsidRDefault="00252761" w:rsidP="00947DAF">
      <w:pPr>
        <w:rPr>
          <w:rFonts w:ascii="Arial" w:hAnsi="Arial" w:cs="Arial"/>
        </w:rPr>
      </w:pPr>
    </w:p>
    <w:p w14:paraId="222D94F2" w14:textId="77777777" w:rsidR="00252761" w:rsidRPr="00F521DB" w:rsidRDefault="00252761" w:rsidP="00947DAF">
      <w:pPr>
        <w:rPr>
          <w:rFonts w:ascii="Arial" w:hAnsi="Arial" w:cs="Arial"/>
        </w:rPr>
      </w:pPr>
    </w:p>
    <w:p w14:paraId="49B7D936" w14:textId="77777777" w:rsidR="00252761" w:rsidRPr="00F521DB" w:rsidRDefault="00252761" w:rsidP="00947DAF">
      <w:pPr>
        <w:rPr>
          <w:rFonts w:ascii="Arial" w:hAnsi="Arial" w:cs="Arial"/>
        </w:rPr>
      </w:pPr>
    </w:p>
    <w:p w14:paraId="2D14C988" w14:textId="77777777" w:rsidR="00252761" w:rsidRPr="00F521DB" w:rsidRDefault="00252761" w:rsidP="00947DAF">
      <w:pPr>
        <w:rPr>
          <w:rFonts w:ascii="Arial" w:hAnsi="Arial" w:cs="Arial"/>
        </w:rPr>
      </w:pPr>
    </w:p>
    <w:p w14:paraId="118422E0" w14:textId="77777777" w:rsidR="00252761" w:rsidRPr="00F521DB" w:rsidRDefault="00252761" w:rsidP="00947DAF">
      <w:pPr>
        <w:rPr>
          <w:rFonts w:ascii="Arial" w:hAnsi="Arial" w:cs="Arial"/>
        </w:rPr>
      </w:pPr>
    </w:p>
    <w:p w14:paraId="153AB542" w14:textId="77777777" w:rsidR="00252761" w:rsidRPr="00F521DB" w:rsidRDefault="00252761" w:rsidP="00947DAF">
      <w:pPr>
        <w:rPr>
          <w:rFonts w:ascii="Arial" w:hAnsi="Arial" w:cs="Arial"/>
        </w:rPr>
      </w:pPr>
    </w:p>
    <w:p w14:paraId="5E6B520B" w14:textId="2EEB676B" w:rsidR="005025A0" w:rsidRDefault="005025A0" w:rsidP="00947DAF">
      <w:pPr>
        <w:rPr>
          <w:rFonts w:ascii="Arial" w:hAnsi="Arial" w:cs="Arial"/>
        </w:rPr>
      </w:pPr>
    </w:p>
    <w:p w14:paraId="17EB4C11" w14:textId="77777777" w:rsidR="001B028B" w:rsidRPr="00F521DB" w:rsidRDefault="001B028B" w:rsidP="00947DAF">
      <w:pPr>
        <w:rPr>
          <w:rFonts w:ascii="Arial" w:hAnsi="Arial" w:cs="Arial"/>
        </w:rPr>
      </w:pPr>
    </w:p>
    <w:p w14:paraId="03EE9F8D" w14:textId="74A54AB6" w:rsidR="00252761" w:rsidRPr="00F521DB" w:rsidRDefault="008C3C62" w:rsidP="00947DAF">
      <w:pPr>
        <w:jc w:val="center"/>
        <w:rPr>
          <w:rFonts w:ascii="Arial" w:hAnsi="Arial" w:cs="Arial"/>
          <w:b/>
        </w:rPr>
      </w:pPr>
      <w:r w:rsidRPr="00F521DB">
        <w:rPr>
          <w:rFonts w:ascii="Arial" w:hAnsi="Arial" w:cs="Arial"/>
          <w:b/>
        </w:rPr>
        <w:t>OPIS</w:t>
      </w:r>
      <w:r w:rsidRPr="00F521DB">
        <w:rPr>
          <w:rFonts w:ascii="Arial" w:eastAsia="Arial" w:hAnsi="Arial" w:cs="Arial"/>
          <w:b/>
        </w:rPr>
        <w:t xml:space="preserve"> </w:t>
      </w:r>
      <w:r w:rsidRPr="00F521DB">
        <w:rPr>
          <w:rFonts w:ascii="Arial" w:hAnsi="Arial" w:cs="Arial"/>
          <w:b/>
        </w:rPr>
        <w:t>TECHNICZNY</w:t>
      </w:r>
    </w:p>
    <w:p w14:paraId="130C2941" w14:textId="57DBB470" w:rsidR="00E50DDD" w:rsidRDefault="00E50DDD" w:rsidP="00E50DDD">
      <w:pPr>
        <w:jc w:val="center"/>
        <w:rPr>
          <w:rFonts w:ascii="Arial" w:hAnsi="Arial" w:cs="Arial"/>
          <w:b/>
        </w:rPr>
      </w:pPr>
      <w:bookmarkStart w:id="2" w:name="_Hlk39754510"/>
      <w:r w:rsidRPr="00E50DDD">
        <w:rPr>
          <w:rFonts w:ascii="Arial" w:hAnsi="Arial" w:cs="Arial"/>
          <w:b/>
        </w:rPr>
        <w:t xml:space="preserve">DO PROJEKTU ARCHITEKTONICZNO-BUDOWLANEGO PRZEBUDOWY </w:t>
      </w:r>
      <w:r w:rsidR="00EB44CE">
        <w:rPr>
          <w:rFonts w:ascii="Arial" w:hAnsi="Arial" w:cs="Arial"/>
          <w:b/>
        </w:rPr>
        <w:t xml:space="preserve">I ROZBUDOWY </w:t>
      </w:r>
      <w:r w:rsidRPr="00E50DDD">
        <w:rPr>
          <w:rFonts w:ascii="Arial" w:hAnsi="Arial" w:cs="Arial"/>
          <w:b/>
        </w:rPr>
        <w:t>IZBY PRZYJĘĆ SZPITALA POWIATOWEGO W WĘGROWIE</w:t>
      </w:r>
    </w:p>
    <w:p w14:paraId="1FBB26C3" w14:textId="1D384718" w:rsidR="00252761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hAnsi="Arial" w:cs="Arial"/>
          <w:b/>
          <w:u w:val="single"/>
        </w:rPr>
        <w:t>I.</w:t>
      </w:r>
      <w:r w:rsidRPr="00F521DB">
        <w:rPr>
          <w:rFonts w:ascii="Arial" w:eastAsia="Arial" w:hAnsi="Arial" w:cs="Arial"/>
          <w:b/>
          <w:u w:val="single"/>
        </w:rPr>
        <w:t xml:space="preserve"> </w:t>
      </w:r>
      <w:r w:rsidRPr="00F521DB">
        <w:rPr>
          <w:rFonts w:ascii="Arial" w:hAnsi="Arial" w:cs="Arial"/>
          <w:b/>
          <w:u w:val="single"/>
        </w:rPr>
        <w:t>Dane</w:t>
      </w:r>
      <w:r w:rsidRPr="00F521DB">
        <w:rPr>
          <w:rFonts w:ascii="Arial" w:eastAsia="Arial" w:hAnsi="Arial" w:cs="Arial"/>
          <w:b/>
          <w:u w:val="single"/>
        </w:rPr>
        <w:t xml:space="preserve"> </w:t>
      </w:r>
      <w:r w:rsidRPr="00F521DB">
        <w:rPr>
          <w:rFonts w:ascii="Arial" w:hAnsi="Arial" w:cs="Arial"/>
          <w:b/>
          <w:u w:val="single"/>
        </w:rPr>
        <w:t>ogólne</w:t>
      </w:r>
    </w:p>
    <w:p w14:paraId="69CABF09" w14:textId="49DAC863" w:rsidR="00252761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hAnsi="Arial" w:cs="Arial"/>
        </w:rPr>
        <w:t>1.1.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Obiekt:</w:t>
      </w:r>
      <w:r w:rsidRPr="00F521DB">
        <w:rPr>
          <w:rFonts w:ascii="Arial" w:eastAsia="Arial" w:hAnsi="Arial" w:cs="Arial"/>
        </w:rPr>
        <w:t xml:space="preserve"> </w:t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="00E50DDD">
        <w:rPr>
          <w:rFonts w:ascii="Arial" w:eastAsia="Arial" w:hAnsi="Arial" w:cs="Arial"/>
        </w:rPr>
        <w:t>Izba Przyjęć Szpitala Powiatowego w Węgrowie</w:t>
      </w:r>
    </w:p>
    <w:p w14:paraId="7F44355A" w14:textId="4D2CB0F8" w:rsidR="00947DAF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hAnsi="Arial" w:cs="Arial"/>
        </w:rPr>
        <w:t>1.2.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Lokalizacja:</w:t>
      </w:r>
      <w:r w:rsidRPr="00F521DB">
        <w:rPr>
          <w:rFonts w:ascii="Arial" w:eastAsia="Arial" w:hAnsi="Arial" w:cs="Arial"/>
        </w:rPr>
        <w:t xml:space="preserve"> </w:t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="00E50DDD">
        <w:rPr>
          <w:rFonts w:ascii="Arial" w:eastAsia="Arial" w:hAnsi="Arial" w:cs="Arial"/>
        </w:rPr>
        <w:t>07</w:t>
      </w:r>
      <w:r w:rsidR="007B2248" w:rsidRPr="00F521DB">
        <w:rPr>
          <w:rFonts w:ascii="Arial" w:eastAsia="Arial" w:hAnsi="Arial" w:cs="Arial"/>
        </w:rPr>
        <w:t>-</w:t>
      </w:r>
      <w:r w:rsidR="00C73C9C">
        <w:rPr>
          <w:rFonts w:ascii="Arial" w:eastAsia="Arial" w:hAnsi="Arial" w:cs="Arial"/>
        </w:rPr>
        <w:t>100</w:t>
      </w:r>
      <w:r w:rsidR="00712C12" w:rsidRPr="00F521DB">
        <w:rPr>
          <w:rFonts w:ascii="Arial" w:eastAsia="Arial" w:hAnsi="Arial" w:cs="Arial"/>
        </w:rPr>
        <w:t xml:space="preserve"> </w:t>
      </w:r>
      <w:r w:rsidR="00C73C9C">
        <w:rPr>
          <w:rFonts w:ascii="Arial" w:eastAsia="Arial" w:hAnsi="Arial" w:cs="Arial"/>
        </w:rPr>
        <w:t>Węgrów</w:t>
      </w:r>
      <w:r w:rsidR="00712C12"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 xml:space="preserve">ul. </w:t>
      </w:r>
      <w:r w:rsidR="00C73C9C">
        <w:rPr>
          <w:rFonts w:ascii="Arial" w:hAnsi="Arial" w:cs="Arial"/>
        </w:rPr>
        <w:t>Kościuszki</w:t>
      </w:r>
      <w:r w:rsidR="00CB7E74" w:rsidRPr="00F521DB">
        <w:rPr>
          <w:rFonts w:ascii="Arial" w:hAnsi="Arial" w:cs="Arial"/>
        </w:rPr>
        <w:t xml:space="preserve"> </w:t>
      </w:r>
      <w:r w:rsidR="00C73C9C">
        <w:rPr>
          <w:rFonts w:ascii="Arial" w:hAnsi="Arial" w:cs="Arial"/>
        </w:rPr>
        <w:t>201</w:t>
      </w:r>
    </w:p>
    <w:p w14:paraId="220F9EF4" w14:textId="739800DE" w:rsidR="00252761" w:rsidRPr="00F521DB" w:rsidRDefault="00947DAF" w:rsidP="00947DAF">
      <w:pPr>
        <w:rPr>
          <w:rFonts w:ascii="Arial" w:hAnsi="Arial" w:cs="Arial"/>
        </w:rPr>
      </w:pP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="00352D8D" w:rsidRPr="00F521DB">
        <w:rPr>
          <w:rFonts w:ascii="Arial" w:hAnsi="Arial" w:cs="Arial"/>
        </w:rPr>
        <w:t>dz.</w:t>
      </w:r>
      <w:r w:rsidR="008C3C62" w:rsidRPr="00F521DB">
        <w:rPr>
          <w:rFonts w:ascii="Arial" w:hAnsi="Arial" w:cs="Arial"/>
        </w:rPr>
        <w:t xml:space="preserve"> nr ewid. </w:t>
      </w:r>
      <w:r w:rsidR="00C73C9C">
        <w:rPr>
          <w:rFonts w:ascii="Arial" w:eastAsia="Arial" w:hAnsi="Arial" w:cs="Arial"/>
          <w:bCs/>
        </w:rPr>
        <w:t>2216 obręb: Węgrów</w:t>
      </w:r>
    </w:p>
    <w:p w14:paraId="4654502C" w14:textId="77777777" w:rsidR="00C73C9C" w:rsidRDefault="008C3C62" w:rsidP="00C73C9C">
      <w:pPr>
        <w:ind w:left="3600" w:hanging="3600"/>
        <w:rPr>
          <w:rFonts w:ascii="Arial" w:eastAsia="Arial" w:hAnsi="Arial" w:cs="Arial"/>
        </w:rPr>
      </w:pPr>
      <w:r w:rsidRPr="00F521DB">
        <w:rPr>
          <w:rFonts w:ascii="Arial" w:hAnsi="Arial" w:cs="Arial"/>
        </w:rPr>
        <w:t>1.3.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Inwestor:</w:t>
      </w:r>
      <w:r w:rsidRPr="00F521DB">
        <w:rPr>
          <w:rFonts w:ascii="Arial" w:eastAsia="Arial" w:hAnsi="Arial" w:cs="Arial"/>
        </w:rPr>
        <w:t xml:space="preserve"> </w:t>
      </w:r>
      <w:r w:rsidR="00947DAF" w:rsidRPr="00F521DB">
        <w:rPr>
          <w:rFonts w:ascii="Arial" w:eastAsia="Arial" w:hAnsi="Arial" w:cs="Arial"/>
        </w:rPr>
        <w:tab/>
      </w:r>
      <w:r w:rsidR="00C73C9C" w:rsidRPr="00C73C9C">
        <w:rPr>
          <w:rFonts w:ascii="Arial" w:eastAsia="Arial" w:hAnsi="Arial" w:cs="Arial"/>
        </w:rPr>
        <w:t>Samodzielny Publiczny Zakład Opieki Zdrowotnej</w:t>
      </w:r>
    </w:p>
    <w:p w14:paraId="2B9F57F1" w14:textId="265FDAA9" w:rsidR="00947DAF" w:rsidRPr="00F521DB" w:rsidRDefault="00C73C9C" w:rsidP="00C73C9C">
      <w:pPr>
        <w:ind w:left="3600"/>
        <w:rPr>
          <w:rFonts w:ascii="Arial" w:eastAsia="Arial" w:hAnsi="Arial" w:cs="Arial"/>
        </w:rPr>
      </w:pPr>
      <w:r w:rsidRPr="00C73C9C">
        <w:rPr>
          <w:rFonts w:ascii="Arial" w:eastAsia="Arial" w:hAnsi="Arial" w:cs="Arial"/>
        </w:rPr>
        <w:t>w Węgrowie</w:t>
      </w:r>
      <w:r w:rsidR="00131564" w:rsidRPr="00F521DB">
        <w:rPr>
          <w:rFonts w:ascii="Arial" w:eastAsia="Arial" w:hAnsi="Arial" w:cs="Arial"/>
        </w:rPr>
        <w:t>,</w:t>
      </w:r>
    </w:p>
    <w:p w14:paraId="753CE3F4" w14:textId="7C4CBB0C" w:rsidR="00252761" w:rsidRPr="00F521DB" w:rsidRDefault="00947DAF" w:rsidP="00947DAF">
      <w:pPr>
        <w:rPr>
          <w:rFonts w:ascii="Arial" w:eastAsia="Arial" w:hAnsi="Arial" w:cs="Arial"/>
        </w:rPr>
      </w:pP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="00C73C9C">
        <w:rPr>
          <w:rFonts w:ascii="Arial" w:eastAsia="Arial" w:hAnsi="Arial" w:cs="Arial"/>
        </w:rPr>
        <w:t>07</w:t>
      </w:r>
      <w:r w:rsidR="00C73C9C" w:rsidRPr="00F521DB">
        <w:rPr>
          <w:rFonts w:ascii="Arial" w:eastAsia="Arial" w:hAnsi="Arial" w:cs="Arial"/>
        </w:rPr>
        <w:t>-</w:t>
      </w:r>
      <w:r w:rsidR="00C73C9C">
        <w:rPr>
          <w:rFonts w:ascii="Arial" w:eastAsia="Arial" w:hAnsi="Arial" w:cs="Arial"/>
        </w:rPr>
        <w:t>100</w:t>
      </w:r>
      <w:r w:rsidR="00C73C9C" w:rsidRPr="00F521DB">
        <w:rPr>
          <w:rFonts w:ascii="Arial" w:eastAsia="Arial" w:hAnsi="Arial" w:cs="Arial"/>
        </w:rPr>
        <w:t xml:space="preserve"> </w:t>
      </w:r>
      <w:r w:rsidR="00C73C9C">
        <w:rPr>
          <w:rFonts w:ascii="Arial" w:eastAsia="Arial" w:hAnsi="Arial" w:cs="Arial"/>
        </w:rPr>
        <w:t>Węgrów</w:t>
      </w:r>
      <w:r w:rsidR="00C73C9C" w:rsidRPr="00F521DB">
        <w:rPr>
          <w:rFonts w:ascii="Arial" w:eastAsia="Arial" w:hAnsi="Arial" w:cs="Arial"/>
        </w:rPr>
        <w:t xml:space="preserve"> </w:t>
      </w:r>
      <w:r w:rsidR="00C73C9C" w:rsidRPr="00F521DB">
        <w:rPr>
          <w:rFonts w:ascii="Arial" w:hAnsi="Arial" w:cs="Arial"/>
        </w:rPr>
        <w:t xml:space="preserve">ul. </w:t>
      </w:r>
      <w:r w:rsidR="00C73C9C">
        <w:rPr>
          <w:rFonts w:ascii="Arial" w:hAnsi="Arial" w:cs="Arial"/>
        </w:rPr>
        <w:t>Kościuszki</w:t>
      </w:r>
      <w:r w:rsidR="00C73C9C" w:rsidRPr="00F521DB">
        <w:rPr>
          <w:rFonts w:ascii="Arial" w:hAnsi="Arial" w:cs="Arial"/>
        </w:rPr>
        <w:t xml:space="preserve"> </w:t>
      </w:r>
      <w:r w:rsidR="00C73C9C">
        <w:rPr>
          <w:rFonts w:ascii="Arial" w:hAnsi="Arial" w:cs="Arial"/>
        </w:rPr>
        <w:t>15</w:t>
      </w:r>
    </w:p>
    <w:p w14:paraId="3C020213" w14:textId="0CC3090C" w:rsidR="00252761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 xml:space="preserve">1.4. </w:t>
      </w:r>
      <w:r w:rsidRPr="00F521DB">
        <w:rPr>
          <w:rFonts w:ascii="Arial" w:hAnsi="Arial" w:cs="Arial"/>
        </w:rPr>
        <w:t>Jednostka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autorska:</w:t>
      </w:r>
      <w:r w:rsidR="00947DAF" w:rsidRPr="00F521DB">
        <w:rPr>
          <w:rFonts w:ascii="Arial" w:eastAsia="Arial" w:hAnsi="Arial" w:cs="Arial"/>
        </w:rPr>
        <w:tab/>
      </w:r>
      <w:r w:rsidR="00947DAF" w:rsidRPr="00F521DB">
        <w:rPr>
          <w:rFonts w:ascii="Arial" w:eastAsia="Arial" w:hAnsi="Arial" w:cs="Arial"/>
        </w:rPr>
        <w:tab/>
      </w:r>
      <w:r w:rsidRPr="00F521DB">
        <w:rPr>
          <w:rFonts w:ascii="Arial" w:hAnsi="Arial" w:cs="Arial"/>
        </w:rPr>
        <w:t>Biuro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Obsługi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Inwestycyjnej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Projektowania</w:t>
      </w:r>
      <w:r w:rsidRPr="00F521DB">
        <w:rPr>
          <w:rFonts w:ascii="Arial" w:eastAsia="Arial" w:hAnsi="Arial" w:cs="Arial"/>
        </w:rPr>
        <w:t xml:space="preserve"> </w:t>
      </w:r>
    </w:p>
    <w:p w14:paraId="34166540" w14:textId="51F7E18F" w:rsidR="00252761" w:rsidRPr="00F521DB" w:rsidRDefault="00947DAF" w:rsidP="00947DAF">
      <w:pPr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="008C3C62" w:rsidRPr="00F521DB">
        <w:rPr>
          <w:rFonts w:ascii="Arial" w:eastAsia="Arial" w:hAnsi="Arial" w:cs="Arial"/>
        </w:rPr>
        <w:t>„</w:t>
      </w:r>
      <w:r w:rsidR="008C3C62" w:rsidRPr="00F521DB">
        <w:rPr>
          <w:rFonts w:ascii="Arial" w:hAnsi="Arial" w:cs="Arial"/>
        </w:rPr>
        <w:t>Kowalczyk</w:t>
      </w:r>
      <w:r w:rsidR="008C3C62" w:rsidRPr="00F521DB">
        <w:rPr>
          <w:rFonts w:ascii="Arial" w:eastAsia="Arial" w:hAnsi="Arial" w:cs="Arial"/>
        </w:rPr>
        <w:t xml:space="preserve"> </w:t>
      </w:r>
      <w:r w:rsidR="008C3C62" w:rsidRPr="00F521DB">
        <w:rPr>
          <w:rFonts w:ascii="Arial" w:hAnsi="Arial" w:cs="Arial"/>
        </w:rPr>
        <w:t>Architekci</w:t>
      </w:r>
      <w:r w:rsidR="008C3C62" w:rsidRPr="00F521DB">
        <w:rPr>
          <w:rFonts w:ascii="Arial" w:eastAsia="Arial" w:hAnsi="Arial" w:cs="Arial"/>
        </w:rPr>
        <w:t xml:space="preserve">” </w:t>
      </w:r>
    </w:p>
    <w:p w14:paraId="5A3713A0" w14:textId="29AAF36F" w:rsidR="00252761" w:rsidRPr="00F521DB" w:rsidRDefault="00947DAF" w:rsidP="00947DAF">
      <w:pPr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Pr="00F521DB">
        <w:rPr>
          <w:rFonts w:ascii="Arial" w:eastAsia="Arial" w:hAnsi="Arial" w:cs="Arial"/>
        </w:rPr>
        <w:tab/>
      </w:r>
      <w:r w:rsidR="008C3C62" w:rsidRPr="00F521DB">
        <w:rPr>
          <w:rFonts w:ascii="Arial" w:hAnsi="Arial" w:cs="Arial"/>
        </w:rPr>
        <w:t>93-402</w:t>
      </w:r>
      <w:r w:rsidR="008C3C62" w:rsidRPr="00F521DB">
        <w:rPr>
          <w:rFonts w:ascii="Arial" w:eastAsia="Arial" w:hAnsi="Arial" w:cs="Arial"/>
        </w:rPr>
        <w:t xml:space="preserve"> </w:t>
      </w:r>
      <w:r w:rsidR="008C3C62" w:rsidRPr="00F521DB">
        <w:rPr>
          <w:rFonts w:ascii="Arial" w:hAnsi="Arial" w:cs="Arial"/>
        </w:rPr>
        <w:t>Łódź,</w:t>
      </w:r>
      <w:r w:rsidR="008C3C62" w:rsidRPr="00F521DB">
        <w:rPr>
          <w:rFonts w:ascii="Arial" w:eastAsia="Arial" w:hAnsi="Arial" w:cs="Arial"/>
        </w:rPr>
        <w:t xml:space="preserve"> </w:t>
      </w:r>
      <w:r w:rsidR="008C3C62" w:rsidRPr="00F521DB">
        <w:rPr>
          <w:rFonts w:ascii="Arial" w:hAnsi="Arial" w:cs="Arial"/>
        </w:rPr>
        <w:t>ul.</w:t>
      </w:r>
      <w:r w:rsidR="008C3C62" w:rsidRPr="00F521DB">
        <w:rPr>
          <w:rFonts w:ascii="Arial" w:eastAsia="Arial" w:hAnsi="Arial" w:cs="Arial"/>
        </w:rPr>
        <w:t xml:space="preserve"> </w:t>
      </w:r>
      <w:r w:rsidR="008C3C62" w:rsidRPr="00F521DB">
        <w:rPr>
          <w:rFonts w:ascii="Arial" w:hAnsi="Arial" w:cs="Arial"/>
        </w:rPr>
        <w:t>Pabianicka</w:t>
      </w:r>
      <w:r w:rsidR="008C3C62" w:rsidRPr="00F521DB">
        <w:rPr>
          <w:rFonts w:ascii="Arial" w:eastAsia="Arial" w:hAnsi="Arial" w:cs="Arial"/>
        </w:rPr>
        <w:t xml:space="preserve"> </w:t>
      </w:r>
      <w:r w:rsidR="008C3C62" w:rsidRPr="00F521DB">
        <w:rPr>
          <w:rFonts w:ascii="Arial" w:hAnsi="Arial" w:cs="Arial"/>
        </w:rPr>
        <w:t>184/186</w:t>
      </w:r>
    </w:p>
    <w:p w14:paraId="0DF8D6FE" w14:textId="744E4C82" w:rsidR="00252761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hAnsi="Arial" w:cs="Arial"/>
        </w:rPr>
        <w:t>1.5.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Czas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opracowania:</w:t>
      </w:r>
      <w:r w:rsidR="00947DAF" w:rsidRPr="00F521DB">
        <w:rPr>
          <w:rFonts w:ascii="Arial" w:hAnsi="Arial" w:cs="Arial"/>
        </w:rPr>
        <w:tab/>
      </w:r>
      <w:r w:rsidR="00947DAF" w:rsidRPr="00F521DB">
        <w:rPr>
          <w:rFonts w:ascii="Arial" w:hAnsi="Arial" w:cs="Arial"/>
        </w:rPr>
        <w:tab/>
      </w:r>
      <w:r w:rsidR="007A6563">
        <w:rPr>
          <w:rFonts w:ascii="Arial" w:eastAsia="Arial" w:hAnsi="Arial" w:cs="Arial"/>
        </w:rPr>
        <w:t>listopad</w:t>
      </w:r>
      <w:r w:rsidR="00352D8D" w:rsidRPr="00F521DB">
        <w:rPr>
          <w:rFonts w:ascii="Arial" w:eastAsia="Arial" w:hAnsi="Arial" w:cs="Arial"/>
        </w:rPr>
        <w:t xml:space="preserve"> 202</w:t>
      </w:r>
      <w:r w:rsidR="00345BAA">
        <w:rPr>
          <w:rFonts w:ascii="Arial" w:eastAsia="Arial" w:hAnsi="Arial" w:cs="Arial"/>
        </w:rPr>
        <w:t>3</w:t>
      </w:r>
    </w:p>
    <w:bookmarkEnd w:id="2"/>
    <w:p w14:paraId="1E5C7709" w14:textId="77777777" w:rsidR="00252761" w:rsidRPr="00F521DB" w:rsidRDefault="008C3C62" w:rsidP="00947DAF">
      <w:pPr>
        <w:rPr>
          <w:rFonts w:ascii="Arial" w:hAnsi="Arial" w:cs="Arial"/>
        </w:rPr>
      </w:pPr>
      <w:r w:rsidRPr="00F521DB">
        <w:rPr>
          <w:rFonts w:ascii="Arial" w:hAnsi="Arial" w:cs="Arial"/>
        </w:rPr>
        <w:t>1.6.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Podstawa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opracowania</w:t>
      </w:r>
    </w:p>
    <w:p w14:paraId="786011CE" w14:textId="64075DE1" w:rsidR="0070586F" w:rsidRPr="003F38D7" w:rsidRDefault="0070586F" w:rsidP="00A508EA">
      <w:pPr>
        <w:widowControl/>
        <w:numPr>
          <w:ilvl w:val="0"/>
          <w:numId w:val="3"/>
        </w:numPr>
        <w:textAlignment w:val="auto"/>
        <w:rPr>
          <w:rFonts w:ascii="Arial" w:hAnsi="Arial" w:cs="Arial"/>
          <w:sz w:val="22"/>
          <w:szCs w:val="22"/>
        </w:rPr>
      </w:pPr>
      <w:r w:rsidRPr="003F38D7">
        <w:rPr>
          <w:rFonts w:ascii="Arial" w:hAnsi="Arial" w:cs="Arial"/>
          <w:sz w:val="22"/>
          <w:szCs w:val="22"/>
        </w:rPr>
        <w:t xml:space="preserve">Decyzja o </w:t>
      </w:r>
      <w:r w:rsidR="003F38D7" w:rsidRPr="003F38D7">
        <w:rPr>
          <w:rFonts w:ascii="Arial" w:hAnsi="Arial" w:cs="Arial"/>
          <w:sz w:val="22"/>
          <w:szCs w:val="22"/>
        </w:rPr>
        <w:t>ustaleniu lokalizacji inwestycji celu publicznego z dnia 13.11.2023</w:t>
      </w:r>
    </w:p>
    <w:p w14:paraId="06362EC3" w14:textId="234710E6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Ustawa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7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lipca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1994r.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Prawo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</w:t>
      </w:r>
      <w:proofErr w:type="spellStart"/>
      <w:r w:rsidRPr="00F521DB">
        <w:rPr>
          <w:rFonts w:ascii="Arial" w:hAnsi="Arial" w:cs="Arial"/>
        </w:rPr>
        <w:t>Dz.U.z</w:t>
      </w:r>
      <w:proofErr w:type="spellEnd"/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2013r.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poz.1409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zm.)</w:t>
      </w:r>
    </w:p>
    <w:p w14:paraId="67AC9401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>R</w:t>
      </w:r>
      <w:r w:rsidRPr="00F521DB">
        <w:rPr>
          <w:rFonts w:ascii="Arial" w:hAnsi="Arial" w:cs="Arial"/>
        </w:rPr>
        <w:t>ozporządzenie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Ministra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Infrastruktury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12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kwietnia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2002r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sprawie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warunków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technicznych,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jakim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powinny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odpowiadać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budynki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ich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usytuowanie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(Dz.U.Nr.75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poz.690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 8 grudnia 2017r.)</w:t>
      </w:r>
      <w:r w:rsidRPr="00F521DB">
        <w:rPr>
          <w:rFonts w:ascii="Arial" w:eastAsia="Arial" w:hAnsi="Arial" w:cs="Arial"/>
        </w:rPr>
        <w:t xml:space="preserve"> </w:t>
      </w:r>
    </w:p>
    <w:p w14:paraId="62B6C7CC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>R</w:t>
      </w:r>
      <w:r w:rsidRPr="00F521DB">
        <w:rPr>
          <w:rFonts w:ascii="Arial" w:hAnsi="Arial" w:cs="Arial"/>
        </w:rPr>
        <w:t>ozporządzenie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Ministra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Infrastruktury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12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kwietnia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2002r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sprawie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warunków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technicznych,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jakim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powinny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odpowiadać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budynki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ich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usytuowanie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(Dz.U.Nr.75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poz.690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 8 grudnia 2017r.)</w:t>
      </w:r>
      <w:r w:rsidRPr="00F521DB">
        <w:rPr>
          <w:rFonts w:ascii="Arial" w:eastAsia="Arial" w:hAnsi="Arial" w:cs="Arial"/>
        </w:rPr>
        <w:t xml:space="preserve"> </w:t>
      </w:r>
    </w:p>
    <w:p w14:paraId="191BCA5C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>Rozporządzenie Ministra Transportu i Gospodarki Morskiej z dnia 2 marca 1999 r. w sprawie warunków technicznych, jakim powinny odpowiadać drogi publiczne i ich usytuowanie</w:t>
      </w:r>
    </w:p>
    <w:p w14:paraId="5A2ED874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>Ustawa z dnia 21 marca 1985r. O drogach publicznych (Dz.U. Z 2015r. Poz. 460)</w:t>
      </w:r>
    </w:p>
    <w:p w14:paraId="5232BA59" w14:textId="22D16CED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Rozporządzenie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Ministra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Pracy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Polityki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Socjalnej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dnia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26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września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1997r.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sprawie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ogólnych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przepisów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bezpieczeństwa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i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higieny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pracy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(Dz.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2003r.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Nr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169,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poz.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1650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późn.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zm.);</w:t>
      </w:r>
    </w:p>
    <w:p w14:paraId="7F23CADC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eastAsia="Arial" w:hAnsi="Arial" w:cs="Arial"/>
        </w:rPr>
        <w:t>Rozporządzenie Ministra Infrastruktury z dnia 6.11.2008r. w sprawie metodologii obliczania charakterystyki energetycznej budynku i lokalu mieszkalnego lub części budynku stanowiącej samodzielną całość techniczno-użytkową oraz sposobu sporządzania i wzorów świadectw ich charakterystyki energetycznej</w:t>
      </w:r>
    </w:p>
    <w:p w14:paraId="1B2A54A8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wizja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lokalna</w:t>
      </w:r>
      <w:r w:rsidRPr="00F521DB">
        <w:rPr>
          <w:rFonts w:ascii="Arial" w:eastAsia="Arial" w:hAnsi="Arial" w:cs="Arial"/>
        </w:rPr>
        <w:t xml:space="preserve"> </w:t>
      </w:r>
    </w:p>
    <w:p w14:paraId="41FE78E3" w14:textId="77777777" w:rsidR="00252761" w:rsidRPr="00F521DB" w:rsidRDefault="008C3C62" w:rsidP="00A508EA">
      <w:pPr>
        <w:pStyle w:val="Akapitzlist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normy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branżowe:</w:t>
      </w:r>
    </w:p>
    <w:p w14:paraId="2893F335" w14:textId="6598CAF0" w:rsidR="00252761" w:rsidRPr="00F521DB" w:rsidRDefault="008C3C62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PN-B-01025:2004</w:t>
      </w:r>
      <w:r w:rsidRPr="00F521DB">
        <w:rPr>
          <w:rFonts w:ascii="Arial" w:eastAsia="Arial" w:hAnsi="Arial" w:cs="Arial"/>
        </w:rPr>
        <w:t xml:space="preserve"> – </w:t>
      </w:r>
      <w:r w:rsidRPr="00F521DB">
        <w:rPr>
          <w:rFonts w:ascii="Arial" w:hAnsi="Arial" w:cs="Arial"/>
        </w:rPr>
        <w:t>Rysunek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-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Oznaczenia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graficzne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na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rysunkach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architektoniczno-budowlanych</w:t>
      </w:r>
    </w:p>
    <w:p w14:paraId="4EE5F94B" w14:textId="22810617" w:rsidR="00252761" w:rsidRPr="00F521DB" w:rsidRDefault="008C3C62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</w:rPr>
        <w:t>PN-B-01030:2000</w:t>
      </w:r>
      <w:r w:rsidRPr="00F521DB">
        <w:rPr>
          <w:rFonts w:ascii="Arial" w:eastAsia="Arial" w:hAnsi="Arial" w:cs="Arial"/>
        </w:rPr>
        <w:t xml:space="preserve"> – </w:t>
      </w:r>
      <w:r w:rsidRPr="00F521DB">
        <w:rPr>
          <w:rFonts w:ascii="Arial" w:hAnsi="Arial" w:cs="Arial"/>
        </w:rPr>
        <w:t>Rysunek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-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Oznaczenia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graficzne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materiałów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budowlanych</w:t>
      </w:r>
    </w:p>
    <w:p w14:paraId="06B18FE9" w14:textId="2D564607" w:rsidR="00252761" w:rsidRPr="00F521DB" w:rsidRDefault="008C3C62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Style w:val="biggertext"/>
          <w:rFonts w:ascii="Arial" w:hAnsi="Arial" w:cs="Arial"/>
          <w:bCs/>
          <w:sz w:val="24"/>
          <w:szCs w:val="24"/>
        </w:rPr>
        <w:t>PN-B-01029:2000</w:t>
      </w:r>
      <w:r w:rsidRPr="00F521DB">
        <w:rPr>
          <w:rStyle w:val="apple-converted-space"/>
          <w:rFonts w:ascii="Arial" w:hAnsi="Arial" w:cs="Arial"/>
          <w:sz w:val="24"/>
          <w:szCs w:val="24"/>
        </w:rPr>
        <w:t> </w:t>
      </w:r>
      <w:r w:rsidRPr="00F521DB">
        <w:rPr>
          <w:rFonts w:ascii="Arial" w:eastAsia="Arial" w:hAnsi="Arial" w:cs="Arial"/>
        </w:rPr>
        <w:t xml:space="preserve">– </w:t>
      </w:r>
      <w:r w:rsidRPr="00F521DB">
        <w:rPr>
          <w:rFonts w:ascii="Arial" w:hAnsi="Arial" w:cs="Arial"/>
        </w:rPr>
        <w:t>Rysunek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-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Zasady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wymiarowania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na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rysunkach</w:t>
      </w:r>
      <w:r w:rsidR="00947DAF" w:rsidRPr="00F521DB">
        <w:rPr>
          <w:rFonts w:ascii="Arial" w:hAnsi="Arial" w:cs="Arial"/>
        </w:rPr>
        <w:t xml:space="preserve"> </w:t>
      </w:r>
      <w:r w:rsidRPr="00F521DB">
        <w:rPr>
          <w:rFonts w:ascii="Arial" w:hAnsi="Arial" w:cs="Arial"/>
        </w:rPr>
        <w:t>architektoniczno-budowlanych</w:t>
      </w:r>
    </w:p>
    <w:p w14:paraId="64EAA2F4" w14:textId="77777777" w:rsidR="00252761" w:rsidRPr="00F521DB" w:rsidRDefault="008C3C62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Style w:val="biggertext"/>
          <w:rFonts w:ascii="Arial" w:hAnsi="Arial" w:cs="Arial"/>
          <w:bCs/>
          <w:sz w:val="24"/>
          <w:szCs w:val="24"/>
        </w:rPr>
        <w:t>PN-B-01040:1994</w:t>
      </w:r>
      <w:r w:rsidRPr="00F521DB">
        <w:rPr>
          <w:rStyle w:val="apple-converted-space"/>
          <w:rFonts w:ascii="Arial" w:hAnsi="Arial" w:cs="Arial"/>
          <w:sz w:val="24"/>
          <w:szCs w:val="24"/>
        </w:rPr>
        <w:t> </w:t>
      </w:r>
      <w:r w:rsidRPr="00F521DB">
        <w:rPr>
          <w:rFonts w:ascii="Arial" w:eastAsia="Arial" w:hAnsi="Arial" w:cs="Arial"/>
        </w:rPr>
        <w:t xml:space="preserve"> – </w:t>
      </w:r>
      <w:r w:rsidRPr="00F521DB">
        <w:rPr>
          <w:rFonts w:ascii="Arial" w:hAnsi="Arial" w:cs="Arial"/>
        </w:rPr>
        <w:t>Rysunek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konstrukcyjny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budowlany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-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Zasady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ogólne</w:t>
      </w:r>
    </w:p>
    <w:p w14:paraId="457F90D0" w14:textId="31F9026A" w:rsidR="00346F68" w:rsidRPr="00F521DB" w:rsidRDefault="008C3C62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</w:rPr>
      </w:pPr>
      <w:r w:rsidRPr="00F521DB">
        <w:rPr>
          <w:rFonts w:ascii="Arial" w:hAnsi="Arial" w:cs="Arial"/>
          <w:bCs/>
        </w:rPr>
        <w:t>PN-ISO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9836:1997</w:t>
      </w:r>
      <w:r w:rsidRPr="00F521DB">
        <w:rPr>
          <w:rFonts w:ascii="Arial" w:eastAsia="Arial" w:hAnsi="Arial" w:cs="Arial"/>
        </w:rPr>
        <w:t xml:space="preserve"> – </w:t>
      </w:r>
      <w:r w:rsidRPr="00F521DB">
        <w:rPr>
          <w:rFonts w:ascii="Arial" w:hAnsi="Arial" w:cs="Arial"/>
          <w:bCs/>
        </w:rPr>
        <w:t>Właściwości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użytkowe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w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budownictwie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-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Określanie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i</w:t>
      </w:r>
      <w:r w:rsidR="00947DAF" w:rsidRPr="00F521DB">
        <w:rPr>
          <w:rFonts w:ascii="Arial" w:hAnsi="Arial" w:cs="Arial"/>
        </w:rPr>
        <w:t xml:space="preserve"> </w:t>
      </w:r>
      <w:r w:rsidRPr="00F521DB">
        <w:rPr>
          <w:rFonts w:ascii="Arial" w:hAnsi="Arial" w:cs="Arial"/>
          <w:bCs/>
        </w:rPr>
        <w:t>obliczanie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wskaźników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powierzchniowych</w:t>
      </w:r>
      <w:r w:rsidRPr="00F521DB">
        <w:rPr>
          <w:rFonts w:ascii="Arial" w:eastAsia="Arial" w:hAnsi="Arial" w:cs="Arial"/>
          <w:bCs/>
        </w:rPr>
        <w:t xml:space="preserve"> </w:t>
      </w:r>
      <w:r w:rsidRPr="00F521DB">
        <w:rPr>
          <w:rFonts w:ascii="Arial" w:hAnsi="Arial" w:cs="Arial"/>
          <w:bCs/>
        </w:rPr>
        <w:t>i</w:t>
      </w:r>
      <w:r w:rsidRPr="00F521DB">
        <w:rPr>
          <w:rFonts w:ascii="Arial" w:eastAsia="Arial" w:hAnsi="Arial" w:cs="Arial"/>
          <w:bCs/>
        </w:rPr>
        <w:t xml:space="preserve">  </w:t>
      </w:r>
      <w:r w:rsidRPr="00F521DB">
        <w:rPr>
          <w:rFonts w:ascii="Arial" w:hAnsi="Arial" w:cs="Arial"/>
          <w:bCs/>
        </w:rPr>
        <w:t>kubaturowych</w:t>
      </w:r>
    </w:p>
    <w:p w14:paraId="2FE9E479" w14:textId="77777777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PN-82/ B-02001 – Obciążenia budowli</w:t>
      </w:r>
    </w:p>
    <w:p w14:paraId="3AEECB00" w14:textId="3D42D7AA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PN-82/ B-02001:1982 – Obciążenia stałe</w:t>
      </w:r>
    </w:p>
    <w:p w14:paraId="75EE9F0E" w14:textId="3EE6A449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 xml:space="preserve">PN-EN 1990:2004 – Podstawy projektowania konstrukcji </w:t>
      </w:r>
    </w:p>
    <w:p w14:paraId="113E9DB0" w14:textId="220F7E30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lastRenderedPageBreak/>
        <w:t>PN-EN 1991-1-1:2004</w:t>
      </w:r>
      <w:r w:rsidRPr="00F521DB">
        <w:rPr>
          <w:rFonts w:ascii="Arial" w:hAnsi="Arial" w:cs="Arial"/>
        </w:rPr>
        <w:t xml:space="preserve"> </w:t>
      </w:r>
      <w:proofErr w:type="spellStart"/>
      <w:r w:rsidRPr="00F521DB">
        <w:rPr>
          <w:rFonts w:ascii="Arial" w:hAnsi="Arial" w:cs="Arial"/>
        </w:rPr>
        <w:t>Eurokod</w:t>
      </w:r>
      <w:proofErr w:type="spellEnd"/>
      <w:r w:rsidRPr="00F521DB">
        <w:rPr>
          <w:rFonts w:ascii="Arial" w:hAnsi="Arial" w:cs="Arial"/>
        </w:rPr>
        <w:t xml:space="preserve"> 1</w:t>
      </w:r>
      <w:r w:rsidRPr="00F521DB">
        <w:rPr>
          <w:rStyle w:val="Pogrubienie"/>
          <w:rFonts w:ascii="Arial" w:hAnsi="Arial" w:cs="Arial"/>
          <w:b w:val="0"/>
          <w:bCs w:val="0"/>
        </w:rPr>
        <w:t xml:space="preserve"> Oddziaływanie na konstrukcje. Ciężar objętościowy, ciężar własny, obciążenia użytkowe w budynkach. </w:t>
      </w:r>
    </w:p>
    <w:p w14:paraId="2A341080" w14:textId="77432CA5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PN-82 /B-2010-Obciążenia w obliczeniach statycznych. Obciążenie śniegiem.</w:t>
      </w:r>
    </w:p>
    <w:p w14:paraId="2A69D4BE" w14:textId="5236A6ED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PN-80/B-02010/</w:t>
      </w:r>
      <w:proofErr w:type="spellStart"/>
      <w:r w:rsidRPr="00F521DB">
        <w:rPr>
          <w:rStyle w:val="Pogrubienie"/>
          <w:rFonts w:ascii="Arial" w:hAnsi="Arial" w:cs="Arial"/>
          <w:b w:val="0"/>
          <w:bCs w:val="0"/>
        </w:rPr>
        <w:t>AzI</w:t>
      </w:r>
      <w:proofErr w:type="spellEnd"/>
      <w:r w:rsidRPr="00F521DB">
        <w:rPr>
          <w:rStyle w:val="Pogrubienie"/>
          <w:rFonts w:ascii="Arial" w:hAnsi="Arial" w:cs="Arial"/>
          <w:b w:val="0"/>
          <w:bCs w:val="0"/>
        </w:rPr>
        <w:t xml:space="preserve"> – Obciążenia śniegiem</w:t>
      </w:r>
    </w:p>
    <w:p w14:paraId="3913597C" w14:textId="34ADD0BB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 1991-1-3:2005 – Obciążenia śniegiem</w:t>
      </w:r>
    </w:p>
    <w:p w14:paraId="365CC96E" w14:textId="760B43B8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PN-77/B-02011- Obciążenia w obliczeniach statycznych. Obciążenie wiatrem.</w:t>
      </w:r>
    </w:p>
    <w:p w14:paraId="20A86392" w14:textId="53FCCECA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PN-EN-1991-1-4:2008 - Obciążenia wiatrem.</w:t>
      </w:r>
    </w:p>
    <w:p w14:paraId="753ED17A" w14:textId="63FAD3B1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 13670:2010 Wykonywanie konstrukcji betonowych</w:t>
      </w:r>
    </w:p>
    <w:p w14:paraId="05F7190E" w14:textId="56EAD536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 206-1:2003 Beton. Wymagania, właściwości, produkcja i zgodność.</w:t>
      </w:r>
    </w:p>
    <w:p w14:paraId="7388D891" w14:textId="49D67A5C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PN-EN-1992-1-1:2008 Projektowanie konstrukcji betonowych.</w:t>
      </w:r>
    </w:p>
    <w:p w14:paraId="63E93280" w14:textId="1EE85222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PN-EN-1994-1-1:2008 Projektowanie konstrukcji stalowych.</w:t>
      </w:r>
    </w:p>
    <w:p w14:paraId="04435436" w14:textId="3488A7DF" w:rsidR="00A033A9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Style w:val="Pogrubienie"/>
          <w:rFonts w:ascii="Arial" w:hAnsi="Arial" w:cs="Arial"/>
          <w:b w:val="0"/>
          <w:bCs w:val="0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PN-EN-1997:2008-7 Projektowanie geotechniczne</w:t>
      </w:r>
    </w:p>
    <w:p w14:paraId="156D19F3" w14:textId="6090ED75" w:rsidR="006D4051" w:rsidRPr="00F521DB" w:rsidRDefault="00A033A9" w:rsidP="00A508EA">
      <w:pPr>
        <w:pStyle w:val="Akapitzlist"/>
        <w:numPr>
          <w:ilvl w:val="1"/>
          <w:numId w:val="3"/>
        </w:numPr>
        <w:spacing w:after="0"/>
        <w:jc w:val="both"/>
        <w:rPr>
          <w:rFonts w:ascii="Arial" w:hAnsi="Arial" w:cs="Arial"/>
          <w:b/>
          <w:u w:val="single"/>
        </w:rPr>
      </w:pPr>
      <w:r w:rsidRPr="00F521DB">
        <w:rPr>
          <w:rStyle w:val="Pogrubienie"/>
          <w:rFonts w:ascii="Arial" w:hAnsi="Arial" w:cs="Arial"/>
          <w:b w:val="0"/>
          <w:bCs w:val="0"/>
        </w:rPr>
        <w:t>- tablice do projektowania konstrukcji budowlanych</w:t>
      </w:r>
    </w:p>
    <w:p w14:paraId="1CDF3CBA" w14:textId="77777777" w:rsidR="00FD7911" w:rsidRPr="00F521DB" w:rsidRDefault="00FD7911" w:rsidP="00947DAF">
      <w:pPr>
        <w:jc w:val="both"/>
        <w:rPr>
          <w:rFonts w:ascii="Arial" w:hAnsi="Arial" w:cs="Arial"/>
          <w:u w:val="single"/>
        </w:rPr>
      </w:pPr>
    </w:p>
    <w:p w14:paraId="24D02BDC" w14:textId="5EDDC405" w:rsidR="00FD7911" w:rsidRPr="00F521DB" w:rsidRDefault="00925BF2" w:rsidP="00947DAF">
      <w:pPr>
        <w:jc w:val="both"/>
        <w:rPr>
          <w:rFonts w:ascii="Arial" w:eastAsia="Times New Roman" w:hAnsi="Arial" w:cs="Arial"/>
          <w:b/>
          <w:bCs/>
          <w:kern w:val="0"/>
          <w:lang w:bidi="ar-SA"/>
        </w:rPr>
      </w:pPr>
      <w:r w:rsidRPr="00F521DB">
        <w:rPr>
          <w:rFonts w:ascii="Arial" w:hAnsi="Arial" w:cs="Arial"/>
          <w:b/>
          <w:bCs/>
          <w:u w:val="single"/>
        </w:rPr>
        <w:t xml:space="preserve">II. Projekt </w:t>
      </w:r>
      <w:r w:rsidR="00DF25D4" w:rsidRPr="00F521DB">
        <w:rPr>
          <w:rFonts w:ascii="Arial" w:hAnsi="Arial" w:cs="Arial"/>
          <w:b/>
          <w:bCs/>
          <w:u w:val="single"/>
        </w:rPr>
        <w:t>architektoniczno-</w:t>
      </w:r>
      <w:r w:rsidR="0070586F">
        <w:rPr>
          <w:rFonts w:ascii="Arial" w:hAnsi="Arial" w:cs="Arial"/>
          <w:b/>
          <w:bCs/>
          <w:u w:val="single"/>
        </w:rPr>
        <w:t>budowlany</w:t>
      </w:r>
    </w:p>
    <w:p w14:paraId="105FFC8D" w14:textId="59862756" w:rsidR="00925BF2" w:rsidRPr="00F521DB" w:rsidRDefault="00ED1F97" w:rsidP="00947DAF">
      <w:pPr>
        <w:jc w:val="both"/>
        <w:rPr>
          <w:rFonts w:ascii="Arial" w:hAnsi="Arial" w:cs="Arial"/>
        </w:rPr>
      </w:pPr>
      <w:r>
        <w:rPr>
          <w:rFonts w:ascii="Arial" w:hAnsi="Arial" w:cs="Arial"/>
          <w:u w:val="single"/>
        </w:rPr>
        <w:t>2</w:t>
      </w:r>
      <w:r w:rsidR="00925BF2" w:rsidRPr="00F521DB">
        <w:rPr>
          <w:rFonts w:ascii="Arial" w:hAnsi="Arial" w:cs="Arial"/>
          <w:u w:val="single"/>
        </w:rPr>
        <w:t>.1.</w:t>
      </w:r>
      <w:r w:rsidR="00925BF2" w:rsidRPr="00F521DB">
        <w:rPr>
          <w:rFonts w:ascii="Arial" w:eastAsia="Arial" w:hAnsi="Arial" w:cs="Arial"/>
          <w:bCs/>
          <w:u w:val="single"/>
        </w:rPr>
        <w:t xml:space="preserve"> Projektowana </w:t>
      </w:r>
      <w:r w:rsidR="00925BF2" w:rsidRPr="00F521DB">
        <w:rPr>
          <w:rFonts w:ascii="Arial" w:hAnsi="Arial" w:cs="Arial"/>
          <w:bCs/>
          <w:u w:val="single"/>
        </w:rPr>
        <w:t>forma</w:t>
      </w:r>
      <w:r w:rsidR="00925BF2" w:rsidRPr="00F521DB">
        <w:rPr>
          <w:rFonts w:ascii="Arial" w:eastAsia="Arial" w:hAnsi="Arial" w:cs="Arial"/>
          <w:bCs/>
          <w:u w:val="single"/>
        </w:rPr>
        <w:t xml:space="preserve"> </w:t>
      </w:r>
      <w:r w:rsidR="00925BF2" w:rsidRPr="00F521DB">
        <w:rPr>
          <w:rFonts w:ascii="Arial" w:hAnsi="Arial" w:cs="Arial"/>
          <w:bCs/>
          <w:u w:val="single"/>
        </w:rPr>
        <w:t>architektoniczna</w:t>
      </w:r>
      <w:r w:rsidR="00925BF2" w:rsidRPr="00F521DB">
        <w:rPr>
          <w:rFonts w:ascii="Arial" w:eastAsia="Arial" w:hAnsi="Arial" w:cs="Arial"/>
          <w:bCs/>
          <w:u w:val="single"/>
        </w:rPr>
        <w:t xml:space="preserve"> </w:t>
      </w:r>
      <w:r w:rsidR="00925BF2" w:rsidRPr="00F521DB">
        <w:rPr>
          <w:rFonts w:ascii="Arial" w:hAnsi="Arial" w:cs="Arial"/>
          <w:bCs/>
          <w:u w:val="single"/>
        </w:rPr>
        <w:t>obiektu</w:t>
      </w:r>
    </w:p>
    <w:p w14:paraId="0A2100B0" w14:textId="6FB070A3" w:rsidR="00925BF2" w:rsidRPr="00F521DB" w:rsidRDefault="00C907D3" w:rsidP="00947DAF">
      <w:pPr>
        <w:jc w:val="both"/>
        <w:rPr>
          <w:rFonts w:ascii="Arial" w:hAnsi="Arial" w:cs="Arial"/>
          <w:bCs/>
        </w:rPr>
      </w:pPr>
      <w:r w:rsidRPr="00C353FD">
        <w:rPr>
          <w:rFonts w:ascii="Arial" w:hAnsi="Arial" w:cs="Arial"/>
          <w:bCs/>
        </w:rPr>
        <w:t>Projektowan</w:t>
      </w:r>
      <w:r w:rsidR="0070586F">
        <w:rPr>
          <w:rFonts w:ascii="Arial" w:hAnsi="Arial" w:cs="Arial"/>
          <w:bCs/>
        </w:rPr>
        <w:t xml:space="preserve">a </w:t>
      </w:r>
      <w:r w:rsidR="00EB44CE">
        <w:rPr>
          <w:rFonts w:ascii="Arial" w:hAnsi="Arial" w:cs="Arial"/>
          <w:bCs/>
        </w:rPr>
        <w:t xml:space="preserve">rozbudowa </w:t>
      </w:r>
      <w:r w:rsidR="00614778">
        <w:rPr>
          <w:rFonts w:ascii="Arial" w:hAnsi="Arial" w:cs="Arial"/>
          <w:bCs/>
        </w:rPr>
        <w:t>izby przyjęć szpitala</w:t>
      </w:r>
      <w:r w:rsidRPr="00C353FD">
        <w:rPr>
          <w:rFonts w:ascii="Arial" w:hAnsi="Arial" w:cs="Arial"/>
          <w:bCs/>
        </w:rPr>
        <w:t xml:space="preserve"> pos</w:t>
      </w:r>
      <w:r w:rsidR="00614778">
        <w:rPr>
          <w:rFonts w:ascii="Arial" w:hAnsi="Arial" w:cs="Arial"/>
          <w:bCs/>
        </w:rPr>
        <w:t>i</w:t>
      </w:r>
      <w:r w:rsidRPr="00C353FD">
        <w:rPr>
          <w:rFonts w:ascii="Arial" w:hAnsi="Arial" w:cs="Arial"/>
          <w:bCs/>
        </w:rPr>
        <w:t xml:space="preserve">ada zwartą bryłę zaprojektowaną </w:t>
      </w:r>
      <w:r w:rsidRPr="00C353FD">
        <w:rPr>
          <w:rFonts w:ascii="Arial" w:eastAsia="Arial" w:hAnsi="Arial" w:cs="Arial"/>
        </w:rPr>
        <w:t>na planie prostokąt</w:t>
      </w:r>
      <w:r>
        <w:rPr>
          <w:rFonts w:ascii="Arial" w:eastAsia="Arial" w:hAnsi="Arial" w:cs="Arial"/>
        </w:rPr>
        <w:t>a</w:t>
      </w:r>
      <w:r w:rsidRPr="00C353FD">
        <w:rPr>
          <w:rFonts w:ascii="Arial" w:eastAsia="Arial" w:hAnsi="Arial" w:cs="Arial"/>
        </w:rPr>
        <w:t xml:space="preserve"> o wymiarach 1</w:t>
      </w:r>
      <w:r>
        <w:rPr>
          <w:rFonts w:ascii="Arial" w:eastAsia="Arial" w:hAnsi="Arial" w:cs="Arial"/>
        </w:rPr>
        <w:t>2</w:t>
      </w:r>
      <w:r w:rsidRPr="00C353FD">
        <w:rPr>
          <w:rFonts w:ascii="Arial" w:eastAsia="Arial" w:hAnsi="Arial" w:cs="Arial"/>
        </w:rPr>
        <w:t>,</w:t>
      </w:r>
      <w:r w:rsidR="00614778">
        <w:rPr>
          <w:rFonts w:ascii="Arial" w:eastAsia="Arial" w:hAnsi="Arial" w:cs="Arial"/>
        </w:rPr>
        <w:t>0</w:t>
      </w:r>
      <w:r>
        <w:rPr>
          <w:rFonts w:ascii="Arial" w:eastAsia="Arial" w:hAnsi="Arial" w:cs="Arial"/>
        </w:rPr>
        <w:t>2</w:t>
      </w:r>
      <w:r w:rsidRPr="00C353FD">
        <w:rPr>
          <w:rFonts w:ascii="Arial" w:eastAsia="Arial" w:hAnsi="Arial" w:cs="Arial"/>
        </w:rPr>
        <w:t>x</w:t>
      </w:r>
      <w:r w:rsidR="00AC04D9">
        <w:rPr>
          <w:rFonts w:ascii="Arial" w:eastAsia="Arial" w:hAnsi="Arial" w:cs="Arial"/>
        </w:rPr>
        <w:t>20</w:t>
      </w:r>
      <w:r w:rsidRPr="00C353FD">
        <w:rPr>
          <w:rFonts w:ascii="Arial" w:eastAsia="Arial" w:hAnsi="Arial" w:cs="Arial"/>
        </w:rPr>
        <w:t>,</w:t>
      </w:r>
      <w:r w:rsidR="00AC04D9">
        <w:rPr>
          <w:rFonts w:ascii="Arial" w:eastAsia="Arial" w:hAnsi="Arial" w:cs="Arial"/>
        </w:rPr>
        <w:t>82</w:t>
      </w:r>
      <w:r w:rsidRPr="00C353FD">
        <w:rPr>
          <w:rFonts w:ascii="Arial" w:eastAsia="Arial" w:hAnsi="Arial" w:cs="Arial"/>
        </w:rPr>
        <w:t xml:space="preserve"> </w:t>
      </w:r>
      <w:r w:rsidR="00AE69F5">
        <w:rPr>
          <w:rFonts w:ascii="Arial" w:eastAsia="Arial" w:hAnsi="Arial" w:cs="Arial"/>
        </w:rPr>
        <w:t xml:space="preserve">m. Budynek od strony południowej łączy się dłuższą krawędzią  z istniejącą </w:t>
      </w:r>
      <w:r w:rsidR="00DA4006">
        <w:rPr>
          <w:rFonts w:ascii="Arial" w:eastAsia="Arial" w:hAnsi="Arial" w:cs="Arial"/>
        </w:rPr>
        <w:t xml:space="preserve">częścią </w:t>
      </w:r>
      <w:r w:rsidR="00AE69F5">
        <w:rPr>
          <w:rFonts w:ascii="Arial" w:eastAsia="Arial" w:hAnsi="Arial" w:cs="Arial"/>
        </w:rPr>
        <w:t>izb</w:t>
      </w:r>
      <w:r w:rsidR="00DA4006">
        <w:rPr>
          <w:rFonts w:ascii="Arial" w:eastAsia="Arial" w:hAnsi="Arial" w:cs="Arial"/>
        </w:rPr>
        <w:t>y</w:t>
      </w:r>
      <w:r w:rsidR="00AE69F5">
        <w:rPr>
          <w:rFonts w:ascii="Arial" w:eastAsia="Arial" w:hAnsi="Arial" w:cs="Arial"/>
        </w:rPr>
        <w:t xml:space="preserve"> przyjęć szpitala. </w:t>
      </w:r>
      <w:r w:rsidR="00AE69F5" w:rsidRPr="00C353FD">
        <w:rPr>
          <w:rFonts w:ascii="Arial" w:hAnsi="Arial" w:cs="Arial"/>
          <w:bCs/>
        </w:rPr>
        <w:t>Projektowany budynek jest budynkiem parterowym, z podpiwniczeni</w:t>
      </w:r>
      <w:r w:rsidR="00AE69F5">
        <w:rPr>
          <w:rFonts w:ascii="Arial" w:hAnsi="Arial" w:cs="Arial"/>
          <w:bCs/>
        </w:rPr>
        <w:t>em</w:t>
      </w:r>
      <w:r w:rsidR="00AE69F5" w:rsidRPr="00C353FD">
        <w:rPr>
          <w:rFonts w:ascii="Arial" w:hAnsi="Arial" w:cs="Arial"/>
          <w:bCs/>
        </w:rPr>
        <w:t>.</w:t>
      </w:r>
      <w:r w:rsidR="00AE69F5">
        <w:rPr>
          <w:rFonts w:ascii="Arial" w:hAnsi="Arial" w:cs="Arial"/>
          <w:bCs/>
        </w:rPr>
        <w:t xml:space="preserve"> </w:t>
      </w:r>
      <w:r w:rsidR="00AE69F5" w:rsidRPr="00C353FD">
        <w:rPr>
          <w:rFonts w:ascii="Arial" w:hAnsi="Arial" w:cs="Arial"/>
          <w:bCs/>
        </w:rPr>
        <w:t>Prz</w:t>
      </w:r>
      <w:r w:rsidR="00AE69F5">
        <w:rPr>
          <w:rFonts w:ascii="Arial" w:hAnsi="Arial" w:cs="Arial"/>
          <w:bCs/>
        </w:rPr>
        <w:t>y</w:t>
      </w:r>
      <w:r w:rsidR="00AE69F5" w:rsidRPr="00C353FD">
        <w:rPr>
          <w:rFonts w:ascii="Arial" w:hAnsi="Arial" w:cs="Arial"/>
          <w:bCs/>
        </w:rPr>
        <w:t xml:space="preserve">krycie budynku stanowi </w:t>
      </w:r>
      <w:r w:rsidR="00AE69F5">
        <w:rPr>
          <w:rFonts w:ascii="Arial" w:hAnsi="Arial" w:cs="Arial"/>
          <w:bCs/>
        </w:rPr>
        <w:t>płaski jednopołaciowy</w:t>
      </w:r>
      <w:r w:rsidR="00AE69F5" w:rsidRPr="00C353FD">
        <w:rPr>
          <w:rFonts w:ascii="Arial" w:hAnsi="Arial" w:cs="Arial"/>
          <w:bCs/>
        </w:rPr>
        <w:t xml:space="preserve"> dach, o</w:t>
      </w:r>
      <w:r w:rsidR="00AE69F5">
        <w:rPr>
          <w:rFonts w:ascii="Arial" w:hAnsi="Arial" w:cs="Arial"/>
          <w:bCs/>
        </w:rPr>
        <w:t xml:space="preserve"> nachyleniu </w:t>
      </w:r>
      <w:r w:rsidR="007A6563">
        <w:rPr>
          <w:rFonts w:ascii="Arial" w:hAnsi="Arial" w:cs="Arial"/>
          <w:bCs/>
        </w:rPr>
        <w:t xml:space="preserve">3% </w:t>
      </w:r>
      <w:r w:rsidR="00AE69F5">
        <w:rPr>
          <w:rFonts w:ascii="Arial" w:hAnsi="Arial" w:cs="Arial"/>
          <w:bCs/>
        </w:rPr>
        <w:t xml:space="preserve">w kierunku </w:t>
      </w:r>
      <w:r w:rsidR="00845F7C">
        <w:rPr>
          <w:rFonts w:ascii="Arial" w:hAnsi="Arial" w:cs="Arial"/>
          <w:bCs/>
        </w:rPr>
        <w:t>wschodnim</w:t>
      </w:r>
      <w:r w:rsidR="00AE69F5">
        <w:rPr>
          <w:rFonts w:ascii="Arial" w:hAnsi="Arial" w:cs="Arial"/>
          <w:bCs/>
        </w:rPr>
        <w:t>.</w:t>
      </w:r>
      <w:r w:rsidR="00DA4006">
        <w:rPr>
          <w:rFonts w:ascii="Arial" w:hAnsi="Arial" w:cs="Arial"/>
          <w:bCs/>
        </w:rPr>
        <w:t xml:space="preserve"> </w:t>
      </w:r>
      <w:r w:rsidR="00D97F9A">
        <w:rPr>
          <w:rFonts w:ascii="Arial" w:hAnsi="Arial" w:cs="Arial"/>
          <w:bCs/>
        </w:rPr>
        <w:t>Miejsce g</w:t>
      </w:r>
      <w:r w:rsidR="00DA4006">
        <w:rPr>
          <w:rFonts w:ascii="Arial" w:hAnsi="Arial" w:cs="Arial"/>
          <w:bCs/>
        </w:rPr>
        <w:t>łówne</w:t>
      </w:r>
      <w:r w:rsidR="00D97F9A">
        <w:rPr>
          <w:rFonts w:ascii="Arial" w:hAnsi="Arial" w:cs="Arial"/>
          <w:bCs/>
        </w:rPr>
        <w:t>go</w:t>
      </w:r>
      <w:r w:rsidR="00DA4006">
        <w:rPr>
          <w:rFonts w:ascii="Arial" w:hAnsi="Arial" w:cs="Arial"/>
          <w:bCs/>
        </w:rPr>
        <w:t xml:space="preserve"> w</w:t>
      </w:r>
      <w:r w:rsidR="00DA4006" w:rsidRPr="00F521DB">
        <w:rPr>
          <w:rFonts w:ascii="Arial" w:hAnsi="Arial" w:cs="Arial"/>
          <w:bCs/>
        </w:rPr>
        <w:t>ejści</w:t>
      </w:r>
      <w:r w:rsidR="00D97F9A">
        <w:rPr>
          <w:rFonts w:ascii="Arial" w:hAnsi="Arial" w:cs="Arial"/>
          <w:bCs/>
        </w:rPr>
        <w:t>a</w:t>
      </w:r>
      <w:r w:rsidR="00DA4006" w:rsidRPr="00F521DB">
        <w:rPr>
          <w:rFonts w:ascii="Arial" w:hAnsi="Arial" w:cs="Arial"/>
          <w:bCs/>
        </w:rPr>
        <w:t xml:space="preserve"> do projektowanego obiektu </w:t>
      </w:r>
      <w:r w:rsidR="00DA4006">
        <w:rPr>
          <w:rFonts w:ascii="Arial" w:hAnsi="Arial" w:cs="Arial"/>
          <w:bCs/>
        </w:rPr>
        <w:t xml:space="preserve">nie ulega zmianie i zostało pozostawione w środkowej </w:t>
      </w:r>
      <w:r w:rsidR="00DA4006" w:rsidRPr="00F521DB">
        <w:rPr>
          <w:rFonts w:ascii="Arial" w:hAnsi="Arial" w:cs="Arial"/>
          <w:bCs/>
        </w:rPr>
        <w:t xml:space="preserve">części budynku </w:t>
      </w:r>
      <w:r w:rsidR="00DA4006">
        <w:rPr>
          <w:rFonts w:ascii="Arial" w:hAnsi="Arial" w:cs="Arial"/>
          <w:bCs/>
        </w:rPr>
        <w:t xml:space="preserve">szpitala </w:t>
      </w:r>
      <w:r w:rsidR="00DA4006" w:rsidRPr="00F521DB">
        <w:rPr>
          <w:rFonts w:ascii="Arial" w:hAnsi="Arial" w:cs="Arial"/>
          <w:bCs/>
        </w:rPr>
        <w:t>od strony p</w:t>
      </w:r>
      <w:r w:rsidR="00DA4006">
        <w:rPr>
          <w:rFonts w:ascii="Arial" w:hAnsi="Arial" w:cs="Arial"/>
          <w:bCs/>
        </w:rPr>
        <w:t>ołudniowej</w:t>
      </w:r>
      <w:r w:rsidR="00DA4006" w:rsidRPr="00F521DB">
        <w:rPr>
          <w:rFonts w:ascii="Arial" w:hAnsi="Arial" w:cs="Arial"/>
          <w:bCs/>
        </w:rPr>
        <w:t>.</w:t>
      </w:r>
      <w:r w:rsidR="00DA4006">
        <w:rPr>
          <w:rFonts w:ascii="Arial" w:hAnsi="Arial" w:cs="Arial"/>
          <w:bCs/>
        </w:rPr>
        <w:t xml:space="preserve"> Z istniejącej części izby przyjęć do projektowanej części</w:t>
      </w:r>
      <w:r w:rsidR="00D97F9A">
        <w:rPr>
          <w:rFonts w:ascii="Arial" w:hAnsi="Arial" w:cs="Arial"/>
          <w:bCs/>
        </w:rPr>
        <w:t>,</w:t>
      </w:r>
      <w:r w:rsidR="00DA4006">
        <w:rPr>
          <w:rFonts w:ascii="Arial" w:hAnsi="Arial" w:cs="Arial"/>
          <w:bCs/>
        </w:rPr>
        <w:t xml:space="preserve"> przejście przewidziano za pomocą korytarza od strony południowej</w:t>
      </w:r>
      <w:r w:rsidR="00DA4006" w:rsidRPr="00C353FD">
        <w:rPr>
          <w:rFonts w:ascii="Arial" w:hAnsi="Arial" w:cs="Arial"/>
          <w:bCs/>
        </w:rPr>
        <w:t>.</w:t>
      </w:r>
      <w:r w:rsidR="00DA4006">
        <w:rPr>
          <w:rFonts w:ascii="Arial" w:hAnsi="Arial" w:cs="Arial"/>
          <w:bCs/>
        </w:rPr>
        <w:t xml:space="preserve"> </w:t>
      </w:r>
      <w:r w:rsidR="00AE69F5" w:rsidRPr="00C353FD">
        <w:rPr>
          <w:rFonts w:ascii="Arial" w:hAnsi="Arial" w:cs="Arial"/>
          <w:bCs/>
        </w:rPr>
        <w:t xml:space="preserve">Dostęp do </w:t>
      </w:r>
      <w:r w:rsidR="00DA4006">
        <w:rPr>
          <w:rFonts w:ascii="Arial" w:hAnsi="Arial" w:cs="Arial"/>
          <w:bCs/>
        </w:rPr>
        <w:t xml:space="preserve">projektowanej części </w:t>
      </w:r>
      <w:r w:rsidR="00AE69F5" w:rsidRPr="00C353FD">
        <w:rPr>
          <w:rFonts w:ascii="Arial" w:hAnsi="Arial" w:cs="Arial"/>
          <w:bCs/>
        </w:rPr>
        <w:t xml:space="preserve">budynku przewidziano </w:t>
      </w:r>
      <w:r w:rsidR="00DA4006">
        <w:rPr>
          <w:rFonts w:ascii="Arial" w:hAnsi="Arial" w:cs="Arial"/>
          <w:bCs/>
        </w:rPr>
        <w:t xml:space="preserve">również nowym </w:t>
      </w:r>
      <w:r w:rsidR="00AE69F5" w:rsidRPr="00C353FD">
        <w:rPr>
          <w:rFonts w:ascii="Arial" w:hAnsi="Arial" w:cs="Arial"/>
          <w:bCs/>
        </w:rPr>
        <w:t xml:space="preserve">wejściem zlokalizowanym od strony </w:t>
      </w:r>
      <w:r w:rsidR="00AE69F5">
        <w:rPr>
          <w:rFonts w:ascii="Arial" w:hAnsi="Arial" w:cs="Arial"/>
          <w:bCs/>
        </w:rPr>
        <w:t>północnej</w:t>
      </w:r>
      <w:r w:rsidR="00DA4006">
        <w:rPr>
          <w:rFonts w:ascii="Arial" w:hAnsi="Arial" w:cs="Arial"/>
          <w:bCs/>
        </w:rPr>
        <w:t>.</w:t>
      </w:r>
      <w:r w:rsidR="00AE69F5">
        <w:rPr>
          <w:rFonts w:ascii="Arial" w:hAnsi="Arial" w:cs="Arial"/>
          <w:bCs/>
        </w:rPr>
        <w:t xml:space="preserve"> </w:t>
      </w:r>
      <w:r w:rsidR="00602EA9">
        <w:rPr>
          <w:rFonts w:ascii="Arial" w:hAnsi="Arial" w:cs="Arial"/>
          <w:bCs/>
        </w:rPr>
        <w:t>Od strony północnej zaprojektowano schody oraz rampę o nachyleniu 11.66% umożliwiającą dostęp dla budynku osobą ze szczególnymi potrzebami.</w:t>
      </w:r>
      <w:r w:rsidR="002D516C">
        <w:rPr>
          <w:rFonts w:ascii="Arial" w:hAnsi="Arial" w:cs="Arial"/>
          <w:bCs/>
        </w:rPr>
        <w:t xml:space="preserve"> Przebudowa </w:t>
      </w:r>
      <w:r w:rsidR="00EB44CE">
        <w:rPr>
          <w:rFonts w:ascii="Arial" w:hAnsi="Arial" w:cs="Arial"/>
          <w:bCs/>
        </w:rPr>
        <w:t>istniejącej części</w:t>
      </w:r>
      <w:r w:rsidR="002D516C">
        <w:rPr>
          <w:rFonts w:ascii="Arial" w:hAnsi="Arial" w:cs="Arial"/>
          <w:bCs/>
        </w:rPr>
        <w:t xml:space="preserve"> izby przyjęć dotyczy zmiany sposobu użytkowania </w:t>
      </w:r>
      <w:r w:rsidR="00051F0A">
        <w:rPr>
          <w:rFonts w:ascii="Arial" w:hAnsi="Arial" w:cs="Arial"/>
          <w:bCs/>
        </w:rPr>
        <w:t xml:space="preserve">części pomieszczeń </w:t>
      </w:r>
      <w:r w:rsidR="00EB44CE">
        <w:rPr>
          <w:rFonts w:ascii="Arial" w:hAnsi="Arial" w:cs="Arial"/>
          <w:bCs/>
        </w:rPr>
        <w:t>wraz z nowym układem części ścianek działowych znajdujących</w:t>
      </w:r>
      <w:r w:rsidR="00051F0A">
        <w:rPr>
          <w:rFonts w:ascii="Arial" w:hAnsi="Arial" w:cs="Arial"/>
          <w:bCs/>
        </w:rPr>
        <w:t xml:space="preserve"> się w istniejącym budynku. </w:t>
      </w:r>
      <w:r w:rsidR="002D516C">
        <w:rPr>
          <w:rFonts w:ascii="Arial" w:hAnsi="Arial" w:cs="Arial"/>
          <w:bCs/>
        </w:rPr>
        <w:t>Wraz z przebudową</w:t>
      </w:r>
      <w:r w:rsidR="00CB1576">
        <w:rPr>
          <w:rFonts w:ascii="Arial" w:hAnsi="Arial" w:cs="Arial"/>
          <w:bCs/>
        </w:rPr>
        <w:t xml:space="preserve"> i rozbudową</w:t>
      </w:r>
      <w:r w:rsidR="002D516C">
        <w:rPr>
          <w:rFonts w:ascii="Arial" w:hAnsi="Arial" w:cs="Arial"/>
          <w:bCs/>
        </w:rPr>
        <w:t xml:space="preserve"> izby przyjęć projektuję się szyb windowy o wymiarach 3,0</w:t>
      </w:r>
      <w:r w:rsidR="00D97F9A">
        <w:rPr>
          <w:rFonts w:ascii="Arial" w:hAnsi="Arial" w:cs="Arial"/>
          <w:bCs/>
        </w:rPr>
        <w:t>1</w:t>
      </w:r>
      <w:r w:rsidR="002D516C">
        <w:rPr>
          <w:rFonts w:ascii="Arial" w:hAnsi="Arial" w:cs="Arial"/>
          <w:bCs/>
        </w:rPr>
        <w:t>x3,</w:t>
      </w:r>
      <w:r w:rsidR="007A6563">
        <w:rPr>
          <w:rFonts w:ascii="Arial" w:hAnsi="Arial" w:cs="Arial"/>
          <w:bCs/>
        </w:rPr>
        <w:t>57</w:t>
      </w:r>
      <w:r w:rsidR="002D516C">
        <w:rPr>
          <w:rFonts w:ascii="Arial" w:hAnsi="Arial" w:cs="Arial"/>
          <w:bCs/>
        </w:rPr>
        <w:t>m znajdujący się po zachodniej stronie projektowanej części izby przyjęć.</w:t>
      </w:r>
    </w:p>
    <w:p w14:paraId="38B4404E" w14:textId="47A5B512" w:rsidR="00925BF2" w:rsidRPr="00F521DB" w:rsidRDefault="00925BF2" w:rsidP="00947DAF">
      <w:pPr>
        <w:jc w:val="both"/>
        <w:rPr>
          <w:rFonts w:ascii="Arial" w:hAnsi="Arial" w:cs="Arial"/>
          <w:bCs/>
        </w:rPr>
      </w:pPr>
    </w:p>
    <w:p w14:paraId="30E625A7" w14:textId="37BECF73" w:rsidR="007D0AAA" w:rsidRPr="00F521DB" w:rsidRDefault="00ED1F97" w:rsidP="00947DAF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2</w:t>
      </w:r>
      <w:r w:rsidR="007D0AAA" w:rsidRPr="00F521DB">
        <w:rPr>
          <w:rFonts w:ascii="Arial" w:hAnsi="Arial" w:cs="Arial"/>
          <w:bCs/>
          <w:u w:val="single"/>
        </w:rPr>
        <w:t>.2.</w:t>
      </w:r>
      <w:r w:rsidR="007D0AAA" w:rsidRPr="00F521DB">
        <w:rPr>
          <w:rFonts w:ascii="Arial" w:eastAsia="Arial" w:hAnsi="Arial" w:cs="Arial"/>
          <w:bCs/>
          <w:u w:val="single"/>
        </w:rPr>
        <w:t xml:space="preserve"> </w:t>
      </w:r>
      <w:r w:rsidR="007D0AAA" w:rsidRPr="00F521DB">
        <w:rPr>
          <w:rFonts w:ascii="Arial" w:hAnsi="Arial" w:cs="Arial"/>
          <w:bCs/>
          <w:u w:val="single"/>
        </w:rPr>
        <w:t>Przeznaczenie</w:t>
      </w:r>
      <w:r w:rsidR="007D0AAA" w:rsidRPr="00F521DB">
        <w:rPr>
          <w:rFonts w:ascii="Arial" w:eastAsia="Arial" w:hAnsi="Arial" w:cs="Arial"/>
          <w:bCs/>
          <w:u w:val="single"/>
        </w:rPr>
        <w:t xml:space="preserve"> </w:t>
      </w:r>
      <w:r w:rsidR="007D0AAA" w:rsidRPr="00F521DB">
        <w:rPr>
          <w:rFonts w:ascii="Arial" w:hAnsi="Arial" w:cs="Arial"/>
          <w:bCs/>
          <w:u w:val="single"/>
        </w:rPr>
        <w:t>i</w:t>
      </w:r>
      <w:r w:rsidR="007D0AAA" w:rsidRPr="00F521DB">
        <w:rPr>
          <w:rFonts w:ascii="Arial" w:eastAsia="Arial" w:hAnsi="Arial" w:cs="Arial"/>
          <w:bCs/>
          <w:u w:val="single"/>
        </w:rPr>
        <w:t xml:space="preserve"> </w:t>
      </w:r>
      <w:r w:rsidR="007D0AAA" w:rsidRPr="00F521DB">
        <w:rPr>
          <w:rFonts w:ascii="Arial" w:hAnsi="Arial" w:cs="Arial"/>
          <w:bCs/>
          <w:u w:val="single"/>
        </w:rPr>
        <w:t>program</w:t>
      </w:r>
      <w:r w:rsidR="007D0AAA" w:rsidRPr="00F521DB">
        <w:rPr>
          <w:rFonts w:ascii="Arial" w:eastAsia="Arial" w:hAnsi="Arial" w:cs="Arial"/>
          <w:bCs/>
          <w:u w:val="single"/>
        </w:rPr>
        <w:t xml:space="preserve"> </w:t>
      </w:r>
      <w:r w:rsidR="007D0AAA" w:rsidRPr="00F521DB">
        <w:rPr>
          <w:rFonts w:ascii="Arial" w:hAnsi="Arial" w:cs="Arial"/>
          <w:bCs/>
          <w:u w:val="single"/>
        </w:rPr>
        <w:t>użytkowy</w:t>
      </w:r>
    </w:p>
    <w:p w14:paraId="654185A8" w14:textId="7EC97D65" w:rsidR="007D0AAA" w:rsidRPr="00F521DB" w:rsidRDefault="007D0AAA" w:rsidP="00EF5E5E">
      <w:pPr>
        <w:jc w:val="both"/>
        <w:rPr>
          <w:rFonts w:ascii="Arial" w:eastAsia="Arial" w:hAnsi="Arial" w:cs="Arial"/>
        </w:rPr>
      </w:pPr>
      <w:r w:rsidRPr="00F521DB">
        <w:rPr>
          <w:rFonts w:ascii="Arial" w:hAnsi="Arial" w:cs="Arial"/>
        </w:rPr>
        <w:t>W</w:t>
      </w:r>
      <w:r w:rsidRPr="00F521DB">
        <w:rPr>
          <w:rFonts w:ascii="Arial" w:eastAsia="Arial" w:hAnsi="Arial" w:cs="Arial"/>
        </w:rPr>
        <w:t xml:space="preserve"> </w:t>
      </w:r>
      <w:r w:rsidR="004E542B">
        <w:rPr>
          <w:rFonts w:ascii="Arial" w:eastAsia="Arial" w:hAnsi="Arial" w:cs="Arial"/>
        </w:rPr>
        <w:t xml:space="preserve">projektowanej </w:t>
      </w:r>
      <w:r w:rsidR="00DA4006">
        <w:rPr>
          <w:rFonts w:ascii="Arial" w:eastAsia="Arial" w:hAnsi="Arial" w:cs="Arial"/>
        </w:rPr>
        <w:t>prze</w:t>
      </w:r>
      <w:r w:rsidR="004E542B">
        <w:rPr>
          <w:rFonts w:ascii="Arial" w:eastAsia="Arial" w:hAnsi="Arial" w:cs="Arial"/>
        </w:rPr>
        <w:t xml:space="preserve">budowie </w:t>
      </w:r>
      <w:r w:rsidR="00EB44CE">
        <w:rPr>
          <w:rFonts w:ascii="Arial" w:eastAsia="Arial" w:hAnsi="Arial" w:cs="Arial"/>
        </w:rPr>
        <w:t xml:space="preserve">i rozbudowie </w:t>
      </w:r>
      <w:r w:rsidRPr="00F521DB">
        <w:rPr>
          <w:rFonts w:ascii="Arial" w:eastAsia="Arial" w:hAnsi="Arial" w:cs="Arial"/>
        </w:rPr>
        <w:t xml:space="preserve">budynku </w:t>
      </w:r>
      <w:r w:rsidR="002D516C">
        <w:rPr>
          <w:rFonts w:ascii="Arial" w:eastAsia="Arial" w:hAnsi="Arial" w:cs="Arial"/>
        </w:rPr>
        <w:t xml:space="preserve">izby przyjęć </w:t>
      </w:r>
      <w:r w:rsidR="004E542B" w:rsidRPr="00F521DB">
        <w:rPr>
          <w:rFonts w:ascii="Arial" w:eastAsia="Arial" w:hAnsi="Arial" w:cs="Arial"/>
        </w:rPr>
        <w:t>objęte</w:t>
      </w:r>
      <w:r w:rsidR="004E542B">
        <w:rPr>
          <w:rFonts w:ascii="Arial" w:eastAsia="Arial" w:hAnsi="Arial" w:cs="Arial"/>
        </w:rPr>
        <w:t>go</w:t>
      </w:r>
      <w:r w:rsidRPr="00F521DB">
        <w:rPr>
          <w:rFonts w:ascii="Arial" w:eastAsia="Arial" w:hAnsi="Arial" w:cs="Arial"/>
        </w:rPr>
        <w:t xml:space="preserve"> niniejszym opracowaniem projektuje się pomieszczenia </w:t>
      </w:r>
      <w:r w:rsidR="002D516C">
        <w:rPr>
          <w:rFonts w:ascii="Arial" w:eastAsia="Arial" w:hAnsi="Arial" w:cs="Arial"/>
        </w:rPr>
        <w:t>przeznaczone na udzielanie świadczeń opieki zdrowotnej, pomieszczenia administracyjne oraz pomieszczenia socjalne przeznaczone dla obsługi oraz pracowników izby przyjęć</w:t>
      </w:r>
      <w:r w:rsidRPr="00F521DB">
        <w:rPr>
          <w:rFonts w:ascii="Arial" w:eastAsia="Arial" w:hAnsi="Arial" w:cs="Arial"/>
        </w:rPr>
        <w:t xml:space="preserve">. </w:t>
      </w:r>
      <w:r w:rsidR="002D516C">
        <w:rPr>
          <w:rFonts w:ascii="Arial" w:eastAsia="Arial" w:hAnsi="Arial" w:cs="Arial"/>
        </w:rPr>
        <w:t xml:space="preserve">W </w:t>
      </w:r>
      <w:r w:rsidR="00EB44CE">
        <w:rPr>
          <w:rFonts w:ascii="Arial" w:eastAsia="Arial" w:hAnsi="Arial" w:cs="Arial"/>
        </w:rPr>
        <w:t>rozbudowywanej</w:t>
      </w:r>
      <w:r w:rsidR="00051F0A">
        <w:rPr>
          <w:rFonts w:ascii="Arial" w:eastAsia="Arial" w:hAnsi="Arial" w:cs="Arial"/>
        </w:rPr>
        <w:t xml:space="preserve"> części </w:t>
      </w:r>
      <w:r w:rsidR="002D516C">
        <w:rPr>
          <w:rFonts w:ascii="Arial" w:eastAsia="Arial" w:hAnsi="Arial" w:cs="Arial"/>
        </w:rPr>
        <w:t xml:space="preserve">kondygnacji podziemnej </w:t>
      </w:r>
      <w:r w:rsidR="00C4171B">
        <w:rPr>
          <w:rFonts w:ascii="Arial" w:eastAsia="Arial" w:hAnsi="Arial" w:cs="Arial"/>
        </w:rPr>
        <w:t>p</w:t>
      </w:r>
      <w:r w:rsidR="00EB44CE">
        <w:rPr>
          <w:rFonts w:ascii="Arial" w:eastAsia="Arial" w:hAnsi="Arial" w:cs="Arial"/>
        </w:rPr>
        <w:t>rojektuje</w:t>
      </w:r>
      <w:r w:rsidRPr="00F521DB">
        <w:rPr>
          <w:rFonts w:ascii="Arial" w:eastAsia="Arial" w:hAnsi="Arial" w:cs="Arial"/>
        </w:rPr>
        <w:t xml:space="preserve"> się wydzielenie </w:t>
      </w:r>
      <w:r w:rsidR="00051F0A">
        <w:rPr>
          <w:rFonts w:ascii="Arial" w:eastAsia="Arial" w:hAnsi="Arial" w:cs="Arial"/>
        </w:rPr>
        <w:t>3</w:t>
      </w:r>
      <w:r w:rsidRPr="00F521DB">
        <w:rPr>
          <w:rFonts w:ascii="Arial" w:eastAsia="Arial" w:hAnsi="Arial" w:cs="Arial"/>
        </w:rPr>
        <w:t xml:space="preserve">-ch </w:t>
      </w:r>
      <w:r w:rsidR="00051F0A">
        <w:rPr>
          <w:rFonts w:ascii="Arial" w:eastAsia="Arial" w:hAnsi="Arial" w:cs="Arial"/>
        </w:rPr>
        <w:t>pomieszczeń gospodarczych. W istniejącej części podpiwniczenia w istniejącym pomieszczeniu socjalnym oraz toalecie dla pracowników projektuję się zmianę aranżacji wnętrza w tym układu ścian działowych</w:t>
      </w:r>
      <w:r w:rsidRPr="00F521DB">
        <w:rPr>
          <w:rFonts w:ascii="Arial" w:eastAsia="Arial" w:hAnsi="Arial" w:cs="Arial"/>
        </w:rPr>
        <w:t xml:space="preserve"> </w:t>
      </w:r>
      <w:r w:rsidR="00051F0A">
        <w:rPr>
          <w:rFonts w:ascii="Arial" w:eastAsia="Arial" w:hAnsi="Arial" w:cs="Arial"/>
        </w:rPr>
        <w:t xml:space="preserve">oraz zmianę sposobu użytkowania tych pomieszczeń na toaletę dla personelu oraz szatnię. </w:t>
      </w:r>
      <w:r w:rsidR="00C4171B">
        <w:rPr>
          <w:rFonts w:ascii="Arial" w:eastAsia="Arial" w:hAnsi="Arial" w:cs="Arial"/>
        </w:rPr>
        <w:t>Na p</w:t>
      </w:r>
      <w:r w:rsidR="00EF5E5E">
        <w:rPr>
          <w:rFonts w:ascii="Arial" w:eastAsia="Arial" w:hAnsi="Arial" w:cs="Arial"/>
        </w:rPr>
        <w:t xml:space="preserve">arterze w </w:t>
      </w:r>
      <w:r w:rsidR="00CB1576">
        <w:rPr>
          <w:rFonts w:ascii="Arial" w:eastAsia="Arial" w:hAnsi="Arial" w:cs="Arial"/>
        </w:rPr>
        <w:t>rozbudowywanej</w:t>
      </w:r>
      <w:r w:rsidR="00EF5E5E">
        <w:rPr>
          <w:rFonts w:ascii="Arial" w:eastAsia="Arial" w:hAnsi="Arial" w:cs="Arial"/>
        </w:rPr>
        <w:t xml:space="preserve"> części </w:t>
      </w:r>
      <w:r w:rsidRPr="00F521DB">
        <w:rPr>
          <w:rFonts w:ascii="Arial" w:eastAsia="Arial" w:hAnsi="Arial" w:cs="Arial"/>
        </w:rPr>
        <w:t xml:space="preserve"> przewiduje się wydzielenie </w:t>
      </w:r>
      <w:r w:rsidR="00EF5E5E">
        <w:rPr>
          <w:rFonts w:ascii="Arial" w:eastAsia="Arial" w:hAnsi="Arial" w:cs="Arial"/>
        </w:rPr>
        <w:t>poczekalni wraz z rejestracją pacjentów. Wokół poczekani projektuje się pomieszczenia przeznaczone do świadczenia usług medycznych oraz pomieszczenia przeznaczone wyłącznie dla personelu</w:t>
      </w:r>
      <w:r w:rsidR="00D97F9A">
        <w:rPr>
          <w:rFonts w:ascii="Arial" w:eastAsia="Arial" w:hAnsi="Arial" w:cs="Arial"/>
        </w:rPr>
        <w:t>,</w:t>
      </w:r>
      <w:r w:rsidR="00EF5E5E">
        <w:rPr>
          <w:rFonts w:ascii="Arial" w:eastAsia="Arial" w:hAnsi="Arial" w:cs="Arial"/>
        </w:rPr>
        <w:t xml:space="preserve"> w tym magazyn środków medycznych</w:t>
      </w:r>
      <w:r w:rsidR="008E7CB1">
        <w:rPr>
          <w:rFonts w:ascii="Arial" w:eastAsia="Arial" w:hAnsi="Arial" w:cs="Arial"/>
        </w:rPr>
        <w:t xml:space="preserve"> oraz pokój socjalny. </w:t>
      </w:r>
      <w:r w:rsidR="00EF5E5E">
        <w:rPr>
          <w:rFonts w:ascii="Arial" w:eastAsia="Arial" w:hAnsi="Arial" w:cs="Arial"/>
        </w:rPr>
        <w:t>W budynku projektuje się 4 gabinety</w:t>
      </w:r>
      <w:r w:rsidR="00DC3108">
        <w:rPr>
          <w:rFonts w:ascii="Arial" w:eastAsia="Arial" w:hAnsi="Arial" w:cs="Arial"/>
        </w:rPr>
        <w:t xml:space="preserve"> medyczne oraz gipsownię wyposażoną w umywalkę oraz zlew</w:t>
      </w:r>
      <w:r w:rsidR="00EF5E5E">
        <w:rPr>
          <w:rFonts w:ascii="Arial" w:eastAsia="Arial" w:hAnsi="Arial" w:cs="Arial"/>
        </w:rPr>
        <w:t xml:space="preserve">. Projektowany gabinet lekarski ortopedyczny </w:t>
      </w:r>
      <w:r w:rsidR="00DC3108">
        <w:rPr>
          <w:rFonts w:ascii="Arial" w:eastAsia="Arial" w:hAnsi="Arial" w:cs="Arial"/>
        </w:rPr>
        <w:t xml:space="preserve">oraz gabinet internistyczny </w:t>
      </w:r>
      <w:r w:rsidR="00EF5E5E">
        <w:rPr>
          <w:rFonts w:ascii="Arial" w:eastAsia="Arial" w:hAnsi="Arial" w:cs="Arial"/>
        </w:rPr>
        <w:t>wyposażon</w:t>
      </w:r>
      <w:r w:rsidR="00DC3108">
        <w:rPr>
          <w:rFonts w:ascii="Arial" w:eastAsia="Arial" w:hAnsi="Arial" w:cs="Arial"/>
        </w:rPr>
        <w:t>e</w:t>
      </w:r>
      <w:r w:rsidR="00EF5E5E">
        <w:rPr>
          <w:rFonts w:ascii="Arial" w:eastAsia="Arial" w:hAnsi="Arial" w:cs="Arial"/>
        </w:rPr>
        <w:t xml:space="preserve"> </w:t>
      </w:r>
      <w:r w:rsidR="00DC3108">
        <w:rPr>
          <w:rFonts w:ascii="Arial" w:eastAsia="Arial" w:hAnsi="Arial" w:cs="Arial"/>
        </w:rPr>
        <w:t>są</w:t>
      </w:r>
      <w:r w:rsidR="00EF5E5E">
        <w:rPr>
          <w:rFonts w:ascii="Arial" w:eastAsia="Arial" w:hAnsi="Arial" w:cs="Arial"/>
        </w:rPr>
        <w:t xml:space="preserve"> w  </w:t>
      </w:r>
      <w:r w:rsidR="00DC3108">
        <w:rPr>
          <w:rFonts w:ascii="Arial" w:eastAsia="Arial" w:hAnsi="Arial" w:cs="Arial"/>
        </w:rPr>
        <w:t>umywalkę, gabinet zabiegowy ortopedyczny wyposażony w umywalkę oraz zlew. W istniejącej części parteru</w:t>
      </w:r>
      <w:r w:rsidR="007A6563">
        <w:rPr>
          <w:rFonts w:ascii="Arial" w:eastAsia="Arial" w:hAnsi="Arial" w:cs="Arial"/>
        </w:rPr>
        <w:t xml:space="preserve"> izby przyjęć</w:t>
      </w:r>
      <w:r w:rsidR="00403F61">
        <w:rPr>
          <w:rFonts w:ascii="Arial" w:eastAsia="Arial" w:hAnsi="Arial" w:cs="Arial"/>
        </w:rPr>
        <w:t>,</w:t>
      </w:r>
      <w:r w:rsidR="00DC3108">
        <w:rPr>
          <w:rFonts w:ascii="Arial" w:eastAsia="Arial" w:hAnsi="Arial" w:cs="Arial"/>
        </w:rPr>
        <w:t xml:space="preserve"> w</w:t>
      </w:r>
      <w:r w:rsidR="00403F61">
        <w:rPr>
          <w:rFonts w:ascii="Arial" w:eastAsia="Arial" w:hAnsi="Arial" w:cs="Arial"/>
        </w:rPr>
        <w:t xml:space="preserve"> której </w:t>
      </w:r>
      <w:r w:rsidR="008E7CB1">
        <w:rPr>
          <w:rFonts w:ascii="Arial" w:eastAsia="Arial" w:hAnsi="Arial" w:cs="Arial"/>
        </w:rPr>
        <w:lastRenderedPageBreak/>
        <w:t xml:space="preserve">obecnie </w:t>
      </w:r>
      <w:r w:rsidR="00403F61">
        <w:rPr>
          <w:rFonts w:ascii="Arial" w:eastAsia="Arial" w:hAnsi="Arial" w:cs="Arial"/>
        </w:rPr>
        <w:t xml:space="preserve">mieszczą się </w:t>
      </w:r>
      <w:r w:rsidR="00DC3108">
        <w:rPr>
          <w:rFonts w:ascii="Arial" w:eastAsia="Arial" w:hAnsi="Arial" w:cs="Arial"/>
        </w:rPr>
        <w:t>pomieszczeni</w:t>
      </w:r>
      <w:r w:rsidR="00403F61">
        <w:rPr>
          <w:rFonts w:ascii="Arial" w:eastAsia="Arial" w:hAnsi="Arial" w:cs="Arial"/>
        </w:rPr>
        <w:t xml:space="preserve">a: pokój pielęgniarki epidemiologicznej, </w:t>
      </w:r>
      <w:r w:rsidR="00DC3108">
        <w:rPr>
          <w:rFonts w:ascii="Arial" w:eastAsia="Arial" w:hAnsi="Arial" w:cs="Arial"/>
        </w:rPr>
        <w:t xml:space="preserve"> </w:t>
      </w:r>
      <w:r w:rsidR="00403F61">
        <w:rPr>
          <w:rFonts w:ascii="Arial" w:eastAsia="Arial" w:hAnsi="Arial" w:cs="Arial"/>
        </w:rPr>
        <w:t>sala obserwacyjna, łazienka, 2 gabinety zabiegowe, pomieszczenie socjalne, pomieszczenie porządkowe, 2 toalety, korytarz wewnętrzny, rejestracja oraz magazyn</w:t>
      </w:r>
      <w:r w:rsidR="007A6563">
        <w:rPr>
          <w:rFonts w:ascii="Arial" w:eastAsia="Arial" w:hAnsi="Arial" w:cs="Arial"/>
        </w:rPr>
        <w:t>,</w:t>
      </w:r>
      <w:r w:rsidR="00403F61">
        <w:rPr>
          <w:rFonts w:ascii="Arial" w:eastAsia="Arial" w:hAnsi="Arial" w:cs="Arial"/>
        </w:rPr>
        <w:t xml:space="preserve"> projektuje się  </w:t>
      </w:r>
      <w:r w:rsidR="00DC3108">
        <w:rPr>
          <w:rFonts w:ascii="Arial" w:eastAsia="Arial" w:hAnsi="Arial" w:cs="Arial"/>
        </w:rPr>
        <w:t>zmianę aranżacji wnętrza w tym układu ścian działowych</w:t>
      </w:r>
      <w:r w:rsidR="00DC3108" w:rsidRPr="00F521DB">
        <w:rPr>
          <w:rFonts w:ascii="Arial" w:eastAsia="Arial" w:hAnsi="Arial" w:cs="Arial"/>
        </w:rPr>
        <w:t xml:space="preserve"> </w:t>
      </w:r>
      <w:r w:rsidR="00DC3108">
        <w:rPr>
          <w:rFonts w:ascii="Arial" w:eastAsia="Arial" w:hAnsi="Arial" w:cs="Arial"/>
        </w:rPr>
        <w:t>oraz zmianę sposobu użytkowania tych pomieszczeń</w:t>
      </w:r>
      <w:r w:rsidR="00403F61">
        <w:rPr>
          <w:rFonts w:ascii="Arial" w:eastAsia="Arial" w:hAnsi="Arial" w:cs="Arial"/>
        </w:rPr>
        <w:t>. Projektowane pomieszczenia</w:t>
      </w:r>
      <w:r w:rsidR="008E7CB1">
        <w:rPr>
          <w:rFonts w:ascii="Arial" w:eastAsia="Arial" w:hAnsi="Arial" w:cs="Arial"/>
        </w:rPr>
        <w:t xml:space="preserve"> to</w:t>
      </w:r>
      <w:r w:rsidR="00403F61">
        <w:rPr>
          <w:rFonts w:ascii="Arial" w:eastAsia="Arial" w:hAnsi="Arial" w:cs="Arial"/>
        </w:rPr>
        <w:t>: gabinet zabiegowy reanimacyjny, toaleta dla pacjentów,</w:t>
      </w:r>
      <w:r w:rsidR="008E7CB1">
        <w:rPr>
          <w:rFonts w:ascii="Arial" w:eastAsia="Arial" w:hAnsi="Arial" w:cs="Arial"/>
        </w:rPr>
        <w:t xml:space="preserve"> toalet</w:t>
      </w:r>
      <w:r w:rsidR="00D97F9A">
        <w:rPr>
          <w:rFonts w:ascii="Arial" w:eastAsia="Arial" w:hAnsi="Arial" w:cs="Arial"/>
        </w:rPr>
        <w:t>a</w:t>
      </w:r>
      <w:r w:rsidR="008E7CB1">
        <w:rPr>
          <w:rFonts w:ascii="Arial" w:eastAsia="Arial" w:hAnsi="Arial" w:cs="Arial"/>
        </w:rPr>
        <w:t xml:space="preserve"> męsk</w:t>
      </w:r>
      <w:r w:rsidR="00D97F9A">
        <w:rPr>
          <w:rFonts w:ascii="Arial" w:eastAsia="Arial" w:hAnsi="Arial" w:cs="Arial"/>
        </w:rPr>
        <w:t>a</w:t>
      </w:r>
      <w:r w:rsidR="008E7CB1">
        <w:rPr>
          <w:rFonts w:ascii="Arial" w:eastAsia="Arial" w:hAnsi="Arial" w:cs="Arial"/>
        </w:rPr>
        <w:t>, toalet</w:t>
      </w:r>
      <w:r w:rsidR="00D97F9A">
        <w:rPr>
          <w:rFonts w:ascii="Arial" w:eastAsia="Arial" w:hAnsi="Arial" w:cs="Arial"/>
        </w:rPr>
        <w:t>a</w:t>
      </w:r>
      <w:r w:rsidR="008E7CB1">
        <w:rPr>
          <w:rFonts w:ascii="Arial" w:eastAsia="Arial" w:hAnsi="Arial" w:cs="Arial"/>
        </w:rPr>
        <w:t xml:space="preserve"> damsk</w:t>
      </w:r>
      <w:r w:rsidR="00D97F9A">
        <w:rPr>
          <w:rFonts w:ascii="Arial" w:eastAsia="Arial" w:hAnsi="Arial" w:cs="Arial"/>
        </w:rPr>
        <w:t>a</w:t>
      </w:r>
      <w:r w:rsidR="008E7CB1">
        <w:rPr>
          <w:rFonts w:ascii="Arial" w:eastAsia="Arial" w:hAnsi="Arial" w:cs="Arial"/>
        </w:rPr>
        <w:t>,</w:t>
      </w:r>
      <w:r w:rsidR="00403F61">
        <w:rPr>
          <w:rFonts w:ascii="Arial" w:eastAsia="Arial" w:hAnsi="Arial" w:cs="Arial"/>
        </w:rPr>
        <w:t xml:space="preserve"> </w:t>
      </w:r>
      <w:r w:rsidR="008E7CB1">
        <w:rPr>
          <w:rFonts w:ascii="Arial" w:eastAsia="Arial" w:hAnsi="Arial" w:cs="Arial"/>
        </w:rPr>
        <w:t>węzeł higieniczno-sanitarny wyposażony w brodzik oraz umywalkę, przebieralnię dla personelu, pomieszczenie na odpady medyczne, pomieszczenie porządkowe czyste</w:t>
      </w:r>
      <w:r w:rsidR="007A6563">
        <w:rPr>
          <w:rFonts w:ascii="Arial" w:eastAsia="Arial" w:hAnsi="Arial" w:cs="Arial"/>
        </w:rPr>
        <w:t>, magazynu</w:t>
      </w:r>
      <w:r w:rsidR="00403F61">
        <w:rPr>
          <w:rFonts w:ascii="Arial" w:eastAsia="Arial" w:hAnsi="Arial" w:cs="Arial"/>
        </w:rPr>
        <w:t xml:space="preserve"> oraz korytarza łączącego projektowaną część izby przyjęć z istniejącą.</w:t>
      </w:r>
    </w:p>
    <w:p w14:paraId="7E8F19AA" w14:textId="77777777" w:rsidR="00947DAF" w:rsidRPr="00F521DB" w:rsidRDefault="00947DAF" w:rsidP="00947DAF">
      <w:pPr>
        <w:jc w:val="both"/>
        <w:rPr>
          <w:rFonts w:ascii="Arial" w:hAnsi="Arial" w:cs="Arial"/>
        </w:rPr>
      </w:pPr>
    </w:p>
    <w:p w14:paraId="1DB16C41" w14:textId="0238170A" w:rsidR="007D0AAA" w:rsidRPr="00F521DB" w:rsidRDefault="00ED1F97" w:rsidP="00947DAF">
      <w:pPr>
        <w:jc w:val="both"/>
        <w:rPr>
          <w:rFonts w:ascii="Arial" w:hAnsi="Arial" w:cs="Arial"/>
        </w:rPr>
      </w:pPr>
      <w:r>
        <w:rPr>
          <w:rFonts w:ascii="Arial" w:hAnsi="Arial" w:cs="Arial"/>
          <w:u w:val="single"/>
        </w:rPr>
        <w:t>2</w:t>
      </w:r>
      <w:r w:rsidR="007D0AAA" w:rsidRPr="00F521DB">
        <w:rPr>
          <w:rFonts w:ascii="Arial" w:hAnsi="Arial" w:cs="Arial"/>
          <w:u w:val="single"/>
        </w:rPr>
        <w:t>.</w:t>
      </w:r>
      <w:r w:rsidR="00DF25D4" w:rsidRPr="00F521DB">
        <w:rPr>
          <w:rFonts w:ascii="Arial" w:hAnsi="Arial" w:cs="Arial"/>
          <w:u w:val="single"/>
        </w:rPr>
        <w:t>3</w:t>
      </w:r>
      <w:r w:rsidR="007D0AAA" w:rsidRPr="00F521DB">
        <w:rPr>
          <w:rFonts w:ascii="Arial" w:hAnsi="Arial" w:cs="Arial"/>
          <w:u w:val="single"/>
        </w:rPr>
        <w:t>.</w:t>
      </w:r>
      <w:r w:rsidR="007D0AAA" w:rsidRPr="00F521DB">
        <w:rPr>
          <w:rFonts w:ascii="Arial" w:eastAsia="Arial" w:hAnsi="Arial" w:cs="Arial"/>
          <w:u w:val="single"/>
        </w:rPr>
        <w:t xml:space="preserve"> </w:t>
      </w:r>
      <w:r w:rsidR="007D0AAA" w:rsidRPr="00F521DB">
        <w:rPr>
          <w:rFonts w:ascii="Arial" w:hAnsi="Arial" w:cs="Arial"/>
          <w:u w:val="single"/>
        </w:rPr>
        <w:t>Dostęp</w:t>
      </w:r>
      <w:r w:rsidR="007D0AAA" w:rsidRPr="00F521DB">
        <w:rPr>
          <w:rFonts w:ascii="Arial" w:eastAsia="Arial" w:hAnsi="Arial" w:cs="Arial"/>
          <w:u w:val="single"/>
        </w:rPr>
        <w:t xml:space="preserve"> </w:t>
      </w:r>
      <w:r w:rsidR="007D0AAA" w:rsidRPr="00F521DB">
        <w:rPr>
          <w:rFonts w:ascii="Arial" w:hAnsi="Arial" w:cs="Arial"/>
          <w:u w:val="single"/>
        </w:rPr>
        <w:t>dla</w:t>
      </w:r>
      <w:r w:rsidR="007D0AAA" w:rsidRPr="00F521DB">
        <w:rPr>
          <w:rFonts w:ascii="Arial" w:eastAsia="Arial" w:hAnsi="Arial" w:cs="Arial"/>
          <w:u w:val="single"/>
        </w:rPr>
        <w:t xml:space="preserve"> </w:t>
      </w:r>
      <w:r w:rsidR="007D0AAA" w:rsidRPr="00F521DB">
        <w:rPr>
          <w:rFonts w:ascii="Arial" w:hAnsi="Arial" w:cs="Arial"/>
          <w:u w:val="single"/>
        </w:rPr>
        <w:t>osób</w:t>
      </w:r>
      <w:r w:rsidR="007D0AAA" w:rsidRPr="00F521DB">
        <w:rPr>
          <w:rFonts w:ascii="Arial" w:eastAsia="Arial" w:hAnsi="Arial" w:cs="Arial"/>
          <w:u w:val="single"/>
        </w:rPr>
        <w:t xml:space="preserve"> </w:t>
      </w:r>
      <w:r w:rsidR="007D0AAA" w:rsidRPr="00F521DB">
        <w:rPr>
          <w:rFonts w:ascii="Arial" w:hAnsi="Arial" w:cs="Arial"/>
          <w:u w:val="single"/>
        </w:rPr>
        <w:t>niepełnosprawnych</w:t>
      </w:r>
    </w:p>
    <w:p w14:paraId="3A92B482" w14:textId="12BC6747" w:rsidR="007D0AAA" w:rsidRPr="00F521DB" w:rsidRDefault="00EF3843" w:rsidP="00947DAF">
      <w:pPr>
        <w:jc w:val="both"/>
        <w:rPr>
          <w:rFonts w:ascii="Arial" w:hAnsi="Arial" w:cs="Arial"/>
        </w:rPr>
      </w:pPr>
      <w:r w:rsidRPr="00891D76">
        <w:rPr>
          <w:rFonts w:ascii="Arial" w:hAnsi="Arial" w:cs="Arial"/>
        </w:rPr>
        <w:t xml:space="preserve">Wszystkie </w:t>
      </w:r>
      <w:r w:rsidR="00891D76">
        <w:rPr>
          <w:rFonts w:ascii="Arial" w:hAnsi="Arial" w:cs="Arial"/>
        </w:rPr>
        <w:t xml:space="preserve">projektowane </w:t>
      </w:r>
      <w:r w:rsidRPr="00891D76">
        <w:rPr>
          <w:rFonts w:ascii="Arial" w:hAnsi="Arial" w:cs="Arial"/>
        </w:rPr>
        <w:t>p</w:t>
      </w:r>
      <w:r w:rsidR="007D0AAA" w:rsidRPr="00891D76">
        <w:rPr>
          <w:rFonts w:ascii="Arial" w:hAnsi="Arial" w:cs="Arial"/>
        </w:rPr>
        <w:t xml:space="preserve">omieszczenia </w:t>
      </w:r>
      <w:r w:rsidR="00891D76">
        <w:rPr>
          <w:rFonts w:ascii="Arial" w:hAnsi="Arial" w:cs="Arial"/>
        </w:rPr>
        <w:t xml:space="preserve">znajdujące się na parterze </w:t>
      </w:r>
      <w:r w:rsidR="00EB2A31">
        <w:rPr>
          <w:rFonts w:ascii="Arial" w:hAnsi="Arial" w:cs="Arial"/>
        </w:rPr>
        <w:t xml:space="preserve">oraz podpiwniczeniu </w:t>
      </w:r>
      <w:r w:rsidR="007D0AAA" w:rsidRPr="00891D76">
        <w:rPr>
          <w:rFonts w:ascii="Arial" w:hAnsi="Arial" w:cs="Arial"/>
        </w:rPr>
        <w:t xml:space="preserve">przystosowane są dla osób </w:t>
      </w:r>
      <w:r w:rsidR="00891D76">
        <w:rPr>
          <w:rFonts w:ascii="Arial" w:hAnsi="Arial" w:cs="Arial"/>
        </w:rPr>
        <w:t xml:space="preserve">z </w:t>
      </w:r>
      <w:r w:rsidR="007D0AAA" w:rsidRPr="00891D76">
        <w:rPr>
          <w:rFonts w:ascii="Arial" w:hAnsi="Arial" w:cs="Arial"/>
        </w:rPr>
        <w:t>niepełnospraw</w:t>
      </w:r>
      <w:r w:rsidR="00891D76">
        <w:rPr>
          <w:rFonts w:ascii="Arial" w:hAnsi="Arial" w:cs="Arial"/>
        </w:rPr>
        <w:t>nościami</w:t>
      </w:r>
      <w:r w:rsidR="004E542B">
        <w:rPr>
          <w:rFonts w:ascii="Arial" w:hAnsi="Arial" w:cs="Arial"/>
        </w:rPr>
        <w:t>.</w:t>
      </w:r>
      <w:r w:rsidR="001A249C">
        <w:rPr>
          <w:rFonts w:ascii="Arial" w:hAnsi="Arial" w:cs="Arial"/>
        </w:rPr>
        <w:t xml:space="preserve"> </w:t>
      </w:r>
      <w:r w:rsidR="006877F7">
        <w:rPr>
          <w:rFonts w:ascii="Arial" w:hAnsi="Arial" w:cs="Arial"/>
        </w:rPr>
        <w:t>Dostęp do w</w:t>
      </w:r>
      <w:r w:rsidR="007D0AAA" w:rsidRPr="00891D76">
        <w:rPr>
          <w:rFonts w:ascii="Arial" w:hAnsi="Arial" w:cs="Arial"/>
        </w:rPr>
        <w:t>ejści</w:t>
      </w:r>
      <w:r w:rsidR="006877F7">
        <w:rPr>
          <w:rFonts w:ascii="Arial" w:hAnsi="Arial" w:cs="Arial"/>
        </w:rPr>
        <w:t>a</w:t>
      </w:r>
      <w:r w:rsidR="007D0AAA" w:rsidRPr="00891D76">
        <w:rPr>
          <w:rFonts w:ascii="Arial" w:hAnsi="Arial" w:cs="Arial"/>
        </w:rPr>
        <w:t xml:space="preserve"> do budynku </w:t>
      </w:r>
      <w:r w:rsidR="006877F7">
        <w:rPr>
          <w:rFonts w:ascii="Arial" w:hAnsi="Arial" w:cs="Arial"/>
        </w:rPr>
        <w:t>poprzez schody lub rampę</w:t>
      </w:r>
      <w:r w:rsidR="007D0AAA" w:rsidRPr="00891D76">
        <w:rPr>
          <w:rFonts w:ascii="Arial" w:hAnsi="Arial" w:cs="Arial"/>
        </w:rPr>
        <w:t xml:space="preserve">. Wszystkie drzwi o szerokości przejścia w świetle ościeżnic min. 90 cm. </w:t>
      </w:r>
      <w:proofErr w:type="spellStart"/>
      <w:r w:rsidR="007D0AAA" w:rsidRPr="00891D76">
        <w:rPr>
          <w:rFonts w:ascii="Arial" w:hAnsi="Arial" w:cs="Arial"/>
        </w:rPr>
        <w:t>bezprogowe</w:t>
      </w:r>
      <w:proofErr w:type="spellEnd"/>
      <w:r w:rsidR="007D0AAA" w:rsidRPr="00891D76">
        <w:rPr>
          <w:rFonts w:ascii="Arial" w:hAnsi="Arial" w:cs="Arial"/>
        </w:rPr>
        <w:t>.</w:t>
      </w:r>
    </w:p>
    <w:p w14:paraId="2923B03A" w14:textId="77777777" w:rsidR="007D0AAA" w:rsidRPr="00F521DB" w:rsidRDefault="007D0AAA" w:rsidP="00947DAF">
      <w:pPr>
        <w:jc w:val="both"/>
        <w:rPr>
          <w:rFonts w:ascii="Arial" w:hAnsi="Arial" w:cs="Arial"/>
        </w:rPr>
      </w:pPr>
    </w:p>
    <w:p w14:paraId="77906520" w14:textId="3A9EDF46" w:rsidR="001A249C" w:rsidRDefault="001A249C" w:rsidP="001A249C">
      <w:pPr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2.4. </w:t>
      </w:r>
      <w:r w:rsidRPr="00F521DB">
        <w:rPr>
          <w:rFonts w:ascii="Arial" w:hAnsi="Arial" w:cs="Arial"/>
          <w:u w:val="single"/>
        </w:rPr>
        <w:t xml:space="preserve">Parametry techniczne </w:t>
      </w:r>
      <w:r w:rsidR="003A25A8">
        <w:rPr>
          <w:rFonts w:ascii="Arial" w:hAnsi="Arial" w:cs="Arial"/>
          <w:u w:val="single"/>
        </w:rPr>
        <w:t xml:space="preserve">części </w:t>
      </w:r>
      <w:r w:rsidRPr="00F521DB">
        <w:rPr>
          <w:rFonts w:ascii="Arial" w:hAnsi="Arial" w:cs="Arial"/>
          <w:u w:val="single"/>
        </w:rPr>
        <w:t>budynku</w:t>
      </w:r>
      <w:r w:rsidR="003A25A8">
        <w:rPr>
          <w:rFonts w:ascii="Arial" w:hAnsi="Arial" w:cs="Arial"/>
          <w:u w:val="single"/>
        </w:rPr>
        <w:t xml:space="preserve"> będące</w:t>
      </w:r>
      <w:r w:rsidR="0044539C">
        <w:rPr>
          <w:rFonts w:ascii="Arial" w:hAnsi="Arial" w:cs="Arial"/>
          <w:u w:val="single"/>
        </w:rPr>
        <w:t>go</w:t>
      </w:r>
      <w:r w:rsidR="003A25A8">
        <w:rPr>
          <w:rFonts w:ascii="Arial" w:hAnsi="Arial" w:cs="Arial"/>
          <w:u w:val="single"/>
        </w:rPr>
        <w:t xml:space="preserve"> przedmiotem opracowania</w:t>
      </w:r>
    </w:p>
    <w:p w14:paraId="79847B67" w14:textId="75C435B5" w:rsidR="001A249C" w:rsidRPr="00F521DB" w:rsidRDefault="001A249C" w:rsidP="001A249C">
      <w:pPr>
        <w:rPr>
          <w:rFonts w:ascii="Arial" w:hAnsi="Arial" w:cs="Arial"/>
        </w:rPr>
      </w:pPr>
      <w:r w:rsidRPr="00F521DB">
        <w:rPr>
          <w:rFonts w:ascii="Arial" w:hAnsi="Arial" w:cs="Arial"/>
        </w:rPr>
        <w:t>Powierzchnia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użytkowa budynku</w:t>
      </w:r>
      <w:r>
        <w:rPr>
          <w:rFonts w:ascii="Arial" w:hAnsi="Arial" w:cs="Arial"/>
        </w:rPr>
        <w:t xml:space="preserve"> łączna</w:t>
      </w:r>
      <w:r w:rsidRPr="00F521DB"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 w:rsidR="00617EE3">
        <w:rPr>
          <w:rFonts w:ascii="Arial" w:eastAsia="Arial" w:hAnsi="Arial" w:cs="Arial"/>
          <w:b/>
          <w:bCs/>
        </w:rPr>
        <w:t>1</w:t>
      </w:r>
      <w:r w:rsidR="005823AC">
        <w:rPr>
          <w:rFonts w:ascii="Arial" w:eastAsia="Arial" w:hAnsi="Arial" w:cs="Arial"/>
          <w:b/>
          <w:bCs/>
        </w:rPr>
        <w:t>594</w:t>
      </w:r>
      <w:r w:rsidRPr="00617EE3">
        <w:rPr>
          <w:rFonts w:ascii="Arial" w:eastAsia="Arial" w:hAnsi="Arial" w:cs="Arial"/>
          <w:b/>
          <w:bCs/>
        </w:rPr>
        <w:t>,</w:t>
      </w:r>
      <w:r w:rsidR="005823AC">
        <w:rPr>
          <w:rFonts w:ascii="Arial" w:eastAsia="Arial" w:hAnsi="Arial" w:cs="Arial"/>
          <w:b/>
          <w:bCs/>
        </w:rPr>
        <w:t>71</w:t>
      </w:r>
      <w:r w:rsidRPr="00617EE3">
        <w:rPr>
          <w:rFonts w:ascii="Arial" w:eastAsia="Arial" w:hAnsi="Arial" w:cs="Arial"/>
          <w:b/>
          <w:bCs/>
        </w:rPr>
        <w:t xml:space="preserve"> m</w:t>
      </w:r>
      <w:r w:rsidRPr="00617EE3">
        <w:rPr>
          <w:rFonts w:ascii="Arial" w:eastAsia="Arial" w:hAnsi="Arial" w:cs="Arial"/>
          <w:b/>
          <w:bCs/>
          <w:vertAlign w:val="superscript"/>
        </w:rPr>
        <w:t>2</w:t>
      </w:r>
    </w:p>
    <w:p w14:paraId="6A7F0524" w14:textId="77777777" w:rsidR="001A249C" w:rsidRDefault="001A249C" w:rsidP="001A249C">
      <w:pPr>
        <w:rPr>
          <w:rFonts w:ascii="Arial" w:hAnsi="Arial" w:cs="Arial"/>
        </w:rPr>
      </w:pPr>
      <w:r>
        <w:rPr>
          <w:rFonts w:ascii="Arial" w:hAnsi="Arial" w:cs="Arial"/>
        </w:rPr>
        <w:t>W tym:</w:t>
      </w:r>
    </w:p>
    <w:p w14:paraId="25F5377B" w14:textId="71319798" w:rsidR="001A249C" w:rsidRPr="00F521DB" w:rsidRDefault="001A249C" w:rsidP="001A249C">
      <w:pPr>
        <w:rPr>
          <w:rFonts w:ascii="Arial" w:hAnsi="Arial" w:cs="Arial"/>
        </w:rPr>
      </w:pPr>
      <w:r w:rsidRPr="00F521DB">
        <w:rPr>
          <w:rFonts w:ascii="Arial" w:hAnsi="Arial" w:cs="Arial"/>
        </w:rPr>
        <w:t>Powierzchnia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użytkowa budynku</w:t>
      </w:r>
      <w:r w:rsidRPr="00F521DB">
        <w:rPr>
          <w:rFonts w:ascii="Arial" w:hAnsi="Arial" w:cs="Arial"/>
        </w:rPr>
        <w:tab/>
      </w:r>
      <w:r>
        <w:rPr>
          <w:rFonts w:ascii="Arial" w:hAnsi="Arial" w:cs="Arial"/>
        </w:rPr>
        <w:t>projektowana</w:t>
      </w:r>
      <w:r w:rsidRPr="00F521DB">
        <w:rPr>
          <w:rFonts w:ascii="Arial" w:eastAsia="Arial" w:hAnsi="Arial" w:cs="Arial"/>
          <w:vertAlign w:val="superscript"/>
        </w:rPr>
        <w:t xml:space="preserve"> </w:t>
      </w:r>
      <w:r w:rsidRPr="00F521DB"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 w:rsidR="00617EE3">
        <w:rPr>
          <w:rFonts w:ascii="Arial" w:eastAsia="Arial" w:hAnsi="Arial" w:cs="Arial"/>
          <w:b/>
          <w:bCs/>
        </w:rPr>
        <w:t>4</w:t>
      </w:r>
      <w:r w:rsidR="005823AC">
        <w:rPr>
          <w:rFonts w:ascii="Arial" w:eastAsia="Arial" w:hAnsi="Arial" w:cs="Arial"/>
          <w:b/>
          <w:bCs/>
        </w:rPr>
        <w:t>37</w:t>
      </w:r>
      <w:r w:rsidRPr="00F521DB">
        <w:rPr>
          <w:rFonts w:ascii="Arial" w:eastAsia="Arial" w:hAnsi="Arial" w:cs="Arial"/>
          <w:b/>
          <w:bCs/>
        </w:rPr>
        <w:t>,</w:t>
      </w:r>
      <w:r w:rsidR="005823AC">
        <w:rPr>
          <w:rFonts w:ascii="Arial" w:eastAsia="Arial" w:hAnsi="Arial" w:cs="Arial"/>
          <w:b/>
          <w:bCs/>
        </w:rPr>
        <w:t>21</w:t>
      </w:r>
      <w:r w:rsidRPr="00F521DB">
        <w:rPr>
          <w:rFonts w:ascii="Arial" w:eastAsia="Arial" w:hAnsi="Arial" w:cs="Arial"/>
          <w:b/>
          <w:bCs/>
        </w:rPr>
        <w:t xml:space="preserve"> m</w:t>
      </w:r>
      <w:r w:rsidRPr="00F521DB">
        <w:rPr>
          <w:rFonts w:ascii="Arial" w:eastAsia="Arial" w:hAnsi="Arial" w:cs="Arial"/>
          <w:b/>
          <w:bCs/>
          <w:vertAlign w:val="superscript"/>
        </w:rPr>
        <w:t>2</w:t>
      </w:r>
    </w:p>
    <w:p w14:paraId="4B5E37C2" w14:textId="233ECE0A" w:rsidR="001A249C" w:rsidRPr="00F521DB" w:rsidRDefault="001A249C" w:rsidP="001A249C">
      <w:pPr>
        <w:rPr>
          <w:rFonts w:ascii="Arial" w:hAnsi="Arial" w:cs="Arial"/>
        </w:rPr>
      </w:pPr>
      <w:r w:rsidRPr="00F521DB">
        <w:rPr>
          <w:rFonts w:ascii="Arial" w:hAnsi="Arial" w:cs="Arial"/>
        </w:rPr>
        <w:t>Powierzchnia</w:t>
      </w:r>
      <w:r w:rsidRPr="00F521DB">
        <w:rPr>
          <w:rFonts w:ascii="Arial" w:eastAsia="Arial" w:hAnsi="Arial" w:cs="Arial"/>
        </w:rPr>
        <w:t xml:space="preserve"> </w:t>
      </w:r>
      <w:r w:rsidRPr="00F521DB">
        <w:rPr>
          <w:rFonts w:ascii="Arial" w:hAnsi="Arial" w:cs="Arial"/>
        </w:rPr>
        <w:t>użytkowa budynku</w:t>
      </w:r>
      <w:r w:rsidRPr="00F521DB">
        <w:rPr>
          <w:rFonts w:ascii="Arial" w:hAnsi="Arial" w:cs="Arial"/>
        </w:rPr>
        <w:tab/>
      </w:r>
      <w:r>
        <w:rPr>
          <w:rFonts w:ascii="Arial" w:hAnsi="Arial" w:cs="Arial"/>
        </w:rPr>
        <w:t>istniejąca</w:t>
      </w:r>
      <w:r>
        <w:rPr>
          <w:rFonts w:ascii="Arial" w:hAnsi="Arial" w:cs="Arial"/>
        </w:rPr>
        <w:tab/>
      </w:r>
      <w:r w:rsidRPr="00F521DB">
        <w:rPr>
          <w:rFonts w:ascii="Arial" w:eastAsia="Arial" w:hAnsi="Arial" w:cs="Arial"/>
          <w:vertAlign w:val="superscript"/>
        </w:rPr>
        <w:t xml:space="preserve"> </w:t>
      </w:r>
      <w:r w:rsidRPr="00F521DB"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 w:rsidRPr="00F521DB">
        <w:rPr>
          <w:rFonts w:ascii="Arial" w:eastAsia="Arial" w:hAnsi="Arial" w:cs="Arial"/>
          <w:b/>
          <w:bCs/>
        </w:rPr>
        <w:t>1</w:t>
      </w:r>
      <w:r w:rsidR="00617EE3">
        <w:rPr>
          <w:rFonts w:ascii="Arial" w:eastAsia="Arial" w:hAnsi="Arial" w:cs="Arial"/>
          <w:b/>
          <w:bCs/>
        </w:rPr>
        <w:t>1</w:t>
      </w:r>
      <w:r w:rsidR="00246BE1">
        <w:rPr>
          <w:rFonts w:ascii="Arial" w:eastAsia="Arial" w:hAnsi="Arial" w:cs="Arial"/>
          <w:b/>
          <w:bCs/>
        </w:rPr>
        <w:t>57</w:t>
      </w:r>
      <w:r w:rsidRPr="00F521DB">
        <w:rPr>
          <w:rFonts w:ascii="Arial" w:eastAsia="Arial" w:hAnsi="Arial" w:cs="Arial"/>
          <w:b/>
          <w:bCs/>
        </w:rPr>
        <w:t>,</w:t>
      </w:r>
      <w:r w:rsidR="00246BE1">
        <w:rPr>
          <w:rFonts w:ascii="Arial" w:eastAsia="Arial" w:hAnsi="Arial" w:cs="Arial"/>
          <w:b/>
          <w:bCs/>
        </w:rPr>
        <w:t>50</w:t>
      </w:r>
      <w:r w:rsidRPr="00F521DB">
        <w:rPr>
          <w:rFonts w:ascii="Arial" w:eastAsia="Arial" w:hAnsi="Arial" w:cs="Arial"/>
          <w:b/>
          <w:bCs/>
        </w:rPr>
        <w:t xml:space="preserve"> m</w:t>
      </w:r>
      <w:r w:rsidRPr="00F521DB">
        <w:rPr>
          <w:rFonts w:ascii="Arial" w:eastAsia="Arial" w:hAnsi="Arial" w:cs="Arial"/>
          <w:b/>
          <w:bCs/>
          <w:vertAlign w:val="superscript"/>
        </w:rPr>
        <w:t>2</w:t>
      </w:r>
    </w:p>
    <w:p w14:paraId="788DF1A7" w14:textId="77777777" w:rsidR="001A249C" w:rsidRDefault="001A249C" w:rsidP="001A249C">
      <w:pPr>
        <w:rPr>
          <w:rFonts w:hint="eastAsia"/>
        </w:rPr>
      </w:pPr>
    </w:p>
    <w:p w14:paraId="787C8E3F" w14:textId="76CD1493" w:rsidR="001A249C" w:rsidRPr="00F521DB" w:rsidRDefault="001A249C" w:rsidP="001A249C">
      <w:pPr>
        <w:rPr>
          <w:rFonts w:ascii="Arial" w:hAnsi="Arial" w:cs="Arial"/>
        </w:rPr>
      </w:pPr>
      <w:r>
        <w:rPr>
          <w:rFonts w:ascii="Arial" w:hAnsi="Arial" w:cs="Arial"/>
        </w:rPr>
        <w:t>Kubatura</w:t>
      </w:r>
      <w:r w:rsidRPr="00F521DB">
        <w:rPr>
          <w:rFonts w:ascii="Arial" w:hAnsi="Arial" w:cs="Arial"/>
        </w:rPr>
        <w:t xml:space="preserve"> budynku</w:t>
      </w:r>
      <w:r>
        <w:rPr>
          <w:rFonts w:ascii="Arial" w:hAnsi="Arial" w:cs="Arial"/>
        </w:rPr>
        <w:t xml:space="preserve"> łączna</w:t>
      </w:r>
      <w:r w:rsidRPr="00F521DB"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 w:rsidR="003A25A8">
        <w:rPr>
          <w:rFonts w:ascii="Arial" w:eastAsia="Arial" w:hAnsi="Arial" w:cs="Arial"/>
          <w:b/>
          <w:bCs/>
        </w:rPr>
        <w:t>6686</w:t>
      </w:r>
      <w:r w:rsidRPr="00F521DB">
        <w:rPr>
          <w:rFonts w:ascii="Arial" w:eastAsia="Arial" w:hAnsi="Arial" w:cs="Arial"/>
          <w:b/>
          <w:bCs/>
        </w:rPr>
        <w:t>,</w:t>
      </w:r>
      <w:r w:rsidR="003A25A8">
        <w:rPr>
          <w:rFonts w:ascii="Arial" w:eastAsia="Arial" w:hAnsi="Arial" w:cs="Arial"/>
          <w:b/>
          <w:bCs/>
        </w:rPr>
        <w:t>8</w:t>
      </w:r>
      <w:r>
        <w:rPr>
          <w:rFonts w:ascii="Arial" w:eastAsia="Arial" w:hAnsi="Arial" w:cs="Arial"/>
          <w:b/>
          <w:bCs/>
        </w:rPr>
        <w:t>1</w:t>
      </w:r>
      <w:r w:rsidRPr="00F521DB">
        <w:rPr>
          <w:rFonts w:ascii="Arial" w:eastAsia="Arial" w:hAnsi="Arial" w:cs="Arial"/>
          <w:b/>
          <w:bCs/>
        </w:rPr>
        <w:t xml:space="preserve"> m</w:t>
      </w:r>
      <w:r>
        <w:rPr>
          <w:rFonts w:ascii="Arial" w:eastAsia="Arial" w:hAnsi="Arial" w:cs="Arial"/>
          <w:b/>
          <w:bCs/>
          <w:vertAlign w:val="superscript"/>
        </w:rPr>
        <w:t>3</w:t>
      </w:r>
    </w:p>
    <w:p w14:paraId="5D6A0D62" w14:textId="77777777" w:rsidR="001A249C" w:rsidRDefault="001A249C" w:rsidP="001A249C">
      <w:pPr>
        <w:rPr>
          <w:rFonts w:ascii="Arial" w:hAnsi="Arial" w:cs="Arial"/>
        </w:rPr>
      </w:pPr>
      <w:r>
        <w:rPr>
          <w:rFonts w:ascii="Arial" w:hAnsi="Arial" w:cs="Arial"/>
        </w:rPr>
        <w:t>W tym:</w:t>
      </w:r>
    </w:p>
    <w:p w14:paraId="4890443D" w14:textId="337E781C" w:rsidR="001A249C" w:rsidRPr="00F521DB" w:rsidRDefault="001A249C" w:rsidP="001A249C">
      <w:pPr>
        <w:rPr>
          <w:rFonts w:ascii="Arial" w:hAnsi="Arial" w:cs="Arial"/>
        </w:rPr>
      </w:pPr>
      <w:r>
        <w:rPr>
          <w:rFonts w:ascii="Arial" w:hAnsi="Arial" w:cs="Arial"/>
        </w:rPr>
        <w:t>Kubatura</w:t>
      </w:r>
      <w:r w:rsidRPr="00F521DB">
        <w:rPr>
          <w:rFonts w:ascii="Arial" w:hAnsi="Arial" w:cs="Arial"/>
        </w:rPr>
        <w:t xml:space="preserve"> budynku</w:t>
      </w:r>
      <w:r>
        <w:rPr>
          <w:rFonts w:ascii="Arial" w:hAnsi="Arial" w:cs="Arial"/>
        </w:rPr>
        <w:t xml:space="preserve"> projektowana</w:t>
      </w:r>
      <w:r w:rsidRPr="00F521DB">
        <w:rPr>
          <w:rFonts w:ascii="Arial" w:eastAsia="Arial" w:hAnsi="Arial" w:cs="Arial"/>
          <w:vertAlign w:val="superscript"/>
        </w:rPr>
        <w:t xml:space="preserve"> </w:t>
      </w:r>
      <w:r w:rsidRPr="00F521DB"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 w:rsidR="001A5C9C">
        <w:rPr>
          <w:rFonts w:ascii="Arial" w:eastAsia="Arial" w:hAnsi="Arial" w:cs="Arial"/>
          <w:b/>
          <w:bCs/>
        </w:rPr>
        <w:t>161</w:t>
      </w:r>
      <w:r>
        <w:rPr>
          <w:rFonts w:ascii="Arial" w:eastAsia="Arial" w:hAnsi="Arial" w:cs="Arial"/>
          <w:b/>
          <w:bCs/>
        </w:rPr>
        <w:t>5</w:t>
      </w:r>
      <w:r w:rsidRPr="00F521DB">
        <w:rPr>
          <w:rFonts w:ascii="Arial" w:eastAsia="Arial" w:hAnsi="Arial" w:cs="Arial"/>
          <w:b/>
          <w:bCs/>
        </w:rPr>
        <w:t>,</w:t>
      </w:r>
      <w:r w:rsidR="003A25A8">
        <w:rPr>
          <w:rFonts w:ascii="Arial" w:eastAsia="Arial" w:hAnsi="Arial" w:cs="Arial"/>
          <w:b/>
          <w:bCs/>
        </w:rPr>
        <w:t>90</w:t>
      </w:r>
      <w:r w:rsidRPr="00F521DB">
        <w:rPr>
          <w:rFonts w:ascii="Arial" w:eastAsia="Arial" w:hAnsi="Arial" w:cs="Arial"/>
          <w:b/>
          <w:bCs/>
        </w:rPr>
        <w:t xml:space="preserve"> m</w:t>
      </w:r>
      <w:r>
        <w:rPr>
          <w:rFonts w:ascii="Arial" w:eastAsia="Arial" w:hAnsi="Arial" w:cs="Arial"/>
          <w:b/>
          <w:bCs/>
          <w:vertAlign w:val="superscript"/>
        </w:rPr>
        <w:t>3</w:t>
      </w:r>
    </w:p>
    <w:p w14:paraId="2CF258AE" w14:textId="6E977999" w:rsidR="007D0AAA" w:rsidRPr="001A249C" w:rsidRDefault="001A249C" w:rsidP="00947DAF">
      <w:pPr>
        <w:rPr>
          <w:rFonts w:ascii="Arial" w:hAnsi="Arial" w:cs="Arial"/>
        </w:rPr>
      </w:pPr>
      <w:r>
        <w:rPr>
          <w:rFonts w:ascii="Arial" w:hAnsi="Arial" w:cs="Arial"/>
        </w:rPr>
        <w:t>Kubatura</w:t>
      </w:r>
      <w:r w:rsidRPr="00F521DB">
        <w:rPr>
          <w:rFonts w:ascii="Arial" w:hAnsi="Arial" w:cs="Arial"/>
        </w:rPr>
        <w:t xml:space="preserve"> budynku</w:t>
      </w:r>
      <w:r>
        <w:rPr>
          <w:rFonts w:ascii="Arial" w:hAnsi="Arial" w:cs="Arial"/>
        </w:rPr>
        <w:t xml:space="preserve"> istniejąca</w:t>
      </w:r>
      <w:r>
        <w:rPr>
          <w:rFonts w:ascii="Arial" w:hAnsi="Arial" w:cs="Arial"/>
        </w:rPr>
        <w:tab/>
      </w:r>
      <w:r w:rsidRPr="00F521DB">
        <w:rPr>
          <w:rFonts w:ascii="Arial" w:eastAsia="Arial" w:hAnsi="Arial" w:cs="Arial"/>
          <w:vertAlign w:val="superscript"/>
        </w:rPr>
        <w:t xml:space="preserve"> </w:t>
      </w:r>
      <w:r w:rsidRPr="00F521DB"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>
        <w:rPr>
          <w:rFonts w:ascii="Arial" w:eastAsia="Arial" w:hAnsi="Arial" w:cs="Arial"/>
          <w:vertAlign w:val="superscript"/>
        </w:rPr>
        <w:tab/>
      </w:r>
      <w:r w:rsidRPr="00F521DB">
        <w:rPr>
          <w:rFonts w:ascii="Arial" w:eastAsia="Arial" w:hAnsi="Arial" w:cs="Arial"/>
        </w:rPr>
        <w:t xml:space="preserve">– </w:t>
      </w:r>
      <w:r>
        <w:rPr>
          <w:rFonts w:ascii="Arial" w:eastAsia="Arial" w:hAnsi="Arial" w:cs="Arial"/>
          <w:b/>
          <w:bCs/>
        </w:rPr>
        <w:t>5</w:t>
      </w:r>
      <w:r w:rsidR="003A25A8">
        <w:rPr>
          <w:rFonts w:ascii="Arial" w:eastAsia="Arial" w:hAnsi="Arial" w:cs="Arial"/>
          <w:b/>
          <w:bCs/>
        </w:rPr>
        <w:t>070</w:t>
      </w:r>
      <w:r>
        <w:rPr>
          <w:rFonts w:ascii="Arial" w:eastAsia="Arial" w:hAnsi="Arial" w:cs="Arial"/>
          <w:b/>
          <w:bCs/>
        </w:rPr>
        <w:t>,</w:t>
      </w:r>
      <w:r w:rsidR="003A25A8">
        <w:rPr>
          <w:rFonts w:ascii="Arial" w:eastAsia="Arial" w:hAnsi="Arial" w:cs="Arial"/>
          <w:b/>
          <w:bCs/>
        </w:rPr>
        <w:t>91</w:t>
      </w:r>
      <w:r w:rsidRPr="00F521DB">
        <w:rPr>
          <w:rFonts w:ascii="Arial" w:eastAsia="Arial" w:hAnsi="Arial" w:cs="Arial"/>
          <w:b/>
          <w:bCs/>
        </w:rPr>
        <w:t xml:space="preserve"> m</w:t>
      </w:r>
      <w:r>
        <w:rPr>
          <w:rFonts w:ascii="Arial" w:eastAsia="Arial" w:hAnsi="Arial" w:cs="Arial"/>
          <w:b/>
          <w:bCs/>
          <w:vertAlign w:val="superscript"/>
        </w:rPr>
        <w:t>3</w:t>
      </w:r>
    </w:p>
    <w:p w14:paraId="44403038" w14:textId="77777777" w:rsidR="00203F28" w:rsidRDefault="00203F28" w:rsidP="00947DAF">
      <w:pPr>
        <w:rPr>
          <w:rFonts w:ascii="Arial" w:eastAsia="Arial" w:hAnsi="Arial" w:cs="Arial"/>
          <w:u w:val="single"/>
        </w:rPr>
      </w:pPr>
    </w:p>
    <w:p w14:paraId="3B20424A" w14:textId="3850B880" w:rsidR="007D0AAA" w:rsidRPr="001A249C" w:rsidRDefault="00ED1F97" w:rsidP="00947DAF">
      <w:pPr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  <w:u w:val="single"/>
        </w:rPr>
        <w:t>2</w:t>
      </w:r>
      <w:r w:rsidR="007D0AAA" w:rsidRPr="00F521DB">
        <w:rPr>
          <w:rFonts w:ascii="Arial" w:eastAsia="Arial" w:hAnsi="Arial" w:cs="Arial"/>
          <w:u w:val="single"/>
        </w:rPr>
        <w:t>.</w:t>
      </w:r>
      <w:r w:rsidR="003F38D7">
        <w:rPr>
          <w:rFonts w:ascii="Arial" w:eastAsia="Arial" w:hAnsi="Arial" w:cs="Arial"/>
          <w:u w:val="single"/>
        </w:rPr>
        <w:t>5</w:t>
      </w:r>
      <w:r w:rsidR="007D0AAA" w:rsidRPr="00F521DB">
        <w:rPr>
          <w:rFonts w:ascii="Arial" w:eastAsia="Arial" w:hAnsi="Arial" w:cs="Arial"/>
          <w:u w:val="single"/>
        </w:rPr>
        <w:t xml:space="preserve">. Zestawienie powierzchni będącej przedmiotem opracowania: </w:t>
      </w:r>
    </w:p>
    <w:p w14:paraId="642283BE" w14:textId="77777777" w:rsidR="00203F28" w:rsidRDefault="00203F28" w:rsidP="00947DAF">
      <w:pPr>
        <w:rPr>
          <w:rFonts w:ascii="Arial" w:hAnsi="Arial" w:cs="Arial"/>
          <w:bCs/>
        </w:rPr>
      </w:pPr>
    </w:p>
    <w:p w14:paraId="400F70AC" w14:textId="47930DF2" w:rsidR="003F38D7" w:rsidRDefault="003F38D7" w:rsidP="00947DA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2.5.1. Piwnica</w:t>
      </w:r>
    </w:p>
    <w:p w14:paraId="071475F6" w14:textId="0642157C" w:rsidR="003F38D7" w:rsidRDefault="003F38D7" w:rsidP="00947DA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2.5.1.1. Część objęta opracowaniem</w:t>
      </w:r>
    </w:p>
    <w:p w14:paraId="488C5C75" w14:textId="4E7558DF" w:rsidR="001A249C" w:rsidRDefault="00B22E8C" w:rsidP="00947DAF">
      <w:pPr>
        <w:rPr>
          <w:rFonts w:ascii="Arial" w:hAnsi="Arial" w:cs="Arial"/>
          <w:bCs/>
        </w:rPr>
      </w:pPr>
      <w:r w:rsidRPr="00B22E8C">
        <w:rPr>
          <w:rFonts w:ascii="Arial" w:hAnsi="Arial" w:cs="Arial"/>
          <w:bCs/>
          <w:noProof/>
        </w:rPr>
        <w:drawing>
          <wp:inline distT="0" distB="0" distL="0" distR="0" wp14:anchorId="06DF3536" wp14:editId="623AE309">
            <wp:extent cx="6086475" cy="1205230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120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C4139" w14:textId="77777777" w:rsidR="002E3AC5" w:rsidRDefault="002E3AC5" w:rsidP="002E3AC5">
      <w:pPr>
        <w:rPr>
          <w:rFonts w:ascii="Arial" w:hAnsi="Arial" w:cs="Arial"/>
          <w:bCs/>
        </w:rPr>
      </w:pPr>
    </w:p>
    <w:p w14:paraId="1FE371B8" w14:textId="77777777" w:rsidR="00CD7AEA" w:rsidRDefault="00CD7AEA" w:rsidP="002E3AC5">
      <w:pPr>
        <w:rPr>
          <w:rFonts w:ascii="Arial" w:hAnsi="Arial" w:cs="Arial"/>
          <w:bCs/>
        </w:rPr>
      </w:pPr>
    </w:p>
    <w:p w14:paraId="2676682D" w14:textId="77777777" w:rsidR="003F38D7" w:rsidRDefault="003F38D7" w:rsidP="002E3AC5">
      <w:pPr>
        <w:rPr>
          <w:rFonts w:ascii="Arial" w:hAnsi="Arial" w:cs="Arial"/>
          <w:bCs/>
        </w:rPr>
      </w:pPr>
    </w:p>
    <w:p w14:paraId="22209D3A" w14:textId="77777777" w:rsidR="00573F8B" w:rsidRDefault="00573F8B" w:rsidP="002E3AC5">
      <w:pPr>
        <w:rPr>
          <w:rFonts w:ascii="Arial" w:hAnsi="Arial" w:cs="Arial"/>
          <w:bCs/>
        </w:rPr>
      </w:pPr>
    </w:p>
    <w:p w14:paraId="24F7FADB" w14:textId="77777777" w:rsidR="00573F8B" w:rsidRDefault="00573F8B" w:rsidP="002E3AC5">
      <w:pPr>
        <w:rPr>
          <w:rFonts w:ascii="Arial" w:hAnsi="Arial" w:cs="Arial"/>
          <w:bCs/>
        </w:rPr>
      </w:pPr>
    </w:p>
    <w:p w14:paraId="5FB4223F" w14:textId="77777777" w:rsidR="00573F8B" w:rsidRDefault="00573F8B" w:rsidP="002E3AC5">
      <w:pPr>
        <w:rPr>
          <w:rFonts w:ascii="Arial" w:hAnsi="Arial" w:cs="Arial"/>
          <w:bCs/>
        </w:rPr>
      </w:pPr>
    </w:p>
    <w:p w14:paraId="42BA6EBD" w14:textId="77777777" w:rsidR="00573F8B" w:rsidRDefault="00573F8B" w:rsidP="002E3AC5">
      <w:pPr>
        <w:rPr>
          <w:rFonts w:ascii="Arial" w:hAnsi="Arial" w:cs="Arial"/>
          <w:bCs/>
        </w:rPr>
      </w:pPr>
    </w:p>
    <w:p w14:paraId="30E84684" w14:textId="77777777" w:rsidR="00573F8B" w:rsidRDefault="00573F8B" w:rsidP="002E3AC5">
      <w:pPr>
        <w:rPr>
          <w:rFonts w:ascii="Arial" w:hAnsi="Arial" w:cs="Arial"/>
          <w:bCs/>
        </w:rPr>
      </w:pPr>
    </w:p>
    <w:p w14:paraId="680486EB" w14:textId="77777777" w:rsidR="00573F8B" w:rsidRDefault="00573F8B" w:rsidP="002E3AC5">
      <w:pPr>
        <w:rPr>
          <w:rFonts w:ascii="Arial" w:hAnsi="Arial" w:cs="Arial"/>
          <w:bCs/>
        </w:rPr>
      </w:pPr>
    </w:p>
    <w:p w14:paraId="1E749F49" w14:textId="77777777" w:rsidR="00573F8B" w:rsidRDefault="00573F8B" w:rsidP="002E3AC5">
      <w:pPr>
        <w:rPr>
          <w:rFonts w:ascii="Arial" w:hAnsi="Arial" w:cs="Arial"/>
          <w:bCs/>
        </w:rPr>
      </w:pPr>
    </w:p>
    <w:p w14:paraId="4E5FD647" w14:textId="16709628" w:rsidR="001A249C" w:rsidRDefault="003F38D7" w:rsidP="00947DA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2.5.1.2. Część istniejąca poza opracowaniem</w:t>
      </w:r>
      <w:r w:rsidRPr="00B22E8C">
        <w:rPr>
          <w:rFonts w:ascii="Arial" w:hAnsi="Arial" w:cs="Arial"/>
          <w:bCs/>
          <w:noProof/>
        </w:rPr>
        <w:t xml:space="preserve"> </w:t>
      </w:r>
      <w:r w:rsidR="00436479">
        <w:rPr>
          <w:rFonts w:ascii="Arial" w:hAnsi="Arial" w:cs="Arial"/>
          <w:bCs/>
          <w:noProof/>
        </w:rPr>
        <w:drawing>
          <wp:inline distT="0" distB="0" distL="0" distR="0" wp14:anchorId="32E829C0" wp14:editId="21B0E9B3">
            <wp:extent cx="5761355" cy="3152140"/>
            <wp:effectExtent l="0" t="0" r="0" b="0"/>
            <wp:docPr id="17025059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9291DE" w14:textId="77777777" w:rsidR="001A249C" w:rsidRDefault="001A249C" w:rsidP="00947DAF">
      <w:pPr>
        <w:rPr>
          <w:rFonts w:ascii="Arial" w:hAnsi="Arial" w:cs="Arial"/>
          <w:bCs/>
        </w:rPr>
      </w:pPr>
    </w:p>
    <w:p w14:paraId="25A454CB" w14:textId="5FE78F3B" w:rsidR="003F38D7" w:rsidRDefault="003F38D7" w:rsidP="003F38D7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2.</w:t>
      </w:r>
      <w:r w:rsidR="00175F8A"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>.2. Parter</w:t>
      </w:r>
    </w:p>
    <w:p w14:paraId="229412DC" w14:textId="59A4817C" w:rsidR="003F38D7" w:rsidRDefault="003F38D7" w:rsidP="00947DA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2.</w:t>
      </w:r>
      <w:r w:rsidR="00175F8A">
        <w:rPr>
          <w:rFonts w:ascii="Arial" w:hAnsi="Arial" w:cs="Arial"/>
          <w:bCs/>
        </w:rPr>
        <w:t>5.2.1</w:t>
      </w:r>
      <w:r>
        <w:rPr>
          <w:rFonts w:ascii="Arial" w:hAnsi="Arial" w:cs="Arial"/>
          <w:bCs/>
        </w:rPr>
        <w:t>Część objęta opracowaniem</w:t>
      </w:r>
    </w:p>
    <w:p w14:paraId="0AC4D9B0" w14:textId="3CDFF4B4" w:rsidR="003F38D7" w:rsidRDefault="00B22E8C" w:rsidP="00947DAF">
      <w:pPr>
        <w:rPr>
          <w:rFonts w:ascii="Arial" w:hAnsi="Arial" w:cs="Arial"/>
          <w:bCs/>
        </w:rPr>
      </w:pPr>
      <w:r w:rsidRPr="00B22E8C">
        <w:rPr>
          <w:rFonts w:ascii="Arial" w:hAnsi="Arial" w:cs="Arial"/>
          <w:bCs/>
          <w:noProof/>
        </w:rPr>
        <w:drawing>
          <wp:inline distT="0" distB="0" distL="0" distR="0" wp14:anchorId="4A5D4EE9" wp14:editId="1660F3C0">
            <wp:extent cx="5521099" cy="1987826"/>
            <wp:effectExtent l="0" t="0" r="381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96917" cy="201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A202C" w14:textId="77777777" w:rsidR="003F38D7" w:rsidRDefault="003F38D7" w:rsidP="00947DAF">
      <w:pPr>
        <w:rPr>
          <w:rFonts w:ascii="Arial" w:hAnsi="Arial" w:cs="Arial"/>
          <w:bCs/>
        </w:rPr>
      </w:pPr>
    </w:p>
    <w:p w14:paraId="5AF08B9F" w14:textId="77777777" w:rsidR="003F38D7" w:rsidRDefault="003F38D7" w:rsidP="00947DAF">
      <w:pPr>
        <w:rPr>
          <w:rFonts w:ascii="Arial" w:hAnsi="Arial" w:cs="Arial"/>
          <w:bCs/>
        </w:rPr>
      </w:pPr>
    </w:p>
    <w:p w14:paraId="1E304422" w14:textId="77777777" w:rsidR="003F38D7" w:rsidRDefault="003F38D7" w:rsidP="00947DAF">
      <w:pPr>
        <w:rPr>
          <w:rFonts w:ascii="Arial" w:hAnsi="Arial" w:cs="Arial"/>
          <w:bCs/>
        </w:rPr>
      </w:pPr>
    </w:p>
    <w:p w14:paraId="29B8D8D7" w14:textId="77777777" w:rsidR="003F38D7" w:rsidRDefault="003F38D7" w:rsidP="00947DAF">
      <w:pPr>
        <w:rPr>
          <w:rFonts w:ascii="Arial" w:hAnsi="Arial" w:cs="Arial"/>
          <w:bCs/>
        </w:rPr>
      </w:pPr>
    </w:p>
    <w:p w14:paraId="0AFAEE3F" w14:textId="77777777" w:rsidR="003F38D7" w:rsidRDefault="003F38D7" w:rsidP="00947DAF">
      <w:pPr>
        <w:rPr>
          <w:rFonts w:ascii="Arial" w:hAnsi="Arial" w:cs="Arial"/>
          <w:bCs/>
        </w:rPr>
      </w:pPr>
    </w:p>
    <w:p w14:paraId="300A5E82" w14:textId="77777777" w:rsidR="003F38D7" w:rsidRDefault="003F38D7" w:rsidP="00947DAF">
      <w:pPr>
        <w:rPr>
          <w:rFonts w:ascii="Arial" w:hAnsi="Arial" w:cs="Arial"/>
          <w:bCs/>
        </w:rPr>
      </w:pPr>
    </w:p>
    <w:p w14:paraId="4194A844" w14:textId="77777777" w:rsidR="003F38D7" w:rsidRDefault="003F38D7" w:rsidP="00947DAF">
      <w:pPr>
        <w:rPr>
          <w:rFonts w:ascii="Arial" w:hAnsi="Arial" w:cs="Arial"/>
          <w:bCs/>
        </w:rPr>
      </w:pPr>
    </w:p>
    <w:p w14:paraId="725D7FF1" w14:textId="77777777" w:rsidR="003F38D7" w:rsidRDefault="003F38D7" w:rsidP="00947DAF">
      <w:pPr>
        <w:rPr>
          <w:rFonts w:ascii="Arial" w:hAnsi="Arial" w:cs="Arial"/>
          <w:bCs/>
        </w:rPr>
      </w:pPr>
    </w:p>
    <w:p w14:paraId="5A04F7A7" w14:textId="77777777" w:rsidR="003F38D7" w:rsidRDefault="003F38D7" w:rsidP="00947DAF">
      <w:pPr>
        <w:rPr>
          <w:rFonts w:ascii="Arial" w:hAnsi="Arial" w:cs="Arial"/>
          <w:bCs/>
        </w:rPr>
      </w:pPr>
    </w:p>
    <w:p w14:paraId="3877BAFE" w14:textId="77777777" w:rsidR="003F38D7" w:rsidRDefault="003F38D7" w:rsidP="00947DAF">
      <w:pPr>
        <w:rPr>
          <w:rFonts w:ascii="Arial" w:hAnsi="Arial" w:cs="Arial"/>
          <w:bCs/>
        </w:rPr>
      </w:pPr>
    </w:p>
    <w:p w14:paraId="0CFB0690" w14:textId="77777777" w:rsidR="003F38D7" w:rsidRDefault="003F38D7" w:rsidP="00947DAF">
      <w:pPr>
        <w:rPr>
          <w:rFonts w:ascii="Arial" w:hAnsi="Arial" w:cs="Arial"/>
          <w:bCs/>
        </w:rPr>
      </w:pPr>
    </w:p>
    <w:p w14:paraId="0BA038B4" w14:textId="77777777" w:rsidR="003F38D7" w:rsidRDefault="003F38D7" w:rsidP="00947DAF">
      <w:pPr>
        <w:rPr>
          <w:rFonts w:ascii="Arial" w:hAnsi="Arial" w:cs="Arial"/>
          <w:bCs/>
        </w:rPr>
      </w:pPr>
    </w:p>
    <w:p w14:paraId="2425E1B1" w14:textId="77777777" w:rsidR="00175F8A" w:rsidRDefault="00175F8A" w:rsidP="00947DAF">
      <w:pPr>
        <w:rPr>
          <w:rFonts w:ascii="Arial" w:hAnsi="Arial" w:cs="Arial"/>
          <w:bCs/>
        </w:rPr>
      </w:pPr>
    </w:p>
    <w:p w14:paraId="1148C789" w14:textId="77777777" w:rsidR="003F38D7" w:rsidRDefault="003F38D7" w:rsidP="00947DAF">
      <w:pPr>
        <w:rPr>
          <w:rFonts w:ascii="Arial" w:hAnsi="Arial" w:cs="Arial"/>
          <w:bCs/>
        </w:rPr>
      </w:pPr>
    </w:p>
    <w:p w14:paraId="355C893D" w14:textId="77777777" w:rsidR="00175F8A" w:rsidRDefault="00175F8A" w:rsidP="00175F8A">
      <w:pPr>
        <w:rPr>
          <w:rFonts w:ascii="Arial" w:hAnsi="Arial" w:cs="Arial"/>
          <w:bCs/>
          <w:noProof/>
        </w:rPr>
      </w:pPr>
      <w:r>
        <w:rPr>
          <w:rFonts w:ascii="Arial" w:hAnsi="Arial" w:cs="Arial"/>
          <w:bCs/>
        </w:rPr>
        <w:t>2.5.1.2. Część istniejąca poza opracowaniem</w:t>
      </w:r>
      <w:r w:rsidRPr="00B22E8C">
        <w:rPr>
          <w:rFonts w:ascii="Arial" w:hAnsi="Arial" w:cs="Arial"/>
          <w:bCs/>
          <w:noProof/>
        </w:rPr>
        <w:t xml:space="preserve"> </w:t>
      </w:r>
    </w:p>
    <w:p w14:paraId="01CBF070" w14:textId="170852C8" w:rsidR="00DE4333" w:rsidRPr="00F521DB" w:rsidRDefault="00B22E8C" w:rsidP="00175F8A">
      <w:pPr>
        <w:rPr>
          <w:rFonts w:ascii="Arial" w:hAnsi="Arial" w:cs="Arial"/>
          <w:bCs/>
        </w:rPr>
      </w:pPr>
      <w:r w:rsidRPr="00B22E8C">
        <w:rPr>
          <w:rFonts w:ascii="Arial" w:hAnsi="Arial" w:cs="Arial"/>
          <w:bCs/>
          <w:noProof/>
        </w:rPr>
        <w:drawing>
          <wp:inline distT="0" distB="0" distL="0" distR="0" wp14:anchorId="70436346" wp14:editId="5DC808D6">
            <wp:extent cx="5565462" cy="3689405"/>
            <wp:effectExtent l="0" t="0" r="0" b="635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6229" cy="3696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EF58E" w14:textId="77777777" w:rsidR="00175F8A" w:rsidRDefault="00175F8A" w:rsidP="00DE4333">
      <w:pPr>
        <w:rPr>
          <w:rFonts w:ascii="Arial" w:hAnsi="Arial" w:cs="Arial"/>
          <w:bCs/>
        </w:rPr>
      </w:pPr>
    </w:p>
    <w:p w14:paraId="692F8C38" w14:textId="35AEEFA0" w:rsidR="00175F8A" w:rsidRDefault="00DE4333" w:rsidP="00175F8A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2.</w:t>
      </w:r>
      <w:r w:rsidR="00175F8A"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>.</w:t>
      </w:r>
      <w:r w:rsidR="00175F8A"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>.</w:t>
      </w:r>
      <w:r w:rsidRPr="00DE4333">
        <w:rPr>
          <w:rFonts w:ascii="Arial" w:hAnsi="Arial" w:cs="Arial"/>
          <w:bCs/>
        </w:rPr>
        <w:t xml:space="preserve"> </w:t>
      </w:r>
      <w:r w:rsidR="00175F8A">
        <w:rPr>
          <w:rFonts w:ascii="Arial" w:hAnsi="Arial" w:cs="Arial"/>
          <w:bCs/>
        </w:rPr>
        <w:t>Piętro – poza zakresem opracowania</w:t>
      </w:r>
    </w:p>
    <w:p w14:paraId="36F16E44" w14:textId="3392DFAD" w:rsidR="004E542B" w:rsidRDefault="00DE4333" w:rsidP="00947DAF">
      <w:pPr>
        <w:jc w:val="both"/>
        <w:rPr>
          <w:rFonts w:ascii="Arial" w:hAnsi="Arial" w:cs="Arial"/>
          <w:u w:val="single"/>
        </w:rPr>
      </w:pPr>
      <w:r w:rsidRPr="00DE4333">
        <w:rPr>
          <w:rFonts w:ascii="Arial" w:hAnsi="Arial" w:cs="Arial"/>
          <w:noProof/>
          <w:u w:val="single"/>
        </w:rPr>
        <w:drawing>
          <wp:inline distT="0" distB="0" distL="0" distR="0" wp14:anchorId="249BCE7C" wp14:editId="2081ACF2">
            <wp:extent cx="5534107" cy="3549998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3633" cy="355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EC151" w14:textId="77777777" w:rsidR="00AE7125" w:rsidRDefault="00AE7125" w:rsidP="00947DAF">
      <w:pPr>
        <w:jc w:val="both"/>
        <w:rPr>
          <w:rFonts w:ascii="Arial" w:hAnsi="Arial" w:cs="Arial"/>
          <w:b/>
          <w:bCs/>
          <w:u w:val="single"/>
        </w:rPr>
      </w:pPr>
    </w:p>
    <w:p w14:paraId="4FB77700" w14:textId="77777777" w:rsidR="001A15CC" w:rsidRDefault="001A15CC" w:rsidP="00947DAF">
      <w:pPr>
        <w:jc w:val="both"/>
        <w:rPr>
          <w:rFonts w:ascii="Arial" w:hAnsi="Arial" w:cs="Arial"/>
          <w:b/>
          <w:bCs/>
          <w:u w:val="single"/>
        </w:rPr>
      </w:pPr>
    </w:p>
    <w:p w14:paraId="7C5D58A9" w14:textId="132B98F5" w:rsidR="000173F4" w:rsidRDefault="000173F4" w:rsidP="00947DAF">
      <w:pPr>
        <w:jc w:val="both"/>
        <w:rPr>
          <w:rFonts w:ascii="Arial" w:hAnsi="Arial" w:cs="Arial"/>
          <w:b/>
          <w:bCs/>
          <w:u w:val="single"/>
        </w:rPr>
      </w:pPr>
      <w:r w:rsidRPr="00C147AB">
        <w:rPr>
          <w:rFonts w:ascii="Arial" w:hAnsi="Arial" w:cs="Arial"/>
          <w:b/>
          <w:bCs/>
          <w:u w:val="single"/>
        </w:rPr>
        <w:t>III.</w:t>
      </w:r>
      <w:r w:rsidRPr="00C147AB">
        <w:rPr>
          <w:rFonts w:ascii="Arial" w:eastAsia="Arial" w:hAnsi="Arial" w:cs="Arial"/>
          <w:b/>
          <w:bCs/>
          <w:u w:val="single"/>
        </w:rPr>
        <w:t xml:space="preserve"> </w:t>
      </w:r>
      <w:r w:rsidRPr="00C147AB">
        <w:rPr>
          <w:rFonts w:ascii="Arial" w:hAnsi="Arial" w:cs="Arial"/>
          <w:b/>
          <w:bCs/>
          <w:u w:val="single"/>
        </w:rPr>
        <w:t>Rozwiązania</w:t>
      </w:r>
      <w:r w:rsidRPr="00C147AB">
        <w:rPr>
          <w:rFonts w:ascii="Arial" w:eastAsia="Arial" w:hAnsi="Arial" w:cs="Arial"/>
          <w:b/>
          <w:bCs/>
          <w:u w:val="single"/>
        </w:rPr>
        <w:t xml:space="preserve"> </w:t>
      </w:r>
      <w:r w:rsidRPr="00C147AB">
        <w:rPr>
          <w:rFonts w:ascii="Arial" w:hAnsi="Arial" w:cs="Arial"/>
          <w:b/>
          <w:bCs/>
          <w:u w:val="single"/>
        </w:rPr>
        <w:t>materiałowe</w:t>
      </w:r>
    </w:p>
    <w:p w14:paraId="0892E75C" w14:textId="77777777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Pr="0067222D">
        <w:rPr>
          <w:rFonts w:ascii="Arial" w:hAnsi="Arial" w:cs="Arial"/>
        </w:rPr>
        <w:t>.1.</w:t>
      </w:r>
      <w:r w:rsidRPr="0067222D">
        <w:rPr>
          <w:rFonts w:ascii="Arial" w:eastAsia="Arial" w:hAnsi="Arial" w:cs="Arial"/>
        </w:rPr>
        <w:t xml:space="preserve"> </w:t>
      </w:r>
      <w:r w:rsidRPr="0067222D">
        <w:rPr>
          <w:rFonts w:ascii="Arial" w:hAnsi="Arial" w:cs="Arial"/>
        </w:rPr>
        <w:t>Fundamenty</w:t>
      </w:r>
    </w:p>
    <w:p w14:paraId="06C276E3" w14:textId="10406B2E" w:rsidR="00BE78AB" w:rsidRDefault="00BE78AB" w:rsidP="00BE78AB">
      <w:pPr>
        <w:ind w:right="-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Żelbetowe stopy i 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ławy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fundamentowe</w:t>
      </w:r>
      <w:r>
        <w:rPr>
          <w:rFonts w:ascii="Arial" w:eastAsia="Arial" w:hAnsi="Arial" w:cs="Arial"/>
        </w:rPr>
        <w:t xml:space="preserve"> </w:t>
      </w:r>
      <w:r w:rsidR="00B22E8C">
        <w:rPr>
          <w:rFonts w:ascii="Arial" w:eastAsia="Arial" w:hAnsi="Arial" w:cs="Arial"/>
        </w:rPr>
        <w:t xml:space="preserve">pod szybem windowym </w:t>
      </w:r>
      <w:r>
        <w:rPr>
          <w:rFonts w:ascii="Arial" w:hAnsi="Arial" w:cs="Arial"/>
        </w:rPr>
        <w:t>wylewane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na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mokro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szalunkach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deskowych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zgodnie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z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projektem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technicznym.</w:t>
      </w:r>
    </w:p>
    <w:p w14:paraId="6D579A5C" w14:textId="77777777" w:rsidR="00BE78AB" w:rsidRPr="008B0EF3" w:rsidRDefault="00BE78AB" w:rsidP="00BE78AB">
      <w:pPr>
        <w:jc w:val="both"/>
        <w:rPr>
          <w:rFonts w:ascii="Arial" w:hAnsi="Arial" w:cs="Arial"/>
          <w:color w:val="FF0000"/>
          <w:highlight w:val="yellow"/>
        </w:rPr>
      </w:pPr>
    </w:p>
    <w:p w14:paraId="54C9A897" w14:textId="77777777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3.</w:t>
      </w:r>
      <w:r w:rsidRPr="0067222D">
        <w:rPr>
          <w:rFonts w:ascii="Arial" w:hAnsi="Arial" w:cs="Arial"/>
        </w:rPr>
        <w:t>2.</w:t>
      </w:r>
      <w:r w:rsidRPr="0067222D">
        <w:rPr>
          <w:rFonts w:ascii="Arial" w:eastAsia="Arial" w:hAnsi="Arial" w:cs="Arial"/>
        </w:rPr>
        <w:t xml:space="preserve"> </w:t>
      </w:r>
      <w:r w:rsidRPr="0067222D">
        <w:rPr>
          <w:rFonts w:ascii="Arial" w:hAnsi="Arial" w:cs="Arial"/>
        </w:rPr>
        <w:t>Ściany</w:t>
      </w:r>
    </w:p>
    <w:p w14:paraId="57559BB8" w14:textId="218544AE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Pr="0067222D">
        <w:rPr>
          <w:rFonts w:ascii="Arial" w:hAnsi="Arial" w:cs="Arial"/>
        </w:rPr>
        <w:t xml:space="preserve">.2.1 Ściany </w:t>
      </w:r>
      <w:r w:rsidR="008E2803">
        <w:rPr>
          <w:rFonts w:ascii="Arial" w:hAnsi="Arial" w:cs="Arial"/>
        </w:rPr>
        <w:t>podpiwniczenia</w:t>
      </w:r>
    </w:p>
    <w:p w14:paraId="0A43CD25" w14:textId="5E56B884" w:rsidR="00BE78AB" w:rsidRPr="00C353FD" w:rsidRDefault="00BE78AB" w:rsidP="00BE78AB">
      <w:pPr>
        <w:jc w:val="both"/>
        <w:rPr>
          <w:rFonts w:ascii="Arial" w:hAnsi="Arial" w:cs="Arial"/>
        </w:rPr>
      </w:pPr>
      <w:r w:rsidRPr="00C353FD">
        <w:rPr>
          <w:rFonts w:ascii="Arial" w:hAnsi="Arial" w:cs="Arial"/>
        </w:rPr>
        <w:t>Ściany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wykonane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</w:t>
      </w:r>
      <w:r w:rsidRPr="00C353FD">
        <w:rPr>
          <w:rFonts w:ascii="Arial" w:eastAsia="Arial" w:hAnsi="Arial" w:cs="Arial"/>
        </w:rPr>
        <w:t xml:space="preserve"> bloczków betonowych B-15 </w:t>
      </w:r>
      <w:r w:rsidRPr="00C353FD">
        <w:rPr>
          <w:rFonts w:ascii="Arial" w:hAnsi="Arial" w:cs="Arial"/>
        </w:rPr>
        <w:t>gr.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24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cm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na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zaprawie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 xml:space="preserve">cementowo </w:t>
      </w:r>
      <w:r w:rsidR="00B22E8C">
        <w:rPr>
          <w:rFonts w:ascii="Arial" w:hAnsi="Arial" w:cs="Arial"/>
        </w:rPr>
        <w:t>–</w:t>
      </w:r>
      <w:r w:rsidRPr="00C353FD">
        <w:rPr>
          <w:rFonts w:ascii="Arial" w:hAnsi="Arial" w:cs="Arial"/>
        </w:rPr>
        <w:t xml:space="preserve"> wapiennej</w:t>
      </w:r>
      <w:r w:rsidR="00B22E8C">
        <w:rPr>
          <w:rFonts w:ascii="Arial" w:hAnsi="Arial" w:cs="Arial"/>
        </w:rPr>
        <w:t xml:space="preserve"> oraz rdzeni żelbetowych w odległości co 1.5m</w:t>
      </w:r>
      <w:r w:rsidRPr="00C353FD">
        <w:rPr>
          <w:rFonts w:ascii="Arial" w:hAnsi="Arial" w:cs="Arial"/>
        </w:rPr>
        <w:t>, docieplone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warstwą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styropianu ekstrudowanego gr.</w:t>
      </w:r>
      <w:r w:rsidRPr="00C353FD">
        <w:rPr>
          <w:rFonts w:ascii="Arial" w:eastAsia="Arial" w:hAnsi="Arial" w:cs="Arial"/>
        </w:rPr>
        <w:t xml:space="preserve"> 1</w:t>
      </w:r>
      <w:r w:rsidR="00B22E8C">
        <w:rPr>
          <w:rFonts w:ascii="Arial" w:eastAsia="Arial" w:hAnsi="Arial" w:cs="Arial"/>
        </w:rPr>
        <w:t>3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cm.</w:t>
      </w:r>
    </w:p>
    <w:p w14:paraId="6621BC1C" w14:textId="77777777" w:rsidR="00BE78AB" w:rsidRPr="00C353FD" w:rsidRDefault="00BE78AB" w:rsidP="00BE78AB">
      <w:pPr>
        <w:jc w:val="both"/>
        <w:rPr>
          <w:rFonts w:ascii="Arial" w:hAnsi="Arial" w:cs="Arial"/>
        </w:rPr>
      </w:pPr>
    </w:p>
    <w:p w14:paraId="373A7CCD" w14:textId="77777777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Pr="0067222D">
        <w:rPr>
          <w:rFonts w:ascii="Arial" w:hAnsi="Arial" w:cs="Arial"/>
        </w:rPr>
        <w:t>.2.2. Ściany zewnętrzne</w:t>
      </w:r>
    </w:p>
    <w:p w14:paraId="59D29D43" w14:textId="3FF191B2" w:rsidR="00BE78AB" w:rsidRPr="00C353FD" w:rsidRDefault="00BE78AB" w:rsidP="00BE78AB">
      <w:pPr>
        <w:jc w:val="both"/>
        <w:rPr>
          <w:rFonts w:ascii="Arial" w:hAnsi="Arial" w:cs="Arial"/>
        </w:rPr>
      </w:pPr>
      <w:r w:rsidRPr="00C353FD">
        <w:rPr>
          <w:rFonts w:ascii="Arial" w:hAnsi="Arial" w:cs="Arial"/>
        </w:rPr>
        <w:t>Ściany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zewnętrzne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wykonane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</w:t>
      </w:r>
      <w:r w:rsidRPr="00C353FD">
        <w:rPr>
          <w:rFonts w:ascii="Arial" w:eastAsia="Arial" w:hAnsi="Arial" w:cs="Arial"/>
        </w:rPr>
        <w:t xml:space="preserve"> pustaków </w:t>
      </w:r>
      <w:r>
        <w:rPr>
          <w:rFonts w:ascii="Arial" w:eastAsia="Arial" w:hAnsi="Arial" w:cs="Arial"/>
        </w:rPr>
        <w:t>z betonu komórkowego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gr.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24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cm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na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zaprawie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cementowo - wapiennej, ocieplone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warstwą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elewacyjnej wełny mineralnej</w:t>
      </w:r>
      <w:r>
        <w:rPr>
          <w:rFonts w:ascii="Arial" w:hAnsi="Arial" w:cs="Arial"/>
        </w:rPr>
        <w:t xml:space="preserve"> </w:t>
      </w:r>
      <w:r w:rsidR="00143636">
        <w:rPr>
          <w:rFonts w:ascii="Arial" w:hAnsi="Arial" w:cs="Arial"/>
        </w:rPr>
        <w:t>lub</w:t>
      </w:r>
      <w:r>
        <w:rPr>
          <w:rFonts w:ascii="Arial" w:hAnsi="Arial" w:cs="Arial"/>
        </w:rPr>
        <w:t xml:space="preserve"> styropianem</w:t>
      </w:r>
      <w:r w:rsidR="00CD7AEA">
        <w:rPr>
          <w:rFonts w:ascii="Arial" w:hAnsi="Arial" w:cs="Arial"/>
        </w:rPr>
        <w:t xml:space="preserve"> EPS 070/038</w:t>
      </w:r>
      <w:r>
        <w:rPr>
          <w:rFonts w:ascii="Arial" w:hAnsi="Arial" w:cs="Arial"/>
        </w:rPr>
        <w:t xml:space="preserve"> </w:t>
      </w:r>
      <w:r w:rsidR="00CD7AEA" w:rsidRPr="00C353FD">
        <w:rPr>
          <w:rFonts w:ascii="Arial" w:hAnsi="Arial" w:cs="Arial"/>
        </w:rPr>
        <w:t>gr.</w:t>
      </w:r>
      <w:r w:rsidR="00CD7AEA" w:rsidRPr="00C353FD">
        <w:rPr>
          <w:rFonts w:ascii="Arial" w:eastAsia="Arial" w:hAnsi="Arial" w:cs="Arial"/>
        </w:rPr>
        <w:t xml:space="preserve"> </w:t>
      </w:r>
      <w:r w:rsidR="00CD7AEA">
        <w:rPr>
          <w:rFonts w:ascii="Arial" w:eastAsia="Arial" w:hAnsi="Arial" w:cs="Arial"/>
        </w:rPr>
        <w:t>20</w:t>
      </w:r>
      <w:r w:rsidR="00CD7AEA" w:rsidRPr="00C353FD">
        <w:rPr>
          <w:rFonts w:ascii="Arial" w:eastAsia="Arial" w:hAnsi="Arial" w:cs="Arial"/>
        </w:rPr>
        <w:t xml:space="preserve"> </w:t>
      </w:r>
      <w:r w:rsidR="00CD7AEA" w:rsidRPr="00C353FD">
        <w:rPr>
          <w:rFonts w:ascii="Arial" w:hAnsi="Arial" w:cs="Arial"/>
        </w:rPr>
        <w:t xml:space="preserve">cm </w:t>
      </w:r>
      <w:r w:rsidR="00143636">
        <w:rPr>
          <w:rFonts w:ascii="Arial" w:hAnsi="Arial" w:cs="Arial"/>
        </w:rPr>
        <w:t>zgodnie z rysunkami projektu architektoniczno-budowlanego</w:t>
      </w:r>
      <w:r w:rsidRPr="00C353FD">
        <w:rPr>
          <w:rFonts w:ascii="Arial" w:hAnsi="Arial" w:cs="Arial"/>
        </w:rPr>
        <w:t>.</w:t>
      </w:r>
    </w:p>
    <w:p w14:paraId="7FE7F68B" w14:textId="77777777" w:rsidR="00BE78AB" w:rsidRPr="008B0EF3" w:rsidRDefault="00BE78AB" w:rsidP="00BE78AB">
      <w:pPr>
        <w:jc w:val="both"/>
        <w:rPr>
          <w:rFonts w:ascii="Arial" w:eastAsia="Arial" w:hAnsi="Arial" w:cs="Arial"/>
          <w:color w:val="FF0000"/>
        </w:rPr>
      </w:pPr>
    </w:p>
    <w:p w14:paraId="00EA1F39" w14:textId="77777777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Pr="0067222D">
        <w:rPr>
          <w:rFonts w:ascii="Arial" w:hAnsi="Arial" w:cs="Arial"/>
        </w:rPr>
        <w:t>.2.3. Ściany wewnętrzne konstrukcyjne</w:t>
      </w:r>
    </w:p>
    <w:p w14:paraId="30BC7066" w14:textId="18AAC3E8" w:rsidR="00BE78AB" w:rsidRPr="00C353FD" w:rsidRDefault="00BE78AB" w:rsidP="00BE78AB">
      <w:pPr>
        <w:jc w:val="both"/>
        <w:rPr>
          <w:rFonts w:ascii="Arial" w:hAnsi="Arial" w:cs="Arial"/>
        </w:rPr>
      </w:pPr>
      <w:r w:rsidRPr="00C353FD">
        <w:rPr>
          <w:rFonts w:ascii="Arial" w:hAnsi="Arial" w:cs="Arial"/>
        </w:rPr>
        <w:t>Ściany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wewnętrzne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konstrukcyjne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wykonane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</w:t>
      </w:r>
      <w:r w:rsidRPr="00C353FD">
        <w:rPr>
          <w:rFonts w:ascii="Arial" w:eastAsia="Arial" w:hAnsi="Arial" w:cs="Arial"/>
        </w:rPr>
        <w:t xml:space="preserve"> pustaków </w:t>
      </w:r>
      <w:r>
        <w:rPr>
          <w:rFonts w:ascii="Arial" w:eastAsia="Arial" w:hAnsi="Arial" w:cs="Arial"/>
        </w:rPr>
        <w:t xml:space="preserve"> z betonu komórkowego</w:t>
      </w:r>
      <w:r w:rsidRPr="00C353FD">
        <w:rPr>
          <w:rFonts w:ascii="Arial" w:hAnsi="Arial" w:cs="Arial"/>
        </w:rPr>
        <w:t>.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24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cm</w:t>
      </w:r>
      <w:r w:rsidRPr="00C353FD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odm. 600 </w:t>
      </w:r>
      <w:r w:rsidRPr="00C353FD">
        <w:rPr>
          <w:rFonts w:ascii="Arial" w:hAnsi="Arial" w:cs="Arial"/>
        </w:rPr>
        <w:t>na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zaprawie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 xml:space="preserve">cementowo </w:t>
      </w:r>
      <w:r>
        <w:rPr>
          <w:rFonts w:ascii="Arial" w:hAnsi="Arial" w:cs="Arial"/>
        </w:rPr>
        <w:t>–</w:t>
      </w:r>
      <w:r w:rsidRPr="00C353FD">
        <w:rPr>
          <w:rFonts w:ascii="Arial" w:hAnsi="Arial" w:cs="Arial"/>
        </w:rPr>
        <w:t xml:space="preserve"> wapiennej</w:t>
      </w:r>
      <w:r>
        <w:rPr>
          <w:rFonts w:ascii="Arial" w:eastAsia="Arial" w:hAnsi="Arial" w:cs="Arial"/>
        </w:rPr>
        <w:t>.</w:t>
      </w:r>
    </w:p>
    <w:p w14:paraId="4830D6B7" w14:textId="77777777" w:rsidR="00BE78AB" w:rsidRPr="00C353FD" w:rsidRDefault="00BE78AB" w:rsidP="00BE78AB">
      <w:pPr>
        <w:jc w:val="both"/>
        <w:rPr>
          <w:rFonts w:ascii="Arial" w:hAnsi="Arial" w:cs="Arial"/>
          <w:u w:val="single"/>
        </w:rPr>
      </w:pPr>
    </w:p>
    <w:p w14:paraId="14AA11C6" w14:textId="77777777" w:rsidR="00BE78AB" w:rsidRPr="0067222D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Pr="0067222D">
        <w:rPr>
          <w:rFonts w:ascii="Arial" w:hAnsi="Arial" w:cs="Arial"/>
        </w:rPr>
        <w:t>.2.4. Ściany wewnętrzne działowe</w:t>
      </w:r>
    </w:p>
    <w:p w14:paraId="5B788848" w14:textId="79EF9D31" w:rsidR="00BE78AB" w:rsidRPr="00C353FD" w:rsidRDefault="00BE78AB" w:rsidP="00BE78AB">
      <w:pPr>
        <w:jc w:val="both"/>
        <w:rPr>
          <w:rFonts w:ascii="Arial" w:hAnsi="Arial" w:cs="Arial"/>
        </w:rPr>
      </w:pPr>
      <w:r w:rsidRPr="00C353FD">
        <w:rPr>
          <w:rFonts w:ascii="Arial" w:hAnsi="Arial" w:cs="Arial"/>
        </w:rPr>
        <w:t>Ściany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wewnętrzne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działowe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wykonane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</w:t>
      </w:r>
      <w:r w:rsidRPr="00C353FD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bloczków z betonu komórkowego</w:t>
      </w:r>
      <w:r w:rsidRPr="00C353FD">
        <w:rPr>
          <w:rFonts w:ascii="Arial" w:eastAsia="Arial" w:hAnsi="Arial" w:cs="Arial"/>
        </w:rPr>
        <w:t xml:space="preserve"> gr. 12 cm </w:t>
      </w:r>
      <w:r>
        <w:rPr>
          <w:rFonts w:ascii="Arial" w:eastAsia="Arial" w:hAnsi="Arial" w:cs="Arial"/>
        </w:rPr>
        <w:t xml:space="preserve">odm.600 </w:t>
      </w:r>
      <w:r w:rsidRPr="00C353FD">
        <w:rPr>
          <w:rFonts w:ascii="Arial" w:hAnsi="Arial" w:cs="Arial"/>
        </w:rPr>
        <w:t>na</w:t>
      </w:r>
      <w:r w:rsidRPr="00C353FD">
        <w:rPr>
          <w:rFonts w:ascii="Arial" w:eastAsia="Arial" w:hAnsi="Arial" w:cs="Arial"/>
        </w:rPr>
        <w:t xml:space="preserve"> </w:t>
      </w:r>
      <w:r w:rsidRPr="00C353FD">
        <w:rPr>
          <w:rFonts w:ascii="Arial" w:hAnsi="Arial" w:cs="Arial"/>
        </w:rPr>
        <w:t>zaprawie cementowo-wapienne</w:t>
      </w:r>
      <w:r>
        <w:rPr>
          <w:rFonts w:ascii="Arial" w:hAnsi="Arial" w:cs="Arial"/>
        </w:rPr>
        <w:t>j</w:t>
      </w:r>
      <w:r w:rsidRPr="00C353FD">
        <w:rPr>
          <w:rFonts w:ascii="Arial" w:hAnsi="Arial" w:cs="Arial"/>
        </w:rPr>
        <w:t>.</w:t>
      </w:r>
    </w:p>
    <w:p w14:paraId="3A112A91" w14:textId="77777777" w:rsidR="00BE78AB" w:rsidRDefault="00BE78AB" w:rsidP="00BE78AB">
      <w:pPr>
        <w:jc w:val="both"/>
        <w:rPr>
          <w:rFonts w:ascii="Arial" w:eastAsia="Arial" w:hAnsi="Arial" w:cs="Arial"/>
          <w:color w:val="FF0000"/>
          <w:u w:val="single"/>
        </w:rPr>
      </w:pPr>
    </w:p>
    <w:p w14:paraId="3F9AD28B" w14:textId="66CD7E1C" w:rsidR="00BE78AB" w:rsidRPr="00C147AB" w:rsidRDefault="00BE78AB" w:rsidP="00BE78AB">
      <w:pPr>
        <w:jc w:val="both"/>
        <w:rPr>
          <w:rFonts w:ascii="Arial" w:eastAsia="Arial" w:hAnsi="Arial" w:cs="Arial"/>
        </w:rPr>
      </w:pPr>
      <w:r w:rsidRPr="00C147AB">
        <w:rPr>
          <w:rFonts w:ascii="Arial" w:eastAsia="Arial" w:hAnsi="Arial" w:cs="Arial"/>
        </w:rPr>
        <w:t xml:space="preserve">3.3. Strop nad </w:t>
      </w:r>
      <w:r>
        <w:rPr>
          <w:rFonts w:ascii="Arial" w:eastAsia="Arial" w:hAnsi="Arial" w:cs="Arial"/>
        </w:rPr>
        <w:t>kondygnacją podziemną</w:t>
      </w:r>
    </w:p>
    <w:p w14:paraId="318BFE7B" w14:textId="017BDA63" w:rsidR="00BE78AB" w:rsidRPr="0025353F" w:rsidRDefault="00BE78AB" w:rsidP="00BE78AB">
      <w:pPr>
        <w:jc w:val="both"/>
        <w:rPr>
          <w:rFonts w:ascii="Arial" w:eastAsia="Arial" w:hAnsi="Arial" w:cs="Arial"/>
        </w:rPr>
      </w:pPr>
      <w:r w:rsidRPr="00201D5B">
        <w:rPr>
          <w:rFonts w:ascii="Arial" w:eastAsia="Arial" w:hAnsi="Arial" w:cs="Arial"/>
        </w:rPr>
        <w:t xml:space="preserve">Nad parterem zaprojektowano </w:t>
      </w:r>
      <w:r w:rsidR="00B22E8C">
        <w:rPr>
          <w:rFonts w:ascii="Arial" w:eastAsia="Arial" w:hAnsi="Arial" w:cs="Arial"/>
        </w:rPr>
        <w:t>płytę</w:t>
      </w:r>
      <w:r w:rsidRPr="00201D5B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bCs/>
        </w:rPr>
        <w:t>żelbetow</w:t>
      </w:r>
      <w:r w:rsidR="00B22E8C">
        <w:rPr>
          <w:rFonts w:ascii="Arial" w:eastAsia="Arial" w:hAnsi="Arial" w:cs="Arial"/>
          <w:bCs/>
        </w:rPr>
        <w:t>ą</w:t>
      </w:r>
      <w:r>
        <w:rPr>
          <w:rFonts w:ascii="Arial" w:eastAsia="Arial" w:hAnsi="Arial" w:cs="Arial"/>
          <w:bCs/>
        </w:rPr>
        <w:t xml:space="preserve"> monolityczn</w:t>
      </w:r>
      <w:r w:rsidR="00B22E8C">
        <w:rPr>
          <w:rFonts w:ascii="Arial" w:eastAsia="Arial" w:hAnsi="Arial" w:cs="Arial"/>
          <w:bCs/>
        </w:rPr>
        <w:t xml:space="preserve">ą </w:t>
      </w:r>
      <w:r w:rsidR="009E5968">
        <w:rPr>
          <w:rFonts w:ascii="Arial" w:eastAsia="Arial" w:hAnsi="Arial" w:cs="Arial"/>
          <w:bCs/>
        </w:rPr>
        <w:t xml:space="preserve">wylewaną na miejscu budowy </w:t>
      </w:r>
      <w:r w:rsidR="00B22E8C">
        <w:rPr>
          <w:rFonts w:ascii="Arial" w:eastAsia="Arial" w:hAnsi="Arial" w:cs="Arial"/>
          <w:bCs/>
        </w:rPr>
        <w:t>o grubości 24 cm</w:t>
      </w:r>
      <w:r w:rsidRPr="00201D5B">
        <w:rPr>
          <w:rFonts w:ascii="Arial" w:eastAsia="Arial" w:hAnsi="Arial" w:cs="Arial"/>
        </w:rPr>
        <w:t xml:space="preserve"> opart</w:t>
      </w:r>
      <w:r w:rsidR="00B22E8C">
        <w:rPr>
          <w:rFonts w:ascii="Arial" w:eastAsia="Arial" w:hAnsi="Arial" w:cs="Arial"/>
        </w:rPr>
        <w:t>ą</w:t>
      </w:r>
      <w:r w:rsidRPr="00201D5B">
        <w:rPr>
          <w:rFonts w:ascii="Arial" w:eastAsia="Arial" w:hAnsi="Arial" w:cs="Arial"/>
        </w:rPr>
        <w:t xml:space="preserve"> na projektowanych ścianach konstrukcyjnych oraz projektowanych podciągach</w:t>
      </w:r>
    </w:p>
    <w:p w14:paraId="62AE824F" w14:textId="77777777" w:rsidR="00BE78AB" w:rsidRDefault="00BE78AB" w:rsidP="00BE78AB">
      <w:pPr>
        <w:jc w:val="both"/>
        <w:rPr>
          <w:rFonts w:ascii="Arial" w:hAnsi="Arial" w:cs="Arial"/>
        </w:rPr>
      </w:pPr>
    </w:p>
    <w:p w14:paraId="5BC9F16E" w14:textId="77777777" w:rsidR="00BE78AB" w:rsidRPr="00C147AB" w:rsidRDefault="00BE78AB" w:rsidP="00BE78AB">
      <w:pPr>
        <w:jc w:val="both"/>
        <w:rPr>
          <w:rFonts w:ascii="Arial" w:hAnsi="Arial" w:cs="Arial"/>
        </w:rPr>
      </w:pPr>
      <w:r w:rsidRPr="00C147AB">
        <w:rPr>
          <w:rFonts w:ascii="Arial" w:hAnsi="Arial" w:cs="Arial"/>
        </w:rPr>
        <w:t>3.4.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Stropodach</w:t>
      </w:r>
    </w:p>
    <w:p w14:paraId="49C9A32B" w14:textId="4E6822C3" w:rsidR="00BE78AB" w:rsidRDefault="00BE78AB" w:rsidP="00BE78AB">
      <w:pPr>
        <w:ind w:right="-58"/>
        <w:jc w:val="both"/>
        <w:rPr>
          <w:rFonts w:ascii="Arial" w:hAnsi="Arial" w:cs="Arial"/>
        </w:rPr>
      </w:pPr>
      <w:r>
        <w:rPr>
          <w:rFonts w:ascii="Arial" w:eastAsia="Arial" w:hAnsi="Arial" w:cs="Arial"/>
          <w:bCs/>
        </w:rPr>
        <w:t xml:space="preserve">Nad projektowanymi pomieszczeniami zaprojektowano stropodach niewentylowany wykonany na </w:t>
      </w:r>
      <w:r w:rsidR="00B22E8C">
        <w:rPr>
          <w:rFonts w:ascii="Arial" w:eastAsia="Arial" w:hAnsi="Arial" w:cs="Arial"/>
          <w:bCs/>
        </w:rPr>
        <w:t>płycie</w:t>
      </w:r>
      <w:r>
        <w:rPr>
          <w:rFonts w:ascii="Arial" w:eastAsia="Arial" w:hAnsi="Arial" w:cs="Arial"/>
          <w:bCs/>
        </w:rPr>
        <w:t xml:space="preserve"> żelbetow</w:t>
      </w:r>
      <w:r w:rsidR="00B22E8C">
        <w:rPr>
          <w:rFonts w:ascii="Arial" w:eastAsia="Arial" w:hAnsi="Arial" w:cs="Arial"/>
          <w:bCs/>
        </w:rPr>
        <w:t>ej</w:t>
      </w:r>
      <w:r>
        <w:rPr>
          <w:rFonts w:ascii="Arial" w:eastAsia="Arial" w:hAnsi="Arial" w:cs="Arial"/>
          <w:bCs/>
        </w:rPr>
        <w:t xml:space="preserve"> monolityczn</w:t>
      </w:r>
      <w:r w:rsidR="00B22E8C">
        <w:rPr>
          <w:rFonts w:ascii="Arial" w:eastAsia="Arial" w:hAnsi="Arial" w:cs="Arial"/>
          <w:bCs/>
        </w:rPr>
        <w:t>ej</w:t>
      </w:r>
      <w:r w:rsidR="009E5968">
        <w:rPr>
          <w:rFonts w:ascii="Arial" w:eastAsia="Arial" w:hAnsi="Arial" w:cs="Arial"/>
          <w:bCs/>
        </w:rPr>
        <w:t xml:space="preserve"> wylewanej na miejscu budowy</w:t>
      </w:r>
      <w:r w:rsidR="00B22E8C">
        <w:rPr>
          <w:rFonts w:ascii="Arial" w:eastAsia="Arial" w:hAnsi="Arial" w:cs="Arial"/>
          <w:bCs/>
        </w:rPr>
        <w:t xml:space="preserve"> o grubości 24 cm</w:t>
      </w:r>
      <w:r>
        <w:rPr>
          <w:rFonts w:ascii="Arial" w:eastAsia="Arial" w:hAnsi="Arial" w:cs="Arial"/>
          <w:bCs/>
        </w:rPr>
        <w:t xml:space="preserve">. </w:t>
      </w:r>
      <w:r>
        <w:rPr>
          <w:rFonts w:ascii="Arial" w:hAnsi="Arial" w:cs="Arial"/>
        </w:rPr>
        <w:t xml:space="preserve">Stropodach ocieplony winien być </w:t>
      </w:r>
      <w:r w:rsidRPr="0038118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warstwą</w:t>
      </w:r>
      <w:r w:rsidRPr="00381181">
        <w:rPr>
          <w:rFonts w:ascii="Arial" w:hAnsi="Arial" w:cs="Arial"/>
        </w:rPr>
        <w:t xml:space="preserve"> </w:t>
      </w:r>
      <w:r w:rsidRPr="000173F4">
        <w:rPr>
          <w:rFonts w:ascii="Arial" w:hAnsi="Arial" w:cs="Arial" w:hint="eastAsia"/>
        </w:rPr>
        <w:t>styropian</w:t>
      </w:r>
      <w:r>
        <w:rPr>
          <w:rFonts w:ascii="Arial" w:hAnsi="Arial" w:cs="Arial"/>
        </w:rPr>
        <w:t>u</w:t>
      </w:r>
      <w:r w:rsidRPr="000173F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EPS</w:t>
      </w:r>
      <w:r w:rsidRPr="000173F4">
        <w:rPr>
          <w:rFonts w:ascii="Arial" w:hAnsi="Arial" w:cs="Arial" w:hint="eastAsia"/>
        </w:rPr>
        <w:t xml:space="preserve"> 100-031 </w:t>
      </w:r>
      <w:r w:rsidRPr="00381181">
        <w:rPr>
          <w:rFonts w:ascii="Arial" w:hAnsi="Arial" w:cs="Arial"/>
        </w:rPr>
        <w:t>gr.</w:t>
      </w:r>
      <w:r w:rsidR="00B22E8C">
        <w:rPr>
          <w:rFonts w:ascii="Arial" w:hAnsi="Arial" w:cs="Arial"/>
        </w:rPr>
        <w:t xml:space="preserve"> min.</w:t>
      </w:r>
      <w:r w:rsidRPr="00381181">
        <w:rPr>
          <w:rFonts w:ascii="Arial" w:hAnsi="Arial" w:cs="Arial"/>
        </w:rPr>
        <w:t xml:space="preserve"> 30 cm </w:t>
      </w:r>
      <w:r>
        <w:rPr>
          <w:rFonts w:ascii="Arial" w:hAnsi="Arial" w:cs="Arial"/>
        </w:rPr>
        <w:t xml:space="preserve">. Stropodach niewentylowany kryty warstwą podkładową oraz wierzchnią papy termozgrzewalnej  </w:t>
      </w:r>
    </w:p>
    <w:p w14:paraId="2245DDC9" w14:textId="77777777" w:rsidR="00BE78AB" w:rsidRDefault="00BE78AB" w:rsidP="00BE78AB">
      <w:pPr>
        <w:ind w:right="-58"/>
        <w:jc w:val="both"/>
        <w:rPr>
          <w:rFonts w:ascii="Arial" w:hAnsi="Arial" w:cs="Arial"/>
        </w:rPr>
      </w:pPr>
    </w:p>
    <w:p w14:paraId="6D5A34E5" w14:textId="7029BF58" w:rsidR="00BE78AB" w:rsidRDefault="00BE78AB" w:rsidP="00BE78AB">
      <w:pPr>
        <w:ind w:right="-58"/>
        <w:jc w:val="both"/>
        <w:rPr>
          <w:rFonts w:ascii="Arial" w:hAnsi="Arial" w:cs="Arial"/>
        </w:rPr>
      </w:pPr>
      <w:r>
        <w:rPr>
          <w:rFonts w:ascii="Arial" w:hAnsi="Arial" w:cs="Arial"/>
        </w:rPr>
        <w:t>3.5. Pokrycie stropodachu</w:t>
      </w:r>
    </w:p>
    <w:p w14:paraId="38AC1CF8" w14:textId="77777777" w:rsidR="00BE78AB" w:rsidRPr="003C6EB8" w:rsidRDefault="00BE78AB" w:rsidP="00BE78AB">
      <w:pPr>
        <w:ind w:right="-58"/>
        <w:jc w:val="both"/>
        <w:rPr>
          <w:rFonts w:ascii="Arial" w:eastAsia="Arial" w:hAnsi="Arial" w:cs="Arial"/>
        </w:rPr>
      </w:pPr>
      <w:r w:rsidRPr="003C6EB8">
        <w:rPr>
          <w:rFonts w:ascii="Arial" w:hAnsi="Arial" w:cs="Arial"/>
        </w:rPr>
        <w:t>Wierzchnią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warstwę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pokrycia</w:t>
      </w:r>
      <w:r w:rsidRPr="003C6EB8">
        <w:rPr>
          <w:rFonts w:ascii="Arial" w:eastAsia="Arial" w:hAnsi="Arial" w:cs="Arial"/>
        </w:rPr>
        <w:t xml:space="preserve"> stropodachów wentylowanych </w:t>
      </w:r>
      <w:r w:rsidRPr="003C6EB8">
        <w:rPr>
          <w:rFonts w:ascii="Arial" w:hAnsi="Arial" w:cs="Arial"/>
        </w:rPr>
        <w:t>winna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stanowić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papa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termozgrzewalna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wierzchniego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krycia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na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osnowie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poliestrowej</w:t>
      </w:r>
      <w:r w:rsidRPr="003C6EB8">
        <w:rPr>
          <w:rFonts w:ascii="Arial" w:eastAsia="Arial" w:hAnsi="Arial" w:cs="Arial"/>
        </w:rPr>
        <w:t xml:space="preserve"> NRO</w:t>
      </w:r>
    </w:p>
    <w:p w14:paraId="0F579278" w14:textId="77777777" w:rsidR="00BE78AB" w:rsidRPr="003C6EB8" w:rsidRDefault="00BE78AB" w:rsidP="00BE78AB">
      <w:pPr>
        <w:rPr>
          <w:rFonts w:ascii="Arial" w:hAnsi="Arial" w:cs="Arial"/>
        </w:rPr>
      </w:pPr>
      <w:r w:rsidRPr="003C6EB8">
        <w:rPr>
          <w:rFonts w:ascii="Arial" w:hAnsi="Arial" w:cs="Arial"/>
        </w:rPr>
        <w:t>Papę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wierzchniego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krycia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układać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na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zakład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zgodnie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z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wytycznymi</w:t>
      </w:r>
      <w:r w:rsidRPr="003C6EB8">
        <w:rPr>
          <w:rFonts w:ascii="Arial" w:eastAsia="Arial" w:hAnsi="Arial" w:cs="Arial"/>
        </w:rPr>
        <w:t xml:space="preserve"> </w:t>
      </w:r>
      <w:r w:rsidRPr="003C6EB8">
        <w:rPr>
          <w:rFonts w:ascii="Arial" w:hAnsi="Arial" w:cs="Arial"/>
        </w:rPr>
        <w:t>producenta</w:t>
      </w:r>
    </w:p>
    <w:p w14:paraId="2D9AC49C" w14:textId="77777777" w:rsidR="00BE78AB" w:rsidRDefault="00BE78AB" w:rsidP="00BE78AB">
      <w:pPr>
        <w:jc w:val="both"/>
        <w:rPr>
          <w:rFonts w:ascii="Arial" w:hAnsi="Arial" w:cs="Arial"/>
          <w:u w:val="single"/>
        </w:rPr>
      </w:pPr>
    </w:p>
    <w:p w14:paraId="2575654C" w14:textId="389826B8" w:rsidR="00BE78AB" w:rsidRPr="00C147AB" w:rsidRDefault="00BE78AB" w:rsidP="00BE78AB">
      <w:pPr>
        <w:jc w:val="both"/>
        <w:rPr>
          <w:rFonts w:ascii="Arial" w:hAnsi="Arial" w:cs="Arial"/>
        </w:rPr>
      </w:pPr>
      <w:r w:rsidRPr="00C147AB">
        <w:rPr>
          <w:rFonts w:ascii="Arial" w:hAnsi="Arial" w:cs="Arial"/>
        </w:rPr>
        <w:t>3.</w:t>
      </w:r>
      <w:r>
        <w:rPr>
          <w:rFonts w:ascii="Arial" w:hAnsi="Arial" w:cs="Arial"/>
        </w:rPr>
        <w:t>6</w:t>
      </w:r>
      <w:r w:rsidRPr="00C147AB">
        <w:rPr>
          <w:rFonts w:ascii="Arial" w:hAnsi="Arial" w:cs="Arial"/>
        </w:rPr>
        <w:t>.Obróbki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blacharskie</w:t>
      </w:r>
    </w:p>
    <w:p w14:paraId="23BBD92C" w14:textId="16876B21" w:rsidR="00BE78AB" w:rsidRPr="008A5FF3" w:rsidRDefault="00BE78AB" w:rsidP="00BE78AB">
      <w:pPr>
        <w:pStyle w:val="Bezodstpw"/>
        <w:jc w:val="both"/>
        <w:rPr>
          <w:rFonts w:ascii="Arial" w:hAnsi="Arial" w:cs="Arial"/>
          <w:sz w:val="24"/>
          <w:szCs w:val="24"/>
        </w:rPr>
      </w:pPr>
      <w:r w:rsidRPr="008A5FF3">
        <w:rPr>
          <w:rFonts w:ascii="Arial" w:hAnsi="Arial" w:cs="Arial"/>
          <w:sz w:val="24"/>
          <w:szCs w:val="24"/>
        </w:rPr>
        <w:t xml:space="preserve">Obróbki blacharskie </w:t>
      </w:r>
      <w:r w:rsidR="00225B20">
        <w:rPr>
          <w:rFonts w:ascii="Arial" w:hAnsi="Arial" w:cs="Arial"/>
          <w:sz w:val="24"/>
          <w:szCs w:val="24"/>
        </w:rPr>
        <w:t xml:space="preserve">oraz żaluzje centrali wentylacyjnej </w:t>
      </w:r>
      <w:r w:rsidRPr="008A5FF3">
        <w:rPr>
          <w:rFonts w:ascii="Arial" w:hAnsi="Arial" w:cs="Arial"/>
          <w:sz w:val="24"/>
          <w:szCs w:val="24"/>
        </w:rPr>
        <w:t>wykonać z blachy stalowej gr. min. 0,55m  powlekanej, malowanej proszkowo w kolorze RAL 70</w:t>
      </w:r>
      <w:r w:rsidR="009E5968">
        <w:rPr>
          <w:rFonts w:ascii="Arial" w:hAnsi="Arial" w:cs="Arial"/>
          <w:sz w:val="24"/>
          <w:szCs w:val="24"/>
        </w:rPr>
        <w:t>12</w:t>
      </w:r>
      <w:r w:rsidRPr="008A5FF3">
        <w:rPr>
          <w:rFonts w:ascii="Arial" w:hAnsi="Arial" w:cs="Arial"/>
          <w:sz w:val="24"/>
          <w:szCs w:val="24"/>
        </w:rPr>
        <w:t xml:space="preserve">. Łączenie blach winno odbywać się mechanicznie na podwójny rąbek.   </w:t>
      </w:r>
    </w:p>
    <w:p w14:paraId="7887282D" w14:textId="77777777" w:rsidR="00BE78AB" w:rsidRDefault="00BE78AB" w:rsidP="00BE78AB">
      <w:pPr>
        <w:jc w:val="both"/>
        <w:rPr>
          <w:rFonts w:ascii="Arial" w:hAnsi="Arial" w:cs="Arial"/>
          <w:color w:val="FF0000"/>
        </w:rPr>
      </w:pPr>
    </w:p>
    <w:p w14:paraId="2C81D06C" w14:textId="77777777" w:rsidR="001A15CC" w:rsidRPr="008B0EF3" w:rsidRDefault="001A15CC" w:rsidP="00BE78AB">
      <w:pPr>
        <w:jc w:val="both"/>
        <w:rPr>
          <w:rFonts w:ascii="Arial" w:hAnsi="Arial" w:cs="Arial"/>
          <w:color w:val="FF0000"/>
        </w:rPr>
      </w:pPr>
    </w:p>
    <w:p w14:paraId="741D3337" w14:textId="131DA2E2" w:rsidR="00BE78AB" w:rsidRPr="00C147AB" w:rsidRDefault="00BE78AB" w:rsidP="00BE78AB">
      <w:pPr>
        <w:jc w:val="both"/>
        <w:rPr>
          <w:rFonts w:ascii="Arial" w:hAnsi="Arial" w:cs="Arial"/>
        </w:rPr>
      </w:pPr>
      <w:r w:rsidRPr="00C147AB">
        <w:rPr>
          <w:rFonts w:ascii="Arial" w:hAnsi="Arial" w:cs="Arial"/>
        </w:rPr>
        <w:t>3.</w:t>
      </w:r>
      <w:r>
        <w:rPr>
          <w:rFonts w:ascii="Arial" w:hAnsi="Arial" w:cs="Arial"/>
        </w:rPr>
        <w:t>7</w:t>
      </w:r>
      <w:r w:rsidRPr="00C147AB">
        <w:rPr>
          <w:rFonts w:ascii="Arial" w:hAnsi="Arial" w:cs="Arial"/>
        </w:rPr>
        <w:t>.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Stolarka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okienna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i</w:t>
      </w:r>
      <w:r w:rsidRPr="00C147AB">
        <w:rPr>
          <w:rFonts w:ascii="Arial" w:eastAsia="Arial" w:hAnsi="Arial" w:cs="Arial"/>
        </w:rPr>
        <w:t xml:space="preserve"> </w:t>
      </w:r>
      <w:r w:rsidRPr="00C147AB">
        <w:rPr>
          <w:rFonts w:ascii="Arial" w:hAnsi="Arial" w:cs="Arial"/>
        </w:rPr>
        <w:t>drzwiowa</w:t>
      </w:r>
    </w:p>
    <w:p w14:paraId="1F42C256" w14:textId="0F8F456A" w:rsidR="00BE78AB" w:rsidRPr="009B3800" w:rsidRDefault="00BE78AB" w:rsidP="00BE78AB">
      <w:pPr>
        <w:jc w:val="both"/>
        <w:rPr>
          <w:rFonts w:ascii="Arial" w:hAnsi="Arial" w:cs="Arial"/>
        </w:rPr>
      </w:pPr>
      <w:r w:rsidRPr="009B3800">
        <w:rPr>
          <w:rFonts w:ascii="Arial" w:hAnsi="Arial" w:cs="Arial"/>
        </w:rPr>
        <w:t>W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budynku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projektuje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się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stolarkę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okienną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wykonaną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z</w:t>
      </w:r>
      <w:r w:rsidRPr="009B3800">
        <w:rPr>
          <w:rFonts w:ascii="Arial" w:eastAsia="Arial" w:hAnsi="Arial" w:cs="Arial"/>
        </w:rPr>
        <w:t xml:space="preserve"> PCV</w:t>
      </w:r>
      <w:r w:rsidRPr="009B3800">
        <w:rPr>
          <w:rFonts w:ascii="Arial" w:hAnsi="Arial" w:cs="Arial"/>
        </w:rPr>
        <w:t>.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Szklenie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okien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wykonać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szybą</w:t>
      </w:r>
      <w:r w:rsidRPr="009B3800">
        <w:rPr>
          <w:rFonts w:ascii="Arial" w:eastAsia="Arial" w:hAnsi="Arial" w:cs="Arial"/>
        </w:rPr>
        <w:t xml:space="preserve"> O</w:t>
      </w:r>
      <w:r w:rsidRPr="009B3800">
        <w:rPr>
          <w:rFonts w:ascii="Arial" w:hAnsi="Arial" w:cs="Arial"/>
        </w:rPr>
        <w:t>2, część kwater szklone szybą P2- według rysunku stolarki.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Projektowana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stolarka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okienna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o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współczynniku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przenikania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ciepła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K≤0,9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W/m</w:t>
      </w:r>
      <w:r w:rsidRPr="009B3800">
        <w:rPr>
          <w:rFonts w:ascii="Arial" w:hAnsi="Arial" w:cs="Arial"/>
          <w:vertAlign w:val="superscript"/>
        </w:rPr>
        <w:t>2</w:t>
      </w:r>
      <w:r w:rsidRPr="009B3800">
        <w:rPr>
          <w:rFonts w:ascii="Arial" w:hAnsi="Arial" w:cs="Arial"/>
        </w:rPr>
        <w:t>K, dla całego zestawu okiennego.</w:t>
      </w:r>
    </w:p>
    <w:p w14:paraId="5F2632BC" w14:textId="0666A0C5" w:rsidR="00BE78AB" w:rsidRPr="009B3800" w:rsidRDefault="00BE78AB" w:rsidP="00BE78AB">
      <w:pPr>
        <w:jc w:val="both"/>
        <w:rPr>
          <w:rFonts w:ascii="Arial" w:hAnsi="Arial" w:cs="Arial"/>
        </w:rPr>
      </w:pPr>
      <w:r w:rsidRPr="009B3800">
        <w:rPr>
          <w:rFonts w:ascii="Arial" w:hAnsi="Arial" w:cs="Arial"/>
        </w:rPr>
        <w:t>Projektowana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zewnętrzna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stolarka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drzwiowa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o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współczynniku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przenikania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ciepła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K≤1,3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W/m</w:t>
      </w:r>
      <w:r w:rsidRPr="009B3800">
        <w:rPr>
          <w:rFonts w:ascii="Arial" w:hAnsi="Arial" w:cs="Arial"/>
          <w:vertAlign w:val="superscript"/>
        </w:rPr>
        <w:t>2</w:t>
      </w:r>
      <w:r w:rsidRPr="009B3800">
        <w:rPr>
          <w:rFonts w:ascii="Arial" w:hAnsi="Arial" w:cs="Arial"/>
        </w:rPr>
        <w:t>K dla całego zestawu.</w:t>
      </w:r>
    </w:p>
    <w:p w14:paraId="577539CD" w14:textId="42E78A39" w:rsidR="00BE78AB" w:rsidRPr="009B3800" w:rsidRDefault="00BE78AB" w:rsidP="00BE78AB">
      <w:pPr>
        <w:jc w:val="both"/>
        <w:rPr>
          <w:rFonts w:ascii="Arial" w:hAnsi="Arial" w:cs="Arial"/>
        </w:rPr>
      </w:pPr>
      <w:r w:rsidRPr="009B3800">
        <w:rPr>
          <w:rFonts w:ascii="Arial" w:eastAsia="Arial" w:hAnsi="Arial" w:cs="Arial"/>
        </w:rPr>
        <w:t xml:space="preserve">Stolarka okienna i drzwiowa w kolorze RAL </w:t>
      </w:r>
      <w:r w:rsidR="009E5968">
        <w:rPr>
          <w:rFonts w:ascii="Arial" w:eastAsia="Arial" w:hAnsi="Arial" w:cs="Arial"/>
        </w:rPr>
        <w:t>9011</w:t>
      </w:r>
      <w:r w:rsidRPr="009B3800">
        <w:rPr>
          <w:rFonts w:ascii="Arial" w:eastAsia="Arial" w:hAnsi="Arial" w:cs="Arial"/>
        </w:rPr>
        <w:t>.</w:t>
      </w:r>
    </w:p>
    <w:p w14:paraId="0AC03DC4" w14:textId="77777777" w:rsidR="00BE78AB" w:rsidRDefault="00BE78AB" w:rsidP="00BE78AB">
      <w:pPr>
        <w:jc w:val="both"/>
        <w:rPr>
          <w:rFonts w:ascii="Arial" w:eastAsia="Arial" w:hAnsi="Arial" w:cs="Arial"/>
          <w:bCs/>
          <w:color w:val="FF0000"/>
          <w:highlight w:val="yellow"/>
        </w:rPr>
      </w:pPr>
    </w:p>
    <w:p w14:paraId="0C0E4C51" w14:textId="170B9F1E" w:rsidR="00BE78AB" w:rsidRPr="007133D2" w:rsidRDefault="00BE78AB" w:rsidP="00BE78AB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3.8</w:t>
      </w:r>
      <w:r w:rsidRPr="007133D2">
        <w:rPr>
          <w:rFonts w:ascii="Arial" w:hAnsi="Arial" w:cs="Arial"/>
          <w:u w:val="single"/>
        </w:rPr>
        <w:t>.</w:t>
      </w:r>
      <w:r w:rsidRPr="007133D2">
        <w:rPr>
          <w:rFonts w:ascii="Arial" w:eastAsia="Arial" w:hAnsi="Arial" w:cs="Arial"/>
          <w:u w:val="single"/>
        </w:rPr>
        <w:t xml:space="preserve"> </w:t>
      </w:r>
      <w:r w:rsidRPr="007133D2">
        <w:rPr>
          <w:rFonts w:ascii="Arial" w:hAnsi="Arial" w:cs="Arial"/>
          <w:u w:val="single"/>
        </w:rPr>
        <w:t>Izolacje</w:t>
      </w:r>
      <w:r w:rsidRPr="007133D2">
        <w:rPr>
          <w:rFonts w:ascii="Arial" w:eastAsia="Arial" w:hAnsi="Arial" w:cs="Arial"/>
          <w:u w:val="single"/>
        </w:rPr>
        <w:t xml:space="preserve"> </w:t>
      </w:r>
      <w:r w:rsidRPr="007133D2">
        <w:rPr>
          <w:rFonts w:ascii="Arial" w:hAnsi="Arial" w:cs="Arial"/>
          <w:u w:val="single"/>
        </w:rPr>
        <w:t>przeciwwilgociowe</w:t>
      </w:r>
    </w:p>
    <w:p w14:paraId="1B92772D" w14:textId="5BE15E9A" w:rsidR="00BE78AB" w:rsidRPr="007133D2" w:rsidRDefault="00BE78AB" w:rsidP="00BE78AB">
      <w:pPr>
        <w:jc w:val="both"/>
        <w:rPr>
          <w:rFonts w:ascii="Arial" w:hAnsi="Arial" w:cs="Arial"/>
        </w:rPr>
      </w:pPr>
      <w:r w:rsidRPr="007133D2">
        <w:rPr>
          <w:rFonts w:ascii="Arial" w:hAnsi="Arial" w:cs="Arial"/>
        </w:rPr>
        <w:t>Wykonane ławy fundamentowe żelbetowe</w:t>
      </w:r>
      <w:r w:rsidR="009E5968">
        <w:rPr>
          <w:rFonts w:ascii="Arial" w:hAnsi="Arial" w:cs="Arial"/>
        </w:rPr>
        <w:t xml:space="preserve"> i płyta fundamentowa</w:t>
      </w:r>
      <w:r w:rsidRPr="007133D2">
        <w:rPr>
          <w:rFonts w:ascii="Arial" w:hAnsi="Arial" w:cs="Arial"/>
        </w:rPr>
        <w:t xml:space="preserve"> przed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zasypaniem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gruntem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powinny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być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zabezpieczone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przed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zawilgoceniem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napływem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wód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gruntowych.</w:t>
      </w:r>
      <w:r w:rsidRPr="007133D2">
        <w:rPr>
          <w:rFonts w:ascii="Arial" w:eastAsia="Arial" w:hAnsi="Arial" w:cs="Arial"/>
        </w:rPr>
        <w:t xml:space="preserve"> Należy wykonać izolację przeciwwilgociową oraz przeciwwodną z wykorzystaniem papy termozgrzewalnej. </w:t>
      </w:r>
    </w:p>
    <w:p w14:paraId="5CF2B237" w14:textId="77777777" w:rsidR="00BE78AB" w:rsidRPr="007133D2" w:rsidRDefault="00BE78AB" w:rsidP="00BE78AB">
      <w:pPr>
        <w:jc w:val="both"/>
        <w:rPr>
          <w:rFonts w:ascii="Arial" w:hAnsi="Arial" w:cs="Arial"/>
        </w:rPr>
      </w:pPr>
      <w:r w:rsidRPr="007133D2">
        <w:rPr>
          <w:rFonts w:ascii="Arial" w:hAnsi="Arial" w:cs="Arial"/>
        </w:rPr>
        <w:t>Izolację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przeciwwilgociową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poziomą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fundamentów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można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wykonać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uprzednim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przygotowaniu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podłoża.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Podłoże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izolacje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powinno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być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sztywne,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równe,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czyste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trwałe.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Izolację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poziomą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ścian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fundamentowych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wykonać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należy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dwóch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warstw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papy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asfaltowej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lepiku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uprzednim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zagruntowaniu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podłoża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izolowanego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roztworem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asfaltowym.</w:t>
      </w:r>
    </w:p>
    <w:p w14:paraId="65ABE303" w14:textId="77777777" w:rsidR="00BE78AB" w:rsidRPr="007133D2" w:rsidRDefault="00BE78AB" w:rsidP="00BE78AB">
      <w:pPr>
        <w:jc w:val="both"/>
        <w:rPr>
          <w:rFonts w:ascii="Arial" w:hAnsi="Arial" w:cs="Arial"/>
        </w:rPr>
      </w:pPr>
      <w:r w:rsidRPr="007133D2">
        <w:rPr>
          <w:rFonts w:ascii="Arial" w:hAnsi="Arial" w:cs="Arial"/>
        </w:rPr>
        <w:t>Izolację</w:t>
      </w:r>
      <w:r w:rsidRPr="007133D2">
        <w:rPr>
          <w:rFonts w:ascii="Arial" w:eastAsia="Arial" w:hAnsi="Arial" w:cs="Arial"/>
        </w:rPr>
        <w:t xml:space="preserve"> </w:t>
      </w:r>
      <w:proofErr w:type="spellStart"/>
      <w:r w:rsidRPr="007133D2">
        <w:rPr>
          <w:rFonts w:ascii="Arial" w:hAnsi="Arial" w:cs="Arial"/>
        </w:rPr>
        <w:t>podposadzkową</w:t>
      </w:r>
      <w:proofErr w:type="spellEnd"/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wykonać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należy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folii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polietylenowej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grubości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co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najmniej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0.2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mm.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Izolację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podpodłogową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należy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wykonać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podłożu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uprzednio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zagruntowanym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roztworem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asfaltowym.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Styki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łączenia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folii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winny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wynosić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nie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mniej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niż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10.0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cm.</w:t>
      </w:r>
    </w:p>
    <w:p w14:paraId="0E30CDAC" w14:textId="77777777" w:rsidR="00BE78AB" w:rsidRPr="007133D2" w:rsidRDefault="00BE78AB" w:rsidP="00BE78AB">
      <w:pPr>
        <w:jc w:val="both"/>
        <w:rPr>
          <w:rFonts w:ascii="Arial" w:hAnsi="Arial" w:cs="Arial"/>
        </w:rPr>
      </w:pPr>
      <w:r w:rsidRPr="007133D2">
        <w:rPr>
          <w:rFonts w:ascii="Arial" w:hAnsi="Arial" w:cs="Arial"/>
        </w:rPr>
        <w:t>Wykonana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izolacja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przeciwwilgociowa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stanowi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zabezpieczenie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warstwy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izolacji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termicznej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przed</w:t>
      </w:r>
      <w:r w:rsidRPr="007133D2">
        <w:rPr>
          <w:rFonts w:ascii="Arial" w:eastAsia="Arial" w:hAnsi="Arial" w:cs="Arial"/>
        </w:rPr>
        <w:t xml:space="preserve"> </w:t>
      </w:r>
      <w:r w:rsidRPr="007133D2">
        <w:rPr>
          <w:rFonts w:ascii="Arial" w:hAnsi="Arial" w:cs="Arial"/>
        </w:rPr>
        <w:t>zawilgoceniem.</w:t>
      </w:r>
    </w:p>
    <w:p w14:paraId="014F0253" w14:textId="77777777" w:rsidR="00BE78AB" w:rsidRDefault="00BE78AB" w:rsidP="00BE78AB">
      <w:pPr>
        <w:jc w:val="both"/>
        <w:rPr>
          <w:rFonts w:ascii="Arial" w:eastAsia="Arial" w:hAnsi="Arial" w:cs="Arial"/>
          <w:highlight w:val="yellow"/>
        </w:rPr>
      </w:pPr>
    </w:p>
    <w:p w14:paraId="4F18DE87" w14:textId="63958BB9" w:rsidR="00BE78AB" w:rsidRPr="009B3800" w:rsidRDefault="00BE78AB" w:rsidP="00BE78AB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</w:t>
      </w:r>
      <w:r w:rsidRPr="009B3800">
        <w:rPr>
          <w:rFonts w:ascii="Arial" w:hAnsi="Arial" w:cs="Arial"/>
          <w:u w:val="single"/>
        </w:rPr>
        <w:t>.</w:t>
      </w:r>
      <w:r w:rsidR="00DC67F7">
        <w:rPr>
          <w:rFonts w:ascii="Arial" w:hAnsi="Arial" w:cs="Arial"/>
          <w:u w:val="single"/>
        </w:rPr>
        <w:t>9</w:t>
      </w:r>
      <w:r w:rsidRPr="009B3800">
        <w:rPr>
          <w:rFonts w:ascii="Arial" w:hAnsi="Arial" w:cs="Arial"/>
          <w:u w:val="single"/>
        </w:rPr>
        <w:t>. Izolacje termiczne</w:t>
      </w:r>
    </w:p>
    <w:p w14:paraId="081DB99D" w14:textId="77777777" w:rsidR="00BE78AB" w:rsidRPr="009B3800" w:rsidRDefault="00BE78AB" w:rsidP="00BE78AB">
      <w:pPr>
        <w:jc w:val="both"/>
        <w:rPr>
          <w:rFonts w:ascii="Arial" w:hAnsi="Arial" w:cs="Arial"/>
        </w:rPr>
      </w:pPr>
      <w:r w:rsidRPr="009B3800">
        <w:rPr>
          <w:rFonts w:ascii="Arial" w:hAnsi="Arial" w:cs="Arial"/>
        </w:rPr>
        <w:t>Izolacje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termiczne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należy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wykonać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na:</w:t>
      </w:r>
    </w:p>
    <w:p w14:paraId="77666F6F" w14:textId="77777777" w:rsidR="00BE78AB" w:rsidRPr="009B3800" w:rsidRDefault="00BE78AB" w:rsidP="00A508EA">
      <w:pPr>
        <w:widowControl/>
        <w:numPr>
          <w:ilvl w:val="0"/>
          <w:numId w:val="20"/>
        </w:numPr>
        <w:jc w:val="both"/>
        <w:textAlignment w:val="auto"/>
        <w:rPr>
          <w:rFonts w:ascii="Arial" w:hAnsi="Arial" w:cs="Arial"/>
        </w:rPr>
      </w:pPr>
      <w:r w:rsidRPr="009B3800">
        <w:rPr>
          <w:rFonts w:ascii="Arial" w:hAnsi="Arial" w:cs="Arial"/>
        </w:rPr>
        <w:t>ścianach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 xml:space="preserve">zewnętrznych </w:t>
      </w:r>
    </w:p>
    <w:p w14:paraId="2FCDE664" w14:textId="77777777" w:rsidR="00BE78AB" w:rsidRPr="009B3800" w:rsidRDefault="00BE78AB" w:rsidP="00A508EA">
      <w:pPr>
        <w:widowControl/>
        <w:numPr>
          <w:ilvl w:val="0"/>
          <w:numId w:val="20"/>
        </w:numPr>
        <w:jc w:val="both"/>
        <w:textAlignment w:val="auto"/>
        <w:rPr>
          <w:rFonts w:ascii="Arial" w:hAnsi="Arial" w:cs="Arial"/>
        </w:rPr>
      </w:pPr>
      <w:r w:rsidRPr="009B3800">
        <w:rPr>
          <w:rFonts w:ascii="Arial" w:hAnsi="Arial" w:cs="Arial"/>
        </w:rPr>
        <w:t>ścianach</w:t>
      </w:r>
      <w:r w:rsidRPr="009B3800">
        <w:rPr>
          <w:rFonts w:ascii="Arial" w:eastAsia="Arial" w:hAnsi="Arial" w:cs="Arial"/>
        </w:rPr>
        <w:t xml:space="preserve"> </w:t>
      </w:r>
      <w:r w:rsidRPr="009B3800">
        <w:rPr>
          <w:rFonts w:ascii="Arial" w:hAnsi="Arial" w:cs="Arial"/>
        </w:rPr>
        <w:t>fundamentowych,</w:t>
      </w:r>
    </w:p>
    <w:p w14:paraId="090C67EB" w14:textId="4A85BE57" w:rsidR="00BE78AB" w:rsidRPr="009B3800" w:rsidRDefault="00BE78AB" w:rsidP="00A508EA">
      <w:pPr>
        <w:widowControl/>
        <w:numPr>
          <w:ilvl w:val="0"/>
          <w:numId w:val="20"/>
        </w:numPr>
        <w:jc w:val="both"/>
        <w:textAlignment w:val="auto"/>
        <w:rPr>
          <w:rFonts w:ascii="Arial" w:hAnsi="Arial" w:cs="Arial"/>
        </w:rPr>
      </w:pPr>
      <w:r w:rsidRPr="009B3800">
        <w:rPr>
          <w:rFonts w:ascii="Arial" w:hAnsi="Arial" w:cs="Arial"/>
        </w:rPr>
        <w:t>dachu</w:t>
      </w:r>
    </w:p>
    <w:p w14:paraId="3BFB50D4" w14:textId="77777777" w:rsidR="00BE78AB" w:rsidRPr="009B3800" w:rsidRDefault="00BE78AB" w:rsidP="00A508EA">
      <w:pPr>
        <w:widowControl/>
        <w:numPr>
          <w:ilvl w:val="0"/>
          <w:numId w:val="20"/>
        </w:numPr>
        <w:jc w:val="both"/>
        <w:textAlignment w:val="auto"/>
        <w:rPr>
          <w:rFonts w:ascii="Arial" w:hAnsi="Arial" w:cs="Arial"/>
        </w:rPr>
      </w:pPr>
      <w:r w:rsidRPr="009B3800">
        <w:rPr>
          <w:rFonts w:ascii="Arial" w:hAnsi="Arial" w:cs="Arial"/>
        </w:rPr>
        <w:t>posadzce na gruncie</w:t>
      </w:r>
    </w:p>
    <w:p w14:paraId="2A4D4FFF" w14:textId="77777777" w:rsidR="00BE78AB" w:rsidRDefault="00BE78AB" w:rsidP="00BE78AB">
      <w:pPr>
        <w:jc w:val="both"/>
        <w:rPr>
          <w:rFonts w:ascii="Arial" w:hAnsi="Arial" w:cs="Arial"/>
          <w:color w:val="FF0000"/>
        </w:rPr>
      </w:pPr>
    </w:p>
    <w:p w14:paraId="7302BB28" w14:textId="4FCBD84F" w:rsidR="00BE78AB" w:rsidRPr="004611A4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3.</w:t>
      </w:r>
      <w:r w:rsidR="00DC67F7">
        <w:rPr>
          <w:rFonts w:ascii="Arial" w:hAnsi="Arial" w:cs="Arial"/>
        </w:rPr>
        <w:t>9</w:t>
      </w:r>
      <w:r w:rsidRPr="004611A4">
        <w:rPr>
          <w:rFonts w:ascii="Arial" w:hAnsi="Arial" w:cs="Arial"/>
        </w:rPr>
        <w:t>.2. Izolacja termiczna ścian elewacji z wyprawą lekko-mokrą</w:t>
      </w:r>
    </w:p>
    <w:p w14:paraId="0C627D69" w14:textId="783FB025" w:rsidR="00BE78AB" w:rsidRDefault="00BE78AB" w:rsidP="00BE78AB">
      <w:pPr>
        <w:jc w:val="both"/>
        <w:rPr>
          <w:rFonts w:ascii="Arial" w:hAnsi="Arial" w:cs="Arial"/>
        </w:rPr>
      </w:pPr>
      <w:r w:rsidRPr="00BF3365">
        <w:rPr>
          <w:rFonts w:ascii="Arial" w:hAnsi="Arial" w:cs="Arial"/>
        </w:rPr>
        <w:t>Izolację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termiczną</w:t>
      </w:r>
      <w:r w:rsidRPr="00BF3365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pozostałych </w:t>
      </w:r>
      <w:r w:rsidRPr="00BF3365">
        <w:rPr>
          <w:rFonts w:ascii="Arial" w:hAnsi="Arial" w:cs="Arial"/>
        </w:rPr>
        <w:t>ścian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zewnętrznych należy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wykonać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</w:t>
      </w:r>
      <w:r w:rsidR="008E2803">
        <w:rPr>
          <w:rFonts w:ascii="Arial" w:hAnsi="Arial" w:cs="Arial"/>
        </w:rPr>
        <w:t xml:space="preserve"> użyciem styropianu </w:t>
      </w:r>
      <w:r w:rsidR="008E2803" w:rsidRPr="008E2803">
        <w:rPr>
          <w:rFonts w:ascii="Arial" w:hAnsi="Arial" w:cs="Arial" w:hint="eastAsia"/>
        </w:rPr>
        <w:t>EPS-70-038</w:t>
      </w:r>
      <w:r w:rsidRPr="00BF3365">
        <w:rPr>
          <w:rFonts w:ascii="Arial" w:hAnsi="Arial" w:cs="Arial"/>
        </w:rPr>
        <w:t xml:space="preserve"> </w:t>
      </w:r>
      <w:r w:rsidR="008E2803">
        <w:rPr>
          <w:rFonts w:ascii="Arial" w:hAnsi="Arial" w:cs="Arial"/>
        </w:rPr>
        <w:t xml:space="preserve">oraz </w:t>
      </w:r>
      <w:r>
        <w:rPr>
          <w:rFonts w:ascii="Arial" w:hAnsi="Arial" w:cs="Arial"/>
        </w:rPr>
        <w:t xml:space="preserve">wełny mineralnej </w:t>
      </w:r>
      <w:r w:rsidRPr="00BF3365">
        <w:rPr>
          <w:rFonts w:ascii="Arial" w:hAnsi="Arial" w:cs="Arial"/>
        </w:rPr>
        <w:t xml:space="preserve">gr. </w:t>
      </w:r>
      <w:r w:rsidRPr="00BF3365">
        <w:rPr>
          <w:rFonts w:ascii="Arial" w:eastAsia="Arial" w:hAnsi="Arial" w:cs="Arial"/>
        </w:rPr>
        <w:t>15 cm</w:t>
      </w:r>
      <w:r w:rsidRPr="00BF336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 systemie lekko-mokrej</w:t>
      </w:r>
      <w:r w:rsidR="008E2803">
        <w:rPr>
          <w:rFonts w:ascii="Arial" w:hAnsi="Arial" w:cs="Arial"/>
        </w:rPr>
        <w:t xml:space="preserve"> zgodnie z rysunkami projektu architektoniczno-budowlanego</w:t>
      </w:r>
      <w:r w:rsidRPr="00BF3365">
        <w:rPr>
          <w:rFonts w:ascii="Arial" w:hAnsi="Arial" w:cs="Arial"/>
        </w:rPr>
        <w:t xml:space="preserve">. </w:t>
      </w:r>
    </w:p>
    <w:p w14:paraId="6DCED935" w14:textId="77777777" w:rsidR="00E750C3" w:rsidRPr="00E750C3" w:rsidRDefault="00E750C3" w:rsidP="00BE78AB">
      <w:pPr>
        <w:jc w:val="both"/>
        <w:rPr>
          <w:rFonts w:ascii="Arial" w:hAnsi="Arial" w:cs="Arial"/>
        </w:rPr>
      </w:pPr>
    </w:p>
    <w:p w14:paraId="3971DDCB" w14:textId="6CC37086" w:rsidR="00BE78AB" w:rsidRPr="004611A4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3.</w:t>
      </w:r>
      <w:r w:rsidR="00DC67F7">
        <w:rPr>
          <w:rFonts w:ascii="Arial" w:hAnsi="Arial" w:cs="Arial"/>
        </w:rPr>
        <w:t>9</w:t>
      </w:r>
      <w:r w:rsidRPr="004611A4">
        <w:rPr>
          <w:rFonts w:ascii="Arial" w:hAnsi="Arial" w:cs="Arial"/>
        </w:rPr>
        <w:t xml:space="preserve">.3. Izolacja termiczna posadzki na gruncie </w:t>
      </w:r>
    </w:p>
    <w:p w14:paraId="3F31312E" w14:textId="336FB41A" w:rsidR="00BE78AB" w:rsidRDefault="00BE78AB" w:rsidP="00E750C3">
      <w:pPr>
        <w:jc w:val="both"/>
        <w:rPr>
          <w:rFonts w:ascii="Arial" w:hAnsi="Arial" w:cs="Arial"/>
        </w:rPr>
      </w:pPr>
      <w:r w:rsidRPr="00BF3365">
        <w:rPr>
          <w:rFonts w:ascii="Arial" w:hAnsi="Arial" w:cs="Arial"/>
        </w:rPr>
        <w:t xml:space="preserve">Izolacje termiczne posadzki </w:t>
      </w:r>
      <w:r>
        <w:rPr>
          <w:rFonts w:ascii="Arial" w:hAnsi="Arial" w:cs="Arial"/>
        </w:rPr>
        <w:t xml:space="preserve">na gruncie wykonać </w:t>
      </w:r>
      <w:r w:rsidRPr="00BF3365">
        <w:rPr>
          <w:rFonts w:ascii="Arial" w:hAnsi="Arial" w:cs="Arial"/>
        </w:rPr>
        <w:t>z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płyt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styropianowych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 xml:space="preserve">EPS </w:t>
      </w:r>
      <w:r>
        <w:rPr>
          <w:rFonts w:ascii="Arial" w:hAnsi="Arial" w:cs="Arial"/>
        </w:rPr>
        <w:t>–</w:t>
      </w:r>
      <w:r w:rsidRPr="00BF3365">
        <w:rPr>
          <w:rFonts w:ascii="Arial" w:eastAsia="Arial" w:hAnsi="Arial" w:cs="Arial"/>
        </w:rPr>
        <w:t xml:space="preserve"> 100</w:t>
      </w:r>
      <w:r>
        <w:rPr>
          <w:rFonts w:ascii="Arial" w:eastAsia="Arial" w:hAnsi="Arial" w:cs="Arial"/>
        </w:rPr>
        <w:t>-031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grubości</w:t>
      </w:r>
      <w:r w:rsidRPr="00BF3365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1</w:t>
      </w:r>
      <w:r w:rsidR="009E5968">
        <w:rPr>
          <w:rFonts w:ascii="Arial" w:eastAsia="Arial" w:hAnsi="Arial" w:cs="Arial"/>
        </w:rPr>
        <w:t>0</w:t>
      </w:r>
      <w:r w:rsidRPr="00BF3365">
        <w:rPr>
          <w:rFonts w:ascii="Arial" w:hAnsi="Arial" w:cs="Arial"/>
        </w:rPr>
        <w:t>.0 cm.</w:t>
      </w:r>
      <w:r>
        <w:rPr>
          <w:rFonts w:ascii="Arial" w:hAnsi="Arial" w:cs="Arial"/>
        </w:rPr>
        <w:t xml:space="preserve"> </w:t>
      </w:r>
    </w:p>
    <w:p w14:paraId="0F092845" w14:textId="77777777" w:rsidR="00E750C3" w:rsidRDefault="00E750C3" w:rsidP="00E750C3">
      <w:pPr>
        <w:jc w:val="both"/>
        <w:rPr>
          <w:rFonts w:ascii="Arial" w:hAnsi="Arial" w:cs="Arial"/>
          <w:color w:val="FF0000"/>
        </w:rPr>
      </w:pPr>
    </w:p>
    <w:p w14:paraId="5D387B70" w14:textId="4BCAC8EE" w:rsidR="00BE78AB" w:rsidRPr="004611A4" w:rsidRDefault="00BE78AB" w:rsidP="00BE78A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3.</w:t>
      </w:r>
      <w:r w:rsidR="00DC67F7">
        <w:rPr>
          <w:rFonts w:ascii="Arial" w:hAnsi="Arial" w:cs="Arial"/>
        </w:rPr>
        <w:t>9</w:t>
      </w:r>
      <w:r w:rsidRPr="004611A4">
        <w:rPr>
          <w:rFonts w:ascii="Arial" w:hAnsi="Arial" w:cs="Arial"/>
        </w:rPr>
        <w:t xml:space="preserve">.4. Izolacja termiczna ścian </w:t>
      </w:r>
      <w:r w:rsidR="008E2803">
        <w:rPr>
          <w:rFonts w:ascii="Arial" w:hAnsi="Arial" w:cs="Arial"/>
        </w:rPr>
        <w:t>podpiwniczenia</w:t>
      </w:r>
      <w:r w:rsidRPr="004611A4">
        <w:rPr>
          <w:rFonts w:ascii="Arial" w:hAnsi="Arial" w:cs="Arial"/>
        </w:rPr>
        <w:t xml:space="preserve"> </w:t>
      </w:r>
    </w:p>
    <w:p w14:paraId="5AE46DB3" w14:textId="0775AF62" w:rsidR="00BE78AB" w:rsidRDefault="00BE78AB" w:rsidP="00BE78AB">
      <w:pPr>
        <w:jc w:val="both"/>
        <w:rPr>
          <w:rFonts w:ascii="Arial" w:hAnsi="Arial" w:cs="Arial"/>
        </w:rPr>
      </w:pPr>
      <w:r w:rsidRPr="00BF3365">
        <w:rPr>
          <w:rFonts w:ascii="Arial" w:hAnsi="Arial" w:cs="Arial"/>
        </w:rPr>
        <w:t>Izolację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termiczną</w:t>
      </w:r>
      <w:r w:rsidRPr="00BF3365">
        <w:rPr>
          <w:rFonts w:ascii="Arial" w:eastAsia="Arial" w:hAnsi="Arial" w:cs="Arial"/>
        </w:rPr>
        <w:t xml:space="preserve"> </w:t>
      </w:r>
      <w:r w:rsidR="008E2803">
        <w:rPr>
          <w:rFonts w:ascii="Arial" w:hAnsi="Arial" w:cs="Arial"/>
        </w:rPr>
        <w:t>ścian podpi</w:t>
      </w:r>
      <w:r w:rsidR="009E5968">
        <w:rPr>
          <w:rFonts w:ascii="Arial" w:hAnsi="Arial" w:cs="Arial"/>
        </w:rPr>
        <w:t>w</w:t>
      </w:r>
      <w:r w:rsidR="008E2803">
        <w:rPr>
          <w:rFonts w:ascii="Arial" w:hAnsi="Arial" w:cs="Arial"/>
        </w:rPr>
        <w:t>niczenia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należy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wykonać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płyt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styropianu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ekstrudowanego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grubości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1</w:t>
      </w:r>
      <w:r w:rsidR="009E5968">
        <w:rPr>
          <w:rFonts w:ascii="Arial" w:hAnsi="Arial" w:cs="Arial"/>
        </w:rPr>
        <w:t>3</w:t>
      </w:r>
      <w:r w:rsidRPr="00BF3365">
        <w:rPr>
          <w:rFonts w:ascii="Arial" w:hAnsi="Arial" w:cs="Arial"/>
        </w:rPr>
        <w:t>.0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cm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klejonego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do</w:t>
      </w:r>
      <w:r w:rsidRPr="00BF3365">
        <w:rPr>
          <w:rFonts w:ascii="Arial" w:eastAsia="Arial" w:hAnsi="Arial" w:cs="Arial"/>
        </w:rPr>
        <w:t xml:space="preserve"> płaszczyzn ścian </w:t>
      </w:r>
      <w:r w:rsidRPr="00BF3365">
        <w:rPr>
          <w:rFonts w:ascii="Arial" w:hAnsi="Arial" w:cs="Arial"/>
        </w:rPr>
        <w:t>uprzednio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zagruntowanych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emulsją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asfaltową.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Przyklejone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do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podłoża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płyty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styropianowe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należy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obłożyć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przed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zasypaniem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folią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kubełkową.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Folię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należy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nakładać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stroną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wytłaczanych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kubełków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skierowaną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do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płyt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styropianowych,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co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zmniejsza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ryzyko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skraplania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się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wody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 xml:space="preserve">ścianach. </w:t>
      </w:r>
    </w:p>
    <w:p w14:paraId="028D201D" w14:textId="77777777" w:rsidR="00BE78AB" w:rsidRDefault="00BE78AB" w:rsidP="00BE78AB">
      <w:pPr>
        <w:jc w:val="both"/>
        <w:rPr>
          <w:rFonts w:ascii="Arial" w:hAnsi="Arial" w:cs="Arial"/>
          <w:color w:val="FF0000"/>
        </w:rPr>
      </w:pPr>
    </w:p>
    <w:p w14:paraId="3A26B9D4" w14:textId="77777777" w:rsidR="001A15CC" w:rsidRDefault="001A15CC" w:rsidP="00BE78AB">
      <w:pPr>
        <w:jc w:val="both"/>
        <w:rPr>
          <w:rFonts w:ascii="Arial" w:hAnsi="Arial" w:cs="Arial"/>
          <w:color w:val="FF0000"/>
        </w:rPr>
      </w:pPr>
    </w:p>
    <w:p w14:paraId="7B15B839" w14:textId="153E49D1" w:rsidR="00BE78AB" w:rsidRPr="004611A4" w:rsidRDefault="00BE78AB" w:rsidP="00BE78AB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3.</w:t>
      </w:r>
      <w:r w:rsidR="00DC67F7">
        <w:rPr>
          <w:rFonts w:ascii="Arial" w:hAnsi="Arial" w:cs="Arial"/>
          <w:color w:val="000000" w:themeColor="text1"/>
        </w:rPr>
        <w:t>9</w:t>
      </w:r>
      <w:r w:rsidRPr="004611A4">
        <w:rPr>
          <w:rFonts w:ascii="Arial" w:hAnsi="Arial" w:cs="Arial"/>
          <w:color w:val="000000" w:themeColor="text1"/>
        </w:rPr>
        <w:t>.5. Izolacja termiczna stropodachów niewentylowanych</w:t>
      </w:r>
    </w:p>
    <w:p w14:paraId="6954E332" w14:textId="6D7E41FB" w:rsidR="00BE78AB" w:rsidRDefault="00BE78AB" w:rsidP="00BE78AB">
      <w:pPr>
        <w:jc w:val="both"/>
        <w:rPr>
          <w:rFonts w:ascii="Arial" w:hAnsi="Arial" w:cs="Arial"/>
        </w:rPr>
      </w:pPr>
      <w:r w:rsidRPr="00BF3365">
        <w:rPr>
          <w:rFonts w:ascii="Arial" w:hAnsi="Arial" w:cs="Arial"/>
        </w:rPr>
        <w:t xml:space="preserve">Nad projektowanym zadaszeniem </w:t>
      </w:r>
      <w:r w:rsidR="009E5968">
        <w:rPr>
          <w:rFonts w:ascii="Arial" w:hAnsi="Arial" w:cs="Arial"/>
        </w:rPr>
        <w:t>płyty monolitycznej</w:t>
      </w:r>
      <w:r>
        <w:rPr>
          <w:rFonts w:ascii="Arial" w:hAnsi="Arial" w:cs="Arial"/>
        </w:rPr>
        <w:t xml:space="preserve"> żelbetow</w:t>
      </w:r>
      <w:r w:rsidR="009E5968">
        <w:rPr>
          <w:rFonts w:ascii="Arial" w:hAnsi="Arial" w:cs="Arial"/>
        </w:rPr>
        <w:t>ej</w:t>
      </w:r>
      <w:r>
        <w:rPr>
          <w:rFonts w:ascii="Arial" w:hAnsi="Arial" w:cs="Arial"/>
        </w:rPr>
        <w:t xml:space="preserve"> , izolację termiczną wykonać z zastosowaniem płyt styropianowych . </w:t>
      </w:r>
      <w:r w:rsidRPr="00BF3365">
        <w:rPr>
          <w:rFonts w:ascii="Arial" w:hAnsi="Arial" w:cs="Arial"/>
        </w:rPr>
        <w:t xml:space="preserve">izolacja winna stanowić zarazem warstwę spadkową i winna mieć grubość </w:t>
      </w:r>
      <w:r>
        <w:rPr>
          <w:rFonts w:ascii="Arial" w:hAnsi="Arial" w:cs="Arial"/>
        </w:rPr>
        <w:t>min.30 cm.</w:t>
      </w:r>
      <w:r w:rsidRPr="00BF3365">
        <w:rPr>
          <w:rFonts w:ascii="Arial" w:hAnsi="Arial" w:cs="Arial"/>
        </w:rPr>
        <w:t xml:space="preserve"> cm, wykonana z płyt styropianowych EPS – 100</w:t>
      </w:r>
      <w:r>
        <w:rPr>
          <w:rFonts w:ascii="Arial" w:hAnsi="Arial" w:cs="Arial"/>
        </w:rPr>
        <w:t>-031</w:t>
      </w:r>
    </w:p>
    <w:p w14:paraId="789CECBF" w14:textId="77777777" w:rsidR="00BE78AB" w:rsidRPr="00BF3365" w:rsidRDefault="00BE78AB" w:rsidP="00BE78AB">
      <w:pPr>
        <w:jc w:val="both"/>
        <w:rPr>
          <w:rFonts w:ascii="Arial" w:hAnsi="Arial" w:cs="Arial"/>
        </w:rPr>
      </w:pPr>
      <w:r w:rsidRPr="00BF3365">
        <w:rPr>
          <w:rFonts w:ascii="Arial" w:hAnsi="Arial" w:cs="Arial"/>
        </w:rPr>
        <w:t>Izolacje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powinny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być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ciągłe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o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dostatecznej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grubości,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bez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mostków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termicznych,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zabezpieczone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przed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zawilgoceniem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wodą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i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parą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wodną,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wykonane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z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materiałów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nie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oddziałujących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siebie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szkodliwie,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odporne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na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temperaturę.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Izolacje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powinny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być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chronione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przed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uszkodzeniami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mechanicznymi,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termicznymi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i</w:t>
      </w:r>
      <w:r w:rsidRPr="00BF3365">
        <w:rPr>
          <w:rFonts w:ascii="Arial" w:eastAsia="Arial" w:hAnsi="Arial" w:cs="Arial"/>
        </w:rPr>
        <w:t xml:space="preserve"> </w:t>
      </w:r>
      <w:r w:rsidRPr="00BF3365">
        <w:rPr>
          <w:rFonts w:ascii="Arial" w:hAnsi="Arial" w:cs="Arial"/>
        </w:rPr>
        <w:t>biologicznymi.</w:t>
      </w:r>
    </w:p>
    <w:p w14:paraId="26552FDC" w14:textId="77777777" w:rsidR="000173F4" w:rsidRPr="000173F4" w:rsidRDefault="000173F4" w:rsidP="00947DAF">
      <w:pPr>
        <w:jc w:val="both"/>
        <w:rPr>
          <w:rFonts w:ascii="Arial" w:hAnsi="Arial" w:cs="Arial"/>
          <w:b/>
          <w:bCs/>
          <w:color w:val="FF0000"/>
          <w:u w:val="single"/>
        </w:rPr>
      </w:pPr>
    </w:p>
    <w:p w14:paraId="05F1C63E" w14:textId="0E6E4BAF" w:rsidR="00C3568D" w:rsidRPr="00F521DB" w:rsidRDefault="00BE47EC" w:rsidP="00C3568D">
      <w:pPr>
        <w:pStyle w:val="Standard"/>
        <w:ind w:right="-1"/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3</w:t>
      </w:r>
      <w:r w:rsidR="008229C6" w:rsidRPr="00F521DB">
        <w:rPr>
          <w:rFonts w:ascii="Arial" w:hAnsi="Arial" w:cs="Arial"/>
          <w:sz w:val="24"/>
          <w:szCs w:val="24"/>
          <w:u w:val="single"/>
        </w:rPr>
        <w:t>.</w:t>
      </w:r>
      <w:r w:rsidR="00DC67F7">
        <w:rPr>
          <w:rFonts w:ascii="Arial" w:hAnsi="Arial" w:cs="Arial"/>
          <w:sz w:val="24"/>
          <w:szCs w:val="24"/>
          <w:u w:val="single"/>
        </w:rPr>
        <w:t>10</w:t>
      </w:r>
      <w:r w:rsidR="008229C6" w:rsidRPr="00F521DB">
        <w:rPr>
          <w:rFonts w:ascii="Arial" w:hAnsi="Arial" w:cs="Arial"/>
          <w:sz w:val="24"/>
          <w:szCs w:val="24"/>
          <w:u w:val="single"/>
        </w:rPr>
        <w:t>.</w:t>
      </w:r>
      <w:r w:rsidR="00385A4B" w:rsidRPr="00F521DB">
        <w:rPr>
          <w:rFonts w:ascii="Arial" w:hAnsi="Arial" w:cs="Arial"/>
          <w:sz w:val="24"/>
          <w:szCs w:val="24"/>
          <w:u w:val="single"/>
        </w:rPr>
        <w:t xml:space="preserve"> Podłogi</w:t>
      </w:r>
    </w:p>
    <w:p w14:paraId="5CAFB8FA" w14:textId="08E56001" w:rsidR="00385A4B" w:rsidRPr="00F521DB" w:rsidRDefault="00385A4B" w:rsidP="00C3568D">
      <w:pPr>
        <w:pStyle w:val="Standard"/>
        <w:ind w:right="-1"/>
        <w:jc w:val="both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We wszystkich pomieszczeniach projektuje się wykładzinę PCV montowaną bezpośrednio do uprzednio przygotowanego i zagruntowanego podłoża betonowego.</w:t>
      </w:r>
    </w:p>
    <w:p w14:paraId="6EFDA59E" w14:textId="77777777" w:rsidR="00C54F05" w:rsidRDefault="00C54F05" w:rsidP="00385A4B">
      <w:pPr>
        <w:ind w:right="-766"/>
        <w:jc w:val="both"/>
        <w:rPr>
          <w:rFonts w:ascii="Arial" w:hAnsi="Arial" w:cs="Arial"/>
          <w:u w:val="single"/>
        </w:rPr>
      </w:pPr>
    </w:p>
    <w:p w14:paraId="0FA341CA" w14:textId="77777777" w:rsidR="00385A4B" w:rsidRPr="00F521DB" w:rsidRDefault="00385A4B" w:rsidP="00385A4B">
      <w:pPr>
        <w:suppressAutoHyphens w:val="0"/>
        <w:autoSpaceDE w:val="0"/>
        <w:jc w:val="both"/>
        <w:rPr>
          <w:rFonts w:ascii="Arial" w:hAnsi="Arial" w:cs="Arial"/>
          <w:lang w:eastAsia="pl-PL"/>
        </w:rPr>
      </w:pPr>
      <w:r w:rsidRPr="00F521DB">
        <w:rPr>
          <w:rFonts w:ascii="Arial" w:hAnsi="Arial" w:cs="Arial"/>
          <w:lang w:eastAsia="pl-PL"/>
        </w:rPr>
        <w:t>Listwa</w:t>
      </w:r>
      <w:r w:rsidRPr="00F521DB">
        <w:rPr>
          <w:rFonts w:ascii="Arial" w:eastAsia="Arial" w:hAnsi="Arial" w:cs="Arial"/>
          <w:lang w:eastAsia="pl-PL"/>
        </w:rPr>
        <w:t xml:space="preserve"> </w:t>
      </w:r>
      <w:proofErr w:type="spellStart"/>
      <w:r w:rsidRPr="00F521DB">
        <w:rPr>
          <w:rFonts w:ascii="Arial" w:hAnsi="Arial" w:cs="Arial"/>
          <w:lang w:eastAsia="pl-PL"/>
        </w:rPr>
        <w:t>wyobleniowa</w:t>
      </w:r>
      <w:proofErr w:type="spellEnd"/>
    </w:p>
    <w:p w14:paraId="3A7CD4A1" w14:textId="05C28764" w:rsidR="00385A4B" w:rsidRPr="00F521DB" w:rsidRDefault="00385A4B" w:rsidP="00C3568D">
      <w:pPr>
        <w:suppressAutoHyphens w:val="0"/>
        <w:autoSpaceDE w:val="0"/>
        <w:jc w:val="both"/>
        <w:rPr>
          <w:rFonts w:ascii="Arial" w:hAnsi="Arial" w:cs="Arial"/>
          <w:lang w:eastAsia="pl-PL"/>
        </w:rPr>
      </w:pPr>
      <w:r w:rsidRPr="00F521DB">
        <w:rPr>
          <w:rFonts w:ascii="Arial" w:hAnsi="Arial" w:cs="Arial"/>
          <w:lang w:eastAsia="pl-PL"/>
        </w:rPr>
        <w:t>Listwa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narożna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25mm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x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25mm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wypełniająca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narożnik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ściany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z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podłożem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na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którą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klejony</w:t>
      </w:r>
      <w:r w:rsidR="00C3568D" w:rsidRPr="00F521DB">
        <w:rPr>
          <w:rFonts w:ascii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jest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cokół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z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wykładziny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wywijany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na</w:t>
      </w:r>
      <w:r w:rsidRPr="00F521DB">
        <w:rPr>
          <w:rFonts w:ascii="Arial" w:eastAsia="Arial" w:hAnsi="Arial" w:cs="Arial"/>
          <w:lang w:eastAsia="pl-PL"/>
        </w:rPr>
        <w:t xml:space="preserve"> </w:t>
      </w:r>
      <w:r w:rsidRPr="00F521DB">
        <w:rPr>
          <w:rFonts w:ascii="Arial" w:hAnsi="Arial" w:cs="Arial"/>
          <w:lang w:eastAsia="pl-PL"/>
        </w:rPr>
        <w:t>ścianę.</w:t>
      </w:r>
    </w:p>
    <w:p w14:paraId="1DF64050" w14:textId="77777777" w:rsidR="00AE101A" w:rsidRPr="00F521DB" w:rsidRDefault="00AE101A" w:rsidP="00C3568D">
      <w:pPr>
        <w:pStyle w:val="Standard"/>
        <w:ind w:right="-1"/>
        <w:jc w:val="both"/>
        <w:rPr>
          <w:rFonts w:ascii="Arial" w:hAnsi="Arial" w:cs="Arial"/>
          <w:sz w:val="24"/>
          <w:szCs w:val="24"/>
          <w:u w:val="single"/>
        </w:rPr>
      </w:pPr>
    </w:p>
    <w:p w14:paraId="37C7FA03" w14:textId="7B2FF472" w:rsidR="00385A4B" w:rsidRPr="00F521DB" w:rsidRDefault="00BE47EC" w:rsidP="00C3568D">
      <w:pPr>
        <w:pStyle w:val="Standard"/>
        <w:ind w:right="-1"/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3</w:t>
      </w:r>
      <w:r w:rsidR="00385A4B" w:rsidRPr="00F521DB">
        <w:rPr>
          <w:rFonts w:ascii="Arial" w:hAnsi="Arial" w:cs="Arial"/>
          <w:sz w:val="24"/>
          <w:szCs w:val="24"/>
          <w:u w:val="single"/>
        </w:rPr>
        <w:t>.</w:t>
      </w:r>
      <w:r w:rsidR="00DC67F7">
        <w:rPr>
          <w:rFonts w:ascii="Arial" w:hAnsi="Arial" w:cs="Arial"/>
          <w:sz w:val="24"/>
          <w:szCs w:val="24"/>
          <w:u w:val="single"/>
        </w:rPr>
        <w:t>11</w:t>
      </w:r>
      <w:r w:rsidR="00385A4B" w:rsidRPr="00F521DB">
        <w:rPr>
          <w:rFonts w:ascii="Arial" w:hAnsi="Arial" w:cs="Arial"/>
          <w:sz w:val="24"/>
          <w:szCs w:val="24"/>
          <w:u w:val="single"/>
        </w:rPr>
        <w:t>. Posadzki w pomieszczeniach higieniczno-sanitarnych</w:t>
      </w:r>
    </w:p>
    <w:p w14:paraId="0DCF048F" w14:textId="04B3F312" w:rsidR="00385A4B" w:rsidRPr="00F521DB" w:rsidRDefault="00385A4B" w:rsidP="00C3568D">
      <w:pPr>
        <w:pStyle w:val="Standard"/>
        <w:ind w:right="-1"/>
        <w:jc w:val="both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W pomieszczeniach higieniczno-sanitarnych na posadzkach projektuje się ułożenie wykładziny PCV antypoślizgow</w:t>
      </w:r>
      <w:r w:rsidR="00CD7AEA">
        <w:rPr>
          <w:rFonts w:ascii="Arial" w:hAnsi="Arial" w:cs="Arial"/>
          <w:sz w:val="24"/>
          <w:szCs w:val="24"/>
        </w:rPr>
        <w:t>ej</w:t>
      </w:r>
    </w:p>
    <w:p w14:paraId="59EE8FA7" w14:textId="77777777" w:rsidR="00385A4B" w:rsidRPr="00F521DB" w:rsidRDefault="00385A4B" w:rsidP="00C3568D">
      <w:pPr>
        <w:pStyle w:val="Standard"/>
        <w:ind w:right="-1"/>
        <w:jc w:val="both"/>
        <w:rPr>
          <w:rFonts w:ascii="Arial" w:eastAsia="Arial" w:hAnsi="Arial" w:cs="Arial"/>
          <w:sz w:val="24"/>
          <w:szCs w:val="24"/>
        </w:rPr>
      </w:pPr>
    </w:p>
    <w:p w14:paraId="43C36B9E" w14:textId="4EA22B55" w:rsidR="005025A0" w:rsidRPr="00F521DB" w:rsidRDefault="00BE47EC" w:rsidP="005025A0">
      <w:pPr>
        <w:pStyle w:val="Standard"/>
        <w:ind w:right="-1"/>
        <w:jc w:val="both"/>
        <w:rPr>
          <w:u w:val="single"/>
        </w:rPr>
      </w:pPr>
      <w:r>
        <w:rPr>
          <w:rFonts w:ascii="Arial" w:hAnsi="Arial" w:cs="Arial"/>
          <w:sz w:val="24"/>
          <w:u w:val="single"/>
        </w:rPr>
        <w:t>3</w:t>
      </w:r>
      <w:r w:rsidR="008229C6" w:rsidRPr="00F521DB">
        <w:rPr>
          <w:rFonts w:ascii="Arial" w:hAnsi="Arial" w:cs="Arial"/>
          <w:sz w:val="24"/>
          <w:u w:val="single"/>
        </w:rPr>
        <w:t>.</w:t>
      </w:r>
      <w:r w:rsidR="00DC67F7">
        <w:rPr>
          <w:rFonts w:ascii="Arial" w:hAnsi="Arial" w:cs="Arial"/>
          <w:sz w:val="24"/>
          <w:u w:val="single"/>
        </w:rPr>
        <w:t>12</w:t>
      </w:r>
      <w:r w:rsidR="00385A4B" w:rsidRPr="00F521DB">
        <w:rPr>
          <w:rFonts w:ascii="Arial" w:hAnsi="Arial" w:cs="Arial"/>
          <w:sz w:val="24"/>
          <w:u w:val="single"/>
        </w:rPr>
        <w:t>.</w:t>
      </w:r>
      <w:r w:rsidR="00385A4B" w:rsidRPr="00F521DB">
        <w:rPr>
          <w:rFonts w:ascii="Arial" w:eastAsia="Arial" w:hAnsi="Arial" w:cs="Arial"/>
          <w:sz w:val="24"/>
          <w:u w:val="single"/>
        </w:rPr>
        <w:t xml:space="preserve"> </w:t>
      </w:r>
      <w:r w:rsidR="00385A4B" w:rsidRPr="00F521DB">
        <w:rPr>
          <w:rFonts w:ascii="Arial" w:hAnsi="Arial" w:cs="Arial"/>
          <w:sz w:val="24"/>
          <w:u w:val="single"/>
        </w:rPr>
        <w:t>Okładziny</w:t>
      </w:r>
      <w:r w:rsidR="00385A4B" w:rsidRPr="00F521DB">
        <w:rPr>
          <w:rFonts w:ascii="Arial" w:eastAsia="Arial" w:hAnsi="Arial" w:cs="Arial"/>
          <w:sz w:val="24"/>
          <w:u w:val="single"/>
        </w:rPr>
        <w:t xml:space="preserve"> </w:t>
      </w:r>
      <w:r w:rsidR="00385A4B" w:rsidRPr="00F521DB">
        <w:rPr>
          <w:rFonts w:ascii="Arial" w:hAnsi="Arial" w:cs="Arial"/>
          <w:sz w:val="24"/>
          <w:u w:val="single"/>
        </w:rPr>
        <w:t>ścienne</w:t>
      </w:r>
      <w:r w:rsidR="00385A4B" w:rsidRPr="00F521DB">
        <w:rPr>
          <w:rFonts w:ascii="Arial" w:eastAsia="Arial" w:hAnsi="Arial" w:cs="Arial"/>
          <w:sz w:val="24"/>
          <w:u w:val="single"/>
        </w:rPr>
        <w:t xml:space="preserve"> </w:t>
      </w:r>
      <w:r w:rsidR="00385A4B" w:rsidRPr="00F521DB">
        <w:rPr>
          <w:rFonts w:ascii="Arial" w:hAnsi="Arial" w:cs="Arial"/>
          <w:sz w:val="24"/>
          <w:u w:val="single"/>
        </w:rPr>
        <w:t>wewnętrzne.</w:t>
      </w:r>
    </w:p>
    <w:p w14:paraId="43762F1E" w14:textId="238A92A0" w:rsidR="00385A4B" w:rsidRPr="00F521DB" w:rsidRDefault="00385A4B" w:rsidP="00C3568D">
      <w:pPr>
        <w:pStyle w:val="Standard"/>
        <w:ind w:right="-1"/>
        <w:jc w:val="both"/>
      </w:pPr>
      <w:r w:rsidRPr="00F521DB">
        <w:rPr>
          <w:rFonts w:ascii="Arial" w:hAnsi="Arial" w:cs="Arial"/>
          <w:sz w:val="24"/>
        </w:rPr>
        <w:t>W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sanitariatach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nad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umywalkami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należy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montować</w:t>
      </w:r>
      <w:r w:rsidRPr="00F521DB">
        <w:rPr>
          <w:rFonts w:ascii="Arial" w:eastAsia="Arial" w:hAnsi="Arial" w:cs="Arial"/>
          <w:sz w:val="24"/>
        </w:rPr>
        <w:t xml:space="preserve"> </w:t>
      </w:r>
      <w:r w:rsidRPr="00F521DB">
        <w:rPr>
          <w:rFonts w:ascii="Arial" w:hAnsi="Arial" w:cs="Arial"/>
          <w:sz w:val="24"/>
        </w:rPr>
        <w:t>lustra.</w:t>
      </w:r>
    </w:p>
    <w:p w14:paraId="398DD61E" w14:textId="77777777" w:rsidR="00C3568D" w:rsidRPr="00F521DB" w:rsidRDefault="00C3568D" w:rsidP="00C3568D">
      <w:pPr>
        <w:pStyle w:val="Standard"/>
        <w:jc w:val="both"/>
        <w:rPr>
          <w:rFonts w:ascii="Arial" w:eastAsia="Arial" w:hAnsi="Arial" w:cs="Arial"/>
          <w:sz w:val="24"/>
        </w:rPr>
      </w:pPr>
    </w:p>
    <w:p w14:paraId="03E94E15" w14:textId="651315C6" w:rsidR="00B3756C" w:rsidRPr="00F521DB" w:rsidRDefault="00BE47EC" w:rsidP="00B3756C">
      <w:pPr>
        <w:pStyle w:val="Standard"/>
        <w:jc w:val="both"/>
        <w:rPr>
          <w:u w:val="single"/>
        </w:rPr>
      </w:pPr>
      <w:r>
        <w:rPr>
          <w:rFonts w:ascii="Arial" w:eastAsia="Arial" w:hAnsi="Arial" w:cs="Arial"/>
          <w:sz w:val="24"/>
          <w:u w:val="single"/>
        </w:rPr>
        <w:t>3</w:t>
      </w:r>
      <w:r w:rsidR="008229C6" w:rsidRPr="00F521DB">
        <w:rPr>
          <w:rFonts w:ascii="Arial" w:eastAsia="Arial" w:hAnsi="Arial" w:cs="Arial"/>
          <w:sz w:val="24"/>
          <w:u w:val="single"/>
        </w:rPr>
        <w:t>.</w:t>
      </w:r>
      <w:r w:rsidR="00DC67F7">
        <w:rPr>
          <w:rFonts w:ascii="Arial" w:eastAsia="Arial" w:hAnsi="Arial" w:cs="Arial"/>
          <w:sz w:val="24"/>
          <w:u w:val="single"/>
        </w:rPr>
        <w:t>13</w:t>
      </w:r>
      <w:r w:rsidR="00385A4B" w:rsidRPr="00F521DB">
        <w:rPr>
          <w:rFonts w:ascii="Arial" w:eastAsia="Arial" w:hAnsi="Arial" w:cs="Arial"/>
          <w:sz w:val="24"/>
          <w:u w:val="single"/>
        </w:rPr>
        <w:t xml:space="preserve">. </w:t>
      </w:r>
      <w:r w:rsidR="00385A4B" w:rsidRPr="00F521DB">
        <w:rPr>
          <w:rFonts w:ascii="Arial" w:hAnsi="Arial" w:cs="Arial"/>
          <w:sz w:val="24"/>
          <w:u w:val="single"/>
        </w:rPr>
        <w:t>Malowanie</w:t>
      </w:r>
    </w:p>
    <w:p w14:paraId="6DA6F2FA" w14:textId="77777777" w:rsidR="002255ED" w:rsidRDefault="00385A4B" w:rsidP="00B3756C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F521DB">
        <w:rPr>
          <w:rFonts w:ascii="Arial" w:hAnsi="Arial" w:cs="Arial"/>
          <w:sz w:val="24"/>
          <w:szCs w:val="24"/>
        </w:rPr>
        <w:t>Pomieszczenia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malowane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dwukrotnie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farbami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akrylowymi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w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kolorze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jasnym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po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uprzednim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zagruntowaniu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powierzchni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malowanej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preparatami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gruntującymi.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Powierzchnia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krycia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winna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odpowiadać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Polskim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Normom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obowiązującym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w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>tym</w:t>
      </w:r>
      <w:r w:rsidRPr="00F521DB">
        <w:rPr>
          <w:rFonts w:ascii="Arial" w:eastAsia="Arial" w:hAnsi="Arial" w:cs="Arial"/>
          <w:sz w:val="24"/>
          <w:szCs w:val="24"/>
        </w:rPr>
        <w:t xml:space="preserve"> </w:t>
      </w:r>
      <w:r w:rsidRPr="00F521DB">
        <w:rPr>
          <w:rFonts w:ascii="Arial" w:hAnsi="Arial" w:cs="Arial"/>
          <w:sz w:val="24"/>
          <w:szCs w:val="24"/>
        </w:rPr>
        <w:t xml:space="preserve">zakresie. Materiały malarskie winny mieć stosowne atesty i aprobaty techniczne pozwalające na zastosowanie w obiektach służby zdrowia </w:t>
      </w:r>
    </w:p>
    <w:p w14:paraId="5BFCAC47" w14:textId="77777777" w:rsidR="002255ED" w:rsidRDefault="002255ED" w:rsidP="00B3756C">
      <w:pPr>
        <w:pStyle w:val="Standard"/>
        <w:jc w:val="both"/>
        <w:rPr>
          <w:rFonts w:ascii="Arial" w:hAnsi="Arial" w:cs="Arial"/>
          <w:sz w:val="24"/>
          <w:szCs w:val="24"/>
        </w:rPr>
      </w:pPr>
    </w:p>
    <w:p w14:paraId="45EB63FF" w14:textId="1F865DF1" w:rsidR="00385A4B" w:rsidRDefault="002255ED" w:rsidP="00B3756C">
      <w:pPr>
        <w:pStyle w:val="Standard"/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3.14 Szyb windowy</w:t>
      </w:r>
    </w:p>
    <w:p w14:paraId="1A68A16C" w14:textId="05B37921" w:rsidR="00115055" w:rsidRPr="00E750C3" w:rsidRDefault="002255ED" w:rsidP="00E750C3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2255ED">
        <w:rPr>
          <w:rFonts w:ascii="Arial" w:hAnsi="Arial" w:cs="Arial"/>
          <w:sz w:val="24"/>
          <w:szCs w:val="24"/>
        </w:rPr>
        <w:t>Sz</w:t>
      </w:r>
      <w:r>
        <w:rPr>
          <w:rFonts w:ascii="Arial" w:hAnsi="Arial" w:cs="Arial"/>
          <w:sz w:val="24"/>
          <w:szCs w:val="24"/>
        </w:rPr>
        <w:t xml:space="preserve">yb windowy żelbetowy </w:t>
      </w:r>
      <w:r w:rsidR="009E5968">
        <w:rPr>
          <w:rFonts w:ascii="Arial" w:hAnsi="Arial" w:cs="Arial"/>
          <w:sz w:val="24"/>
          <w:szCs w:val="24"/>
        </w:rPr>
        <w:t>monolityczny wylewany</w:t>
      </w:r>
      <w:r>
        <w:rPr>
          <w:rFonts w:ascii="Arial" w:hAnsi="Arial" w:cs="Arial"/>
          <w:sz w:val="24"/>
          <w:szCs w:val="24"/>
        </w:rPr>
        <w:t xml:space="preserve"> na miejscu budowy o grubości ścian 18 cm</w:t>
      </w:r>
      <w:r w:rsidR="00E750C3">
        <w:rPr>
          <w:rFonts w:ascii="Arial" w:hAnsi="Arial" w:cs="Arial"/>
          <w:sz w:val="24"/>
          <w:szCs w:val="24"/>
        </w:rPr>
        <w:t>.</w:t>
      </w:r>
    </w:p>
    <w:p w14:paraId="6889796D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238F0782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7AD8EC67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598C1B03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4B74142F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4514C90E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34974CE4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2660A150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3A025E9C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4321EA8A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47AA11A9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259C7720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603EEEFE" w14:textId="77777777" w:rsidR="008E709F" w:rsidRDefault="008E709F" w:rsidP="00A45EA4">
      <w:pPr>
        <w:jc w:val="both"/>
        <w:rPr>
          <w:rFonts w:ascii="Arial" w:hAnsi="Arial" w:cs="Arial"/>
          <w:b/>
          <w:u w:val="single"/>
        </w:rPr>
      </w:pPr>
    </w:p>
    <w:p w14:paraId="38CB0288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758E8DB9" w14:textId="77777777" w:rsidR="00030657" w:rsidRDefault="00030657" w:rsidP="00030657">
      <w:p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IV. Parametry techniczne budynku wpływające na środowisko </w:t>
      </w:r>
    </w:p>
    <w:p w14:paraId="78DFED29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4.1 Zapotrzebowanie jakości i ilość wody</w:t>
      </w:r>
    </w:p>
    <w:p w14:paraId="419A40F2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</w:p>
    <w:p w14:paraId="55BA51EA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Przewiduje się jednoczesne użytkowanie budynku w projektowanej części przez około 30 osób</w:t>
      </w:r>
    </w:p>
    <w:p w14:paraId="67E55B37" w14:textId="77777777" w:rsidR="00030657" w:rsidRDefault="00030657" w:rsidP="00030657">
      <w:pPr>
        <w:pStyle w:val="Standard"/>
        <w:jc w:val="center"/>
        <w:rPr>
          <w:rFonts w:ascii="Arial" w:hAnsi="Arial" w:cs="Arial"/>
          <w:sz w:val="24"/>
          <w:szCs w:val="24"/>
        </w:rPr>
      </w:pPr>
    </w:p>
    <w:p w14:paraId="64E94BAF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Zużycie średniodobowe wody w projektowanej części budynku wynosi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śrd</m:t>
            </m:r>
          </m:sub>
        </m:sSub>
        <m:r>
          <w:rPr>
            <w:rFonts w:ascii="Cambria Math" w:hAnsi="Cambria Math"/>
          </w:rPr>
          <m:t>=30x60=1800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dm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</w:rPr>
              <m:t>d</m:t>
            </m:r>
          </m:den>
        </m:f>
      </m:oMath>
    </w:p>
    <w:p w14:paraId="65095855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</w:p>
    <w:p w14:paraId="328E93F7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Zużycie maksymalne dobowe wody wynosi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maxd</m:t>
            </m:r>
          </m:sub>
        </m:sSub>
        <m:r>
          <w:rPr>
            <w:rFonts w:ascii="Cambria Math" w:hAnsi="Cambria Math"/>
          </w:rPr>
          <m:t>=1800x1,3=2340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dm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</w:rPr>
              <m:t>d</m:t>
            </m:r>
          </m:den>
        </m:f>
      </m:oMath>
    </w:p>
    <w:p w14:paraId="22CF3177" w14:textId="77777777" w:rsidR="00030657" w:rsidRDefault="00030657" w:rsidP="00030657">
      <w:pPr>
        <w:pStyle w:val="Standard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Zużycie maksymalne godzinowe wody wynosi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maxh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2340x1,4</m:t>
            </m:r>
          </m:num>
          <m:den>
            <m:r>
              <w:rPr>
                <w:rFonts w:ascii="Cambria Math" w:hAnsi="Cambria Math"/>
              </w:rPr>
              <m:t>24</m:t>
            </m:r>
          </m:den>
        </m:f>
        <m:r>
          <w:rPr>
            <w:rFonts w:ascii="Cambria Math" w:hAnsi="Cambria Math"/>
          </w:rPr>
          <m:t>=136,5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dm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</w:rPr>
              <m:t>h</m:t>
            </m:r>
          </m:den>
        </m:f>
      </m:oMath>
    </w:p>
    <w:p w14:paraId="01A967B1" w14:textId="77777777" w:rsidR="00030657" w:rsidRDefault="00030657" w:rsidP="00030657">
      <w:pPr>
        <w:pStyle w:val="Standard"/>
        <w:ind w:right="-58"/>
        <w:jc w:val="both"/>
        <w:rPr>
          <w:rFonts w:ascii="Arial" w:hAnsi="Arial" w:cs="Arial"/>
          <w:sz w:val="24"/>
          <w:szCs w:val="24"/>
        </w:rPr>
      </w:pPr>
    </w:p>
    <w:p w14:paraId="5AFBB363" w14:textId="77777777" w:rsidR="00030657" w:rsidRDefault="00030657" w:rsidP="00030657">
      <w:pPr>
        <w:pStyle w:val="Standard"/>
        <w:ind w:right="-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Zasilanie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w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wodę</w:t>
      </w:r>
      <w:r>
        <w:rPr>
          <w:rFonts w:ascii="Arial" w:eastAsia="Arial" w:hAnsi="Arial" w:cs="Arial"/>
          <w:sz w:val="24"/>
          <w:szCs w:val="24"/>
        </w:rPr>
        <w:t xml:space="preserve"> rozbudowaną istniejącą instalacją wewnętrzną z rozbudowaną instalację zewnętrzną. Wewnętrzną instalację wodociągową należy wykonać wg projektu architektoniczno-budowlanego</w:t>
      </w:r>
    </w:p>
    <w:p w14:paraId="051DBEC0" w14:textId="77777777" w:rsidR="00030657" w:rsidRDefault="00030657" w:rsidP="00030657">
      <w:pPr>
        <w:jc w:val="both"/>
        <w:rPr>
          <w:rFonts w:ascii="Arial" w:hAnsi="Arial" w:cs="Arial"/>
          <w:bCs/>
        </w:rPr>
      </w:pPr>
    </w:p>
    <w:p w14:paraId="612B8C43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4.2 Sposób odprowadzania ścieków oraz wód opadowych</w:t>
      </w:r>
    </w:p>
    <w:p w14:paraId="5EB0CF3D" w14:textId="77777777" w:rsidR="00030657" w:rsidRDefault="00030657" w:rsidP="00030657">
      <w:pPr>
        <w:pStyle w:val="Standard"/>
        <w:ind w:right="-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Ścieki bytowe w ilość </w:t>
      </w:r>
      <w:r>
        <w:rPr>
          <w:rFonts w:ascii="Arial" w:hAnsi="Arial" w:cs="Arial"/>
          <w:bCs/>
          <w:sz w:val="24"/>
          <w:szCs w:val="24"/>
        </w:rPr>
        <w:t>1800 dm</w:t>
      </w:r>
      <w:r>
        <w:rPr>
          <w:rFonts w:ascii="Arial" w:hAnsi="Arial" w:cs="Arial"/>
          <w:bCs/>
          <w:sz w:val="24"/>
          <w:szCs w:val="24"/>
          <w:vertAlign w:val="superscript"/>
        </w:rPr>
        <w:t>3</w:t>
      </w:r>
      <w:r>
        <w:rPr>
          <w:rFonts w:ascii="Arial" w:hAnsi="Arial" w:cs="Arial"/>
          <w:bCs/>
          <w:sz w:val="24"/>
          <w:szCs w:val="24"/>
        </w:rPr>
        <w:t xml:space="preserve">/d </w:t>
      </w:r>
      <w:r>
        <w:rPr>
          <w:rFonts w:ascii="Arial" w:hAnsi="Arial" w:cs="Arial"/>
          <w:sz w:val="24"/>
          <w:szCs w:val="24"/>
        </w:rPr>
        <w:t>odprowadzane</w:t>
      </w:r>
      <w:r>
        <w:rPr>
          <w:rFonts w:ascii="Arial" w:eastAsia="Arial" w:hAnsi="Arial" w:cs="Arial"/>
          <w:sz w:val="24"/>
          <w:szCs w:val="24"/>
        </w:rPr>
        <w:t xml:space="preserve"> poprzez rozbudowaną zewnętrzną i wewnętrzną instalację kanalizacji sanitarnej. </w:t>
      </w:r>
      <w:r>
        <w:rPr>
          <w:rFonts w:ascii="Arial" w:eastAsia="Arial" w:hAnsi="Arial" w:cs="Arial"/>
          <w:bCs/>
          <w:sz w:val="24"/>
          <w:szCs w:val="24"/>
        </w:rPr>
        <w:t xml:space="preserve">Odpływ wód opadowych z dachu rozbudowywanego budynku, na nieutwardzony teren w granicach opracowania   </w:t>
      </w:r>
    </w:p>
    <w:p w14:paraId="400B3C63" w14:textId="77777777" w:rsidR="00030657" w:rsidRDefault="00030657" w:rsidP="00030657">
      <w:pPr>
        <w:jc w:val="both"/>
        <w:rPr>
          <w:rFonts w:ascii="Arial" w:hAnsi="Arial" w:cs="Arial"/>
          <w:bCs/>
          <w:color w:val="FF0000"/>
          <w:u w:val="single"/>
        </w:rPr>
      </w:pPr>
    </w:p>
    <w:p w14:paraId="0A188B05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4.3 Rodzaj i ilość odpadów</w:t>
      </w:r>
    </w:p>
    <w:p w14:paraId="6A99E541" w14:textId="77777777" w:rsidR="00030657" w:rsidRDefault="00030657" w:rsidP="00030657">
      <w:pPr>
        <w:ind w:right="-2"/>
        <w:jc w:val="both"/>
        <w:rPr>
          <w:rFonts w:hint="eastAsia"/>
        </w:rPr>
      </w:pPr>
      <w:r>
        <w:rPr>
          <w:rFonts w:ascii="Arial" w:hAnsi="Arial" w:cs="Arial"/>
        </w:rPr>
        <w:t>Odpady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stałe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będą segregowane i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gromadzone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workach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polipropylenowych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i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składowane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projektowanym miejscu przeznaczonym na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kontenery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na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śmieci.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Wywóz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śmieci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cyklicznie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przez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służby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komunalne. Przewidywana ilość odpadów 400 l dziennie.</w:t>
      </w:r>
    </w:p>
    <w:p w14:paraId="2CFCCF6C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</w:p>
    <w:p w14:paraId="79AE2FC8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4.4 Właściwości akustyczne</w:t>
      </w:r>
    </w:p>
    <w:p w14:paraId="2A6C0BC9" w14:textId="77777777" w:rsidR="00030657" w:rsidRDefault="00030657" w:rsidP="00030657">
      <w:pPr>
        <w:ind w:right="-2"/>
        <w:jc w:val="both"/>
        <w:rPr>
          <w:rFonts w:hint="eastAsia"/>
        </w:rPr>
      </w:pPr>
      <w:r>
        <w:rPr>
          <w:rFonts w:ascii="Arial" w:hAnsi="Arial" w:cs="Arial"/>
        </w:rPr>
        <w:t>Projektowany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budynek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nie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będzie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emitować</w:t>
      </w:r>
      <w:r>
        <w:rPr>
          <w:rFonts w:ascii="Arial" w:eastAsia="Arial" w:hAnsi="Arial" w:cs="Arial"/>
        </w:rPr>
        <w:t xml:space="preserve"> ponadnormatywnych zanieczyszczeń</w:t>
      </w:r>
      <w:r>
        <w:rPr>
          <w:rFonts w:ascii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hałasu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oraz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wibracji,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a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także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promieniowania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jonizującego.</w:t>
      </w:r>
      <w:r>
        <w:rPr>
          <w:rFonts w:ascii="Arial" w:eastAsia="Arial" w:hAnsi="Arial" w:cs="Arial"/>
        </w:rPr>
        <w:t xml:space="preserve"> </w:t>
      </w:r>
    </w:p>
    <w:p w14:paraId="0E0CE8E0" w14:textId="77777777" w:rsidR="00030657" w:rsidRDefault="00030657" w:rsidP="00030657">
      <w:pPr>
        <w:jc w:val="both"/>
        <w:rPr>
          <w:rFonts w:ascii="Arial" w:hAnsi="Arial" w:cs="Arial"/>
          <w:bCs/>
          <w:color w:val="FF0000"/>
        </w:rPr>
      </w:pPr>
    </w:p>
    <w:p w14:paraId="204E9E76" w14:textId="77777777" w:rsidR="00030657" w:rsidRDefault="00030657" w:rsidP="00030657">
      <w:pPr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4.5 Wpływ projektowanego budynku na istniejące środowisko przyrodnicze</w:t>
      </w:r>
    </w:p>
    <w:p w14:paraId="0321DA7B" w14:textId="77777777" w:rsidR="00030657" w:rsidRDefault="00030657" w:rsidP="00030657">
      <w:pPr>
        <w:ind w:right="-2"/>
        <w:jc w:val="both"/>
        <w:rPr>
          <w:rFonts w:ascii="Arial" w:eastAsia="Arial" w:hAnsi="Arial" w:cs="Arial"/>
        </w:rPr>
      </w:pPr>
      <w:r>
        <w:rPr>
          <w:rFonts w:ascii="Arial" w:hAnsi="Arial" w:cs="Arial"/>
        </w:rPr>
        <w:t>Projektowany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budynek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nie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będzie</w:t>
      </w: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wpływał na istniejące wody powierzchniowe, czy podziemne.</w:t>
      </w:r>
      <w:r>
        <w:rPr>
          <w:rFonts w:ascii="Arial" w:eastAsia="Arial" w:hAnsi="Arial" w:cs="Arial"/>
        </w:rPr>
        <w:t xml:space="preserve"> Projektowany budynek wpływa na istniejący drzewostan wysoki. Istniejące drzewo znajdujące się w kolizji z projektowaną rozbudową przeznaczone jest do wycinki według odrębnej procedury. </w:t>
      </w:r>
    </w:p>
    <w:p w14:paraId="44C74A58" w14:textId="77777777" w:rsidR="00030657" w:rsidRDefault="00030657" w:rsidP="00030657">
      <w:pPr>
        <w:ind w:right="-2"/>
        <w:jc w:val="both"/>
        <w:rPr>
          <w:rFonts w:hint="eastAsia"/>
        </w:rPr>
      </w:pPr>
      <w:r>
        <w:rPr>
          <w:rFonts w:ascii="Arial" w:eastAsia="Arial" w:hAnsi="Arial" w:cs="Arial"/>
        </w:rPr>
        <w:t xml:space="preserve">Urobek ziemny powstały w wyniku prac ziemnych zostanie wywieziony i zutylizowany poza teren inwestycji. Projektowana inwestycja zgodnie z Rozporządzeniem Rady Ministrów z dnia 10 września 2019r. w sprawie przedsięwzięć mogących znacząco oddziaływać na środowisko nie wymaga uzyskania decyzji środowiskowej  </w:t>
      </w:r>
    </w:p>
    <w:p w14:paraId="1386EBB4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0D420B22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74321F06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583C77CE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2C6D9CDB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731D2390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17661B0D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0119A33B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101D6723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sz w:val="24"/>
          <w:u w:val="single"/>
        </w:rPr>
      </w:pPr>
    </w:p>
    <w:p w14:paraId="3A0D12FC" w14:textId="77777777" w:rsidR="00030657" w:rsidRDefault="00030657" w:rsidP="00030657">
      <w:pPr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lastRenderedPageBreak/>
        <w:t>V. Analiza techniczna, środowiskowa i ekonomiczna</w:t>
      </w:r>
    </w:p>
    <w:p w14:paraId="229E2909" w14:textId="77777777" w:rsidR="00030657" w:rsidRDefault="00030657" w:rsidP="00030657">
      <w:pPr>
        <w:pStyle w:val="Standard"/>
        <w:jc w:val="both"/>
        <w:rPr>
          <w:u w:val="single"/>
        </w:rPr>
      </w:pPr>
      <w:r>
        <w:rPr>
          <w:rFonts w:ascii="Arial" w:hAnsi="Arial" w:cs="Arial"/>
          <w:sz w:val="24"/>
          <w:u w:val="single"/>
        </w:rPr>
        <w:t>5.1.</w:t>
      </w:r>
      <w:r>
        <w:rPr>
          <w:rFonts w:ascii="Arial" w:eastAsia="Arial" w:hAnsi="Arial" w:cs="Arial"/>
          <w:sz w:val="24"/>
          <w:u w:val="single"/>
        </w:rPr>
        <w:t xml:space="preserve"> </w:t>
      </w:r>
      <w:r>
        <w:rPr>
          <w:rFonts w:ascii="Arial" w:hAnsi="Arial" w:cs="Arial"/>
          <w:sz w:val="24"/>
          <w:u w:val="single"/>
        </w:rPr>
        <w:t>Instalacje</w:t>
      </w:r>
      <w:r>
        <w:rPr>
          <w:rFonts w:ascii="Arial" w:eastAsia="Arial" w:hAnsi="Arial" w:cs="Arial"/>
          <w:sz w:val="24"/>
          <w:u w:val="single"/>
        </w:rPr>
        <w:t xml:space="preserve"> </w:t>
      </w:r>
      <w:proofErr w:type="spellStart"/>
      <w:r>
        <w:rPr>
          <w:rFonts w:ascii="Arial" w:hAnsi="Arial" w:cs="Arial"/>
          <w:sz w:val="24"/>
          <w:u w:val="single"/>
        </w:rPr>
        <w:t>c.o</w:t>
      </w:r>
      <w:proofErr w:type="spellEnd"/>
    </w:p>
    <w:p w14:paraId="28990FCB" w14:textId="59551105" w:rsidR="00030657" w:rsidRDefault="00030657" w:rsidP="00030657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Projektowany budynek ogrzewany z </w:t>
      </w:r>
      <w:r w:rsidR="00DF1CAC">
        <w:rPr>
          <w:rFonts w:ascii="Arial" w:hAnsi="Arial" w:cs="Arial"/>
          <w:bCs/>
        </w:rPr>
        <w:t>miejskiej sieci gazowej</w:t>
      </w:r>
      <w:r>
        <w:rPr>
          <w:rFonts w:ascii="Arial" w:hAnsi="Arial" w:cs="Arial"/>
          <w:bCs/>
        </w:rPr>
        <w:t xml:space="preserve"> poprzez lokalny węzeł c.o. zlokalizowany </w:t>
      </w:r>
      <w:r w:rsidR="00DF1CAC">
        <w:rPr>
          <w:rFonts w:ascii="Arial" w:hAnsi="Arial" w:cs="Arial"/>
          <w:bCs/>
        </w:rPr>
        <w:t>na terenie inwestycji</w:t>
      </w:r>
      <w:r>
        <w:rPr>
          <w:rFonts w:ascii="Arial" w:hAnsi="Arial" w:cs="Arial"/>
          <w:bCs/>
        </w:rPr>
        <w:t xml:space="preserve">. Sterowanie pracą węzła cieplnego realizuje automatykę pogodową. Czujnik zewnętrzny zamontowany jest na północnej ścianie budynku. Instalacje co zaprojektowano na temp 70/50 Instalację C.O stanowią grzejniki naścienne w </w:t>
      </w:r>
      <w:r w:rsidRPr="00030657">
        <w:rPr>
          <w:rFonts w:ascii="Arial" w:hAnsi="Arial" w:cs="Arial"/>
          <w:bCs/>
          <w:color w:val="000000" w:themeColor="text1"/>
        </w:rPr>
        <w:t xml:space="preserve">wersji higienicznej. </w:t>
      </w:r>
      <w:r>
        <w:rPr>
          <w:rFonts w:ascii="Arial" w:hAnsi="Arial" w:cs="Arial"/>
          <w:bCs/>
        </w:rPr>
        <w:t>Dla obliczeń w wariancie projektowym przyjęto urządzenia regulujące temperaturę oddzielnie dla każdego pomieszczenia. Zastosowano w projekcie termostaty o działaniu proporcjonalno-całkującym PI z funkcja adaptacyjną i optymalizującą o sprawności regulacji 93%.</w:t>
      </w:r>
    </w:p>
    <w:p w14:paraId="12FFAA34" w14:textId="77777777" w:rsidR="00030657" w:rsidRDefault="00030657" w:rsidP="00030657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Zaprojektowany układ jest układem wysokosprawnym i porównywanie do z układem o gorszych parametrach sprawności jest nieuzasadnione z punktu widzenia ekonomii użytkowania</w:t>
      </w:r>
    </w:p>
    <w:p w14:paraId="75313CFE" w14:textId="77777777" w:rsidR="00030657" w:rsidRDefault="00030657" w:rsidP="00030657">
      <w:pPr>
        <w:pStyle w:val="Standard"/>
        <w:jc w:val="both"/>
        <w:rPr>
          <w:u w:val="single"/>
        </w:rPr>
      </w:pPr>
    </w:p>
    <w:p w14:paraId="7CFDCDA3" w14:textId="77777777" w:rsidR="00030657" w:rsidRDefault="00030657" w:rsidP="00030657">
      <w:pPr>
        <w:pStyle w:val="Standard"/>
        <w:jc w:val="both"/>
        <w:rPr>
          <w:u w:val="single"/>
        </w:rPr>
      </w:pPr>
      <w:r>
        <w:rPr>
          <w:rFonts w:ascii="Arial" w:hAnsi="Arial" w:cs="Arial"/>
          <w:sz w:val="24"/>
          <w:u w:val="single"/>
        </w:rPr>
        <w:t>5.2.</w:t>
      </w:r>
      <w:r>
        <w:rPr>
          <w:rFonts w:ascii="Arial" w:eastAsia="Arial" w:hAnsi="Arial" w:cs="Arial"/>
          <w:sz w:val="24"/>
          <w:u w:val="single"/>
        </w:rPr>
        <w:t xml:space="preserve"> </w:t>
      </w:r>
      <w:r>
        <w:rPr>
          <w:rFonts w:ascii="Arial" w:hAnsi="Arial" w:cs="Arial"/>
          <w:sz w:val="24"/>
          <w:u w:val="single"/>
        </w:rPr>
        <w:t>Wentylacja</w:t>
      </w:r>
    </w:p>
    <w:p w14:paraId="2FC6DFAD" w14:textId="77777777" w:rsidR="00030657" w:rsidRDefault="00030657" w:rsidP="00030657">
      <w:pPr>
        <w:pStyle w:val="Standard"/>
        <w:jc w:val="both"/>
      </w:pPr>
      <w:r>
        <w:rPr>
          <w:rFonts w:ascii="Arial" w:hAnsi="Arial" w:cs="Arial"/>
          <w:sz w:val="24"/>
        </w:rPr>
        <w:t>Wentylacja pomieszczeń objętych niniejszym opracowaniem mechaniczna wg projektu branżowego. Autonomiczny układ wentylacyjny obsługujący część rozbudowywaną. Centrala wentylacyjna lokalizowana na dachu części rozbudowywanej</w:t>
      </w:r>
    </w:p>
    <w:p w14:paraId="7B7FB441" w14:textId="77777777" w:rsidR="00030657" w:rsidRDefault="00030657" w:rsidP="00030657">
      <w:pPr>
        <w:pStyle w:val="Standard"/>
        <w:jc w:val="both"/>
      </w:pPr>
    </w:p>
    <w:p w14:paraId="78C5CE56" w14:textId="77777777" w:rsidR="00030657" w:rsidRDefault="00030657" w:rsidP="00030657">
      <w:pPr>
        <w:pStyle w:val="Standard"/>
        <w:jc w:val="both"/>
      </w:pPr>
    </w:p>
    <w:p w14:paraId="5848EB6C" w14:textId="77777777" w:rsidR="00030657" w:rsidRDefault="00030657" w:rsidP="00030657">
      <w:pPr>
        <w:pStyle w:val="Standard"/>
        <w:jc w:val="both"/>
      </w:pPr>
    </w:p>
    <w:p w14:paraId="6D331B98" w14:textId="77777777" w:rsidR="00030657" w:rsidRDefault="00030657" w:rsidP="00030657">
      <w:pPr>
        <w:pStyle w:val="Standard"/>
        <w:jc w:val="both"/>
        <w:rPr>
          <w:u w:val="single"/>
        </w:rPr>
      </w:pPr>
      <w:r>
        <w:rPr>
          <w:rFonts w:ascii="Arial" w:hAnsi="Arial" w:cs="Arial"/>
          <w:sz w:val="24"/>
          <w:u w:val="single"/>
        </w:rPr>
        <w:t>5.3.</w:t>
      </w:r>
      <w:r>
        <w:rPr>
          <w:rFonts w:ascii="Arial" w:eastAsia="Arial" w:hAnsi="Arial" w:cs="Arial"/>
          <w:sz w:val="24"/>
          <w:u w:val="single"/>
        </w:rPr>
        <w:t xml:space="preserve"> </w:t>
      </w:r>
      <w:r>
        <w:rPr>
          <w:rFonts w:ascii="Arial" w:hAnsi="Arial" w:cs="Arial"/>
          <w:sz w:val="24"/>
          <w:u w:val="single"/>
        </w:rPr>
        <w:t>Instalacje</w:t>
      </w:r>
      <w:r>
        <w:rPr>
          <w:rFonts w:ascii="Arial" w:eastAsia="Arial" w:hAnsi="Arial" w:cs="Arial"/>
          <w:sz w:val="24"/>
          <w:u w:val="single"/>
        </w:rPr>
        <w:t xml:space="preserve"> </w:t>
      </w:r>
      <w:r>
        <w:rPr>
          <w:rFonts w:ascii="Arial" w:hAnsi="Arial" w:cs="Arial"/>
          <w:sz w:val="24"/>
          <w:u w:val="single"/>
        </w:rPr>
        <w:t>elektryczne</w:t>
      </w:r>
    </w:p>
    <w:p w14:paraId="5CB68B55" w14:textId="77777777" w:rsidR="00030657" w:rsidRDefault="00030657" w:rsidP="00030657">
      <w:pPr>
        <w:pStyle w:val="Standard"/>
        <w:ind w:right="-5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Zasilanie urządzeń elektrycznych oraz oświetlenia przebudowaną i rozbudowaną wewnętrzną instalacją elektryczną.  </w:t>
      </w:r>
    </w:p>
    <w:p w14:paraId="04200BBA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p w14:paraId="5C6E9797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  <w:r>
        <w:rPr>
          <w:rFonts w:ascii="Arial" w:hAnsi="Arial" w:cs="Arial"/>
          <w:color w:val="000000"/>
          <w:kern w:val="0"/>
        </w:rPr>
        <w:t>5.4 Opis systemów zapotrzebowania w energię do analizy porównawczej</w:t>
      </w:r>
    </w:p>
    <w:p w14:paraId="19BA5E77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tbl>
      <w:tblPr>
        <w:tblW w:w="9598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134"/>
        <w:gridCol w:w="2201"/>
        <w:gridCol w:w="3132"/>
        <w:gridCol w:w="3131"/>
      </w:tblGrid>
      <w:tr w:rsidR="00030657" w14:paraId="0D8496DA" w14:textId="77777777" w:rsidTr="00C334AB">
        <w:trPr>
          <w:jc w:val="center"/>
        </w:trPr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1DC6B035" w14:textId="77777777" w:rsidR="00030657" w:rsidRDefault="00030657" w:rsidP="00C334AB">
            <w:pP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  <w:t>Lp.</w:t>
            </w:r>
          </w:p>
        </w:tc>
        <w:tc>
          <w:tcPr>
            <w:tcW w:w="2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6A62A4D6" w14:textId="77777777" w:rsidR="00030657" w:rsidRDefault="00030657" w:rsidP="00C334AB">
            <w:pP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  <w:t>Nazwa systemu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655A9FCC" w14:textId="77777777" w:rsidR="00030657" w:rsidRDefault="00030657" w:rsidP="00C334AB">
            <w:pP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  <w:t>Wariant projektowany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60B15130" w14:textId="77777777" w:rsidR="00030657" w:rsidRDefault="00030657" w:rsidP="00C334AB">
            <w:pP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</w:rPr>
              <w:t>Wariant alternatywny</w:t>
            </w:r>
          </w:p>
        </w:tc>
      </w:tr>
      <w:tr w:rsidR="00030657" w14:paraId="53901490" w14:textId="77777777" w:rsidTr="00C334AB">
        <w:trPr>
          <w:jc w:val="center"/>
        </w:trPr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329BD8B3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2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1FD52B03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Opis ogólny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4FDFDFB7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Lokalny węzeł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c.o</w:t>
            </w:r>
            <w:proofErr w:type="spellEnd"/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5A965036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OZE</w:t>
            </w:r>
          </w:p>
        </w:tc>
      </w:tr>
      <w:tr w:rsidR="00030657" w14:paraId="4B24BF69" w14:textId="77777777" w:rsidTr="00C334AB">
        <w:trPr>
          <w:jc w:val="center"/>
        </w:trPr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5971B632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2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7A678CDA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System ogrzewania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71938E97" w14:textId="689AED90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TAK, Źródło 'Nowe źródło ogrzewania' o udziale procentowym 100,00 % na paliwo</w:t>
            </w:r>
            <w:r w:rsidR="00DF1CAC"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 płynne 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 Ciepło </w:t>
            </w:r>
            <w:r w:rsidR="00DF1CAC"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z lokalnej kotłowni gazowej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, o mocy nominalnej do 100kW o sprawności wytwarzania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H,g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=0,98, Ogrzewanie wodne z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grzejn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członow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lub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płytow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w przyp.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regul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central. i miejsc. z zaworem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termost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P-2K o sprawności regulacji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H,e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=0,88, C.o. z lokal. źródła ciepła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usytuow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w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ogrzew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budynku z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zaizolow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przewodami, armaturą i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urządzen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w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przestrz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ogrzew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 o sprawności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przesyłu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H,d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=0,96, System ogrzewania bez zasobnika ciepła o sprawności akumulacji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H,s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=1,00.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44D21963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GWC</w:t>
            </w:r>
          </w:p>
        </w:tc>
      </w:tr>
      <w:tr w:rsidR="00030657" w14:paraId="242E9E87" w14:textId="77777777" w:rsidTr="00C334AB">
        <w:trPr>
          <w:jc w:val="center"/>
        </w:trPr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5BCFEDD1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2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52E3607D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System wentylacji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77F97505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TAK; wentylacja mechaniczna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nawiewno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-wywiewna działająca okresowo o strumieniach powietrza Vve1=14603,91 m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/h, Vve2=146,04 m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/h, Vve3=0,00 m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/h, Vve4=730,20 m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/h.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80B4A50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GWC</w:t>
            </w:r>
          </w:p>
        </w:tc>
      </w:tr>
      <w:tr w:rsidR="00030657" w14:paraId="73CCC7CA" w14:textId="77777777" w:rsidTr="00C334AB">
        <w:trPr>
          <w:jc w:val="center"/>
        </w:trPr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2B84751D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2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14:paraId="138DABBC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System ciepłej wody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D0208BD" w14:textId="1315296E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TAK, Źródło 'Nowe źródło ciepłej wody' o udziale procentowym 100,00 % na paliwo </w:t>
            </w:r>
            <w:r w:rsidR="00DF1CAC"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płynne – gaz ziemny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, o mocy nominalnej do 100 kW o sprawności wytwarzania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W,g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=0,98, Centr.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podgrz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wody —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sys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. z obiegami cyrkulacyjnymi z ograniczeniem pracy, z pionami instalacyjnymi i przew. </w:t>
            </w: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lastRenderedPageBreak/>
              <w:t xml:space="preserve">rozprowadzającymi izolowanymi o sprawności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przesyłu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W,d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 xml:space="preserve">=0,70, System przygotowania ciepłej wody użytkowej bez zasobnika ciepłej wody użytkowej o sprawności akumulacji </w:t>
            </w:r>
            <w:r>
              <w:rPr>
                <w:rFonts w:ascii="Symbol" w:hAnsi="Symbol" w:cs="Symbol"/>
                <w:color w:val="000000"/>
                <w:kern w:val="0"/>
                <w:sz w:val="16"/>
                <w:szCs w:val="16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W,s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t>=1,00.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2161268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kern w:val="0"/>
                <w:sz w:val="16"/>
                <w:szCs w:val="16"/>
              </w:rPr>
              <w:lastRenderedPageBreak/>
              <w:t>GWC</w:t>
            </w:r>
          </w:p>
        </w:tc>
      </w:tr>
    </w:tbl>
    <w:p w14:paraId="12199070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720AAC3E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p w14:paraId="2BCF5EA6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p w14:paraId="79C6DC7F" w14:textId="2ED4911A" w:rsidR="00030657" w:rsidRDefault="00030657" w:rsidP="00030657">
      <w:pPr>
        <w:rPr>
          <w:rFonts w:ascii="Arial" w:hAnsi="Arial" w:cs="Arial"/>
          <w:color w:val="000000"/>
          <w:kern w:val="0"/>
        </w:rPr>
      </w:pPr>
      <w:r>
        <w:rPr>
          <w:rFonts w:ascii="Arial" w:hAnsi="Arial" w:cs="Arial"/>
          <w:color w:val="000000"/>
          <w:kern w:val="0"/>
        </w:rPr>
        <w:t>5.5.Obliczenia optymalizacyjno-porównawcze dla wybranych systemów zapotrzebowania w energię</w:t>
      </w:r>
    </w:p>
    <w:p w14:paraId="5D05DCBC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tbl>
      <w:tblPr>
        <w:tblW w:w="9882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882"/>
      </w:tblGrid>
      <w:tr w:rsidR="00030657" w14:paraId="142A54A0" w14:textId="77777777" w:rsidTr="00C334AB">
        <w:trPr>
          <w:jc w:val="center"/>
        </w:trPr>
        <w:tc>
          <w:tcPr>
            <w:tcW w:w="9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44F20804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</w:rPr>
            </w:pPr>
            <w:r>
              <w:rPr>
                <w:noProof/>
              </w:rPr>
              <w:drawing>
                <wp:inline distT="0" distB="0" distL="0" distR="0" wp14:anchorId="5A54E898" wp14:editId="066BFA25">
                  <wp:extent cx="5760720" cy="2961640"/>
                  <wp:effectExtent l="0" t="0" r="0" b="0"/>
                  <wp:docPr id="7" name="Obraz6" descr="Obraz zawierający tekst, zrzut ekranu, numer, li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6" descr="Obraz zawierający tekst, zrzut ekranu, numer, lin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96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FD496E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  <w:r>
        <w:rPr>
          <w:rFonts w:ascii="Arial" w:hAnsi="Arial" w:cs="Arial"/>
          <w:color w:val="000000"/>
          <w:kern w:val="0"/>
        </w:rPr>
        <w:t>Wykres kosztów inwestycyjnych</w:t>
      </w:r>
    </w:p>
    <w:p w14:paraId="2DF6C97E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p w14:paraId="6F9CBA04" w14:textId="77777777" w:rsidR="00030657" w:rsidRDefault="00030657" w:rsidP="00030657">
      <w:pPr>
        <w:rPr>
          <w:rFonts w:ascii="Arial" w:hAnsi="Arial" w:cs="Arial"/>
          <w:color w:val="000000"/>
          <w:kern w:val="0"/>
        </w:rPr>
      </w:pPr>
    </w:p>
    <w:tbl>
      <w:tblPr>
        <w:tblW w:w="10019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019"/>
      </w:tblGrid>
      <w:tr w:rsidR="00030657" w14:paraId="100A4AEB" w14:textId="77777777" w:rsidTr="00C334AB">
        <w:trPr>
          <w:jc w:val="center"/>
        </w:trPr>
        <w:tc>
          <w:tcPr>
            <w:tcW w:w="10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6A992416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6818A2" wp14:editId="6F85EBB8">
                  <wp:extent cx="5760720" cy="2961640"/>
                  <wp:effectExtent l="0" t="0" r="0" b="0"/>
                  <wp:docPr id="710082199" name="Obraz 710082199" descr="Obraz zawierający tekst, zrzut ekranu, numer, wyświetlacz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7" descr="Obraz zawierający tekst, zrzut ekranu, numer, wyświetlacz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96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E8D490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300A2F17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2883F824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683C4F43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29311722" w14:textId="77777777" w:rsidR="00030657" w:rsidRDefault="00030657" w:rsidP="00030657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W w:w="10440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030657" w14:paraId="3A153311" w14:textId="77777777" w:rsidTr="00C334AB">
        <w:trPr>
          <w:jc w:val="center"/>
        </w:trPr>
        <w:tc>
          <w:tcPr>
            <w:tcW w:w="10440" w:type="dxa"/>
            <w:shd w:val="clear" w:color="FFFFFF" w:fill="FFFFFF"/>
            <w:vAlign w:val="center"/>
          </w:tcPr>
          <w:p w14:paraId="002F8530" w14:textId="77777777" w:rsidR="00030657" w:rsidRDefault="00030657" w:rsidP="00C334AB">
            <w:pPr>
              <w:rPr>
                <w:rFonts w:ascii="Arial" w:hAnsi="Arial" w:cs="Arial"/>
                <w:color w:val="000000"/>
                <w:kern w:val="0"/>
              </w:rPr>
            </w:pPr>
            <w:r>
              <w:rPr>
                <w:rFonts w:ascii="Arial" w:hAnsi="Arial" w:cs="Arial"/>
                <w:color w:val="000000"/>
                <w:kern w:val="0"/>
              </w:rPr>
              <w:t xml:space="preserve">   5.6. Sprawdzenie warunków granicznych wg WT2021</w:t>
            </w:r>
          </w:p>
        </w:tc>
      </w:tr>
    </w:tbl>
    <w:p w14:paraId="4AC56E93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</w:rPr>
      </w:pPr>
    </w:p>
    <w:tbl>
      <w:tblPr>
        <w:tblW w:w="10019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019"/>
      </w:tblGrid>
      <w:tr w:rsidR="001A15CC" w14:paraId="2D0AFB14" w14:textId="77777777" w:rsidTr="00C334AB">
        <w:trPr>
          <w:jc w:val="center"/>
        </w:trPr>
        <w:tc>
          <w:tcPr>
            <w:tcW w:w="10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32FD4FF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</w:rPr>
            </w:pPr>
            <w:r>
              <w:rPr>
                <w:rFonts w:ascii="Arial" w:hAnsi="Arial" w:cs="Arial"/>
                <w:noProof/>
                <w:color w:val="000000"/>
                <w:kern w:val="0"/>
              </w:rPr>
              <w:drawing>
                <wp:inline distT="0" distB="0" distL="0" distR="0" wp14:anchorId="06F5B3F3" wp14:editId="1B052102">
                  <wp:extent cx="5760720" cy="2961640"/>
                  <wp:effectExtent l="0" t="0" r="0" b="0"/>
                  <wp:docPr id="177608815" name="Obraz 1" descr="Obraz zawierający tekst, zrzut ekranu, numer, wyświetlacz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08815" name="Obraz 1" descr="Obraz zawierający tekst, zrzut ekranu, numer, wyświetlacz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EE9D6" w14:textId="77777777" w:rsidR="001A15CC" w:rsidRDefault="001A15CC" w:rsidP="001A15CC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A15CC" w14:paraId="19E3BD3F" w14:textId="77777777" w:rsidTr="00C334AB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036D79BB" w14:textId="3A078E3C" w:rsidR="001A15CC" w:rsidRPr="00825C7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</w:rPr>
            </w:pPr>
            <w:r>
              <w:rPr>
                <w:rFonts w:ascii="Arial" w:hAnsi="Arial" w:cs="Arial"/>
                <w:color w:val="000000"/>
                <w:kern w:val="0"/>
              </w:rPr>
              <w:t xml:space="preserve">   5</w:t>
            </w:r>
            <w:r w:rsidRPr="00825C7C">
              <w:rPr>
                <w:rFonts w:ascii="Arial" w:hAnsi="Arial" w:cs="Arial"/>
                <w:color w:val="000000"/>
                <w:kern w:val="0"/>
              </w:rPr>
              <w:t>.</w:t>
            </w:r>
            <w:r>
              <w:rPr>
                <w:rFonts w:ascii="Arial" w:hAnsi="Arial" w:cs="Arial"/>
                <w:color w:val="000000"/>
                <w:kern w:val="0"/>
              </w:rPr>
              <w:t>6</w:t>
            </w:r>
            <w:r w:rsidRPr="00825C7C">
              <w:rPr>
                <w:rFonts w:ascii="Arial" w:hAnsi="Arial" w:cs="Arial"/>
                <w:color w:val="000000"/>
                <w:kern w:val="0"/>
              </w:rPr>
              <w:t>. Sprawdzenie warunków granicznych wg WT2021</w:t>
            </w:r>
          </w:p>
        </w:tc>
      </w:tr>
    </w:tbl>
    <w:p w14:paraId="3928E8AB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  <w:sz w:val="20"/>
          <w:szCs w:val="20"/>
        </w:rPr>
      </w:pPr>
    </w:p>
    <w:p w14:paraId="7172B3CC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  <w:sz w:val="20"/>
          <w:szCs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A15CC" w14:paraId="3CAF47C3" w14:textId="77777777" w:rsidTr="00C334AB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868847B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</w:rPr>
            </w:pPr>
            <w:r>
              <w:rPr>
                <w:rFonts w:ascii="Arial" w:hAnsi="Arial" w:cs="Arial"/>
                <w:noProof/>
                <w:color w:val="000000"/>
                <w:kern w:val="0"/>
              </w:rPr>
              <w:lastRenderedPageBreak/>
              <w:drawing>
                <wp:inline distT="0" distB="0" distL="0" distR="0" wp14:anchorId="2ED01841" wp14:editId="003F36E1">
                  <wp:extent cx="6400800" cy="1432560"/>
                  <wp:effectExtent l="0" t="0" r="0" b="0"/>
                  <wp:docPr id="196474734" name="Obraz 3" descr="Obraz zawierający tekst, zrzut ekranu, Czcionka, li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474734" name="Obraz 3" descr="Obraz zawierający tekst, zrzut ekranu, Czcionka, lini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60DEF4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</w:rPr>
      </w:pPr>
    </w:p>
    <w:tbl>
      <w:tblPr>
        <w:tblW w:w="9740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824"/>
        <w:gridCol w:w="1134"/>
        <w:gridCol w:w="1417"/>
        <w:gridCol w:w="2365"/>
      </w:tblGrid>
      <w:tr w:rsidR="001A15CC" w14:paraId="51E36880" w14:textId="77777777" w:rsidTr="00C334AB">
        <w:trPr>
          <w:jc w:val="center"/>
        </w:trPr>
        <w:tc>
          <w:tcPr>
            <w:tcW w:w="4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560BAF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Nazwa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0B18A3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Spełniony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CD371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Niespełniony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089906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Uwagi</w:t>
            </w:r>
          </w:p>
        </w:tc>
      </w:tr>
      <w:tr w:rsidR="001A15CC" w14:paraId="35834A4F" w14:textId="77777777" w:rsidTr="00C334AB">
        <w:trPr>
          <w:jc w:val="center"/>
        </w:trPr>
        <w:tc>
          <w:tcPr>
            <w:tcW w:w="4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CD0DE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Warunek izolacyjności cieplnej przegród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558A5E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Tak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AA416B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9C76B8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1AB34E7D" w14:textId="77777777" w:rsidTr="00C334AB">
        <w:trPr>
          <w:jc w:val="center"/>
        </w:trPr>
        <w:tc>
          <w:tcPr>
            <w:tcW w:w="4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C68DE5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Warunek powierzchni okien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3E51D3" w14:textId="3A351C04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Tak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D5D802" w14:textId="5619E362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C7BBA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0A8EB67A" w14:textId="77777777" w:rsidTr="00C334AB">
        <w:trPr>
          <w:jc w:val="center"/>
        </w:trPr>
        <w:tc>
          <w:tcPr>
            <w:tcW w:w="4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D6C290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  <w:vertAlign w:val="subscript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Warunek EP &lt;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EP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vertAlign w:val="subscript"/>
              </w:rPr>
              <w:t>max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F2EE26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Tak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6E792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0E959E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79563550" w14:textId="77777777" w:rsidTr="00C334AB">
        <w:trPr>
          <w:jc w:val="center"/>
        </w:trPr>
        <w:tc>
          <w:tcPr>
            <w:tcW w:w="4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FB2543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Warunek powierzchniowej kondensacji pary wodnej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14500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Tak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50B350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C0B9B" w14:textId="77777777" w:rsidR="001A15C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</w:tbl>
    <w:p w14:paraId="7B482F93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  <w:sz w:val="20"/>
          <w:szCs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A15CC" w14:paraId="525B71A4" w14:textId="77777777" w:rsidTr="00C334AB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1B5621CD" w14:textId="0654A114" w:rsidR="001A15CC" w:rsidRPr="00825C7C" w:rsidRDefault="001A15CC" w:rsidP="00C334A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</w:rPr>
            </w:pPr>
            <w:r>
              <w:rPr>
                <w:rFonts w:ascii="Arial" w:hAnsi="Arial" w:cs="Arial"/>
                <w:color w:val="000000"/>
                <w:kern w:val="0"/>
              </w:rPr>
              <w:t xml:space="preserve">    5</w:t>
            </w:r>
            <w:r w:rsidRPr="00825C7C">
              <w:rPr>
                <w:rFonts w:ascii="Arial" w:hAnsi="Arial" w:cs="Arial"/>
                <w:color w:val="000000"/>
                <w:kern w:val="0"/>
              </w:rPr>
              <w:t>.</w:t>
            </w:r>
            <w:r>
              <w:rPr>
                <w:rFonts w:ascii="Arial" w:hAnsi="Arial" w:cs="Arial"/>
                <w:color w:val="000000"/>
                <w:kern w:val="0"/>
              </w:rPr>
              <w:t>7</w:t>
            </w:r>
            <w:r w:rsidRPr="00825C7C">
              <w:rPr>
                <w:rFonts w:ascii="Arial" w:hAnsi="Arial" w:cs="Arial"/>
                <w:color w:val="000000"/>
                <w:kern w:val="0"/>
              </w:rPr>
              <w:t>. Urządzenia pomocnicze</w:t>
            </w:r>
          </w:p>
        </w:tc>
      </w:tr>
    </w:tbl>
    <w:p w14:paraId="192374F3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kern w:val="0"/>
        </w:rPr>
      </w:pPr>
    </w:p>
    <w:p w14:paraId="004A55FD" w14:textId="77777777" w:rsidR="001A15CC" w:rsidRDefault="001A15CC" w:rsidP="001A15CC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  <w:sz w:val="20"/>
          <w:szCs w:val="20"/>
        </w:rPr>
      </w:pPr>
    </w:p>
    <w:tbl>
      <w:tblPr>
        <w:tblW w:w="9599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851"/>
        <w:gridCol w:w="3528"/>
        <w:gridCol w:w="2610"/>
        <w:gridCol w:w="2610"/>
      </w:tblGrid>
      <w:tr w:rsidR="001A15CC" w14:paraId="6D3C8C6D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D177DE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Lp.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F058E5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System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8EF182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Zapotrzebowanie na energię pomocniczą końcową </w:t>
            </w:r>
            <w:proofErr w:type="spellStart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E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vertAlign w:val="subscript"/>
              </w:rPr>
              <w:t>pom</w:t>
            </w:r>
            <w:proofErr w:type="spellEnd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[kWh/rok]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3B10F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Uwagi</w:t>
            </w:r>
          </w:p>
        </w:tc>
      </w:tr>
      <w:tr w:rsidR="001A15CC" w14:paraId="2050572C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E414BA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FC0966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Ogrzewanie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01621F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1391,07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E37D3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734C9E04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2CEB55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4CE621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Przygotowanie ciepłej wody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25806B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340,15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BC4916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4193E724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56F52A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833E2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Oświetlenie wbudowane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BB46F6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6,00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9E0789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7DEF7D41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1717C8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84D57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Ogrzewanie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BBDBD9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117,00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DD41F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7EE3095E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A51834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E6AD1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Przygotowanie ciepłej wody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4AB4B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117,00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DC2E25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  <w:tr w:rsidR="001A15CC" w14:paraId="5C6EAFF7" w14:textId="77777777" w:rsidTr="00C334AB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EB69BC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4449C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Oświetlenie wbudowane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09036B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117,00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4E555" w14:textId="77777777" w:rsidR="001A15CC" w:rsidRDefault="001A15CC" w:rsidP="00C334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</w:tc>
      </w:tr>
    </w:tbl>
    <w:p w14:paraId="616EE25F" w14:textId="27D826D2" w:rsidR="001A15CC" w:rsidRDefault="001A15CC" w:rsidP="00AC491A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</w:rPr>
        <w:sectPr w:rsidR="001A15CC">
          <w:footerReference w:type="default" r:id="rId18"/>
          <w:footerReference w:type="first" r:id="rId19"/>
          <w:pgSz w:w="12240" w:h="15840"/>
          <w:pgMar w:top="1440" w:right="900" w:bottom="1440" w:left="900" w:header="720" w:footer="720" w:gutter="0"/>
          <w:cols w:space="708"/>
          <w:noEndnote/>
        </w:sectPr>
      </w:pPr>
    </w:p>
    <w:p w14:paraId="7B18B699" w14:textId="185344F1" w:rsidR="00AC491A" w:rsidRPr="00536D05" w:rsidRDefault="00AC491A" w:rsidP="00AC491A">
      <w:pPr>
        <w:pStyle w:val="Standard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>V</w:t>
      </w:r>
      <w:r w:rsidR="001A249C">
        <w:rPr>
          <w:rFonts w:ascii="Arial" w:hAnsi="Arial" w:cs="Arial"/>
          <w:b/>
          <w:bCs/>
          <w:sz w:val="24"/>
          <w:szCs w:val="24"/>
          <w:u w:val="single"/>
        </w:rPr>
        <w:t>I</w:t>
      </w:r>
      <w:r w:rsidRPr="00536D05">
        <w:rPr>
          <w:rFonts w:ascii="Arial" w:hAnsi="Arial" w:cs="Arial"/>
          <w:b/>
          <w:bCs/>
          <w:sz w:val="24"/>
          <w:szCs w:val="24"/>
          <w:u w:val="single"/>
        </w:rPr>
        <w:t>.</w:t>
      </w:r>
      <w:r w:rsidRPr="00536D05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="00536D05" w:rsidRPr="00536D05">
        <w:rPr>
          <w:rFonts w:ascii="Arial" w:eastAsia="Arial" w:hAnsi="Arial" w:cs="Arial"/>
          <w:b/>
          <w:sz w:val="24"/>
          <w:szCs w:val="24"/>
          <w:u w:val="single"/>
        </w:rPr>
        <w:t>Zabezpieczenie p. pożarowe</w:t>
      </w:r>
    </w:p>
    <w:p w14:paraId="2737DEAA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6.1.</w:t>
      </w:r>
      <w:r w:rsidRPr="00175F8A">
        <w:rPr>
          <w:rFonts w:ascii="Arial" w:eastAsia="Arial" w:hAnsi="Arial" w:cs="Arial"/>
          <w:sz w:val="24"/>
          <w:szCs w:val="24"/>
        </w:rPr>
        <w:t xml:space="preserve"> Informacja o powierzchni wewnętrznej , wysokości i liczbie </w:t>
      </w:r>
    </w:p>
    <w:p w14:paraId="2565D988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>Powierzchnia wewnętrzna części budynku objętego niniejszym opracowaniem  - 471,02 m</w:t>
      </w:r>
      <w:r w:rsidRPr="00175F8A">
        <w:rPr>
          <w:rFonts w:ascii="Arial" w:eastAsia="Arial" w:hAnsi="Arial" w:cs="Arial"/>
          <w:sz w:val="24"/>
          <w:szCs w:val="24"/>
          <w:vertAlign w:val="superscript"/>
        </w:rPr>
        <w:t>2</w:t>
      </w:r>
      <w:r w:rsidRPr="00175F8A">
        <w:rPr>
          <w:rFonts w:ascii="Arial" w:eastAsia="Arial" w:hAnsi="Arial" w:cs="Arial"/>
          <w:sz w:val="24"/>
          <w:szCs w:val="24"/>
        </w:rPr>
        <w:t>. Wysokość budynku &lt;12,0 m zaklasyfikowany jako budynek niski (N) o  1 kondygnacji naziemnej i 1 podziemnej . Kubatura 1299,10 m</w:t>
      </w:r>
      <w:r w:rsidRPr="00175F8A">
        <w:rPr>
          <w:rFonts w:ascii="Arial" w:eastAsia="Arial" w:hAnsi="Arial" w:cs="Arial"/>
          <w:sz w:val="24"/>
          <w:szCs w:val="24"/>
          <w:vertAlign w:val="superscript"/>
        </w:rPr>
        <w:t>3</w:t>
      </w:r>
    </w:p>
    <w:p w14:paraId="4F56EB9B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</w:p>
    <w:p w14:paraId="549971CC" w14:textId="77777777" w:rsidR="00175F8A" w:rsidRPr="00175F8A" w:rsidRDefault="00175F8A" w:rsidP="00175F8A">
      <w:pPr>
        <w:pStyle w:val="Standard"/>
        <w:ind w:left="315" w:hanging="315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6</w:t>
      </w:r>
      <w:r w:rsidRPr="00175F8A">
        <w:rPr>
          <w:rFonts w:ascii="Arial" w:eastAsia="Arial" w:hAnsi="Arial" w:cs="Arial"/>
          <w:sz w:val="24"/>
          <w:szCs w:val="24"/>
        </w:rPr>
        <w:t>.2. Charakterystyka zagrożenia pożarowego</w:t>
      </w:r>
    </w:p>
    <w:p w14:paraId="1DAF8CCF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>Na etapie opracowania niniejszej dokumentacji  nie przewiduje się składowania w budynku materiałów niebezpiecznych pożarowo w rozumieniu rozporządzenia Ministra Spraw Wewnętrznych i Administracji z dnia 7 czerwca 2010r. w sprawie ochrony przeciwpożarowej budynków, innych obiektów budowlanych i terenów /</w:t>
      </w:r>
      <w:proofErr w:type="spellStart"/>
      <w:r w:rsidRPr="00175F8A">
        <w:rPr>
          <w:rFonts w:ascii="Arial" w:eastAsia="Arial" w:hAnsi="Arial" w:cs="Arial"/>
          <w:sz w:val="24"/>
          <w:szCs w:val="24"/>
        </w:rPr>
        <w:t>t.j</w:t>
      </w:r>
      <w:proofErr w:type="spellEnd"/>
      <w:r w:rsidRPr="00175F8A">
        <w:rPr>
          <w:rFonts w:ascii="Arial" w:eastAsia="Arial" w:hAnsi="Arial" w:cs="Arial"/>
          <w:sz w:val="24"/>
          <w:szCs w:val="24"/>
        </w:rPr>
        <w:t xml:space="preserve">. Dz. U. z 2023 r. poz. 822/. </w:t>
      </w:r>
    </w:p>
    <w:p w14:paraId="72B991AD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541687B1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>6.3. Informacja o klasyfikacji pożarowej z uwagi na przeznaczenie i sposób użytkowania</w:t>
      </w:r>
    </w:p>
    <w:p w14:paraId="7F60763A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>Część budynku objęta niniejszym opracowaniem, jednokondygnacyjny podpiwniczony pełniący funkcję izby przyjęć na parterze budynku oraz pomieszczeń technicznych w projektowanej części podziemnej budynku. Rozbudowywana część zakwalifikowana do kategorii zagrożenia ludzi ZLII. Cały budynek kwalifikowany jest do grupy wysokości „niskie” (N).</w:t>
      </w:r>
    </w:p>
    <w:p w14:paraId="32A4829C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</w:p>
    <w:p w14:paraId="6C33781B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 xml:space="preserve">6.4. Informacja o kategorii zagrożenia ludzi oraz przewidywanej liczbie osób na każdej kondygnacji a także w pomieszczeniach, których drzwi ewakuacyjne powinny otwierać się na zewnątrz pomieszczeń </w:t>
      </w:r>
    </w:p>
    <w:p w14:paraId="0D93910F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 xml:space="preserve">W części objętej niniejszym opracowaniem nie przewiduje się pomieszczeń do jednoczesnego przebywania ponad 50 osób niebędących stałymi użytkownikami budynku.  </w:t>
      </w:r>
    </w:p>
    <w:p w14:paraId="713099A1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7082A3A1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>6.5. Informacja o podziale na strefy pożarowe.</w:t>
      </w:r>
    </w:p>
    <w:p w14:paraId="5ECC584A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>Sala gimnastyczna objęta niniejszym opracowaniem została wydzielona jako odrębna strefa pożarowa o powierzchni wewnętrznej parteru 202,19</w:t>
      </w:r>
      <w:r w:rsidRPr="00175F8A">
        <w:rPr>
          <w:rFonts w:ascii="Arial" w:eastAsia="Arial" w:hAnsi="Arial" w:cs="Arial"/>
          <w:sz w:val="24"/>
          <w:szCs w:val="24"/>
        </w:rPr>
        <w:t>m</w:t>
      </w:r>
      <w:r w:rsidRPr="00175F8A">
        <w:rPr>
          <w:rFonts w:ascii="Arial" w:eastAsia="Arial" w:hAnsi="Arial" w:cs="Arial"/>
          <w:sz w:val="24"/>
          <w:szCs w:val="24"/>
          <w:vertAlign w:val="superscript"/>
        </w:rPr>
        <w:t>2</w:t>
      </w:r>
      <w:r w:rsidRPr="00175F8A">
        <w:rPr>
          <w:rFonts w:ascii="Arial" w:eastAsia="Arial" w:hAnsi="Arial" w:cs="Arial"/>
          <w:sz w:val="24"/>
          <w:szCs w:val="24"/>
        </w:rPr>
        <w:t xml:space="preserve"> oraz 268,83m</w:t>
      </w:r>
      <w:r w:rsidRPr="00175F8A">
        <w:rPr>
          <w:rFonts w:ascii="Arial" w:eastAsia="Arial" w:hAnsi="Arial" w:cs="Arial"/>
          <w:sz w:val="24"/>
          <w:szCs w:val="24"/>
          <w:vertAlign w:val="superscript"/>
        </w:rPr>
        <w:t>2</w:t>
      </w:r>
      <w:r w:rsidRPr="00175F8A">
        <w:rPr>
          <w:rFonts w:ascii="Arial" w:eastAsia="Arial" w:hAnsi="Arial" w:cs="Arial"/>
          <w:sz w:val="24"/>
          <w:szCs w:val="24"/>
        </w:rPr>
        <w:t xml:space="preserve"> powierzchni wewnętrznej części podziemnej.  Wydzielenie od innej strefy pożarowej części budynku zaliczanego do kategorii ZL II stanowić winna ściana oddzielenia pożarowego o odporności pożarowej REI -120. Drzwi zlokalizowane w tej ścianie winny posiadać klasę odporności pożarowej EI-60 wraz z samozamykaczem systemowym. </w:t>
      </w: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>Dopuszczalna wielkość powierzchni strefy pożarowej ZLIII 8.000 m</w:t>
      </w:r>
      <w:r w:rsidRPr="00175F8A">
        <w:rPr>
          <w:rFonts w:ascii="Arial" w:eastAsia="Arial" w:hAnsi="Arial" w:cs="Arial"/>
          <w:color w:val="000000" w:themeColor="text1"/>
          <w:sz w:val="24"/>
          <w:szCs w:val="24"/>
          <w:vertAlign w:val="superscript"/>
        </w:rPr>
        <w:t>2</w:t>
      </w: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 xml:space="preserve"> nie została przekroczona. Na granicach stref ściany zewnętrzne w pasie 4,0m. należy wykonać z materiałów niepalnych.</w:t>
      </w:r>
    </w:p>
    <w:p w14:paraId="6063F203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>W ścianie oddzielania przeciwpożarowego powierzchnie otworów zamykanych drzwiami lub innymi zamknięciami nie przekraczają dopuszczalnej 15% powierzchni ściany.</w:t>
      </w:r>
    </w:p>
    <w:p w14:paraId="754842D7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70392591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 xml:space="preserve">6.6. Maksymalna gęstość obciążenia ogniowego poszczególnych stref PM wraz z warunkami przyjętymi do jej określania </w:t>
      </w:r>
    </w:p>
    <w:p w14:paraId="5B63286E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175F8A">
        <w:rPr>
          <w:rFonts w:ascii="Arial" w:eastAsia="Arial" w:hAnsi="Arial" w:cs="Arial"/>
          <w:color w:val="000000" w:themeColor="text1"/>
          <w:sz w:val="24"/>
          <w:szCs w:val="24"/>
        </w:rPr>
        <w:t xml:space="preserve">Dla części zaliczanej do kategorii zagrożenia ludzi gęstości obciążenia ogniowego nie ustala się.  </w:t>
      </w:r>
    </w:p>
    <w:p w14:paraId="0612EE70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F51F670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bookmarkStart w:id="3" w:name="_Hlk141778798"/>
      <w:r w:rsidRPr="00175F8A">
        <w:rPr>
          <w:rFonts w:ascii="Arial" w:eastAsia="Arial" w:hAnsi="Arial" w:cs="Arial"/>
          <w:color w:val="000000" w:themeColor="text1"/>
        </w:rPr>
        <w:t xml:space="preserve">6.7. </w:t>
      </w:r>
      <w:r w:rsidRPr="00175F8A">
        <w:rPr>
          <w:rFonts w:ascii="Arial" w:eastAsiaTheme="minorHAnsi" w:hAnsi="Arial" w:cs="Arial"/>
          <w:lang w:eastAsia="en-US"/>
        </w:rPr>
        <w:t>informacje o klasie odporności pożarowej oraz odporności ogniowej i stopniu rozprzestrzeniania ognia przez elementy budowlane,</w:t>
      </w:r>
    </w:p>
    <w:p w14:paraId="2667DF8F" w14:textId="77777777" w:rsidR="00175F8A" w:rsidRPr="00175F8A" w:rsidRDefault="00175F8A" w:rsidP="00175F8A">
      <w:pPr>
        <w:pStyle w:val="Standard"/>
        <w:ind w:left="315" w:hanging="330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Budynek</w:t>
      </w:r>
      <w:r w:rsidRPr="00175F8A">
        <w:rPr>
          <w:rFonts w:ascii="Arial" w:eastAsia="Arial" w:hAnsi="Arial" w:cs="Arial"/>
          <w:sz w:val="24"/>
          <w:szCs w:val="24"/>
        </w:rPr>
        <w:t xml:space="preserve"> projektuje się w klasie odporności pożarowej „C”. </w:t>
      </w:r>
    </w:p>
    <w:p w14:paraId="79F8459D" w14:textId="77777777" w:rsidR="00175F8A" w:rsidRPr="00175F8A" w:rsidRDefault="00175F8A" w:rsidP="00175F8A">
      <w:pPr>
        <w:pStyle w:val="Standard"/>
        <w:ind w:left="315" w:hanging="330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lastRenderedPageBreak/>
        <w:t>Projektowana konstrukcja budynku winna spełnić wymogi klasy „C”.</w:t>
      </w:r>
    </w:p>
    <w:p w14:paraId="4493A1FA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Konstrukcja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hAnsi="Arial" w:cs="Arial"/>
          <w:sz w:val="24"/>
          <w:szCs w:val="24"/>
        </w:rPr>
        <w:t>główna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hAnsi="Arial" w:cs="Arial"/>
          <w:sz w:val="24"/>
          <w:szCs w:val="24"/>
        </w:rPr>
        <w:t>nośna</w:t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hAnsi="Arial" w:cs="Arial"/>
          <w:sz w:val="24"/>
          <w:szCs w:val="24"/>
        </w:rPr>
        <w:t>R60</w:t>
      </w:r>
    </w:p>
    <w:p w14:paraId="6EB9DD18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Konstrukcja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hAnsi="Arial" w:cs="Arial"/>
          <w:sz w:val="24"/>
          <w:szCs w:val="24"/>
        </w:rPr>
        <w:t>dachu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  <w:t>R15</w:t>
      </w:r>
      <w:r w:rsidRPr="00175F8A">
        <w:rPr>
          <w:rFonts w:ascii="Arial" w:eastAsia="Arial" w:hAnsi="Arial" w:cs="Arial"/>
          <w:sz w:val="24"/>
          <w:szCs w:val="24"/>
        </w:rPr>
        <w:tab/>
      </w:r>
    </w:p>
    <w:p w14:paraId="6B63C36C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Stropy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hAnsi="Arial" w:cs="Arial"/>
          <w:sz w:val="24"/>
          <w:szCs w:val="24"/>
        </w:rPr>
        <w:t>żelbetowe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hAnsi="Arial" w:cs="Arial"/>
          <w:sz w:val="24"/>
          <w:szCs w:val="24"/>
        </w:rPr>
        <w:t>REI 60</w:t>
      </w:r>
    </w:p>
    <w:p w14:paraId="6D4D010A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Ściany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hAnsi="Arial" w:cs="Arial"/>
          <w:sz w:val="24"/>
          <w:szCs w:val="24"/>
        </w:rPr>
        <w:t>zewnętrzne</w:t>
      </w:r>
      <w:r w:rsidRPr="00175F8A">
        <w:rPr>
          <w:rFonts w:ascii="Arial" w:eastAsia="Arial" w:hAnsi="Arial" w:cs="Arial"/>
          <w:sz w:val="24"/>
          <w:szCs w:val="24"/>
        </w:rPr>
        <w:t xml:space="preserve"> </w:t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hAnsi="Arial" w:cs="Arial"/>
          <w:sz w:val="24"/>
          <w:szCs w:val="24"/>
        </w:rPr>
        <w:t>EI30</w:t>
      </w:r>
    </w:p>
    <w:p w14:paraId="3E2DD1BF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 xml:space="preserve">Ściany wewnętrzne </w:t>
      </w:r>
      <w:r w:rsidRPr="00175F8A">
        <w:rPr>
          <w:rFonts w:ascii="Arial" w:hAnsi="Arial" w:cs="Arial"/>
          <w:sz w:val="24"/>
          <w:szCs w:val="24"/>
        </w:rPr>
        <w:tab/>
      </w:r>
      <w:r w:rsidRPr="00175F8A">
        <w:rPr>
          <w:rFonts w:ascii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>EI 15 (ściana oddzielenia ppoż. REI120)</w:t>
      </w:r>
    </w:p>
    <w:p w14:paraId="7ED462A0" w14:textId="77777777" w:rsidR="00175F8A" w:rsidRPr="00175F8A" w:rsidRDefault="00175F8A" w:rsidP="00175F8A">
      <w:pPr>
        <w:pStyle w:val="Standard"/>
        <w:numPr>
          <w:ilvl w:val="0"/>
          <w:numId w:val="24"/>
        </w:numPr>
        <w:autoSpaceDN w:val="0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obudowa dróg ewakuacyjnych    EI15</w:t>
      </w:r>
    </w:p>
    <w:p w14:paraId="34D896F3" w14:textId="77777777" w:rsidR="00175F8A" w:rsidRPr="00175F8A" w:rsidRDefault="00175F8A" w:rsidP="00175F8A">
      <w:pPr>
        <w:pStyle w:val="Standard"/>
        <w:numPr>
          <w:ilvl w:val="0"/>
          <w:numId w:val="24"/>
        </w:num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proofErr w:type="spellStart"/>
      <w:r w:rsidRPr="00175F8A">
        <w:rPr>
          <w:rFonts w:ascii="Arial" w:eastAsia="Arial" w:hAnsi="Arial" w:cs="Arial"/>
          <w:sz w:val="24"/>
          <w:szCs w:val="24"/>
        </w:rPr>
        <w:t>Przekrycie</w:t>
      </w:r>
      <w:proofErr w:type="spellEnd"/>
      <w:r w:rsidRPr="00175F8A">
        <w:rPr>
          <w:rFonts w:ascii="Arial" w:eastAsia="Arial" w:hAnsi="Arial" w:cs="Arial"/>
          <w:sz w:val="24"/>
          <w:szCs w:val="24"/>
        </w:rPr>
        <w:t xml:space="preserve"> dachu</w:t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</w:r>
      <w:r w:rsidRPr="00175F8A">
        <w:rPr>
          <w:rFonts w:ascii="Arial" w:eastAsia="Arial" w:hAnsi="Arial" w:cs="Arial"/>
          <w:sz w:val="24"/>
          <w:szCs w:val="24"/>
        </w:rPr>
        <w:tab/>
        <w:t>RE15</w:t>
      </w:r>
    </w:p>
    <w:bookmarkEnd w:id="3"/>
    <w:p w14:paraId="7423C7CF" w14:textId="77777777" w:rsidR="00175F8A" w:rsidRPr="00175F8A" w:rsidRDefault="00175F8A" w:rsidP="00175F8A">
      <w:pPr>
        <w:pStyle w:val="Standard"/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75F8A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</w:p>
    <w:p w14:paraId="1BB540BE" w14:textId="77777777" w:rsidR="00175F8A" w:rsidRPr="00175F8A" w:rsidRDefault="00175F8A" w:rsidP="00175F8A">
      <w:pPr>
        <w:pStyle w:val="Standard"/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75F8A">
        <w:rPr>
          <w:rFonts w:ascii="Arial" w:eastAsiaTheme="minorHAnsi" w:hAnsi="Arial" w:cs="Arial"/>
          <w:sz w:val="24"/>
          <w:szCs w:val="24"/>
          <w:lang w:eastAsia="en-US"/>
        </w:rPr>
        <w:t xml:space="preserve">Wszystkie elementy budowlane budynku (tym </w:t>
      </w:r>
      <w:proofErr w:type="spellStart"/>
      <w:r w:rsidRPr="00175F8A">
        <w:rPr>
          <w:rFonts w:ascii="Arial" w:eastAsiaTheme="minorHAnsi" w:hAnsi="Arial" w:cs="Arial"/>
          <w:sz w:val="24"/>
          <w:szCs w:val="24"/>
          <w:lang w:eastAsia="en-US"/>
        </w:rPr>
        <w:t>przekrycie</w:t>
      </w:r>
      <w:proofErr w:type="spellEnd"/>
      <w:r w:rsidRPr="00175F8A">
        <w:rPr>
          <w:rFonts w:ascii="Arial" w:eastAsiaTheme="minorHAnsi" w:hAnsi="Arial" w:cs="Arial"/>
          <w:sz w:val="24"/>
          <w:szCs w:val="24"/>
          <w:lang w:eastAsia="en-US"/>
        </w:rPr>
        <w:t xml:space="preserve"> dachu) oraz ocieplenie ścian zewnętrznych winno być wykonane jako nierozprzestrzeniające ognia.</w:t>
      </w:r>
    </w:p>
    <w:p w14:paraId="13818C46" w14:textId="77777777" w:rsidR="00175F8A" w:rsidRPr="00175F8A" w:rsidRDefault="00175F8A" w:rsidP="00175F8A">
      <w:pPr>
        <w:pStyle w:val="Standard"/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75F8A">
        <w:rPr>
          <w:rFonts w:ascii="Arial" w:eastAsiaTheme="minorHAnsi" w:hAnsi="Arial" w:cs="Arial"/>
          <w:sz w:val="24"/>
          <w:szCs w:val="24"/>
          <w:lang w:eastAsia="en-US"/>
        </w:rPr>
        <w:t>Na drogach komunikacji ogólnej służących celom ewakuacji, stosowanie materiałów i wyrobów budowlanych łatwo zapalnych jest zabronione.</w:t>
      </w:r>
    </w:p>
    <w:p w14:paraId="6BEF0556" w14:textId="77777777" w:rsidR="00175F8A" w:rsidRPr="00175F8A" w:rsidRDefault="00175F8A" w:rsidP="00175F8A">
      <w:pPr>
        <w:pStyle w:val="Standard"/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75F8A">
        <w:rPr>
          <w:rFonts w:ascii="Arial" w:eastAsiaTheme="minorHAnsi" w:hAnsi="Arial" w:cs="Arial"/>
          <w:sz w:val="24"/>
          <w:szCs w:val="24"/>
          <w:lang w:eastAsia="en-US"/>
        </w:rPr>
        <w:t>Okładziny sufitów oraz sufity podwieszone wykonywać z materiałów niepalnych lub nie zapalnych, nie kapiących i nie odpadających pod wpływem ognia.</w:t>
      </w:r>
    </w:p>
    <w:p w14:paraId="4BAC9F04" w14:textId="77777777" w:rsidR="00175F8A" w:rsidRPr="00175F8A" w:rsidRDefault="00175F8A" w:rsidP="00175F8A">
      <w:pPr>
        <w:pStyle w:val="Standard"/>
        <w:suppressAutoHyphens w:val="0"/>
        <w:autoSpaceDE w:val="0"/>
        <w:autoSpaceDN w:val="0"/>
        <w:adjustRightInd w:val="0"/>
        <w:ind w:left="72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</w:p>
    <w:p w14:paraId="385D3026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6.8. informacje o występowaniu materiałów wybuchowych oraz zagrożenia wybuchem, w tym pomieszczeń zagrożonych wybuchem,</w:t>
      </w:r>
    </w:p>
    <w:p w14:paraId="6A0CF785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 xml:space="preserve">W budynku nie występują pomieszczenia kwalifikowane jako zagrożone wybuchem. </w:t>
      </w:r>
    </w:p>
    <w:p w14:paraId="0E80A1BB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W obiekcie nie przewiduje się występowania stref zagrożenia wybuchem.</w:t>
      </w:r>
    </w:p>
    <w:p w14:paraId="77C9326F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</w:p>
    <w:p w14:paraId="7CA0D2AB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6.9. Informacje o warunkach i strategii ewakuacji ludzi lub ich uratowania w inny sposób, uwzględniające liczbę i stan sprawności osób przebywających w obiekcie,</w:t>
      </w:r>
    </w:p>
    <w:p w14:paraId="40BEDE2F" w14:textId="77777777" w:rsidR="00175F8A" w:rsidRPr="00175F8A" w:rsidRDefault="00175F8A" w:rsidP="00175F8A">
      <w:pPr>
        <w:jc w:val="both"/>
        <w:rPr>
          <w:rFonts w:ascii="Arial" w:eastAsia="Arial" w:hAnsi="Arial" w:cs="Arial"/>
          <w:color w:val="000000" w:themeColor="text1"/>
        </w:rPr>
      </w:pPr>
      <w:r w:rsidRPr="00175F8A">
        <w:rPr>
          <w:rFonts w:ascii="Arial" w:hAnsi="Arial" w:cs="Arial"/>
        </w:rPr>
        <w:t xml:space="preserve">Projektowana rozbudowa  objęta niniejszym opracowaniem na parterze posiada w strefie ZL II cztery wyjścia ewakuacyjne. Dwa bezpośrednio na zewnątrz budynku oraz 2 wyjścia do innych stref pożarowych ZL II. Projektowana rozbudowa części podziemnej zakwalifikowana do kategorii PM której obciążenie ogniowe </w:t>
      </w:r>
      <w:r w:rsidRPr="00175F8A">
        <w:rPr>
          <w:rFonts w:ascii="Arial" w:eastAsia="Arial" w:hAnsi="Arial" w:cs="Arial"/>
          <w:color w:val="000000" w:themeColor="text1"/>
        </w:rPr>
        <w:t>nie przekroczy wartości 500 MJ/m</w:t>
      </w:r>
      <w:r w:rsidRPr="00175F8A">
        <w:rPr>
          <w:rFonts w:ascii="Arial" w:eastAsia="Arial" w:hAnsi="Arial" w:cs="Arial"/>
          <w:color w:val="000000" w:themeColor="text1"/>
          <w:vertAlign w:val="superscript"/>
        </w:rPr>
        <w:t>2</w:t>
      </w:r>
      <w:r w:rsidRPr="00175F8A">
        <w:rPr>
          <w:rFonts w:ascii="Arial" w:eastAsia="Arial" w:hAnsi="Arial" w:cs="Arial"/>
          <w:color w:val="000000" w:themeColor="text1"/>
        </w:rPr>
        <w:t>.</w:t>
      </w:r>
    </w:p>
    <w:p w14:paraId="755E98D9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Warunki ewakuacji z parteru  (strefa pożarowa ZLII):</w:t>
      </w:r>
    </w:p>
    <w:p w14:paraId="491AACA0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wyjście z drogi ewakuacyjnej prowadzące na zewnątrz budynku zamknięte drzwiami o szerokości 1,2 m,</w:t>
      </w:r>
    </w:p>
    <w:p w14:paraId="1F5D5044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kierunek otwierania się drzwi ewakuacyjnych na zewnątrz budynku,</w:t>
      </w:r>
    </w:p>
    <w:p w14:paraId="59DD07E2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drzwi wieloskrzydłowe posiadają co najmniej jedno, nieblokowane skrzydło drzwiowe o szerokości nie mniejszej niż 0,9 m,</w:t>
      </w:r>
    </w:p>
    <w:p w14:paraId="0F845860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obudowa poziomych dróg ewakuacyjnych wykonana w klasie odporności ogniowej min. EI 15,</w:t>
      </w:r>
    </w:p>
    <w:p w14:paraId="633F043C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zapewniono szerokość korytarzy min. 1,2 m przy ewakuacji do 20 osób oraz min. 1,4m. przy ewakuacji powyżej 20 osób</w:t>
      </w:r>
    </w:p>
    <w:p w14:paraId="039255D5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drzwi z pomieszczeń, które po otworzeniu ograniczają wymaganą szerokość korytarza wykładają się na ścianę lub wyposażone są w samozamykacz,</w:t>
      </w:r>
    </w:p>
    <w:p w14:paraId="1FF36C4D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długość przejść ewakuacyjnych nie przekracza dopuszczalnej długości 40 m,</w:t>
      </w:r>
    </w:p>
    <w:p w14:paraId="588E87FC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przejścia ewakuacyjne nie prowadzą przez więcej niż 3 pomieszczenia,</w:t>
      </w:r>
    </w:p>
    <w:p w14:paraId="6F03A95B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długość dojścia jednostronnego nie przekracza dopuszczalnej wartości 30 m, w tym nie więcej niż 20 m na poziomej drodze ewakuacyjnej,</w:t>
      </w:r>
    </w:p>
    <w:p w14:paraId="7A850DF4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wysokość drzwi stanowiących wyjścia ewakuacyjne nie mniej niż 2,0m.</w:t>
      </w:r>
    </w:p>
    <w:p w14:paraId="5D753A42" w14:textId="77777777" w:rsidR="00175F8A" w:rsidRPr="00175F8A" w:rsidRDefault="00175F8A" w:rsidP="00175F8A">
      <w:pPr>
        <w:jc w:val="both"/>
        <w:rPr>
          <w:rFonts w:ascii="Arial" w:hAnsi="Arial" w:cs="Arial"/>
        </w:rPr>
      </w:pPr>
    </w:p>
    <w:p w14:paraId="7548D01D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Warunki ewakuacji części podziemnej (strefa pożarowa PM):</w:t>
      </w:r>
    </w:p>
    <w:p w14:paraId="0564D616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nie występują pomieszczenia wymagające dwóch wyjść ewakuacyjnych,</w:t>
      </w:r>
    </w:p>
    <w:p w14:paraId="0875ACB0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układ wyjść ewakuacyjnych zapewnia nieprzekroczenie długości przejść ewakuacyjnych 75 m,</w:t>
      </w:r>
    </w:p>
    <w:p w14:paraId="256E933D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lastRenderedPageBreak/>
        <w:t>- przejścia ewakuacyjne nie prowadzą przez więcej niż 3 pomieszczenia,</w:t>
      </w:r>
    </w:p>
    <w:p w14:paraId="1E134096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- wymagania w zakresie klasy odporności ogniowej nie dotyczą ścianek działowych oddzielających od siebie pomieszczenia, przez które prowadzi przejście ewakuacyjne,</w:t>
      </w:r>
    </w:p>
    <w:p w14:paraId="63A18186" w14:textId="77777777" w:rsidR="00175F8A" w:rsidRPr="00175F8A" w:rsidRDefault="00175F8A" w:rsidP="00175F8A">
      <w:pPr>
        <w:jc w:val="both"/>
        <w:rPr>
          <w:rFonts w:ascii="Arial" w:hAnsi="Arial" w:cs="Arial"/>
        </w:rPr>
      </w:pPr>
    </w:p>
    <w:p w14:paraId="45F2D303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6.10. Informacje o doborze urządzeń przeciwpożarowych oraz innych instalacji i urządzeń służących bezpieczeństwu pożarowemu wraz z określeniem zakresu i celu ich stosowania,</w:t>
      </w:r>
    </w:p>
    <w:p w14:paraId="0F95F20F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 xml:space="preserve">Awaryjne oświetlenie ewakuacyjne </w:t>
      </w:r>
    </w:p>
    <w:p w14:paraId="0673E65F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 xml:space="preserve">Instalację spełniającą wymagania Polskiej Normy projektuje się na drogach ewakuacyjnych oświetlonych światłem sztucznym; oświetlenie powinno uruchamiać się automatycznie w przypadku zaniku napięcia podstawowego nie później niż 2 sek., działać przez co najmniej 1 godzinę oraz zapewniać osiągnięcie średniego natężenia oświetlenia dla klatek schodowych i dróg ewakuacyjnych na podłodze wzdłuż środkowej linii drogi ewakuacyjnej nie mniejsze niż 1 lx, a na centralnym pasie drogi, obejmującym nie mniej niż połowę szerokości drogi nie mniej niż 0,5 lx. Oprawy oświetleniowe do oświetlenia awaryjnego i posiadać świadectwa dopuszczenia CNBOP; </w:t>
      </w:r>
    </w:p>
    <w:p w14:paraId="2759717A" w14:textId="77777777" w:rsidR="00175F8A" w:rsidRPr="00175F8A" w:rsidRDefault="00175F8A" w:rsidP="00175F8A">
      <w:pPr>
        <w:jc w:val="both"/>
        <w:rPr>
          <w:rFonts w:ascii="Arial" w:hAnsi="Arial" w:cs="Arial"/>
        </w:rPr>
      </w:pPr>
    </w:p>
    <w:p w14:paraId="2D631A2E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przeciwpożarowy wyłącznik prądu (PWP)</w:t>
      </w:r>
    </w:p>
    <w:p w14:paraId="4DF02DC7" w14:textId="77777777" w:rsidR="00175F8A" w:rsidRPr="00175F8A" w:rsidRDefault="00175F8A" w:rsidP="00175F8A">
      <w:pPr>
        <w:jc w:val="both"/>
        <w:rPr>
          <w:rFonts w:ascii="Arial" w:hAnsi="Arial" w:cs="Arial"/>
        </w:rPr>
      </w:pPr>
      <w:r w:rsidRPr="00175F8A">
        <w:rPr>
          <w:rFonts w:ascii="Arial" w:hAnsi="Arial" w:cs="Arial"/>
        </w:rPr>
        <w:t>W budynku winien znajdować się przeciwpożarowy wyłącznik prądu, który będzie umożliwiać odłączanie wszystkich obwodów elektrycznych, z wyjątkiem obwodów zasilających instalacje i urządzenia, których funkcjonowanie jest niezbędne podczas pożaru (W przypadku ich zastosowania w budynku). Przycisk przeciwpożarowego wyłącznika prądu umieszczony będzie w pobliżu głównego wejścia i odpowiednio oznakowany.</w:t>
      </w:r>
    </w:p>
    <w:p w14:paraId="121907AF" w14:textId="77777777" w:rsidR="00175F8A" w:rsidRPr="00175F8A" w:rsidRDefault="00175F8A" w:rsidP="00175F8A">
      <w:pPr>
        <w:jc w:val="both"/>
        <w:rPr>
          <w:rFonts w:ascii="Arial" w:hAnsi="Arial" w:cs="Arial"/>
        </w:rPr>
      </w:pPr>
    </w:p>
    <w:p w14:paraId="654876A0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kern w:val="0"/>
          <w:sz w:val="24"/>
          <w:szCs w:val="24"/>
        </w:rPr>
      </w:pPr>
      <w:r w:rsidRPr="00175F8A">
        <w:rPr>
          <w:rFonts w:ascii="Arial" w:hAnsi="Arial" w:cs="Arial"/>
          <w:kern w:val="0"/>
          <w:sz w:val="24"/>
          <w:szCs w:val="24"/>
        </w:rPr>
        <w:t>Wyposażenie w gaśnice i inny sprzęt gaśniczy</w:t>
      </w:r>
    </w:p>
    <w:p w14:paraId="27FBBEDA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kern w:val="0"/>
          <w:sz w:val="24"/>
          <w:szCs w:val="24"/>
        </w:rPr>
      </w:pPr>
      <w:r w:rsidRPr="00175F8A">
        <w:rPr>
          <w:rFonts w:ascii="Arial" w:hAnsi="Arial" w:cs="Arial"/>
          <w:kern w:val="0"/>
          <w:sz w:val="24"/>
          <w:szCs w:val="24"/>
        </w:rPr>
        <w:t>Wszystkie strefy pożarowe obiektu muszą być wyposażone w gaśnice spełniające wymagania polskich norm dotyczących gaśnic. Rodzaj gaśnic powinien być dostosowany do gaszenia tych grup pożarów, które mogą wystąpić w obiekcie, przewiduje się zastosowanie gaśnic typu ABC w ilości jedna jednostka masy środka gaśniczego 2 kg (lub 3 dm3) zawartego w gaśnicach powinna przypadać na każde 100 m2 powierzchni strefy pożarowej kategorii ZL II i 2kg na każde 300m2 strefy PM.</w:t>
      </w:r>
    </w:p>
    <w:p w14:paraId="7FD58C28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color w:val="FF0000"/>
          <w:sz w:val="24"/>
          <w:szCs w:val="24"/>
        </w:rPr>
      </w:pPr>
    </w:p>
    <w:p w14:paraId="3E6EC800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6.11. Informacje o przygotowaniu obiektu budowlanego do prowadzenia działań ratowniczych, w tym informacje o punktach poboru wody do celów przeciwpożarowych, nasadach służących do zasilania urządzeń gaśniczych i innych rozwiązaniach przewidzianych do tych działań oraz dźwigach dla ekip ratowniczych i prowadzących do nich dojściach</w:t>
      </w:r>
    </w:p>
    <w:p w14:paraId="3AFB9060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</w:p>
    <w:p w14:paraId="5FDE8DB0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Zaopatrzenie w wodę do zewnętrznego gaszenia pożaru:</w:t>
      </w:r>
    </w:p>
    <w:p w14:paraId="77EE7878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 xml:space="preserve">Jak wynika z </w:t>
      </w:r>
      <w:proofErr w:type="spellStart"/>
      <w:r w:rsidRPr="00175F8A">
        <w:rPr>
          <w:rFonts w:ascii="Arial" w:hAnsi="Arial" w:cs="Arial"/>
          <w:sz w:val="24"/>
          <w:szCs w:val="24"/>
        </w:rPr>
        <w:t>rozporzadzenia</w:t>
      </w:r>
      <w:proofErr w:type="spellEnd"/>
      <w:r w:rsidRPr="00175F8A">
        <w:rPr>
          <w:rFonts w:ascii="Arial" w:hAnsi="Arial" w:cs="Arial"/>
          <w:sz w:val="24"/>
          <w:szCs w:val="24"/>
        </w:rPr>
        <w:t xml:space="preserve"> MSWiA z dnia 24.07.2009 r. w sprawie przeciwpożarowego zaopatrzenia w wodę oraz dróg pożarowych (Dz. U. Nr 124, poz. 1030) dla budynku zawierającego strefę pożarową ZL II o powierzchni &gt;1000m2 w budynku niskim do zewnętrznego gaszenia pożaru dla budynku należy zapewnić pobór wody w ilości 10 l/s z hydrantu DN 80 usytuowanego przy drodze pożarowej lub zapas wody min 100m3 w zbiorniku przeciwpożarowym.</w:t>
      </w:r>
    </w:p>
    <w:p w14:paraId="12908424" w14:textId="77777777" w:rsidR="00175F8A" w:rsidRPr="00175F8A" w:rsidRDefault="00175F8A" w:rsidP="00175F8A">
      <w:pPr>
        <w:jc w:val="both"/>
        <w:rPr>
          <w:rFonts w:ascii="Arial" w:eastAsia="Arial" w:hAnsi="Arial" w:cs="Arial"/>
        </w:rPr>
      </w:pPr>
      <w:r w:rsidRPr="00175F8A">
        <w:rPr>
          <w:rFonts w:ascii="Arial" w:hAnsi="Arial" w:cs="Arial"/>
        </w:rPr>
        <w:t xml:space="preserve">Dla przedmiotowej inwestycji zaopatrzenie wodne zapewnione zostanie z istniejących 3-ch hydrantów zewnętrznych o wydajności 10 l/s oraz ciśnieniu 2 </w:t>
      </w:r>
      <w:proofErr w:type="spellStart"/>
      <w:r w:rsidRPr="00175F8A">
        <w:rPr>
          <w:rFonts w:ascii="Arial" w:hAnsi="Arial" w:cs="Arial"/>
        </w:rPr>
        <w:t>atm</w:t>
      </w:r>
      <w:proofErr w:type="spellEnd"/>
      <w:r w:rsidRPr="00175F8A">
        <w:rPr>
          <w:rFonts w:ascii="Arial" w:hAnsi="Arial" w:cs="Arial"/>
        </w:rPr>
        <w:t xml:space="preserve"> z których najbliższy znajduje się w odległości poniżej 75,0m zgodnie z projektem </w:t>
      </w:r>
      <w:r w:rsidRPr="00175F8A">
        <w:rPr>
          <w:rFonts w:ascii="Arial" w:hAnsi="Arial" w:cs="Arial"/>
        </w:rPr>
        <w:lastRenderedPageBreak/>
        <w:t>zagospodarowania terenu</w:t>
      </w:r>
    </w:p>
    <w:p w14:paraId="4D2A05F6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</w:p>
    <w:p w14:paraId="603380A3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Droga pożarowa:</w:t>
      </w:r>
    </w:p>
    <w:p w14:paraId="32DAD7FD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  <w:r w:rsidRPr="00175F8A">
        <w:rPr>
          <w:rFonts w:ascii="Arial" w:hAnsi="Arial" w:cs="Arial"/>
          <w:sz w:val="24"/>
          <w:szCs w:val="24"/>
        </w:rPr>
        <w:t>Doprowadzenie drogi pożarowej o utwardzonej nawierzchni, umożliwiającej dojazd o każdej porze roku pojazdów jednostek ochrony przeciwpożarowej do budynku niskiego (N) zawierającego strefę pożarową kategorii zagrożenia ludzi ZL II na terenie działki zgodnie z projektem zagospodarowania terenu. Dojście do budynku dla ekip ratowniczych szerokości 1,5m. i długości poniżej 50,0 m. do budynku</w:t>
      </w:r>
    </w:p>
    <w:p w14:paraId="109CD889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6C2BA827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6.12. Informacje o usytuowaniu z uwagi na bezpieczeństwo pożarowe, w tym informacje o parametrach wpływających na odległości dopuszczalne,</w:t>
      </w:r>
    </w:p>
    <w:p w14:paraId="61DEDCB2" w14:textId="77777777" w:rsidR="00175F8A" w:rsidRPr="00175F8A" w:rsidRDefault="00175F8A" w:rsidP="00175F8A">
      <w:pPr>
        <w:pStyle w:val="Standard"/>
        <w:jc w:val="both"/>
        <w:rPr>
          <w:rFonts w:ascii="Arial" w:eastAsia="Arial" w:hAnsi="Arial" w:cs="Arial"/>
          <w:sz w:val="24"/>
          <w:szCs w:val="24"/>
        </w:rPr>
      </w:pPr>
      <w:r w:rsidRPr="00175F8A">
        <w:rPr>
          <w:rFonts w:ascii="Arial" w:eastAsia="Arial" w:hAnsi="Arial" w:cs="Arial"/>
          <w:sz w:val="24"/>
          <w:szCs w:val="24"/>
        </w:rPr>
        <w:t xml:space="preserve">Budynek szpitala wraz z projektowaną Izbą Przyjęć  zlokalizowany na działce o nr </w:t>
      </w:r>
      <w:proofErr w:type="spellStart"/>
      <w:r w:rsidRPr="00175F8A">
        <w:rPr>
          <w:rFonts w:ascii="Arial" w:eastAsia="Arial" w:hAnsi="Arial" w:cs="Arial"/>
          <w:sz w:val="24"/>
          <w:szCs w:val="24"/>
        </w:rPr>
        <w:t>ewid</w:t>
      </w:r>
      <w:proofErr w:type="spellEnd"/>
      <w:r w:rsidRPr="00175F8A">
        <w:rPr>
          <w:rFonts w:ascii="Arial" w:eastAsia="Arial" w:hAnsi="Arial" w:cs="Arial"/>
          <w:sz w:val="24"/>
          <w:szCs w:val="24"/>
        </w:rPr>
        <w:t xml:space="preserve">. 2216 oddalony jest więcej niż 8,0m. od innych naniesień kubaturowych </w:t>
      </w:r>
    </w:p>
    <w:p w14:paraId="3DC594AC" w14:textId="77777777" w:rsidR="00175F8A" w:rsidRPr="00175F8A" w:rsidRDefault="00175F8A" w:rsidP="00175F8A">
      <w:pPr>
        <w:pStyle w:val="Standard"/>
        <w:jc w:val="both"/>
        <w:rPr>
          <w:rFonts w:ascii="Arial" w:hAnsi="Arial" w:cs="Arial"/>
          <w:sz w:val="24"/>
          <w:szCs w:val="24"/>
        </w:rPr>
      </w:pPr>
    </w:p>
    <w:p w14:paraId="5FE55590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6.13. informacje o rozwiązaniach zamiennych w stosunku do wymagań ochrony przeciwpożarowej zastosowanych na podstawie zgody, o której mowa w art. 6c pkt 1 lub 2 ustawy z dnia 24 sierpnia 1991 r. o ochronie przeciwpożarowej, w zakresie rozwiązań objętych projektem architektoniczno- budowlanym;</w:t>
      </w:r>
    </w:p>
    <w:p w14:paraId="7C104F4C" w14:textId="77777777" w:rsidR="00175F8A" w:rsidRPr="00175F8A" w:rsidRDefault="00175F8A" w:rsidP="00175F8A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175F8A">
        <w:rPr>
          <w:rFonts w:ascii="Arial" w:eastAsiaTheme="minorHAnsi" w:hAnsi="Arial" w:cs="Arial"/>
          <w:lang w:eastAsia="en-US"/>
        </w:rPr>
        <w:t>Nie dotyczy.</w:t>
      </w:r>
    </w:p>
    <w:p w14:paraId="2A5FCC6D" w14:textId="42493EE9" w:rsidR="007F6B92" w:rsidRPr="00F521DB" w:rsidRDefault="001A249C" w:rsidP="007D0AAA">
      <w:pPr>
        <w:autoSpaceDE w:val="0"/>
        <w:autoSpaceDN w:val="0"/>
        <w:adjustRightInd w:val="0"/>
        <w:jc w:val="both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ab/>
      </w:r>
      <w:r>
        <w:rPr>
          <w:rStyle w:val="Pogrubienie"/>
          <w:rFonts w:ascii="Arial" w:hAnsi="Arial" w:cs="Arial"/>
          <w:b w:val="0"/>
          <w:bCs w:val="0"/>
        </w:rPr>
        <w:tab/>
      </w:r>
      <w:r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</w:r>
      <w:r w:rsidR="00F521DB" w:rsidRPr="00F521DB">
        <w:rPr>
          <w:rStyle w:val="Pogrubienie"/>
          <w:rFonts w:ascii="Arial" w:hAnsi="Arial" w:cs="Arial"/>
          <w:b w:val="0"/>
          <w:bCs w:val="0"/>
        </w:rPr>
        <w:tab/>
        <w:t>Opracował:</w:t>
      </w:r>
    </w:p>
    <w:p w14:paraId="0978A983" w14:textId="77777777" w:rsidR="00F521DB" w:rsidRPr="00F521DB" w:rsidRDefault="00F521DB" w:rsidP="007D0AAA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u w:val="single"/>
        </w:rPr>
      </w:pPr>
    </w:p>
    <w:p w14:paraId="169431CD" w14:textId="77777777" w:rsidR="00B463F2" w:rsidRDefault="008A56F7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ab/>
      </w:r>
    </w:p>
    <w:p w14:paraId="45EFDB51" w14:textId="77777777" w:rsidR="00175F8A" w:rsidRDefault="00175F8A" w:rsidP="00713E9D">
      <w:pPr>
        <w:rPr>
          <w:rFonts w:ascii="Arial" w:hAnsi="Arial" w:cs="Arial"/>
        </w:rPr>
      </w:pPr>
    </w:p>
    <w:p w14:paraId="0B22853C" w14:textId="77777777" w:rsidR="00175F8A" w:rsidRDefault="00175F8A" w:rsidP="00713E9D">
      <w:pPr>
        <w:rPr>
          <w:rFonts w:ascii="Arial" w:hAnsi="Arial" w:cs="Arial"/>
        </w:rPr>
      </w:pPr>
    </w:p>
    <w:p w14:paraId="1DB57E2F" w14:textId="77777777" w:rsidR="00175F8A" w:rsidRDefault="00175F8A" w:rsidP="00713E9D">
      <w:pPr>
        <w:rPr>
          <w:rFonts w:ascii="Arial" w:hAnsi="Arial" w:cs="Arial"/>
        </w:rPr>
      </w:pPr>
    </w:p>
    <w:p w14:paraId="35E4E5EB" w14:textId="77777777" w:rsidR="00175F8A" w:rsidRDefault="00175F8A" w:rsidP="00713E9D">
      <w:pPr>
        <w:rPr>
          <w:rFonts w:ascii="Arial" w:hAnsi="Arial" w:cs="Arial"/>
        </w:rPr>
      </w:pPr>
    </w:p>
    <w:p w14:paraId="4486DE0F" w14:textId="77777777" w:rsidR="00175F8A" w:rsidRDefault="00175F8A" w:rsidP="00713E9D">
      <w:pPr>
        <w:rPr>
          <w:rFonts w:ascii="Arial" w:hAnsi="Arial" w:cs="Arial"/>
        </w:rPr>
      </w:pPr>
    </w:p>
    <w:p w14:paraId="57470FEE" w14:textId="4E473247" w:rsidR="00D553A3" w:rsidRPr="00F521DB" w:rsidRDefault="008A56F7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Pr="00F521DB">
        <w:rPr>
          <w:rFonts w:ascii="Arial" w:hAnsi="Arial" w:cs="Arial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  <w:r w:rsidR="00AE101A" w:rsidRPr="00F521DB">
        <w:rPr>
          <w:rStyle w:val="Pogrubienie"/>
          <w:rFonts w:ascii="Arial" w:hAnsi="Arial" w:cs="Arial"/>
          <w:b w:val="0"/>
          <w:bCs w:val="0"/>
        </w:rPr>
        <w:tab/>
      </w:r>
    </w:p>
    <w:p w14:paraId="0A80DD26" w14:textId="77777777" w:rsidR="00252761" w:rsidRPr="00F521DB" w:rsidRDefault="008C3C62" w:rsidP="00713E9D">
      <w:pPr>
        <w:rPr>
          <w:rFonts w:ascii="Arial" w:hAnsi="Arial" w:cs="Arial"/>
        </w:rPr>
      </w:pPr>
      <w:r w:rsidRPr="00F521DB">
        <w:rPr>
          <w:rFonts w:ascii="Arial" w:hAnsi="Arial" w:cs="Arial"/>
          <w:b/>
          <w:u w:val="single"/>
        </w:rPr>
        <w:t>UWAGA:</w:t>
      </w:r>
    </w:p>
    <w:p w14:paraId="5835D267" w14:textId="758A829F" w:rsidR="006520E2" w:rsidRPr="00F521DB" w:rsidRDefault="006520E2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>Wszelkie zastosowane materiały , sprzęt oraz inne elementy wyposażenia winny posiadać stosowne atesty i  aprobaty techniczne pozwalające na stosowanie w obiektach służby zdrowia</w:t>
      </w:r>
    </w:p>
    <w:p w14:paraId="0CB0A37F" w14:textId="3E2979E3" w:rsidR="00252761" w:rsidRPr="00F521DB" w:rsidRDefault="008C3C62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 xml:space="preserve">Wszelkie zmiany, wątpliwości i niezgodności rysunków z opisem lub projektami branżowymi należy konsultować z </w:t>
      </w:r>
      <w:r w:rsidR="00FD7911" w:rsidRPr="00F521DB">
        <w:rPr>
          <w:rFonts w:ascii="Arial" w:hAnsi="Arial" w:cs="Arial"/>
        </w:rPr>
        <w:t>autorem niniejszego opracowania</w:t>
      </w:r>
    </w:p>
    <w:p w14:paraId="2554FB27" w14:textId="77777777" w:rsidR="00252761" w:rsidRPr="00F521DB" w:rsidRDefault="008C3C62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>Przed wykonaniem zamówienia elementów stolarki okiennej i drzwiowej należy bezwzględnie pobrać wymiary otworów z natury</w:t>
      </w:r>
    </w:p>
    <w:p w14:paraId="4833C5E2" w14:textId="5C1BF9B4" w:rsidR="008C3C62" w:rsidRDefault="008C3C62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>Projektant dopuszcza wariantowe użycie materiałów i rozwiązań innych niż przyjęte w projekcie ale o parametrach nie gorszych niż przyjęte w niniejszym opracowaniu, zmiany muszą uzyskać akceptację projektanta.</w:t>
      </w:r>
    </w:p>
    <w:p w14:paraId="21A7F13D" w14:textId="77777777" w:rsidR="0016003D" w:rsidRPr="00F521DB" w:rsidRDefault="0016003D" w:rsidP="0016003D">
      <w:pPr>
        <w:rPr>
          <w:rFonts w:ascii="Arial" w:hAnsi="Arial" w:cs="Arial"/>
        </w:rPr>
      </w:pPr>
      <w:r w:rsidRPr="00F521DB">
        <w:rPr>
          <w:rFonts w:ascii="Arial" w:hAnsi="Arial" w:cs="Arial"/>
        </w:rPr>
        <w:t xml:space="preserve">Wszelkie zmiany, wątpliwości i niezgodności rysunków z opisem lub projektami </w:t>
      </w:r>
      <w:r w:rsidRPr="00F521DB">
        <w:rPr>
          <w:rFonts w:ascii="Arial" w:hAnsi="Arial" w:cs="Arial"/>
        </w:rPr>
        <w:br/>
        <w:t>branżowymi należy konsultować z projektantem i inwestorem.</w:t>
      </w:r>
    </w:p>
    <w:p w14:paraId="42DE684F" w14:textId="77777777" w:rsidR="0016003D" w:rsidRPr="00F521DB" w:rsidRDefault="0016003D" w:rsidP="0016003D">
      <w:pPr>
        <w:rPr>
          <w:rFonts w:ascii="Arial" w:hAnsi="Arial" w:cs="Arial"/>
        </w:rPr>
      </w:pPr>
      <w:r w:rsidRPr="00F521DB">
        <w:rPr>
          <w:rFonts w:ascii="Arial" w:hAnsi="Arial" w:cs="Arial"/>
        </w:rPr>
        <w:t xml:space="preserve">Przed przystąpieniem do wykańczania  elewacji należy wykonać próbki kolorów dobranych materiałów  w formacie minimum 1,0mx1,0m i przedstawić projektantowi </w:t>
      </w:r>
      <w:r w:rsidRPr="00F521DB">
        <w:rPr>
          <w:rFonts w:ascii="Arial" w:hAnsi="Arial" w:cs="Arial"/>
        </w:rPr>
        <w:br/>
        <w:t>do akceptacji.</w:t>
      </w:r>
    </w:p>
    <w:p w14:paraId="1DBB1F94" w14:textId="70EDBED5" w:rsidR="0016003D" w:rsidRPr="00F521DB" w:rsidRDefault="0016003D" w:rsidP="00713E9D">
      <w:pPr>
        <w:rPr>
          <w:rFonts w:ascii="Arial" w:hAnsi="Arial" w:cs="Arial"/>
        </w:rPr>
      </w:pPr>
      <w:r w:rsidRPr="00F521DB">
        <w:rPr>
          <w:rFonts w:ascii="Arial" w:hAnsi="Arial" w:cs="Arial"/>
        </w:rPr>
        <w:t xml:space="preserve">Przed wykonaniem zamówienia elementów stolarki okiennej i drzwiowej należy </w:t>
      </w:r>
      <w:r w:rsidRPr="00F521DB">
        <w:rPr>
          <w:rFonts w:ascii="Arial" w:hAnsi="Arial" w:cs="Arial"/>
        </w:rPr>
        <w:br/>
        <w:t>bezwzględnie pobrać wymiary otworów z natury</w:t>
      </w:r>
    </w:p>
    <w:sectPr w:rsidR="0016003D" w:rsidRPr="00F521DB" w:rsidSect="00030657">
      <w:footerReference w:type="default" r:id="rId20"/>
      <w:pgSz w:w="11906" w:h="16838"/>
      <w:pgMar w:top="1417" w:right="1417" w:bottom="1417" w:left="1417" w:header="708" w:footer="720" w:gutter="0"/>
      <w:pgNumType w:start="1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82543" w14:textId="77777777" w:rsidR="001C5844" w:rsidRDefault="001C5844">
      <w:pPr>
        <w:rPr>
          <w:rFonts w:hint="eastAsia"/>
        </w:rPr>
      </w:pPr>
      <w:r>
        <w:separator/>
      </w:r>
    </w:p>
  </w:endnote>
  <w:endnote w:type="continuationSeparator" w:id="0">
    <w:p w14:paraId="7E41CE62" w14:textId="77777777" w:rsidR="001C5844" w:rsidRDefault="001C584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Yu Gothic"/>
    <w:charset w:val="01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, 'Arial Unicode MS'">
    <w:charset w:val="02"/>
    <w:family w:val="auto"/>
    <w:pitch w:val="default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Bookman Old Style"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 2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panose1 w:val="020B0604020202020204"/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imSun, 宋体">
    <w:charset w:val="00"/>
    <w:family w:val="auto"/>
    <w:pitch w:val="variable"/>
  </w:font>
  <w:font w:name="StarSymbol">
    <w:altName w:val="Segoe UI Symbol"/>
    <w:charset w:val="EE"/>
    <w:family w:val="roman"/>
    <w:pitch w:val="variable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0438853"/>
      <w:docPartObj>
        <w:docPartGallery w:val="Page Numbers (Bottom of Page)"/>
        <w:docPartUnique/>
      </w:docPartObj>
    </w:sdtPr>
    <w:sdtContent>
      <w:p w14:paraId="2971DCA8" w14:textId="5EF748EE" w:rsidR="00573F8B" w:rsidRDefault="00573F8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83FD9EA" w14:textId="77777777" w:rsidR="007A6563" w:rsidRDefault="007A65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50561321"/>
      <w:docPartObj>
        <w:docPartGallery w:val="Page Numbers (Bottom of Page)"/>
        <w:docPartUnique/>
      </w:docPartObj>
    </w:sdtPr>
    <w:sdtContent>
      <w:p w14:paraId="4AC52030" w14:textId="3ACC40A9" w:rsidR="001A1D81" w:rsidRDefault="001A1D8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4358904" w14:textId="77777777" w:rsidR="007A6563" w:rsidRDefault="007A6563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06472670"/>
      <w:docPartObj>
        <w:docPartGallery w:val="Page Numbers (Bottom of Page)"/>
        <w:docPartUnique/>
      </w:docPartObj>
    </w:sdtPr>
    <w:sdtContent>
      <w:p w14:paraId="548F1DCF" w14:textId="73492B56" w:rsidR="00573F8B" w:rsidRDefault="00573F8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0BD2CBA" w14:textId="77777777" w:rsidR="007A6563" w:rsidRDefault="007A656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6A004C" w14:textId="77777777" w:rsidR="001C5844" w:rsidRDefault="001C5844">
      <w:pPr>
        <w:rPr>
          <w:rFonts w:hint="eastAsia"/>
        </w:rPr>
      </w:pPr>
      <w:r>
        <w:separator/>
      </w:r>
    </w:p>
  </w:footnote>
  <w:footnote w:type="continuationSeparator" w:id="0">
    <w:p w14:paraId="3B391CCA" w14:textId="77777777" w:rsidR="001C5844" w:rsidRDefault="001C5844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4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color w:val="00000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ymbol"/>
        <w:color w:val="000000"/>
        <w:sz w:val="24"/>
        <w:szCs w:val="24"/>
        <w:vertAlign w:val="superscript"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sz w:val="24"/>
        <w:szCs w:val="24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sz w:val="24"/>
        <w:szCs w:val="24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sz w:val="24"/>
        <w:szCs w:val="24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sz w:val="24"/>
        <w:shd w:val="clear" w:color="auto" w:fill="auto"/>
        <w:vertAlign w:val="superscrip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sz w:val="24"/>
        <w:shd w:val="clear" w:color="auto" w:fill="auto"/>
        <w:vertAlign w:val="superscrip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sz w:val="24"/>
        <w:shd w:val="clear" w:color="auto" w:fill="auto"/>
        <w:vertAlign w:val="superscrip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4"/>
        <w:szCs w:val="24"/>
        <w:vertAlign w:val="superscrip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4"/>
        <w:szCs w:val="24"/>
        <w:vertAlign w:val="superscrip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4"/>
        <w:szCs w:val="24"/>
        <w:vertAlign w:val="superscrip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4"/>
        <w:vertAlign w:val="superscrip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4"/>
        <w:vertAlign w:val="superscrip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4"/>
        <w:vertAlign w:val="superscrip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4"/>
        <w:vertAlign w:val="superscrip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4"/>
        <w:vertAlign w:val="superscrip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4"/>
        <w:vertAlign w:val="superscrip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1422B7"/>
    <w:multiLevelType w:val="multilevel"/>
    <w:tmpl w:val="1BC26294"/>
    <w:styleLink w:val="WW8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567" w:hanging="283"/>
      </w:pPr>
    </w:lvl>
    <w:lvl w:ilvl="2">
      <w:start w:val="1"/>
      <w:numFmt w:val="decimal"/>
      <w:lvlText w:val="%3."/>
      <w:lvlJc w:val="left"/>
      <w:pPr>
        <w:ind w:left="850" w:hanging="283"/>
      </w:pPr>
    </w:lvl>
    <w:lvl w:ilvl="3">
      <w:start w:val="1"/>
      <w:numFmt w:val="decimal"/>
      <w:lvlText w:val="%4."/>
      <w:lvlJc w:val="left"/>
      <w:pPr>
        <w:ind w:left="1134" w:hanging="283"/>
      </w:pPr>
    </w:lvl>
    <w:lvl w:ilvl="4">
      <w:start w:val="1"/>
      <w:numFmt w:val="decimal"/>
      <w:lvlText w:val="%5."/>
      <w:lvlJc w:val="left"/>
      <w:pPr>
        <w:ind w:left="1417" w:hanging="283"/>
      </w:pPr>
    </w:lvl>
    <w:lvl w:ilvl="5">
      <w:start w:val="1"/>
      <w:numFmt w:val="decimal"/>
      <w:lvlText w:val="%6."/>
      <w:lvlJc w:val="left"/>
      <w:pPr>
        <w:ind w:left="1701" w:hanging="283"/>
      </w:pPr>
    </w:lvl>
    <w:lvl w:ilvl="6">
      <w:start w:val="1"/>
      <w:numFmt w:val="decimal"/>
      <w:lvlText w:val="%7."/>
      <w:lvlJc w:val="left"/>
      <w:pPr>
        <w:ind w:left="1984" w:hanging="283"/>
      </w:pPr>
    </w:lvl>
    <w:lvl w:ilvl="7">
      <w:start w:val="1"/>
      <w:numFmt w:val="decimal"/>
      <w:lvlText w:val="%8."/>
      <w:lvlJc w:val="left"/>
      <w:pPr>
        <w:ind w:left="2268" w:hanging="283"/>
      </w:pPr>
    </w:lvl>
    <w:lvl w:ilvl="8">
      <w:start w:val="1"/>
      <w:numFmt w:val="decimal"/>
      <w:lvlText w:val="%9."/>
      <w:lvlJc w:val="left"/>
      <w:pPr>
        <w:ind w:left="2551" w:hanging="283"/>
      </w:pPr>
    </w:lvl>
  </w:abstractNum>
  <w:abstractNum w:abstractNumId="11" w15:restartNumberingAfterBreak="0">
    <w:nsid w:val="016C45A0"/>
    <w:multiLevelType w:val="hybridMultilevel"/>
    <w:tmpl w:val="ADB0CE5C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2E41B12"/>
    <w:multiLevelType w:val="hybridMultilevel"/>
    <w:tmpl w:val="3C308B1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3482314"/>
    <w:multiLevelType w:val="multilevel"/>
    <w:tmpl w:val="C82A7728"/>
    <w:styleLink w:val="WW8Num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0680F1C"/>
    <w:multiLevelType w:val="multilevel"/>
    <w:tmpl w:val="A55E7844"/>
    <w:styleLink w:val="WW8Num2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5" w15:restartNumberingAfterBreak="0">
    <w:nsid w:val="11B3430E"/>
    <w:multiLevelType w:val="multilevel"/>
    <w:tmpl w:val="3E824A40"/>
    <w:styleLink w:val="WW8Num6"/>
    <w:lvl w:ilvl="0">
      <w:numFmt w:val="bullet"/>
      <w:lvlText w:val=""/>
      <w:lvlJc w:val="left"/>
      <w:pPr>
        <w:ind w:left="36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1">
      <w:numFmt w:val="bullet"/>
      <w:lvlText w:val=""/>
      <w:lvlJc w:val="left"/>
      <w:pPr>
        <w:ind w:left="72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2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3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4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5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6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7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  <w:lvl w:ilvl="8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color w:val="auto"/>
        <w:sz w:val="18"/>
        <w:szCs w:val="18"/>
        <w:lang w:val="pl-PL" w:bidi="ar-SA"/>
      </w:rPr>
    </w:lvl>
  </w:abstractNum>
  <w:abstractNum w:abstractNumId="16" w15:restartNumberingAfterBreak="0">
    <w:nsid w:val="17110ABE"/>
    <w:multiLevelType w:val="multilevel"/>
    <w:tmpl w:val="B19E9A62"/>
    <w:styleLink w:val="WW8Num5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7" w15:restartNumberingAfterBreak="0">
    <w:nsid w:val="1DEE692D"/>
    <w:multiLevelType w:val="multilevel"/>
    <w:tmpl w:val="720812CC"/>
    <w:styleLink w:val="WW8Num4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8" w15:restartNumberingAfterBreak="0">
    <w:nsid w:val="24063ADB"/>
    <w:multiLevelType w:val="multilevel"/>
    <w:tmpl w:val="38FA2048"/>
    <w:styleLink w:val="WW8Num13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9" w15:restartNumberingAfterBreak="0">
    <w:nsid w:val="249E75FF"/>
    <w:multiLevelType w:val="hybridMultilevel"/>
    <w:tmpl w:val="BC582236"/>
    <w:lvl w:ilvl="0" w:tplc="FC44548C">
      <w:start w:val="1"/>
      <w:numFmt w:val="decimal"/>
      <w:pStyle w:val="Spistreci2"/>
      <w:lvlText w:val="%1."/>
      <w:lvlJc w:val="left"/>
      <w:pPr>
        <w:ind w:left="5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00" w:hanging="360"/>
      </w:pPr>
    </w:lvl>
    <w:lvl w:ilvl="2" w:tplc="0415001B" w:tentative="1">
      <w:start w:val="1"/>
      <w:numFmt w:val="lowerRoman"/>
      <w:lvlText w:val="%3."/>
      <w:lvlJc w:val="right"/>
      <w:pPr>
        <w:ind w:left="2020" w:hanging="180"/>
      </w:pPr>
    </w:lvl>
    <w:lvl w:ilvl="3" w:tplc="0415000F" w:tentative="1">
      <w:start w:val="1"/>
      <w:numFmt w:val="decimal"/>
      <w:lvlText w:val="%4."/>
      <w:lvlJc w:val="left"/>
      <w:pPr>
        <w:ind w:left="2740" w:hanging="360"/>
      </w:pPr>
    </w:lvl>
    <w:lvl w:ilvl="4" w:tplc="04150019" w:tentative="1">
      <w:start w:val="1"/>
      <w:numFmt w:val="lowerLetter"/>
      <w:lvlText w:val="%5."/>
      <w:lvlJc w:val="left"/>
      <w:pPr>
        <w:ind w:left="3460" w:hanging="360"/>
      </w:pPr>
    </w:lvl>
    <w:lvl w:ilvl="5" w:tplc="0415001B" w:tentative="1">
      <w:start w:val="1"/>
      <w:numFmt w:val="lowerRoman"/>
      <w:lvlText w:val="%6."/>
      <w:lvlJc w:val="right"/>
      <w:pPr>
        <w:ind w:left="4180" w:hanging="180"/>
      </w:pPr>
    </w:lvl>
    <w:lvl w:ilvl="6" w:tplc="0415000F" w:tentative="1">
      <w:start w:val="1"/>
      <w:numFmt w:val="decimal"/>
      <w:lvlText w:val="%7."/>
      <w:lvlJc w:val="left"/>
      <w:pPr>
        <w:ind w:left="4900" w:hanging="360"/>
      </w:pPr>
    </w:lvl>
    <w:lvl w:ilvl="7" w:tplc="04150019" w:tentative="1">
      <w:start w:val="1"/>
      <w:numFmt w:val="lowerLetter"/>
      <w:lvlText w:val="%8."/>
      <w:lvlJc w:val="left"/>
      <w:pPr>
        <w:ind w:left="5620" w:hanging="360"/>
      </w:pPr>
    </w:lvl>
    <w:lvl w:ilvl="8" w:tplc="0415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20" w15:restartNumberingAfterBreak="0">
    <w:nsid w:val="2DC1728E"/>
    <w:multiLevelType w:val="hybridMultilevel"/>
    <w:tmpl w:val="FE3605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9A172E"/>
    <w:multiLevelType w:val="multilevel"/>
    <w:tmpl w:val="D48CAC1A"/>
    <w:styleLink w:val="WW8Num10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2" w15:restartNumberingAfterBreak="0">
    <w:nsid w:val="336D2B92"/>
    <w:multiLevelType w:val="multilevel"/>
    <w:tmpl w:val="50BCC5AE"/>
    <w:styleLink w:val="WW8Num17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37D94B81"/>
    <w:multiLevelType w:val="multilevel"/>
    <w:tmpl w:val="C6844F54"/>
    <w:styleLink w:val="WWNum4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numFmt w:val="bullet"/>
      <w:lvlText w:val=""/>
      <w:lvlJc w:val="left"/>
      <w:pPr>
        <w:ind w:left="1080" w:hanging="360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24" w15:restartNumberingAfterBreak="0">
    <w:nsid w:val="47524F0B"/>
    <w:multiLevelType w:val="multilevel"/>
    <w:tmpl w:val="45D4292A"/>
    <w:styleLink w:val="RTFNum2"/>
    <w:lvl w:ilvl="0">
      <w:start w:val="1"/>
      <w:numFmt w:val="none"/>
      <w:lvlText w:val="·%1"/>
      <w:lvlJc w:val="left"/>
      <w:pPr>
        <w:ind w:left="216" w:hanging="216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4C8B2345"/>
    <w:multiLevelType w:val="multilevel"/>
    <w:tmpl w:val="AFD87728"/>
    <w:styleLink w:val="WW8Num12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6" w15:restartNumberingAfterBreak="0">
    <w:nsid w:val="501E5DF4"/>
    <w:multiLevelType w:val="multilevel"/>
    <w:tmpl w:val="66A653EA"/>
    <w:styleLink w:val="WW8Num18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7" w15:restartNumberingAfterBreak="0">
    <w:nsid w:val="60EB6442"/>
    <w:multiLevelType w:val="multilevel"/>
    <w:tmpl w:val="0B8C3636"/>
    <w:styleLink w:val="WW8Num11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8" w15:restartNumberingAfterBreak="0">
    <w:nsid w:val="727C56C2"/>
    <w:multiLevelType w:val="hybridMultilevel"/>
    <w:tmpl w:val="45B6E4DE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205A97"/>
    <w:multiLevelType w:val="multilevel"/>
    <w:tmpl w:val="1B94539E"/>
    <w:styleLink w:val="WW8Num15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  <w:sz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0" w15:restartNumberingAfterBreak="0">
    <w:nsid w:val="78925067"/>
    <w:multiLevelType w:val="hybridMultilevel"/>
    <w:tmpl w:val="1D0E0BF4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80461407">
    <w:abstractNumId w:val="0"/>
  </w:num>
  <w:num w:numId="2" w16cid:durableId="1677535907">
    <w:abstractNumId w:val="3"/>
  </w:num>
  <w:num w:numId="3" w16cid:durableId="1114054899">
    <w:abstractNumId w:val="28"/>
  </w:num>
  <w:num w:numId="4" w16cid:durableId="502014651">
    <w:abstractNumId w:val="30"/>
  </w:num>
  <w:num w:numId="5" w16cid:durableId="1453281677">
    <w:abstractNumId w:val="10"/>
  </w:num>
  <w:num w:numId="6" w16cid:durableId="1780756303">
    <w:abstractNumId w:val="16"/>
  </w:num>
  <w:num w:numId="7" w16cid:durableId="2048337546">
    <w:abstractNumId w:val="17"/>
  </w:num>
  <w:num w:numId="8" w16cid:durableId="1769621258">
    <w:abstractNumId w:val="26"/>
  </w:num>
  <w:num w:numId="9" w16cid:durableId="140850601">
    <w:abstractNumId w:val="25"/>
  </w:num>
  <w:num w:numId="10" w16cid:durableId="748427114">
    <w:abstractNumId w:val="27"/>
  </w:num>
  <w:num w:numId="11" w16cid:durableId="17243585">
    <w:abstractNumId w:val="14"/>
  </w:num>
  <w:num w:numId="12" w16cid:durableId="1200629196">
    <w:abstractNumId w:val="22"/>
  </w:num>
  <w:num w:numId="13" w16cid:durableId="1382366978">
    <w:abstractNumId w:val="21"/>
  </w:num>
  <w:num w:numId="14" w16cid:durableId="1818760685">
    <w:abstractNumId w:val="29"/>
  </w:num>
  <w:num w:numId="15" w16cid:durableId="144323853">
    <w:abstractNumId w:val="18"/>
  </w:num>
  <w:num w:numId="16" w16cid:durableId="54208975">
    <w:abstractNumId w:val="23"/>
  </w:num>
  <w:num w:numId="17" w16cid:durableId="1184124450">
    <w:abstractNumId w:val="24"/>
  </w:num>
  <w:num w:numId="18" w16cid:durableId="1497259200">
    <w:abstractNumId w:val="15"/>
  </w:num>
  <w:num w:numId="19" w16cid:durableId="1363481794">
    <w:abstractNumId w:val="13"/>
  </w:num>
  <w:num w:numId="20" w16cid:durableId="738329640">
    <w:abstractNumId w:val="11"/>
  </w:num>
  <w:num w:numId="21" w16cid:durableId="1651788614">
    <w:abstractNumId w:val="19"/>
  </w:num>
  <w:num w:numId="22" w16cid:durableId="445924307">
    <w:abstractNumId w:val="2"/>
  </w:num>
  <w:num w:numId="23" w16cid:durableId="712078714">
    <w:abstractNumId w:val="12"/>
  </w:num>
  <w:num w:numId="24" w16cid:durableId="1390613188">
    <w:abstractNumId w:val="2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0161"/>
    <w:rsid w:val="000173F4"/>
    <w:rsid w:val="0002152C"/>
    <w:rsid w:val="00030657"/>
    <w:rsid w:val="00045D07"/>
    <w:rsid w:val="000462BB"/>
    <w:rsid w:val="00051F0A"/>
    <w:rsid w:val="00073F18"/>
    <w:rsid w:val="00081B44"/>
    <w:rsid w:val="000A50FB"/>
    <w:rsid w:val="000B2CD2"/>
    <w:rsid w:val="000C2226"/>
    <w:rsid w:val="000D43FA"/>
    <w:rsid w:val="000E7420"/>
    <w:rsid w:val="00115055"/>
    <w:rsid w:val="00131564"/>
    <w:rsid w:val="001424DB"/>
    <w:rsid w:val="00143636"/>
    <w:rsid w:val="00151E99"/>
    <w:rsid w:val="0016003D"/>
    <w:rsid w:val="00160FB0"/>
    <w:rsid w:val="001614EE"/>
    <w:rsid w:val="001624BF"/>
    <w:rsid w:val="00171BE6"/>
    <w:rsid w:val="00175F8A"/>
    <w:rsid w:val="001A0135"/>
    <w:rsid w:val="001A15CC"/>
    <w:rsid w:val="001A1D81"/>
    <w:rsid w:val="001A249C"/>
    <w:rsid w:val="001A3E9E"/>
    <w:rsid w:val="001A5C9C"/>
    <w:rsid w:val="001B028B"/>
    <w:rsid w:val="001C3F42"/>
    <w:rsid w:val="001C5844"/>
    <w:rsid w:val="001D0343"/>
    <w:rsid w:val="001D42F9"/>
    <w:rsid w:val="001D606B"/>
    <w:rsid w:val="001E5A08"/>
    <w:rsid w:val="00203F28"/>
    <w:rsid w:val="002255ED"/>
    <w:rsid w:val="00225B20"/>
    <w:rsid w:val="00246BE1"/>
    <w:rsid w:val="00252761"/>
    <w:rsid w:val="002551F0"/>
    <w:rsid w:val="00256461"/>
    <w:rsid w:val="00257D80"/>
    <w:rsid w:val="002668D6"/>
    <w:rsid w:val="002746EC"/>
    <w:rsid w:val="00280508"/>
    <w:rsid w:val="00290161"/>
    <w:rsid w:val="00294D86"/>
    <w:rsid w:val="002A3B9E"/>
    <w:rsid w:val="002B752E"/>
    <w:rsid w:val="002D516C"/>
    <w:rsid w:val="002E0682"/>
    <w:rsid w:val="002E0DD5"/>
    <w:rsid w:val="002E3AC5"/>
    <w:rsid w:val="002E59FA"/>
    <w:rsid w:val="002E709F"/>
    <w:rsid w:val="003002C6"/>
    <w:rsid w:val="003159D8"/>
    <w:rsid w:val="00344E7D"/>
    <w:rsid w:val="00345BAA"/>
    <w:rsid w:val="00346F68"/>
    <w:rsid w:val="00347391"/>
    <w:rsid w:val="00352D8D"/>
    <w:rsid w:val="00374DD2"/>
    <w:rsid w:val="00385A4B"/>
    <w:rsid w:val="003A25A8"/>
    <w:rsid w:val="003A5B06"/>
    <w:rsid w:val="003A5C9B"/>
    <w:rsid w:val="003D4C68"/>
    <w:rsid w:val="003D61FC"/>
    <w:rsid w:val="003E1694"/>
    <w:rsid w:val="003F38D7"/>
    <w:rsid w:val="003F7375"/>
    <w:rsid w:val="00403F61"/>
    <w:rsid w:val="00411476"/>
    <w:rsid w:val="004121B0"/>
    <w:rsid w:val="00412B73"/>
    <w:rsid w:val="00412C5C"/>
    <w:rsid w:val="0042153A"/>
    <w:rsid w:val="00436479"/>
    <w:rsid w:val="0044539C"/>
    <w:rsid w:val="00447B78"/>
    <w:rsid w:val="0045467C"/>
    <w:rsid w:val="004768DF"/>
    <w:rsid w:val="004A5F75"/>
    <w:rsid w:val="004B0E92"/>
    <w:rsid w:val="004B4874"/>
    <w:rsid w:val="004D2573"/>
    <w:rsid w:val="004D4E3F"/>
    <w:rsid w:val="004E542B"/>
    <w:rsid w:val="004E6AA1"/>
    <w:rsid w:val="005025A0"/>
    <w:rsid w:val="00513543"/>
    <w:rsid w:val="005145F7"/>
    <w:rsid w:val="00530147"/>
    <w:rsid w:val="00536D05"/>
    <w:rsid w:val="00546FB7"/>
    <w:rsid w:val="00553D8C"/>
    <w:rsid w:val="00571A58"/>
    <w:rsid w:val="00573F8B"/>
    <w:rsid w:val="005823AC"/>
    <w:rsid w:val="005A096B"/>
    <w:rsid w:val="005A3630"/>
    <w:rsid w:val="005B073E"/>
    <w:rsid w:val="005C2F1D"/>
    <w:rsid w:val="005C5427"/>
    <w:rsid w:val="005E11F0"/>
    <w:rsid w:val="005E31A2"/>
    <w:rsid w:val="005F655A"/>
    <w:rsid w:val="00602EA9"/>
    <w:rsid w:val="00602FF0"/>
    <w:rsid w:val="00614778"/>
    <w:rsid w:val="00617EE3"/>
    <w:rsid w:val="00642E10"/>
    <w:rsid w:val="006520E2"/>
    <w:rsid w:val="00656E72"/>
    <w:rsid w:val="00677BA0"/>
    <w:rsid w:val="006877F7"/>
    <w:rsid w:val="00691D8A"/>
    <w:rsid w:val="00696E4C"/>
    <w:rsid w:val="006C7A56"/>
    <w:rsid w:val="006C7A5B"/>
    <w:rsid w:val="006D4051"/>
    <w:rsid w:val="006E11F4"/>
    <w:rsid w:val="007048C0"/>
    <w:rsid w:val="0070586F"/>
    <w:rsid w:val="00707C11"/>
    <w:rsid w:val="00712C12"/>
    <w:rsid w:val="00713E9D"/>
    <w:rsid w:val="00745FCB"/>
    <w:rsid w:val="00784EBD"/>
    <w:rsid w:val="007A1193"/>
    <w:rsid w:val="007A6563"/>
    <w:rsid w:val="007B1EE6"/>
    <w:rsid w:val="007B2248"/>
    <w:rsid w:val="007B4A27"/>
    <w:rsid w:val="007B4A40"/>
    <w:rsid w:val="007C293D"/>
    <w:rsid w:val="007C32D0"/>
    <w:rsid w:val="007D09D7"/>
    <w:rsid w:val="007D0AAA"/>
    <w:rsid w:val="007F64B0"/>
    <w:rsid w:val="007F6B92"/>
    <w:rsid w:val="00811D09"/>
    <w:rsid w:val="008229C6"/>
    <w:rsid w:val="008238FC"/>
    <w:rsid w:val="00835B62"/>
    <w:rsid w:val="00845F7C"/>
    <w:rsid w:val="0088067D"/>
    <w:rsid w:val="008818AB"/>
    <w:rsid w:val="00891D76"/>
    <w:rsid w:val="008A56F7"/>
    <w:rsid w:val="008C0143"/>
    <w:rsid w:val="008C3C62"/>
    <w:rsid w:val="008E2803"/>
    <w:rsid w:val="008E709F"/>
    <w:rsid w:val="008E7CB1"/>
    <w:rsid w:val="008F251A"/>
    <w:rsid w:val="009124CC"/>
    <w:rsid w:val="00915894"/>
    <w:rsid w:val="00925BF2"/>
    <w:rsid w:val="009404EB"/>
    <w:rsid w:val="00947DAF"/>
    <w:rsid w:val="00963C48"/>
    <w:rsid w:val="009645EC"/>
    <w:rsid w:val="00964808"/>
    <w:rsid w:val="00976A3F"/>
    <w:rsid w:val="0099255D"/>
    <w:rsid w:val="009B3654"/>
    <w:rsid w:val="009B73F1"/>
    <w:rsid w:val="009E5968"/>
    <w:rsid w:val="00A00197"/>
    <w:rsid w:val="00A033A9"/>
    <w:rsid w:val="00A45EA4"/>
    <w:rsid w:val="00A50778"/>
    <w:rsid w:val="00A508EA"/>
    <w:rsid w:val="00A50B4C"/>
    <w:rsid w:val="00A72731"/>
    <w:rsid w:val="00A75061"/>
    <w:rsid w:val="00A76A18"/>
    <w:rsid w:val="00AA6D29"/>
    <w:rsid w:val="00AC04D9"/>
    <w:rsid w:val="00AC491A"/>
    <w:rsid w:val="00AC6619"/>
    <w:rsid w:val="00AD3BDE"/>
    <w:rsid w:val="00AE101A"/>
    <w:rsid w:val="00AE2D68"/>
    <w:rsid w:val="00AE4F05"/>
    <w:rsid w:val="00AE69F5"/>
    <w:rsid w:val="00AE7125"/>
    <w:rsid w:val="00AF177B"/>
    <w:rsid w:val="00AF2E54"/>
    <w:rsid w:val="00AF4D04"/>
    <w:rsid w:val="00B17C1A"/>
    <w:rsid w:val="00B209B3"/>
    <w:rsid w:val="00B22E8C"/>
    <w:rsid w:val="00B3756C"/>
    <w:rsid w:val="00B463F2"/>
    <w:rsid w:val="00B53243"/>
    <w:rsid w:val="00B534CC"/>
    <w:rsid w:val="00B7669C"/>
    <w:rsid w:val="00B93B5A"/>
    <w:rsid w:val="00BA75C1"/>
    <w:rsid w:val="00BC355B"/>
    <w:rsid w:val="00BE47EC"/>
    <w:rsid w:val="00BE78AB"/>
    <w:rsid w:val="00BF2C8B"/>
    <w:rsid w:val="00C21980"/>
    <w:rsid w:val="00C3568D"/>
    <w:rsid w:val="00C37BD2"/>
    <w:rsid w:val="00C4171B"/>
    <w:rsid w:val="00C448EF"/>
    <w:rsid w:val="00C54F05"/>
    <w:rsid w:val="00C73C9C"/>
    <w:rsid w:val="00C907D3"/>
    <w:rsid w:val="00C94FF6"/>
    <w:rsid w:val="00C9651C"/>
    <w:rsid w:val="00CA4756"/>
    <w:rsid w:val="00CB1576"/>
    <w:rsid w:val="00CB18AD"/>
    <w:rsid w:val="00CB2BBB"/>
    <w:rsid w:val="00CB7E74"/>
    <w:rsid w:val="00CC343B"/>
    <w:rsid w:val="00CC5CA4"/>
    <w:rsid w:val="00CD7AEA"/>
    <w:rsid w:val="00CD7E21"/>
    <w:rsid w:val="00CE2CC2"/>
    <w:rsid w:val="00CF7074"/>
    <w:rsid w:val="00D40FCB"/>
    <w:rsid w:val="00D4368B"/>
    <w:rsid w:val="00D553A3"/>
    <w:rsid w:val="00D60B2B"/>
    <w:rsid w:val="00D626C2"/>
    <w:rsid w:val="00D63082"/>
    <w:rsid w:val="00D66A43"/>
    <w:rsid w:val="00D96324"/>
    <w:rsid w:val="00D97F9A"/>
    <w:rsid w:val="00DA4006"/>
    <w:rsid w:val="00DA79CA"/>
    <w:rsid w:val="00DB4D0A"/>
    <w:rsid w:val="00DC3108"/>
    <w:rsid w:val="00DC67F7"/>
    <w:rsid w:val="00DD2F85"/>
    <w:rsid w:val="00DE4333"/>
    <w:rsid w:val="00DF148B"/>
    <w:rsid w:val="00DF18BA"/>
    <w:rsid w:val="00DF1CAC"/>
    <w:rsid w:val="00DF25D4"/>
    <w:rsid w:val="00E04378"/>
    <w:rsid w:val="00E22DE2"/>
    <w:rsid w:val="00E32CED"/>
    <w:rsid w:val="00E37558"/>
    <w:rsid w:val="00E50DDD"/>
    <w:rsid w:val="00E60BD2"/>
    <w:rsid w:val="00E750C3"/>
    <w:rsid w:val="00E7593E"/>
    <w:rsid w:val="00E94725"/>
    <w:rsid w:val="00EB2A31"/>
    <w:rsid w:val="00EB44CE"/>
    <w:rsid w:val="00ED1F97"/>
    <w:rsid w:val="00ED4064"/>
    <w:rsid w:val="00EE1BCE"/>
    <w:rsid w:val="00EE4048"/>
    <w:rsid w:val="00EF09B4"/>
    <w:rsid w:val="00EF3684"/>
    <w:rsid w:val="00EF3843"/>
    <w:rsid w:val="00EF5E5E"/>
    <w:rsid w:val="00EF70D7"/>
    <w:rsid w:val="00F03CB0"/>
    <w:rsid w:val="00F2539F"/>
    <w:rsid w:val="00F465ED"/>
    <w:rsid w:val="00F46EA8"/>
    <w:rsid w:val="00F521DB"/>
    <w:rsid w:val="00F5370E"/>
    <w:rsid w:val="00F66DA9"/>
    <w:rsid w:val="00F8627B"/>
    <w:rsid w:val="00F94CD1"/>
    <w:rsid w:val="00FD3C01"/>
    <w:rsid w:val="00FD7911"/>
    <w:rsid w:val="00FE38FD"/>
    <w:rsid w:val="00FE7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2E0D31F3"/>
  <w15:chartTrackingRefBased/>
  <w15:docId w15:val="{9A05D22E-06AF-4D43-BFE5-A277AAA66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uppressAutoHyphens/>
      <w:textAlignment w:val="baseline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Nagwek1">
    <w:name w:val="heading 1"/>
    <w:basedOn w:val="Standard"/>
    <w:next w:val="Standard"/>
    <w:link w:val="Nagwek1Znak"/>
    <w:qFormat/>
    <w:pPr>
      <w:keepNext/>
      <w:numPr>
        <w:numId w:val="1"/>
      </w:numPr>
      <w:jc w:val="both"/>
      <w:outlineLvl w:val="0"/>
    </w:pPr>
    <w:rPr>
      <w:rFonts w:ascii="Bookman Old Style" w:eastAsia="Bookman Old Style" w:hAnsi="Bookman Old Style" w:cs="Bookman Old Style"/>
      <w:b/>
      <w:sz w:val="24"/>
    </w:rPr>
  </w:style>
  <w:style w:type="paragraph" w:styleId="Nagwek2">
    <w:name w:val="heading 2"/>
    <w:basedOn w:val="Standard"/>
    <w:next w:val="Standard"/>
    <w:link w:val="Nagwek2Znak"/>
    <w:qFormat/>
    <w:pPr>
      <w:keepNext/>
      <w:numPr>
        <w:ilvl w:val="1"/>
        <w:numId w:val="1"/>
      </w:numPr>
      <w:jc w:val="both"/>
      <w:outlineLvl w:val="1"/>
    </w:pPr>
    <w:rPr>
      <w:rFonts w:ascii="Bookman Old Style" w:eastAsia="Bookman Old Style" w:hAnsi="Bookman Old Style" w:cs="Bookman Old Style"/>
      <w:sz w:val="24"/>
    </w:rPr>
  </w:style>
  <w:style w:type="paragraph" w:styleId="Nagwek3">
    <w:name w:val="heading 3"/>
    <w:basedOn w:val="Standard"/>
    <w:next w:val="Standard"/>
    <w:link w:val="Nagwek3Znak"/>
    <w:qFormat/>
    <w:pPr>
      <w:keepNext/>
      <w:numPr>
        <w:ilvl w:val="2"/>
        <w:numId w:val="1"/>
      </w:numPr>
      <w:outlineLvl w:val="2"/>
    </w:pPr>
    <w:rPr>
      <w:rFonts w:ascii="Bookman Old Style" w:eastAsia="Bookman Old Style" w:hAnsi="Bookman Old Style" w:cs="Bookman Old Style"/>
      <w:sz w:val="24"/>
      <w:u w:val="single"/>
    </w:rPr>
  </w:style>
  <w:style w:type="paragraph" w:styleId="Nagwek4">
    <w:name w:val="heading 4"/>
    <w:basedOn w:val="Standard"/>
    <w:next w:val="Standard"/>
    <w:link w:val="Nagwek4Znak"/>
    <w:qFormat/>
    <w:pPr>
      <w:keepNext/>
      <w:numPr>
        <w:ilvl w:val="3"/>
        <w:numId w:val="1"/>
      </w:numPr>
      <w:jc w:val="both"/>
      <w:outlineLvl w:val="3"/>
    </w:pPr>
    <w:rPr>
      <w:rFonts w:ascii="Bookman Old Style" w:eastAsia="Bookman Old Style" w:hAnsi="Bookman Old Style" w:cs="Bookman Old Style"/>
      <w:sz w:val="24"/>
      <w:u w:val="single"/>
    </w:rPr>
  </w:style>
  <w:style w:type="paragraph" w:styleId="Nagwek5">
    <w:name w:val="heading 5"/>
    <w:basedOn w:val="Standard"/>
    <w:next w:val="Standard"/>
    <w:link w:val="Nagwek5Znak"/>
    <w:qFormat/>
    <w:pPr>
      <w:keepNext/>
      <w:numPr>
        <w:ilvl w:val="4"/>
        <w:numId w:val="1"/>
      </w:numPr>
      <w:outlineLvl w:val="4"/>
    </w:pPr>
    <w:rPr>
      <w:b/>
      <w:sz w:val="24"/>
    </w:rPr>
  </w:style>
  <w:style w:type="paragraph" w:styleId="Nagwek6">
    <w:name w:val="heading 6"/>
    <w:basedOn w:val="Standard"/>
    <w:next w:val="Standard"/>
    <w:link w:val="Nagwek6Znak"/>
    <w:qFormat/>
    <w:pPr>
      <w:keepNext/>
      <w:numPr>
        <w:ilvl w:val="5"/>
        <w:numId w:val="1"/>
      </w:numPr>
      <w:outlineLvl w:val="5"/>
    </w:pPr>
    <w:rPr>
      <w:sz w:val="24"/>
    </w:rPr>
  </w:style>
  <w:style w:type="paragraph" w:styleId="Nagwek7">
    <w:name w:val="heading 7"/>
    <w:basedOn w:val="Standard"/>
    <w:next w:val="Standard"/>
    <w:link w:val="Nagwek7Znak"/>
    <w:qFormat/>
    <w:pPr>
      <w:keepNext/>
      <w:numPr>
        <w:ilvl w:val="6"/>
        <w:numId w:val="1"/>
      </w:numPr>
      <w:jc w:val="both"/>
      <w:outlineLvl w:val="6"/>
    </w:pPr>
    <w:rPr>
      <w:rFonts w:ascii="Arial" w:eastAsia="Arial" w:hAnsi="Arial" w:cs="Arial"/>
      <w:sz w:val="26"/>
      <w:lang w:val="en-US"/>
    </w:rPr>
  </w:style>
  <w:style w:type="paragraph" w:styleId="Nagwek8">
    <w:name w:val="heading 8"/>
    <w:basedOn w:val="Standard"/>
    <w:next w:val="Standard"/>
    <w:link w:val="Nagwek8Znak"/>
    <w:qFormat/>
    <w:pPr>
      <w:keepNext/>
      <w:numPr>
        <w:ilvl w:val="7"/>
        <w:numId w:val="1"/>
      </w:numPr>
      <w:jc w:val="both"/>
      <w:outlineLvl w:val="7"/>
    </w:pPr>
    <w:rPr>
      <w:rFonts w:ascii="Arial" w:eastAsia="Arial" w:hAnsi="Arial" w:cs="Arial"/>
      <w:b/>
      <w:bCs/>
      <w:sz w:val="26"/>
    </w:rPr>
  </w:style>
  <w:style w:type="paragraph" w:styleId="Nagwek9">
    <w:name w:val="heading 9"/>
    <w:basedOn w:val="Standard"/>
    <w:next w:val="Standard"/>
    <w:link w:val="Nagwek9Znak"/>
    <w:qFormat/>
    <w:pPr>
      <w:keepNext/>
      <w:numPr>
        <w:ilvl w:val="8"/>
        <w:numId w:val="1"/>
      </w:numPr>
      <w:jc w:val="both"/>
      <w:outlineLvl w:val="8"/>
    </w:pPr>
    <w:rPr>
      <w:rFonts w:ascii="Arial" w:eastAsia="Arial" w:hAnsi="Arial" w:cs="Arial"/>
      <w:b/>
      <w:sz w:val="26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qFormat/>
    <w:pPr>
      <w:suppressAutoHyphens/>
      <w:textAlignment w:val="baseline"/>
    </w:pPr>
    <w:rPr>
      <w:kern w:val="1"/>
      <w:lang w:eastAsia="zh-CN"/>
    </w:rPr>
  </w:style>
  <w:style w:type="character" w:customStyle="1" w:styleId="Nagwek1Znak">
    <w:name w:val="Nagłówek 1 Znak"/>
    <w:basedOn w:val="Domylnaczcionkaakapitu"/>
    <w:link w:val="Nagwek1"/>
    <w:rsid w:val="00925BF2"/>
    <w:rPr>
      <w:rFonts w:ascii="Bookman Old Style" w:eastAsia="Bookman Old Style" w:hAnsi="Bookman Old Style" w:cs="Bookman Old Style"/>
      <w:b/>
      <w:kern w:val="1"/>
      <w:sz w:val="24"/>
      <w:lang w:eastAsia="zh-CN"/>
    </w:rPr>
  </w:style>
  <w:style w:type="character" w:customStyle="1" w:styleId="Nagwek2Znak">
    <w:name w:val="Nagłówek 2 Znak"/>
    <w:basedOn w:val="Domylnaczcionkaakapitu"/>
    <w:link w:val="Nagwek2"/>
    <w:rsid w:val="00925BF2"/>
    <w:rPr>
      <w:rFonts w:ascii="Bookman Old Style" w:eastAsia="Bookman Old Style" w:hAnsi="Bookman Old Style" w:cs="Bookman Old Style"/>
      <w:kern w:val="1"/>
      <w:sz w:val="24"/>
      <w:lang w:eastAsia="zh-CN"/>
    </w:rPr>
  </w:style>
  <w:style w:type="character" w:customStyle="1" w:styleId="Nagwek3Znak">
    <w:name w:val="Nagłówek 3 Znak"/>
    <w:basedOn w:val="Domylnaczcionkaakapitu"/>
    <w:link w:val="Nagwek3"/>
    <w:rsid w:val="00925BF2"/>
    <w:rPr>
      <w:rFonts w:ascii="Bookman Old Style" w:eastAsia="Bookman Old Style" w:hAnsi="Bookman Old Style" w:cs="Bookman Old Style"/>
      <w:kern w:val="1"/>
      <w:sz w:val="24"/>
      <w:u w:val="single"/>
      <w:lang w:eastAsia="zh-CN"/>
    </w:rPr>
  </w:style>
  <w:style w:type="character" w:customStyle="1" w:styleId="Nagwek4Znak">
    <w:name w:val="Nagłówek 4 Znak"/>
    <w:basedOn w:val="Domylnaczcionkaakapitu"/>
    <w:link w:val="Nagwek4"/>
    <w:rsid w:val="00925BF2"/>
    <w:rPr>
      <w:rFonts w:ascii="Bookman Old Style" w:eastAsia="Bookman Old Style" w:hAnsi="Bookman Old Style" w:cs="Bookman Old Style"/>
      <w:kern w:val="1"/>
      <w:sz w:val="24"/>
      <w:u w:val="single"/>
      <w:lang w:eastAsia="zh-CN"/>
    </w:rPr>
  </w:style>
  <w:style w:type="character" w:customStyle="1" w:styleId="Nagwek5Znak">
    <w:name w:val="Nagłówek 5 Znak"/>
    <w:basedOn w:val="Domylnaczcionkaakapitu"/>
    <w:link w:val="Nagwek5"/>
    <w:rsid w:val="00925BF2"/>
    <w:rPr>
      <w:b/>
      <w:kern w:val="1"/>
      <w:sz w:val="24"/>
      <w:lang w:eastAsia="zh-CN"/>
    </w:rPr>
  </w:style>
  <w:style w:type="character" w:customStyle="1" w:styleId="Nagwek6Znak">
    <w:name w:val="Nagłówek 6 Znak"/>
    <w:basedOn w:val="Domylnaczcionkaakapitu"/>
    <w:link w:val="Nagwek6"/>
    <w:rsid w:val="00925BF2"/>
    <w:rPr>
      <w:kern w:val="1"/>
      <w:sz w:val="24"/>
      <w:lang w:eastAsia="zh-CN"/>
    </w:rPr>
  </w:style>
  <w:style w:type="character" w:customStyle="1" w:styleId="Nagwek7Znak">
    <w:name w:val="Nagłówek 7 Znak"/>
    <w:basedOn w:val="Domylnaczcionkaakapitu"/>
    <w:link w:val="Nagwek7"/>
    <w:rsid w:val="00925BF2"/>
    <w:rPr>
      <w:rFonts w:ascii="Arial" w:eastAsia="Arial" w:hAnsi="Arial" w:cs="Arial"/>
      <w:kern w:val="1"/>
      <w:sz w:val="26"/>
      <w:lang w:val="en-US" w:eastAsia="zh-CN"/>
    </w:rPr>
  </w:style>
  <w:style w:type="character" w:customStyle="1" w:styleId="Nagwek8Znak">
    <w:name w:val="Nagłówek 8 Znak"/>
    <w:basedOn w:val="Domylnaczcionkaakapitu"/>
    <w:link w:val="Nagwek8"/>
    <w:rsid w:val="00925BF2"/>
    <w:rPr>
      <w:rFonts w:ascii="Arial" w:eastAsia="Arial" w:hAnsi="Arial" w:cs="Arial"/>
      <w:b/>
      <w:bCs/>
      <w:kern w:val="1"/>
      <w:sz w:val="26"/>
      <w:lang w:eastAsia="zh-CN"/>
    </w:rPr>
  </w:style>
  <w:style w:type="character" w:customStyle="1" w:styleId="Nagwek9Znak">
    <w:name w:val="Nagłówek 9 Znak"/>
    <w:basedOn w:val="Domylnaczcionkaakapitu"/>
    <w:link w:val="Nagwek9"/>
    <w:rsid w:val="00925BF2"/>
    <w:rPr>
      <w:rFonts w:ascii="Arial" w:eastAsia="Arial" w:hAnsi="Arial" w:cs="Arial"/>
      <w:b/>
      <w:kern w:val="1"/>
      <w:sz w:val="26"/>
      <w:u w:val="single"/>
      <w:lang w:eastAsia="zh-CN"/>
    </w:rPr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 w:hint="default"/>
      <w:szCs w:val="24"/>
    </w:rPr>
  </w:style>
  <w:style w:type="character" w:customStyle="1" w:styleId="WW8Num3z0">
    <w:name w:val="WW8Num3z0"/>
    <w:rPr>
      <w:rFonts w:ascii="Symbol" w:hAnsi="Symbol" w:cs="Symbol"/>
      <w:color w:val="000000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  <w:color w:val="000000"/>
      <w:sz w:val="24"/>
      <w:szCs w:val="24"/>
      <w:vertAlign w:val="superscript"/>
    </w:rPr>
  </w:style>
  <w:style w:type="character" w:customStyle="1" w:styleId="WW8Num4z1">
    <w:name w:val="WW8Num4z1"/>
    <w:rPr>
      <w:rFonts w:ascii="Symbol" w:hAnsi="Symbol" w:cs="Symbol" w:hint="default"/>
    </w:rPr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eastAsia="Arial" w:hAnsi="Symbol" w:cs="OpenSymbol"/>
      <w:color w:val="000000"/>
      <w:sz w:val="24"/>
      <w:szCs w:val="24"/>
    </w:rPr>
  </w:style>
  <w:style w:type="character" w:customStyle="1" w:styleId="WW8Num6z1">
    <w:name w:val="WW8Num6z1"/>
    <w:rPr>
      <w:rFonts w:ascii="OpenSymbol" w:hAnsi="OpenSymbol" w:cs="OpenSymbol"/>
    </w:rPr>
  </w:style>
  <w:style w:type="character" w:customStyle="1" w:styleId="WW8Num7z0">
    <w:name w:val="WW8Num7z0"/>
    <w:rPr>
      <w:rFonts w:ascii="Symbol" w:hAnsi="Symbol" w:cs="OpenSymbol"/>
      <w:color w:val="000000"/>
      <w:sz w:val="24"/>
      <w:shd w:val="clear" w:color="auto" w:fill="auto"/>
      <w:vertAlign w:val="superscript"/>
    </w:rPr>
  </w:style>
  <w:style w:type="character" w:customStyle="1" w:styleId="WW8Num7z1">
    <w:name w:val="WW8Num7z1"/>
    <w:rPr>
      <w:rFonts w:ascii="OpenSymbol" w:hAnsi="OpenSymbol" w:cs="OpenSymbol"/>
    </w:rPr>
  </w:style>
  <w:style w:type="character" w:customStyle="1" w:styleId="WW8Num8z0">
    <w:name w:val="WW8Num8z0"/>
    <w:rPr>
      <w:rFonts w:ascii="Symbol" w:eastAsia="Arial" w:hAnsi="Symbol" w:cs="OpenSymbol"/>
      <w:sz w:val="24"/>
      <w:szCs w:val="24"/>
      <w:vertAlign w:val="superscript"/>
    </w:rPr>
  </w:style>
  <w:style w:type="character" w:customStyle="1" w:styleId="WW8Num8z1">
    <w:name w:val="WW8Num8z1"/>
    <w:rPr>
      <w:rFonts w:ascii="OpenSymbol" w:hAnsi="OpenSymbol" w:cs="OpenSymbol"/>
    </w:rPr>
  </w:style>
  <w:style w:type="character" w:customStyle="1" w:styleId="WW8Num9z0">
    <w:name w:val="WW8Num9z0"/>
    <w:rPr>
      <w:rFonts w:ascii="Symbol" w:eastAsia="Arial" w:hAnsi="Symbol" w:cs="OpenSymbol"/>
      <w:sz w:val="24"/>
      <w:vertAlign w:val="superscript"/>
    </w:rPr>
  </w:style>
  <w:style w:type="character" w:customStyle="1" w:styleId="WW8Num9z1">
    <w:name w:val="WW8Num9z1"/>
    <w:rPr>
      <w:rFonts w:ascii="OpenSymbol" w:hAnsi="OpenSymbol" w:cs="OpenSymbol"/>
    </w:rPr>
  </w:style>
  <w:style w:type="character" w:customStyle="1" w:styleId="WW8Num10z0">
    <w:name w:val="WW8Num10z0"/>
    <w:rPr>
      <w:rFonts w:ascii="Symbol" w:eastAsia="Arial" w:hAnsi="Symbol" w:cs="OpenSymbol"/>
      <w:sz w:val="24"/>
      <w:vertAlign w:val="superscript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Domylnaczcionkaakapitu6">
    <w:name w:val="Domyślna czcionka akapitu6"/>
  </w:style>
  <w:style w:type="character" w:customStyle="1" w:styleId="Domylnaczcionkaakapitu5">
    <w:name w:val="Domyślna czcionka akapitu5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2z1">
    <w:name w:val="WW8Num2z1"/>
    <w:rPr>
      <w:rFonts w:ascii="OpenSymbol" w:hAnsi="OpenSymbol" w:cs="Courier New"/>
    </w:rPr>
  </w:style>
  <w:style w:type="character" w:customStyle="1" w:styleId="WW8Num2z3">
    <w:name w:val="WW8Num2z3"/>
    <w:rPr>
      <w:rFonts w:ascii="Wingdings 2" w:hAnsi="Wingdings 2" w:cs="Symbol"/>
    </w:rPr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ascii="Symbol" w:hAnsi="Symbol" w:cs="OpenSymbol"/>
      <w:sz w:val="24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Wingdings 2" w:hAnsi="Wingdings 2" w:cs="Symbol"/>
      <w:sz w:val="24"/>
      <w:szCs w:val="24"/>
    </w:rPr>
  </w:style>
  <w:style w:type="character" w:customStyle="1" w:styleId="WW8Num12z1">
    <w:name w:val="WW8Num12z1"/>
    <w:rPr>
      <w:rFonts w:ascii="OpenSymbol" w:hAnsi="OpenSymbol" w:cs="Courier New"/>
    </w:rPr>
  </w:style>
  <w:style w:type="character" w:customStyle="1" w:styleId="WW8Num13z0">
    <w:name w:val="WW8Num13z0"/>
    <w:rPr>
      <w:rFonts w:ascii="Symbol" w:hAnsi="Symbol" w:cs="Symbol" w:hint="default"/>
    </w:rPr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2">
    <w:name w:val="WW8Num13z2"/>
    <w:rPr>
      <w:rFonts w:ascii="Wingdings" w:hAnsi="Wingdings" w:cs="Wingdings" w:hint="default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1">
    <w:name w:val="WW8Num14z1"/>
    <w:rPr>
      <w:rFonts w:ascii="OpenSymbol" w:hAnsi="OpenSymbol" w:cs="Courier New"/>
    </w:rPr>
  </w:style>
  <w:style w:type="character" w:customStyle="1" w:styleId="WW8Num14z3">
    <w:name w:val="WW8Num14z3"/>
    <w:rPr>
      <w:rFonts w:ascii="Wingdings 2" w:hAnsi="Wingdings 2" w:cs="Symbol"/>
    </w:rPr>
  </w:style>
  <w:style w:type="character" w:customStyle="1" w:styleId="WW8Num15z0">
    <w:name w:val="WW8Num15z0"/>
    <w:rPr>
      <w:rFonts w:ascii="Symbol" w:hAnsi="Symbol" w:cs="Symbol"/>
    </w:rPr>
  </w:style>
  <w:style w:type="character" w:customStyle="1" w:styleId="WW8Num15z1">
    <w:name w:val="WW8Num15z1"/>
    <w:rPr>
      <w:rFonts w:ascii="OpenSymbol" w:hAnsi="OpenSymbol" w:cs="Courier New"/>
    </w:rPr>
  </w:style>
  <w:style w:type="character" w:customStyle="1" w:styleId="WW8Num15z3">
    <w:name w:val="WW8Num15z3"/>
    <w:rPr>
      <w:rFonts w:ascii="Wingdings 2" w:hAnsi="Wingdings 2" w:cs="Symbol"/>
    </w:rPr>
  </w:style>
  <w:style w:type="character" w:customStyle="1" w:styleId="WW8Num16z0">
    <w:name w:val="WW8Num16z0"/>
    <w:rPr>
      <w:rFonts w:ascii="Symbol" w:eastAsia="Arial" w:hAnsi="Symbol" w:cs="Symbol" w:hint="default"/>
      <w:color w:val="000000"/>
      <w:sz w:val="24"/>
      <w:vertAlign w:val="superscript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2">
    <w:name w:val="WW8Num16z2"/>
    <w:rPr>
      <w:rFonts w:ascii="Wingdings" w:hAnsi="Wingdings" w:cs="Wingdings" w:hint="default"/>
    </w:rPr>
  </w:style>
  <w:style w:type="character" w:customStyle="1" w:styleId="WW8Num17z0">
    <w:name w:val="WW8Num17z0"/>
    <w:rPr>
      <w:rFonts w:ascii="Wingdings 2" w:hAnsi="Wingdings 2" w:cs="Symbol"/>
      <w:sz w:val="24"/>
      <w:szCs w:val="24"/>
    </w:rPr>
  </w:style>
  <w:style w:type="character" w:customStyle="1" w:styleId="WW8Num17z1">
    <w:name w:val="WW8Num17z1"/>
    <w:rPr>
      <w:rFonts w:ascii="OpenSymbol" w:hAnsi="OpenSymbol" w:cs="Courier New"/>
    </w:rPr>
  </w:style>
  <w:style w:type="character" w:customStyle="1" w:styleId="WW8Num18z0">
    <w:name w:val="WW8Num18z0"/>
    <w:rPr>
      <w:rFonts w:ascii="Arial" w:hAnsi="Arial" w:cs="Arial"/>
      <w:sz w:val="24"/>
      <w:szCs w:val="24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ascii="Symbol" w:hAnsi="Symbol" w:cs="OpenSymbol"/>
      <w:sz w:val="24"/>
    </w:rPr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rFonts w:ascii="Wingdings 2" w:hAnsi="Wingdings 2" w:cs="Symbol"/>
      <w:sz w:val="24"/>
      <w:szCs w:val="24"/>
    </w:rPr>
  </w:style>
  <w:style w:type="character" w:customStyle="1" w:styleId="WW8Num21z1">
    <w:name w:val="WW8Num21z1"/>
    <w:rPr>
      <w:rFonts w:ascii="OpenSymbol" w:hAnsi="OpenSymbol" w:cs="OpenSymbol"/>
    </w:rPr>
  </w:style>
  <w:style w:type="character" w:customStyle="1" w:styleId="WW8Num22z0">
    <w:name w:val="WW8Num22z0"/>
    <w:rPr>
      <w:rFonts w:ascii="Symbol" w:hAnsi="Symbol" w:cs="OpenSymbol"/>
      <w:sz w:val="24"/>
    </w:rPr>
  </w:style>
  <w:style w:type="character" w:customStyle="1" w:styleId="WW8Num22z1">
    <w:name w:val="WW8Num22z1"/>
  </w:style>
  <w:style w:type="character" w:customStyle="1" w:styleId="WW8Num22z2">
    <w:name w:val="WW8Num22z2"/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Domylnaczcionkaakapitu4">
    <w:name w:val="Domyślna czcionka akapitu4"/>
    <w:qFormat/>
  </w:style>
  <w:style w:type="character" w:customStyle="1" w:styleId="WW8Num2z2">
    <w:name w:val="WW8Num2z2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3">
    <w:name w:val="Domyślna czcionka akapitu3"/>
  </w:style>
  <w:style w:type="character" w:customStyle="1" w:styleId="Domylnaczcionkaakapitu2">
    <w:name w:val="Domyślna czcionka akapitu2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23z0">
    <w:name w:val="WW8Num23z0"/>
    <w:rPr>
      <w:rFonts w:ascii="Times New Roman" w:eastAsia="Times New Roman" w:hAnsi="Times New Roman" w:cs="Times New Roman"/>
    </w:rPr>
  </w:style>
  <w:style w:type="character" w:customStyle="1" w:styleId="WW8Num25z0">
    <w:name w:val="WW8Num25z0"/>
    <w:rPr>
      <w:rFonts w:ascii="Times New Roman" w:eastAsia="Times New Roman" w:hAnsi="Times New Roman" w:cs="Times New Roman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WW8Num25z3">
    <w:name w:val="WW8Num25z3"/>
    <w:rPr>
      <w:rFonts w:ascii="Symbol" w:eastAsia="Symbol" w:hAnsi="Symbol" w:cs="Symbol"/>
    </w:rPr>
  </w:style>
  <w:style w:type="character" w:customStyle="1" w:styleId="WW8Num26z0">
    <w:name w:val="WW8Num26z0"/>
    <w:rPr>
      <w:rFonts w:ascii="Symbol" w:eastAsia="Symbol" w:hAnsi="Symbol" w:cs="Symbol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8z0">
    <w:name w:val="WW8Num28z0"/>
    <w:rPr>
      <w:rFonts w:ascii="Symbol" w:eastAsia="Symbol" w:hAnsi="Symbol" w:cs="Symbol"/>
    </w:rPr>
  </w:style>
  <w:style w:type="character" w:customStyle="1" w:styleId="WW8Num28z1">
    <w:name w:val="WW8Num28z1"/>
    <w:rPr>
      <w:rFonts w:ascii="Courier New" w:eastAsia="Courier New" w:hAnsi="Courier New" w:cs="Courier New"/>
    </w:rPr>
  </w:style>
  <w:style w:type="character" w:customStyle="1" w:styleId="WW8Num28z2">
    <w:name w:val="WW8Num28z2"/>
    <w:rPr>
      <w:rFonts w:ascii="Wingdings" w:eastAsia="Wingdings" w:hAnsi="Wingdings" w:cs="Wingdings"/>
    </w:rPr>
  </w:style>
  <w:style w:type="character" w:customStyle="1" w:styleId="WW8Num30z0">
    <w:name w:val="WW8Num30z0"/>
    <w:rPr>
      <w:rFonts w:ascii="Symbol" w:eastAsia="Symbol" w:hAnsi="Symbol" w:cs="Symbol"/>
    </w:rPr>
  </w:style>
  <w:style w:type="character" w:customStyle="1" w:styleId="WW8Num30z1">
    <w:name w:val="WW8Num30z1"/>
    <w:rPr>
      <w:rFonts w:ascii="Courier New" w:eastAsia="Courier New" w:hAnsi="Courier New" w:cs="Courier New"/>
    </w:rPr>
  </w:style>
  <w:style w:type="character" w:customStyle="1" w:styleId="WW8Num30z2">
    <w:name w:val="WW8Num30z2"/>
    <w:rPr>
      <w:rFonts w:ascii="Wingdings" w:eastAsia="Wingdings" w:hAnsi="Wingdings" w:cs="Wingdings"/>
    </w:rPr>
  </w:style>
  <w:style w:type="character" w:customStyle="1" w:styleId="WW8Num32z0">
    <w:name w:val="WW8Num32z0"/>
    <w:rPr>
      <w:rFonts w:ascii="Symbol" w:eastAsia="Symbol" w:hAnsi="Symbol" w:cs="Symbol"/>
    </w:rPr>
  </w:style>
  <w:style w:type="character" w:customStyle="1" w:styleId="WW8Num32z1">
    <w:name w:val="WW8Num32z1"/>
    <w:rPr>
      <w:rFonts w:ascii="Courier New" w:eastAsia="Courier New" w:hAnsi="Courier New" w:cs="Courier New"/>
    </w:rPr>
  </w:style>
  <w:style w:type="character" w:customStyle="1" w:styleId="WW8Num32z2">
    <w:name w:val="WW8Num32z2"/>
    <w:rPr>
      <w:rFonts w:ascii="Wingdings" w:eastAsia="Wingdings" w:hAnsi="Wingdings" w:cs="Wingdings"/>
    </w:rPr>
  </w:style>
  <w:style w:type="character" w:customStyle="1" w:styleId="WW8Num39z0">
    <w:name w:val="WW8Num39z0"/>
    <w:rPr>
      <w:rFonts w:ascii="Symbol" w:eastAsia="Symbol" w:hAnsi="Symbol" w:cs="Symbol"/>
    </w:rPr>
  </w:style>
  <w:style w:type="character" w:customStyle="1" w:styleId="WW8Num39z1">
    <w:name w:val="WW8Num39z1"/>
    <w:rPr>
      <w:rFonts w:ascii="Courier New" w:eastAsia="Courier New" w:hAnsi="Courier New" w:cs="Courier New"/>
    </w:rPr>
  </w:style>
  <w:style w:type="character" w:customStyle="1" w:styleId="WW8Num39z2">
    <w:name w:val="WW8Num39z2"/>
    <w:rPr>
      <w:rFonts w:ascii="Wingdings" w:eastAsia="Wingdings" w:hAnsi="Wingdings" w:cs="Wingdings"/>
    </w:rPr>
  </w:style>
  <w:style w:type="character" w:customStyle="1" w:styleId="Domylnaczcionkaakapitu1">
    <w:name w:val="Domyślna czcionka akapitu1"/>
  </w:style>
  <w:style w:type="character" w:styleId="Numerstrony">
    <w:name w:val="page number"/>
    <w:basedOn w:val="Domylnaczcionkaakapitu1"/>
    <w:uiPriority w:val="99"/>
  </w:style>
  <w:style w:type="character" w:customStyle="1" w:styleId="StrongEmphasis">
    <w:name w:val="Strong Emphasis"/>
    <w:rPr>
      <w:b/>
      <w:bCs/>
    </w:rPr>
  </w:style>
  <w:style w:type="character" w:customStyle="1" w:styleId="apple-converted-space">
    <w:name w:val="apple-converted-space"/>
    <w:basedOn w:val="Domylnaczcionkaakapitu1"/>
  </w:style>
  <w:style w:type="character" w:customStyle="1" w:styleId="biggertext">
    <w:name w:val="biggertext"/>
    <w:basedOn w:val="Domylnaczcionkaakapitu1"/>
  </w:style>
  <w:style w:type="character" w:customStyle="1" w:styleId="Symbolewypunktowania">
    <w:name w:val="Symbole wypunktowania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WW8Num23z1">
    <w:name w:val="WW8Num23z1"/>
    <w:rPr>
      <w:rFonts w:ascii="Courier New" w:eastAsia="Courier New" w:hAnsi="Courier New" w:cs="Courier New"/>
    </w:rPr>
  </w:style>
  <w:style w:type="character" w:customStyle="1" w:styleId="WW8Num23z2">
    <w:name w:val="WW8Num23z2"/>
    <w:rPr>
      <w:rFonts w:ascii="Wingdings" w:eastAsia="Wingdings" w:hAnsi="Wingdings" w:cs="Wingdings"/>
    </w:rPr>
  </w:style>
  <w:style w:type="character" w:customStyle="1" w:styleId="WW8Num35z0">
    <w:name w:val="WW8Num35z0"/>
    <w:rPr>
      <w:rFonts w:ascii="Symbol" w:eastAsia="Symbol" w:hAnsi="Symbol" w:cs="Symbol"/>
    </w:rPr>
  </w:style>
  <w:style w:type="character" w:customStyle="1" w:styleId="WW8Num35z1">
    <w:name w:val="WW8Num35z1"/>
    <w:rPr>
      <w:rFonts w:ascii="Courier New" w:eastAsia="Courier New" w:hAnsi="Courier New" w:cs="Courier New"/>
    </w:rPr>
  </w:style>
  <w:style w:type="character" w:customStyle="1" w:styleId="WW8Num35z2">
    <w:name w:val="WW8Num35z2"/>
    <w:rPr>
      <w:rFonts w:ascii="Wingdings" w:eastAsia="Wingdings" w:hAnsi="Wingdings" w:cs="Wingdings"/>
    </w:rPr>
  </w:style>
  <w:style w:type="character" w:customStyle="1" w:styleId="WW8Num37z0">
    <w:name w:val="WW8Num37z0"/>
    <w:rPr>
      <w:rFonts w:ascii="Symbol" w:eastAsia="Symbol" w:hAnsi="Symbol" w:cs="Symbol"/>
    </w:rPr>
  </w:style>
  <w:style w:type="character" w:customStyle="1" w:styleId="WW8Num37z1">
    <w:name w:val="WW8Num37z1"/>
    <w:rPr>
      <w:rFonts w:ascii="Courier New" w:eastAsia="Courier New" w:hAnsi="Courier New" w:cs="Courier New"/>
    </w:rPr>
  </w:style>
  <w:style w:type="character" w:customStyle="1" w:styleId="WW8Num37z2">
    <w:name w:val="WW8Num37z2"/>
    <w:rPr>
      <w:rFonts w:ascii="Wingdings" w:eastAsia="Wingdings" w:hAnsi="Wingdings" w:cs="Wingdings"/>
    </w:rPr>
  </w:style>
  <w:style w:type="character" w:customStyle="1" w:styleId="WW8Num38z0">
    <w:name w:val="WW8Num38z0"/>
    <w:rPr>
      <w:rFonts w:ascii="Times New Roman" w:eastAsia="Times New Roman" w:hAnsi="Times New Roman" w:cs="Times New Roman"/>
    </w:rPr>
  </w:style>
  <w:style w:type="character" w:customStyle="1" w:styleId="WW8Num40z0">
    <w:name w:val="WW8Num40z0"/>
    <w:rPr>
      <w:rFonts w:ascii="Times New Roman" w:eastAsia="Times New Roman" w:hAnsi="Times New Roman" w:cs="Times New Roman"/>
    </w:rPr>
  </w:style>
  <w:style w:type="character" w:customStyle="1" w:styleId="WW8Num40z1">
    <w:name w:val="WW8Num40z1"/>
    <w:rPr>
      <w:rFonts w:ascii="Courier New" w:eastAsia="Courier New" w:hAnsi="Courier New" w:cs="Courier New"/>
    </w:rPr>
  </w:style>
  <w:style w:type="character" w:customStyle="1" w:styleId="WW8Num40z2">
    <w:name w:val="WW8Num40z2"/>
    <w:rPr>
      <w:rFonts w:ascii="Wingdings" w:eastAsia="Wingdings" w:hAnsi="Wingdings" w:cs="Wingdings"/>
    </w:rPr>
  </w:style>
  <w:style w:type="character" w:customStyle="1" w:styleId="WW8Num40z3">
    <w:name w:val="WW8Num40z3"/>
    <w:rPr>
      <w:rFonts w:ascii="Symbol" w:eastAsia="Symbol" w:hAnsi="Symbol" w:cs="Symbol"/>
    </w:rPr>
  </w:style>
  <w:style w:type="character" w:customStyle="1" w:styleId="WW8Num41z0">
    <w:name w:val="WW8Num41z0"/>
    <w:rPr>
      <w:rFonts w:ascii="Symbol" w:eastAsia="Symbol" w:hAnsi="Symbol" w:cs="Symbol"/>
    </w:rPr>
  </w:style>
  <w:style w:type="character" w:customStyle="1" w:styleId="WW8Num41z1">
    <w:name w:val="WW8Num41z1"/>
    <w:rPr>
      <w:rFonts w:ascii="Courier New" w:eastAsia="Courier New" w:hAnsi="Courier New" w:cs="Courier New"/>
    </w:rPr>
  </w:style>
  <w:style w:type="character" w:customStyle="1" w:styleId="WW8Num41z2">
    <w:name w:val="WW8Num41z2"/>
    <w:rPr>
      <w:rFonts w:ascii="Wingdings" w:eastAsia="Wingdings" w:hAnsi="Wingdings" w:cs="Wingdings"/>
    </w:rPr>
  </w:style>
  <w:style w:type="character" w:customStyle="1" w:styleId="WW8Num44z0">
    <w:name w:val="WW8Num44z0"/>
    <w:rPr>
      <w:rFonts w:ascii="Symbol" w:eastAsia="Symbol" w:hAnsi="Symbol" w:cs="Symbol"/>
    </w:rPr>
  </w:style>
  <w:style w:type="character" w:customStyle="1" w:styleId="WW8Num44z1">
    <w:name w:val="WW8Num44z1"/>
    <w:rPr>
      <w:rFonts w:ascii="Courier New" w:eastAsia="Courier New" w:hAnsi="Courier New" w:cs="Courier New"/>
    </w:rPr>
  </w:style>
  <w:style w:type="character" w:customStyle="1" w:styleId="WW8Num44z2">
    <w:name w:val="WW8Num44z2"/>
    <w:rPr>
      <w:rFonts w:ascii="Wingdings" w:eastAsia="Wingdings" w:hAnsi="Wingdings" w:cs="Wingdings"/>
    </w:rPr>
  </w:style>
  <w:style w:type="character" w:customStyle="1" w:styleId="WW8Num52z0">
    <w:name w:val="WW8Num52z0"/>
    <w:rPr>
      <w:rFonts w:ascii="Symbol" w:eastAsia="Symbol" w:hAnsi="Symbol" w:cs="Symbol"/>
    </w:rPr>
  </w:style>
  <w:style w:type="character" w:customStyle="1" w:styleId="WW8Num52z1">
    <w:name w:val="WW8Num52z1"/>
    <w:rPr>
      <w:rFonts w:ascii="Courier New" w:eastAsia="Courier New" w:hAnsi="Courier New" w:cs="Courier New"/>
    </w:rPr>
  </w:style>
  <w:style w:type="character" w:customStyle="1" w:styleId="WW8Num52z2">
    <w:name w:val="WW8Num52z2"/>
    <w:rPr>
      <w:rFonts w:ascii="Wingdings" w:eastAsia="Wingdings" w:hAnsi="Wingdings" w:cs="Wingdings"/>
    </w:rPr>
  </w:style>
  <w:style w:type="character" w:customStyle="1" w:styleId="WW8Num24z0">
    <w:name w:val="WW8Num24z0"/>
    <w:rPr>
      <w:rFonts w:ascii="Times New Roman" w:eastAsia="Times New Roman" w:hAnsi="Times New Roman" w:cs="Times New Roman"/>
    </w:rPr>
  </w:style>
  <w:style w:type="character" w:customStyle="1" w:styleId="WW8Num27z0">
    <w:name w:val="WW8Num27z0"/>
    <w:rPr>
      <w:rFonts w:ascii="Symbol" w:eastAsia="Symbol" w:hAnsi="Symbol" w:cs="Symbol"/>
    </w:rPr>
  </w:style>
  <w:style w:type="character" w:customStyle="1" w:styleId="WW8Num27z1">
    <w:name w:val="WW8Num27z1"/>
    <w:rPr>
      <w:rFonts w:ascii="Courier New" w:eastAsia="Courier New" w:hAnsi="Courier New" w:cs="Courier New"/>
    </w:rPr>
  </w:style>
  <w:style w:type="character" w:customStyle="1" w:styleId="WW8Num27z2">
    <w:name w:val="WW8Num27z2"/>
    <w:rPr>
      <w:rFonts w:ascii="Wingdings" w:eastAsia="Wingdings" w:hAnsi="Wingdings" w:cs="Wingdings"/>
    </w:rPr>
  </w:style>
  <w:style w:type="character" w:customStyle="1" w:styleId="WW8Num33z0">
    <w:name w:val="WW8Num33z0"/>
    <w:rPr>
      <w:rFonts w:ascii="Times New Roman" w:eastAsia="Times New Roman" w:hAnsi="Times New Roman" w:cs="Times New Roman"/>
    </w:rPr>
  </w:style>
  <w:style w:type="character" w:customStyle="1" w:styleId="WW8Num34z0">
    <w:name w:val="WW8Num34z0"/>
    <w:rPr>
      <w:rFonts w:ascii="Symbol" w:eastAsia="Symbol" w:hAnsi="Symbol" w:cs="Symbol"/>
    </w:rPr>
  </w:style>
  <w:style w:type="character" w:customStyle="1" w:styleId="WW8Num34z1">
    <w:name w:val="WW8Num34z1"/>
    <w:rPr>
      <w:rFonts w:ascii="Courier New" w:eastAsia="Courier New" w:hAnsi="Courier New" w:cs="Courier New"/>
    </w:rPr>
  </w:style>
  <w:style w:type="character" w:customStyle="1" w:styleId="WW8Num34z2">
    <w:name w:val="WW8Num34z2"/>
    <w:rPr>
      <w:rFonts w:ascii="Wingdings" w:eastAsia="Wingdings" w:hAnsi="Wingdings" w:cs="Wingdings"/>
    </w:rPr>
  </w:style>
  <w:style w:type="character" w:customStyle="1" w:styleId="WW8Num36z0">
    <w:name w:val="WW8Num36z0"/>
    <w:rPr>
      <w:rFonts w:ascii="Courier New" w:eastAsia="Courier New" w:hAnsi="Courier New" w:cs="Courier New"/>
    </w:rPr>
  </w:style>
  <w:style w:type="character" w:customStyle="1" w:styleId="WW8Num36z2">
    <w:name w:val="WW8Num36z2"/>
    <w:rPr>
      <w:rFonts w:ascii="Wingdings" w:eastAsia="Wingdings" w:hAnsi="Wingdings" w:cs="Wingdings"/>
    </w:rPr>
  </w:style>
  <w:style w:type="character" w:customStyle="1" w:styleId="WW8Num36z3">
    <w:name w:val="WW8Num36z3"/>
    <w:rPr>
      <w:rFonts w:ascii="Symbol" w:eastAsia="Symbol" w:hAnsi="Symbol" w:cs="Symbol"/>
    </w:rPr>
  </w:style>
  <w:style w:type="character" w:customStyle="1" w:styleId="WW8Num42z1">
    <w:name w:val="WW8Num42z1"/>
    <w:rPr>
      <w:rFonts w:ascii="Symbol" w:eastAsia="Symbol" w:hAnsi="Symbol" w:cs="Symbol"/>
    </w:rPr>
  </w:style>
  <w:style w:type="character" w:customStyle="1" w:styleId="WW8Num46z0">
    <w:name w:val="WW8Num46z0"/>
    <w:rPr>
      <w:rFonts w:ascii="Times New Roman" w:eastAsia="Times New Roman" w:hAnsi="Times New Roman" w:cs="Times New Roman"/>
    </w:rPr>
  </w:style>
  <w:style w:type="character" w:customStyle="1" w:styleId="WW8Num47z0">
    <w:name w:val="WW8Num47z0"/>
    <w:rPr>
      <w:rFonts w:ascii="Symbol" w:eastAsia="Symbol" w:hAnsi="Symbol" w:cs="Symbol"/>
    </w:rPr>
  </w:style>
  <w:style w:type="character" w:customStyle="1" w:styleId="WW8Num47z1">
    <w:name w:val="WW8Num47z1"/>
    <w:rPr>
      <w:rFonts w:ascii="Courier New" w:eastAsia="Courier New" w:hAnsi="Courier New" w:cs="Courier New"/>
    </w:rPr>
  </w:style>
  <w:style w:type="character" w:customStyle="1" w:styleId="WW8Num47z2">
    <w:name w:val="WW8Num47z2"/>
    <w:rPr>
      <w:rFonts w:ascii="Wingdings" w:eastAsia="Wingdings" w:hAnsi="Wingdings" w:cs="Wingdings"/>
    </w:rPr>
  </w:style>
  <w:style w:type="character" w:customStyle="1" w:styleId="WW8Num48z0">
    <w:name w:val="WW8Num48z0"/>
    <w:rPr>
      <w:rFonts w:ascii="Symbol" w:eastAsia="Symbol" w:hAnsi="Symbol" w:cs="Symbol"/>
    </w:rPr>
  </w:style>
  <w:style w:type="character" w:customStyle="1" w:styleId="WW8Num48z1">
    <w:name w:val="WW8Num48z1"/>
    <w:rPr>
      <w:rFonts w:ascii="Courier New" w:eastAsia="Courier New" w:hAnsi="Courier New" w:cs="Courier New"/>
    </w:rPr>
  </w:style>
  <w:style w:type="character" w:customStyle="1" w:styleId="WW8Num48z2">
    <w:name w:val="WW8Num48z2"/>
    <w:rPr>
      <w:rFonts w:ascii="Wingdings" w:eastAsia="Wingdings" w:hAnsi="Wingdings" w:cs="Wingdings"/>
    </w:rPr>
  </w:style>
  <w:style w:type="character" w:customStyle="1" w:styleId="WW8Num49z1">
    <w:name w:val="WW8Num49z1"/>
    <w:rPr>
      <w:rFonts w:ascii="Courier New" w:eastAsia="Courier New" w:hAnsi="Courier New" w:cs="Courier New"/>
    </w:rPr>
  </w:style>
  <w:style w:type="character" w:customStyle="1" w:styleId="WW8Num49z2">
    <w:name w:val="WW8Num49z2"/>
    <w:rPr>
      <w:rFonts w:ascii="Symbol" w:eastAsia="Symbol" w:hAnsi="Symbol" w:cs="Symbol"/>
    </w:rPr>
  </w:style>
  <w:style w:type="character" w:customStyle="1" w:styleId="WW8Num51z0">
    <w:name w:val="WW8Num51z0"/>
    <w:rPr>
      <w:rFonts w:ascii="Symbol" w:eastAsia="Symbol" w:hAnsi="Symbol" w:cs="Symbol"/>
    </w:rPr>
  </w:style>
  <w:style w:type="character" w:customStyle="1" w:styleId="WW8Num51z1">
    <w:name w:val="WW8Num51z1"/>
    <w:rPr>
      <w:rFonts w:ascii="Courier New" w:eastAsia="Courier New" w:hAnsi="Courier New" w:cs="Courier New"/>
    </w:rPr>
  </w:style>
  <w:style w:type="character" w:customStyle="1" w:styleId="WW8Num51z2">
    <w:name w:val="WW8Num51z2"/>
    <w:rPr>
      <w:rFonts w:ascii="Wingdings" w:eastAsia="Wingdings" w:hAnsi="Wingdings" w:cs="Wingdings"/>
    </w:rPr>
  </w:style>
  <w:style w:type="character" w:customStyle="1" w:styleId="WW8Num52z3">
    <w:name w:val="WW8Num52z3"/>
    <w:rPr>
      <w:rFonts w:ascii="Symbol" w:eastAsia="Symbol" w:hAnsi="Symbol" w:cs="Symbol"/>
    </w:rPr>
  </w:style>
  <w:style w:type="character" w:customStyle="1" w:styleId="WW8Num54z0">
    <w:name w:val="WW8Num54z0"/>
    <w:rPr>
      <w:rFonts w:ascii="Symbol" w:eastAsia="Symbol" w:hAnsi="Symbol" w:cs="Symbol"/>
    </w:rPr>
  </w:style>
  <w:style w:type="character" w:customStyle="1" w:styleId="WW8Num54z1">
    <w:name w:val="WW8Num54z1"/>
    <w:rPr>
      <w:rFonts w:ascii="Courier New" w:eastAsia="Courier New" w:hAnsi="Courier New" w:cs="Courier New"/>
    </w:rPr>
  </w:style>
  <w:style w:type="character" w:customStyle="1" w:styleId="WW8Num54z2">
    <w:name w:val="WW8Num54z2"/>
    <w:rPr>
      <w:rFonts w:ascii="Wingdings" w:eastAsia="Wingdings" w:hAnsi="Wingdings" w:cs="Wingdings"/>
    </w:rPr>
  </w:style>
  <w:style w:type="character" w:customStyle="1" w:styleId="WW8Num55z0">
    <w:name w:val="WW8Num55z0"/>
    <w:rPr>
      <w:rFonts w:ascii="Symbol" w:eastAsia="Symbol" w:hAnsi="Symbol" w:cs="Symbol"/>
    </w:rPr>
  </w:style>
  <w:style w:type="character" w:customStyle="1" w:styleId="WW8Num55z1">
    <w:name w:val="WW8Num55z1"/>
    <w:rPr>
      <w:rFonts w:ascii="Courier New" w:eastAsia="Courier New" w:hAnsi="Courier New" w:cs="Courier New"/>
    </w:rPr>
  </w:style>
  <w:style w:type="character" w:customStyle="1" w:styleId="WW8Num55z2">
    <w:name w:val="WW8Num55z2"/>
    <w:rPr>
      <w:rFonts w:ascii="Wingdings" w:eastAsia="Wingdings" w:hAnsi="Wingdings" w:cs="Wingdings"/>
    </w:rPr>
  </w:style>
  <w:style w:type="character" w:customStyle="1" w:styleId="WW8Num56z0">
    <w:name w:val="WW8Num56z0"/>
    <w:rPr>
      <w:rFonts w:ascii="Times New Roman" w:eastAsia="Times New Roman" w:hAnsi="Times New Roman" w:cs="Times New Roman"/>
    </w:rPr>
  </w:style>
  <w:style w:type="character" w:customStyle="1" w:styleId="WW8Num57z0">
    <w:name w:val="WW8Num57z0"/>
    <w:rPr>
      <w:rFonts w:ascii="Times New Roman" w:eastAsia="Times New Roman" w:hAnsi="Times New Roman" w:cs="Times New Roman"/>
    </w:rPr>
  </w:style>
  <w:style w:type="character" w:customStyle="1" w:styleId="WW8Num61z0">
    <w:name w:val="WW8Num61z0"/>
    <w:rPr>
      <w:rFonts w:ascii="Symbol" w:eastAsia="Symbol" w:hAnsi="Symbol" w:cs="Symbol"/>
    </w:rPr>
  </w:style>
  <w:style w:type="character" w:customStyle="1" w:styleId="WW8Num61z1">
    <w:name w:val="WW8Num61z1"/>
    <w:rPr>
      <w:rFonts w:ascii="Courier New" w:eastAsia="Courier New" w:hAnsi="Courier New" w:cs="Courier New"/>
    </w:rPr>
  </w:style>
  <w:style w:type="character" w:customStyle="1" w:styleId="WW8Num61z2">
    <w:name w:val="WW8Num61z2"/>
    <w:rPr>
      <w:rFonts w:ascii="Wingdings" w:eastAsia="Wingdings" w:hAnsi="Wingdings" w:cs="Wingdings"/>
    </w:rPr>
  </w:style>
  <w:style w:type="character" w:customStyle="1" w:styleId="WW8Num62z1">
    <w:name w:val="WW8Num62z1"/>
    <w:rPr>
      <w:rFonts w:ascii="Symbol" w:eastAsia="Symbol" w:hAnsi="Symbol" w:cs="Symbol"/>
    </w:rPr>
  </w:style>
  <w:style w:type="character" w:customStyle="1" w:styleId="WW8Num65z0">
    <w:name w:val="WW8Num65z0"/>
    <w:rPr>
      <w:rFonts w:ascii="Symbol" w:eastAsia="Symbol" w:hAnsi="Symbol" w:cs="Symbol"/>
    </w:rPr>
  </w:style>
  <w:style w:type="character" w:customStyle="1" w:styleId="WW8Num65z1">
    <w:name w:val="WW8Num65z1"/>
    <w:rPr>
      <w:rFonts w:ascii="Courier New" w:eastAsia="Courier New" w:hAnsi="Courier New" w:cs="Courier New"/>
    </w:rPr>
  </w:style>
  <w:style w:type="character" w:customStyle="1" w:styleId="WW8Num65z2">
    <w:name w:val="WW8Num65z2"/>
    <w:rPr>
      <w:rFonts w:ascii="Wingdings" w:eastAsia="Wingdings" w:hAnsi="Wingdings" w:cs="Wingdings"/>
    </w:rPr>
  </w:style>
  <w:style w:type="character" w:customStyle="1" w:styleId="WW8Num67z1">
    <w:name w:val="WW8Num67z1"/>
    <w:rPr>
      <w:rFonts w:ascii="Courier New" w:eastAsia="Courier New" w:hAnsi="Courier New" w:cs="Courier New"/>
    </w:rPr>
  </w:style>
  <w:style w:type="character" w:customStyle="1" w:styleId="WW8Num67z2">
    <w:name w:val="WW8Num67z2"/>
    <w:rPr>
      <w:rFonts w:ascii="Wingdings" w:eastAsia="Wingdings" w:hAnsi="Wingdings" w:cs="Wingdings"/>
    </w:rPr>
  </w:style>
  <w:style w:type="character" w:customStyle="1" w:styleId="WW8Num67z3">
    <w:name w:val="WW8Num67z3"/>
    <w:rPr>
      <w:rFonts w:ascii="Symbol" w:eastAsia="Symbol" w:hAnsi="Symbol" w:cs="Symbol"/>
    </w:rPr>
  </w:style>
  <w:style w:type="character" w:customStyle="1" w:styleId="WW8Num69z0">
    <w:name w:val="WW8Num69z0"/>
    <w:rPr>
      <w:rFonts w:ascii="Symbol" w:eastAsia="Symbol" w:hAnsi="Symbol" w:cs="Symbol"/>
    </w:rPr>
  </w:style>
  <w:style w:type="character" w:customStyle="1" w:styleId="WW8Num69z2">
    <w:name w:val="WW8Num69z2"/>
    <w:rPr>
      <w:rFonts w:ascii="Wingdings" w:eastAsia="Wingdings" w:hAnsi="Wingdings" w:cs="Wingdings"/>
    </w:rPr>
  </w:style>
  <w:style w:type="character" w:customStyle="1" w:styleId="WW8Num69z4">
    <w:name w:val="WW8Num69z4"/>
    <w:rPr>
      <w:rFonts w:ascii="Courier New" w:eastAsia="Courier New" w:hAnsi="Courier New" w:cs="Courier New"/>
    </w:rPr>
  </w:style>
  <w:style w:type="character" w:customStyle="1" w:styleId="WW8Num70z0">
    <w:name w:val="WW8Num70z0"/>
    <w:rPr>
      <w:rFonts w:ascii="Symbol" w:eastAsia="Symbol" w:hAnsi="Symbol" w:cs="Symbol"/>
    </w:rPr>
  </w:style>
  <w:style w:type="character" w:customStyle="1" w:styleId="WW8Num70z1">
    <w:name w:val="WW8Num70z1"/>
    <w:rPr>
      <w:rFonts w:ascii="Courier New" w:eastAsia="Courier New" w:hAnsi="Courier New" w:cs="Courier New"/>
    </w:rPr>
  </w:style>
  <w:style w:type="character" w:customStyle="1" w:styleId="WW8Num70z2">
    <w:name w:val="WW8Num70z2"/>
    <w:rPr>
      <w:rFonts w:ascii="Wingdings" w:eastAsia="Wingdings" w:hAnsi="Wingdings" w:cs="Wingdings"/>
    </w:rPr>
  </w:style>
  <w:style w:type="character" w:customStyle="1" w:styleId="WW8Num72z0">
    <w:name w:val="WW8Num72z0"/>
    <w:rPr>
      <w:rFonts w:ascii="Symbol" w:eastAsia="Symbol" w:hAnsi="Symbol" w:cs="Symbol"/>
    </w:rPr>
  </w:style>
  <w:style w:type="character" w:customStyle="1" w:styleId="WW8Num72z1">
    <w:name w:val="WW8Num72z1"/>
    <w:rPr>
      <w:rFonts w:ascii="Courier New" w:eastAsia="Courier New" w:hAnsi="Courier New" w:cs="Courier New"/>
    </w:rPr>
  </w:style>
  <w:style w:type="character" w:customStyle="1" w:styleId="WW8Num72z2">
    <w:name w:val="WW8Num72z2"/>
    <w:rPr>
      <w:rFonts w:ascii="Wingdings" w:eastAsia="Wingdings" w:hAnsi="Wingdings" w:cs="Wingdings"/>
    </w:rPr>
  </w:style>
  <w:style w:type="character" w:customStyle="1" w:styleId="WW8Num74z0">
    <w:name w:val="WW8Num74z0"/>
    <w:rPr>
      <w:rFonts w:ascii="Symbol" w:eastAsia="Symbol" w:hAnsi="Symbol" w:cs="Symbol"/>
    </w:rPr>
  </w:style>
  <w:style w:type="character" w:customStyle="1" w:styleId="WW8Num74z1">
    <w:name w:val="WW8Num74z1"/>
    <w:rPr>
      <w:rFonts w:ascii="Courier New" w:eastAsia="Courier New" w:hAnsi="Courier New" w:cs="Courier New"/>
    </w:rPr>
  </w:style>
  <w:style w:type="character" w:customStyle="1" w:styleId="WW8Num74z2">
    <w:name w:val="WW8Num74z2"/>
    <w:rPr>
      <w:rFonts w:ascii="Wingdings" w:eastAsia="Wingdings" w:hAnsi="Wingdings" w:cs="Wingdings"/>
    </w:rPr>
  </w:style>
  <w:style w:type="character" w:customStyle="1" w:styleId="WW8Num76z0">
    <w:name w:val="WW8Num76z0"/>
    <w:rPr>
      <w:rFonts w:ascii="Symbol" w:eastAsia="Symbol" w:hAnsi="Symbol" w:cs="Symbol"/>
    </w:rPr>
  </w:style>
  <w:style w:type="character" w:customStyle="1" w:styleId="WW8Num76z1">
    <w:name w:val="WW8Num76z1"/>
    <w:rPr>
      <w:rFonts w:ascii="Courier New" w:eastAsia="Courier New" w:hAnsi="Courier New" w:cs="Courier New"/>
    </w:rPr>
  </w:style>
  <w:style w:type="character" w:customStyle="1" w:styleId="WW8Num76z2">
    <w:name w:val="WW8Num76z2"/>
    <w:rPr>
      <w:rFonts w:ascii="Wingdings" w:eastAsia="Wingdings" w:hAnsi="Wingdings" w:cs="Wingdings"/>
    </w:rPr>
  </w:style>
  <w:style w:type="character" w:customStyle="1" w:styleId="WW8Num78z0">
    <w:name w:val="WW8Num78z0"/>
    <w:rPr>
      <w:rFonts w:ascii="Times New Roman" w:eastAsia="Times New Roman" w:hAnsi="Times New Roman" w:cs="Times New Roman"/>
    </w:rPr>
  </w:style>
  <w:style w:type="character" w:customStyle="1" w:styleId="WW8NumSt70z0">
    <w:name w:val="WW8NumSt70z0"/>
    <w:rPr>
      <w:rFonts w:ascii="Times New Roman" w:eastAsia="Times New Roman" w:hAnsi="Times New Roman" w:cs="Times New Roman"/>
    </w:rPr>
  </w:style>
  <w:style w:type="character" w:styleId="Uwydatnienie">
    <w:name w:val="Emphasis"/>
    <w:qFormat/>
    <w:rPr>
      <w:i/>
      <w:iCs/>
    </w:rPr>
  </w:style>
  <w:style w:type="character" w:customStyle="1" w:styleId="sub">
    <w:name w:val="sub"/>
  </w:style>
  <w:style w:type="character" w:customStyle="1" w:styleId="Znak">
    <w:name w:val="Znak"/>
    <w:rPr>
      <w:rFonts w:ascii="Calibri" w:eastAsia="Calibri" w:hAnsi="Calibri" w:cs="Calibri"/>
      <w:sz w:val="22"/>
      <w:szCs w:val="22"/>
      <w:lang w:val="pl-PL" w:bidi="ar-SA"/>
    </w:rPr>
  </w:style>
  <w:style w:type="character" w:customStyle="1" w:styleId="FootnoteSymbol">
    <w:name w:val="Footnote Symbol"/>
    <w:rPr>
      <w:vertAlign w:val="superscript"/>
    </w:rPr>
  </w:style>
  <w:style w:type="character" w:customStyle="1" w:styleId="WW-Znak">
    <w:name w:val="WW- Znak"/>
    <w:rPr>
      <w:rFonts w:ascii="Courier New" w:eastAsia="SimSun" w:hAnsi="Courier New" w:cs="Courier New"/>
      <w:color w:val="000000"/>
      <w:sz w:val="18"/>
      <w:szCs w:val="18"/>
      <w:lang w:eastAsia="zh-CN"/>
    </w:rPr>
  </w:style>
  <w:style w:type="character" w:customStyle="1" w:styleId="StopkaZnak">
    <w:name w:val="Stopka Znak"/>
    <w:uiPriority w:val="9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customStyle="1" w:styleId="normaltext">
    <w:name w:val="normaltext"/>
  </w:style>
  <w:style w:type="character" w:customStyle="1" w:styleId="TekstdymkaZnak">
    <w:name w:val="Tekst dymka Znak"/>
    <w:rPr>
      <w:rFonts w:ascii="Segoe UI" w:hAnsi="Segoe UI" w:cs="Mangal"/>
      <w:sz w:val="18"/>
      <w:szCs w:val="16"/>
    </w:rPr>
  </w:style>
  <w:style w:type="character" w:styleId="Hipercze">
    <w:name w:val="Hyperlink"/>
    <w:uiPriority w:val="99"/>
    <w:rPr>
      <w:color w:val="000080"/>
      <w:u w:val="single"/>
    </w:rPr>
  </w:style>
  <w:style w:type="character" w:customStyle="1" w:styleId="Znakiwypunktowania">
    <w:name w:val="Znaki wypunktowania"/>
    <w:rPr>
      <w:rFonts w:ascii="OpenSymbol" w:eastAsia="OpenSymbol" w:hAnsi="OpenSymbol" w:cs="OpenSymbol"/>
    </w:rPr>
  </w:style>
  <w:style w:type="character" w:customStyle="1" w:styleId="Domylnaczcionkaakapitu8">
    <w:name w:val="Domyślna czcionka akapitu8"/>
  </w:style>
  <w:style w:type="paragraph" w:customStyle="1" w:styleId="Nagwek60">
    <w:name w:val="Nagłówek6"/>
    <w:basedOn w:val="Normalny"/>
    <w:next w:val="Tekstpodstawow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40" w:line="288" w:lineRule="auto"/>
    </w:pPr>
  </w:style>
  <w:style w:type="character" w:customStyle="1" w:styleId="TekstpodstawowyZnak">
    <w:name w:val="Tekst podstawowy Znak"/>
    <w:basedOn w:val="Domylnaczcionkaakapitu"/>
    <w:link w:val="Tekstpodstawowy"/>
    <w:rsid w:val="00925BF2"/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Lista">
    <w:name w:val="List"/>
    <w:basedOn w:val="Textbody"/>
    <w:rPr>
      <w:rFonts w:cs="Mangal"/>
    </w:rPr>
  </w:style>
  <w:style w:type="paragraph" w:customStyle="1" w:styleId="Textbody">
    <w:name w:val="Text body"/>
    <w:basedOn w:val="Standard"/>
    <w:pPr>
      <w:jc w:val="both"/>
    </w:pPr>
    <w:rPr>
      <w:rFonts w:ascii="Bookman Old Style" w:eastAsia="Bookman Old Style" w:hAnsi="Bookman Old Style" w:cs="Bookman Old Style"/>
      <w:sz w:val="24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Normalny"/>
    <w:pPr>
      <w:suppressLineNumbers/>
    </w:pPr>
  </w:style>
  <w:style w:type="paragraph" w:customStyle="1" w:styleId="Nagwek50">
    <w:name w:val="Nagłówek5"/>
    <w:basedOn w:val="Normalny"/>
    <w:next w:val="Tekstpodstawow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Legenda5">
    <w:name w:val="Legenda5"/>
    <w:basedOn w:val="Normalny"/>
    <w:pPr>
      <w:suppressLineNumbers/>
      <w:spacing w:before="120" w:after="120"/>
    </w:pPr>
    <w:rPr>
      <w:i/>
      <w:iCs/>
    </w:rPr>
  </w:style>
  <w:style w:type="paragraph" w:customStyle="1" w:styleId="Nagwek40">
    <w:name w:val="Nagłówek4"/>
    <w:basedOn w:val="Normalny"/>
    <w:next w:val="Tekstpodstawow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Legenda4">
    <w:name w:val="Legenda4"/>
    <w:basedOn w:val="Normalny"/>
    <w:pPr>
      <w:suppressLineNumbers/>
      <w:spacing w:before="120" w:after="120"/>
    </w:pPr>
    <w:rPr>
      <w:i/>
      <w:iCs/>
    </w:rPr>
  </w:style>
  <w:style w:type="paragraph" w:customStyle="1" w:styleId="Heading">
    <w:name w:val="Heading"/>
    <w:basedOn w:val="Standard"/>
    <w:pPr>
      <w:suppressLineNumbers/>
    </w:pPr>
  </w:style>
  <w:style w:type="paragraph" w:customStyle="1" w:styleId="Legenda3">
    <w:name w:val="Legenda3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Nagwek30">
    <w:name w:val="Nagłówek3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Nagwek20">
    <w:name w:val="Nagłówek2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2">
    <w:name w:val="Legenda2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agwek10">
    <w:name w:val="Nagłówek1"/>
    <w:basedOn w:val="Standard"/>
    <w:next w:val="Textbody"/>
    <w:pPr>
      <w:jc w:val="center"/>
    </w:pPr>
    <w:rPr>
      <w:rFonts w:ascii="Bookman Old Style" w:eastAsia="Bookman Old Style" w:hAnsi="Bookman Old Style" w:cs="Bookman Old Style"/>
      <w:b/>
      <w:sz w:val="24"/>
    </w:rPr>
  </w:style>
  <w:style w:type="paragraph" w:customStyle="1" w:styleId="Legenda1">
    <w:name w:val="Legenda1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Tekstpodstawowy21">
    <w:name w:val="Tekst podstawowy 21"/>
    <w:basedOn w:val="Standard"/>
    <w:qFormat/>
    <w:rPr>
      <w:rFonts w:ascii="Bookman Old Style" w:eastAsia="Bookman Old Style" w:hAnsi="Bookman Old Style" w:cs="Bookman Old Style"/>
      <w:sz w:val="24"/>
    </w:rPr>
  </w:style>
  <w:style w:type="paragraph" w:styleId="Stopka">
    <w:name w:val="footer"/>
    <w:basedOn w:val="Standard"/>
    <w:link w:val="StopkaZnak1"/>
    <w:uiPriority w:val="99"/>
  </w:style>
  <w:style w:type="character" w:customStyle="1" w:styleId="StopkaZnak1">
    <w:name w:val="Stopka Znak1"/>
    <w:basedOn w:val="Domylnaczcionkaakapitu"/>
    <w:link w:val="Stopka"/>
    <w:uiPriority w:val="99"/>
    <w:rsid w:val="00925BF2"/>
    <w:rPr>
      <w:kern w:val="1"/>
      <w:lang w:eastAsia="zh-CN"/>
    </w:rPr>
  </w:style>
  <w:style w:type="paragraph" w:styleId="NormalnyWeb">
    <w:name w:val="Normal (Web)"/>
    <w:basedOn w:val="Standard"/>
    <w:pPr>
      <w:jc w:val="both"/>
    </w:pPr>
    <w:rPr>
      <w:rFonts w:eastAsia="Arial Unicode MS"/>
      <w:sz w:val="21"/>
      <w:szCs w:val="21"/>
    </w:rPr>
  </w:style>
  <w:style w:type="paragraph" w:customStyle="1" w:styleId="Textbodyindent">
    <w:name w:val="Text body indent"/>
    <w:basedOn w:val="Standard"/>
    <w:pPr>
      <w:ind w:left="-142"/>
      <w:jc w:val="both"/>
    </w:pPr>
    <w:rPr>
      <w:bCs/>
      <w:sz w:val="24"/>
    </w:rPr>
  </w:style>
  <w:style w:type="paragraph" w:customStyle="1" w:styleId="Tekstpodstawowy31">
    <w:name w:val="Tekst podstawowy 31"/>
    <w:basedOn w:val="Standard"/>
    <w:pPr>
      <w:jc w:val="both"/>
    </w:pPr>
    <w:rPr>
      <w:rFonts w:ascii="Arial" w:eastAsia="Arial" w:hAnsi="Arial" w:cs="Arial"/>
      <w:sz w:val="26"/>
    </w:rPr>
  </w:style>
  <w:style w:type="paragraph" w:customStyle="1" w:styleId="Tekstpodstawowywcity21">
    <w:name w:val="Tekst podstawowy wcięty 21"/>
    <w:basedOn w:val="Standard"/>
    <w:pPr>
      <w:ind w:left="284" w:hanging="284"/>
      <w:jc w:val="both"/>
    </w:pPr>
    <w:rPr>
      <w:rFonts w:ascii="Arial" w:eastAsia="Arial" w:hAnsi="Arial" w:cs="Arial"/>
      <w:sz w:val="26"/>
    </w:rPr>
  </w:style>
  <w:style w:type="paragraph" w:customStyle="1" w:styleId="Footnote">
    <w:name w:val="Footnote"/>
    <w:basedOn w:val="Standard"/>
  </w:style>
  <w:style w:type="paragraph" w:customStyle="1" w:styleId="cianypodziemia">
    <w:name w:val="ciany podziemia"/>
    <w:basedOn w:val="Standard"/>
    <w:rPr>
      <w:sz w:val="24"/>
    </w:rPr>
  </w:style>
  <w:style w:type="paragraph" w:customStyle="1" w:styleId="Tekstpodstawowywcity31">
    <w:name w:val="Tekst podstawowy wcięty 31"/>
    <w:basedOn w:val="Standard"/>
    <w:pPr>
      <w:ind w:left="1368" w:hanging="1368"/>
      <w:jc w:val="both"/>
    </w:pPr>
    <w:rPr>
      <w:rFonts w:ascii="Arial" w:eastAsia="Arial" w:hAnsi="Arial" w:cs="Arial"/>
      <w:sz w:val="24"/>
      <w:szCs w:val="24"/>
    </w:rPr>
  </w:style>
  <w:style w:type="paragraph" w:customStyle="1" w:styleId="Framecontents">
    <w:name w:val="Frame contents"/>
    <w:basedOn w:val="Textbody"/>
  </w:style>
  <w:style w:type="paragraph" w:styleId="Akapitzlist">
    <w:name w:val="List Paragraph"/>
    <w:basedOn w:val="Standard"/>
    <w:uiPriority w:val="34"/>
    <w:qFormat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Tekstpodstawowy22">
    <w:name w:val="Tekst podstawowy 22"/>
    <w:basedOn w:val="Standard"/>
    <w:rPr>
      <w:rFonts w:ascii="Bookman Old Style" w:eastAsia="Bookman Old Style" w:hAnsi="Bookman Old Style" w:cs="Bookman Old Style"/>
      <w:sz w:val="24"/>
    </w:rPr>
  </w:style>
  <w:style w:type="paragraph" w:customStyle="1" w:styleId="Tekstpodstawowy32">
    <w:name w:val="Tekst podstawowy 32"/>
    <w:basedOn w:val="Standard"/>
    <w:pPr>
      <w:jc w:val="both"/>
    </w:pPr>
    <w:rPr>
      <w:rFonts w:ascii="Arial" w:eastAsia="Arial" w:hAnsi="Arial" w:cs="Arial"/>
      <w:sz w:val="26"/>
    </w:rPr>
  </w:style>
  <w:style w:type="paragraph" w:customStyle="1" w:styleId="Tekstpodstawowywcity22">
    <w:name w:val="Tekst podstawowy wcięty 22"/>
    <w:basedOn w:val="Standard"/>
    <w:pPr>
      <w:ind w:left="284" w:hanging="284"/>
      <w:jc w:val="both"/>
    </w:pPr>
    <w:rPr>
      <w:rFonts w:ascii="Arial" w:eastAsia="Arial" w:hAnsi="Arial" w:cs="Arial"/>
      <w:sz w:val="26"/>
    </w:rPr>
  </w:style>
  <w:style w:type="paragraph" w:customStyle="1" w:styleId="Tekstpodstawowywcity32">
    <w:name w:val="Tekst podstawowy wcięty 32"/>
    <w:basedOn w:val="Standard"/>
    <w:pPr>
      <w:ind w:left="1368" w:hanging="1368"/>
      <w:jc w:val="both"/>
    </w:pPr>
    <w:rPr>
      <w:rFonts w:ascii="Arial" w:eastAsia="Arial" w:hAnsi="Arial" w:cs="Arial"/>
      <w:sz w:val="24"/>
      <w:szCs w:val="24"/>
    </w:rPr>
  </w:style>
  <w:style w:type="paragraph" w:customStyle="1" w:styleId="3CBD5A742C28424DA5172AD252E32316">
    <w:name w:val="3CBD5A742C28424DA5172AD252E32316"/>
    <w:pPr>
      <w:suppressAutoHyphens/>
      <w:spacing w:after="200" w:line="276" w:lineRule="auto"/>
      <w:textAlignment w:val="baseline"/>
    </w:pPr>
    <w:rPr>
      <w:rFonts w:ascii="Calibri" w:hAnsi="Calibri" w:cs="Calibri"/>
      <w:kern w:val="1"/>
      <w:sz w:val="22"/>
      <w:szCs w:val="22"/>
      <w:lang w:eastAsia="zh-CN"/>
    </w:rPr>
  </w:style>
  <w:style w:type="paragraph" w:customStyle="1" w:styleId="Styl">
    <w:name w:val="Styl"/>
    <w:pPr>
      <w:widowControl w:val="0"/>
      <w:suppressAutoHyphens/>
      <w:autoSpaceDE w:val="0"/>
      <w:textAlignment w:val="baseline"/>
    </w:pPr>
    <w:rPr>
      <w:rFonts w:ascii="Arial" w:hAnsi="Arial" w:cs="Arial"/>
      <w:kern w:val="1"/>
      <w:sz w:val="24"/>
      <w:szCs w:val="24"/>
      <w:lang w:eastAsia="zh-CN"/>
    </w:rPr>
  </w:style>
  <w:style w:type="paragraph" w:styleId="HTML-wstpniesformatowany">
    <w:name w:val="HTML Preformatted"/>
    <w:basedOn w:val="Standard"/>
    <w:link w:val="HTML-wstpniesformatowanyZnak1"/>
    <w:rPr>
      <w:rFonts w:ascii="Courier New" w:eastAsia="SimSun" w:hAnsi="Courier New" w:cs="Courier New"/>
      <w:color w:val="000000"/>
      <w:sz w:val="18"/>
      <w:szCs w:val="18"/>
    </w:rPr>
  </w:style>
  <w:style w:type="character" w:customStyle="1" w:styleId="HTML-wstpniesformatowanyZnak1">
    <w:name w:val="HTML - wstępnie sformatowany Znak1"/>
    <w:basedOn w:val="Domylnaczcionkaakapitu"/>
    <w:link w:val="HTML-wstpniesformatowany"/>
    <w:rsid w:val="00925BF2"/>
    <w:rPr>
      <w:rFonts w:ascii="Courier New" w:eastAsia="SimSun" w:hAnsi="Courier New" w:cs="Courier New"/>
      <w:color w:val="000000"/>
      <w:kern w:val="1"/>
      <w:sz w:val="18"/>
      <w:szCs w:val="18"/>
      <w:lang w:eastAsia="zh-CN"/>
    </w:rPr>
  </w:style>
  <w:style w:type="paragraph" w:styleId="Nagwek">
    <w:name w:val="header"/>
    <w:basedOn w:val="Standard"/>
    <w:link w:val="NagwekZnak"/>
    <w:uiPriority w:val="99"/>
    <w:pPr>
      <w:suppressLineNumbers/>
    </w:pPr>
  </w:style>
  <w:style w:type="character" w:customStyle="1" w:styleId="NagwekZnak">
    <w:name w:val="Nagłówek Znak"/>
    <w:basedOn w:val="Domylnaczcionkaakapitu"/>
    <w:link w:val="Nagwek"/>
    <w:uiPriority w:val="99"/>
    <w:rsid w:val="00925BF2"/>
    <w:rPr>
      <w:kern w:val="1"/>
      <w:lang w:eastAsia="zh-CN"/>
    </w:rPr>
  </w:style>
  <w:style w:type="paragraph" w:styleId="Tekstdymka">
    <w:name w:val="Balloon Text"/>
    <w:basedOn w:val="Normalny"/>
    <w:link w:val="TekstdymkaZnak1"/>
    <w:rPr>
      <w:rFonts w:ascii="Segoe UI" w:hAnsi="Segoe UI" w:cs="Mangal"/>
      <w:sz w:val="18"/>
      <w:szCs w:val="16"/>
    </w:rPr>
  </w:style>
  <w:style w:type="character" w:customStyle="1" w:styleId="TekstdymkaZnak1">
    <w:name w:val="Tekst dymka Znak1"/>
    <w:basedOn w:val="Domylnaczcionkaakapitu"/>
    <w:link w:val="Tekstdymka"/>
    <w:rsid w:val="00925BF2"/>
    <w:rPr>
      <w:rFonts w:ascii="Segoe UI" w:eastAsia="SimSun" w:hAnsi="Segoe UI" w:cs="Mangal"/>
      <w:kern w:val="1"/>
      <w:sz w:val="18"/>
      <w:szCs w:val="16"/>
      <w:lang w:eastAsia="zh-CN" w:bidi="hi-IN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western">
    <w:name w:val="western"/>
    <w:basedOn w:val="Normalny"/>
    <w:pPr>
      <w:widowControl/>
      <w:suppressAutoHyphens w:val="0"/>
      <w:spacing w:before="280"/>
      <w:textAlignment w:val="auto"/>
    </w:pPr>
    <w:rPr>
      <w:rFonts w:ascii="Times New Roman" w:eastAsia="Times New Roman" w:hAnsi="Times New Roman" w:cs="Times New Roman"/>
      <w:color w:val="000000"/>
      <w:lang w:bidi="ar-SA"/>
    </w:rPr>
  </w:style>
  <w:style w:type="paragraph" w:styleId="Tekstpodstawowywcity">
    <w:name w:val="Body Text Indent"/>
    <w:basedOn w:val="Normalny"/>
    <w:link w:val="TekstpodstawowywcityZnak"/>
    <w:unhideWhenUsed/>
    <w:rsid w:val="00FD7911"/>
    <w:pPr>
      <w:spacing w:after="120"/>
      <w:ind w:left="283"/>
    </w:pPr>
    <w:rPr>
      <w:rFonts w:cs="Mangal"/>
      <w:szCs w:val="21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7911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customStyle="1" w:styleId="WW8Num17z2">
    <w:name w:val="WW8Num17z2"/>
    <w:rsid w:val="00925BF2"/>
    <w:rPr>
      <w:rFonts w:ascii="Wingdings" w:hAnsi="Wingdings" w:cs="Wingdings" w:hint="default"/>
    </w:rPr>
  </w:style>
  <w:style w:type="character" w:customStyle="1" w:styleId="WW8Num24z1">
    <w:name w:val="WW8Num24z1"/>
    <w:rsid w:val="00925BF2"/>
    <w:rPr>
      <w:rFonts w:ascii="Courier New" w:hAnsi="Courier New" w:cs="Courier New" w:hint="default"/>
    </w:rPr>
  </w:style>
  <w:style w:type="character" w:customStyle="1" w:styleId="WW8Num24z2">
    <w:name w:val="WW8Num24z2"/>
    <w:rsid w:val="00925BF2"/>
    <w:rPr>
      <w:rFonts w:ascii="Wingdings" w:hAnsi="Wingdings" w:cs="Wingdings" w:hint="default"/>
    </w:rPr>
  </w:style>
  <w:style w:type="character" w:customStyle="1" w:styleId="WW8Num27z3">
    <w:name w:val="WW8Num27z3"/>
    <w:rsid w:val="00925BF2"/>
    <w:rPr>
      <w:rFonts w:ascii="Symbol" w:hAnsi="Symbol" w:cs="Symbol" w:hint="default"/>
    </w:rPr>
  </w:style>
  <w:style w:type="character" w:customStyle="1" w:styleId="WW8Num29z0">
    <w:name w:val="WW8Num29z0"/>
    <w:rsid w:val="00925BF2"/>
    <w:rPr>
      <w:rFonts w:hint="default"/>
    </w:rPr>
  </w:style>
  <w:style w:type="character" w:customStyle="1" w:styleId="WW8Num30z3">
    <w:name w:val="WW8Num30z3"/>
    <w:rsid w:val="00925BF2"/>
    <w:rPr>
      <w:rFonts w:ascii="Symbol" w:hAnsi="Symbol" w:cs="Symbol" w:hint="default"/>
    </w:rPr>
  </w:style>
  <w:style w:type="character" w:customStyle="1" w:styleId="WW8Num31z0">
    <w:name w:val="WW8Num31z0"/>
    <w:rsid w:val="00925BF2"/>
    <w:rPr>
      <w:rFonts w:ascii="Symbol" w:hAnsi="Symbol" w:cs="Symbol" w:hint="default"/>
    </w:rPr>
  </w:style>
  <w:style w:type="character" w:customStyle="1" w:styleId="WW8Num31z1">
    <w:name w:val="WW8Num31z1"/>
    <w:rsid w:val="00925BF2"/>
    <w:rPr>
      <w:rFonts w:ascii="Courier New" w:hAnsi="Courier New" w:cs="Courier New" w:hint="default"/>
    </w:rPr>
  </w:style>
  <w:style w:type="character" w:customStyle="1" w:styleId="WW8Num31z2">
    <w:name w:val="WW8Num31z2"/>
    <w:rsid w:val="00925BF2"/>
    <w:rPr>
      <w:rFonts w:ascii="Wingdings" w:hAnsi="Wingdings" w:cs="Wingdings" w:hint="default"/>
    </w:rPr>
  </w:style>
  <w:style w:type="character" w:customStyle="1" w:styleId="WW8Num33z1">
    <w:name w:val="WW8Num33z1"/>
    <w:rsid w:val="00925BF2"/>
    <w:rPr>
      <w:rFonts w:ascii="Courier New" w:hAnsi="Courier New" w:cs="Courier New" w:hint="default"/>
    </w:rPr>
  </w:style>
  <w:style w:type="character" w:customStyle="1" w:styleId="WW8Num33z2">
    <w:name w:val="WW8Num33z2"/>
    <w:rsid w:val="00925BF2"/>
    <w:rPr>
      <w:rFonts w:ascii="Wingdings" w:hAnsi="Wingdings" w:cs="Wingdings" w:hint="default"/>
    </w:rPr>
  </w:style>
  <w:style w:type="character" w:customStyle="1" w:styleId="WW8NumSt34z1">
    <w:name w:val="WW8NumSt34z1"/>
    <w:rsid w:val="00925BF2"/>
  </w:style>
  <w:style w:type="character" w:customStyle="1" w:styleId="WW8NumSt34z2">
    <w:name w:val="WW8NumSt34z2"/>
    <w:rsid w:val="00925BF2"/>
  </w:style>
  <w:style w:type="character" w:customStyle="1" w:styleId="WW8NumSt34z3">
    <w:name w:val="WW8NumSt34z3"/>
    <w:rsid w:val="00925BF2"/>
  </w:style>
  <w:style w:type="character" w:customStyle="1" w:styleId="WW8NumSt34z4">
    <w:name w:val="WW8NumSt34z4"/>
    <w:rsid w:val="00925BF2"/>
  </w:style>
  <w:style w:type="character" w:customStyle="1" w:styleId="WW8NumSt34z5">
    <w:name w:val="WW8NumSt34z5"/>
    <w:rsid w:val="00925BF2"/>
  </w:style>
  <w:style w:type="character" w:customStyle="1" w:styleId="WW8NumSt34z6">
    <w:name w:val="WW8NumSt34z6"/>
    <w:rsid w:val="00925BF2"/>
  </w:style>
  <w:style w:type="character" w:customStyle="1" w:styleId="WW8NumSt34z7">
    <w:name w:val="WW8NumSt34z7"/>
    <w:rsid w:val="00925BF2"/>
  </w:style>
  <w:style w:type="character" w:customStyle="1" w:styleId="WW8NumSt34z8">
    <w:name w:val="WW8NumSt34z8"/>
    <w:rsid w:val="00925BF2"/>
  </w:style>
  <w:style w:type="character" w:customStyle="1" w:styleId="Domylnaczcionkaakapitu13">
    <w:name w:val="Domyślna czcionka akapitu13"/>
    <w:rsid w:val="00925BF2"/>
  </w:style>
  <w:style w:type="character" w:customStyle="1" w:styleId="WW8NumSt24z1">
    <w:name w:val="WW8NumSt24z1"/>
    <w:rsid w:val="00925BF2"/>
  </w:style>
  <w:style w:type="character" w:customStyle="1" w:styleId="WW8NumSt24z2">
    <w:name w:val="WW8NumSt24z2"/>
    <w:rsid w:val="00925BF2"/>
  </w:style>
  <w:style w:type="character" w:customStyle="1" w:styleId="WW8NumSt24z3">
    <w:name w:val="WW8NumSt24z3"/>
    <w:rsid w:val="00925BF2"/>
  </w:style>
  <w:style w:type="character" w:customStyle="1" w:styleId="WW8NumSt24z4">
    <w:name w:val="WW8NumSt24z4"/>
    <w:rsid w:val="00925BF2"/>
  </w:style>
  <w:style w:type="character" w:customStyle="1" w:styleId="WW8NumSt24z5">
    <w:name w:val="WW8NumSt24z5"/>
    <w:rsid w:val="00925BF2"/>
  </w:style>
  <w:style w:type="character" w:customStyle="1" w:styleId="WW8NumSt24z6">
    <w:name w:val="WW8NumSt24z6"/>
    <w:rsid w:val="00925BF2"/>
  </w:style>
  <w:style w:type="character" w:customStyle="1" w:styleId="WW8NumSt24z7">
    <w:name w:val="WW8NumSt24z7"/>
    <w:rsid w:val="00925BF2"/>
  </w:style>
  <w:style w:type="character" w:customStyle="1" w:styleId="WW8NumSt24z8">
    <w:name w:val="WW8NumSt24z8"/>
    <w:rsid w:val="00925BF2"/>
  </w:style>
  <w:style w:type="character" w:customStyle="1" w:styleId="Domylnaczcionkaakapitu12">
    <w:name w:val="Domyślna czcionka akapitu12"/>
    <w:rsid w:val="00925BF2"/>
  </w:style>
  <w:style w:type="character" w:customStyle="1" w:styleId="Znakiprzypiswdolnych">
    <w:name w:val="Znaki przypisów dolnych"/>
    <w:rsid w:val="00925BF2"/>
    <w:rPr>
      <w:vertAlign w:val="superscript"/>
    </w:rPr>
  </w:style>
  <w:style w:type="character" w:customStyle="1" w:styleId="Znakiprzypiswkocowych">
    <w:name w:val="Znaki przypisów końcowych"/>
    <w:rsid w:val="00925BF2"/>
    <w:rPr>
      <w:vertAlign w:val="superscript"/>
    </w:rPr>
  </w:style>
  <w:style w:type="character" w:customStyle="1" w:styleId="Znakinumeracji">
    <w:name w:val="Znaki numeracji"/>
    <w:rsid w:val="00925BF2"/>
  </w:style>
  <w:style w:type="character" w:styleId="Pogrubienie">
    <w:name w:val="Strong"/>
    <w:qFormat/>
    <w:rsid w:val="00925BF2"/>
    <w:rPr>
      <w:b/>
      <w:bCs/>
    </w:rPr>
  </w:style>
  <w:style w:type="character" w:customStyle="1" w:styleId="Domylnaczcionkaakapitu7">
    <w:name w:val="Domyślna czcionka akapitu7"/>
    <w:rsid w:val="00925BF2"/>
  </w:style>
  <w:style w:type="character" w:customStyle="1" w:styleId="WW8Num14z2">
    <w:name w:val="WW8Num14z2"/>
    <w:rsid w:val="00925BF2"/>
    <w:rPr>
      <w:rFonts w:ascii="Wingdings" w:hAnsi="Wingdings" w:cs="Wingdings"/>
    </w:rPr>
  </w:style>
  <w:style w:type="character" w:customStyle="1" w:styleId="WW-Absatz-Standardschriftart1111111">
    <w:name w:val="WW-Absatz-Standardschriftart1111111"/>
    <w:rsid w:val="00925BF2"/>
  </w:style>
  <w:style w:type="character" w:customStyle="1" w:styleId="Znak0">
    <w:name w:val="Znak"/>
    <w:rsid w:val="00925BF2"/>
    <w:rPr>
      <w:rFonts w:ascii="Calibri" w:eastAsia="Calibri" w:hAnsi="Calibri" w:cs="Calibri"/>
      <w:sz w:val="22"/>
      <w:szCs w:val="22"/>
      <w:lang w:val="pl-PL" w:bidi="ar-SA"/>
    </w:rPr>
  </w:style>
  <w:style w:type="character" w:customStyle="1" w:styleId="HTML-wstpniesformatowanyZnak">
    <w:name w:val="HTML - wstępnie sformatowany Znak"/>
    <w:rsid w:val="00925BF2"/>
    <w:rPr>
      <w:rFonts w:ascii="Courier New" w:eastAsia="SimSun" w:hAnsi="Courier New" w:cs="Courier New"/>
      <w:color w:val="000000"/>
      <w:kern w:val="1"/>
      <w:sz w:val="18"/>
      <w:szCs w:val="18"/>
      <w:lang w:eastAsia="zh-CN"/>
    </w:rPr>
  </w:style>
  <w:style w:type="character" w:customStyle="1" w:styleId="WW8Num7z2">
    <w:name w:val="WW8Num7z2"/>
    <w:rsid w:val="00925BF2"/>
    <w:rPr>
      <w:rFonts w:ascii="Wingdings" w:hAnsi="Wingdings" w:cs="Wingdings"/>
    </w:rPr>
  </w:style>
  <w:style w:type="character" w:customStyle="1" w:styleId="Domylnaczcionkaakapitu11">
    <w:name w:val="Domyślna czcionka akapitu11"/>
    <w:rsid w:val="00925BF2"/>
  </w:style>
  <w:style w:type="character" w:customStyle="1" w:styleId="Domylnaczcionkaakapitu10">
    <w:name w:val="Domyślna czcionka akapitu10"/>
    <w:rsid w:val="00925BF2"/>
  </w:style>
  <w:style w:type="character" w:customStyle="1" w:styleId="Domylnaczcionkaakapitu9">
    <w:name w:val="Domyślna czcionka akapitu9"/>
    <w:rsid w:val="00925BF2"/>
  </w:style>
  <w:style w:type="character" w:customStyle="1" w:styleId="WW-Absatz-Standardschriftart11111111">
    <w:name w:val="WW-Absatz-Standardschriftart11111111"/>
    <w:rsid w:val="00925BF2"/>
  </w:style>
  <w:style w:type="character" w:customStyle="1" w:styleId="WW-Absatz-Standardschriftart111111111">
    <w:name w:val="WW-Absatz-Standardschriftart111111111"/>
    <w:rsid w:val="00925BF2"/>
  </w:style>
  <w:style w:type="character" w:customStyle="1" w:styleId="WW8Num28z3">
    <w:name w:val="WW8Num28z3"/>
    <w:rsid w:val="00925BF2"/>
    <w:rPr>
      <w:rFonts w:ascii="Symbol" w:hAnsi="Symbol" w:cs="Symbol"/>
    </w:rPr>
  </w:style>
  <w:style w:type="character" w:customStyle="1" w:styleId="WW8Num29z1">
    <w:name w:val="WW8Num29z1"/>
    <w:rsid w:val="00925BF2"/>
    <w:rPr>
      <w:rFonts w:ascii="Courier New" w:hAnsi="Courier New" w:cs="Courier New"/>
    </w:rPr>
  </w:style>
  <w:style w:type="character" w:customStyle="1" w:styleId="WW8Num29z2">
    <w:name w:val="WW8Num29z2"/>
    <w:rsid w:val="00925BF2"/>
    <w:rPr>
      <w:rFonts w:ascii="Wingdings" w:hAnsi="Wingdings" w:cs="Wingdings"/>
    </w:rPr>
  </w:style>
  <w:style w:type="character" w:customStyle="1" w:styleId="WW8Num42z0">
    <w:name w:val="WW8Num42z0"/>
    <w:rsid w:val="00925BF2"/>
    <w:rPr>
      <w:rFonts w:ascii="Symbol" w:hAnsi="Symbol" w:cs="Symbol"/>
    </w:rPr>
  </w:style>
  <w:style w:type="character" w:customStyle="1" w:styleId="WW8Num42z2">
    <w:name w:val="WW8Num42z2"/>
    <w:rsid w:val="00925BF2"/>
    <w:rPr>
      <w:rFonts w:ascii="Wingdings" w:hAnsi="Wingdings" w:cs="Wingdings"/>
    </w:rPr>
  </w:style>
  <w:style w:type="character" w:customStyle="1" w:styleId="Odwoanieprzypisudolnego1">
    <w:name w:val="Odwołanie przypisu dolnego1"/>
    <w:rsid w:val="00925BF2"/>
    <w:rPr>
      <w:vertAlign w:val="superscript"/>
    </w:rPr>
  </w:style>
  <w:style w:type="character" w:customStyle="1" w:styleId="MapadokumentuZnak">
    <w:name w:val="Mapa dokumentu Znak"/>
    <w:rsid w:val="00925BF2"/>
    <w:rPr>
      <w:rFonts w:ascii="Tahoma" w:hAnsi="Tahoma" w:cs="Tahoma"/>
      <w:shd w:val="clear" w:color="auto" w:fill="000080"/>
    </w:rPr>
  </w:style>
  <w:style w:type="character" w:customStyle="1" w:styleId="Tekstpodstawowywcity2Znak">
    <w:name w:val="Tekst podstawowy wcięty 2 Znak"/>
    <w:basedOn w:val="Domylnaczcionkaakapitu12"/>
    <w:rsid w:val="00925BF2"/>
  </w:style>
  <w:style w:type="character" w:customStyle="1" w:styleId="Odwoanieprzypisukocowego1">
    <w:name w:val="Odwołanie przypisu końcowego1"/>
    <w:rsid w:val="00925BF2"/>
    <w:rPr>
      <w:vertAlign w:val="superscript"/>
    </w:rPr>
  </w:style>
  <w:style w:type="character" w:customStyle="1" w:styleId="Tekstpodstawowy2Znak">
    <w:name w:val="Tekst podstawowy 2 Znak"/>
    <w:basedOn w:val="Domylnaczcionkaakapitu12"/>
    <w:rsid w:val="00925BF2"/>
  </w:style>
  <w:style w:type="character" w:customStyle="1" w:styleId="ListLabel812">
    <w:name w:val="ListLabel 812"/>
    <w:rsid w:val="00925BF2"/>
    <w:rPr>
      <w:rFonts w:cs="OpenSymbol"/>
      <w:b w:val="0"/>
      <w:sz w:val="24"/>
    </w:rPr>
  </w:style>
  <w:style w:type="character" w:customStyle="1" w:styleId="ListLabel813">
    <w:name w:val="ListLabel 813"/>
    <w:rsid w:val="00925BF2"/>
    <w:rPr>
      <w:rFonts w:cs="OpenSymbol"/>
      <w:sz w:val="24"/>
    </w:rPr>
  </w:style>
  <w:style w:type="character" w:customStyle="1" w:styleId="ListLabel814">
    <w:name w:val="ListLabel 814"/>
    <w:rsid w:val="00925BF2"/>
    <w:rPr>
      <w:rFonts w:cs="OpenSymbol"/>
    </w:rPr>
  </w:style>
  <w:style w:type="character" w:customStyle="1" w:styleId="ListLabel815">
    <w:name w:val="ListLabel 815"/>
    <w:rsid w:val="00925BF2"/>
    <w:rPr>
      <w:rFonts w:cs="OpenSymbol"/>
    </w:rPr>
  </w:style>
  <w:style w:type="character" w:customStyle="1" w:styleId="ListLabel816">
    <w:name w:val="ListLabel 816"/>
    <w:rsid w:val="00925BF2"/>
    <w:rPr>
      <w:rFonts w:cs="OpenSymbol"/>
    </w:rPr>
  </w:style>
  <w:style w:type="character" w:customStyle="1" w:styleId="ListLabel817">
    <w:name w:val="ListLabel 817"/>
    <w:rsid w:val="00925BF2"/>
    <w:rPr>
      <w:rFonts w:cs="OpenSymbol"/>
    </w:rPr>
  </w:style>
  <w:style w:type="character" w:customStyle="1" w:styleId="ListLabel818">
    <w:name w:val="ListLabel 818"/>
    <w:rsid w:val="00925BF2"/>
    <w:rPr>
      <w:rFonts w:cs="OpenSymbol"/>
    </w:rPr>
  </w:style>
  <w:style w:type="character" w:customStyle="1" w:styleId="ListLabel819">
    <w:name w:val="ListLabel 819"/>
    <w:rsid w:val="00925BF2"/>
    <w:rPr>
      <w:rFonts w:cs="OpenSymbol"/>
    </w:rPr>
  </w:style>
  <w:style w:type="character" w:customStyle="1" w:styleId="ListLabel820">
    <w:name w:val="ListLabel 820"/>
    <w:rsid w:val="00925BF2"/>
    <w:rPr>
      <w:rFonts w:cs="OpenSymbol"/>
    </w:rPr>
  </w:style>
  <w:style w:type="character" w:customStyle="1" w:styleId="ListLabel808">
    <w:name w:val="ListLabel 808"/>
    <w:rsid w:val="00925BF2"/>
    <w:rPr>
      <w:rFonts w:ascii="Arial" w:hAnsi="Arial" w:cs="Symbol"/>
      <w:color w:val="000000"/>
      <w:sz w:val="24"/>
      <w:szCs w:val="24"/>
      <w:vertAlign w:val="superscript"/>
    </w:rPr>
  </w:style>
  <w:style w:type="character" w:customStyle="1" w:styleId="ListLabel810">
    <w:name w:val="ListLabel 810"/>
    <w:rsid w:val="00925BF2"/>
    <w:rPr>
      <w:rFonts w:cs="Symbol"/>
      <w:color w:val="000000"/>
      <w:sz w:val="24"/>
      <w:szCs w:val="24"/>
      <w:vertAlign w:val="superscript"/>
    </w:rPr>
  </w:style>
  <w:style w:type="character" w:customStyle="1" w:styleId="ListLabel811">
    <w:name w:val="ListLabel 811"/>
    <w:rsid w:val="00925BF2"/>
    <w:rPr>
      <w:rFonts w:ascii="Arial" w:hAnsi="Arial" w:cs="Symbol"/>
    </w:rPr>
  </w:style>
  <w:style w:type="character" w:styleId="UyteHipercze">
    <w:name w:val="FollowedHyperlink"/>
    <w:rsid w:val="00925BF2"/>
    <w:rPr>
      <w:color w:val="800080"/>
      <w:u w:val="single"/>
    </w:rPr>
  </w:style>
  <w:style w:type="character" w:customStyle="1" w:styleId="Tekstpodstawowy2Znak1">
    <w:name w:val="Tekst podstawowy 2 Znak1"/>
    <w:basedOn w:val="Domylnaczcionkaakapitu13"/>
    <w:rsid w:val="00925BF2"/>
  </w:style>
  <w:style w:type="character" w:customStyle="1" w:styleId="Tekstpodstawowywcity2Znak1">
    <w:name w:val="Tekst podstawowy wcięty 2 Znak1"/>
    <w:basedOn w:val="Domylnaczcionkaakapitu13"/>
    <w:rsid w:val="00925BF2"/>
  </w:style>
  <w:style w:type="character" w:customStyle="1" w:styleId="Odwoanieprzypisukocowego2">
    <w:name w:val="Odwołanie przypisu końcowego2"/>
    <w:rsid w:val="00925BF2"/>
    <w:rPr>
      <w:vertAlign w:val="superscript"/>
    </w:rPr>
  </w:style>
  <w:style w:type="paragraph" w:customStyle="1" w:styleId="Nagwek13">
    <w:name w:val="Nagłówek13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Liberation Sans" w:eastAsia="Microsoft YaHei" w:hAnsi="Liberation Sans"/>
      <w:kern w:val="0"/>
      <w:sz w:val="28"/>
      <w:szCs w:val="28"/>
      <w:lang w:bidi="ar-SA"/>
    </w:rPr>
  </w:style>
  <w:style w:type="paragraph" w:customStyle="1" w:styleId="Nagwek12">
    <w:name w:val="Nagłówek12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Liberation Sans" w:eastAsia="Microsoft YaHei" w:hAnsi="Liberation Sans"/>
      <w:kern w:val="0"/>
      <w:sz w:val="28"/>
      <w:szCs w:val="28"/>
      <w:lang w:bidi="ar-SA"/>
    </w:rPr>
  </w:style>
  <w:style w:type="paragraph" w:customStyle="1" w:styleId="Legenda12">
    <w:name w:val="Legenda12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/>
      <w:i/>
      <w:iCs/>
      <w:kern w:val="0"/>
      <w:lang w:bidi="ar-SA"/>
    </w:rPr>
  </w:style>
  <w:style w:type="paragraph" w:customStyle="1" w:styleId="Legenda11">
    <w:name w:val="Legenda11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kern w:val="0"/>
      <w:lang w:bidi="ar-SA"/>
    </w:rPr>
  </w:style>
  <w:style w:type="paragraph" w:styleId="Tekstprzypisudolnego">
    <w:name w:val="footnote text"/>
    <w:aliases w:val="Tekst przypisu"/>
    <w:basedOn w:val="Normalny"/>
    <w:link w:val="TekstprzypisudolnegoZnak"/>
    <w:rsid w:val="00925BF2"/>
    <w:pPr>
      <w:widowControl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character" w:customStyle="1" w:styleId="TekstprzypisudolnegoZnak">
    <w:name w:val="Tekst przypisu dolnego Znak"/>
    <w:aliases w:val="Tekst przypisu Znak"/>
    <w:basedOn w:val="Domylnaczcionkaakapitu"/>
    <w:link w:val="Tekstprzypisudolnego"/>
    <w:rsid w:val="00925BF2"/>
    <w:rPr>
      <w:lang w:eastAsia="zh-CN"/>
    </w:rPr>
  </w:style>
  <w:style w:type="paragraph" w:customStyle="1" w:styleId="Plandokumentu1">
    <w:name w:val="Plan dokumentu1"/>
    <w:basedOn w:val="Normalny"/>
    <w:rsid w:val="00925BF2"/>
    <w:pPr>
      <w:widowControl/>
      <w:shd w:val="clear" w:color="auto" w:fill="000080"/>
      <w:textAlignment w:val="auto"/>
    </w:pPr>
    <w:rPr>
      <w:rFonts w:ascii="Tahoma" w:eastAsia="Times New Roman" w:hAnsi="Tahoma" w:cs="Tahoma"/>
      <w:kern w:val="0"/>
      <w:sz w:val="20"/>
      <w:szCs w:val="20"/>
      <w:lang w:bidi="ar-SA"/>
    </w:rPr>
  </w:style>
  <w:style w:type="paragraph" w:styleId="Tekstprzypisukocowego">
    <w:name w:val="endnote text"/>
    <w:basedOn w:val="Normalny"/>
    <w:link w:val="TekstprzypisukocowegoZnak"/>
    <w:rsid w:val="00925BF2"/>
    <w:pPr>
      <w:widowControl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925BF2"/>
    <w:rPr>
      <w:lang w:eastAsia="zh-CN"/>
    </w:rPr>
  </w:style>
  <w:style w:type="paragraph" w:customStyle="1" w:styleId="Zawartoramki">
    <w:name w:val="Zawartość ramki"/>
    <w:basedOn w:val="Tekstpodstawowy"/>
    <w:rsid w:val="00925BF2"/>
    <w:pPr>
      <w:widowControl/>
      <w:spacing w:after="0" w:line="240" w:lineRule="auto"/>
      <w:textAlignment w:val="auto"/>
    </w:pPr>
    <w:rPr>
      <w:rFonts w:ascii="Times New Roman" w:eastAsia="Times New Roman" w:hAnsi="Times New Roman" w:cs="Times New Roman"/>
      <w:kern w:val="0"/>
      <w:szCs w:val="20"/>
      <w:lang w:bidi="ar-SA"/>
    </w:rPr>
  </w:style>
  <w:style w:type="paragraph" w:customStyle="1" w:styleId="Nagwek80">
    <w:name w:val="Nagłówek8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Arial" w:eastAsia="Microsoft YaHei" w:hAnsi="Arial" w:cs="Mangal"/>
      <w:sz w:val="28"/>
      <w:szCs w:val="28"/>
      <w:lang w:bidi="ar-SA"/>
    </w:rPr>
  </w:style>
  <w:style w:type="paragraph" w:customStyle="1" w:styleId="Nagwek70">
    <w:name w:val="Nagłówek7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Arial" w:eastAsia="Microsoft YaHei" w:hAnsi="Arial" w:cs="Mangal"/>
      <w:sz w:val="28"/>
      <w:szCs w:val="28"/>
      <w:lang w:bidi="ar-SA"/>
    </w:rPr>
  </w:style>
  <w:style w:type="paragraph" w:customStyle="1" w:styleId="Legenda7">
    <w:name w:val="Legenda7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lang w:bidi="ar-SA"/>
    </w:rPr>
  </w:style>
  <w:style w:type="paragraph" w:customStyle="1" w:styleId="Legenda6">
    <w:name w:val="Legenda6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lang w:bidi="ar-SA"/>
    </w:rPr>
  </w:style>
  <w:style w:type="paragraph" w:customStyle="1" w:styleId="Akapitzlist1">
    <w:name w:val="Akapit z listą1"/>
    <w:basedOn w:val="Normalny"/>
    <w:rsid w:val="00925BF2"/>
    <w:pPr>
      <w:widowControl/>
      <w:ind w:left="720"/>
      <w:textAlignment w:val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paragraph" w:customStyle="1" w:styleId="Nagwek11">
    <w:name w:val="Nagłówek11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Arial" w:eastAsia="Microsoft YaHei" w:hAnsi="Arial" w:cs="Mangal"/>
      <w:kern w:val="0"/>
      <w:sz w:val="28"/>
      <w:szCs w:val="28"/>
      <w:lang w:bidi="ar-SA"/>
    </w:rPr>
  </w:style>
  <w:style w:type="paragraph" w:customStyle="1" w:styleId="Nagwek100">
    <w:name w:val="Nagłówek10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Arial" w:eastAsia="Microsoft YaHei" w:hAnsi="Arial" w:cs="Mangal"/>
      <w:kern w:val="0"/>
      <w:sz w:val="28"/>
      <w:szCs w:val="28"/>
      <w:lang w:bidi="ar-SA"/>
    </w:rPr>
  </w:style>
  <w:style w:type="paragraph" w:customStyle="1" w:styleId="Legenda10">
    <w:name w:val="Legenda10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kern w:val="0"/>
      <w:lang w:bidi="ar-SA"/>
    </w:rPr>
  </w:style>
  <w:style w:type="paragraph" w:customStyle="1" w:styleId="Nagwek90">
    <w:name w:val="Nagłówek9"/>
    <w:basedOn w:val="Normalny"/>
    <w:next w:val="Tekstpodstawowy"/>
    <w:rsid w:val="00925BF2"/>
    <w:pPr>
      <w:keepNext/>
      <w:widowControl/>
      <w:spacing w:before="240" w:after="120"/>
      <w:textAlignment w:val="auto"/>
    </w:pPr>
    <w:rPr>
      <w:rFonts w:ascii="Arial" w:eastAsia="Microsoft YaHei" w:hAnsi="Arial" w:cs="Mangal"/>
      <w:kern w:val="0"/>
      <w:sz w:val="28"/>
      <w:szCs w:val="28"/>
      <w:lang w:bidi="ar-SA"/>
    </w:rPr>
  </w:style>
  <w:style w:type="paragraph" w:customStyle="1" w:styleId="Legenda9">
    <w:name w:val="Legenda9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kern w:val="0"/>
      <w:lang w:bidi="ar-SA"/>
    </w:rPr>
  </w:style>
  <w:style w:type="paragraph" w:customStyle="1" w:styleId="Legenda8">
    <w:name w:val="Legenda8"/>
    <w:basedOn w:val="Normalny"/>
    <w:rsid w:val="00925BF2"/>
    <w:pPr>
      <w:widowControl/>
      <w:suppressLineNumbers/>
      <w:spacing w:before="120" w:after="120"/>
      <w:textAlignment w:val="auto"/>
    </w:pPr>
    <w:rPr>
      <w:rFonts w:ascii="Times New Roman" w:eastAsia="Times New Roman" w:hAnsi="Times New Roman" w:cs="Mangal"/>
      <w:i/>
      <w:iCs/>
      <w:kern w:val="0"/>
      <w:lang w:bidi="ar-SA"/>
    </w:rPr>
  </w:style>
  <w:style w:type="paragraph" w:customStyle="1" w:styleId="Mapadokumentu1">
    <w:name w:val="Mapa dokumentu1"/>
    <w:basedOn w:val="Normalny"/>
    <w:rsid w:val="00925BF2"/>
    <w:pPr>
      <w:widowControl/>
      <w:shd w:val="clear" w:color="auto" w:fill="000080"/>
      <w:suppressAutoHyphens w:val="0"/>
      <w:textAlignment w:val="auto"/>
    </w:pPr>
    <w:rPr>
      <w:rFonts w:ascii="Tahoma" w:eastAsia="Times New Roman" w:hAnsi="Tahoma" w:cs="Tahoma"/>
      <w:kern w:val="0"/>
      <w:sz w:val="20"/>
      <w:szCs w:val="20"/>
      <w:lang w:bidi="ar-SA"/>
    </w:rPr>
  </w:style>
  <w:style w:type="paragraph" w:customStyle="1" w:styleId="Tekstpodstawowywcity23">
    <w:name w:val="Tekst podstawowy wcięty 23"/>
    <w:basedOn w:val="Normalny"/>
    <w:rsid w:val="00925BF2"/>
    <w:pPr>
      <w:widowControl/>
      <w:suppressAutoHyphens w:val="0"/>
      <w:spacing w:after="120" w:line="480" w:lineRule="auto"/>
      <w:ind w:left="283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paragraph" w:customStyle="1" w:styleId="Heading4">
    <w:name w:val="Heading 4]"/>
    <w:basedOn w:val="Normalny"/>
    <w:rsid w:val="00925BF2"/>
    <w:pPr>
      <w:widowControl/>
      <w:tabs>
        <w:tab w:val="right" w:pos="851"/>
        <w:tab w:val="right" w:pos="1134"/>
        <w:tab w:val="right" w:pos="1701"/>
        <w:tab w:val="left" w:pos="1920"/>
        <w:tab w:val="right" w:pos="2268"/>
        <w:tab w:val="left" w:pos="2520"/>
        <w:tab w:val="right" w:pos="2835"/>
        <w:tab w:val="right" w:pos="3402"/>
      </w:tabs>
      <w:suppressAutoHyphens w:val="0"/>
      <w:ind w:right="340"/>
      <w:textAlignment w:val="auto"/>
    </w:pPr>
    <w:rPr>
      <w:rFonts w:ascii="Arial" w:eastAsia="Times New Roman" w:hAnsi="Arial" w:cs="Arial"/>
      <w:b/>
      <w:bCs/>
      <w:kern w:val="0"/>
      <w:sz w:val="20"/>
      <w:szCs w:val="20"/>
      <w:lang w:bidi="ar-SA"/>
    </w:rPr>
  </w:style>
  <w:style w:type="paragraph" w:customStyle="1" w:styleId="1">
    <w:name w:val="1"/>
    <w:basedOn w:val="Normalny"/>
    <w:rsid w:val="00925BF2"/>
    <w:pPr>
      <w:tabs>
        <w:tab w:val="right" w:pos="851"/>
        <w:tab w:val="right" w:pos="1134"/>
        <w:tab w:val="right" w:pos="1701"/>
        <w:tab w:val="left" w:pos="1920"/>
        <w:tab w:val="right" w:pos="2268"/>
        <w:tab w:val="left" w:pos="2520"/>
        <w:tab w:val="right" w:pos="2835"/>
        <w:tab w:val="right" w:pos="3402"/>
      </w:tabs>
      <w:ind w:right="340"/>
      <w:jc w:val="both"/>
      <w:textAlignment w:val="auto"/>
    </w:pPr>
    <w:rPr>
      <w:rFonts w:ascii="Arial" w:eastAsia="Times New Roman" w:hAnsi="Arial" w:cs="Arial"/>
      <w:spacing w:val="-3"/>
      <w:sz w:val="20"/>
      <w:szCs w:val="20"/>
      <w:lang w:val="en-GB" w:bidi="ar-SA"/>
    </w:rPr>
  </w:style>
  <w:style w:type="paragraph" w:customStyle="1" w:styleId="Tekstpodstawowy23">
    <w:name w:val="Tekst podstawowy 23"/>
    <w:basedOn w:val="Normalny"/>
    <w:rsid w:val="00925BF2"/>
    <w:pPr>
      <w:widowControl/>
      <w:suppressAutoHyphens w:val="0"/>
      <w:spacing w:after="120" w:line="480" w:lineRule="auto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paragraph" w:customStyle="1" w:styleId="Tekstpodstawowy24">
    <w:name w:val="Tekst podstawowy 24"/>
    <w:basedOn w:val="Normalny"/>
    <w:rsid w:val="00925BF2"/>
    <w:pPr>
      <w:widowControl/>
      <w:suppressAutoHyphens w:val="0"/>
      <w:spacing w:after="120" w:line="480" w:lineRule="auto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paragraph" w:customStyle="1" w:styleId="Tekstpodstawowywcity24">
    <w:name w:val="Tekst podstawowy wcięty 24"/>
    <w:basedOn w:val="Normalny"/>
    <w:rsid w:val="00925BF2"/>
    <w:pPr>
      <w:widowControl/>
      <w:suppressAutoHyphens w:val="0"/>
      <w:spacing w:after="120" w:line="480" w:lineRule="auto"/>
      <w:ind w:left="283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bidi="ar-SA"/>
    </w:rPr>
  </w:style>
  <w:style w:type="paragraph" w:customStyle="1" w:styleId="Default">
    <w:name w:val="Default"/>
    <w:rsid w:val="00925BF2"/>
    <w:pPr>
      <w:suppressAutoHyphens/>
      <w:autoSpaceDE w:val="0"/>
    </w:pPr>
    <w:rPr>
      <w:rFonts w:eastAsia="SimSun"/>
      <w:color w:val="000000"/>
      <w:sz w:val="24"/>
      <w:szCs w:val="24"/>
      <w:lang w:eastAsia="zh-CN"/>
    </w:rPr>
  </w:style>
  <w:style w:type="paragraph" w:customStyle="1" w:styleId="Normalny1">
    <w:name w:val="Normalny1"/>
    <w:rsid w:val="00925BF2"/>
    <w:pPr>
      <w:widowControl w:val="0"/>
      <w:suppressAutoHyphens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table" w:styleId="Tabela-Siatka">
    <w:name w:val="Table Grid"/>
    <w:basedOn w:val="Standardowy"/>
    <w:uiPriority w:val="39"/>
    <w:rsid w:val="007D0AAA"/>
    <w:rPr>
      <w:rFonts w:eastAsia="SimSu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2">
    <w:name w:val="List 2"/>
    <w:basedOn w:val="Normalny"/>
    <w:unhideWhenUsed/>
    <w:rsid w:val="00976A3F"/>
    <w:pPr>
      <w:ind w:left="566" w:hanging="283"/>
      <w:contextualSpacing/>
    </w:pPr>
    <w:rPr>
      <w:rFonts w:cs="Mangal"/>
      <w:szCs w:val="21"/>
    </w:rPr>
  </w:style>
  <w:style w:type="paragraph" w:styleId="Lista3">
    <w:name w:val="List 3"/>
    <w:basedOn w:val="Normalny"/>
    <w:unhideWhenUsed/>
    <w:rsid w:val="00976A3F"/>
    <w:pPr>
      <w:ind w:left="849" w:hanging="283"/>
      <w:contextualSpacing/>
    </w:pPr>
    <w:rPr>
      <w:rFonts w:cs="Mangal"/>
      <w:szCs w:val="21"/>
    </w:rPr>
  </w:style>
  <w:style w:type="paragraph" w:styleId="Lista4">
    <w:name w:val="List 4"/>
    <w:basedOn w:val="Normalny"/>
    <w:unhideWhenUsed/>
    <w:rsid w:val="00976A3F"/>
    <w:pPr>
      <w:ind w:left="1132" w:hanging="283"/>
      <w:contextualSpacing/>
    </w:pPr>
    <w:rPr>
      <w:rFonts w:cs="Mangal"/>
      <w:szCs w:val="21"/>
    </w:rPr>
  </w:style>
  <w:style w:type="paragraph" w:styleId="Tytu">
    <w:name w:val="Title"/>
    <w:basedOn w:val="Normalny"/>
    <w:link w:val="TytuZnak"/>
    <w:uiPriority w:val="10"/>
    <w:qFormat/>
    <w:rsid w:val="00976A3F"/>
    <w:pPr>
      <w:widowControl/>
      <w:suppressAutoHyphens w:val="0"/>
      <w:jc w:val="center"/>
      <w:textAlignment w:val="auto"/>
    </w:pPr>
    <w:rPr>
      <w:rFonts w:ascii="Bookman Old Style" w:eastAsia="Times New Roman" w:hAnsi="Bookman Old Style" w:cs="Times New Roman"/>
      <w:b/>
      <w:kern w:val="0"/>
      <w:szCs w:val="20"/>
      <w:lang w:eastAsia="pl-PL" w:bidi="ar-SA"/>
    </w:rPr>
  </w:style>
  <w:style w:type="character" w:customStyle="1" w:styleId="TytuZnak">
    <w:name w:val="Tytuł Znak"/>
    <w:basedOn w:val="Domylnaczcionkaakapitu"/>
    <w:link w:val="Tytu"/>
    <w:uiPriority w:val="10"/>
    <w:rsid w:val="00976A3F"/>
    <w:rPr>
      <w:rFonts w:ascii="Bookman Old Style" w:hAnsi="Bookman Old Style"/>
      <w:b/>
      <w:sz w:val="24"/>
    </w:rPr>
  </w:style>
  <w:style w:type="paragraph" w:styleId="Tekstpodstawowy2">
    <w:name w:val="Body Text 2"/>
    <w:basedOn w:val="Normalny"/>
    <w:link w:val="Tekstpodstawowy2Znak2"/>
    <w:rsid w:val="00976A3F"/>
    <w:pPr>
      <w:widowControl/>
      <w:suppressAutoHyphens w:val="0"/>
      <w:textAlignment w:val="auto"/>
    </w:pPr>
    <w:rPr>
      <w:rFonts w:ascii="Bookman Old Style" w:eastAsia="Times New Roman" w:hAnsi="Bookman Old Style" w:cs="Times New Roman"/>
      <w:kern w:val="0"/>
      <w:szCs w:val="20"/>
      <w:lang w:eastAsia="pl-PL" w:bidi="ar-SA"/>
    </w:rPr>
  </w:style>
  <w:style w:type="character" w:customStyle="1" w:styleId="Tekstpodstawowy2Znak2">
    <w:name w:val="Tekst podstawowy 2 Znak2"/>
    <w:basedOn w:val="Domylnaczcionkaakapitu"/>
    <w:link w:val="Tekstpodstawowy2"/>
    <w:rsid w:val="00976A3F"/>
    <w:rPr>
      <w:rFonts w:ascii="Bookman Old Style" w:hAnsi="Bookman Old Style"/>
      <w:sz w:val="24"/>
    </w:rPr>
  </w:style>
  <w:style w:type="paragraph" w:styleId="Tekstpodstawowy3">
    <w:name w:val="Body Text 3"/>
    <w:basedOn w:val="Normalny"/>
    <w:link w:val="Tekstpodstawowy3Znak"/>
    <w:uiPriority w:val="99"/>
    <w:rsid w:val="00976A3F"/>
    <w:pPr>
      <w:widowControl/>
      <w:suppressAutoHyphens w:val="0"/>
      <w:jc w:val="both"/>
      <w:textAlignment w:val="auto"/>
    </w:pPr>
    <w:rPr>
      <w:rFonts w:ascii="Arial" w:eastAsia="Times New Roman" w:hAnsi="Arial" w:cs="Arial"/>
      <w:kern w:val="0"/>
      <w:sz w:val="26"/>
      <w:szCs w:val="20"/>
      <w:lang w:eastAsia="pl-PL" w:bidi="ar-SA"/>
    </w:rPr>
  </w:style>
  <w:style w:type="character" w:customStyle="1" w:styleId="Tekstpodstawowy3Znak">
    <w:name w:val="Tekst podstawowy 3 Znak"/>
    <w:basedOn w:val="Domylnaczcionkaakapitu"/>
    <w:link w:val="Tekstpodstawowy3"/>
    <w:rsid w:val="00976A3F"/>
    <w:rPr>
      <w:rFonts w:ascii="Arial" w:hAnsi="Arial" w:cs="Arial"/>
      <w:sz w:val="26"/>
    </w:rPr>
  </w:style>
  <w:style w:type="paragraph" w:styleId="Tekstpodstawowywcity2">
    <w:name w:val="Body Text Indent 2"/>
    <w:basedOn w:val="Normalny"/>
    <w:link w:val="Tekstpodstawowywcity2Znak2"/>
    <w:uiPriority w:val="99"/>
    <w:rsid w:val="00976A3F"/>
    <w:pPr>
      <w:widowControl/>
      <w:suppressAutoHyphens w:val="0"/>
      <w:ind w:left="284" w:hanging="284"/>
      <w:jc w:val="both"/>
      <w:textAlignment w:val="auto"/>
    </w:pPr>
    <w:rPr>
      <w:rFonts w:ascii="Arial" w:eastAsia="Times New Roman" w:hAnsi="Arial" w:cs="Arial"/>
      <w:kern w:val="0"/>
      <w:sz w:val="26"/>
      <w:szCs w:val="20"/>
      <w:lang w:eastAsia="pl-PL" w:bidi="ar-SA"/>
    </w:rPr>
  </w:style>
  <w:style w:type="character" w:customStyle="1" w:styleId="Tekstpodstawowywcity2Znak2">
    <w:name w:val="Tekst podstawowy wcięty 2 Znak2"/>
    <w:basedOn w:val="Domylnaczcionkaakapitu"/>
    <w:link w:val="Tekstpodstawowywcity2"/>
    <w:rsid w:val="00976A3F"/>
    <w:rPr>
      <w:rFonts w:ascii="Arial" w:hAnsi="Arial" w:cs="Arial"/>
      <w:sz w:val="26"/>
    </w:rPr>
  </w:style>
  <w:style w:type="paragraph" w:styleId="Tekstpodstawowywcity3">
    <w:name w:val="Body Text Indent 3"/>
    <w:basedOn w:val="Normalny"/>
    <w:link w:val="Tekstpodstawowywcity3Znak"/>
    <w:rsid w:val="00976A3F"/>
    <w:pPr>
      <w:widowControl/>
      <w:suppressAutoHyphens w:val="0"/>
      <w:ind w:left="1368" w:hanging="1368"/>
      <w:jc w:val="both"/>
      <w:textAlignment w:val="auto"/>
    </w:pPr>
    <w:rPr>
      <w:rFonts w:ascii="Arial" w:eastAsia="Times New Roman" w:hAnsi="Arial" w:cs="Times New Roman"/>
      <w:kern w:val="0"/>
      <w:lang w:eastAsia="pl-PL" w:bidi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976A3F"/>
    <w:rPr>
      <w:rFonts w:ascii="Arial" w:hAnsi="Arial"/>
      <w:sz w:val="24"/>
      <w:szCs w:val="24"/>
    </w:rPr>
  </w:style>
  <w:style w:type="character" w:customStyle="1" w:styleId="MapadokumentuZnak1">
    <w:name w:val="Mapa dokumentu Znak1"/>
    <w:basedOn w:val="Domylnaczcionkaakapitu"/>
    <w:link w:val="Mapadokumentu"/>
    <w:semiHidden/>
    <w:rsid w:val="00976A3F"/>
    <w:rPr>
      <w:rFonts w:ascii="Tahoma" w:hAnsi="Tahoma" w:cs="Tahoma"/>
      <w:shd w:val="clear" w:color="auto" w:fill="000080"/>
    </w:rPr>
  </w:style>
  <w:style w:type="paragraph" w:styleId="Mapadokumentu">
    <w:name w:val="Document Map"/>
    <w:basedOn w:val="Normalny"/>
    <w:link w:val="MapadokumentuZnak1"/>
    <w:semiHidden/>
    <w:rsid w:val="00976A3F"/>
    <w:pPr>
      <w:widowControl/>
      <w:shd w:val="clear" w:color="auto" w:fill="000080"/>
      <w:suppressAutoHyphens w:val="0"/>
      <w:textAlignment w:val="auto"/>
    </w:pPr>
    <w:rPr>
      <w:rFonts w:ascii="Tahoma" w:eastAsia="Times New Roman" w:hAnsi="Tahoma" w:cs="Tahoma"/>
      <w:kern w:val="0"/>
      <w:sz w:val="20"/>
      <w:szCs w:val="20"/>
      <w:lang w:eastAsia="pl-PL" w:bidi="ar-SA"/>
    </w:rPr>
  </w:style>
  <w:style w:type="paragraph" w:customStyle="1" w:styleId="Normal">
    <w:name w:val="[Normal]"/>
    <w:rsid w:val="00976A3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Wcicienormalne">
    <w:name w:val="Normal Indent"/>
    <w:basedOn w:val="Normalny"/>
    <w:rsid w:val="00976A3F"/>
    <w:pPr>
      <w:widowControl/>
      <w:suppressAutoHyphens w:val="0"/>
      <w:ind w:left="708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paragraph" w:customStyle="1" w:styleId="Skrconyadreszwrotny">
    <w:name w:val="Skrócony adres zwrotny"/>
    <w:basedOn w:val="Normalny"/>
    <w:rsid w:val="00976A3F"/>
    <w:pPr>
      <w:widowControl/>
      <w:suppressAutoHyphens w:val="0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paragraph" w:styleId="Tekstpodstawowyzwciciem">
    <w:name w:val="Body Text First Indent"/>
    <w:basedOn w:val="Tekstpodstawowy"/>
    <w:link w:val="TekstpodstawowyzwciciemZnak"/>
    <w:rsid w:val="00976A3F"/>
    <w:pPr>
      <w:widowControl/>
      <w:suppressAutoHyphens w:val="0"/>
      <w:spacing w:after="120" w:line="240" w:lineRule="auto"/>
      <w:ind w:firstLine="210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976A3F"/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Tekstpodstawowyzwciciem2">
    <w:name w:val="Body Text First Indent 2"/>
    <w:basedOn w:val="Tekstpodstawowywcity"/>
    <w:link w:val="Tekstpodstawowyzwciciem2Znak"/>
    <w:rsid w:val="00976A3F"/>
    <w:pPr>
      <w:widowControl/>
      <w:suppressAutoHyphens w:val="0"/>
      <w:ind w:firstLine="210"/>
      <w:textAlignment w:val="auto"/>
    </w:pPr>
    <w:rPr>
      <w:rFonts w:ascii="Times New Roman" w:eastAsia="Times New Roman" w:hAnsi="Times New Roman" w:cs="Times New Roman"/>
      <w:kern w:val="0"/>
      <w:sz w:val="20"/>
      <w:szCs w:val="20"/>
      <w:lang w:eastAsia="pl-PL" w:bidi="ar-SA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976A3F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customStyle="1" w:styleId="mi">
    <w:name w:val="mi"/>
    <w:basedOn w:val="Domylnaczcionkaakapitu"/>
    <w:rsid w:val="00976A3F"/>
  </w:style>
  <w:style w:type="character" w:customStyle="1" w:styleId="mo">
    <w:name w:val="mo"/>
    <w:basedOn w:val="Domylnaczcionkaakapitu"/>
    <w:rsid w:val="00976A3F"/>
  </w:style>
  <w:style w:type="character" w:customStyle="1" w:styleId="mn">
    <w:name w:val="mn"/>
    <w:basedOn w:val="Domylnaczcionkaakapitu"/>
    <w:rsid w:val="00976A3F"/>
  </w:style>
  <w:style w:type="character" w:customStyle="1" w:styleId="mjxassistivemathml">
    <w:name w:val="mjx_assistive_mathml"/>
    <w:basedOn w:val="Domylnaczcionkaakapitu"/>
    <w:rsid w:val="00976A3F"/>
  </w:style>
  <w:style w:type="character" w:customStyle="1" w:styleId="msqrt">
    <w:name w:val="msqrt"/>
    <w:basedOn w:val="Domylnaczcionkaakapitu"/>
    <w:rsid w:val="00976A3F"/>
  </w:style>
  <w:style w:type="character" w:styleId="Odwoanieprzypisudolnego">
    <w:name w:val="footnote reference"/>
    <w:basedOn w:val="Domylnaczcionkaakapitu"/>
    <w:uiPriority w:val="99"/>
    <w:semiHidden/>
    <w:rsid w:val="005B073E"/>
    <w:rPr>
      <w:vertAlign w:val="superscript"/>
    </w:rPr>
  </w:style>
  <w:style w:type="character" w:styleId="Odwoanieprzypisukocowego">
    <w:name w:val="endnote reference"/>
    <w:basedOn w:val="Domylnaczcionkaakapitu"/>
    <w:uiPriority w:val="99"/>
    <w:semiHidden/>
    <w:rsid w:val="005B073E"/>
    <w:rPr>
      <w:vertAlign w:val="superscript"/>
    </w:rPr>
  </w:style>
  <w:style w:type="character" w:customStyle="1" w:styleId="WW8Num17z3">
    <w:name w:val="WW8Num17z3"/>
    <w:rsid w:val="00BE78AB"/>
  </w:style>
  <w:style w:type="character" w:customStyle="1" w:styleId="WW8Num17z4">
    <w:name w:val="WW8Num17z4"/>
    <w:rsid w:val="00BE78AB"/>
  </w:style>
  <w:style w:type="character" w:customStyle="1" w:styleId="WW8Num17z5">
    <w:name w:val="WW8Num17z5"/>
    <w:rsid w:val="00BE78AB"/>
  </w:style>
  <w:style w:type="character" w:customStyle="1" w:styleId="WW8Num17z6">
    <w:name w:val="WW8Num17z6"/>
    <w:rsid w:val="00BE78AB"/>
  </w:style>
  <w:style w:type="character" w:customStyle="1" w:styleId="WW8Num17z7">
    <w:name w:val="WW8Num17z7"/>
    <w:rsid w:val="00BE78AB"/>
  </w:style>
  <w:style w:type="character" w:customStyle="1" w:styleId="WW8Num17z8">
    <w:name w:val="WW8Num17z8"/>
    <w:rsid w:val="00BE78AB"/>
  </w:style>
  <w:style w:type="character" w:customStyle="1" w:styleId="WW8Num24z3">
    <w:name w:val="WW8Num24z3"/>
    <w:rsid w:val="00BE78AB"/>
    <w:rPr>
      <w:rFonts w:ascii="Symbol" w:hAnsi="Symbol" w:cs="Symbol"/>
    </w:rPr>
  </w:style>
  <w:style w:type="character" w:customStyle="1" w:styleId="WW8Num26z3">
    <w:name w:val="WW8Num26z3"/>
    <w:rsid w:val="00BE78AB"/>
    <w:rPr>
      <w:rFonts w:ascii="Symbol" w:hAnsi="Symbol" w:cs="Symbol"/>
    </w:rPr>
  </w:style>
  <w:style w:type="character" w:customStyle="1" w:styleId="WW8Num32z3">
    <w:name w:val="WW8Num32z3"/>
    <w:rsid w:val="00BE78AB"/>
    <w:rPr>
      <w:rFonts w:ascii="Symbol" w:hAnsi="Symbol" w:cs="Symbol"/>
    </w:rPr>
  </w:style>
  <w:style w:type="character" w:customStyle="1" w:styleId="WW8Num33z3">
    <w:name w:val="WW8Num33z3"/>
    <w:rsid w:val="00BE78AB"/>
  </w:style>
  <w:style w:type="character" w:customStyle="1" w:styleId="WW8Num33z4">
    <w:name w:val="WW8Num33z4"/>
    <w:rsid w:val="00BE78AB"/>
  </w:style>
  <w:style w:type="character" w:customStyle="1" w:styleId="WW8Num33z5">
    <w:name w:val="WW8Num33z5"/>
    <w:rsid w:val="00BE78AB"/>
  </w:style>
  <w:style w:type="character" w:customStyle="1" w:styleId="WW8Num33z6">
    <w:name w:val="WW8Num33z6"/>
    <w:rsid w:val="00BE78AB"/>
  </w:style>
  <w:style w:type="character" w:customStyle="1" w:styleId="WW8Num33z7">
    <w:name w:val="WW8Num33z7"/>
    <w:rsid w:val="00BE78AB"/>
  </w:style>
  <w:style w:type="character" w:customStyle="1" w:styleId="WW8Num33z8">
    <w:name w:val="WW8Num33z8"/>
    <w:rsid w:val="00BE78AB"/>
  </w:style>
  <w:style w:type="character" w:customStyle="1" w:styleId="WW8Num36z1">
    <w:name w:val="WW8Num36z1"/>
    <w:rsid w:val="00BE78AB"/>
    <w:rPr>
      <w:rFonts w:ascii="Courier New" w:hAnsi="Courier New" w:cs="Courier New"/>
    </w:rPr>
  </w:style>
  <w:style w:type="character" w:customStyle="1" w:styleId="WW8Num38z2">
    <w:name w:val="WW8Num38z2"/>
    <w:rsid w:val="00BE78AB"/>
    <w:rPr>
      <w:rFonts w:ascii="Wingdings" w:hAnsi="Wingdings" w:cs="Wingdings"/>
    </w:rPr>
  </w:style>
  <w:style w:type="character" w:customStyle="1" w:styleId="WW8Num38z3">
    <w:name w:val="WW8Num38z3"/>
    <w:rsid w:val="00BE78AB"/>
    <w:rPr>
      <w:rFonts w:ascii="Symbol" w:hAnsi="Symbol" w:cs="Symbol"/>
    </w:rPr>
  </w:style>
  <w:style w:type="paragraph" w:customStyle="1" w:styleId="Normalny2">
    <w:name w:val="Normalny2"/>
    <w:rsid w:val="00BE78AB"/>
    <w:pPr>
      <w:widowControl w:val="0"/>
      <w:suppressAutoHyphens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paragraph" w:customStyle="1" w:styleId="Tekstpodstawowy33">
    <w:name w:val="Tekst podstawowy 33"/>
    <w:basedOn w:val="Normalny"/>
    <w:rsid w:val="00BE78AB"/>
    <w:pPr>
      <w:widowControl/>
      <w:spacing w:after="120"/>
      <w:textAlignment w:val="auto"/>
    </w:pPr>
    <w:rPr>
      <w:rFonts w:ascii="Times New Roman" w:eastAsia="Times New Roman" w:hAnsi="Times New Roman" w:cs="Times New Roman"/>
      <w:kern w:val="0"/>
      <w:sz w:val="16"/>
      <w:szCs w:val="16"/>
      <w:lang w:bidi="ar-SA"/>
    </w:rPr>
  </w:style>
  <w:style w:type="character" w:styleId="Tekstzastpczy">
    <w:name w:val="Placeholder Text"/>
    <w:basedOn w:val="Domylnaczcionkaakapitu"/>
    <w:uiPriority w:val="99"/>
    <w:semiHidden/>
    <w:rsid w:val="00BE78AB"/>
    <w:rPr>
      <w:color w:val="808080"/>
    </w:rPr>
  </w:style>
  <w:style w:type="paragraph" w:customStyle="1" w:styleId="PreformattedText">
    <w:name w:val="Preformatted Text"/>
    <w:basedOn w:val="Standard"/>
    <w:rsid w:val="00BE78AB"/>
    <w:pPr>
      <w:widowControl w:val="0"/>
      <w:autoSpaceDN w:val="0"/>
    </w:pPr>
    <w:rPr>
      <w:rFonts w:ascii="Courier New" w:eastAsia="Courier New" w:hAnsi="Courier New" w:cs="Courier New"/>
      <w:kern w:val="3"/>
    </w:rPr>
  </w:style>
  <w:style w:type="numbering" w:customStyle="1" w:styleId="WW8Num3">
    <w:name w:val="WW8Num3"/>
    <w:basedOn w:val="Bezlisty"/>
    <w:rsid w:val="00BE78AB"/>
    <w:pPr>
      <w:numPr>
        <w:numId w:val="5"/>
      </w:numPr>
    </w:pPr>
  </w:style>
  <w:style w:type="numbering" w:customStyle="1" w:styleId="WW8Num5">
    <w:name w:val="WW8Num5"/>
    <w:basedOn w:val="Bezlisty"/>
    <w:rsid w:val="00BE78AB"/>
    <w:pPr>
      <w:numPr>
        <w:numId w:val="6"/>
      </w:numPr>
    </w:pPr>
  </w:style>
  <w:style w:type="numbering" w:customStyle="1" w:styleId="WW8Num4">
    <w:name w:val="WW8Num4"/>
    <w:basedOn w:val="Bezlisty"/>
    <w:rsid w:val="00BE78AB"/>
    <w:pPr>
      <w:numPr>
        <w:numId w:val="7"/>
      </w:numPr>
    </w:pPr>
  </w:style>
  <w:style w:type="numbering" w:customStyle="1" w:styleId="WW8Num18">
    <w:name w:val="WW8Num18"/>
    <w:basedOn w:val="Bezlisty"/>
    <w:rsid w:val="00BE78AB"/>
    <w:pPr>
      <w:numPr>
        <w:numId w:val="8"/>
      </w:numPr>
    </w:pPr>
  </w:style>
  <w:style w:type="numbering" w:customStyle="1" w:styleId="WW8Num12">
    <w:name w:val="WW8Num12"/>
    <w:basedOn w:val="Bezlisty"/>
    <w:rsid w:val="00BE78AB"/>
    <w:pPr>
      <w:numPr>
        <w:numId w:val="9"/>
      </w:numPr>
    </w:pPr>
  </w:style>
  <w:style w:type="numbering" w:customStyle="1" w:styleId="WW8Num11">
    <w:name w:val="WW8Num11"/>
    <w:basedOn w:val="Bezlisty"/>
    <w:rsid w:val="00BE78AB"/>
    <w:pPr>
      <w:numPr>
        <w:numId w:val="10"/>
      </w:numPr>
    </w:pPr>
  </w:style>
  <w:style w:type="numbering" w:customStyle="1" w:styleId="WW8Num2">
    <w:name w:val="WW8Num2"/>
    <w:basedOn w:val="Bezlisty"/>
    <w:rsid w:val="00BE78AB"/>
    <w:pPr>
      <w:numPr>
        <w:numId w:val="11"/>
      </w:numPr>
    </w:pPr>
  </w:style>
  <w:style w:type="numbering" w:customStyle="1" w:styleId="WW8Num17">
    <w:name w:val="WW8Num17"/>
    <w:basedOn w:val="Bezlisty"/>
    <w:rsid w:val="00BE78AB"/>
    <w:pPr>
      <w:numPr>
        <w:numId w:val="12"/>
      </w:numPr>
    </w:pPr>
  </w:style>
  <w:style w:type="numbering" w:customStyle="1" w:styleId="WW8Num10">
    <w:name w:val="WW8Num10"/>
    <w:basedOn w:val="Bezlisty"/>
    <w:rsid w:val="00BE78AB"/>
    <w:pPr>
      <w:numPr>
        <w:numId w:val="13"/>
      </w:numPr>
    </w:pPr>
  </w:style>
  <w:style w:type="numbering" w:customStyle="1" w:styleId="WW8Num15">
    <w:name w:val="WW8Num15"/>
    <w:basedOn w:val="Bezlisty"/>
    <w:rsid w:val="00BE78AB"/>
    <w:pPr>
      <w:numPr>
        <w:numId w:val="14"/>
      </w:numPr>
    </w:pPr>
  </w:style>
  <w:style w:type="numbering" w:customStyle="1" w:styleId="WW8Num13">
    <w:name w:val="WW8Num13"/>
    <w:basedOn w:val="Bezlisty"/>
    <w:rsid w:val="00BE78AB"/>
    <w:pPr>
      <w:numPr>
        <w:numId w:val="15"/>
      </w:numPr>
    </w:pPr>
  </w:style>
  <w:style w:type="paragraph" w:customStyle="1" w:styleId="WW-Tekstpodstawowywcity2">
    <w:name w:val="WW-Tekst podstawowy wcięty 2"/>
    <w:basedOn w:val="Standard"/>
    <w:rsid w:val="00BE78AB"/>
    <w:pPr>
      <w:widowControl w:val="0"/>
      <w:autoSpaceDN w:val="0"/>
      <w:ind w:left="2127" w:hanging="2127"/>
    </w:pPr>
    <w:rPr>
      <w:rFonts w:ascii="Arial" w:eastAsia="Lucida Sans Unicode" w:hAnsi="Arial" w:cs="Tahoma"/>
      <w:kern w:val="3"/>
      <w:sz w:val="22"/>
      <w:szCs w:val="24"/>
    </w:rPr>
  </w:style>
  <w:style w:type="paragraph" w:customStyle="1" w:styleId="WW-Tekstpodstawowy3">
    <w:name w:val="WW-Tekst podstawowy 3"/>
    <w:basedOn w:val="Standard"/>
    <w:rsid w:val="00BE78AB"/>
    <w:pPr>
      <w:widowControl w:val="0"/>
      <w:pBdr>
        <w:top w:val="single" w:sz="2" w:space="1" w:color="000000"/>
        <w:left w:val="single" w:sz="2" w:space="2" w:color="000000"/>
        <w:bottom w:val="single" w:sz="2" w:space="1" w:color="000000"/>
        <w:right w:val="single" w:sz="2" w:space="2" w:color="000000"/>
      </w:pBdr>
      <w:autoSpaceDN w:val="0"/>
    </w:pPr>
    <w:rPr>
      <w:rFonts w:ascii="Arial" w:eastAsia="Lucida Sans Unicode" w:hAnsi="Arial" w:cs="Tahoma"/>
      <w:kern w:val="3"/>
      <w:sz w:val="24"/>
      <w:szCs w:val="24"/>
    </w:rPr>
  </w:style>
  <w:style w:type="paragraph" w:customStyle="1" w:styleId="WW-Tekstpodstawowy2">
    <w:name w:val="WW-Tekst podstawowy 2"/>
    <w:basedOn w:val="Standard"/>
    <w:rsid w:val="00BE78AB"/>
    <w:pPr>
      <w:widowControl w:val="0"/>
      <w:pBdr>
        <w:top w:val="single" w:sz="2" w:space="1" w:color="000000"/>
        <w:left w:val="single" w:sz="2" w:space="4" w:color="000000"/>
        <w:bottom w:val="single" w:sz="2" w:space="1" w:color="000000"/>
        <w:right w:val="single" w:sz="2" w:space="4" w:color="000000"/>
      </w:pBdr>
      <w:autoSpaceDN w:val="0"/>
    </w:pPr>
    <w:rPr>
      <w:rFonts w:ascii="Arial" w:eastAsia="Lucida Sans Unicode" w:hAnsi="Arial" w:cs="Tahoma"/>
      <w:kern w:val="3"/>
      <w:sz w:val="24"/>
      <w:szCs w:val="24"/>
    </w:rPr>
  </w:style>
  <w:style w:type="paragraph" w:styleId="Podtytu">
    <w:name w:val="Subtitle"/>
    <w:basedOn w:val="Nagwek"/>
    <w:next w:val="Textbody"/>
    <w:link w:val="PodtytuZnak"/>
    <w:uiPriority w:val="11"/>
    <w:qFormat/>
    <w:rsid w:val="00BE78AB"/>
    <w:pPr>
      <w:keepNext/>
      <w:widowControl w:val="0"/>
      <w:suppressLineNumbers w:val="0"/>
      <w:autoSpaceDN w:val="0"/>
      <w:spacing w:before="240" w:after="120"/>
      <w:jc w:val="center"/>
    </w:pPr>
    <w:rPr>
      <w:rFonts w:ascii="Arial" w:eastAsia="Lucida Sans Unicode" w:hAnsi="Arial" w:cs="Tahoma"/>
      <w:i/>
      <w:iCs/>
      <w:kern w:val="3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E78AB"/>
    <w:rPr>
      <w:rFonts w:ascii="Arial" w:eastAsia="Lucida Sans Unicode" w:hAnsi="Arial" w:cs="Tahoma"/>
      <w:i/>
      <w:iCs/>
      <w:kern w:val="3"/>
      <w:sz w:val="28"/>
      <w:szCs w:val="28"/>
      <w:lang w:eastAsia="zh-CN"/>
    </w:rPr>
  </w:style>
  <w:style w:type="paragraph" w:styleId="Bezodstpw">
    <w:name w:val="No Spacing"/>
    <w:uiPriority w:val="1"/>
    <w:qFormat/>
    <w:rsid w:val="00BE78AB"/>
    <w:pPr>
      <w:suppressAutoHyphens/>
      <w:autoSpaceDN w:val="0"/>
      <w:textAlignment w:val="baseline"/>
    </w:pPr>
    <w:rPr>
      <w:rFonts w:ascii="Calibri" w:eastAsia="Calibri" w:hAnsi="Calibri" w:cs="Tahoma"/>
      <w:kern w:val="3"/>
      <w:sz w:val="22"/>
      <w:szCs w:val="22"/>
      <w:lang w:eastAsia="en-US"/>
    </w:rPr>
  </w:style>
  <w:style w:type="paragraph" w:customStyle="1" w:styleId="TableHeadinguser">
    <w:name w:val="Table Heading (user)"/>
    <w:basedOn w:val="Standard"/>
    <w:rsid w:val="00BE78AB"/>
    <w:pPr>
      <w:widowControl w:val="0"/>
      <w:suppressLineNumbers/>
      <w:autoSpaceDN w:val="0"/>
      <w:spacing w:line="100" w:lineRule="atLeast"/>
      <w:jc w:val="center"/>
    </w:pPr>
    <w:rPr>
      <w:rFonts w:eastAsia="SimSun, 宋体" w:cs="Mangal"/>
      <w:b/>
      <w:bCs/>
      <w:i/>
      <w:iCs/>
      <w:kern w:val="3"/>
      <w:sz w:val="24"/>
      <w:szCs w:val="24"/>
      <w:lang w:bidi="pl-PL"/>
    </w:rPr>
  </w:style>
  <w:style w:type="paragraph" w:customStyle="1" w:styleId="TableContentsuser">
    <w:name w:val="Table Contents (user)"/>
    <w:basedOn w:val="Textbody"/>
    <w:rsid w:val="00BE78AB"/>
    <w:pPr>
      <w:widowControl w:val="0"/>
      <w:autoSpaceDN w:val="0"/>
      <w:spacing w:after="120"/>
      <w:jc w:val="left"/>
    </w:pPr>
    <w:rPr>
      <w:rFonts w:ascii="Times New Roman" w:eastAsia="Lucida Sans Unicode" w:hAnsi="Times New Roman" w:cs="Times New Roman"/>
      <w:kern w:val="3"/>
      <w:szCs w:val="24"/>
    </w:rPr>
  </w:style>
  <w:style w:type="character" w:customStyle="1" w:styleId="BulletSymbols">
    <w:name w:val="Bullet Symbols"/>
    <w:rsid w:val="00BE78AB"/>
    <w:rPr>
      <w:rFonts w:ascii="StarSymbol" w:eastAsia="StarSymbol" w:hAnsi="StarSymbol" w:cs="StarSymbol"/>
      <w:sz w:val="18"/>
      <w:szCs w:val="18"/>
    </w:rPr>
  </w:style>
  <w:style w:type="character" w:customStyle="1" w:styleId="RTFNum21">
    <w:name w:val="RTF_Num 2 1"/>
    <w:rsid w:val="00BE78AB"/>
    <w:rPr>
      <w:rFonts w:ascii="Symbol" w:hAnsi="Symbol"/>
    </w:rPr>
  </w:style>
  <w:style w:type="numbering" w:customStyle="1" w:styleId="WWNum40">
    <w:name w:val="WWNum40"/>
    <w:basedOn w:val="Bezlisty"/>
    <w:rsid w:val="00BE78AB"/>
    <w:pPr>
      <w:numPr>
        <w:numId w:val="16"/>
      </w:numPr>
    </w:pPr>
  </w:style>
  <w:style w:type="numbering" w:customStyle="1" w:styleId="RTFNum2">
    <w:name w:val="RTF_Num 2"/>
    <w:basedOn w:val="Bezlisty"/>
    <w:rsid w:val="00BE78AB"/>
    <w:pPr>
      <w:numPr>
        <w:numId w:val="17"/>
      </w:numPr>
    </w:pPr>
  </w:style>
  <w:style w:type="numbering" w:customStyle="1" w:styleId="WW8Num6">
    <w:name w:val="WW8Num6"/>
    <w:basedOn w:val="Bezlisty"/>
    <w:rsid w:val="00BE78AB"/>
    <w:pPr>
      <w:numPr>
        <w:numId w:val="18"/>
      </w:numPr>
    </w:pPr>
  </w:style>
  <w:style w:type="numbering" w:customStyle="1" w:styleId="WW8Num1">
    <w:name w:val="WW8Num1"/>
    <w:basedOn w:val="Bezlisty"/>
    <w:rsid w:val="00BE78AB"/>
    <w:pPr>
      <w:numPr>
        <w:numId w:val="19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BE78AB"/>
    <w:rPr>
      <w:color w:val="605E5C"/>
      <w:shd w:val="clear" w:color="auto" w:fill="E1DFDD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BE78AB"/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TableParagraph">
    <w:name w:val="Table Paragraph"/>
    <w:basedOn w:val="Normalny"/>
    <w:uiPriority w:val="1"/>
    <w:qFormat/>
    <w:rsid w:val="00BE78AB"/>
    <w:pPr>
      <w:suppressAutoHyphens w:val="0"/>
      <w:autoSpaceDE w:val="0"/>
      <w:autoSpaceDN w:val="0"/>
      <w:textAlignment w:val="auto"/>
    </w:pPr>
    <w:rPr>
      <w:rFonts w:ascii="Calibri" w:eastAsia="Calibri" w:hAnsi="Calibri" w:cs="Calibri"/>
      <w:kern w:val="0"/>
      <w:sz w:val="22"/>
      <w:szCs w:val="22"/>
      <w:lang w:eastAsia="en-US" w:bidi="ar-SA"/>
    </w:rPr>
  </w:style>
  <w:style w:type="table" w:customStyle="1" w:styleId="TableNormal">
    <w:name w:val="Table Normal"/>
    <w:uiPriority w:val="2"/>
    <w:semiHidden/>
    <w:unhideWhenUsed/>
    <w:qFormat/>
    <w:rsid w:val="00BE78AB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Domylnaczcionkaakapitu14">
    <w:name w:val="Domyślna czcionka akapitu14"/>
    <w:rsid w:val="00BE78AB"/>
  </w:style>
  <w:style w:type="paragraph" w:customStyle="1" w:styleId="Nagwek14">
    <w:name w:val="Nagłówek14"/>
    <w:basedOn w:val="Normalny"/>
    <w:next w:val="Tekstpodstawowy"/>
    <w:rsid w:val="00BE78AB"/>
    <w:pPr>
      <w:keepNext/>
      <w:widowControl/>
      <w:spacing w:before="240" w:after="120"/>
      <w:textAlignment w:val="auto"/>
    </w:pPr>
    <w:rPr>
      <w:rFonts w:ascii="Liberation Sans" w:eastAsia="Microsoft YaHei" w:hAnsi="Liberation Sans"/>
      <w:kern w:val="0"/>
      <w:sz w:val="28"/>
      <w:szCs w:val="28"/>
      <w:lang w:bidi="ar-SA"/>
    </w:rPr>
  </w:style>
  <w:style w:type="paragraph" w:customStyle="1" w:styleId="Legenda13">
    <w:name w:val="Legenda13"/>
    <w:basedOn w:val="Normalny"/>
    <w:rsid w:val="00BE78AB"/>
    <w:pPr>
      <w:widowControl/>
      <w:suppressLineNumbers/>
      <w:spacing w:before="120" w:after="120"/>
      <w:textAlignment w:val="auto"/>
    </w:pPr>
    <w:rPr>
      <w:rFonts w:ascii="Times New Roman" w:eastAsia="Times New Roman" w:hAnsi="Times New Roman"/>
      <w:i/>
      <w:iCs/>
      <w:kern w:val="0"/>
      <w:lang w:bidi="ar-SA"/>
    </w:rPr>
  </w:style>
  <w:style w:type="paragraph" w:styleId="Spistreci1">
    <w:name w:val="toc 1"/>
    <w:basedOn w:val="Normalny"/>
    <w:next w:val="Normalny"/>
    <w:autoRedefine/>
    <w:uiPriority w:val="39"/>
    <w:unhideWhenUsed/>
    <w:rsid w:val="00BE78AB"/>
    <w:pPr>
      <w:widowControl/>
      <w:tabs>
        <w:tab w:val="right" w:leader="dot" w:pos="8777"/>
      </w:tabs>
      <w:suppressAutoHyphens w:val="0"/>
      <w:spacing w:after="100" w:line="259" w:lineRule="auto"/>
      <w:textAlignment w:val="auto"/>
    </w:pPr>
    <w:rPr>
      <w:rFonts w:ascii="Arial" w:eastAsiaTheme="minorHAnsi" w:hAnsi="Arial" w:cs="Arial"/>
      <w:noProof/>
      <w:kern w:val="0"/>
      <w:lang w:eastAsia="en-US" w:bidi="ar-SA"/>
    </w:rPr>
  </w:style>
  <w:style w:type="paragraph" w:styleId="Spistreci2">
    <w:name w:val="toc 2"/>
    <w:basedOn w:val="Normalny"/>
    <w:next w:val="Normalny"/>
    <w:autoRedefine/>
    <w:uiPriority w:val="39"/>
    <w:unhideWhenUsed/>
    <w:rsid w:val="00BE78AB"/>
    <w:pPr>
      <w:widowControl/>
      <w:numPr>
        <w:numId w:val="21"/>
      </w:numPr>
      <w:tabs>
        <w:tab w:val="right" w:leader="dot" w:pos="8777"/>
      </w:tabs>
      <w:suppressAutoHyphens w:val="0"/>
      <w:spacing w:after="100" w:line="259" w:lineRule="auto"/>
      <w:textAlignment w:val="auto"/>
    </w:pPr>
    <w:rPr>
      <w:rFonts w:ascii="Arial" w:eastAsiaTheme="minorHAnsi" w:hAnsi="Arial" w:cs="Arial"/>
      <w:noProof/>
      <w:kern w:val="0"/>
      <w:lang w:eastAsia="en-US" w:bidi="ar-SA"/>
    </w:rPr>
  </w:style>
  <w:style w:type="paragraph" w:customStyle="1" w:styleId="Teksttreci">
    <w:name w:val="Tekst treści"/>
    <w:basedOn w:val="Standard"/>
    <w:rsid w:val="00BE78AB"/>
    <w:pPr>
      <w:widowControl w:val="0"/>
      <w:autoSpaceDN w:val="0"/>
      <w:ind w:firstLine="40"/>
    </w:pPr>
    <w:rPr>
      <w:rFonts w:ascii="Arial" w:eastAsia="Arial" w:hAnsi="Arial" w:cs="Arial"/>
      <w:kern w:val="3"/>
      <w:lang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272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5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kowalczyk@architekci.pl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14F784-A25B-4636-8EF9-D8D1A1BC4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20</Pages>
  <Words>4729</Words>
  <Characters>28374</Characters>
  <Application>Microsoft Office Word</Application>
  <DocSecurity>0</DocSecurity>
  <Lines>236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 TECHNICZNY</vt:lpstr>
    </vt:vector>
  </TitlesOfParts>
  <Company/>
  <LinksUpToDate>false</LinksUpToDate>
  <CharactersWithSpaces>33037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 TECHNICZNY</dc:title>
  <dc:subject/>
  <dc:creator>WSHE</dc:creator>
  <cp:keywords/>
  <cp:lastModifiedBy>Igor</cp:lastModifiedBy>
  <cp:revision>10</cp:revision>
  <cp:lastPrinted>2023-11-24T16:56:00Z</cp:lastPrinted>
  <dcterms:created xsi:type="dcterms:W3CDTF">2023-11-21T11:31:00Z</dcterms:created>
  <dcterms:modified xsi:type="dcterms:W3CDTF">2023-11-24T17:28:00Z</dcterms:modified>
</cp:coreProperties>
</file>