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86" w:rsidRPr="00955DE3" w:rsidRDefault="000B0192" w:rsidP="00F119E2">
      <w:pPr>
        <w:keepNext/>
        <w:tabs>
          <w:tab w:val="num" w:pos="0"/>
          <w:tab w:val="left" w:pos="360"/>
        </w:tabs>
        <w:suppressAutoHyphens/>
        <w:overflowPunct w:val="0"/>
        <w:autoSpaceDE w:val="0"/>
        <w:spacing w:after="0" w:line="360" w:lineRule="auto"/>
        <w:jc w:val="center"/>
        <w:textAlignment w:val="baseline"/>
        <w:outlineLvl w:val="2"/>
        <w:rPr>
          <w:rFonts w:ascii="Times New Roman" w:eastAsia="Times New Roman" w:hAnsi="Times New Roman" w:cs="Times New Roman"/>
          <w:b/>
          <w:sz w:val="28"/>
          <w:szCs w:val="20"/>
          <w:u w:val="single"/>
          <w:lang w:eastAsia="ar-SA"/>
        </w:rPr>
      </w:pPr>
      <w:r w:rsidRPr="00955DE3">
        <w:rPr>
          <w:rFonts w:ascii="Times New Roman" w:eastAsia="Times New Roman" w:hAnsi="Times New Roman" w:cs="Times New Roman"/>
          <w:b/>
          <w:sz w:val="28"/>
          <w:szCs w:val="20"/>
          <w:u w:val="single"/>
          <w:lang w:eastAsia="ar-SA"/>
        </w:rPr>
        <w:t xml:space="preserve">SPECYFIKACJA  </w:t>
      </w:r>
      <w:r w:rsidR="00F119E2" w:rsidRPr="00955DE3">
        <w:rPr>
          <w:rFonts w:ascii="Times New Roman" w:eastAsia="Times New Roman" w:hAnsi="Times New Roman" w:cs="Times New Roman"/>
          <w:b/>
          <w:sz w:val="28"/>
          <w:szCs w:val="20"/>
          <w:u w:val="single"/>
          <w:lang w:eastAsia="ar-SA"/>
        </w:rPr>
        <w:t>ISTOTNYCH  WARUNKÓW  ZAMÓWIENIA</w:t>
      </w:r>
    </w:p>
    <w:p w:rsidR="000B0192" w:rsidRPr="00955DE3" w:rsidRDefault="000B0192" w:rsidP="00FF47D2">
      <w:pPr>
        <w:spacing w:after="0" w:line="360" w:lineRule="auto"/>
        <w:jc w:val="center"/>
        <w:rPr>
          <w:rFonts w:ascii="Times New Roman" w:eastAsia="Times New Roman" w:hAnsi="Times New Roman" w:cs="Times New Roman"/>
          <w:b/>
          <w:i/>
          <w:sz w:val="24"/>
          <w:szCs w:val="24"/>
          <w:lang w:eastAsia="ar-SA"/>
        </w:rPr>
      </w:pPr>
      <w:r w:rsidRPr="00955DE3">
        <w:rPr>
          <w:rFonts w:ascii="Times New Roman" w:eastAsia="Times New Roman" w:hAnsi="Times New Roman" w:cs="Times New Roman"/>
          <w:b/>
          <w:i/>
          <w:sz w:val="24"/>
          <w:szCs w:val="24"/>
          <w:lang w:eastAsia="ar-SA"/>
        </w:rPr>
        <w:t>„</w:t>
      </w:r>
      <w:r w:rsidR="00955DE3" w:rsidRPr="00955DE3">
        <w:rPr>
          <w:rFonts w:ascii="Times New Roman" w:eastAsia="Times New Roman" w:hAnsi="Times New Roman" w:cs="Times New Roman"/>
          <w:b/>
          <w:i/>
          <w:sz w:val="24"/>
          <w:szCs w:val="24"/>
          <w:lang w:eastAsia="ar-SA"/>
        </w:rPr>
        <w:t>Budowa Komendy Powiatowej Policji w Rypinie</w:t>
      </w:r>
      <w:r w:rsidRPr="00955DE3">
        <w:rPr>
          <w:rFonts w:ascii="Times New Roman" w:eastAsia="Times New Roman" w:hAnsi="Times New Roman" w:cs="Times New Roman"/>
          <w:b/>
          <w:i/>
          <w:sz w:val="24"/>
          <w:szCs w:val="24"/>
          <w:lang w:eastAsia="ar-SA"/>
        </w:rPr>
        <w:t xml:space="preserve">”                        </w:t>
      </w:r>
    </w:p>
    <w:p w:rsidR="000B0192" w:rsidRPr="00955DE3" w:rsidRDefault="000B0192" w:rsidP="00946FFF">
      <w:pPr>
        <w:spacing w:after="0" w:line="240" w:lineRule="auto"/>
        <w:jc w:val="center"/>
        <w:rPr>
          <w:rFonts w:ascii="Times New Roman" w:eastAsia="Times New Roman" w:hAnsi="Times New Roman" w:cs="Times New Roman"/>
          <w:i/>
          <w:lang w:eastAsia="ar-SA"/>
        </w:rPr>
      </w:pPr>
      <w:r w:rsidRPr="00955DE3">
        <w:rPr>
          <w:rFonts w:ascii="Times New Roman" w:eastAsia="Times New Roman" w:hAnsi="Times New Roman" w:cs="Times New Roman"/>
          <w:i/>
          <w:lang w:eastAsia="ar-SA"/>
        </w:rPr>
        <w:t>/znak sprawy: SZPiFP-</w:t>
      </w:r>
      <w:r w:rsidR="00324F28" w:rsidRPr="00955DE3">
        <w:rPr>
          <w:rFonts w:ascii="Times New Roman" w:eastAsia="Times New Roman" w:hAnsi="Times New Roman" w:cs="Times New Roman"/>
          <w:i/>
          <w:lang w:eastAsia="ar-SA"/>
        </w:rPr>
        <w:t>1</w:t>
      </w:r>
      <w:r w:rsidR="00955DE3" w:rsidRPr="00955DE3">
        <w:rPr>
          <w:rFonts w:ascii="Times New Roman" w:eastAsia="Times New Roman" w:hAnsi="Times New Roman" w:cs="Times New Roman"/>
          <w:i/>
          <w:lang w:eastAsia="ar-SA"/>
        </w:rPr>
        <w:t>2</w:t>
      </w:r>
      <w:r w:rsidR="00D85ECF" w:rsidRPr="00955DE3">
        <w:rPr>
          <w:rFonts w:ascii="Times New Roman" w:eastAsia="Times New Roman" w:hAnsi="Times New Roman" w:cs="Times New Roman"/>
          <w:i/>
          <w:lang w:eastAsia="ar-SA"/>
        </w:rPr>
        <w:t>6</w:t>
      </w:r>
      <w:r w:rsidRPr="00955DE3">
        <w:rPr>
          <w:rFonts w:ascii="Times New Roman" w:eastAsia="Times New Roman" w:hAnsi="Times New Roman" w:cs="Times New Roman"/>
          <w:i/>
          <w:lang w:eastAsia="ar-SA"/>
        </w:rPr>
        <w:t>-1</w:t>
      </w:r>
      <w:r w:rsidR="00D85ECF" w:rsidRPr="00955DE3">
        <w:rPr>
          <w:rFonts w:ascii="Times New Roman" w:eastAsia="Times New Roman" w:hAnsi="Times New Roman" w:cs="Times New Roman"/>
          <w:i/>
          <w:lang w:eastAsia="ar-SA"/>
        </w:rPr>
        <w:t>9</w:t>
      </w:r>
      <w:r w:rsidR="00946FFF" w:rsidRPr="00955DE3">
        <w:rPr>
          <w:rFonts w:ascii="Times New Roman" w:eastAsia="Times New Roman" w:hAnsi="Times New Roman" w:cs="Times New Roman"/>
          <w:i/>
          <w:lang w:eastAsia="ar-SA"/>
        </w:rPr>
        <w:t>/</w:t>
      </w:r>
    </w:p>
    <w:p w:rsidR="00B01F86" w:rsidRPr="00955DE3" w:rsidRDefault="00B01F86" w:rsidP="000B0192">
      <w:pPr>
        <w:spacing w:after="0" w:line="240" w:lineRule="auto"/>
        <w:jc w:val="center"/>
        <w:rPr>
          <w:rFonts w:ascii="Times New Roman" w:eastAsia="Times New Roman" w:hAnsi="Times New Roman" w:cs="Times New Roman"/>
          <w:i/>
          <w:sz w:val="24"/>
          <w:szCs w:val="24"/>
          <w:lang w:eastAsia="ar-SA"/>
        </w:rPr>
      </w:pPr>
    </w:p>
    <w:p w:rsidR="00885B1F" w:rsidRPr="00931C62" w:rsidRDefault="0079175D" w:rsidP="003C7884">
      <w:pPr>
        <w:pStyle w:val="Akapitzlist"/>
        <w:numPr>
          <w:ilvl w:val="0"/>
          <w:numId w:val="35"/>
        </w:num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931C62">
        <w:rPr>
          <w:rFonts w:ascii="Times New Roman" w:eastAsia="Times New Roman" w:hAnsi="Times New Roman" w:cs="Times New Roman"/>
          <w:b/>
          <w:sz w:val="24"/>
          <w:szCs w:val="20"/>
          <w:lang w:eastAsia="ar-SA"/>
        </w:rPr>
        <w:t>NAZWA ORAZ ADRES ZAMAWIAJĄCEGO:</w:t>
      </w:r>
    </w:p>
    <w:p w:rsidR="00931C62" w:rsidRPr="00931C62" w:rsidRDefault="00931C62" w:rsidP="00931C62">
      <w:pPr>
        <w:pStyle w:val="Akapitzlist"/>
        <w:tabs>
          <w:tab w:val="left" w:pos="0"/>
          <w:tab w:val="left" w:pos="1080"/>
        </w:tabs>
        <w:suppressAutoHyphens/>
        <w:overflowPunct w:val="0"/>
        <w:autoSpaceDE w:val="0"/>
        <w:spacing w:after="0" w:line="240" w:lineRule="auto"/>
        <w:ind w:left="753"/>
        <w:jc w:val="both"/>
        <w:textAlignment w:val="baseline"/>
        <w:rPr>
          <w:rFonts w:ascii="Times New Roman" w:eastAsia="Times New Roman" w:hAnsi="Times New Roman" w:cs="Times New Roman"/>
          <w:b/>
          <w:sz w:val="24"/>
          <w:szCs w:val="20"/>
          <w:lang w:eastAsia="ar-SA"/>
        </w:rPr>
      </w:pPr>
    </w:p>
    <w:p w:rsidR="000B0192" w:rsidRPr="00955DE3" w:rsidRDefault="000B0192" w:rsidP="00324F28">
      <w:pPr>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 xml:space="preserve">1. Postępowanie prowadzone jest w imieniu i na rzecz:  </w:t>
      </w:r>
    </w:p>
    <w:p w:rsidR="000B0192" w:rsidRPr="00955DE3" w:rsidRDefault="000B0192" w:rsidP="00324F28">
      <w:pPr>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 xml:space="preserve">Komendy  Wojewódzkiej  Policji w Bydgoszczy </w:t>
      </w:r>
    </w:p>
    <w:p w:rsidR="000B0192" w:rsidRPr="00955DE3" w:rsidRDefault="000B0192" w:rsidP="00324F28">
      <w:pPr>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ul.  Powstańców  Wielkopolskich  7</w:t>
      </w:r>
    </w:p>
    <w:p w:rsidR="000B0192" w:rsidRPr="00955DE3" w:rsidRDefault="000B0192" w:rsidP="00324F28">
      <w:pPr>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 xml:space="preserve">85 – 090  Bydgoszcz </w:t>
      </w:r>
    </w:p>
    <w:p w:rsidR="00D85ECF" w:rsidRPr="00955DE3" w:rsidRDefault="00C93974" w:rsidP="000B0192">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4"/>
          <w:lang w:eastAsia="ar-SA"/>
        </w:rPr>
        <w:t>2.</w:t>
      </w:r>
      <w:r w:rsidR="00D85ECF" w:rsidRPr="00955DE3">
        <w:rPr>
          <w:rFonts w:ascii="Times New Roman" w:eastAsia="Times New Roman" w:hAnsi="Times New Roman" w:cs="Times New Roman"/>
          <w:sz w:val="24"/>
          <w:szCs w:val="24"/>
          <w:lang w:eastAsia="ar-SA"/>
        </w:rPr>
        <w:tab/>
      </w:r>
      <w:r w:rsidR="000B0192" w:rsidRPr="00955DE3">
        <w:rPr>
          <w:rFonts w:ascii="Times New Roman" w:eastAsia="Times New Roman" w:hAnsi="Times New Roman" w:cs="Times New Roman"/>
          <w:sz w:val="24"/>
          <w:szCs w:val="24"/>
          <w:lang w:eastAsia="ar-SA"/>
        </w:rPr>
        <w:t xml:space="preserve">Sprawę prowadzi: </w:t>
      </w:r>
    </w:p>
    <w:p w:rsidR="00D85ECF" w:rsidRPr="00955DE3" w:rsidRDefault="000B0192" w:rsidP="00D85ECF">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4"/>
          <w:lang w:eastAsia="ar-SA"/>
        </w:rPr>
        <w:t>Sekcja Zamówień Publicznych i Funduszy Pomoc</w:t>
      </w:r>
      <w:r w:rsidR="00D85ECF" w:rsidRPr="00955DE3">
        <w:rPr>
          <w:rFonts w:ascii="Times New Roman" w:eastAsia="Times New Roman" w:hAnsi="Times New Roman" w:cs="Times New Roman"/>
          <w:sz w:val="24"/>
          <w:szCs w:val="24"/>
          <w:lang w:eastAsia="ar-SA"/>
        </w:rPr>
        <w:t xml:space="preserve">owych </w:t>
      </w:r>
      <w:r w:rsidRPr="00955DE3">
        <w:rPr>
          <w:rFonts w:ascii="Times New Roman" w:eastAsia="Times New Roman" w:hAnsi="Times New Roman" w:cs="Times New Roman"/>
          <w:sz w:val="24"/>
          <w:szCs w:val="24"/>
          <w:lang w:eastAsia="ar-SA"/>
        </w:rPr>
        <w:t xml:space="preserve">KWP w Bydgoszczy </w:t>
      </w:r>
    </w:p>
    <w:p w:rsidR="000B0192" w:rsidRPr="00955DE3" w:rsidRDefault="000B0192" w:rsidP="00D85ECF">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0"/>
          <w:lang w:eastAsia="ar-SA"/>
        </w:rPr>
        <w:t>telefon : /52 /  588-16 -31  lub  52</w:t>
      </w:r>
      <w:r w:rsidR="00324F28" w:rsidRPr="00955DE3">
        <w:rPr>
          <w:rFonts w:ascii="Times New Roman" w:eastAsia="Times New Roman" w:hAnsi="Times New Roman" w:cs="Times New Roman"/>
          <w:sz w:val="24"/>
          <w:szCs w:val="20"/>
          <w:lang w:eastAsia="ar-SA"/>
        </w:rPr>
        <w:t>5-53-20, faks:  /52/ 525 –53-19</w:t>
      </w:r>
    </w:p>
    <w:p w:rsidR="00D85ECF" w:rsidRPr="00955DE3" w:rsidRDefault="00D85ECF" w:rsidP="000B0192">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sz w:val="24"/>
          <w:szCs w:val="24"/>
          <w:lang w:eastAsia="ar-SA"/>
        </w:rPr>
      </w:pPr>
      <w:r w:rsidRPr="00955DE3">
        <w:rPr>
          <w:rFonts w:ascii="Times New Roman" w:hAnsi="Times New Roman" w:cs="Times New Roman"/>
          <w:sz w:val="24"/>
          <w:szCs w:val="24"/>
        </w:rPr>
        <w:t>Główny adres internetowy:</w:t>
      </w:r>
      <w:r w:rsidRPr="00955DE3">
        <w:t xml:space="preserve"> </w:t>
      </w:r>
      <w:hyperlink r:id="rId9" w:history="1">
        <w:r w:rsidRPr="00955DE3">
          <w:rPr>
            <w:rStyle w:val="Hipercze"/>
            <w:rFonts w:ascii="Times New Roman" w:eastAsia="Times New Roman" w:hAnsi="Times New Roman" w:cs="Times New Roman"/>
            <w:color w:val="auto"/>
            <w:sz w:val="24"/>
            <w:szCs w:val="24"/>
            <w:lang w:eastAsia="ar-SA"/>
          </w:rPr>
          <w:t>www.kujawsko-pomorska.policja.gov.pl</w:t>
        </w:r>
      </w:hyperlink>
      <w:r w:rsidRPr="00955DE3">
        <w:rPr>
          <w:rFonts w:ascii="Times New Roman" w:eastAsia="Times New Roman" w:hAnsi="Times New Roman" w:cs="Times New Roman"/>
          <w:sz w:val="24"/>
          <w:szCs w:val="24"/>
          <w:lang w:eastAsia="ar-SA"/>
        </w:rPr>
        <w:t xml:space="preserve"> </w:t>
      </w:r>
    </w:p>
    <w:p w:rsidR="00B01F86" w:rsidRPr="00955DE3" w:rsidRDefault="00D85ECF" w:rsidP="00946FFF">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4"/>
          <w:lang w:eastAsia="ar-SA"/>
        </w:rPr>
        <w:t xml:space="preserve">Adres profilu nabywcy: </w:t>
      </w:r>
      <w:hyperlink r:id="rId10" w:history="1">
        <w:r w:rsidRPr="00955DE3">
          <w:rPr>
            <w:rStyle w:val="Hipercze"/>
            <w:rFonts w:ascii="Times New Roman" w:eastAsia="Times New Roman" w:hAnsi="Times New Roman" w:cs="Times New Roman"/>
            <w:color w:val="auto"/>
            <w:sz w:val="24"/>
            <w:szCs w:val="24"/>
            <w:lang w:eastAsia="ar-SA"/>
          </w:rPr>
          <w:t>https://platformazakupowa.pl/kwp_bydgoszcz</w:t>
        </w:r>
      </w:hyperlink>
      <w:r w:rsidR="00946FFF" w:rsidRPr="00955DE3">
        <w:rPr>
          <w:rFonts w:ascii="Times New Roman" w:eastAsia="Times New Roman" w:hAnsi="Times New Roman" w:cs="Times New Roman"/>
          <w:sz w:val="24"/>
          <w:szCs w:val="24"/>
          <w:lang w:eastAsia="ar-SA"/>
        </w:rPr>
        <w:t xml:space="preserve"> </w:t>
      </w:r>
    </w:p>
    <w:p w:rsidR="000B0192" w:rsidRPr="00955DE3" w:rsidRDefault="00D85ECF" w:rsidP="00D85ECF">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u w:val="single"/>
          <w:lang w:eastAsia="ar-SA"/>
        </w:rPr>
      </w:pPr>
      <w:r w:rsidRPr="00955DE3">
        <w:rPr>
          <w:rFonts w:ascii="Times New Roman" w:eastAsia="Times New Roman" w:hAnsi="Times New Roman" w:cs="Times New Roman"/>
          <w:sz w:val="24"/>
          <w:szCs w:val="24"/>
          <w:lang w:eastAsia="ar-SA"/>
        </w:rPr>
        <w:t xml:space="preserve"> </w:t>
      </w:r>
      <w:r w:rsidRPr="00955DE3">
        <w:rPr>
          <w:rFonts w:ascii="Times New Roman" w:eastAsia="Times New Roman" w:hAnsi="Times New Roman" w:cs="Times New Roman"/>
          <w:i/>
          <w:sz w:val="24"/>
          <w:szCs w:val="24"/>
          <w:u w:val="single"/>
          <w:lang w:eastAsia="ar-SA"/>
        </w:rPr>
        <w:t xml:space="preserve"> </w:t>
      </w:r>
    </w:p>
    <w:p w:rsidR="00885B1F" w:rsidRPr="00931C62" w:rsidRDefault="000B0192" w:rsidP="003C7884">
      <w:pPr>
        <w:pStyle w:val="Akapitzlist"/>
        <w:widowControl w:val="0"/>
        <w:numPr>
          <w:ilvl w:val="0"/>
          <w:numId w:val="35"/>
        </w:numPr>
        <w:tabs>
          <w:tab w:val="left" w:pos="3621"/>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r w:rsidRPr="00931C62">
        <w:rPr>
          <w:rFonts w:ascii="Times New Roman" w:eastAsia="Times New Roman" w:hAnsi="Times New Roman" w:cs="Times New Roman"/>
          <w:b/>
          <w:bCs/>
          <w:sz w:val="24"/>
          <w:szCs w:val="20"/>
          <w:lang w:eastAsia="ar-SA"/>
        </w:rPr>
        <w:t>TRYB UDZIELENIA ZAM</w:t>
      </w:r>
      <w:r w:rsidR="0079175D" w:rsidRPr="00931C62">
        <w:rPr>
          <w:rFonts w:ascii="Times New Roman" w:eastAsia="Times New Roman" w:hAnsi="Times New Roman" w:cs="Times New Roman"/>
          <w:b/>
          <w:bCs/>
          <w:sz w:val="24"/>
          <w:szCs w:val="20"/>
          <w:lang w:eastAsia="ar-SA"/>
        </w:rPr>
        <w:t>ÓWIENIA ORAZ INFORMACJE OGÓLNE:</w:t>
      </w:r>
    </w:p>
    <w:p w:rsidR="00931C62" w:rsidRPr="00931C62" w:rsidRDefault="00931C62" w:rsidP="00931C62">
      <w:pPr>
        <w:pStyle w:val="Akapitzlist"/>
        <w:widowControl w:val="0"/>
        <w:tabs>
          <w:tab w:val="left" w:pos="3621"/>
        </w:tabs>
        <w:suppressAutoHyphens/>
        <w:overflowPunct w:val="0"/>
        <w:autoSpaceDE w:val="0"/>
        <w:spacing w:after="0" w:line="240" w:lineRule="auto"/>
        <w:ind w:left="753"/>
        <w:jc w:val="both"/>
        <w:textAlignment w:val="baseline"/>
        <w:rPr>
          <w:rFonts w:ascii="Times New Roman" w:eastAsia="Times New Roman" w:hAnsi="Times New Roman" w:cs="Times New Roman"/>
          <w:b/>
          <w:bCs/>
          <w:sz w:val="24"/>
          <w:szCs w:val="20"/>
          <w:lang w:eastAsia="ar-SA"/>
        </w:rPr>
      </w:pPr>
    </w:p>
    <w:p w:rsidR="000B0192" w:rsidRPr="00955DE3" w:rsidRDefault="000B0192" w:rsidP="007A4B5F">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0"/>
          <w:lang w:eastAsia="ar-SA"/>
        </w:rPr>
        <w:t xml:space="preserve">Do udzielenia przedmiotowego zamówienia stosuje się przepisy ustawy z dnia 29 stycznia 2004r. </w:t>
      </w:r>
      <w:r w:rsidRPr="00955DE3">
        <w:rPr>
          <w:rFonts w:ascii="Times New Roman" w:eastAsia="Times New Roman" w:hAnsi="Times New Roman" w:cs="Times New Roman"/>
          <w:sz w:val="24"/>
          <w:szCs w:val="24"/>
          <w:lang w:eastAsia="ar-SA"/>
        </w:rPr>
        <w:t xml:space="preserve">Prawo zamówień publicznych </w:t>
      </w:r>
      <w:r w:rsidRPr="00955DE3">
        <w:rPr>
          <w:rFonts w:ascii="Times New Roman" w:eastAsia="Times New Roman" w:hAnsi="Times New Roman" w:cs="Times New Roman"/>
          <w:i/>
          <w:sz w:val="24"/>
          <w:szCs w:val="24"/>
          <w:lang w:eastAsia="ar-SA"/>
        </w:rPr>
        <w:t>(tekst jednolity Dz. U. z 201</w:t>
      </w:r>
      <w:r w:rsidR="00955DE3" w:rsidRPr="00955DE3">
        <w:rPr>
          <w:rFonts w:ascii="Times New Roman" w:eastAsia="Times New Roman" w:hAnsi="Times New Roman" w:cs="Times New Roman"/>
          <w:i/>
          <w:sz w:val="24"/>
          <w:szCs w:val="24"/>
          <w:lang w:eastAsia="ar-SA"/>
        </w:rPr>
        <w:t>9</w:t>
      </w:r>
      <w:r w:rsidRPr="00955DE3">
        <w:rPr>
          <w:rFonts w:ascii="Times New Roman" w:eastAsia="Times New Roman" w:hAnsi="Times New Roman" w:cs="Times New Roman"/>
          <w:i/>
          <w:sz w:val="24"/>
          <w:szCs w:val="24"/>
          <w:lang w:eastAsia="ar-SA"/>
        </w:rPr>
        <w:t xml:space="preserve"> r. poz. </w:t>
      </w:r>
      <w:r w:rsidR="00955DE3" w:rsidRPr="00955DE3">
        <w:rPr>
          <w:rFonts w:ascii="Times New Roman" w:eastAsia="Times New Roman" w:hAnsi="Times New Roman" w:cs="Times New Roman"/>
          <w:i/>
          <w:sz w:val="24"/>
          <w:szCs w:val="24"/>
          <w:lang w:eastAsia="ar-SA"/>
        </w:rPr>
        <w:t>1843</w:t>
      </w:r>
      <w:r w:rsidRPr="00955DE3">
        <w:rPr>
          <w:rFonts w:ascii="Times New Roman" w:eastAsia="Times New Roman" w:hAnsi="Times New Roman" w:cs="Times New Roman"/>
          <w:i/>
          <w:sz w:val="24"/>
          <w:szCs w:val="24"/>
          <w:lang w:eastAsia="ar-SA"/>
        </w:rPr>
        <w:t>)</w:t>
      </w:r>
      <w:r w:rsidRPr="00955DE3">
        <w:rPr>
          <w:rFonts w:ascii="Times New Roman" w:eastAsia="Times New Roman" w:hAnsi="Times New Roman" w:cs="Times New Roman"/>
          <w:sz w:val="24"/>
          <w:szCs w:val="24"/>
          <w:lang w:eastAsia="ar-SA"/>
        </w:rPr>
        <w:t xml:space="preserve"> oraz akty wykonawcze wydane na jej podstawie.</w:t>
      </w:r>
    </w:p>
    <w:p w:rsidR="000B0192" w:rsidRPr="00955DE3" w:rsidRDefault="000B0192" w:rsidP="007A4B5F">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955DE3">
        <w:rPr>
          <w:rFonts w:ascii="Times New Roman" w:eastAsia="Times New Roman" w:hAnsi="Times New Roman" w:cs="Times New Roman"/>
          <w:i/>
          <w:sz w:val="24"/>
          <w:szCs w:val="20"/>
          <w:lang w:eastAsia="ar-SA"/>
        </w:rPr>
        <w:t>(tekst jednolity z 201</w:t>
      </w:r>
      <w:r w:rsidR="00D85ECF" w:rsidRPr="00955DE3">
        <w:rPr>
          <w:rFonts w:ascii="Times New Roman" w:eastAsia="Times New Roman" w:hAnsi="Times New Roman" w:cs="Times New Roman"/>
          <w:i/>
          <w:sz w:val="24"/>
          <w:szCs w:val="20"/>
          <w:lang w:eastAsia="ar-SA"/>
        </w:rPr>
        <w:t>9</w:t>
      </w:r>
      <w:r w:rsidRPr="00955DE3">
        <w:rPr>
          <w:rFonts w:ascii="Times New Roman" w:eastAsia="Times New Roman" w:hAnsi="Times New Roman" w:cs="Times New Roman"/>
          <w:i/>
          <w:sz w:val="24"/>
          <w:szCs w:val="20"/>
          <w:lang w:eastAsia="ar-SA"/>
        </w:rPr>
        <w:t xml:space="preserve"> r. poz. </w:t>
      </w:r>
      <w:r w:rsidR="00D85ECF" w:rsidRPr="00955DE3">
        <w:rPr>
          <w:rFonts w:ascii="Times New Roman" w:eastAsia="Times New Roman" w:hAnsi="Times New Roman" w:cs="Times New Roman"/>
          <w:i/>
          <w:sz w:val="24"/>
          <w:szCs w:val="20"/>
          <w:lang w:eastAsia="ar-SA"/>
        </w:rPr>
        <w:t>1145</w:t>
      </w:r>
      <w:r w:rsidRPr="00955DE3">
        <w:rPr>
          <w:rFonts w:ascii="Times New Roman" w:eastAsia="Times New Roman" w:hAnsi="Times New Roman" w:cs="Times New Roman"/>
          <w:i/>
          <w:sz w:val="24"/>
          <w:szCs w:val="20"/>
          <w:lang w:eastAsia="ar-SA"/>
        </w:rPr>
        <w:t>)</w:t>
      </w:r>
      <w:r w:rsidRPr="00955DE3">
        <w:rPr>
          <w:rFonts w:ascii="Times New Roman" w:eastAsia="Times New Roman" w:hAnsi="Times New Roman" w:cs="Times New Roman"/>
          <w:sz w:val="24"/>
          <w:szCs w:val="20"/>
          <w:lang w:eastAsia="ar-SA"/>
        </w:rPr>
        <w:t>, jeżeli przepisy ustawy z dnia 29 stycznia 2004r. Prawo zamówień publicznych nie stanowią inaczej.</w:t>
      </w:r>
    </w:p>
    <w:p w:rsidR="000B0192" w:rsidRPr="00955DE3" w:rsidRDefault="000B0192" w:rsidP="007A4B5F">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Ilekroć w Specyfikacji Istotnych Warunków Zamówienia jest mowa o:</w:t>
      </w:r>
    </w:p>
    <w:p w:rsidR="000B0192" w:rsidRPr="00955DE3" w:rsidRDefault="000B0192" w:rsidP="00352490">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 xml:space="preserve">ustawie -  należy rozumieć przez to ustawę z dnia 29 stycznia 2004r. - Prawo    zamówień publicznych </w:t>
      </w:r>
      <w:r w:rsidRPr="00955DE3">
        <w:rPr>
          <w:rFonts w:ascii="Times New Roman" w:eastAsia="Times New Roman" w:hAnsi="Times New Roman" w:cs="Times New Roman"/>
          <w:i/>
          <w:sz w:val="24"/>
          <w:szCs w:val="24"/>
          <w:lang w:eastAsia="ar-SA"/>
        </w:rPr>
        <w:t>(tekst jednolity Dz. U. z 201</w:t>
      </w:r>
      <w:r w:rsidR="00955DE3" w:rsidRPr="00955DE3">
        <w:rPr>
          <w:rFonts w:ascii="Times New Roman" w:eastAsia="Times New Roman" w:hAnsi="Times New Roman" w:cs="Times New Roman"/>
          <w:i/>
          <w:sz w:val="24"/>
          <w:szCs w:val="24"/>
          <w:lang w:eastAsia="ar-SA"/>
        </w:rPr>
        <w:t>9</w:t>
      </w:r>
      <w:r w:rsidRPr="00955DE3">
        <w:rPr>
          <w:rFonts w:ascii="Times New Roman" w:eastAsia="Times New Roman" w:hAnsi="Times New Roman" w:cs="Times New Roman"/>
          <w:i/>
          <w:sz w:val="24"/>
          <w:szCs w:val="24"/>
          <w:lang w:eastAsia="ar-SA"/>
        </w:rPr>
        <w:t xml:space="preserve"> r. poz. </w:t>
      </w:r>
      <w:r w:rsidR="00955DE3" w:rsidRPr="00955DE3">
        <w:rPr>
          <w:rFonts w:ascii="Times New Roman" w:eastAsia="Times New Roman" w:hAnsi="Times New Roman" w:cs="Times New Roman"/>
          <w:i/>
          <w:sz w:val="24"/>
          <w:szCs w:val="24"/>
          <w:lang w:eastAsia="ar-SA"/>
        </w:rPr>
        <w:t>1843</w:t>
      </w:r>
      <w:r w:rsidRPr="00955DE3">
        <w:rPr>
          <w:rFonts w:ascii="Times New Roman" w:eastAsia="Times New Roman" w:hAnsi="Times New Roman" w:cs="Times New Roman"/>
          <w:i/>
          <w:sz w:val="24"/>
          <w:szCs w:val="24"/>
          <w:lang w:eastAsia="ar-SA"/>
        </w:rPr>
        <w:t>)</w:t>
      </w:r>
      <w:r w:rsidRPr="00955DE3">
        <w:rPr>
          <w:rFonts w:ascii="Times New Roman" w:eastAsia="Times New Roman" w:hAnsi="Times New Roman" w:cs="Times New Roman"/>
          <w:sz w:val="24"/>
          <w:szCs w:val="24"/>
          <w:lang w:eastAsia="ar-SA"/>
        </w:rPr>
        <w:t xml:space="preserve">,   </w:t>
      </w:r>
    </w:p>
    <w:p w:rsidR="000B0192" w:rsidRPr="00955DE3" w:rsidRDefault="000B0192" w:rsidP="007A4B5F">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0"/>
          <w:lang w:eastAsia="ar-SA"/>
        </w:rPr>
        <w:t>SIWZ   -  należy rozumieć przez to niniejszą Specyfikację Istotnych Warunków Zamówienia.</w:t>
      </w:r>
    </w:p>
    <w:p w:rsidR="000B0192" w:rsidRPr="00955DE3" w:rsidRDefault="009A2085" w:rsidP="007A4B5F">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sz w:val="24"/>
          <w:szCs w:val="24"/>
          <w:lang w:eastAsia="ar-SA"/>
        </w:rPr>
        <w:t>Postępowanie prowadzone jest w trybie przetargu nieograniczonego, w procedurze właściwej dla zamówień</w:t>
      </w:r>
      <w:r w:rsidR="00AF4E5C" w:rsidRPr="00955DE3">
        <w:rPr>
          <w:rFonts w:ascii="Times New Roman" w:eastAsia="Times New Roman" w:hAnsi="Times New Roman" w:cs="Times New Roman"/>
          <w:sz w:val="24"/>
          <w:szCs w:val="24"/>
          <w:lang w:eastAsia="ar-SA"/>
        </w:rPr>
        <w:t xml:space="preserve"> o wartości</w:t>
      </w:r>
      <w:r w:rsidRPr="00955DE3">
        <w:rPr>
          <w:rFonts w:ascii="Times New Roman" w:eastAsia="Times New Roman" w:hAnsi="Times New Roman" w:cs="Times New Roman"/>
          <w:sz w:val="24"/>
          <w:szCs w:val="24"/>
          <w:lang w:eastAsia="ar-SA"/>
        </w:rPr>
        <w:t xml:space="preserve"> przekraczając</w:t>
      </w:r>
      <w:r w:rsidR="00782124">
        <w:rPr>
          <w:rFonts w:ascii="Times New Roman" w:eastAsia="Times New Roman" w:hAnsi="Times New Roman" w:cs="Times New Roman"/>
          <w:sz w:val="24"/>
          <w:szCs w:val="24"/>
          <w:lang w:eastAsia="ar-SA"/>
        </w:rPr>
        <w:t>ej</w:t>
      </w:r>
      <w:r w:rsidRPr="00955DE3">
        <w:rPr>
          <w:rFonts w:ascii="Times New Roman" w:eastAsia="Times New Roman" w:hAnsi="Times New Roman" w:cs="Times New Roman"/>
          <w:sz w:val="24"/>
          <w:szCs w:val="24"/>
          <w:lang w:eastAsia="ar-SA"/>
        </w:rPr>
        <w:t xml:space="preserve"> kwot</w:t>
      </w:r>
      <w:r w:rsidR="00AF4E5C" w:rsidRPr="00955DE3">
        <w:rPr>
          <w:rFonts w:ascii="Times New Roman" w:eastAsia="Times New Roman" w:hAnsi="Times New Roman" w:cs="Times New Roman"/>
          <w:sz w:val="24"/>
          <w:szCs w:val="24"/>
          <w:lang w:eastAsia="ar-SA"/>
        </w:rPr>
        <w:t>ę</w:t>
      </w:r>
      <w:r w:rsidRPr="00955DE3">
        <w:rPr>
          <w:rFonts w:ascii="Times New Roman" w:eastAsia="Times New Roman" w:hAnsi="Times New Roman" w:cs="Times New Roman"/>
          <w:sz w:val="24"/>
          <w:szCs w:val="24"/>
          <w:lang w:eastAsia="ar-SA"/>
        </w:rPr>
        <w:t xml:space="preserve"> określon</w:t>
      </w:r>
      <w:r w:rsidR="00AF4E5C" w:rsidRPr="00955DE3">
        <w:rPr>
          <w:rFonts w:ascii="Times New Roman" w:eastAsia="Times New Roman" w:hAnsi="Times New Roman" w:cs="Times New Roman"/>
          <w:sz w:val="24"/>
          <w:szCs w:val="24"/>
          <w:lang w:eastAsia="ar-SA"/>
        </w:rPr>
        <w:t>ą</w:t>
      </w:r>
      <w:r w:rsidRPr="00955DE3">
        <w:rPr>
          <w:rFonts w:ascii="Times New Roman" w:eastAsia="Times New Roman" w:hAnsi="Times New Roman" w:cs="Times New Roman"/>
          <w:sz w:val="24"/>
          <w:szCs w:val="24"/>
          <w:lang w:eastAsia="ar-SA"/>
        </w:rPr>
        <w:t xml:space="preserve"> w przepisach wydanych na podstawie art. 11 ust. 8 ustawy</w:t>
      </w:r>
      <w:r w:rsidR="000B0192" w:rsidRPr="00955DE3">
        <w:rPr>
          <w:rFonts w:ascii="Times New Roman" w:eastAsia="Times New Roman" w:hAnsi="Times New Roman" w:cs="Times New Roman"/>
          <w:sz w:val="24"/>
          <w:szCs w:val="24"/>
          <w:lang w:eastAsia="ar-SA"/>
        </w:rPr>
        <w:t>.</w:t>
      </w:r>
    </w:p>
    <w:p w:rsidR="000B0192" w:rsidRPr="00955DE3" w:rsidRDefault="00AF6A15" w:rsidP="007A4B5F">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955DE3">
        <w:rPr>
          <w:rFonts w:ascii="Times New Roman" w:eastAsia="Times New Roman" w:hAnsi="Times New Roman" w:cs="Times New Roman"/>
          <w:bCs/>
          <w:sz w:val="24"/>
          <w:szCs w:val="20"/>
          <w:lang w:eastAsia="ar-SA"/>
        </w:rPr>
        <w:t>Zamawiający w prowadzonym postępowaniu wybierze najkorzystniejszą ofertę przy wykorzystaniu „procedury odwróconej”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w:t>
      </w:r>
      <w:r w:rsidR="000B0192" w:rsidRPr="00955DE3">
        <w:rPr>
          <w:rFonts w:ascii="Times New Roman" w:hAnsi="Times New Roman" w:cs="Times New Roman"/>
          <w:sz w:val="24"/>
          <w:szCs w:val="24"/>
        </w:rPr>
        <w:t xml:space="preserve">. </w:t>
      </w:r>
    </w:p>
    <w:p w:rsidR="00D85ECF" w:rsidRPr="00A20F31" w:rsidRDefault="00D85ECF" w:rsidP="007A4B5F">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955DE3">
        <w:rPr>
          <w:rFonts w:ascii="Times New Roman" w:hAnsi="Times New Roman" w:cs="Times New Roman"/>
          <w:sz w:val="24"/>
          <w:szCs w:val="24"/>
        </w:rPr>
        <w:t xml:space="preserve">Postępowanie o udzielenie zamówienia publicznego prowadzi się w języku polskim                  </w:t>
      </w:r>
      <w:r w:rsidRPr="00955DE3">
        <w:rPr>
          <w:rFonts w:ascii="Times New Roman" w:hAnsi="Times New Roman" w:cs="Times New Roman"/>
          <w:i/>
          <w:sz w:val="24"/>
          <w:szCs w:val="24"/>
        </w:rPr>
        <w:t xml:space="preserve">(art. 9 ust. 2 ustawy </w:t>
      </w:r>
      <w:proofErr w:type="spellStart"/>
      <w:r w:rsidRPr="00955DE3">
        <w:rPr>
          <w:rFonts w:ascii="Times New Roman" w:hAnsi="Times New Roman" w:cs="Times New Roman"/>
          <w:i/>
          <w:sz w:val="24"/>
          <w:szCs w:val="24"/>
        </w:rPr>
        <w:t>Pzp</w:t>
      </w:r>
      <w:proofErr w:type="spellEnd"/>
      <w:r w:rsidRPr="00955DE3">
        <w:rPr>
          <w:rFonts w:ascii="Times New Roman" w:hAnsi="Times New Roman" w:cs="Times New Roman"/>
          <w:i/>
          <w:sz w:val="24"/>
          <w:szCs w:val="24"/>
        </w:rPr>
        <w:t>)</w:t>
      </w:r>
      <w:r w:rsidRPr="00955DE3">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955DE3">
        <w:rPr>
          <w:rFonts w:ascii="Times New Roman" w:hAnsi="Times New Roman" w:cs="Times New Roman"/>
          <w:i/>
          <w:sz w:val="24"/>
          <w:szCs w:val="24"/>
        </w:rPr>
        <w:t xml:space="preserve">(Dz.U. z 2018 r. poz. 931 ze </w:t>
      </w:r>
      <w:proofErr w:type="spellStart"/>
      <w:r w:rsidRPr="00955DE3">
        <w:rPr>
          <w:rFonts w:ascii="Times New Roman" w:hAnsi="Times New Roman" w:cs="Times New Roman"/>
          <w:i/>
          <w:sz w:val="24"/>
          <w:szCs w:val="24"/>
        </w:rPr>
        <w:t>zm</w:t>
      </w:r>
      <w:proofErr w:type="spellEnd"/>
      <w:r w:rsidRPr="00955DE3">
        <w:rPr>
          <w:rFonts w:ascii="Times New Roman" w:hAnsi="Times New Roman" w:cs="Times New Roman"/>
          <w:i/>
          <w:sz w:val="24"/>
          <w:szCs w:val="24"/>
        </w:rPr>
        <w:t>)</w:t>
      </w:r>
      <w:r w:rsidRPr="00955DE3">
        <w:rPr>
          <w:rFonts w:ascii="Times New Roman" w:hAnsi="Times New Roman" w:cs="Times New Roman"/>
          <w:sz w:val="24"/>
          <w:szCs w:val="24"/>
        </w:rPr>
        <w:t>.</w:t>
      </w:r>
    </w:p>
    <w:p w:rsidR="00A20F31" w:rsidRPr="00782124" w:rsidRDefault="00A20F31" w:rsidP="007A4B5F">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82124">
        <w:rPr>
          <w:rFonts w:ascii="Times New Roman" w:hAnsi="Times New Roman" w:cs="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885B1F" w:rsidRPr="00955DE3" w:rsidRDefault="00885B1F" w:rsidP="00D75D5B">
      <w:pPr>
        <w:widowControl w:val="0"/>
        <w:tabs>
          <w:tab w:val="left" w:pos="720"/>
          <w:tab w:val="left" w:pos="146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rsidR="00931C62" w:rsidRDefault="00931C62" w:rsidP="00D75D5B">
      <w:pPr>
        <w:widowControl w:val="0"/>
        <w:tabs>
          <w:tab w:val="left" w:pos="720"/>
          <w:tab w:val="left" w:pos="146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rsidR="00885B1F" w:rsidRPr="00931C62" w:rsidRDefault="000B0192" w:rsidP="003C7884">
      <w:pPr>
        <w:pStyle w:val="Akapitzlist"/>
        <w:widowControl w:val="0"/>
        <w:numPr>
          <w:ilvl w:val="0"/>
          <w:numId w:val="35"/>
        </w:numPr>
        <w:tabs>
          <w:tab w:val="left" w:pos="720"/>
          <w:tab w:val="left" w:pos="146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931C62">
        <w:rPr>
          <w:rFonts w:ascii="Times New Roman" w:eastAsia="Times New Roman" w:hAnsi="Times New Roman" w:cs="Times New Roman"/>
          <w:b/>
          <w:bCs/>
          <w:sz w:val="24"/>
          <w:szCs w:val="24"/>
          <w:lang w:eastAsia="ar-SA"/>
        </w:rPr>
        <w:t>OPIS  PRZEDMIOTU  ZAMÓWIENIA:</w:t>
      </w:r>
    </w:p>
    <w:p w:rsidR="00931C62" w:rsidRPr="00931C62" w:rsidRDefault="00931C62" w:rsidP="00931C62">
      <w:pPr>
        <w:pStyle w:val="Akapitzlist"/>
        <w:widowControl w:val="0"/>
        <w:tabs>
          <w:tab w:val="left" w:pos="720"/>
          <w:tab w:val="left" w:pos="1460"/>
        </w:tabs>
        <w:suppressAutoHyphens/>
        <w:overflowPunct w:val="0"/>
        <w:autoSpaceDE w:val="0"/>
        <w:spacing w:after="0" w:line="240" w:lineRule="auto"/>
        <w:ind w:left="753"/>
        <w:jc w:val="both"/>
        <w:textAlignment w:val="baseline"/>
        <w:rPr>
          <w:rFonts w:ascii="Times New Roman" w:eastAsia="Times New Roman" w:hAnsi="Times New Roman" w:cs="Times New Roman"/>
          <w:b/>
          <w:bCs/>
          <w:sz w:val="24"/>
          <w:szCs w:val="24"/>
          <w:lang w:eastAsia="ar-SA"/>
        </w:rPr>
      </w:pPr>
    </w:p>
    <w:p w:rsidR="00955DE3" w:rsidRPr="00B048F5" w:rsidRDefault="00955DE3" w:rsidP="003C7884">
      <w:pPr>
        <w:numPr>
          <w:ilvl w:val="0"/>
          <w:numId w:val="20"/>
        </w:numPr>
        <w:spacing w:after="0" w:line="240" w:lineRule="auto"/>
        <w:ind w:left="284" w:hanging="284"/>
        <w:jc w:val="both"/>
        <w:rPr>
          <w:rFonts w:ascii="Times New Roman" w:eastAsia="Calibri" w:hAnsi="Times New Roman" w:cs="Times New Roman"/>
          <w:b/>
          <w:sz w:val="24"/>
          <w:szCs w:val="24"/>
        </w:rPr>
      </w:pPr>
      <w:r w:rsidRPr="00B048F5">
        <w:rPr>
          <w:rFonts w:ascii="Times New Roman" w:eastAsia="Times New Roman" w:hAnsi="Times New Roman" w:cs="Times New Roman"/>
          <w:sz w:val="24"/>
          <w:szCs w:val="24"/>
          <w:lang w:eastAsia="ar-SA"/>
        </w:rPr>
        <w:t xml:space="preserve">Przedmiotem postępowania </w:t>
      </w:r>
      <w:r w:rsidRPr="00B048F5">
        <w:rPr>
          <w:rFonts w:ascii="Times New Roman" w:eastAsia="Calibri" w:hAnsi="Times New Roman" w:cs="Times New Roman"/>
          <w:sz w:val="24"/>
          <w:szCs w:val="24"/>
        </w:rPr>
        <w:t>jest wykonanie zadania pn</w:t>
      </w:r>
      <w:r w:rsidRPr="00B048F5">
        <w:rPr>
          <w:rFonts w:ascii="Times New Roman" w:eastAsia="Calibri" w:hAnsi="Times New Roman" w:cs="Times New Roman"/>
          <w:i/>
          <w:sz w:val="24"/>
          <w:szCs w:val="24"/>
        </w:rPr>
        <w:t xml:space="preserve">.: </w:t>
      </w:r>
      <w:r w:rsidRPr="00B048F5">
        <w:rPr>
          <w:rFonts w:ascii="Times New Roman" w:eastAsia="Calibri" w:hAnsi="Times New Roman" w:cs="Times New Roman"/>
          <w:b/>
          <w:sz w:val="24"/>
          <w:szCs w:val="24"/>
        </w:rPr>
        <w:t>„</w:t>
      </w:r>
      <w:r>
        <w:rPr>
          <w:rFonts w:ascii="Times New Roman" w:eastAsia="Calibri" w:hAnsi="Times New Roman" w:cs="Times New Roman"/>
          <w:b/>
          <w:sz w:val="24"/>
          <w:szCs w:val="24"/>
        </w:rPr>
        <w:t>Budowa Komendy Powiatowej Policji w Rypinie</w:t>
      </w:r>
      <w:r w:rsidRPr="00B048F5">
        <w:rPr>
          <w:rFonts w:ascii="Times New Roman" w:eastAsia="Calibri" w:hAnsi="Times New Roman" w:cs="Times New Roman"/>
          <w:b/>
          <w:sz w:val="24"/>
          <w:szCs w:val="24"/>
        </w:rPr>
        <w:t>”</w:t>
      </w:r>
      <w:r w:rsidRPr="00B048F5">
        <w:rPr>
          <w:rFonts w:ascii="Times New Roman" w:eastAsia="Calibri" w:hAnsi="Times New Roman" w:cs="Times New Roman"/>
          <w:sz w:val="24"/>
          <w:szCs w:val="24"/>
        </w:rPr>
        <w:t xml:space="preserve">. </w:t>
      </w:r>
    </w:p>
    <w:p w:rsidR="00955DE3" w:rsidRPr="00B048F5" w:rsidRDefault="00955DE3" w:rsidP="003C7884">
      <w:pPr>
        <w:pStyle w:val="Akapitzlist"/>
        <w:widowControl w:val="0"/>
        <w:numPr>
          <w:ilvl w:val="0"/>
          <w:numId w:val="20"/>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hAnsi="Times New Roman" w:cs="Times New Roman"/>
          <w:sz w:val="24"/>
        </w:rPr>
        <w:t xml:space="preserve">Zakres robót przewidzianych do wykonania został szczegółowo określony w: </w:t>
      </w:r>
    </w:p>
    <w:p w:rsidR="00955DE3" w:rsidRPr="00B048F5"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sz w:val="24"/>
        </w:rPr>
      </w:pPr>
      <w:r w:rsidRPr="00B048F5">
        <w:rPr>
          <w:rFonts w:ascii="Times New Roman" w:hAnsi="Times New Roman" w:cs="Times New Roman"/>
          <w:sz w:val="24"/>
        </w:rPr>
        <w:t xml:space="preserve">1) dokumentacji projektowej – </w:t>
      </w:r>
      <w:r w:rsidRPr="00B048F5">
        <w:rPr>
          <w:rFonts w:ascii="Times New Roman" w:hAnsi="Times New Roman" w:cs="Times New Roman"/>
          <w:i/>
          <w:sz w:val="24"/>
        </w:rPr>
        <w:t>załącznik nr 1 do SIWZ</w:t>
      </w:r>
      <w:r w:rsidRPr="00B048F5">
        <w:rPr>
          <w:rFonts w:ascii="Times New Roman" w:hAnsi="Times New Roman" w:cs="Times New Roman"/>
          <w:sz w:val="24"/>
        </w:rPr>
        <w:t>,</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sz w:val="24"/>
        </w:rPr>
      </w:pPr>
      <w:r w:rsidRPr="00B048F5">
        <w:rPr>
          <w:rFonts w:ascii="Times New Roman" w:hAnsi="Times New Roman" w:cs="Times New Roman"/>
          <w:sz w:val="24"/>
        </w:rPr>
        <w:t xml:space="preserve">2) specyfikacjach technicznych wykonania i odbioru robót – </w:t>
      </w:r>
      <w:r w:rsidRPr="00B048F5">
        <w:rPr>
          <w:rFonts w:ascii="Times New Roman" w:hAnsi="Times New Roman" w:cs="Times New Roman"/>
          <w:i/>
          <w:sz w:val="24"/>
        </w:rPr>
        <w:t>załącznik nr 2 do SIWZ</w:t>
      </w:r>
      <w:r w:rsidRPr="00B048F5">
        <w:rPr>
          <w:rFonts w:ascii="Times New Roman" w:hAnsi="Times New Roman" w:cs="Times New Roman"/>
          <w:sz w:val="24"/>
        </w:rPr>
        <w:t>,</w:t>
      </w:r>
    </w:p>
    <w:p w:rsidR="00955DE3" w:rsidRPr="00B048F5"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sz w:val="24"/>
        </w:rPr>
      </w:pPr>
      <w:r>
        <w:rPr>
          <w:rFonts w:ascii="Times New Roman" w:hAnsi="Times New Roman" w:cs="Times New Roman"/>
          <w:sz w:val="24"/>
        </w:rPr>
        <w:t>3</w:t>
      </w:r>
      <w:r w:rsidRPr="00B048F5">
        <w:rPr>
          <w:rFonts w:ascii="Times New Roman" w:hAnsi="Times New Roman" w:cs="Times New Roman"/>
          <w:sz w:val="24"/>
        </w:rPr>
        <w:t xml:space="preserve">) istotnych postanowieniach umowy – </w:t>
      </w:r>
      <w:r w:rsidRPr="00B048F5">
        <w:rPr>
          <w:rFonts w:ascii="Times New Roman" w:hAnsi="Times New Roman" w:cs="Times New Roman"/>
          <w:i/>
          <w:sz w:val="24"/>
        </w:rPr>
        <w:t>załącznik nr 3 do SIWZ</w:t>
      </w:r>
      <w:r w:rsidRPr="00B048F5">
        <w:rPr>
          <w:rFonts w:ascii="Times New Roman" w:hAnsi="Times New Roman" w:cs="Times New Roman"/>
          <w:sz w:val="24"/>
        </w:rPr>
        <w:t>,</w:t>
      </w:r>
    </w:p>
    <w:p w:rsidR="00955DE3" w:rsidRPr="00B048F5"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b/>
          <w:color w:val="FF0000"/>
          <w:sz w:val="24"/>
        </w:rPr>
      </w:pPr>
    </w:p>
    <w:p w:rsidR="00955DE3" w:rsidRPr="00B048F5"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b/>
          <w:sz w:val="24"/>
        </w:rPr>
      </w:pPr>
      <w:r w:rsidRPr="00B048F5">
        <w:rPr>
          <w:rFonts w:ascii="Times New Roman" w:hAnsi="Times New Roman" w:cs="Times New Roman"/>
          <w:b/>
          <w:sz w:val="24"/>
        </w:rPr>
        <w:t>KODY CPV 45000000 Roboty budowlane, a w szczególności:</w:t>
      </w:r>
    </w:p>
    <w:p w:rsidR="00955DE3" w:rsidRP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4"/>
          <w:lang w:eastAsia="ar-SA"/>
        </w:rPr>
        <w:t>45210000-2 roboty budowlane w zakresie budynków,</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sidRPr="00955DE3">
        <w:rPr>
          <w:rFonts w:ascii="Times New Roman" w:eastAsia="Times New Roman" w:hAnsi="Times New Roman" w:cs="Times New Roman"/>
          <w:sz w:val="24"/>
          <w:szCs w:val="24"/>
          <w:lang w:eastAsia="ar-SA"/>
        </w:rPr>
        <w:t>45262300-4 betonowanie,</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45262500-6 roboty murarskie,</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45262400-5 konstrukcje stalowe,</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45111000-8 roboty ziemne,</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45261000-4 wykonywanie pokryć dachowych,</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45310000-3 roboty instalacyjne elektryczne,</w:t>
      </w:r>
    </w:p>
    <w:p w:rsidR="00955DE3" w:rsidRDefault="00955DE3"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45311000-0 roboty w zakresie okablowania oraz instalacji elektrycznych,</w:t>
      </w:r>
    </w:p>
    <w:p w:rsidR="00955DE3"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45320000-6 roboty izolacyjne,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45330000-9 roboty instalacyjne wodno-kanalizacyjne i sanitarne,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45331100-7 instalowanie centralnego ogrzewania,</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45331200-8 instalowanie urządzeń wentylacyjnych i klimatyzacyjnych,</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45410000-4 tynkowanie,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45421000-4 roboty w zakresie stolarki budowlanej,</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45430000-0 pokrywanie podłóg i ścian,</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45440000-3 roboty malarskie i szklarskie,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45450000-6 roboty budowlane wykończeniowe, pozostałe,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45111200-0 przyłącza wodociągowe – sieci sanitarne zewnętrzne,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45111200-0 przyłącza sanitarne – sieci sanitarne zewnętrzne,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45111200-0 przyłącza kanalizacji deszczowej – sieci sanitarne zewnętrzne,</w:t>
      </w:r>
    </w:p>
    <w:p w:rsidR="00E41D7F"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45111200-0 przyłącza sieci cieplnej,</w:t>
      </w:r>
    </w:p>
    <w:p w:rsidR="00E41D7F" w:rsidRPr="00955DE3" w:rsidRDefault="00E41D7F" w:rsidP="00955DE3">
      <w:pPr>
        <w:widowControl w:val="0"/>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45233000-9 roboty nawierzchniowe</w:t>
      </w:r>
    </w:p>
    <w:p w:rsidR="00955DE3" w:rsidRPr="00B048F5" w:rsidRDefault="00955DE3" w:rsidP="003C7884">
      <w:pPr>
        <w:pStyle w:val="Akapitzlist"/>
        <w:widowControl w:val="0"/>
        <w:numPr>
          <w:ilvl w:val="0"/>
          <w:numId w:val="2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kern w:val="1"/>
          <w:sz w:val="24"/>
          <w:szCs w:val="20"/>
          <w:lang w:eastAsia="zh-CN"/>
        </w:rPr>
        <w:t>Zamawiający wymaga zatrudnienia na podstawie umowy o pracę przez Wykonawcę lub Podwykonawcę osób wykonujących prace fizyczne związane z wykonywaniem robót budowlanych opisanych lub wynikających z dokumentacji projektowej i specyfikacji technicznych wykonania i odbioru robót, których wykonanie polega na wykonywaniu pracy w sposób określony w art. 22 §1 ustawy z dnia 26 czerwca 1974 r. – Kodeks pracy. Powyższy wymóg nie dotyczy w szczególności:</w:t>
      </w:r>
    </w:p>
    <w:p w:rsidR="00955DE3" w:rsidRPr="00B048F5" w:rsidRDefault="00955DE3" w:rsidP="00955DE3">
      <w:pPr>
        <w:spacing w:after="0" w:line="240" w:lineRule="auto"/>
        <w:ind w:left="360"/>
        <w:jc w:val="both"/>
        <w:rPr>
          <w:rFonts w:ascii="Times New Roman" w:eastAsia="Times New Roman" w:hAnsi="Times New Roman" w:cs="Times New Roman"/>
          <w:kern w:val="1"/>
          <w:sz w:val="24"/>
          <w:szCs w:val="20"/>
          <w:lang w:eastAsia="zh-CN"/>
        </w:rPr>
      </w:pPr>
      <w:r w:rsidRPr="00B048F5">
        <w:rPr>
          <w:rFonts w:ascii="Times New Roman" w:eastAsia="Times New Roman" w:hAnsi="Times New Roman" w:cs="Times New Roman"/>
          <w:kern w:val="1"/>
          <w:sz w:val="24"/>
          <w:szCs w:val="20"/>
          <w:lang w:eastAsia="zh-CN"/>
        </w:rPr>
        <w:t>- wykonywania pomiarów,</w:t>
      </w:r>
    </w:p>
    <w:p w:rsidR="00955DE3" w:rsidRPr="00B048F5" w:rsidRDefault="00955DE3" w:rsidP="00955DE3">
      <w:pPr>
        <w:spacing w:after="0" w:line="240" w:lineRule="auto"/>
        <w:ind w:left="360"/>
        <w:jc w:val="both"/>
        <w:rPr>
          <w:rFonts w:ascii="Times New Roman" w:eastAsia="Times New Roman" w:hAnsi="Times New Roman" w:cs="Times New Roman"/>
          <w:kern w:val="1"/>
          <w:sz w:val="24"/>
          <w:szCs w:val="20"/>
          <w:lang w:eastAsia="zh-CN"/>
        </w:rPr>
      </w:pPr>
      <w:r w:rsidRPr="00B048F5">
        <w:rPr>
          <w:rFonts w:ascii="Times New Roman" w:eastAsia="Times New Roman" w:hAnsi="Times New Roman" w:cs="Times New Roman"/>
          <w:kern w:val="1"/>
          <w:sz w:val="24"/>
          <w:szCs w:val="20"/>
          <w:lang w:eastAsia="zh-CN"/>
        </w:rPr>
        <w:t>-  czynności uruchomieniowych  urządzeń i instalacji,</w:t>
      </w:r>
    </w:p>
    <w:p w:rsidR="00955DE3" w:rsidRPr="00B048F5" w:rsidRDefault="00955DE3" w:rsidP="00955DE3">
      <w:pPr>
        <w:spacing w:after="0" w:line="240" w:lineRule="auto"/>
        <w:ind w:left="360"/>
        <w:jc w:val="both"/>
        <w:rPr>
          <w:rFonts w:ascii="Times New Roman" w:eastAsia="Times New Roman" w:hAnsi="Times New Roman" w:cs="Times New Roman"/>
          <w:kern w:val="1"/>
          <w:sz w:val="24"/>
          <w:szCs w:val="20"/>
          <w:lang w:eastAsia="zh-CN"/>
        </w:rPr>
      </w:pPr>
      <w:r w:rsidRPr="00B048F5">
        <w:rPr>
          <w:rFonts w:ascii="Times New Roman" w:eastAsia="Times New Roman" w:hAnsi="Times New Roman" w:cs="Times New Roman"/>
          <w:kern w:val="1"/>
          <w:sz w:val="24"/>
          <w:szCs w:val="20"/>
          <w:lang w:eastAsia="zh-CN"/>
        </w:rPr>
        <w:t>- dostaw towarów, urządzeń oraz usług transportowo-rozładunkowych,</w:t>
      </w:r>
    </w:p>
    <w:p w:rsidR="00955DE3" w:rsidRPr="00B048F5" w:rsidRDefault="00955DE3" w:rsidP="00955DE3">
      <w:pPr>
        <w:spacing w:after="0" w:line="240" w:lineRule="auto"/>
        <w:ind w:left="360"/>
        <w:jc w:val="both"/>
        <w:rPr>
          <w:rFonts w:ascii="Times New Roman" w:eastAsia="Times New Roman" w:hAnsi="Times New Roman" w:cs="Times New Roman"/>
          <w:kern w:val="1"/>
          <w:sz w:val="24"/>
          <w:szCs w:val="20"/>
          <w:lang w:eastAsia="zh-CN"/>
        </w:rPr>
      </w:pPr>
      <w:r w:rsidRPr="00B048F5">
        <w:rPr>
          <w:rFonts w:ascii="Times New Roman" w:eastAsia="Times New Roman" w:hAnsi="Times New Roman" w:cs="Times New Roman"/>
          <w:kern w:val="1"/>
          <w:sz w:val="24"/>
          <w:szCs w:val="20"/>
          <w:lang w:eastAsia="zh-CN"/>
        </w:rPr>
        <w:t xml:space="preserve">- wykonywania samodzielnych funkcji technicznych w budownictwie w rozumieniu ustawy z dnia 7 lipca 1994 r. Prawo budowlane </w:t>
      </w:r>
      <w:r w:rsidRPr="00B048F5">
        <w:rPr>
          <w:rFonts w:ascii="Times New Roman" w:eastAsia="Times New Roman" w:hAnsi="Times New Roman" w:cs="Times New Roman"/>
          <w:i/>
          <w:kern w:val="1"/>
          <w:sz w:val="24"/>
          <w:szCs w:val="20"/>
          <w:lang w:eastAsia="zh-CN"/>
        </w:rPr>
        <w:t>(tekst jednolity Dz.U. 201</w:t>
      </w:r>
      <w:r>
        <w:rPr>
          <w:rFonts w:ascii="Times New Roman" w:eastAsia="Times New Roman" w:hAnsi="Times New Roman" w:cs="Times New Roman"/>
          <w:i/>
          <w:kern w:val="1"/>
          <w:sz w:val="24"/>
          <w:szCs w:val="20"/>
          <w:lang w:eastAsia="zh-CN"/>
        </w:rPr>
        <w:t>9</w:t>
      </w:r>
      <w:r w:rsidRPr="00B048F5">
        <w:rPr>
          <w:rFonts w:ascii="Times New Roman" w:eastAsia="Times New Roman" w:hAnsi="Times New Roman" w:cs="Times New Roman"/>
          <w:i/>
          <w:kern w:val="1"/>
          <w:sz w:val="24"/>
          <w:szCs w:val="20"/>
          <w:lang w:eastAsia="zh-CN"/>
        </w:rPr>
        <w:t xml:space="preserve"> poz. </w:t>
      </w:r>
      <w:r>
        <w:rPr>
          <w:rFonts w:ascii="Times New Roman" w:eastAsia="Times New Roman" w:hAnsi="Times New Roman" w:cs="Times New Roman"/>
          <w:i/>
          <w:kern w:val="1"/>
          <w:sz w:val="24"/>
          <w:szCs w:val="20"/>
          <w:lang w:eastAsia="zh-CN"/>
        </w:rPr>
        <w:t>1186</w:t>
      </w:r>
      <w:r w:rsidRPr="00B048F5">
        <w:rPr>
          <w:rFonts w:ascii="Times New Roman" w:eastAsia="Times New Roman" w:hAnsi="Times New Roman" w:cs="Times New Roman"/>
          <w:i/>
          <w:kern w:val="1"/>
          <w:sz w:val="24"/>
          <w:szCs w:val="20"/>
          <w:lang w:eastAsia="zh-CN"/>
        </w:rPr>
        <w:t>)</w:t>
      </w:r>
      <w:r w:rsidRPr="00B048F5">
        <w:rPr>
          <w:rFonts w:ascii="Times New Roman" w:eastAsia="Times New Roman" w:hAnsi="Times New Roman" w:cs="Times New Roman"/>
          <w:kern w:val="1"/>
          <w:sz w:val="24"/>
          <w:szCs w:val="20"/>
          <w:lang w:eastAsia="zh-CN"/>
        </w:rPr>
        <w:t>.</w:t>
      </w:r>
    </w:p>
    <w:p w:rsidR="00955DE3" w:rsidRPr="00B048F5" w:rsidRDefault="00955DE3" w:rsidP="00955DE3">
      <w:pPr>
        <w:spacing w:after="0" w:line="240" w:lineRule="auto"/>
        <w:ind w:left="360"/>
        <w:jc w:val="both"/>
        <w:rPr>
          <w:rFonts w:ascii="Times New Roman" w:eastAsia="Times New Roman" w:hAnsi="Times New Roman" w:cs="Times New Roman"/>
          <w:kern w:val="1"/>
          <w:sz w:val="24"/>
          <w:szCs w:val="20"/>
          <w:lang w:eastAsia="zh-CN"/>
        </w:rPr>
      </w:pPr>
      <w:r w:rsidRPr="00B048F5">
        <w:rPr>
          <w:rFonts w:ascii="Times New Roman" w:eastAsia="Times New Roman" w:hAnsi="Times New Roman" w:cs="Times New Roman"/>
          <w:kern w:val="1"/>
          <w:sz w:val="24"/>
          <w:szCs w:val="20"/>
          <w:lang w:eastAsia="zh-CN"/>
        </w:rPr>
        <w:t>Szczegółowe regulacje wynikające z art. 36 ust. 2 pkt. 8a ustawy zawierają istotne postanowienia umowy.</w:t>
      </w:r>
    </w:p>
    <w:p w:rsidR="00955DE3" w:rsidRPr="00B048F5" w:rsidRDefault="00955DE3" w:rsidP="003C7884">
      <w:pPr>
        <w:widowControl w:val="0"/>
        <w:numPr>
          <w:ilvl w:val="0"/>
          <w:numId w:val="20"/>
        </w:numPr>
        <w:suppressAutoHyphens/>
        <w:overflowPunct w:val="0"/>
        <w:autoSpaceDE w:val="0"/>
        <w:spacing w:after="0" w:line="240" w:lineRule="auto"/>
        <w:ind w:left="426" w:hanging="426"/>
        <w:contextualSpacing/>
        <w:jc w:val="both"/>
        <w:textAlignment w:val="baseline"/>
        <w:rPr>
          <w:rFonts w:ascii="Times" w:eastAsia="Times New Roman" w:hAnsi="Times" w:cs="Calibri"/>
          <w:kern w:val="1"/>
          <w:sz w:val="24"/>
          <w:szCs w:val="24"/>
          <w:lang w:eastAsia="ar-SA"/>
        </w:rPr>
      </w:pPr>
      <w:r w:rsidRPr="00B048F5">
        <w:rPr>
          <w:rFonts w:ascii="Times" w:eastAsia="Times New Roman" w:hAnsi="Times" w:cs="Calibri"/>
          <w:kern w:val="1"/>
          <w:sz w:val="24"/>
          <w:szCs w:val="24"/>
          <w:lang w:eastAsia="ar-SA"/>
        </w:rPr>
        <w:t>Wykonawca może powierzyć wykonanie części zamówienia podwykonawcy, jednocześnie zamawiający nie zastrzega obowiązku wynikającego z</w:t>
      </w:r>
      <w:r>
        <w:rPr>
          <w:rFonts w:ascii="Times" w:eastAsia="Times New Roman" w:hAnsi="Times" w:cs="Calibri"/>
          <w:kern w:val="1"/>
          <w:sz w:val="24"/>
          <w:szCs w:val="24"/>
          <w:lang w:eastAsia="ar-SA"/>
        </w:rPr>
        <w:t xml:space="preserve"> art. 36a ust. 2 pkt. 1 ustawy.</w:t>
      </w:r>
    </w:p>
    <w:p w:rsidR="00955DE3" w:rsidRPr="00B048F5" w:rsidRDefault="00955DE3" w:rsidP="003C7884">
      <w:pPr>
        <w:widowControl w:val="0"/>
        <w:numPr>
          <w:ilvl w:val="0"/>
          <w:numId w:val="20"/>
        </w:numPr>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w:eastAsia="Times New Roman" w:hAnsi="Times" w:cs="Calibri"/>
          <w:kern w:val="1"/>
          <w:sz w:val="24"/>
          <w:szCs w:val="24"/>
          <w:lang w:eastAsia="ar-SA"/>
        </w:rPr>
        <w:t xml:space="preserve">Zamawiający żąda wskazania przez Wykonawcę w ofercie części zamówienia, których </w:t>
      </w:r>
      <w:r w:rsidRPr="00B048F5">
        <w:rPr>
          <w:rFonts w:ascii="Times" w:eastAsia="Times New Roman" w:hAnsi="Times" w:cs="Calibri"/>
          <w:kern w:val="1"/>
          <w:sz w:val="24"/>
          <w:szCs w:val="24"/>
          <w:lang w:eastAsia="ar-SA"/>
        </w:rPr>
        <w:lastRenderedPageBreak/>
        <w:t>wykonanie zamierza powierzyć podwykonawcom i podania firm podwykonawców.</w:t>
      </w:r>
    </w:p>
    <w:p w:rsidR="00955DE3" w:rsidRPr="00B048F5" w:rsidRDefault="00955DE3" w:rsidP="003C7884">
      <w:pPr>
        <w:widowControl w:val="0"/>
        <w:numPr>
          <w:ilvl w:val="0"/>
          <w:numId w:val="20"/>
        </w:numPr>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955DE3" w:rsidRPr="00B048F5" w:rsidRDefault="00955DE3" w:rsidP="003C7884">
      <w:pPr>
        <w:widowControl w:val="0"/>
        <w:numPr>
          <w:ilvl w:val="0"/>
          <w:numId w:val="20"/>
        </w:numPr>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w:eastAsia="Times New Roman" w:hAnsi="Times" w:cs="Calibri"/>
          <w:kern w:val="1"/>
          <w:sz w:val="24"/>
          <w:szCs w:val="24"/>
          <w:lang w:eastAsia="ar-SA"/>
        </w:rPr>
        <w:t xml:space="preserve">Pozostałe wymagania dotyczące podwykonawstwa zostały określone </w:t>
      </w:r>
      <w:r>
        <w:rPr>
          <w:rFonts w:ascii="Times" w:eastAsia="Times New Roman" w:hAnsi="Times" w:cs="Calibri"/>
          <w:kern w:val="1"/>
          <w:sz w:val="24"/>
          <w:szCs w:val="24"/>
          <w:lang w:eastAsia="ar-SA"/>
        </w:rPr>
        <w:t>w istotnych postanowieniach umowy</w:t>
      </w:r>
      <w:r w:rsidRPr="00B048F5">
        <w:rPr>
          <w:rFonts w:ascii="Times" w:eastAsia="Times New Roman" w:hAnsi="Times" w:cs="Calibri"/>
          <w:kern w:val="1"/>
          <w:sz w:val="24"/>
          <w:szCs w:val="24"/>
          <w:lang w:eastAsia="ar-SA"/>
        </w:rPr>
        <w:t>.</w:t>
      </w:r>
    </w:p>
    <w:p w:rsidR="00955DE3" w:rsidRPr="00B048F5" w:rsidRDefault="00955DE3" w:rsidP="003C7884">
      <w:pPr>
        <w:widowControl w:val="0"/>
        <w:numPr>
          <w:ilvl w:val="0"/>
          <w:numId w:val="20"/>
        </w:numPr>
        <w:tabs>
          <w:tab w:val="left" w:pos="426"/>
        </w:tabs>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New Roman" w:hAnsi="Times New Roman" w:cs="Times New Roman"/>
          <w:sz w:val="24"/>
        </w:rPr>
        <w:t>Zamawiający nie przewiduje zawarcia umowy ramowej.</w:t>
      </w:r>
    </w:p>
    <w:p w:rsidR="00955DE3" w:rsidRPr="00B048F5" w:rsidRDefault="00955DE3" w:rsidP="003C7884">
      <w:pPr>
        <w:widowControl w:val="0"/>
        <w:numPr>
          <w:ilvl w:val="0"/>
          <w:numId w:val="20"/>
        </w:numPr>
        <w:tabs>
          <w:tab w:val="left" w:pos="426"/>
        </w:tabs>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0"/>
          <w:lang w:eastAsia="ar-SA"/>
        </w:rPr>
        <w:t xml:space="preserve">Zamawiający nie dopuszcza </w:t>
      </w:r>
      <w:r w:rsidRPr="00B048F5">
        <w:rPr>
          <w:rFonts w:ascii="Times New Roman" w:hAnsi="Times New Roman" w:cs="Times New Roman"/>
          <w:sz w:val="24"/>
        </w:rPr>
        <w:t xml:space="preserve">oraz nie wymaga </w:t>
      </w:r>
      <w:r w:rsidRPr="00B048F5">
        <w:rPr>
          <w:rFonts w:ascii="Times New Roman" w:eastAsia="Times New Roman" w:hAnsi="Times New Roman" w:cs="Times New Roman"/>
          <w:sz w:val="24"/>
          <w:szCs w:val="20"/>
          <w:lang w:eastAsia="ar-SA"/>
        </w:rPr>
        <w:t>składania ofert wariantowych.</w:t>
      </w:r>
    </w:p>
    <w:p w:rsidR="00955DE3" w:rsidRPr="00B048F5" w:rsidRDefault="00955DE3" w:rsidP="003C7884">
      <w:pPr>
        <w:widowControl w:val="0"/>
        <w:numPr>
          <w:ilvl w:val="0"/>
          <w:numId w:val="20"/>
        </w:numPr>
        <w:tabs>
          <w:tab w:val="left" w:pos="426"/>
        </w:tabs>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B048F5">
        <w:rPr>
          <w:rFonts w:ascii="Times" w:eastAsia="Times New Roman" w:hAnsi="Times" w:cs="Calibri"/>
          <w:kern w:val="1"/>
          <w:sz w:val="24"/>
          <w:szCs w:val="24"/>
          <w:lang w:eastAsia="ar-SA"/>
        </w:rPr>
        <w:t>Zamawiający nie przewiduje udzielenia zamówień, o który</w:t>
      </w:r>
      <w:r>
        <w:rPr>
          <w:rFonts w:ascii="Times" w:eastAsia="Times New Roman" w:hAnsi="Times" w:cs="Calibri"/>
          <w:kern w:val="1"/>
          <w:sz w:val="24"/>
          <w:szCs w:val="24"/>
          <w:lang w:eastAsia="ar-SA"/>
        </w:rPr>
        <w:t>ch mowa w art. 67 ust. 1 pkt. 6</w:t>
      </w:r>
      <w:r w:rsidRPr="00CD1C7C">
        <w:rPr>
          <w:rFonts w:ascii="Times" w:eastAsia="Times New Roman" w:hAnsi="Times" w:cs="Calibri"/>
          <w:color w:val="FF0000"/>
          <w:kern w:val="1"/>
          <w:sz w:val="24"/>
          <w:szCs w:val="24"/>
          <w:lang w:eastAsia="ar-SA"/>
        </w:rPr>
        <w:t xml:space="preserve"> </w:t>
      </w:r>
      <w:r w:rsidRPr="00B048F5">
        <w:rPr>
          <w:rFonts w:ascii="Times" w:eastAsia="Times New Roman" w:hAnsi="Times" w:cs="Calibri"/>
          <w:kern w:val="1"/>
          <w:sz w:val="24"/>
          <w:szCs w:val="24"/>
          <w:lang w:eastAsia="ar-SA"/>
        </w:rPr>
        <w:t>ustawy.</w:t>
      </w:r>
    </w:p>
    <w:p w:rsidR="00955DE3" w:rsidRPr="0045553F" w:rsidRDefault="00955DE3" w:rsidP="003C7884">
      <w:pPr>
        <w:widowControl w:val="0"/>
        <w:numPr>
          <w:ilvl w:val="0"/>
          <w:numId w:val="20"/>
        </w:numPr>
        <w:tabs>
          <w:tab w:val="left" w:pos="426"/>
        </w:tabs>
        <w:suppressAutoHyphens/>
        <w:overflowPunct w:val="0"/>
        <w:autoSpaceDE w:val="0"/>
        <w:spacing w:after="0" w:line="240" w:lineRule="auto"/>
        <w:ind w:left="426" w:hanging="426"/>
        <w:contextualSpacing/>
        <w:jc w:val="both"/>
        <w:textAlignment w:val="baseline"/>
        <w:rPr>
          <w:rFonts w:ascii="Times New Roman" w:eastAsia="Times New Roman" w:hAnsi="Times New Roman" w:cs="Times New Roman"/>
          <w:sz w:val="24"/>
          <w:szCs w:val="24"/>
          <w:lang w:eastAsia="ar-SA"/>
        </w:rPr>
      </w:pPr>
      <w:r w:rsidRPr="0045553F">
        <w:rPr>
          <w:rFonts w:ascii="Times New Roman" w:hAnsi="Times New Roman" w:cs="Times New Roman"/>
          <w:sz w:val="24"/>
          <w:szCs w:val="24"/>
          <w:lang w:eastAsia="pl-PL"/>
        </w:rPr>
        <w:t>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B01F86" w:rsidRPr="0045553F" w:rsidRDefault="00B01F86" w:rsidP="000B019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lang w:eastAsia="ar-SA"/>
        </w:rPr>
      </w:pPr>
    </w:p>
    <w:p w:rsidR="00D75D5B" w:rsidRPr="00386C89" w:rsidRDefault="000B0192" w:rsidP="000B019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lang w:eastAsia="ar-SA"/>
        </w:rPr>
      </w:pPr>
      <w:r w:rsidRPr="00386C89">
        <w:rPr>
          <w:rFonts w:ascii="Times New Roman" w:eastAsia="Times New Roman" w:hAnsi="Times New Roman" w:cs="Times New Roman"/>
          <w:b/>
          <w:bCs/>
          <w:sz w:val="24"/>
          <w:szCs w:val="20"/>
          <w:lang w:eastAsia="ar-SA"/>
        </w:rPr>
        <w:t>IV.TERMIN WYKONANIA ZAMÓWIENIA:</w:t>
      </w:r>
      <w:r w:rsidR="000C2857" w:rsidRPr="00386C89">
        <w:rPr>
          <w:rFonts w:ascii="Times New Roman" w:eastAsia="Times New Roman" w:hAnsi="Times New Roman" w:cs="Times New Roman"/>
          <w:bCs/>
          <w:sz w:val="24"/>
          <w:szCs w:val="20"/>
          <w:lang w:eastAsia="ar-SA"/>
        </w:rPr>
        <w:t xml:space="preserve"> </w:t>
      </w:r>
      <w:r w:rsidRPr="00386C89">
        <w:rPr>
          <w:rFonts w:ascii="Times New Roman" w:eastAsia="Times New Roman" w:hAnsi="Times New Roman" w:cs="Times New Roman"/>
          <w:bCs/>
          <w:sz w:val="24"/>
          <w:szCs w:val="20"/>
          <w:lang w:eastAsia="ar-SA"/>
        </w:rPr>
        <w:t xml:space="preserve">do </w:t>
      </w:r>
      <w:r w:rsidR="00386C89" w:rsidRPr="00386C89">
        <w:rPr>
          <w:rFonts w:ascii="Times New Roman" w:eastAsia="Times New Roman" w:hAnsi="Times New Roman" w:cs="Times New Roman"/>
          <w:b/>
          <w:bCs/>
          <w:sz w:val="24"/>
          <w:szCs w:val="20"/>
          <w:lang w:eastAsia="ar-SA"/>
        </w:rPr>
        <w:t>12</w:t>
      </w:r>
      <w:r w:rsidRPr="00386C89">
        <w:rPr>
          <w:rFonts w:ascii="Times New Roman" w:eastAsia="Times New Roman" w:hAnsi="Times New Roman" w:cs="Times New Roman"/>
          <w:b/>
          <w:bCs/>
          <w:sz w:val="24"/>
          <w:szCs w:val="20"/>
          <w:lang w:eastAsia="ar-SA"/>
        </w:rPr>
        <w:t>.</w:t>
      </w:r>
      <w:r w:rsidR="00386C89" w:rsidRPr="00386C89">
        <w:rPr>
          <w:rFonts w:ascii="Times New Roman" w:eastAsia="Times New Roman" w:hAnsi="Times New Roman" w:cs="Times New Roman"/>
          <w:b/>
          <w:bCs/>
          <w:sz w:val="24"/>
          <w:szCs w:val="20"/>
          <w:lang w:eastAsia="ar-SA"/>
        </w:rPr>
        <w:t>03</w:t>
      </w:r>
      <w:r w:rsidRPr="00386C89">
        <w:rPr>
          <w:rFonts w:ascii="Times New Roman" w:eastAsia="Times New Roman" w:hAnsi="Times New Roman" w:cs="Times New Roman"/>
          <w:b/>
          <w:bCs/>
          <w:sz w:val="24"/>
          <w:szCs w:val="20"/>
          <w:lang w:eastAsia="ar-SA"/>
        </w:rPr>
        <w:t>.20</w:t>
      </w:r>
      <w:r w:rsidR="00153CBB" w:rsidRPr="00386C89">
        <w:rPr>
          <w:rFonts w:ascii="Times New Roman" w:eastAsia="Times New Roman" w:hAnsi="Times New Roman" w:cs="Times New Roman"/>
          <w:b/>
          <w:bCs/>
          <w:sz w:val="24"/>
          <w:szCs w:val="20"/>
          <w:lang w:eastAsia="ar-SA"/>
        </w:rPr>
        <w:t>22</w:t>
      </w:r>
      <w:r w:rsidR="00D75D5B" w:rsidRPr="00386C89">
        <w:rPr>
          <w:rFonts w:ascii="Times New Roman" w:eastAsia="Times New Roman" w:hAnsi="Times New Roman" w:cs="Times New Roman"/>
          <w:b/>
          <w:bCs/>
          <w:sz w:val="24"/>
          <w:szCs w:val="20"/>
          <w:lang w:eastAsia="ar-SA"/>
        </w:rPr>
        <w:t xml:space="preserve"> r.</w:t>
      </w:r>
    </w:p>
    <w:p w:rsidR="00153CBB" w:rsidRPr="00955DE3" w:rsidRDefault="00153CBB"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153CBB" w:rsidRDefault="000B0192"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6A4C3B">
        <w:rPr>
          <w:rFonts w:ascii="Times New Roman" w:eastAsia="Times New Roman" w:hAnsi="Times New Roman" w:cs="Times New Roman"/>
          <w:b/>
          <w:sz w:val="24"/>
          <w:szCs w:val="20"/>
          <w:lang w:eastAsia="ar-SA"/>
        </w:rPr>
        <w:t xml:space="preserve">V. </w:t>
      </w:r>
      <w:r w:rsidR="00D75D5B" w:rsidRPr="006A4C3B">
        <w:rPr>
          <w:rFonts w:ascii="Times New Roman" w:eastAsia="Times New Roman" w:hAnsi="Times New Roman" w:cs="Times New Roman"/>
          <w:b/>
          <w:sz w:val="24"/>
          <w:szCs w:val="24"/>
          <w:lang w:eastAsia="ar-SA"/>
        </w:rPr>
        <w:t xml:space="preserve"> UDZIAŁ W POSTĘPOWANIU</w:t>
      </w:r>
      <w:r w:rsidRPr="006A4C3B">
        <w:rPr>
          <w:rFonts w:ascii="Times New Roman" w:eastAsia="Times New Roman" w:hAnsi="Times New Roman" w:cs="Times New Roman"/>
          <w:b/>
          <w:sz w:val="24"/>
          <w:szCs w:val="24"/>
          <w:lang w:eastAsia="ar-SA"/>
        </w:rPr>
        <w:t>:</w:t>
      </w:r>
    </w:p>
    <w:p w:rsidR="00931C62" w:rsidRPr="006A4C3B" w:rsidRDefault="00931C62"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p w:rsidR="001D1E09" w:rsidRPr="006A4C3B" w:rsidRDefault="000B0192" w:rsidP="00E66991">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1. O udzielenie zamówienia mogą ubiegać się Wykonawcy, którzy nie podlegają wykluczeniu oraz spełniają określone przez Zamawiającego warunki udziału w postępowaniu.</w:t>
      </w:r>
    </w:p>
    <w:p w:rsidR="0079175D" w:rsidRPr="006A4C3B" w:rsidRDefault="000B0192" w:rsidP="00153CBB">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sz w:val="24"/>
          <w:szCs w:val="24"/>
          <w:lang w:eastAsia="ar-SA"/>
        </w:rPr>
      </w:pPr>
      <w:r w:rsidRPr="006A4C3B">
        <w:rPr>
          <w:rFonts w:ascii="Times New Roman" w:eastAsia="Times New Roman" w:hAnsi="Times New Roman" w:cs="Times New Roman"/>
          <w:sz w:val="24"/>
          <w:szCs w:val="24"/>
          <w:lang w:eastAsia="ar-SA"/>
        </w:rPr>
        <w:t xml:space="preserve">2. </w:t>
      </w:r>
      <w:r w:rsidRPr="006A4C3B">
        <w:rPr>
          <w:rFonts w:ascii="Times New Roman" w:eastAsia="Times New Roman" w:hAnsi="Times New Roman" w:cs="Times New Roman"/>
          <w:b/>
          <w:sz w:val="24"/>
          <w:szCs w:val="24"/>
          <w:lang w:eastAsia="ar-SA"/>
        </w:rPr>
        <w:t>O udzielenie zamówienia mogą ubiegać się Wykonawcy, którzy spełniają warunki:</w:t>
      </w:r>
    </w:p>
    <w:p w:rsidR="000B0192" w:rsidRPr="006A4C3B" w:rsidRDefault="000B0192" w:rsidP="003C7884">
      <w:pPr>
        <w:numPr>
          <w:ilvl w:val="0"/>
          <w:numId w:val="4"/>
        </w:numPr>
        <w:tabs>
          <w:tab w:val="left" w:pos="16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kompetencji lub uprawnień do prowadzenia określonej działalności zawodowej, o ile wynika to z odrębnych przepisów:</w:t>
      </w:r>
    </w:p>
    <w:p w:rsidR="00135552" w:rsidRPr="006A4C3B"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b/>
          <w:i/>
          <w:sz w:val="24"/>
          <w:szCs w:val="24"/>
          <w:lang w:eastAsia="ar-SA"/>
        </w:rPr>
      </w:pPr>
      <w:r w:rsidRPr="006A4C3B">
        <w:rPr>
          <w:rFonts w:ascii="Times New Roman" w:eastAsia="Times New Roman" w:hAnsi="Times New Roman" w:cs="Times New Roman"/>
          <w:b/>
          <w:i/>
          <w:sz w:val="24"/>
          <w:szCs w:val="24"/>
          <w:lang w:eastAsia="ar-SA"/>
        </w:rPr>
        <w:t>nie dotyczy (zamawiający nie określa minimalnego poziomu zdolności);</w:t>
      </w:r>
    </w:p>
    <w:p w:rsidR="000B0192" w:rsidRPr="006A4C3B" w:rsidRDefault="000B0192" w:rsidP="003C7884">
      <w:pPr>
        <w:numPr>
          <w:ilvl w:val="0"/>
          <w:numId w:val="4"/>
        </w:numPr>
        <w:tabs>
          <w:tab w:val="left" w:pos="1661"/>
        </w:tabs>
        <w:suppressAutoHyphens/>
        <w:overflowPunct w:val="0"/>
        <w:autoSpaceDE w:val="0"/>
        <w:spacing w:after="0" w:line="240" w:lineRule="auto"/>
        <w:ind w:left="709" w:hanging="283"/>
        <w:jc w:val="both"/>
        <w:textAlignment w:val="baseline"/>
        <w:rPr>
          <w:rFonts w:ascii="Times New Roman" w:eastAsia="Times New Roman" w:hAnsi="Times New Roman" w:cs="Times New Roman"/>
          <w:i/>
          <w:sz w:val="24"/>
          <w:szCs w:val="24"/>
          <w:lang w:eastAsia="ar-SA"/>
        </w:rPr>
      </w:pPr>
      <w:r w:rsidRPr="006A4C3B">
        <w:rPr>
          <w:rFonts w:ascii="Times New Roman" w:eastAsia="Times New Roman" w:hAnsi="Times New Roman" w:cs="Times New Roman"/>
          <w:sz w:val="24"/>
          <w:szCs w:val="24"/>
          <w:lang w:eastAsia="ar-SA"/>
        </w:rPr>
        <w:t xml:space="preserve">sytuacji ekonomicznej i finansowej: </w:t>
      </w:r>
    </w:p>
    <w:p w:rsidR="00E66991" w:rsidRPr="006A4C3B" w:rsidRDefault="000B0192" w:rsidP="0079175D">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b/>
          <w:i/>
          <w:sz w:val="24"/>
          <w:szCs w:val="24"/>
          <w:lang w:eastAsia="ar-SA"/>
        </w:rPr>
      </w:pPr>
      <w:r w:rsidRPr="006A4C3B">
        <w:rPr>
          <w:rFonts w:ascii="Times New Roman" w:eastAsia="Times New Roman" w:hAnsi="Times New Roman" w:cs="Times New Roman"/>
          <w:b/>
          <w:i/>
          <w:sz w:val="24"/>
          <w:szCs w:val="24"/>
          <w:lang w:eastAsia="ar-SA"/>
        </w:rPr>
        <w:t>nie dotyczy (zamawiający nie określa minimalnego poziomu zdolności);</w:t>
      </w:r>
    </w:p>
    <w:p w:rsidR="000B0192" w:rsidRPr="006A4C3B" w:rsidRDefault="000B0192" w:rsidP="003C7884">
      <w:pPr>
        <w:numPr>
          <w:ilvl w:val="0"/>
          <w:numId w:val="4"/>
        </w:numPr>
        <w:tabs>
          <w:tab w:val="left" w:pos="16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 xml:space="preserve">zdolności technicznej i zawodowej: </w:t>
      </w:r>
    </w:p>
    <w:p w:rsidR="00135552" w:rsidRPr="00135552"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b/>
          <w:sz w:val="24"/>
          <w:szCs w:val="24"/>
          <w:lang w:eastAsia="ar-SA"/>
        </w:rPr>
      </w:pPr>
      <w:r w:rsidRPr="00135552">
        <w:rPr>
          <w:rFonts w:ascii="Times New Roman" w:eastAsia="Times New Roman" w:hAnsi="Times New Roman" w:cs="Times New Roman"/>
          <w:b/>
          <w:sz w:val="24"/>
          <w:szCs w:val="24"/>
          <w:lang w:eastAsia="ar-SA"/>
        </w:rPr>
        <w:t xml:space="preserve">a) wykonawcy: </w:t>
      </w:r>
    </w:p>
    <w:p w:rsidR="00135552" w:rsidRPr="00135552"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Wykonawca musi wykazać, że wykonał w okresie ostatnich 5 lat przed upływem terminu składania ofert, a jeżeli okres prowadzenia działalności jest krótszy – w tym okresie – roboty budowlane odpowiadające swoim rodzajem i wartością przedmiotowi zamówienia. Za roboty budowlane</w:t>
      </w:r>
      <w:r w:rsidRPr="00135552">
        <w:rPr>
          <w:rFonts w:ascii="Times New Roman" w:eastAsia="Times New Roman" w:hAnsi="Times New Roman" w:cs="Times New Roman"/>
          <w:b/>
          <w:sz w:val="24"/>
          <w:szCs w:val="24"/>
          <w:vertAlign w:val="superscript"/>
          <w:lang w:eastAsia="ar-SA"/>
        </w:rPr>
        <w:t>*</w:t>
      </w:r>
      <w:r w:rsidRPr="00135552">
        <w:rPr>
          <w:rFonts w:ascii="Times New Roman" w:eastAsia="Times New Roman" w:hAnsi="Times New Roman" w:cs="Times New Roman"/>
          <w:sz w:val="24"/>
          <w:szCs w:val="24"/>
          <w:lang w:eastAsia="ar-SA"/>
        </w:rPr>
        <w:t xml:space="preserve"> odpowiadające wartością i rodzajem robocie stanowiącej przedmiot zamówienia Zamawiający uzna jedną lub maksymalnie dwie roboty ogólnobudowlane tj.: wielobranżowe (obejmujące co najmniej roboty z branży budowlanej, sanitarnej i elektrycznej) dla budynku/budynków użyteczności </w:t>
      </w:r>
      <w:r w:rsidRPr="00135552">
        <w:rPr>
          <w:rFonts w:ascii="Times New Roman" w:eastAsia="Times New Roman" w:hAnsi="Times New Roman" w:cs="Times New Roman"/>
          <w:sz w:val="24"/>
          <w:szCs w:val="24"/>
          <w:lang w:eastAsia="ar-SA"/>
        </w:rPr>
        <w:lastRenderedPageBreak/>
        <w:t xml:space="preserve">publicznej** której pojedyncza lub łączna wartość brutto była większa lub równa </w:t>
      </w:r>
      <w:r>
        <w:rPr>
          <w:rFonts w:ascii="Times New Roman" w:eastAsia="Times New Roman" w:hAnsi="Times New Roman" w:cs="Times New Roman"/>
          <w:sz w:val="24"/>
          <w:szCs w:val="24"/>
          <w:lang w:eastAsia="ar-SA"/>
        </w:rPr>
        <w:t>15</w:t>
      </w:r>
      <w:r w:rsidRPr="00135552">
        <w:rPr>
          <w:rFonts w:ascii="Times New Roman" w:eastAsia="Times New Roman" w:hAnsi="Times New Roman" w:cs="Times New Roman"/>
          <w:sz w:val="24"/>
          <w:szCs w:val="24"/>
          <w:lang w:eastAsia="ar-SA"/>
        </w:rPr>
        <w:t>.000.000,00 zł.</w:t>
      </w:r>
    </w:p>
    <w:p w:rsidR="00135552" w:rsidRPr="00135552"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color w:val="FF0000"/>
          <w:sz w:val="24"/>
          <w:szCs w:val="24"/>
          <w:lang w:eastAsia="ar-SA"/>
        </w:rPr>
      </w:pPr>
    </w:p>
    <w:p w:rsidR="00135552" w:rsidRPr="00135552"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Zamawiający zastrzega, że w przypadku wykonawców wspólnie ubiegających się o udzielenie zamówienia, warunek nie podlega sumowaniu, tj. jeden z wykonawców wspólnie ubiegających się o udzielenie zamówienia musi wykazać się całym wymaganym powyżej doświadczeniem (warunek nie będzie spełniony, jeżeli wszyscy wykonawcy wspólnie ubiegający się o udzielenie zamówienia w sumie wykażą się wymaganym doświadczeniem, ale żaden z nich indywidualnie nie wykazał się całym wymaganym doświadczeniem).</w:t>
      </w:r>
    </w:p>
    <w:p w:rsidR="00135552" w:rsidRPr="00135552" w:rsidRDefault="00135552" w:rsidP="00135552">
      <w:pPr>
        <w:pStyle w:val="Akapitzlist"/>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sz w:val="24"/>
          <w:szCs w:val="24"/>
          <w:lang w:eastAsia="ar-SA"/>
        </w:rPr>
      </w:pPr>
    </w:p>
    <w:p w:rsidR="00135552" w:rsidRPr="00135552" w:rsidRDefault="00135552" w:rsidP="00135552">
      <w:pPr>
        <w:pStyle w:val="Akapitzlist"/>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i/>
          <w:sz w:val="20"/>
          <w:szCs w:val="20"/>
          <w:lang w:eastAsia="ar-SA"/>
        </w:rPr>
      </w:pPr>
      <w:r w:rsidRPr="00135552">
        <w:rPr>
          <w:rFonts w:ascii="Times New Roman" w:eastAsia="Times New Roman" w:hAnsi="Times New Roman" w:cs="Times New Roman"/>
          <w:i/>
          <w:sz w:val="20"/>
          <w:szCs w:val="20"/>
          <w:lang w:eastAsia="ar-SA"/>
        </w:rPr>
        <w:t xml:space="preserve">* Przez roboty budowlane Zamawiający rozumie wykonanie albo zaprojektowanie i wykonanie robot budowlanych określonych w przepisach wydanych na podstawie art. 2c ustawy </w:t>
      </w:r>
      <w:r w:rsidRPr="00135552">
        <w:rPr>
          <w:rFonts w:ascii="Times New Roman" w:eastAsia="Times New Roman" w:hAnsi="Times New Roman" w:cs="Times New Roman"/>
          <w:sz w:val="20"/>
          <w:szCs w:val="20"/>
          <w:lang w:eastAsia="ar-SA"/>
        </w:rPr>
        <w:t xml:space="preserve">z dnia 29 stycznia 2004r. Prawo zamówień publicznych </w:t>
      </w:r>
      <w:r w:rsidRPr="00135552">
        <w:rPr>
          <w:rFonts w:ascii="Times New Roman" w:eastAsia="Times New Roman" w:hAnsi="Times New Roman" w:cs="Times New Roman"/>
          <w:i/>
          <w:sz w:val="20"/>
          <w:szCs w:val="20"/>
          <w:lang w:eastAsia="ar-SA"/>
        </w:rPr>
        <w:t>(tekst jednolity Dz. U. z 201</w:t>
      </w:r>
      <w:r>
        <w:rPr>
          <w:rFonts w:ascii="Times New Roman" w:eastAsia="Times New Roman" w:hAnsi="Times New Roman" w:cs="Times New Roman"/>
          <w:i/>
          <w:sz w:val="20"/>
          <w:szCs w:val="20"/>
          <w:lang w:eastAsia="ar-SA"/>
        </w:rPr>
        <w:t>9</w:t>
      </w:r>
      <w:r w:rsidRPr="00135552">
        <w:rPr>
          <w:rFonts w:ascii="Times New Roman" w:eastAsia="Times New Roman" w:hAnsi="Times New Roman" w:cs="Times New Roman"/>
          <w:i/>
          <w:sz w:val="20"/>
          <w:szCs w:val="20"/>
          <w:lang w:eastAsia="ar-SA"/>
        </w:rPr>
        <w:t xml:space="preserve"> r. poz. </w:t>
      </w:r>
      <w:r>
        <w:rPr>
          <w:rFonts w:ascii="Times New Roman" w:eastAsia="Times New Roman" w:hAnsi="Times New Roman" w:cs="Times New Roman"/>
          <w:i/>
          <w:sz w:val="20"/>
          <w:szCs w:val="20"/>
          <w:lang w:eastAsia="ar-SA"/>
        </w:rPr>
        <w:t>1843</w:t>
      </w:r>
      <w:r w:rsidRPr="00135552">
        <w:rPr>
          <w:rFonts w:ascii="Times New Roman" w:eastAsia="Times New Roman" w:hAnsi="Times New Roman" w:cs="Times New Roman"/>
          <w:i/>
          <w:sz w:val="20"/>
          <w:szCs w:val="20"/>
          <w:lang w:eastAsia="ar-SA"/>
        </w:rPr>
        <w:t>) lub obiektu budowlanego</w:t>
      </w:r>
      <w:r w:rsidR="0027274A">
        <w:rPr>
          <w:rFonts w:ascii="Times New Roman" w:eastAsia="Times New Roman" w:hAnsi="Times New Roman" w:cs="Times New Roman"/>
          <w:i/>
          <w:sz w:val="20"/>
          <w:szCs w:val="20"/>
          <w:lang w:eastAsia="ar-SA"/>
        </w:rPr>
        <w:t xml:space="preserve"> a</w:t>
      </w:r>
      <w:r w:rsidRPr="00135552">
        <w:rPr>
          <w:rFonts w:ascii="Times New Roman" w:eastAsia="Times New Roman" w:hAnsi="Times New Roman" w:cs="Times New Roman"/>
          <w:i/>
          <w:sz w:val="20"/>
          <w:szCs w:val="20"/>
          <w:lang w:eastAsia="ar-SA"/>
        </w:rPr>
        <w:t xml:space="preserve"> także realizację obiektu budowlanego, za pomocą dowolnych środków, zgodnie z wymaganiami określonymi przez Zamawiającego.</w:t>
      </w:r>
    </w:p>
    <w:p w:rsidR="00135552" w:rsidRDefault="00135552" w:rsidP="00135552">
      <w:pPr>
        <w:pStyle w:val="Akapitzlist"/>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sz w:val="20"/>
          <w:szCs w:val="20"/>
          <w:lang w:eastAsia="ar-SA"/>
        </w:rPr>
      </w:pPr>
      <w:r w:rsidRPr="00135552">
        <w:rPr>
          <w:rFonts w:ascii="Times New Roman" w:eastAsia="Times New Roman" w:hAnsi="Times New Roman" w:cs="Times New Roman"/>
          <w:i/>
          <w:sz w:val="20"/>
          <w:szCs w:val="20"/>
          <w:lang w:eastAsia="ar-SA"/>
        </w:rPr>
        <w:t>** Przez budynek użyteczności publicznej Zamawiający rozumie, zgodnie z Rozporządzeniem Ministra Infrastruktury z dnia 12 kwietnia 2002 r. w sprawie warunków technicznych, jakimi powinny odpowiadać budynki i ich usytuowanie (tj. z dnia 17 lipca 2015 r. (Dz.U. z 2015 r. poz. 1422)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135552" w:rsidRDefault="00135552" w:rsidP="00135552">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D70340">
        <w:rPr>
          <w:rFonts w:ascii="Times New Roman" w:eastAsia="Times New Roman" w:hAnsi="Times New Roman" w:cs="Times New Roman"/>
          <w:b/>
          <w:sz w:val="24"/>
          <w:szCs w:val="24"/>
          <w:lang w:eastAsia="ar-SA"/>
        </w:rPr>
        <w:tab/>
      </w:r>
    </w:p>
    <w:p w:rsidR="00135552" w:rsidRPr="00D70340" w:rsidRDefault="00135552" w:rsidP="00135552">
      <w:pPr>
        <w:suppressAutoHyphens/>
        <w:overflowPunct w:val="0"/>
        <w:autoSpaceDE w:val="0"/>
        <w:spacing w:after="0" w:line="240" w:lineRule="auto"/>
        <w:ind w:left="709"/>
        <w:jc w:val="both"/>
        <w:textAlignment w:val="baseline"/>
        <w:rPr>
          <w:rFonts w:ascii="Times New Roman" w:eastAsia="Times New Roman" w:hAnsi="Times New Roman" w:cs="Times New Roman"/>
          <w:b/>
          <w:sz w:val="24"/>
          <w:szCs w:val="24"/>
          <w:lang w:eastAsia="ar-SA"/>
        </w:rPr>
      </w:pPr>
      <w:r w:rsidRPr="00D70340">
        <w:rPr>
          <w:rFonts w:ascii="Times New Roman" w:eastAsia="Times New Roman" w:hAnsi="Times New Roman" w:cs="Times New Roman"/>
          <w:b/>
          <w:sz w:val="24"/>
          <w:szCs w:val="24"/>
          <w:lang w:eastAsia="ar-SA"/>
        </w:rPr>
        <w:t>b) osób:</w:t>
      </w:r>
    </w:p>
    <w:p w:rsidR="00135552" w:rsidRPr="00D70340"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r w:rsidRPr="00D70340">
        <w:rPr>
          <w:rFonts w:ascii="Times New Roman" w:eastAsia="Times New Roman" w:hAnsi="Times New Roman" w:cs="Times New Roman"/>
          <w:sz w:val="24"/>
          <w:szCs w:val="24"/>
          <w:lang w:eastAsia="ar-SA"/>
        </w:rPr>
        <w:t xml:space="preserve">Wykonawca musi wykazać osoby, które będą skierowane przez wykonawcę do realizacji zamówienia publicznego legitymujące się uprawnieniami do kierowania robotami budowlanymi bez ograniczeń wydawanymi na podstawie Rozporządzenia Ministra Infrastruktury i Rozwoju z dnia 11 września 2014 r. w sprawie samodzielnych funkcji technicznych w budownictwie </w:t>
      </w:r>
      <w:r w:rsidRPr="00D70340">
        <w:rPr>
          <w:rFonts w:ascii="Times New Roman" w:eastAsia="Times New Roman" w:hAnsi="Times New Roman" w:cs="Times New Roman"/>
          <w:i/>
          <w:sz w:val="24"/>
          <w:szCs w:val="24"/>
          <w:lang w:eastAsia="ar-SA"/>
        </w:rPr>
        <w:t>(Dz.U. 2014 poz. 1278)</w:t>
      </w:r>
      <w:r w:rsidRPr="00D70340">
        <w:rPr>
          <w:rFonts w:ascii="Times New Roman" w:eastAsia="Times New Roman" w:hAnsi="Times New Roman" w:cs="Times New Roman"/>
          <w:sz w:val="24"/>
          <w:szCs w:val="24"/>
          <w:lang w:eastAsia="ar-SA"/>
        </w:rPr>
        <w:t xml:space="preserve"> lub odpowiadające im </w:t>
      </w:r>
      <w:r w:rsidRPr="00D70340">
        <w:rPr>
          <w:rFonts w:ascii="Times New Roman" w:eastAsia="Times New Roman" w:hAnsi="Times New Roman" w:cs="Times New Roman"/>
          <w:sz w:val="24"/>
          <w:szCs w:val="24"/>
          <w:u w:val="single"/>
          <w:lang w:eastAsia="ar-SA"/>
        </w:rPr>
        <w:t>ważne</w:t>
      </w:r>
      <w:r w:rsidRPr="00D70340">
        <w:rPr>
          <w:rFonts w:ascii="Times New Roman" w:eastAsia="Times New Roman" w:hAnsi="Times New Roman" w:cs="Times New Roman"/>
          <w:sz w:val="24"/>
          <w:szCs w:val="24"/>
          <w:lang w:eastAsia="ar-SA"/>
        </w:rPr>
        <w:t xml:space="preserve"> uprawnienia budowlane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r w:rsidRPr="00D70340">
        <w:rPr>
          <w:rFonts w:ascii="Times New Roman" w:eastAsia="Times New Roman" w:hAnsi="Times New Roman" w:cs="Times New Roman"/>
          <w:i/>
          <w:sz w:val="24"/>
          <w:szCs w:val="24"/>
          <w:lang w:eastAsia="ar-SA"/>
        </w:rPr>
        <w:t>(tekst jednolity Dz.U. z 201</w:t>
      </w:r>
      <w:r>
        <w:rPr>
          <w:rFonts w:ascii="Times New Roman" w:eastAsia="Times New Roman" w:hAnsi="Times New Roman" w:cs="Times New Roman"/>
          <w:i/>
          <w:sz w:val="24"/>
          <w:szCs w:val="24"/>
          <w:lang w:eastAsia="ar-SA"/>
        </w:rPr>
        <w:t>9</w:t>
      </w:r>
      <w:r w:rsidRPr="00D70340">
        <w:rPr>
          <w:rFonts w:ascii="Times New Roman" w:eastAsia="Times New Roman" w:hAnsi="Times New Roman" w:cs="Times New Roman"/>
          <w:i/>
          <w:sz w:val="24"/>
          <w:szCs w:val="24"/>
          <w:lang w:eastAsia="ar-SA"/>
        </w:rPr>
        <w:t xml:space="preserve"> r. poz. </w:t>
      </w:r>
      <w:r>
        <w:rPr>
          <w:rFonts w:ascii="Times New Roman" w:eastAsia="Times New Roman" w:hAnsi="Times New Roman" w:cs="Times New Roman"/>
          <w:i/>
          <w:sz w:val="24"/>
          <w:szCs w:val="24"/>
          <w:lang w:eastAsia="ar-SA"/>
        </w:rPr>
        <w:t>1186</w:t>
      </w:r>
      <w:r w:rsidRPr="00D70340">
        <w:rPr>
          <w:rFonts w:ascii="Times New Roman" w:eastAsia="Times New Roman" w:hAnsi="Times New Roman" w:cs="Times New Roman"/>
          <w:i/>
          <w:sz w:val="24"/>
          <w:szCs w:val="24"/>
          <w:lang w:eastAsia="ar-SA"/>
        </w:rPr>
        <w:t xml:space="preserve"> ze zm.)</w:t>
      </w:r>
      <w:r w:rsidRPr="00D70340">
        <w:rPr>
          <w:rFonts w:ascii="Times New Roman" w:eastAsia="Times New Roman" w:hAnsi="Times New Roman" w:cs="Times New Roman"/>
          <w:sz w:val="24"/>
          <w:szCs w:val="24"/>
          <w:lang w:eastAsia="ar-SA"/>
        </w:rPr>
        <w:t xml:space="preserve"> oraz ustawy o zasadach uznawania kwalifikacji zawodowych nabytych w państwach członkowskich Unii Europejskiej  </w:t>
      </w:r>
      <w:r w:rsidRPr="00D70340">
        <w:rPr>
          <w:rFonts w:ascii="Times New Roman" w:eastAsia="Times New Roman" w:hAnsi="Times New Roman" w:cs="Times New Roman"/>
          <w:i/>
          <w:sz w:val="24"/>
          <w:szCs w:val="24"/>
          <w:lang w:eastAsia="ar-SA"/>
        </w:rPr>
        <w:t>(Dz.U. 2016 poz. 65)</w:t>
      </w:r>
      <w:r w:rsidRPr="00D70340">
        <w:rPr>
          <w:rFonts w:ascii="Times New Roman" w:eastAsia="Times New Roman" w:hAnsi="Times New Roman" w:cs="Times New Roman"/>
          <w:sz w:val="24"/>
          <w:szCs w:val="24"/>
          <w:lang w:eastAsia="ar-SA"/>
        </w:rPr>
        <w:t xml:space="preserve"> w specjalności:</w:t>
      </w:r>
    </w:p>
    <w:p w:rsidR="00135552" w:rsidRPr="00D70340" w:rsidRDefault="00135552" w:rsidP="00135552">
      <w:pPr>
        <w:tabs>
          <w:tab w:val="left" w:pos="1661"/>
        </w:tabs>
        <w:autoSpaceDE w:val="0"/>
        <w:autoSpaceDN w:val="0"/>
        <w:adjustRightInd w:val="0"/>
        <w:spacing w:after="0" w:line="240" w:lineRule="auto"/>
        <w:ind w:left="709"/>
        <w:jc w:val="both"/>
        <w:rPr>
          <w:rFonts w:ascii="Times New Roman" w:hAnsi="Times New Roman" w:cs="Times New Roman"/>
          <w:sz w:val="24"/>
          <w:szCs w:val="24"/>
        </w:rPr>
      </w:pPr>
      <w:r w:rsidRPr="00D70340">
        <w:rPr>
          <w:rFonts w:ascii="Times New Roman" w:hAnsi="Times New Roman" w:cs="Times New Roman"/>
          <w:sz w:val="24"/>
          <w:szCs w:val="24"/>
        </w:rPr>
        <w:t xml:space="preserve">- konstrukcyjno-budowlanej, pełniąca jednocześnie obowiązki kierownika budowy, posiadająca: </w:t>
      </w:r>
    </w:p>
    <w:p w:rsidR="00135552" w:rsidRPr="00E625C3" w:rsidRDefault="00135552" w:rsidP="003C7884">
      <w:pPr>
        <w:pStyle w:val="Akapitzlist"/>
        <w:numPr>
          <w:ilvl w:val="0"/>
          <w:numId w:val="24"/>
        </w:numPr>
        <w:tabs>
          <w:tab w:val="left" w:pos="1661"/>
        </w:tabs>
        <w:autoSpaceDE w:val="0"/>
        <w:autoSpaceDN w:val="0"/>
        <w:adjustRightInd w:val="0"/>
        <w:spacing w:after="0" w:line="240" w:lineRule="auto"/>
        <w:jc w:val="both"/>
        <w:rPr>
          <w:rFonts w:ascii="Times New Roman" w:hAnsi="Times New Roman" w:cs="Times New Roman"/>
          <w:sz w:val="24"/>
          <w:szCs w:val="24"/>
        </w:rPr>
      </w:pPr>
      <w:r w:rsidRPr="00E625C3">
        <w:rPr>
          <w:rFonts w:ascii="Times New Roman" w:hAnsi="Times New Roman" w:cs="Times New Roman"/>
          <w:sz w:val="24"/>
          <w:szCs w:val="24"/>
        </w:rPr>
        <w:t>minimum siedmioletnie doświadczenie jako kierownik budowy,</w:t>
      </w:r>
    </w:p>
    <w:p w:rsidR="00135552" w:rsidRPr="00E625C3" w:rsidRDefault="00135552" w:rsidP="003C7884">
      <w:pPr>
        <w:pStyle w:val="Akapitzlist"/>
        <w:numPr>
          <w:ilvl w:val="0"/>
          <w:numId w:val="24"/>
        </w:numPr>
        <w:tabs>
          <w:tab w:val="left" w:pos="1661"/>
        </w:tabs>
        <w:autoSpaceDE w:val="0"/>
        <w:autoSpaceDN w:val="0"/>
        <w:adjustRightInd w:val="0"/>
        <w:spacing w:after="0" w:line="240" w:lineRule="auto"/>
        <w:jc w:val="both"/>
        <w:rPr>
          <w:rFonts w:ascii="Times New Roman" w:hAnsi="Times New Roman" w:cs="Times New Roman"/>
          <w:sz w:val="24"/>
          <w:szCs w:val="24"/>
        </w:rPr>
      </w:pPr>
      <w:r w:rsidRPr="00E625C3">
        <w:rPr>
          <w:rFonts w:ascii="Times New Roman" w:eastAsia="Times New Roman" w:hAnsi="Times New Roman" w:cs="Calibri"/>
          <w:kern w:val="1"/>
          <w:sz w:val="24"/>
          <w:szCs w:val="24"/>
          <w:lang w:eastAsia="ar-SA"/>
        </w:rPr>
        <w:t xml:space="preserve">doświadczenie na stanowisku Kierownika budowy w realizacji minimum jednego zadania obejmującego budowę, przebudowę  lub remont  budynku/budynków o wartości nie mniejszej niż </w:t>
      </w:r>
      <w:r>
        <w:rPr>
          <w:rFonts w:ascii="Times New Roman" w:eastAsia="Times New Roman" w:hAnsi="Times New Roman" w:cs="Calibri"/>
          <w:kern w:val="1"/>
          <w:sz w:val="24"/>
          <w:szCs w:val="24"/>
          <w:lang w:eastAsia="ar-SA"/>
        </w:rPr>
        <w:t>10</w:t>
      </w:r>
      <w:r w:rsidRPr="00E625C3">
        <w:rPr>
          <w:rFonts w:ascii="Times New Roman" w:eastAsia="Times New Roman" w:hAnsi="Times New Roman" w:cs="Calibri"/>
          <w:kern w:val="1"/>
          <w:sz w:val="24"/>
          <w:szCs w:val="24"/>
          <w:lang w:eastAsia="ar-SA"/>
        </w:rPr>
        <w:t>.000.000 zł brutto</w:t>
      </w:r>
    </w:p>
    <w:p w:rsidR="00135552" w:rsidRPr="00E625C3" w:rsidRDefault="00135552" w:rsidP="00135552">
      <w:pPr>
        <w:tabs>
          <w:tab w:val="left" w:pos="1661"/>
        </w:tabs>
        <w:autoSpaceDE w:val="0"/>
        <w:autoSpaceDN w:val="0"/>
        <w:adjustRightInd w:val="0"/>
        <w:spacing w:after="0" w:line="240" w:lineRule="auto"/>
        <w:ind w:left="1418"/>
        <w:jc w:val="both"/>
        <w:rPr>
          <w:rFonts w:ascii="Times New Roman" w:hAnsi="Times New Roman" w:cs="Times New Roman"/>
          <w:sz w:val="24"/>
          <w:szCs w:val="24"/>
        </w:rPr>
      </w:pPr>
      <w:r w:rsidRPr="00E625C3">
        <w:rPr>
          <w:rFonts w:ascii="Times New Roman" w:hAnsi="Times New Roman" w:cs="Times New Roman"/>
          <w:sz w:val="24"/>
          <w:szCs w:val="24"/>
          <w:u w:val="single"/>
        </w:rPr>
        <w:t>UWAGA:</w:t>
      </w:r>
      <w:r w:rsidRPr="00E625C3">
        <w:rPr>
          <w:rFonts w:ascii="Times New Roman" w:hAnsi="Times New Roman" w:cs="Times New Roman"/>
          <w:sz w:val="24"/>
          <w:szCs w:val="24"/>
        </w:rPr>
        <w:t xml:space="preserve"> Zamawiający uzna wykonanie lub zaprojektowanie i wykonanie budowy, przebudowy lub remontu budynku/budynków, </w:t>
      </w:r>
    </w:p>
    <w:p w:rsidR="00135552" w:rsidRPr="00DA67A4" w:rsidRDefault="00135552" w:rsidP="00135552">
      <w:pPr>
        <w:tabs>
          <w:tab w:val="left" w:pos="1661"/>
        </w:tabs>
        <w:autoSpaceDE w:val="0"/>
        <w:autoSpaceDN w:val="0"/>
        <w:adjustRightInd w:val="0"/>
        <w:spacing w:after="0" w:line="240" w:lineRule="auto"/>
        <w:ind w:left="709"/>
        <w:jc w:val="both"/>
        <w:rPr>
          <w:rFonts w:ascii="Times New Roman" w:hAnsi="Times New Roman" w:cs="Times New Roman"/>
          <w:color w:val="FF0000"/>
          <w:sz w:val="24"/>
          <w:szCs w:val="24"/>
        </w:rPr>
      </w:pPr>
      <w:r w:rsidRPr="00E625C3">
        <w:rPr>
          <w:rFonts w:ascii="Times New Roman" w:hAnsi="Times New Roman" w:cs="Times New Roman"/>
          <w:sz w:val="24"/>
          <w:szCs w:val="24"/>
        </w:rPr>
        <w:t>- instalacyjnej w zakresie sieci, instalacji i urządzeń cieplnych, wentylacyjnych,</w:t>
      </w:r>
      <w:r w:rsidRPr="00D70340">
        <w:rPr>
          <w:rFonts w:ascii="Times New Roman" w:hAnsi="Times New Roman" w:cs="Times New Roman"/>
          <w:sz w:val="24"/>
          <w:szCs w:val="24"/>
        </w:rPr>
        <w:t xml:space="preserve"> gazowych, wodociągowych i kanalizacyjnych</w:t>
      </w:r>
      <w:r w:rsidRPr="00DA67A4">
        <w:rPr>
          <w:rFonts w:ascii="Times New Roman" w:hAnsi="Times New Roman" w:cs="Times New Roman"/>
          <w:color w:val="FF0000"/>
          <w:sz w:val="24"/>
          <w:szCs w:val="24"/>
        </w:rPr>
        <w:t>,</w:t>
      </w:r>
    </w:p>
    <w:p w:rsidR="00135552" w:rsidRPr="00D70340" w:rsidRDefault="00135552" w:rsidP="00135552">
      <w:pPr>
        <w:tabs>
          <w:tab w:val="left" w:pos="1661"/>
        </w:tabs>
        <w:autoSpaceDE w:val="0"/>
        <w:autoSpaceDN w:val="0"/>
        <w:adjustRightInd w:val="0"/>
        <w:spacing w:after="0" w:line="240" w:lineRule="auto"/>
        <w:ind w:left="709"/>
        <w:jc w:val="both"/>
        <w:rPr>
          <w:rFonts w:ascii="Times New Roman" w:hAnsi="Times New Roman" w:cs="Times New Roman"/>
          <w:sz w:val="24"/>
          <w:szCs w:val="24"/>
        </w:rPr>
      </w:pPr>
      <w:r w:rsidRPr="00D70340">
        <w:rPr>
          <w:rFonts w:ascii="Times New Roman" w:hAnsi="Times New Roman" w:cs="Times New Roman"/>
          <w:sz w:val="24"/>
          <w:szCs w:val="24"/>
        </w:rPr>
        <w:t>- instalacyjnej w zakresie sieci, instalacji i urządzeń elektrycznych                                            i elektroenergetycznych.</w:t>
      </w:r>
    </w:p>
    <w:p w:rsidR="00135552" w:rsidRPr="00DA67A4"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color w:val="FF0000"/>
          <w:sz w:val="24"/>
          <w:szCs w:val="24"/>
          <w:lang w:eastAsia="ar-SA"/>
        </w:rPr>
      </w:pPr>
    </w:p>
    <w:p w:rsidR="00135552" w:rsidRPr="00D70340"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r w:rsidRPr="00D70340">
        <w:rPr>
          <w:rFonts w:ascii="Times New Roman" w:eastAsia="Times New Roman" w:hAnsi="Times New Roman" w:cs="Times New Roman"/>
          <w:sz w:val="24"/>
          <w:szCs w:val="24"/>
          <w:lang w:eastAsia="ar-SA"/>
        </w:rPr>
        <w:lastRenderedPageBreak/>
        <w:t>Wykonawca musi wykazać, że dysponuje co najmniej jedną osobą w każdej specjalności.</w:t>
      </w:r>
    </w:p>
    <w:p w:rsidR="00135552" w:rsidRPr="00D70340"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135552" w:rsidRPr="00D70340"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r w:rsidRPr="00D70340">
        <w:rPr>
          <w:rFonts w:ascii="Times New Roman" w:eastAsia="Times New Roman" w:hAnsi="Times New Roman" w:cs="Times New Roman"/>
          <w:sz w:val="24"/>
          <w:szCs w:val="24"/>
          <w:lang w:eastAsia="ar-SA"/>
        </w:rPr>
        <w:t xml:space="preserve">Zamawiający nie określa szczególnego sposobu spełniania powyższego warunku udziału w postępowaniu przez wykonawców występujących wspólnie. </w:t>
      </w:r>
    </w:p>
    <w:p w:rsidR="00135552" w:rsidRPr="00DA67A4" w:rsidRDefault="00135552" w:rsidP="00135552">
      <w:pPr>
        <w:tabs>
          <w:tab w:val="left" w:pos="1661"/>
        </w:tabs>
        <w:suppressAutoHyphens/>
        <w:overflowPunct w:val="0"/>
        <w:autoSpaceDE w:val="0"/>
        <w:spacing w:after="0" w:line="240" w:lineRule="auto"/>
        <w:ind w:left="709"/>
        <w:jc w:val="both"/>
        <w:textAlignment w:val="baseline"/>
        <w:rPr>
          <w:rFonts w:ascii="Times New Roman" w:eastAsia="Times New Roman" w:hAnsi="Times New Roman" w:cs="Times New Roman"/>
          <w:color w:val="FF0000"/>
          <w:sz w:val="24"/>
          <w:szCs w:val="24"/>
          <w:lang w:eastAsia="ar-SA"/>
        </w:rPr>
      </w:pPr>
    </w:p>
    <w:p w:rsidR="00135552" w:rsidRPr="00D70340" w:rsidRDefault="00135552" w:rsidP="00135552">
      <w:pPr>
        <w:numPr>
          <w:ilvl w:val="0"/>
          <w:numId w:val="2"/>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70340">
        <w:rPr>
          <w:rFonts w:ascii="Times New Roman" w:eastAsia="Times New Roman" w:hAnsi="Times New Roman" w:cs="Times New Roman"/>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35552" w:rsidRPr="00135552" w:rsidRDefault="00135552" w:rsidP="00135552">
      <w:pPr>
        <w:pStyle w:val="Akapitzlist"/>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sz w:val="20"/>
          <w:szCs w:val="20"/>
          <w:lang w:eastAsia="ar-SA"/>
        </w:rPr>
      </w:pPr>
    </w:p>
    <w:p w:rsidR="000B0192" w:rsidRPr="00135552" w:rsidRDefault="000B0192"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 xml:space="preserve">3. </w:t>
      </w:r>
      <w:r w:rsidRPr="00135552">
        <w:rPr>
          <w:rFonts w:ascii="Times New Roman" w:eastAsia="Times New Roman" w:hAnsi="Times New Roman" w:cs="Times New Roman"/>
          <w:b/>
          <w:sz w:val="24"/>
          <w:szCs w:val="24"/>
          <w:lang w:eastAsia="ar-SA"/>
        </w:rPr>
        <w:t>Wykluczenie wykonawców:</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b/>
          <w:sz w:val="24"/>
          <w:szCs w:val="24"/>
          <w:lang w:eastAsia="ar-SA"/>
        </w:rPr>
        <w:t>Z postępowania o udzielenie zamówienia wyklucza się Wykonawcę</w:t>
      </w:r>
      <w:r w:rsidRPr="00135552">
        <w:rPr>
          <w:rFonts w:ascii="Times New Roman" w:eastAsia="Times New Roman" w:hAnsi="Times New Roman" w:cs="Times New Roman"/>
          <w:sz w:val="24"/>
          <w:szCs w:val="24"/>
          <w:lang w:eastAsia="ar-SA"/>
        </w:rPr>
        <w:t xml:space="preserve">, w stosunku </w:t>
      </w:r>
      <w:r w:rsidR="00F85F89" w:rsidRPr="00135552">
        <w:rPr>
          <w:rFonts w:ascii="Times New Roman" w:eastAsia="Times New Roman" w:hAnsi="Times New Roman" w:cs="Times New Roman"/>
          <w:sz w:val="24"/>
          <w:szCs w:val="24"/>
          <w:lang w:eastAsia="ar-SA"/>
        </w:rPr>
        <w:t xml:space="preserve">      </w:t>
      </w:r>
      <w:r w:rsidRPr="00135552">
        <w:rPr>
          <w:rFonts w:ascii="Times New Roman" w:eastAsia="Times New Roman" w:hAnsi="Times New Roman" w:cs="Times New Roman"/>
          <w:sz w:val="24"/>
          <w:szCs w:val="24"/>
          <w:lang w:eastAsia="ar-SA"/>
        </w:rPr>
        <w:t xml:space="preserve">do którego zachodzi którakolwiek z okoliczności, o których mowa w art. 24 ust. 1 pkt. 12-23 ustawy. </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35552">
        <w:rPr>
          <w:rFonts w:ascii="Times New Roman" w:eastAsia="Times New Roman" w:hAnsi="Times New Roman" w:cs="Times New Roman"/>
          <w:b/>
          <w:sz w:val="24"/>
          <w:szCs w:val="24"/>
          <w:lang w:eastAsia="ar-SA"/>
        </w:rPr>
        <w:t>Dodatkowo Zamawiający wykluczy Wykonawcę:</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1 ustawy tj.:</w:t>
      </w:r>
      <w:r w:rsidRPr="00135552">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35552">
        <w:rPr>
          <w:rFonts w:ascii="Times New Roman" w:eastAsia="Times New Roman" w:hAnsi="Times New Roman" w:cs="Times New Roman"/>
          <w:i/>
          <w:sz w:val="24"/>
          <w:szCs w:val="24"/>
          <w:lang w:eastAsia="ar-SA"/>
        </w:rPr>
        <w:t>(</w:t>
      </w:r>
      <w:r w:rsidR="0018060D" w:rsidRPr="00135552">
        <w:rPr>
          <w:rFonts w:ascii="Times New Roman" w:eastAsia="Times New Roman" w:hAnsi="Times New Roman" w:cs="Times New Roman"/>
          <w:i/>
          <w:sz w:val="24"/>
          <w:szCs w:val="24"/>
          <w:lang w:eastAsia="ar-SA"/>
        </w:rPr>
        <w:t xml:space="preserve">tj. </w:t>
      </w:r>
      <w:r w:rsidRPr="00135552">
        <w:rPr>
          <w:rFonts w:ascii="Times New Roman" w:eastAsia="Times New Roman" w:hAnsi="Times New Roman" w:cs="Times New Roman"/>
          <w:i/>
          <w:sz w:val="24"/>
          <w:szCs w:val="24"/>
          <w:lang w:eastAsia="ar-SA"/>
        </w:rPr>
        <w:t>Dz.U. z 201</w:t>
      </w:r>
      <w:r w:rsidR="00153CBB" w:rsidRPr="00135552">
        <w:rPr>
          <w:rFonts w:ascii="Times New Roman" w:eastAsia="Times New Roman" w:hAnsi="Times New Roman" w:cs="Times New Roman"/>
          <w:i/>
          <w:sz w:val="24"/>
          <w:szCs w:val="24"/>
          <w:lang w:eastAsia="ar-SA"/>
        </w:rPr>
        <w:t>9</w:t>
      </w:r>
      <w:r w:rsidRPr="00135552">
        <w:rPr>
          <w:rFonts w:ascii="Times New Roman" w:eastAsia="Times New Roman" w:hAnsi="Times New Roman" w:cs="Times New Roman"/>
          <w:i/>
          <w:sz w:val="24"/>
          <w:szCs w:val="24"/>
          <w:lang w:eastAsia="ar-SA"/>
        </w:rPr>
        <w:t xml:space="preserve"> r. </w:t>
      </w:r>
      <w:r w:rsidR="00153CBB" w:rsidRPr="00135552">
        <w:rPr>
          <w:rFonts w:ascii="Times New Roman" w:eastAsia="Times New Roman" w:hAnsi="Times New Roman" w:cs="Times New Roman"/>
          <w:i/>
          <w:sz w:val="24"/>
          <w:szCs w:val="24"/>
          <w:lang w:eastAsia="ar-SA"/>
        </w:rPr>
        <w:t xml:space="preserve">                               </w:t>
      </w:r>
      <w:hyperlink r:id="rId11" w:history="1">
        <w:r w:rsidR="009A0345" w:rsidRPr="009A0345">
          <w:rPr>
            <w:rFonts w:ascii="Times New Roman" w:hAnsi="Times New Roman" w:cs="Times New Roman"/>
            <w:sz w:val="24"/>
            <w:szCs w:val="24"/>
          </w:rPr>
          <w:t>poz. 243</w:t>
        </w:r>
      </w:hyperlink>
      <w:r w:rsidR="009A0345" w:rsidRPr="009A0345">
        <w:rPr>
          <w:rFonts w:ascii="Times New Roman" w:hAnsi="Times New Roman" w:cs="Times New Roman"/>
          <w:sz w:val="24"/>
          <w:szCs w:val="24"/>
        </w:rPr>
        <w:t xml:space="preserve">, </w:t>
      </w:r>
      <w:hyperlink r:id="rId12" w:history="1">
        <w:r w:rsidR="009A0345" w:rsidRPr="009A0345">
          <w:rPr>
            <w:rFonts w:ascii="Times New Roman" w:hAnsi="Times New Roman" w:cs="Times New Roman"/>
            <w:sz w:val="24"/>
            <w:szCs w:val="24"/>
          </w:rPr>
          <w:t>326</w:t>
        </w:r>
      </w:hyperlink>
      <w:r w:rsidR="009A0345" w:rsidRPr="009A0345">
        <w:rPr>
          <w:rFonts w:ascii="Times New Roman" w:hAnsi="Times New Roman" w:cs="Times New Roman"/>
          <w:sz w:val="24"/>
          <w:szCs w:val="24"/>
        </w:rPr>
        <w:t xml:space="preserve">, </w:t>
      </w:r>
      <w:hyperlink r:id="rId13" w:history="1">
        <w:r w:rsidR="009A0345" w:rsidRPr="009A0345">
          <w:rPr>
            <w:rFonts w:ascii="Times New Roman" w:hAnsi="Times New Roman" w:cs="Times New Roman"/>
            <w:sz w:val="24"/>
            <w:szCs w:val="24"/>
          </w:rPr>
          <w:t>912</w:t>
        </w:r>
      </w:hyperlink>
      <w:r w:rsidR="009A0345" w:rsidRPr="009A0345">
        <w:rPr>
          <w:rFonts w:ascii="Times New Roman" w:hAnsi="Times New Roman" w:cs="Times New Roman"/>
          <w:sz w:val="24"/>
          <w:szCs w:val="24"/>
        </w:rPr>
        <w:t xml:space="preserve"> i </w:t>
      </w:r>
      <w:hyperlink r:id="rId14" w:history="1">
        <w:r w:rsidR="009A0345" w:rsidRPr="009A0345">
          <w:rPr>
            <w:rFonts w:ascii="Times New Roman" w:hAnsi="Times New Roman" w:cs="Times New Roman"/>
            <w:sz w:val="24"/>
            <w:szCs w:val="24"/>
          </w:rPr>
          <w:t>1655</w:t>
        </w:r>
      </w:hyperlink>
      <w:r w:rsidRPr="009A0345">
        <w:rPr>
          <w:rFonts w:ascii="Times New Roman" w:eastAsia="Times New Roman" w:hAnsi="Times New Roman" w:cs="Times New Roman"/>
          <w:i/>
          <w:sz w:val="24"/>
          <w:szCs w:val="24"/>
          <w:lang w:eastAsia="ar-SA"/>
        </w:rPr>
        <w:t>)</w:t>
      </w:r>
      <w:r w:rsidRPr="00135552">
        <w:rPr>
          <w:rFonts w:ascii="Times New Roman" w:eastAsia="Times New Roman" w:hAnsi="Times New Roman" w:cs="Times New Roman"/>
          <w:sz w:val="24"/>
          <w:szCs w:val="24"/>
          <w:lang w:eastAsia="ar-SA"/>
        </w:rPr>
        <w:t xml:space="preserve"> lub którego upadłość ogłoszon</w:t>
      </w:r>
      <w:r w:rsidR="009A0345">
        <w:rPr>
          <w:rFonts w:ascii="Times New Roman" w:eastAsia="Times New Roman" w:hAnsi="Times New Roman" w:cs="Times New Roman"/>
          <w:sz w:val="24"/>
          <w:szCs w:val="24"/>
          <w:lang w:eastAsia="ar-SA"/>
        </w:rPr>
        <w:t xml:space="preserve">o, z wyjątkiem wykonawcy, który </w:t>
      </w:r>
      <w:r w:rsidRPr="00135552">
        <w:rPr>
          <w:rFonts w:ascii="Times New Roman" w:eastAsia="Times New Roman" w:hAnsi="Times New Roman" w:cs="Times New Roman"/>
          <w:sz w:val="24"/>
          <w:szCs w:val="24"/>
          <w:lang w:eastAsia="ar-SA"/>
        </w:rPr>
        <w:t xml:space="preserve">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9A0345">
        <w:rPr>
          <w:rFonts w:ascii="Times New Roman" w:eastAsia="Times New Roman" w:hAnsi="Times New Roman" w:cs="Times New Roman"/>
          <w:sz w:val="24"/>
          <w:szCs w:val="24"/>
          <w:lang w:eastAsia="ar-SA"/>
        </w:rPr>
        <w:t>(</w:t>
      </w:r>
      <w:r w:rsidR="0018060D" w:rsidRPr="00135552">
        <w:rPr>
          <w:rFonts w:ascii="Times New Roman" w:eastAsia="Times New Roman" w:hAnsi="Times New Roman" w:cs="Times New Roman"/>
          <w:i/>
          <w:sz w:val="24"/>
          <w:szCs w:val="24"/>
          <w:lang w:eastAsia="ar-SA"/>
        </w:rPr>
        <w:t xml:space="preserve">tj. </w:t>
      </w:r>
      <w:r w:rsidRPr="00135552">
        <w:rPr>
          <w:rFonts w:ascii="Times New Roman" w:eastAsia="Times New Roman" w:hAnsi="Times New Roman" w:cs="Times New Roman"/>
          <w:i/>
          <w:sz w:val="24"/>
          <w:szCs w:val="24"/>
          <w:lang w:eastAsia="ar-SA"/>
        </w:rPr>
        <w:t>Dz.U. z 20</w:t>
      </w:r>
      <w:r w:rsidR="00153CBB" w:rsidRPr="00135552">
        <w:rPr>
          <w:rFonts w:ascii="Times New Roman" w:eastAsia="Times New Roman" w:hAnsi="Times New Roman" w:cs="Times New Roman"/>
          <w:i/>
          <w:sz w:val="24"/>
          <w:szCs w:val="24"/>
          <w:lang w:eastAsia="ar-SA"/>
        </w:rPr>
        <w:t xml:space="preserve">19 </w:t>
      </w:r>
      <w:r w:rsidRPr="00135552">
        <w:rPr>
          <w:rFonts w:ascii="Times New Roman" w:eastAsia="Times New Roman" w:hAnsi="Times New Roman" w:cs="Times New Roman"/>
          <w:i/>
          <w:sz w:val="24"/>
          <w:szCs w:val="24"/>
          <w:lang w:eastAsia="ar-SA"/>
        </w:rPr>
        <w:t>r.</w:t>
      </w:r>
      <w:r w:rsidR="00C61A7E" w:rsidRPr="00135552">
        <w:rPr>
          <w:rFonts w:ascii="Times New Roman" w:eastAsia="Times New Roman" w:hAnsi="Times New Roman" w:cs="Times New Roman"/>
          <w:i/>
          <w:sz w:val="24"/>
          <w:szCs w:val="24"/>
          <w:lang w:eastAsia="ar-SA"/>
        </w:rPr>
        <w:t xml:space="preserve"> </w:t>
      </w:r>
      <w:hyperlink r:id="rId15" w:history="1">
        <w:r w:rsidR="009A0345" w:rsidRPr="009A0345">
          <w:rPr>
            <w:rFonts w:ascii="Times New Roman" w:hAnsi="Times New Roman" w:cs="Times New Roman"/>
            <w:sz w:val="24"/>
            <w:szCs w:val="24"/>
          </w:rPr>
          <w:t>poz. 498</w:t>
        </w:r>
      </w:hyperlink>
      <w:r w:rsidR="009A0345" w:rsidRPr="009A0345">
        <w:rPr>
          <w:rFonts w:ascii="Times New Roman" w:hAnsi="Times New Roman" w:cs="Times New Roman"/>
          <w:sz w:val="24"/>
          <w:szCs w:val="24"/>
        </w:rPr>
        <w:t xml:space="preserve">, </w:t>
      </w:r>
      <w:hyperlink r:id="rId16" w:history="1">
        <w:r w:rsidR="009A0345" w:rsidRPr="009A0345">
          <w:rPr>
            <w:rFonts w:ascii="Times New Roman" w:hAnsi="Times New Roman" w:cs="Times New Roman"/>
            <w:sz w:val="24"/>
            <w:szCs w:val="24"/>
          </w:rPr>
          <w:t>912</w:t>
        </w:r>
      </w:hyperlink>
      <w:r w:rsidR="009A0345" w:rsidRPr="009A0345">
        <w:rPr>
          <w:rFonts w:ascii="Times New Roman" w:hAnsi="Times New Roman" w:cs="Times New Roman"/>
          <w:sz w:val="24"/>
          <w:szCs w:val="24"/>
        </w:rPr>
        <w:t xml:space="preserve">, </w:t>
      </w:r>
      <w:hyperlink r:id="rId17" w:history="1">
        <w:r w:rsidR="009A0345" w:rsidRPr="009A0345">
          <w:rPr>
            <w:rFonts w:ascii="Times New Roman" w:hAnsi="Times New Roman" w:cs="Times New Roman"/>
            <w:sz w:val="24"/>
            <w:szCs w:val="24"/>
          </w:rPr>
          <w:t>1495</w:t>
        </w:r>
      </w:hyperlink>
      <w:r w:rsidR="009A0345" w:rsidRPr="009A0345">
        <w:rPr>
          <w:rFonts w:ascii="Times New Roman" w:hAnsi="Times New Roman" w:cs="Times New Roman"/>
          <w:sz w:val="24"/>
          <w:szCs w:val="24"/>
        </w:rPr>
        <w:t xml:space="preserve"> i </w:t>
      </w:r>
      <w:hyperlink r:id="rId18" w:history="1">
        <w:r w:rsidR="009A0345" w:rsidRPr="009A0345">
          <w:rPr>
            <w:rFonts w:ascii="Times New Roman" w:hAnsi="Times New Roman" w:cs="Times New Roman"/>
            <w:sz w:val="24"/>
            <w:szCs w:val="24"/>
          </w:rPr>
          <w:t>1655</w:t>
        </w:r>
      </w:hyperlink>
      <w:r w:rsidR="009A0345" w:rsidRPr="009A0345">
        <w:rPr>
          <w:rFonts w:ascii="Times New Roman" w:hAnsi="Times New Roman" w:cs="Times New Roman"/>
          <w:sz w:val="24"/>
          <w:szCs w:val="24"/>
        </w:rPr>
        <w:t>)</w:t>
      </w:r>
      <w:r w:rsidRPr="00135552">
        <w:rPr>
          <w:rFonts w:ascii="Times New Roman" w:eastAsia="Times New Roman" w:hAnsi="Times New Roman" w:cs="Times New Roman"/>
          <w:sz w:val="24"/>
          <w:szCs w:val="24"/>
          <w:lang w:eastAsia="ar-SA"/>
        </w:rPr>
        <w:t xml:space="preserve">, </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2 ustawy tj.:</w:t>
      </w:r>
      <w:r w:rsidRPr="00135552">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3 ustawy tj.:</w:t>
      </w:r>
      <w:r w:rsidRPr="00135552">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w:t>
      </w:r>
      <w:r w:rsidR="00132DF4" w:rsidRPr="00135552">
        <w:rPr>
          <w:rFonts w:ascii="Times New Roman" w:eastAsia="Times New Roman" w:hAnsi="Times New Roman" w:cs="Times New Roman"/>
          <w:sz w:val="24"/>
          <w:szCs w:val="24"/>
          <w:lang w:eastAsia="ar-SA"/>
        </w:rPr>
        <w:t xml:space="preserve"> pkt. 2-4 ustawy z zamawiającym;</w:t>
      </w:r>
      <w:r w:rsidRPr="00135552">
        <w:rPr>
          <w:rFonts w:ascii="Times New Roman" w:eastAsia="Times New Roman" w:hAnsi="Times New Roman" w:cs="Times New Roman"/>
          <w:sz w:val="24"/>
          <w:szCs w:val="24"/>
          <w:lang w:eastAsia="ar-SA"/>
        </w:rPr>
        <w:t xml:space="preserve"> osobami uprawnionymi do reprezentowania zamawiającego,</w:t>
      </w:r>
      <w:r w:rsidR="00132DF4" w:rsidRPr="00135552">
        <w:rPr>
          <w:rFonts w:ascii="Times New Roman" w:eastAsia="Times New Roman" w:hAnsi="Times New Roman" w:cs="Times New Roman"/>
          <w:sz w:val="24"/>
          <w:szCs w:val="24"/>
          <w:lang w:eastAsia="ar-SA"/>
        </w:rPr>
        <w:t xml:space="preserve"> członkami komisji przetargowej;</w:t>
      </w:r>
      <w:r w:rsidRPr="00135552">
        <w:rPr>
          <w:rFonts w:ascii="Times New Roman" w:eastAsia="Times New Roman" w:hAnsi="Times New Roman" w:cs="Times New Roman"/>
          <w:sz w:val="24"/>
          <w:szCs w:val="24"/>
          <w:lang w:eastAsia="ar-SA"/>
        </w:rPr>
        <w:t xml:space="preserve"> osobami, które złożyły oświadczenie, o którym mowa w art. 17 ust. 2a ustawy - chyba, że jest możliwe zapewnienie bezstronności po stronie zamawiającego w inny sposób niż przez wykluczenie wykonawcy z udziału w postępowaniu,</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4 ustawy tj.:</w:t>
      </w:r>
      <w:r w:rsidRPr="00135552">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5 ustawy tj.:</w:t>
      </w:r>
      <w:r w:rsidRPr="00135552">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lastRenderedPageBreak/>
        <w:t>na podstawie art. 24 ust. 5 pkt. 6 ustawy tj.:</w:t>
      </w:r>
      <w:r w:rsidRPr="00135552">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132DF4" w:rsidRPr="00135552">
        <w:rPr>
          <w:rFonts w:ascii="Times New Roman" w:eastAsia="Times New Roman" w:hAnsi="Times New Roman" w:cs="Times New Roman"/>
          <w:sz w:val="24"/>
          <w:szCs w:val="24"/>
          <w:lang w:eastAsia="ar-SA"/>
        </w:rPr>
        <w:t>lit</w:t>
      </w:r>
      <w:r w:rsidRPr="00135552">
        <w:rPr>
          <w:rFonts w:ascii="Times New Roman" w:eastAsia="Times New Roman" w:hAnsi="Times New Roman" w:cs="Times New Roman"/>
          <w:sz w:val="24"/>
          <w:szCs w:val="24"/>
          <w:lang w:eastAsia="ar-SA"/>
        </w:rPr>
        <w:t>. e),</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7 ustawy tj.:</w:t>
      </w:r>
      <w:r w:rsidRPr="00135552">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0B0192" w:rsidRPr="00135552" w:rsidRDefault="000B0192" w:rsidP="003C7884">
      <w:pPr>
        <w:numPr>
          <w:ilvl w:val="0"/>
          <w:numId w:val="5"/>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u w:val="single"/>
          <w:lang w:eastAsia="ar-SA"/>
        </w:rPr>
        <w:t>na podstawie art. 24 ust. 5 pkt. 8 ustawy tj.:</w:t>
      </w:r>
      <w:r w:rsidRPr="00135552">
        <w:rPr>
          <w:rFonts w:ascii="Times New Roman" w:eastAsia="Times New Roman" w:hAnsi="Times New Roman" w:cs="Times New Roman"/>
          <w:sz w:val="24"/>
          <w:szCs w:val="24"/>
          <w:lang w:eastAsia="ar-SA"/>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Wykluczenie wykonawcy nastąpi zgodnie z art. 24 ust. 7 ustawy.</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w:t>
      </w:r>
      <w:r w:rsidR="00BD5029" w:rsidRPr="00135552">
        <w:rPr>
          <w:rFonts w:ascii="Times New Roman" w:eastAsia="Times New Roman" w:hAnsi="Times New Roman" w:cs="Times New Roman"/>
          <w:sz w:val="24"/>
          <w:szCs w:val="24"/>
          <w:lang w:eastAsia="ar-SA"/>
        </w:rPr>
        <w:t>podmiotem</w:t>
      </w:r>
      <w:r w:rsidRPr="00135552">
        <w:rPr>
          <w:rFonts w:ascii="Times New Roman" w:eastAsia="Times New Roman" w:hAnsi="Times New Roman" w:cs="Times New Roman"/>
          <w:sz w:val="24"/>
          <w:szCs w:val="24"/>
          <w:lang w:eastAsia="ar-SA"/>
        </w:rPr>
        <w:t xml:space="preserve"> zbiorowym, orzeczono prawomocnym wyrokiem sądu zakaz ubiegania się o udzielenie zamówienia oraz nie upłynął określony w tym wyroku okres obowiązywania tego zakazu. </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0B0192" w:rsidRPr="00135552" w:rsidRDefault="000B0192" w:rsidP="003C7884">
      <w:pPr>
        <w:numPr>
          <w:ilvl w:val="0"/>
          <w:numId w:val="3"/>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35552">
        <w:rPr>
          <w:rFonts w:ascii="Times New Roman" w:eastAsia="Times New Roman" w:hAnsi="Times New Roman" w:cs="Times New Roman"/>
          <w:sz w:val="24"/>
          <w:szCs w:val="24"/>
          <w:lang w:eastAsia="ar-SA"/>
        </w:rPr>
        <w:t xml:space="preserve">Zamawiający może wykluczyć Wykonawcę na każdym etapie postępowania </w:t>
      </w:r>
      <w:r w:rsidR="00135552">
        <w:rPr>
          <w:rFonts w:ascii="Times New Roman" w:eastAsia="Times New Roman" w:hAnsi="Times New Roman" w:cs="Times New Roman"/>
          <w:sz w:val="24"/>
          <w:szCs w:val="24"/>
          <w:lang w:eastAsia="ar-SA"/>
        </w:rPr>
        <w:t xml:space="preserve">                        </w:t>
      </w:r>
      <w:r w:rsidRPr="00135552">
        <w:rPr>
          <w:rFonts w:ascii="Times New Roman" w:eastAsia="Times New Roman" w:hAnsi="Times New Roman" w:cs="Times New Roman"/>
          <w:sz w:val="24"/>
          <w:szCs w:val="24"/>
          <w:lang w:eastAsia="ar-SA"/>
        </w:rPr>
        <w:t xml:space="preserve">o udzielenie zamówienia. </w:t>
      </w:r>
    </w:p>
    <w:p w:rsidR="00153CBB" w:rsidRPr="00955DE3" w:rsidRDefault="00153CBB" w:rsidP="00D75D5B">
      <w:pPr>
        <w:spacing w:after="0" w:line="240" w:lineRule="auto"/>
        <w:rPr>
          <w:rFonts w:ascii="Times New Roman" w:eastAsia="Times New Roman" w:hAnsi="Times New Roman" w:cs="Times New Roman"/>
          <w:b/>
          <w:color w:val="FF0000"/>
          <w:sz w:val="24"/>
          <w:szCs w:val="24"/>
          <w:lang w:eastAsia="ar-SA"/>
        </w:rPr>
      </w:pPr>
    </w:p>
    <w:p w:rsidR="00153CBB" w:rsidRDefault="000B0192" w:rsidP="00D75D5B">
      <w:pPr>
        <w:spacing w:after="0" w:line="240" w:lineRule="auto"/>
        <w:rPr>
          <w:rFonts w:ascii="Times New Roman" w:eastAsia="Times New Roman" w:hAnsi="Times New Roman" w:cs="Times New Roman"/>
          <w:b/>
          <w:sz w:val="24"/>
          <w:szCs w:val="24"/>
          <w:lang w:eastAsia="ar-SA"/>
        </w:rPr>
      </w:pPr>
      <w:r w:rsidRPr="00135552">
        <w:rPr>
          <w:rFonts w:ascii="Times New Roman" w:eastAsia="Times New Roman" w:hAnsi="Times New Roman" w:cs="Times New Roman"/>
          <w:b/>
          <w:sz w:val="24"/>
          <w:szCs w:val="24"/>
          <w:lang w:eastAsia="ar-SA"/>
        </w:rPr>
        <w:t>VI. WYKAZ OŚWIADCZEŃ I DOKUMENTÓW, JAKIE MAJĄ DOSTARCZYĆ WYKONAWCY:</w:t>
      </w:r>
    </w:p>
    <w:p w:rsidR="00931C62" w:rsidRPr="00135552" w:rsidRDefault="00931C62" w:rsidP="00D75D5B">
      <w:pPr>
        <w:spacing w:after="0" w:line="240" w:lineRule="auto"/>
        <w:rPr>
          <w:rFonts w:ascii="Times New Roman" w:eastAsia="Times New Roman" w:hAnsi="Times New Roman" w:cs="Times New Roman"/>
          <w:b/>
          <w:sz w:val="24"/>
          <w:szCs w:val="24"/>
          <w:lang w:eastAsia="ar-SA"/>
        </w:rPr>
      </w:pPr>
    </w:p>
    <w:p w:rsidR="00F764FB" w:rsidRPr="00135552" w:rsidRDefault="00F764FB" w:rsidP="00D75D5B">
      <w:pPr>
        <w:pStyle w:val="Tekstpodstawowy21"/>
        <w:widowControl/>
        <w:tabs>
          <w:tab w:val="left" w:pos="1661"/>
        </w:tabs>
        <w:ind w:hanging="284"/>
        <w:jc w:val="both"/>
        <w:rPr>
          <w:rFonts w:ascii="Times New Roman" w:hAnsi="Times New Roman"/>
          <w:i/>
          <w:szCs w:val="24"/>
        </w:rPr>
      </w:pPr>
      <w:r w:rsidRPr="00135552">
        <w:rPr>
          <w:rFonts w:ascii="Times New Roman" w:hAnsi="Times New Roman"/>
          <w:b/>
          <w:szCs w:val="24"/>
        </w:rPr>
        <w:t xml:space="preserve">1.  </w:t>
      </w:r>
      <w:r w:rsidR="009F4D73" w:rsidRPr="00135552">
        <w:rPr>
          <w:rFonts w:ascii="Times New Roman" w:hAnsi="Times New Roman"/>
          <w:b/>
          <w:szCs w:val="24"/>
        </w:rPr>
        <w:t>O</w:t>
      </w:r>
      <w:r w:rsidRPr="00135552">
        <w:rPr>
          <w:rFonts w:ascii="Times New Roman" w:hAnsi="Times New Roman"/>
          <w:b/>
          <w:szCs w:val="24"/>
        </w:rPr>
        <w:t>fert</w:t>
      </w:r>
      <w:r w:rsidR="009F4D73" w:rsidRPr="00135552">
        <w:rPr>
          <w:rFonts w:ascii="Times New Roman" w:hAnsi="Times New Roman"/>
          <w:b/>
          <w:szCs w:val="24"/>
        </w:rPr>
        <w:t>ę</w:t>
      </w:r>
      <w:r w:rsidRPr="00135552">
        <w:rPr>
          <w:rFonts w:ascii="Times New Roman" w:hAnsi="Times New Roman"/>
          <w:b/>
          <w:szCs w:val="24"/>
        </w:rPr>
        <w:t xml:space="preserve"> stanowi oświadczenie odpowiadające treści: </w:t>
      </w:r>
      <w:r w:rsidRPr="00135552">
        <w:rPr>
          <w:rFonts w:ascii="Times New Roman" w:hAnsi="Times New Roman"/>
          <w:szCs w:val="24"/>
        </w:rPr>
        <w:t xml:space="preserve">Załącznika nr </w:t>
      </w:r>
      <w:r w:rsidR="005C5513">
        <w:rPr>
          <w:rFonts w:ascii="Times New Roman" w:hAnsi="Times New Roman"/>
          <w:szCs w:val="24"/>
        </w:rPr>
        <w:t>4</w:t>
      </w:r>
      <w:r w:rsidRPr="00135552">
        <w:rPr>
          <w:rFonts w:ascii="Times New Roman" w:hAnsi="Times New Roman"/>
          <w:szCs w:val="24"/>
        </w:rPr>
        <w:t xml:space="preserve"> do SIWZ </w:t>
      </w:r>
      <w:r w:rsidR="00135552">
        <w:rPr>
          <w:rFonts w:ascii="Times New Roman" w:hAnsi="Times New Roman"/>
          <w:szCs w:val="24"/>
        </w:rPr>
        <w:t xml:space="preserve">                            </w:t>
      </w:r>
      <w:r w:rsidRPr="00135552">
        <w:rPr>
          <w:rFonts w:ascii="Times New Roman" w:hAnsi="Times New Roman"/>
          <w:b/>
          <w:szCs w:val="24"/>
        </w:rPr>
        <w:t>-</w:t>
      </w:r>
      <w:r w:rsidRPr="00135552">
        <w:rPr>
          <w:rFonts w:ascii="Times New Roman" w:hAnsi="Times New Roman"/>
          <w:szCs w:val="24"/>
        </w:rPr>
        <w:t xml:space="preserve"> </w:t>
      </w:r>
      <w:r w:rsidRPr="00135552">
        <w:rPr>
          <w:rFonts w:ascii="Times New Roman" w:hAnsi="Times New Roman"/>
          <w:i/>
          <w:szCs w:val="24"/>
        </w:rPr>
        <w:t xml:space="preserve"> „Formularz Oferta”</w:t>
      </w:r>
    </w:p>
    <w:p w:rsidR="002439FA" w:rsidRPr="00955DE3" w:rsidRDefault="002439FA" w:rsidP="00D75D5B">
      <w:pPr>
        <w:pStyle w:val="Tekstpodstawowy21"/>
        <w:widowControl/>
        <w:tabs>
          <w:tab w:val="left" w:pos="1661"/>
        </w:tabs>
        <w:ind w:hanging="284"/>
        <w:jc w:val="both"/>
        <w:rPr>
          <w:rFonts w:ascii="Times New Roman" w:hAnsi="Times New Roman"/>
          <w:b/>
          <w:color w:val="FF0000"/>
          <w:szCs w:val="24"/>
        </w:rPr>
      </w:pPr>
    </w:p>
    <w:p w:rsidR="000B0192" w:rsidRPr="00135552" w:rsidRDefault="00F764FB" w:rsidP="00946FFF">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sz w:val="24"/>
          <w:szCs w:val="24"/>
          <w:lang w:eastAsia="ar-SA"/>
        </w:rPr>
      </w:pPr>
      <w:r w:rsidRPr="00135552">
        <w:rPr>
          <w:rFonts w:ascii="Times New Roman" w:eastAsia="Times New Roman" w:hAnsi="Times New Roman" w:cs="Times New Roman"/>
          <w:b/>
          <w:sz w:val="24"/>
          <w:szCs w:val="24"/>
          <w:lang w:eastAsia="ar-SA"/>
        </w:rPr>
        <w:t xml:space="preserve">2. </w:t>
      </w:r>
      <w:r w:rsidR="000B0192" w:rsidRPr="00135552">
        <w:rPr>
          <w:rFonts w:ascii="Times New Roman" w:eastAsia="Times New Roman" w:hAnsi="Times New Roman" w:cs="Times New Roman"/>
          <w:b/>
          <w:sz w:val="24"/>
          <w:szCs w:val="24"/>
          <w:lang w:eastAsia="ar-SA"/>
        </w:rPr>
        <w:t xml:space="preserve">Wykonawca zobowiązany jest dołączyć do oferty: </w:t>
      </w:r>
    </w:p>
    <w:p w:rsidR="00D91389" w:rsidRPr="00135552" w:rsidRDefault="000B0192" w:rsidP="006620D9">
      <w:pPr>
        <w:pStyle w:val="Tekstpodstawowy21"/>
        <w:widowControl/>
        <w:tabs>
          <w:tab w:val="left" w:pos="1661"/>
        </w:tabs>
        <w:jc w:val="both"/>
        <w:rPr>
          <w:rFonts w:ascii="Times New Roman" w:hAnsi="Times New Roman"/>
          <w:szCs w:val="24"/>
        </w:rPr>
      </w:pPr>
      <w:r w:rsidRPr="00135552">
        <w:rPr>
          <w:rFonts w:ascii="Times New Roman" w:hAnsi="Times New Roman"/>
          <w:b/>
          <w:szCs w:val="24"/>
        </w:rPr>
        <w:t>1)</w:t>
      </w:r>
      <w:r w:rsidR="00C13C07" w:rsidRPr="00135552">
        <w:rPr>
          <w:rFonts w:ascii="Times New Roman" w:hAnsi="Times New Roman"/>
          <w:b/>
          <w:szCs w:val="24"/>
        </w:rPr>
        <w:t xml:space="preserve"> </w:t>
      </w:r>
      <w:r w:rsidR="00D91389" w:rsidRPr="00135552">
        <w:rPr>
          <w:rFonts w:ascii="Times New Roman" w:hAnsi="Times New Roman"/>
          <w:b/>
          <w:szCs w:val="24"/>
        </w:rPr>
        <w:t>OŚWIADCZENIE</w:t>
      </w:r>
      <w:r w:rsidR="00D91389" w:rsidRPr="00135552">
        <w:rPr>
          <w:rFonts w:ascii="Times New Roman" w:hAnsi="Times New Roman"/>
          <w:szCs w:val="24"/>
        </w:rPr>
        <w:t xml:space="preserve"> stanowiące wstępne potwierdzenie</w:t>
      </w:r>
      <w:r w:rsidR="00D91389" w:rsidRPr="00135552">
        <w:rPr>
          <w:rFonts w:ascii="Times New Roman" w:hAnsi="Times New Roman"/>
          <w:b/>
          <w:szCs w:val="24"/>
        </w:rPr>
        <w:t>,</w:t>
      </w:r>
      <w:r w:rsidR="00D91389" w:rsidRPr="00135552">
        <w:rPr>
          <w:rFonts w:ascii="Times New Roman" w:hAnsi="Times New Roman"/>
          <w:szCs w:val="24"/>
        </w:rPr>
        <w:t xml:space="preserve"> że wykonawca nie podlega wykluczeniu i spełnia warunki udziału w postępowaniu w zakresie określonym przez zamawiającego</w:t>
      </w:r>
      <w:r w:rsidR="003008BF">
        <w:rPr>
          <w:rFonts w:ascii="Times New Roman" w:hAnsi="Times New Roman"/>
          <w:szCs w:val="24"/>
        </w:rPr>
        <w:t xml:space="preserve"> odpowiednio</w:t>
      </w:r>
      <w:r w:rsidR="00D91389" w:rsidRPr="00135552">
        <w:rPr>
          <w:rFonts w:ascii="Times New Roman" w:hAnsi="Times New Roman"/>
          <w:szCs w:val="24"/>
        </w:rPr>
        <w:t xml:space="preserve"> w rozdziale </w:t>
      </w:r>
      <w:r w:rsidR="00137C5E" w:rsidRPr="00B048F5">
        <w:rPr>
          <w:rFonts w:ascii="Times New Roman" w:hAnsi="Times New Roman"/>
          <w:szCs w:val="24"/>
        </w:rPr>
        <w:t>V ust.3 oraz ust. 2 pkt. 3 SIWZ</w:t>
      </w:r>
      <w:r w:rsidR="00D91389" w:rsidRPr="00135552">
        <w:rPr>
          <w:rFonts w:ascii="Times New Roman" w:hAnsi="Times New Roman"/>
          <w:szCs w:val="24"/>
        </w:rPr>
        <w:t xml:space="preserve">. </w:t>
      </w:r>
    </w:p>
    <w:p w:rsidR="00D91389" w:rsidRPr="00955DE3" w:rsidRDefault="00D91389" w:rsidP="00D91389">
      <w:pPr>
        <w:pStyle w:val="Tekstpodstawowy21"/>
        <w:widowControl/>
        <w:tabs>
          <w:tab w:val="left" w:pos="1661"/>
        </w:tabs>
        <w:ind w:hanging="284"/>
        <w:jc w:val="both"/>
        <w:rPr>
          <w:rFonts w:ascii="Times New Roman" w:hAnsi="Times New Roman"/>
          <w:color w:val="FF0000"/>
          <w:szCs w:val="24"/>
        </w:rPr>
      </w:pPr>
    </w:p>
    <w:p w:rsidR="00D91389" w:rsidRPr="00137C5E" w:rsidRDefault="00D91389" w:rsidP="00D91389">
      <w:pPr>
        <w:pStyle w:val="Tekstpodstawowy21"/>
        <w:widowControl/>
        <w:ind w:hanging="284"/>
        <w:jc w:val="both"/>
        <w:rPr>
          <w:rFonts w:ascii="Times New Roman" w:hAnsi="Times New Roman"/>
          <w:szCs w:val="24"/>
        </w:rPr>
      </w:pPr>
      <w:r w:rsidRPr="00137C5E">
        <w:rPr>
          <w:rFonts w:ascii="Times New Roman" w:hAnsi="Times New Roman"/>
          <w:szCs w:val="24"/>
        </w:rPr>
        <w:tab/>
        <w:t xml:space="preserve">Oświadczenie, musi być aktualne na dzień składania ofert i złożone w formie </w:t>
      </w:r>
      <w:r w:rsidRPr="00137C5E">
        <w:rPr>
          <w:rFonts w:ascii="Times New Roman" w:hAnsi="Times New Roman"/>
          <w:i/>
          <w:szCs w:val="24"/>
        </w:rPr>
        <w:t>„jednolitego europejskiego dokumentu zamówienia”</w:t>
      </w:r>
      <w:r w:rsidRPr="00137C5E">
        <w:rPr>
          <w:rFonts w:ascii="Times New Roman" w:hAnsi="Times New Roman"/>
          <w:szCs w:val="24"/>
        </w:rPr>
        <w:t xml:space="preserve"> sporządzonego zgodnie z wzorem standardowego </w:t>
      </w:r>
      <w:r w:rsidRPr="00137C5E">
        <w:rPr>
          <w:rFonts w:ascii="Times New Roman" w:hAnsi="Times New Roman"/>
          <w:szCs w:val="24"/>
        </w:rPr>
        <w:lastRenderedPageBreak/>
        <w:t xml:space="preserve">formularza określonego w rozporządzeniu wykonawczym Komisji </w:t>
      </w:r>
      <w:r w:rsidR="00C430C5" w:rsidRPr="00137C5E">
        <w:rPr>
          <w:rFonts w:ascii="Times New Roman" w:hAnsi="Times New Roman"/>
          <w:szCs w:val="24"/>
        </w:rPr>
        <w:t xml:space="preserve">(UE) 2016/7 z dnia 5 stycznia 2016 r. (Dz. Urz. UE nr L 3 z 6.1.2016), zwanego dalej </w:t>
      </w:r>
      <w:r w:rsidRPr="00137C5E">
        <w:rPr>
          <w:rFonts w:ascii="Times New Roman" w:hAnsi="Times New Roman"/>
          <w:b/>
          <w:szCs w:val="24"/>
        </w:rPr>
        <w:t xml:space="preserve">„jednolitym </w:t>
      </w:r>
      <w:r w:rsidRPr="003008BF">
        <w:rPr>
          <w:rFonts w:ascii="Times New Roman" w:hAnsi="Times New Roman"/>
          <w:b/>
          <w:szCs w:val="24"/>
        </w:rPr>
        <w:t>dokumentem”</w:t>
      </w:r>
      <w:r w:rsidRPr="003008BF">
        <w:rPr>
          <w:rFonts w:ascii="Times New Roman" w:hAnsi="Times New Roman"/>
          <w:szCs w:val="24"/>
        </w:rPr>
        <w:t xml:space="preserve">– </w:t>
      </w:r>
      <w:r w:rsidRPr="003008BF">
        <w:rPr>
          <w:rFonts w:ascii="Times New Roman" w:hAnsi="Times New Roman"/>
          <w:b/>
          <w:i/>
          <w:szCs w:val="24"/>
        </w:rPr>
        <w:t xml:space="preserve">wzór stanowi załącznik nr </w:t>
      </w:r>
      <w:r w:rsidR="003008BF" w:rsidRPr="003008BF">
        <w:rPr>
          <w:rFonts w:ascii="Times New Roman" w:hAnsi="Times New Roman"/>
          <w:b/>
          <w:i/>
          <w:szCs w:val="24"/>
        </w:rPr>
        <w:t>5</w:t>
      </w:r>
      <w:r w:rsidR="006A4C3B" w:rsidRPr="003008BF">
        <w:rPr>
          <w:rFonts w:ascii="Times New Roman" w:hAnsi="Times New Roman"/>
          <w:b/>
          <w:i/>
          <w:szCs w:val="24"/>
        </w:rPr>
        <w:t xml:space="preserve"> </w:t>
      </w:r>
      <w:r w:rsidRPr="003008BF">
        <w:rPr>
          <w:rFonts w:ascii="Times New Roman" w:hAnsi="Times New Roman"/>
          <w:b/>
          <w:i/>
          <w:szCs w:val="24"/>
        </w:rPr>
        <w:t>do SIWZ.</w:t>
      </w:r>
    </w:p>
    <w:p w:rsidR="00D91389" w:rsidRPr="00955DE3" w:rsidRDefault="00D91389" w:rsidP="00D91389">
      <w:pPr>
        <w:pStyle w:val="Tekstpodstawowy21"/>
        <w:widowControl/>
        <w:ind w:hanging="284"/>
        <w:jc w:val="both"/>
        <w:rPr>
          <w:rFonts w:ascii="Times New Roman" w:hAnsi="Times New Roman"/>
          <w:b/>
          <w:i/>
          <w:color w:val="FF0000"/>
          <w:szCs w:val="24"/>
        </w:rPr>
      </w:pPr>
    </w:p>
    <w:p w:rsidR="00D91389" w:rsidRPr="00137C5E" w:rsidRDefault="00D91389" w:rsidP="00D91389">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137C5E">
        <w:rPr>
          <w:rFonts w:ascii="Times New Roman" w:eastAsia="Times New Roman" w:hAnsi="Times New Roman" w:cs="Times New Roman"/>
          <w:sz w:val="24"/>
          <w:szCs w:val="24"/>
          <w:lang w:eastAsia="ar-SA"/>
        </w:rPr>
        <w:t>Jednolity dokument może zostać wypełniony w narzędziu znajdującym się pod adresem:</w:t>
      </w:r>
    </w:p>
    <w:p w:rsidR="00B802BB" w:rsidRPr="00137C5E" w:rsidRDefault="00D2474C" w:rsidP="00B802BB">
      <w:pPr>
        <w:suppressAutoHyphens/>
        <w:overflowPunct w:val="0"/>
        <w:autoSpaceDE w:val="0"/>
        <w:spacing w:after="0" w:line="240" w:lineRule="auto"/>
        <w:ind w:left="284"/>
        <w:jc w:val="both"/>
        <w:textAlignment w:val="baseline"/>
        <w:rPr>
          <w:rFonts w:ascii="open-sans" w:hAnsi="open-sans" w:cs="Arial"/>
          <w:sz w:val="21"/>
          <w:szCs w:val="21"/>
        </w:rPr>
      </w:pPr>
      <w:hyperlink r:id="rId19" w:history="1">
        <w:r w:rsidR="00137C5E" w:rsidRPr="001624CC">
          <w:rPr>
            <w:rStyle w:val="Hipercze"/>
            <w:rFonts w:ascii="open-sans" w:hAnsi="open-sans" w:cs="Arial"/>
            <w:sz w:val="21"/>
            <w:szCs w:val="21"/>
          </w:rPr>
          <w:t>https://espd.uzp.gov.pl/</w:t>
        </w:r>
      </w:hyperlink>
      <w:r w:rsidR="00137C5E">
        <w:rPr>
          <w:rFonts w:ascii="open-sans" w:hAnsi="open-sans" w:cs="Arial"/>
          <w:sz w:val="21"/>
          <w:szCs w:val="21"/>
        </w:rPr>
        <w:t xml:space="preserve"> </w:t>
      </w:r>
      <w:r w:rsidR="00FE0E7E" w:rsidRPr="00137C5E">
        <w:rPr>
          <w:rFonts w:ascii="open-sans" w:hAnsi="open-sans" w:cs="Arial"/>
          <w:sz w:val="21"/>
          <w:szCs w:val="21"/>
        </w:rPr>
        <w:t xml:space="preserve"> </w:t>
      </w:r>
    </w:p>
    <w:p w:rsidR="00D91389" w:rsidRPr="00137C5E" w:rsidRDefault="00D91389" w:rsidP="00D91389">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137C5E">
        <w:rPr>
          <w:rFonts w:ascii="Times New Roman" w:eastAsia="Times New Roman" w:hAnsi="Times New Roman" w:cs="Times New Roman"/>
          <w:sz w:val="24"/>
          <w:szCs w:val="24"/>
          <w:lang w:eastAsia="ar-SA"/>
        </w:rPr>
        <w:t>Celem realizacji powyższego Wykonawca pobiera jednolit</w:t>
      </w:r>
      <w:r w:rsidR="00743605" w:rsidRPr="00137C5E">
        <w:rPr>
          <w:rFonts w:ascii="Times New Roman" w:eastAsia="Times New Roman" w:hAnsi="Times New Roman" w:cs="Times New Roman"/>
          <w:sz w:val="24"/>
          <w:szCs w:val="24"/>
          <w:lang w:eastAsia="ar-SA"/>
        </w:rPr>
        <w:t xml:space="preserve">y dokument w formacie </w:t>
      </w:r>
      <w:proofErr w:type="spellStart"/>
      <w:r w:rsidRPr="00137C5E">
        <w:rPr>
          <w:rFonts w:ascii="Times New Roman" w:eastAsia="Times New Roman" w:hAnsi="Times New Roman" w:cs="Times New Roman"/>
          <w:sz w:val="24"/>
          <w:szCs w:val="24"/>
          <w:lang w:eastAsia="ar-SA"/>
        </w:rPr>
        <w:t>xml</w:t>
      </w:r>
      <w:proofErr w:type="spellEnd"/>
      <w:r w:rsidRPr="00137C5E">
        <w:rPr>
          <w:rFonts w:ascii="Times New Roman" w:eastAsia="Times New Roman" w:hAnsi="Times New Roman" w:cs="Times New Roman"/>
          <w:sz w:val="24"/>
          <w:szCs w:val="24"/>
          <w:lang w:eastAsia="ar-SA"/>
        </w:rPr>
        <w:t xml:space="preserve"> zamieszczony na stronie internetowej Zamawiającego</w:t>
      </w:r>
      <w:r w:rsidR="00E11585" w:rsidRPr="00137C5E">
        <w:rPr>
          <w:rFonts w:ascii="Times New Roman" w:eastAsia="Times New Roman" w:hAnsi="Times New Roman" w:cs="Times New Roman"/>
          <w:sz w:val="24"/>
          <w:szCs w:val="24"/>
          <w:lang w:eastAsia="ar-SA"/>
        </w:rPr>
        <w:t xml:space="preserve"> i</w:t>
      </w:r>
      <w:r w:rsidRPr="00137C5E">
        <w:rPr>
          <w:rFonts w:ascii="Times New Roman" w:eastAsia="Times New Roman" w:hAnsi="Times New Roman" w:cs="Times New Roman"/>
          <w:sz w:val="24"/>
          <w:szCs w:val="24"/>
          <w:lang w:eastAsia="ar-SA"/>
        </w:rPr>
        <w:t xml:space="preserve"> wypełnia w n</w:t>
      </w:r>
      <w:r w:rsidR="00C430C5" w:rsidRPr="00137C5E">
        <w:rPr>
          <w:rFonts w:ascii="Times New Roman" w:eastAsia="Times New Roman" w:hAnsi="Times New Roman" w:cs="Times New Roman"/>
          <w:sz w:val="24"/>
          <w:szCs w:val="24"/>
          <w:lang w:eastAsia="ar-SA"/>
        </w:rPr>
        <w:t>arzędziu, o którym mowa powyżej</w:t>
      </w:r>
      <w:r w:rsidRPr="00137C5E">
        <w:rPr>
          <w:rFonts w:ascii="Times New Roman" w:eastAsia="Times New Roman" w:hAnsi="Times New Roman" w:cs="Times New Roman"/>
          <w:sz w:val="24"/>
          <w:szCs w:val="24"/>
          <w:lang w:eastAsia="ar-SA"/>
        </w:rPr>
        <w:t>.</w:t>
      </w:r>
    </w:p>
    <w:p w:rsidR="00A17A00" w:rsidRPr="00955DE3" w:rsidRDefault="00A17A00" w:rsidP="00D91389">
      <w:pPr>
        <w:suppressAutoHyphens/>
        <w:overflowPunct w:val="0"/>
        <w:autoSpaceDE w:val="0"/>
        <w:spacing w:after="0" w:line="240" w:lineRule="auto"/>
        <w:ind w:left="284"/>
        <w:jc w:val="both"/>
        <w:textAlignment w:val="baseline"/>
        <w:rPr>
          <w:rFonts w:ascii="Times New Roman" w:eastAsia="Times New Roman" w:hAnsi="Times New Roman" w:cs="Times New Roman"/>
          <w:b/>
          <w:i/>
          <w:color w:val="FF0000"/>
          <w:sz w:val="24"/>
          <w:szCs w:val="24"/>
          <w:lang w:eastAsia="ar-SA"/>
        </w:rPr>
      </w:pPr>
    </w:p>
    <w:p w:rsidR="00D91389" w:rsidRPr="00137C5E" w:rsidRDefault="00D91389" w:rsidP="00D91389">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137C5E">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B802BB" w:rsidRPr="00137C5E" w:rsidRDefault="00D2474C" w:rsidP="00B802BB">
      <w:pPr>
        <w:suppressAutoHyphens/>
        <w:overflowPunct w:val="0"/>
        <w:autoSpaceDE w:val="0"/>
        <w:spacing w:after="0" w:line="240" w:lineRule="auto"/>
        <w:ind w:left="284"/>
        <w:jc w:val="both"/>
        <w:textAlignment w:val="baseline"/>
        <w:rPr>
          <w:rFonts w:ascii="Times New Roman" w:eastAsia="Times New Roman" w:hAnsi="Times New Roman" w:cs="Times New Roman"/>
          <w:i/>
          <w:sz w:val="24"/>
          <w:szCs w:val="24"/>
          <w:lang w:eastAsia="ar-SA"/>
        </w:rPr>
      </w:pPr>
      <w:hyperlink r:id="rId20" w:history="1">
        <w:r w:rsidR="00137C5E" w:rsidRPr="001624CC">
          <w:rPr>
            <w:rStyle w:val="Hipercze"/>
            <w:rFonts w:ascii="Times New Roman" w:eastAsia="Times New Roman" w:hAnsi="Times New Roman" w:cs="Times New Roman"/>
            <w:i/>
            <w:sz w:val="24"/>
            <w:szCs w:val="24"/>
            <w:lang w:eastAsia="ar-SA"/>
          </w:rPr>
          <w:t>https://www.uzp.gov.pl/__data/assets/pdf_file/0015/32415/Instrukcja-wypełniania-JEDZ-ESPD.pdf</w:t>
        </w:r>
      </w:hyperlink>
      <w:r w:rsidR="00137C5E">
        <w:rPr>
          <w:rFonts w:ascii="Times New Roman" w:eastAsia="Times New Roman" w:hAnsi="Times New Roman" w:cs="Times New Roman"/>
          <w:i/>
          <w:sz w:val="24"/>
          <w:szCs w:val="24"/>
          <w:lang w:eastAsia="ar-SA"/>
        </w:rPr>
        <w:t xml:space="preserve"> </w:t>
      </w:r>
    </w:p>
    <w:p w:rsidR="00D91389" w:rsidRPr="00955DE3" w:rsidRDefault="00D91389" w:rsidP="00D91389">
      <w:pPr>
        <w:suppressAutoHyphens/>
        <w:overflowPunct w:val="0"/>
        <w:autoSpaceDE w:val="0"/>
        <w:spacing w:after="0" w:line="240" w:lineRule="auto"/>
        <w:ind w:left="284"/>
        <w:jc w:val="both"/>
        <w:textAlignment w:val="baseline"/>
        <w:rPr>
          <w:rFonts w:ascii="Times New Roman" w:eastAsia="Times New Roman" w:hAnsi="Times New Roman" w:cs="Times New Roman"/>
          <w:b/>
          <w:color w:val="FF0000"/>
          <w:sz w:val="24"/>
          <w:szCs w:val="24"/>
          <w:lang w:eastAsia="ar-SA"/>
        </w:rPr>
      </w:pPr>
    </w:p>
    <w:p w:rsidR="00D91389" w:rsidRPr="00137C5E" w:rsidRDefault="00D91389" w:rsidP="00D91389">
      <w:pPr>
        <w:suppressAutoHyphens/>
        <w:overflowPunct w:val="0"/>
        <w:autoSpaceDE w:val="0"/>
        <w:spacing w:after="0" w:line="240" w:lineRule="auto"/>
        <w:ind w:left="284"/>
        <w:jc w:val="both"/>
        <w:textAlignment w:val="baseline"/>
        <w:rPr>
          <w:rFonts w:ascii="Times New Roman" w:eastAsia="Times New Roman" w:hAnsi="Times New Roman" w:cs="Times New Roman"/>
          <w:b/>
          <w:sz w:val="24"/>
          <w:szCs w:val="24"/>
          <w:lang w:eastAsia="ar-SA"/>
        </w:rPr>
      </w:pPr>
      <w:r w:rsidRPr="00137C5E">
        <w:rPr>
          <w:rFonts w:ascii="Times New Roman" w:eastAsia="Times New Roman" w:hAnsi="Times New Roman" w:cs="Times New Roman"/>
          <w:b/>
          <w:sz w:val="24"/>
          <w:szCs w:val="24"/>
          <w:lang w:eastAsia="ar-SA"/>
        </w:rPr>
        <w:t xml:space="preserve">UWAGA! </w:t>
      </w:r>
      <w:r w:rsidRPr="00137C5E">
        <w:rPr>
          <w:rFonts w:ascii="Times New Roman" w:eastAsia="Times New Roman" w:hAnsi="Times New Roman" w:cs="Times New Roman"/>
          <w:sz w:val="24"/>
          <w:szCs w:val="24"/>
          <w:lang w:eastAsia="ar-SA"/>
        </w:rPr>
        <w:t>Wykonawca w części IV „Kryteria Kwalifikacji”</w:t>
      </w:r>
      <w:r w:rsidRPr="00137C5E">
        <w:rPr>
          <w:rFonts w:ascii="Times New Roman" w:eastAsia="Times New Roman" w:hAnsi="Times New Roman" w:cs="Times New Roman"/>
          <w:b/>
          <w:sz w:val="24"/>
          <w:szCs w:val="24"/>
          <w:lang w:eastAsia="ar-SA"/>
        </w:rPr>
        <w:t xml:space="preserve"> wypełnia tylko </w:t>
      </w:r>
      <w:r w:rsidRPr="00137C5E">
        <w:rPr>
          <w:rFonts w:ascii="Times New Roman" w:eastAsia="Times New Roman" w:hAnsi="Times New Roman" w:cs="Times New Roman"/>
          <w:b/>
          <w:sz w:val="24"/>
          <w:szCs w:val="24"/>
          <w:u w:val="single"/>
          <w:lang w:eastAsia="ar-SA"/>
        </w:rPr>
        <w:t>sekcję α.</w:t>
      </w:r>
    </w:p>
    <w:p w:rsidR="00D91389" w:rsidRPr="00955DE3" w:rsidRDefault="00D91389" w:rsidP="00D91389">
      <w:pPr>
        <w:pStyle w:val="Tekstpodstawowy21"/>
        <w:widowControl/>
        <w:ind w:hanging="284"/>
        <w:jc w:val="both"/>
        <w:rPr>
          <w:rFonts w:ascii="Times New Roman" w:hAnsi="Times New Roman"/>
          <w:color w:val="FF0000"/>
          <w:szCs w:val="24"/>
        </w:rPr>
      </w:pPr>
    </w:p>
    <w:p w:rsidR="000B0192" w:rsidRPr="00137C5E" w:rsidRDefault="00D91389" w:rsidP="00D91389">
      <w:pPr>
        <w:pStyle w:val="Tekstpodstawowy21"/>
        <w:widowControl/>
        <w:jc w:val="both"/>
        <w:rPr>
          <w:rFonts w:ascii="Times New Roman" w:hAnsi="Times New Roman"/>
          <w:szCs w:val="24"/>
        </w:rPr>
      </w:pPr>
      <w:r w:rsidRPr="00137C5E">
        <w:rPr>
          <w:rFonts w:ascii="Times New Roman" w:hAnsi="Times New Roman"/>
          <w:b/>
          <w:szCs w:val="24"/>
        </w:rPr>
        <w:t>W przypadku wykonawców wspólnie ubiegających się o zamówienie</w:t>
      </w:r>
      <w:r w:rsidRPr="00137C5E">
        <w:rPr>
          <w:rFonts w:ascii="Times New Roman" w:hAnsi="Times New Roman"/>
          <w:szCs w:val="24"/>
        </w:rPr>
        <w:t xml:space="preserve"> OŚWIADCZENIE tj. „jednolity dokument” zobowiązany jest złożyć </w:t>
      </w:r>
      <w:r w:rsidRPr="00137C5E">
        <w:rPr>
          <w:rFonts w:ascii="Times New Roman" w:hAnsi="Times New Roman"/>
          <w:b/>
          <w:szCs w:val="24"/>
        </w:rPr>
        <w:t>każdy</w:t>
      </w:r>
      <w:r w:rsidRPr="00137C5E">
        <w:rPr>
          <w:rFonts w:ascii="Times New Roman" w:hAnsi="Times New Roman"/>
          <w:szCs w:val="24"/>
        </w:rPr>
        <w:t xml:space="preserve"> członek konsorcjum i </w:t>
      </w:r>
      <w:r w:rsidRPr="00137C5E">
        <w:rPr>
          <w:rFonts w:ascii="Times New Roman" w:hAnsi="Times New Roman"/>
          <w:b/>
          <w:szCs w:val="24"/>
        </w:rPr>
        <w:t>każdy</w:t>
      </w:r>
      <w:r w:rsidRPr="00137C5E">
        <w:rPr>
          <w:rFonts w:ascii="Times New Roman" w:hAnsi="Times New Roman"/>
          <w:szCs w:val="24"/>
        </w:rPr>
        <w:t xml:space="preserve"> wspólnik spółki cywilnej zgodnie z rozdziałem VII ust. 3 SIWZ.</w:t>
      </w:r>
    </w:p>
    <w:p w:rsidR="003008BF" w:rsidRDefault="003008BF" w:rsidP="000C1A9C">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p w:rsidR="000B0192" w:rsidRDefault="003008BF" w:rsidP="003008B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F85F89">
        <w:rPr>
          <w:rFonts w:ascii="Times New Roman" w:eastAsia="Times New Roman" w:hAnsi="Times New Roman" w:cs="Times New Roman"/>
          <w:b/>
          <w:sz w:val="24"/>
          <w:szCs w:val="24"/>
          <w:lang w:eastAsia="ar-SA"/>
        </w:rPr>
        <w:t>W przypadku powoływania się na zasoby osób trzecich na zasadach określonych w art. 22a ustawy</w:t>
      </w:r>
      <w:r w:rsidRPr="00F85F89">
        <w:rPr>
          <w:rFonts w:ascii="Times New Roman" w:eastAsia="Times New Roman" w:hAnsi="Times New Roman" w:cs="Times New Roman"/>
          <w:sz w:val="24"/>
          <w:szCs w:val="24"/>
          <w:lang w:eastAsia="ar-SA"/>
        </w:rPr>
        <w:t xml:space="preserve"> wykonawca wraz z ofertą składa OŚWIADCZENIE tj. „jednolity dokument” tych podmiotów zgodnie z  rozdziałem VI ust. </w:t>
      </w:r>
      <w:r>
        <w:rPr>
          <w:rFonts w:ascii="Times New Roman" w:eastAsia="Times New Roman" w:hAnsi="Times New Roman" w:cs="Times New Roman"/>
          <w:sz w:val="24"/>
          <w:szCs w:val="24"/>
          <w:lang w:eastAsia="ar-SA"/>
        </w:rPr>
        <w:t>6</w:t>
      </w:r>
      <w:r w:rsidRPr="00F85F89">
        <w:rPr>
          <w:rFonts w:ascii="Times New Roman" w:eastAsia="Times New Roman" w:hAnsi="Times New Roman" w:cs="Times New Roman"/>
          <w:sz w:val="24"/>
          <w:szCs w:val="24"/>
          <w:lang w:eastAsia="ar-SA"/>
        </w:rPr>
        <w:t xml:space="preserve"> pkt. 6 SIWZ.</w:t>
      </w:r>
    </w:p>
    <w:p w:rsidR="003008BF" w:rsidRPr="00955DE3" w:rsidRDefault="003008BF" w:rsidP="003008BF">
      <w:pPr>
        <w:suppressAutoHyphens/>
        <w:overflowPunct w:val="0"/>
        <w:autoSpaceDE w:val="0"/>
        <w:spacing w:after="0" w:line="240" w:lineRule="auto"/>
        <w:ind w:left="284"/>
        <w:jc w:val="both"/>
        <w:textAlignment w:val="baseline"/>
        <w:rPr>
          <w:rFonts w:ascii="Times New Roman" w:eastAsia="Times New Roman" w:hAnsi="Times New Roman" w:cs="Times New Roman"/>
          <w:i/>
          <w:color w:val="FF0000"/>
          <w:sz w:val="24"/>
          <w:szCs w:val="24"/>
          <w:lang w:eastAsia="ar-SA"/>
        </w:rPr>
      </w:pPr>
    </w:p>
    <w:p w:rsidR="000B0192" w:rsidRPr="00137C5E" w:rsidRDefault="007A6C57" w:rsidP="003C7884">
      <w:pPr>
        <w:pStyle w:val="Akapitzlist"/>
        <w:numPr>
          <w:ilvl w:val="0"/>
          <w:numId w:val="21"/>
        </w:numPr>
        <w:suppressAutoHyphens/>
        <w:overflowPunct w:val="0"/>
        <w:autoSpaceDE w:val="0"/>
        <w:spacing w:after="0" w:line="240" w:lineRule="auto"/>
        <w:ind w:left="284" w:firstLine="0"/>
        <w:jc w:val="both"/>
        <w:textAlignment w:val="baseline"/>
        <w:rPr>
          <w:rFonts w:ascii="Times New Roman" w:eastAsia="Times New Roman" w:hAnsi="Times New Roman" w:cs="Times New Roman"/>
          <w:sz w:val="24"/>
          <w:szCs w:val="24"/>
          <w:lang w:eastAsia="ar-SA"/>
        </w:rPr>
      </w:pPr>
      <w:r w:rsidRPr="00137C5E">
        <w:rPr>
          <w:rFonts w:ascii="Times New Roman" w:eastAsia="Times New Roman" w:hAnsi="Times New Roman" w:cs="Times New Roman"/>
          <w:b/>
          <w:sz w:val="24"/>
          <w:szCs w:val="24"/>
          <w:lang w:eastAsia="ar-SA"/>
        </w:rPr>
        <w:t>PEŁNOMOCNICTWO</w:t>
      </w:r>
      <w:r w:rsidR="004D6F05" w:rsidRPr="00137C5E">
        <w:rPr>
          <w:rFonts w:ascii="Times New Roman" w:eastAsia="Times New Roman" w:hAnsi="Times New Roman" w:cs="Times New Roman"/>
          <w:b/>
          <w:sz w:val="24"/>
          <w:szCs w:val="24"/>
          <w:lang w:eastAsia="ar-SA"/>
        </w:rPr>
        <w:t xml:space="preserve"> </w:t>
      </w:r>
      <w:r w:rsidRPr="00137C5E">
        <w:rPr>
          <w:rFonts w:ascii="Times New Roman" w:eastAsia="Times New Roman" w:hAnsi="Times New Roman" w:cs="Times New Roman"/>
          <w:i/>
          <w:sz w:val="24"/>
          <w:szCs w:val="24"/>
          <w:lang w:eastAsia="ar-SA"/>
        </w:rPr>
        <w:t>(jeżeli dotyczy)</w:t>
      </w:r>
      <w:r w:rsidRPr="00137C5E">
        <w:rPr>
          <w:rFonts w:ascii="Times New Roman" w:eastAsia="Times New Roman" w:hAnsi="Times New Roman" w:cs="Times New Roman"/>
          <w:sz w:val="24"/>
          <w:szCs w:val="24"/>
          <w:lang w:eastAsia="ar-SA"/>
        </w:rPr>
        <w:t>.</w:t>
      </w:r>
    </w:p>
    <w:p w:rsidR="000B0192" w:rsidRDefault="000B0192" w:rsidP="006620D9">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r w:rsidRPr="00137C5E">
        <w:rPr>
          <w:rFonts w:ascii="Times New Roman" w:eastAsia="Times New Roman" w:hAnsi="Times New Roman" w:cs="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137C5E" w:rsidRPr="00137C5E" w:rsidRDefault="00137C5E" w:rsidP="006620D9">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ar-SA"/>
        </w:rPr>
      </w:pPr>
    </w:p>
    <w:p w:rsidR="00137C5E" w:rsidRPr="00B048F5" w:rsidRDefault="00137C5E" w:rsidP="003C7884">
      <w:pPr>
        <w:pStyle w:val="Akapitzlist"/>
        <w:numPr>
          <w:ilvl w:val="0"/>
          <w:numId w:val="21"/>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b/>
          <w:sz w:val="24"/>
          <w:szCs w:val="24"/>
          <w:lang w:eastAsia="ar-SA"/>
        </w:rPr>
        <w:t xml:space="preserve">ZOBOWIĄZANIE </w:t>
      </w:r>
      <w:r w:rsidRPr="00B048F5">
        <w:rPr>
          <w:rFonts w:ascii="Times New Roman" w:eastAsia="Times New Roman" w:hAnsi="Times New Roman" w:cs="Times New Roman"/>
          <w:sz w:val="24"/>
          <w:szCs w:val="24"/>
          <w:lang w:eastAsia="ar-SA"/>
        </w:rPr>
        <w:t xml:space="preserve">o którym mowa w ust. 6 pkt. 2 SIWZ </w:t>
      </w:r>
      <w:r w:rsidRPr="00B048F5">
        <w:rPr>
          <w:rFonts w:ascii="Times New Roman" w:eastAsia="Times New Roman" w:hAnsi="Times New Roman" w:cs="Times New Roman"/>
          <w:i/>
          <w:sz w:val="24"/>
          <w:szCs w:val="24"/>
          <w:lang w:eastAsia="ar-SA"/>
        </w:rPr>
        <w:t>(jeżeli dotyczy)</w:t>
      </w:r>
    </w:p>
    <w:p w:rsidR="00946FFF" w:rsidRPr="00955DE3" w:rsidRDefault="00946FFF" w:rsidP="00FF47D2">
      <w:pPr>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eastAsia="ar-SA"/>
        </w:rPr>
      </w:pPr>
    </w:p>
    <w:p w:rsidR="000B0192" w:rsidRPr="006A4C3B" w:rsidRDefault="00F764FB" w:rsidP="00F764FB">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6A4C3B">
        <w:rPr>
          <w:rFonts w:ascii="Times New Roman" w:eastAsia="Times New Roman" w:hAnsi="Times New Roman" w:cs="Times New Roman"/>
          <w:b/>
          <w:sz w:val="24"/>
          <w:szCs w:val="24"/>
          <w:lang w:eastAsia="ar-SA"/>
        </w:rPr>
        <w:t xml:space="preserve">3. </w:t>
      </w:r>
      <w:r w:rsidR="000B0192" w:rsidRPr="006A4C3B">
        <w:rPr>
          <w:rFonts w:ascii="Times New Roman" w:eastAsia="Times New Roman" w:hAnsi="Times New Roman" w:cs="Times New Roman"/>
          <w:b/>
          <w:sz w:val="24"/>
          <w:szCs w:val="24"/>
          <w:lang w:eastAsia="ar-SA"/>
        </w:rPr>
        <w:t>Na wezwanie Zamawiającego Wykonawca zobowiązany będzie złożyć:</w:t>
      </w:r>
    </w:p>
    <w:p w:rsidR="000B0192" w:rsidRPr="006A4C3B" w:rsidRDefault="000B0192" w:rsidP="003C7884">
      <w:pPr>
        <w:numPr>
          <w:ilvl w:val="0"/>
          <w:numId w:val="6"/>
        </w:numPr>
        <w:suppressAutoHyphens/>
        <w:overflowPunct w:val="0"/>
        <w:autoSpaceDE w:val="0"/>
        <w:spacing w:after="0" w:line="240" w:lineRule="auto"/>
        <w:ind w:left="284" w:firstLine="0"/>
        <w:jc w:val="both"/>
        <w:textAlignment w:val="baseline"/>
        <w:rPr>
          <w:rFonts w:ascii="Times New Roman" w:eastAsia="Times New Roman" w:hAnsi="Times New Roman" w:cs="Times New Roman"/>
          <w:b/>
          <w:sz w:val="24"/>
          <w:szCs w:val="24"/>
          <w:lang w:eastAsia="ar-SA"/>
        </w:rPr>
      </w:pPr>
      <w:r w:rsidRPr="006A4C3B">
        <w:rPr>
          <w:rFonts w:ascii="Times New Roman" w:eastAsia="Times New Roman" w:hAnsi="Times New Roman" w:cs="Times New Roman"/>
          <w:b/>
          <w:sz w:val="24"/>
          <w:szCs w:val="24"/>
          <w:lang w:eastAsia="ar-SA"/>
        </w:rPr>
        <w:t>W celu potwierdzenia spełniania przez Wykonawcę warunków udziału w postępowaniu:</w:t>
      </w:r>
    </w:p>
    <w:p w:rsidR="00A33F7A" w:rsidRPr="00B048F5" w:rsidRDefault="00A33F7A" w:rsidP="003C7884">
      <w:pPr>
        <w:pStyle w:val="Akapitzlist"/>
        <w:numPr>
          <w:ilvl w:val="0"/>
          <w:numId w:val="33"/>
        </w:numPr>
        <w:suppressAutoHyphens/>
        <w:overflowPunct w:val="0"/>
        <w:autoSpaceDE w:val="0"/>
        <w:spacing w:after="0" w:line="240" w:lineRule="auto"/>
        <w:ind w:left="851" w:hanging="284"/>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b/>
          <w:sz w:val="24"/>
          <w:szCs w:val="24"/>
          <w:lang w:eastAsia="ar-SA"/>
        </w:rPr>
        <w:t>Wykaz robót budowlanych</w:t>
      </w:r>
      <w:r w:rsidRPr="006A4C3B">
        <w:rPr>
          <w:rFonts w:ascii="Times New Roman" w:eastAsia="Times New Roman" w:hAnsi="Times New Roman" w:cs="Times New Roman"/>
          <w:sz w:val="24"/>
          <w:szCs w:val="24"/>
          <w:lang w:eastAsia="ar-SA"/>
        </w:rPr>
        <w:t xml:space="preserve"> </w:t>
      </w:r>
      <w:r w:rsidRPr="006A4C3B">
        <w:rPr>
          <w:rFonts w:ascii="Times New Roman" w:eastAsia="Times New Roman" w:hAnsi="Times New Roman" w:cs="Times New Roman"/>
          <w:i/>
          <w:sz w:val="24"/>
          <w:szCs w:val="24"/>
          <w:lang w:eastAsia="ar-SA"/>
        </w:rPr>
        <w:t>(wzór stanowi załącznik nr 6 do SIWZ)</w:t>
      </w:r>
      <w:r w:rsidRPr="006A4C3B">
        <w:rPr>
          <w:rFonts w:ascii="Times New Roman" w:eastAsia="Times New Roman" w:hAnsi="Times New Roman" w:cs="Times New Roman"/>
          <w:sz w:val="24"/>
          <w:szCs w:val="24"/>
          <w:lang w:eastAsia="ar-SA"/>
        </w:rPr>
        <w:t xml:space="preserve"> wykonanych nie </w:t>
      </w:r>
      <w:r w:rsidRPr="00B048F5">
        <w:rPr>
          <w:rFonts w:ascii="Times New Roman" w:eastAsia="Times New Roman" w:hAnsi="Times New Roman" w:cs="Times New Roman"/>
          <w:sz w:val="24"/>
          <w:szCs w:val="24"/>
          <w:lang w:eastAsia="ar-SA"/>
        </w:rPr>
        <w:t>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w:t>
      </w:r>
      <w:r>
        <w:rPr>
          <w:rFonts w:ascii="Times New Roman" w:eastAsia="Times New Roman" w:hAnsi="Times New Roman" w:cs="Times New Roman"/>
          <w:sz w:val="24"/>
          <w:szCs w:val="24"/>
          <w:lang w:eastAsia="ar-SA"/>
        </w:rPr>
        <w:t xml:space="preserve"> wykonane,</w:t>
      </w:r>
      <w:r w:rsidRPr="00B048F5">
        <w:rPr>
          <w:rFonts w:ascii="Times New Roman" w:eastAsia="Times New Roman" w:hAnsi="Times New Roman" w:cs="Times New Roman"/>
          <w:sz w:val="24"/>
          <w:szCs w:val="24"/>
          <w:lang w:eastAsia="ar-SA"/>
        </w:rPr>
        <w:t xml:space="preserve"> </w:t>
      </w:r>
      <w:r w:rsidRPr="00B048F5">
        <w:rPr>
          <w:rFonts w:ascii="Times New Roman" w:eastAsia="Times New Roman" w:hAnsi="Times New Roman" w:cs="Times New Roman"/>
          <w:b/>
          <w:sz w:val="24"/>
          <w:szCs w:val="24"/>
          <w:lang w:eastAsia="ar-SA"/>
        </w:rPr>
        <w:t>z załączeniem dowodów</w:t>
      </w:r>
      <w:r w:rsidRPr="00B048F5">
        <w:rPr>
          <w:rFonts w:ascii="Times New Roman" w:eastAsia="Times New Roman" w:hAnsi="Times New Roman" w:cs="Times New Roman"/>
          <w:sz w:val="24"/>
          <w:szCs w:val="24"/>
          <w:lang w:eastAsia="ar-SA"/>
        </w:rPr>
        <w:t xml:space="preserve"> określających czy te roboty budowlane zostały wykonane należycie, w szczególności informacji o tym czy roboty zostały wykonan</w:t>
      </w:r>
      <w:r>
        <w:rPr>
          <w:rFonts w:ascii="Times New Roman" w:eastAsia="Times New Roman" w:hAnsi="Times New Roman" w:cs="Times New Roman"/>
          <w:sz w:val="24"/>
          <w:szCs w:val="24"/>
          <w:lang w:eastAsia="ar-SA"/>
        </w:rPr>
        <w:t xml:space="preserve">e zgodnie  </w:t>
      </w:r>
      <w:r w:rsidRPr="00B048F5">
        <w:rPr>
          <w:rFonts w:ascii="Times New Roman" w:eastAsia="Times New Roman" w:hAnsi="Times New Roman" w:cs="Times New Roman"/>
          <w:sz w:val="24"/>
          <w:szCs w:val="24"/>
          <w:lang w:eastAsia="ar-SA"/>
        </w:rPr>
        <w:t>z przepisami prawa budowlanego i prawidłowo ukończone, przy czym dowod</w:t>
      </w:r>
      <w:r>
        <w:rPr>
          <w:rFonts w:ascii="Times New Roman" w:eastAsia="Times New Roman" w:hAnsi="Times New Roman" w:cs="Times New Roman"/>
          <w:sz w:val="24"/>
          <w:szCs w:val="24"/>
          <w:lang w:eastAsia="ar-SA"/>
        </w:rPr>
        <w:t xml:space="preserve">ami, </w:t>
      </w:r>
      <w:r w:rsidRPr="00B048F5">
        <w:rPr>
          <w:rFonts w:ascii="Times New Roman" w:eastAsia="Times New Roman" w:hAnsi="Times New Roman" w:cs="Times New Roman"/>
          <w:sz w:val="24"/>
          <w:szCs w:val="24"/>
          <w:lang w:eastAsia="ar-SA"/>
        </w:rPr>
        <w:t>o których mowa, są referencje bądź inne dokumenty wystawione przez podmiot, na rzecz którego roboty budowlane były wykonywane, a jeżeli z uzasadnionej przycz</w:t>
      </w:r>
      <w:r>
        <w:rPr>
          <w:rFonts w:ascii="Times New Roman" w:eastAsia="Times New Roman" w:hAnsi="Times New Roman" w:cs="Times New Roman"/>
          <w:sz w:val="24"/>
          <w:szCs w:val="24"/>
          <w:lang w:eastAsia="ar-SA"/>
        </w:rPr>
        <w:t xml:space="preserve">yny </w:t>
      </w:r>
      <w:r w:rsidRPr="00B048F5">
        <w:rPr>
          <w:rFonts w:ascii="Times New Roman" w:eastAsia="Times New Roman" w:hAnsi="Times New Roman" w:cs="Times New Roman"/>
          <w:sz w:val="24"/>
          <w:szCs w:val="24"/>
          <w:lang w:eastAsia="ar-SA"/>
        </w:rPr>
        <w:t xml:space="preserve">o obiektywnym charakterze wykonawca nie jest w stanie uzyskać tych dokumentów – inne dokumenty. </w:t>
      </w:r>
    </w:p>
    <w:p w:rsidR="00A33F7A" w:rsidRDefault="00A33F7A" w:rsidP="003C7884">
      <w:pPr>
        <w:pStyle w:val="Akapitzlist"/>
        <w:numPr>
          <w:ilvl w:val="0"/>
          <w:numId w:val="33"/>
        </w:numPr>
        <w:suppressAutoHyphens/>
        <w:overflowPunct w:val="0"/>
        <w:autoSpaceDE w:val="0"/>
        <w:spacing w:after="0" w:line="240" w:lineRule="auto"/>
        <w:ind w:left="851"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b/>
          <w:sz w:val="24"/>
          <w:szCs w:val="24"/>
          <w:lang w:eastAsia="ar-SA"/>
        </w:rPr>
        <w:t>Wykaz osób</w:t>
      </w:r>
      <w:r w:rsidRPr="00B048F5">
        <w:rPr>
          <w:rFonts w:ascii="Times New Roman" w:eastAsia="Times New Roman" w:hAnsi="Times New Roman" w:cs="Times New Roman"/>
          <w:sz w:val="24"/>
          <w:szCs w:val="24"/>
          <w:lang w:eastAsia="ar-SA"/>
        </w:rPr>
        <w:t xml:space="preserve"> </w:t>
      </w:r>
      <w:r w:rsidRPr="00B048F5">
        <w:rPr>
          <w:rFonts w:ascii="Times New Roman" w:eastAsia="Times New Roman" w:hAnsi="Times New Roman" w:cs="Times New Roman"/>
          <w:i/>
          <w:sz w:val="24"/>
          <w:szCs w:val="24"/>
          <w:lang w:eastAsia="ar-SA"/>
        </w:rPr>
        <w:t>(wzór stanowi załącznik nr 7 do SIWZ)</w:t>
      </w:r>
      <w:r w:rsidRPr="00B048F5">
        <w:rPr>
          <w:rFonts w:ascii="Times New Roman" w:eastAsia="Times New Roman" w:hAnsi="Times New Roman" w:cs="Times New Roman"/>
          <w:sz w:val="24"/>
          <w:szCs w:val="24"/>
          <w:lang w:eastAsia="ar-SA"/>
        </w:rPr>
        <w:t xml:space="preserve">, skierowanych przez wykonawcę do realizacji zamówienia publicznego, w szczególności </w:t>
      </w:r>
      <w:r w:rsidRPr="00B048F5">
        <w:rPr>
          <w:rFonts w:ascii="Times New Roman" w:eastAsia="Times New Roman" w:hAnsi="Times New Roman" w:cs="Times New Roman"/>
          <w:sz w:val="24"/>
          <w:szCs w:val="24"/>
          <w:lang w:eastAsia="ar-SA"/>
        </w:rPr>
        <w:lastRenderedPageBreak/>
        <w:t>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A04971" w:rsidRPr="00B048F5" w:rsidRDefault="00A04971" w:rsidP="00A04971">
      <w:pPr>
        <w:pStyle w:val="Akapitzlist"/>
        <w:suppressAutoHyphens/>
        <w:overflowPunct w:val="0"/>
        <w:autoSpaceDE w:val="0"/>
        <w:spacing w:after="0" w:line="240" w:lineRule="auto"/>
        <w:ind w:left="851"/>
        <w:jc w:val="both"/>
        <w:textAlignment w:val="baseline"/>
        <w:rPr>
          <w:rFonts w:ascii="Times New Roman" w:eastAsia="Times New Roman" w:hAnsi="Times New Roman" w:cs="Times New Roman"/>
          <w:sz w:val="24"/>
          <w:szCs w:val="24"/>
          <w:lang w:eastAsia="ar-SA"/>
        </w:rPr>
      </w:pPr>
    </w:p>
    <w:p w:rsidR="000B0192" w:rsidRPr="00A04971" w:rsidRDefault="000B0192" w:rsidP="003C7884">
      <w:pPr>
        <w:pStyle w:val="Akapitzlist"/>
        <w:numPr>
          <w:ilvl w:val="0"/>
          <w:numId w:val="6"/>
        </w:num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04971">
        <w:rPr>
          <w:rFonts w:ascii="Times New Roman" w:eastAsia="Times New Roman" w:hAnsi="Times New Roman" w:cs="Times New Roman"/>
          <w:b/>
          <w:sz w:val="24"/>
          <w:szCs w:val="24"/>
          <w:lang w:eastAsia="ar-SA"/>
        </w:rPr>
        <w:t>W celu potwierdzenia braku podstaw do wykluczenia z udziału  w postępowaniu w stosunku do Wykonawcy/Wykonawców występujących wspólnie/ podmiotów występujących na zasadach określonych w art. 22a</w:t>
      </w:r>
      <w:r w:rsidR="006B2320" w:rsidRPr="00A04971">
        <w:rPr>
          <w:rFonts w:ascii="Times New Roman" w:eastAsia="Times New Roman" w:hAnsi="Times New Roman" w:cs="Times New Roman"/>
          <w:b/>
          <w:sz w:val="24"/>
          <w:szCs w:val="24"/>
          <w:lang w:eastAsia="ar-SA"/>
        </w:rPr>
        <w:t xml:space="preserve"> ustawy</w:t>
      </w:r>
      <w:r w:rsidRPr="00A04971">
        <w:rPr>
          <w:rFonts w:ascii="Times New Roman" w:eastAsia="Times New Roman" w:hAnsi="Times New Roman" w:cs="Times New Roman"/>
          <w:b/>
          <w:sz w:val="24"/>
          <w:szCs w:val="24"/>
          <w:lang w:eastAsia="ar-SA"/>
        </w:rPr>
        <w:t>:</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Informację z Krajowego Rejestru Karnego w zakresie określonym w art. 24 ust. 1 pkt. 13, 14 i 21 ustawy, oraz odnośnie skazania za wykroczenie na karę aresztu, w zakresie określonym przez zamawiającego na podstawie art. 24 ust. 5 pkt. 5 i 6 ustawy, wystawion</w:t>
      </w:r>
      <w:r w:rsidR="001C38D7" w:rsidRPr="00A04971">
        <w:rPr>
          <w:rFonts w:ascii="Times New Roman" w:eastAsia="Times New Roman" w:hAnsi="Times New Roman" w:cs="Times New Roman"/>
          <w:sz w:val="24"/>
          <w:szCs w:val="24"/>
          <w:lang w:eastAsia="ar-SA"/>
        </w:rPr>
        <w:t>ą</w:t>
      </w:r>
      <w:r w:rsidRPr="00A04971">
        <w:rPr>
          <w:rFonts w:ascii="Times New Roman" w:eastAsia="Times New Roman" w:hAnsi="Times New Roman" w:cs="Times New Roman"/>
          <w:sz w:val="24"/>
          <w:szCs w:val="24"/>
          <w:lang w:eastAsia="ar-SA"/>
        </w:rPr>
        <w:t xml:space="preserve"> nie wcześniej niż 6 miesięcy przed upływem terminu składania ofert,</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Zaświadczenie właściwego naczelnika urzędu skarbowego potwierdzające, że wykonawca nie zalega z opłacaniem podatków, wystawione nie wcześniej niż 3 miesiące przed upływem terminu składani</w:t>
      </w:r>
      <w:r w:rsidR="001C38D7" w:rsidRPr="00A04971">
        <w:rPr>
          <w:rFonts w:ascii="Times New Roman" w:eastAsia="Times New Roman" w:hAnsi="Times New Roman" w:cs="Times New Roman"/>
          <w:sz w:val="24"/>
          <w:szCs w:val="24"/>
          <w:lang w:eastAsia="ar-SA"/>
        </w:rPr>
        <w:t>a ofert w postępowaniu, lub inny dokument</w:t>
      </w:r>
      <w:r w:rsidRPr="00A04971">
        <w:rPr>
          <w:rFonts w:ascii="Times New Roman" w:eastAsia="Times New Roman" w:hAnsi="Times New Roman" w:cs="Times New Roman"/>
          <w:sz w:val="24"/>
          <w:szCs w:val="24"/>
          <w:lang w:eastAsia="ar-SA"/>
        </w:rPr>
        <w:t xml:space="preserve"> potwierdzając</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Zaświadczenie właściwej terenowej jednostki organizacyjnej Zakładu Ubezpieczeń Społecznych lub Kasy Rolniczego Ubezpieczenia Społecznego albo inn</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xml:space="preserve"> dokument potwierdzając</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że wykonawca nie zalega z opłacaniem składek na ubezpieczenia społeczne lub zdrowotne, wystawion</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xml:space="preserve"> nie wcześniej niż 3 miesiące przed upływem terminu składania ofert, lub inn</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xml:space="preserve"> dokument potwierdzając</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Oświadczenie wykonawcy o braku orzeczenia wobec niego tytułem środka zapobiegawczego zakazu ubiegania się o zamówienia publiczne.</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Oświadczeni</w:t>
      </w:r>
      <w:r w:rsidR="001C38D7" w:rsidRPr="00A04971">
        <w:rPr>
          <w:rFonts w:ascii="Times New Roman" w:eastAsia="Times New Roman" w:hAnsi="Times New Roman" w:cs="Times New Roman"/>
          <w:sz w:val="24"/>
          <w:szCs w:val="24"/>
          <w:lang w:eastAsia="ar-SA"/>
        </w:rPr>
        <w:t>e</w:t>
      </w:r>
      <w:r w:rsidRPr="00A04971">
        <w:rPr>
          <w:rFonts w:ascii="Times New Roman" w:eastAsia="Times New Roman" w:hAnsi="Times New Roman" w:cs="Times New Roman"/>
          <w:sz w:val="24"/>
          <w:szCs w:val="24"/>
          <w:lang w:eastAsia="ar-SA"/>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1C38D7" w:rsidRPr="00A04971">
        <w:rPr>
          <w:rFonts w:ascii="Times New Roman" w:eastAsia="Times New Roman" w:hAnsi="Times New Roman" w:cs="Times New Roman"/>
          <w:sz w:val="24"/>
          <w:szCs w:val="24"/>
          <w:lang w:eastAsia="ar-SA"/>
        </w:rPr>
        <w:t>y</w:t>
      </w:r>
      <w:r w:rsidRPr="00A04971">
        <w:rPr>
          <w:rFonts w:ascii="Times New Roman" w:eastAsia="Times New Roman" w:hAnsi="Times New Roman" w:cs="Times New Roman"/>
          <w:sz w:val="24"/>
          <w:szCs w:val="24"/>
          <w:lang w:eastAsia="ar-SA"/>
        </w:rPr>
        <w:t xml:space="preserve"> potwierdzając</w:t>
      </w:r>
      <w:r w:rsidR="001C38D7" w:rsidRPr="00A04971">
        <w:rPr>
          <w:rFonts w:ascii="Times New Roman" w:eastAsia="Times New Roman" w:hAnsi="Times New Roman" w:cs="Times New Roman"/>
          <w:sz w:val="24"/>
          <w:szCs w:val="24"/>
          <w:lang w:eastAsia="ar-SA"/>
        </w:rPr>
        <w:t>e</w:t>
      </w:r>
      <w:r w:rsidRPr="00A04971">
        <w:rPr>
          <w:rFonts w:ascii="Times New Roman" w:eastAsia="Times New Roman" w:hAnsi="Times New Roman" w:cs="Times New Roman"/>
          <w:sz w:val="24"/>
          <w:szCs w:val="24"/>
          <w:lang w:eastAsia="ar-SA"/>
        </w:rPr>
        <w:t xml:space="preserve"> dokonanie płatności tych należności wraz z ewentualnymi odsetkami lub grzywnami lub zawarcie wiążącego porozumienia w sprawie spłat tych należności,</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Oświadczenie wykonawcy o braku wydania prawomocnego wyroku sądu skazującego za wykroczenie na karę ograniczenia wolności lub grzywny w zakresie określonym przez zamawiającego na podstawie art. 24 ust. 5 pkt. 5 i 6 ustawy,</w:t>
      </w:r>
    </w:p>
    <w:p w:rsidR="000B0192" w:rsidRPr="00A04971" w:rsidRDefault="000B0192" w:rsidP="003C7884">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931C62" w:rsidRPr="003008BF" w:rsidRDefault="000B0192" w:rsidP="00EF5786">
      <w:pPr>
        <w:numPr>
          <w:ilvl w:val="0"/>
          <w:numId w:val="7"/>
        </w:numPr>
        <w:tabs>
          <w:tab w:val="left" w:pos="993"/>
        </w:tabs>
        <w:suppressAutoHyphens/>
        <w:overflowPunct w:val="0"/>
        <w:autoSpaceDE w:val="0"/>
        <w:spacing w:after="0" w:line="240" w:lineRule="auto"/>
        <w:ind w:hanging="11"/>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lastRenderedPageBreak/>
        <w:t>Oświadczeni</w:t>
      </w:r>
      <w:r w:rsidR="001C38D7" w:rsidRPr="00A04971">
        <w:rPr>
          <w:rFonts w:ascii="Times New Roman" w:eastAsia="Times New Roman" w:hAnsi="Times New Roman" w:cs="Times New Roman"/>
          <w:sz w:val="24"/>
          <w:szCs w:val="24"/>
          <w:lang w:eastAsia="ar-SA"/>
        </w:rPr>
        <w:t>e</w:t>
      </w:r>
      <w:r w:rsidRPr="00A04971">
        <w:rPr>
          <w:rFonts w:ascii="Times New Roman" w:eastAsia="Times New Roman" w:hAnsi="Times New Roman" w:cs="Times New Roman"/>
          <w:sz w:val="24"/>
          <w:szCs w:val="24"/>
          <w:lang w:eastAsia="ar-SA"/>
        </w:rPr>
        <w:t xml:space="preserve"> wykonawcy o niezaleganiu z opłacaniem podatków i opłat lokalnych, o których mowa w ustawie z dnia 12 stycznia 1991 r. o podatkach </w:t>
      </w:r>
      <w:r w:rsidR="00A04971">
        <w:rPr>
          <w:rFonts w:ascii="Times New Roman" w:eastAsia="Times New Roman" w:hAnsi="Times New Roman" w:cs="Times New Roman"/>
          <w:sz w:val="24"/>
          <w:szCs w:val="24"/>
          <w:lang w:eastAsia="ar-SA"/>
        </w:rPr>
        <w:t xml:space="preserve">                         </w:t>
      </w:r>
      <w:r w:rsidRPr="00A04971">
        <w:rPr>
          <w:rFonts w:ascii="Times New Roman" w:eastAsia="Times New Roman" w:hAnsi="Times New Roman" w:cs="Times New Roman"/>
          <w:sz w:val="24"/>
          <w:szCs w:val="24"/>
          <w:lang w:eastAsia="ar-SA"/>
        </w:rPr>
        <w:t xml:space="preserve">i opłatach lokalnych </w:t>
      </w:r>
      <w:r w:rsidRPr="00A04971">
        <w:rPr>
          <w:rFonts w:ascii="Times New Roman" w:eastAsia="Times New Roman" w:hAnsi="Times New Roman" w:cs="Times New Roman"/>
          <w:i/>
          <w:sz w:val="24"/>
          <w:szCs w:val="24"/>
          <w:lang w:eastAsia="ar-SA"/>
        </w:rPr>
        <w:t>(</w:t>
      </w:r>
      <w:r w:rsidR="008576BF" w:rsidRPr="00A04971">
        <w:rPr>
          <w:rFonts w:ascii="Times New Roman" w:eastAsia="Times New Roman" w:hAnsi="Times New Roman" w:cs="Times New Roman"/>
          <w:i/>
          <w:sz w:val="24"/>
          <w:szCs w:val="24"/>
          <w:lang w:eastAsia="ar-SA"/>
        </w:rPr>
        <w:t>tj.</w:t>
      </w:r>
      <w:r w:rsidR="00AD3B6F" w:rsidRPr="00A04971">
        <w:rPr>
          <w:rFonts w:ascii="Times New Roman" w:eastAsia="Times New Roman" w:hAnsi="Times New Roman" w:cs="Times New Roman"/>
          <w:i/>
          <w:sz w:val="24"/>
          <w:szCs w:val="24"/>
          <w:lang w:eastAsia="ar-SA"/>
        </w:rPr>
        <w:t xml:space="preserve"> </w:t>
      </w:r>
      <w:r w:rsidRPr="00A04971">
        <w:rPr>
          <w:rFonts w:ascii="Times New Roman" w:eastAsia="Times New Roman" w:hAnsi="Times New Roman" w:cs="Times New Roman"/>
          <w:i/>
          <w:sz w:val="24"/>
          <w:szCs w:val="24"/>
          <w:lang w:eastAsia="ar-SA"/>
        </w:rPr>
        <w:t>Dz. U. z 201</w:t>
      </w:r>
      <w:r w:rsidR="00F15004" w:rsidRPr="00A04971">
        <w:rPr>
          <w:rFonts w:ascii="Times New Roman" w:eastAsia="Times New Roman" w:hAnsi="Times New Roman" w:cs="Times New Roman"/>
          <w:i/>
          <w:sz w:val="24"/>
          <w:szCs w:val="24"/>
          <w:lang w:eastAsia="ar-SA"/>
        </w:rPr>
        <w:t>9</w:t>
      </w:r>
      <w:r w:rsidRPr="00A04971">
        <w:rPr>
          <w:rFonts w:ascii="Times New Roman" w:eastAsia="Times New Roman" w:hAnsi="Times New Roman" w:cs="Times New Roman"/>
          <w:i/>
          <w:sz w:val="24"/>
          <w:szCs w:val="24"/>
          <w:lang w:eastAsia="ar-SA"/>
        </w:rPr>
        <w:t xml:space="preserve"> r. poz. </w:t>
      </w:r>
      <w:r w:rsidR="00F15004" w:rsidRPr="00A04971">
        <w:rPr>
          <w:rFonts w:ascii="Times New Roman" w:eastAsia="Times New Roman" w:hAnsi="Times New Roman" w:cs="Times New Roman"/>
          <w:i/>
          <w:sz w:val="24"/>
          <w:szCs w:val="24"/>
          <w:lang w:eastAsia="ar-SA"/>
        </w:rPr>
        <w:t>1170</w:t>
      </w:r>
      <w:r w:rsidRPr="00A04971">
        <w:rPr>
          <w:rFonts w:ascii="Times New Roman" w:eastAsia="Times New Roman" w:hAnsi="Times New Roman" w:cs="Times New Roman"/>
          <w:i/>
          <w:sz w:val="24"/>
          <w:szCs w:val="24"/>
          <w:lang w:eastAsia="ar-SA"/>
        </w:rPr>
        <w:t>)</w:t>
      </w:r>
      <w:r w:rsidRPr="00A04971">
        <w:rPr>
          <w:rFonts w:ascii="Times New Roman" w:eastAsia="Times New Roman" w:hAnsi="Times New Roman" w:cs="Times New Roman"/>
          <w:sz w:val="24"/>
          <w:szCs w:val="24"/>
          <w:lang w:eastAsia="ar-SA"/>
        </w:rPr>
        <w:t>.</w:t>
      </w:r>
    </w:p>
    <w:p w:rsidR="000B0192" w:rsidRPr="00A04971" w:rsidRDefault="000B0192" w:rsidP="00EF5786">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0B0192" w:rsidRPr="00A04971" w:rsidRDefault="000B0192" w:rsidP="003C7884">
      <w:pPr>
        <w:numPr>
          <w:ilvl w:val="0"/>
          <w:numId w:val="6"/>
        </w:numPr>
        <w:suppressAutoHyphens/>
        <w:overflowPunct w:val="0"/>
        <w:autoSpaceDE w:val="0"/>
        <w:spacing w:after="0" w:line="240" w:lineRule="auto"/>
        <w:ind w:left="284" w:firstLine="0"/>
        <w:jc w:val="both"/>
        <w:textAlignment w:val="baseline"/>
        <w:rPr>
          <w:rFonts w:ascii="Times New Roman" w:eastAsia="Times New Roman" w:hAnsi="Times New Roman" w:cs="Times New Roman"/>
          <w:b/>
          <w:sz w:val="24"/>
          <w:szCs w:val="24"/>
          <w:lang w:eastAsia="ar-SA"/>
        </w:rPr>
      </w:pPr>
      <w:r w:rsidRPr="00A04971">
        <w:rPr>
          <w:rFonts w:ascii="Times New Roman" w:eastAsia="Times New Roman" w:hAnsi="Times New Roman" w:cs="Times New Roman"/>
          <w:b/>
          <w:sz w:val="24"/>
          <w:szCs w:val="24"/>
          <w:lang w:eastAsia="ar-SA"/>
        </w:rPr>
        <w:t xml:space="preserve">W celu potwierdzenia, że oferowane </w:t>
      </w:r>
      <w:r w:rsidR="00674814">
        <w:rPr>
          <w:rFonts w:ascii="Times New Roman" w:eastAsia="Times New Roman" w:hAnsi="Times New Roman" w:cs="Times New Roman"/>
          <w:b/>
          <w:sz w:val="24"/>
          <w:szCs w:val="24"/>
          <w:lang w:eastAsia="ar-SA"/>
        </w:rPr>
        <w:t>roboty budowlane</w:t>
      </w:r>
      <w:r w:rsidRPr="00A04971">
        <w:rPr>
          <w:rFonts w:ascii="Times New Roman" w:eastAsia="Times New Roman" w:hAnsi="Times New Roman" w:cs="Times New Roman"/>
          <w:b/>
          <w:sz w:val="24"/>
          <w:szCs w:val="24"/>
          <w:lang w:eastAsia="ar-SA"/>
        </w:rPr>
        <w:t xml:space="preserve"> spełniają wymagania określone przez Zamawiającego: </w:t>
      </w:r>
      <w:r w:rsidRPr="00A04971">
        <w:rPr>
          <w:rFonts w:ascii="Times New Roman" w:eastAsia="Times New Roman" w:hAnsi="Times New Roman" w:cs="Times New Roman"/>
          <w:b/>
          <w:i/>
          <w:sz w:val="24"/>
          <w:szCs w:val="24"/>
          <w:lang w:eastAsia="ar-SA"/>
        </w:rPr>
        <w:t xml:space="preserve">nie dotyczy </w:t>
      </w:r>
    </w:p>
    <w:p w:rsidR="000B0192" w:rsidRPr="00A04971" w:rsidRDefault="000B0192" w:rsidP="000B0192">
      <w:pPr>
        <w:suppressAutoHyphens/>
        <w:overflowPunct w:val="0"/>
        <w:autoSpaceDE w:val="0"/>
        <w:spacing w:after="0" w:line="240" w:lineRule="auto"/>
        <w:ind w:left="284"/>
        <w:jc w:val="both"/>
        <w:textAlignment w:val="baseline"/>
        <w:rPr>
          <w:rFonts w:ascii="Times New Roman" w:eastAsia="Times New Roman" w:hAnsi="Times New Roman" w:cs="Times New Roman"/>
          <w:b/>
          <w:sz w:val="24"/>
          <w:szCs w:val="24"/>
          <w:lang w:eastAsia="ar-SA"/>
        </w:rPr>
      </w:pPr>
    </w:p>
    <w:p w:rsidR="000B0192" w:rsidRPr="00A04971" w:rsidRDefault="00F764FB" w:rsidP="000B0192">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b/>
          <w:sz w:val="24"/>
          <w:szCs w:val="24"/>
          <w:lang w:eastAsia="ar-SA"/>
        </w:rPr>
        <w:t>4</w:t>
      </w:r>
      <w:r w:rsidR="000B0192" w:rsidRPr="00A04971">
        <w:rPr>
          <w:rFonts w:ascii="Times New Roman" w:eastAsia="Times New Roman" w:hAnsi="Times New Roman" w:cs="Times New Roman"/>
          <w:b/>
          <w:sz w:val="24"/>
          <w:szCs w:val="24"/>
          <w:lang w:eastAsia="ar-SA"/>
        </w:rPr>
        <w:t xml:space="preserve">. Wykonawca, </w:t>
      </w:r>
      <w:r w:rsidR="000B0192" w:rsidRPr="00A04971">
        <w:rPr>
          <w:rFonts w:ascii="Times New Roman" w:eastAsia="Times New Roman" w:hAnsi="Times New Roman" w:cs="Times New Roman"/>
          <w:sz w:val="24"/>
          <w:szCs w:val="24"/>
          <w:lang w:eastAsia="ar-SA"/>
        </w:rPr>
        <w:t xml:space="preserve">w celu potwierdzenia braku podstaw do wykluczenia z udziału </w:t>
      </w:r>
      <w:r w:rsidR="00A04971">
        <w:rPr>
          <w:rFonts w:ascii="Times New Roman" w:eastAsia="Times New Roman" w:hAnsi="Times New Roman" w:cs="Times New Roman"/>
          <w:sz w:val="24"/>
          <w:szCs w:val="24"/>
          <w:lang w:eastAsia="ar-SA"/>
        </w:rPr>
        <w:t xml:space="preserve">                               </w:t>
      </w:r>
      <w:r w:rsidR="000B0192" w:rsidRPr="00A04971">
        <w:rPr>
          <w:rFonts w:ascii="Times New Roman" w:eastAsia="Times New Roman" w:hAnsi="Times New Roman" w:cs="Times New Roman"/>
          <w:sz w:val="24"/>
          <w:szCs w:val="24"/>
          <w:lang w:eastAsia="ar-SA"/>
        </w:rPr>
        <w:t xml:space="preserve">w postępowaniu w terminie 3 dni </w:t>
      </w:r>
      <w:r w:rsidR="000B0192" w:rsidRPr="00A04971">
        <w:rPr>
          <w:rFonts w:ascii="Times New Roman" w:eastAsia="Times New Roman" w:hAnsi="Times New Roman" w:cs="Times New Roman"/>
          <w:sz w:val="24"/>
          <w:szCs w:val="24"/>
          <w:u w:val="single"/>
          <w:lang w:eastAsia="ar-SA"/>
        </w:rPr>
        <w:t>od dnia zamieszczenia na stronie internetowej informacji, o której mowa  w art. 86 ust. 5 ustawy,</w:t>
      </w:r>
      <w:r w:rsidR="000B0192" w:rsidRPr="00A04971">
        <w:rPr>
          <w:rFonts w:ascii="Times New Roman" w:eastAsia="Times New Roman" w:hAnsi="Times New Roman" w:cs="Times New Roman"/>
          <w:sz w:val="24"/>
          <w:szCs w:val="24"/>
          <w:lang w:eastAsia="ar-SA"/>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0B0192" w:rsidRPr="00955DE3" w:rsidRDefault="000B0192"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eastAsia="ar-SA"/>
        </w:rPr>
      </w:pPr>
    </w:p>
    <w:p w:rsidR="00946FFF" w:rsidRPr="00A04971" w:rsidRDefault="00F764FB" w:rsidP="000B0192">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04971">
        <w:rPr>
          <w:rFonts w:ascii="Times New Roman" w:eastAsia="Times New Roman" w:hAnsi="Times New Roman" w:cs="Times New Roman"/>
          <w:b/>
          <w:sz w:val="24"/>
          <w:szCs w:val="24"/>
          <w:lang w:eastAsia="ar-SA"/>
        </w:rPr>
        <w:t>5</w:t>
      </w:r>
      <w:r w:rsidR="000B0192" w:rsidRPr="00A04971">
        <w:rPr>
          <w:rFonts w:ascii="Times New Roman" w:eastAsia="Times New Roman" w:hAnsi="Times New Roman" w:cs="Times New Roman"/>
          <w:b/>
          <w:sz w:val="24"/>
          <w:szCs w:val="24"/>
          <w:lang w:eastAsia="ar-SA"/>
        </w:rPr>
        <w:t xml:space="preserve">. Podmioty zagraniczne. </w:t>
      </w:r>
    </w:p>
    <w:p w:rsidR="000B0192" w:rsidRPr="00A04971" w:rsidRDefault="000B0192" w:rsidP="00A04971">
      <w:p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1)  Jeżeli wykonawca ma siedzibę lub miejsce zamieszkania poza terytorium Rzeczypospolitej Polskiej, zamiast dokumentów, o których mowa w ust. </w:t>
      </w:r>
      <w:r w:rsidR="00F764FB" w:rsidRPr="00A04971">
        <w:rPr>
          <w:rFonts w:ascii="Times New Roman" w:eastAsia="Times New Roman" w:hAnsi="Times New Roman" w:cs="Times New Roman"/>
          <w:sz w:val="24"/>
          <w:szCs w:val="24"/>
          <w:lang w:eastAsia="ar-SA"/>
        </w:rPr>
        <w:t>3</w:t>
      </w:r>
      <w:r w:rsidRPr="00A04971">
        <w:rPr>
          <w:rFonts w:ascii="Times New Roman" w:eastAsia="Times New Roman" w:hAnsi="Times New Roman" w:cs="Times New Roman"/>
          <w:sz w:val="24"/>
          <w:szCs w:val="24"/>
          <w:lang w:eastAsia="ar-SA"/>
        </w:rPr>
        <w:t xml:space="preserve">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0B0192" w:rsidRPr="00A04971" w:rsidRDefault="000B0192" w:rsidP="000B0192">
      <w:p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2) </w:t>
      </w:r>
      <w:r w:rsidRPr="00A04971">
        <w:rPr>
          <w:rFonts w:ascii="Times New Roman" w:eastAsia="Times New Roman" w:hAnsi="Times New Roman" w:cs="Times New Roman"/>
          <w:sz w:val="24"/>
          <w:szCs w:val="24"/>
          <w:lang w:eastAsia="ar-SA"/>
        </w:rPr>
        <w:tab/>
      </w:r>
      <w:r w:rsidRPr="00A04971">
        <w:rPr>
          <w:rFonts w:ascii="Times New Roman" w:eastAsia="Times New Roman" w:hAnsi="Times New Roman" w:cs="Times New Roman"/>
          <w:sz w:val="24"/>
          <w:szCs w:val="24"/>
          <w:lang w:eastAsia="ar-SA"/>
        </w:rPr>
        <w:tab/>
        <w:t xml:space="preserve">Jeżeli wykonawca ma siedzibę lub miejsce zamieszkania poza terytorium Rzeczypospolitej Polskiej, zamiast dokumentów, o których mowa w ust. </w:t>
      </w:r>
      <w:r w:rsidR="00F764FB" w:rsidRPr="00A04971">
        <w:rPr>
          <w:rFonts w:ascii="Times New Roman" w:eastAsia="Times New Roman" w:hAnsi="Times New Roman" w:cs="Times New Roman"/>
          <w:sz w:val="24"/>
          <w:szCs w:val="24"/>
          <w:lang w:eastAsia="ar-SA"/>
        </w:rPr>
        <w:t>3</w:t>
      </w:r>
      <w:r w:rsidRPr="00A04971">
        <w:rPr>
          <w:rFonts w:ascii="Times New Roman" w:eastAsia="Times New Roman" w:hAnsi="Times New Roman" w:cs="Times New Roman"/>
          <w:sz w:val="24"/>
          <w:szCs w:val="24"/>
          <w:lang w:eastAsia="ar-SA"/>
        </w:rPr>
        <w:t xml:space="preserve"> pkt. 2 lit. b), c), d) – składa dokument lub dokumenty wystawione w kraju, w którym wykonawca ma siedzibę lub miejsce zamieszkania, potwierdzające odpowiednio, że:</w:t>
      </w:r>
    </w:p>
    <w:p w:rsidR="000B0192" w:rsidRPr="00A04971" w:rsidRDefault="000B0192" w:rsidP="000B0192">
      <w:pPr>
        <w:tabs>
          <w:tab w:val="left" w:pos="1661"/>
        </w:tabs>
        <w:suppressAutoHyphens/>
        <w:overflowPunct w:val="0"/>
        <w:autoSpaceDE w:val="0"/>
        <w:spacing w:after="0" w:line="240" w:lineRule="auto"/>
        <w:ind w:left="851"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a) 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B0192" w:rsidRPr="00A04971" w:rsidRDefault="000B0192" w:rsidP="000B0192">
      <w:pPr>
        <w:tabs>
          <w:tab w:val="left" w:pos="1661"/>
        </w:tabs>
        <w:suppressAutoHyphens/>
        <w:overflowPunct w:val="0"/>
        <w:autoSpaceDE w:val="0"/>
        <w:spacing w:after="0" w:line="240" w:lineRule="auto"/>
        <w:ind w:left="851"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b) nie otwarto jego likwidacji ani nie ogłoszono upadłości. </w:t>
      </w:r>
    </w:p>
    <w:p w:rsidR="000B0192" w:rsidRPr="00A04971" w:rsidRDefault="000B0192" w:rsidP="000B0192">
      <w:p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3) Dokumenty, o których mowa w pkt. 1 i 2 lit. b), powinny być wystawione nie wcześniej niż 6 miesięcy przed upływem terminu składania ofert albo wniosków o dopuszczenie do udziału w postępowaniu. Dokument, o którym mowa w pkt. 2 lit. a), powinien być wystawiony nie wcześniej niż 3 miesiące przed upływem tego terminu. </w:t>
      </w:r>
    </w:p>
    <w:p w:rsidR="000B0192" w:rsidRPr="00A04971" w:rsidRDefault="000B0192" w:rsidP="000B0192">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4) 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0B0192" w:rsidRPr="00A04971" w:rsidRDefault="000B0192" w:rsidP="000B0192">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4971">
        <w:rPr>
          <w:rFonts w:ascii="Times New Roman" w:eastAsia="Times New Roman" w:hAnsi="Times New Roman" w:cs="Times New Roman"/>
          <w:sz w:val="24"/>
          <w:szCs w:val="24"/>
          <w:lang w:eastAsia="ar-SA"/>
        </w:rPr>
        <w:t xml:space="preserve">5)  Wykonawca mający siedzibę na terytorium Rzeczypospolitej Polskiej, w odniesieniu do osoby mającej miejsce zamieszkania poza terytorium Rzeczypospolitej Polskiej, której dotyczy dokument wskazany w ust. </w:t>
      </w:r>
      <w:r w:rsidR="00F764FB" w:rsidRPr="00A04971">
        <w:rPr>
          <w:rFonts w:ascii="Times New Roman" w:eastAsia="Times New Roman" w:hAnsi="Times New Roman" w:cs="Times New Roman"/>
          <w:sz w:val="24"/>
          <w:szCs w:val="24"/>
          <w:lang w:eastAsia="ar-SA"/>
        </w:rPr>
        <w:t>3</w:t>
      </w:r>
      <w:r w:rsidRPr="00A04971">
        <w:rPr>
          <w:rFonts w:ascii="Times New Roman" w:eastAsia="Times New Roman" w:hAnsi="Times New Roman" w:cs="Times New Roman"/>
          <w:sz w:val="24"/>
          <w:szCs w:val="24"/>
          <w:lang w:eastAsia="ar-SA"/>
        </w:rPr>
        <w:t xml:space="preserve"> pkt.2) lit. a) składa dokument, o którym mowa w ust. </w:t>
      </w:r>
      <w:r w:rsidR="00F764FB" w:rsidRPr="00A04971">
        <w:rPr>
          <w:rFonts w:ascii="Times New Roman" w:eastAsia="Times New Roman" w:hAnsi="Times New Roman" w:cs="Times New Roman"/>
          <w:sz w:val="24"/>
          <w:szCs w:val="24"/>
          <w:lang w:eastAsia="ar-SA"/>
        </w:rPr>
        <w:t>5</w:t>
      </w:r>
      <w:r w:rsidRPr="00A04971">
        <w:rPr>
          <w:rFonts w:ascii="Times New Roman" w:eastAsia="Times New Roman" w:hAnsi="Times New Roman" w:cs="Times New Roman"/>
          <w:sz w:val="24"/>
          <w:szCs w:val="24"/>
          <w:lang w:eastAsia="ar-SA"/>
        </w:rPr>
        <w:t xml:space="preserve"> pkt. 1), w zakresie określonym w art. 24 ust. 1 pkt. 14 i 21 oraz ust. 5 pkt. 6 ustawy. Jeżeli w kraju, w którym miejsce zamieszkania ma osoba, której dokument miał dotyczyć, </w:t>
      </w:r>
      <w:r w:rsidRPr="00A04971">
        <w:rPr>
          <w:rFonts w:ascii="Times New Roman" w:eastAsia="Times New Roman" w:hAnsi="Times New Roman" w:cs="Times New Roman"/>
          <w:sz w:val="24"/>
          <w:szCs w:val="24"/>
          <w:lang w:eastAsia="ar-SA"/>
        </w:rPr>
        <w:lastRenderedPageBreak/>
        <w:t xml:space="preserve">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określony w pkt. 3 zdanie pierwsze stosuje się odpowiednio. </w:t>
      </w:r>
    </w:p>
    <w:p w:rsidR="00D75D5B" w:rsidRPr="00A04971" w:rsidRDefault="000B0192" w:rsidP="00D75D5B">
      <w:pPr>
        <w:tabs>
          <w:tab w:val="left" w:pos="1661"/>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sz w:val="24"/>
          <w:szCs w:val="24"/>
          <w:lang w:eastAsia="ar-SA"/>
        </w:rPr>
      </w:pPr>
      <w:r w:rsidRPr="00A04971">
        <w:rPr>
          <w:rFonts w:ascii="Times New Roman" w:eastAsia="Times New Roman" w:hAnsi="Times New Roman" w:cs="Times New Roman"/>
          <w:sz w:val="24"/>
          <w:szCs w:val="24"/>
          <w:lang w:eastAsia="ar-SA"/>
        </w:rPr>
        <w:t>6)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w:t>
      </w:r>
      <w:r w:rsidR="00D75D5B" w:rsidRPr="00A04971">
        <w:rPr>
          <w:rFonts w:ascii="Times New Roman" w:eastAsia="Times New Roman" w:hAnsi="Times New Roman" w:cs="Times New Roman"/>
          <w:sz w:val="24"/>
          <w:szCs w:val="24"/>
          <w:lang w:eastAsia="ar-SA"/>
        </w:rPr>
        <w:t xml:space="preserve">go dokumentu.  </w:t>
      </w:r>
    </w:p>
    <w:p w:rsidR="00A04971" w:rsidRDefault="00A04971" w:rsidP="0079175D">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4"/>
          <w:lang w:eastAsia="ar-SA"/>
        </w:rPr>
      </w:pPr>
    </w:p>
    <w:p w:rsidR="000B0192" w:rsidRPr="00A04971" w:rsidRDefault="00F764FB" w:rsidP="0079175D">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04971">
        <w:rPr>
          <w:rFonts w:ascii="Times New Roman" w:eastAsia="Times New Roman" w:hAnsi="Times New Roman" w:cs="Times New Roman"/>
          <w:b/>
          <w:sz w:val="24"/>
          <w:szCs w:val="24"/>
          <w:lang w:eastAsia="ar-SA"/>
        </w:rPr>
        <w:t>6</w:t>
      </w:r>
      <w:r w:rsidR="000B0192" w:rsidRPr="00A04971">
        <w:rPr>
          <w:rFonts w:ascii="Times New Roman" w:eastAsia="Times New Roman" w:hAnsi="Times New Roman" w:cs="Times New Roman"/>
          <w:b/>
          <w:sz w:val="24"/>
          <w:szCs w:val="24"/>
          <w:lang w:eastAsia="ar-SA"/>
        </w:rPr>
        <w:t>. Udział innych podmiotów na zasadach określonych w art. 22a ustawy.</w:t>
      </w:r>
    </w:p>
    <w:p w:rsidR="00A04971" w:rsidRPr="005451BF" w:rsidRDefault="00A04971" w:rsidP="003C7884">
      <w:pPr>
        <w:pStyle w:val="Akapitzlist"/>
        <w:numPr>
          <w:ilvl w:val="1"/>
          <w:numId w:val="25"/>
        </w:numPr>
        <w:suppressAutoHyphens/>
        <w:overflowPunct w:val="0"/>
        <w:autoSpaceDE w:val="0"/>
        <w:spacing w:after="0" w:line="240" w:lineRule="auto"/>
        <w:ind w:left="426" w:hanging="142"/>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 xml:space="preserve">Wykonawca może w celu potwierdzenia spełniania warunków udziału w postępowaniu określonych w rozdziale V ust. 2 pkt. 3 lit. a i lit. b SIWZ, w stosownych sytuacjach oraz w odniesieniu do zamówienia, lub jego części, polegać na zdolnościach technicznych lub zawodowych innych podmiotów, niezależnie od charakteru prawnego łączących go z nim stosunków prawnych. </w:t>
      </w:r>
    </w:p>
    <w:p w:rsidR="00A04971" w:rsidRPr="005451BF" w:rsidRDefault="00A04971" w:rsidP="003C7884">
      <w:pPr>
        <w:pStyle w:val="Akapitzlist"/>
        <w:numPr>
          <w:ilvl w:val="1"/>
          <w:numId w:val="25"/>
        </w:numPr>
        <w:suppressAutoHyphens/>
        <w:overflowPunct w:val="0"/>
        <w:autoSpaceDE w:val="0"/>
        <w:spacing w:after="0" w:line="240" w:lineRule="auto"/>
        <w:ind w:left="426" w:hanging="142"/>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 xml:space="preserve">Wykonawca, który polega na zdolnościach lub sytuacji innych podmiotów, musi udowodnić Zamawiającemu, że realizując zamówienie, będzie dysponował niezbędnymi zasobami tych podmiotów, </w:t>
      </w:r>
      <w:r w:rsidRPr="005451BF">
        <w:rPr>
          <w:rFonts w:ascii="Times New Roman" w:eastAsia="Times New Roman" w:hAnsi="Times New Roman" w:cs="Times New Roman"/>
          <w:b/>
          <w:sz w:val="24"/>
          <w:szCs w:val="24"/>
          <w:u w:val="single"/>
          <w:lang w:eastAsia="ar-SA"/>
        </w:rPr>
        <w:t>w szczególności przedstawiając ZOBOWIAZANIE</w:t>
      </w:r>
      <w:r w:rsidRPr="005451BF">
        <w:rPr>
          <w:rFonts w:ascii="Times New Roman" w:eastAsia="Times New Roman" w:hAnsi="Times New Roman" w:cs="Times New Roman"/>
          <w:b/>
          <w:sz w:val="24"/>
          <w:szCs w:val="24"/>
          <w:lang w:eastAsia="ar-SA"/>
        </w:rPr>
        <w:t xml:space="preserve"> tych podmiotów do oddania mu do dyspozycji niezbędnych zasobów na potrzeby realizacji zamówienia.</w:t>
      </w:r>
    </w:p>
    <w:p w:rsidR="00A04971" w:rsidRPr="005451BF" w:rsidRDefault="00A04971" w:rsidP="00A04971">
      <w:pPr>
        <w:pStyle w:val="Akapitzlist"/>
        <w:suppressAutoHyphens/>
        <w:overflowPunct w:val="0"/>
        <w:autoSpaceDE w:val="0"/>
        <w:spacing w:after="0" w:line="240" w:lineRule="auto"/>
        <w:ind w:left="426"/>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bCs/>
          <w:sz w:val="24"/>
          <w:szCs w:val="24"/>
          <w:lang w:eastAsia="ar-S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04971" w:rsidRPr="005451BF" w:rsidRDefault="00A04971" w:rsidP="00A04971">
      <w:pPr>
        <w:pStyle w:val="Akapitzlist"/>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451BF">
        <w:rPr>
          <w:rFonts w:ascii="Times New Roman" w:eastAsia="Times New Roman" w:hAnsi="Times New Roman" w:cs="Times New Roman"/>
          <w:bCs/>
          <w:sz w:val="24"/>
          <w:szCs w:val="24"/>
          <w:lang w:eastAsia="ar-SA"/>
        </w:rPr>
        <w:t>- zakres dostępnych wykonawcy zasobów innego podmiotu,</w:t>
      </w:r>
    </w:p>
    <w:p w:rsidR="00A04971" w:rsidRPr="005451BF" w:rsidRDefault="00A04971" w:rsidP="00A04971">
      <w:pPr>
        <w:pStyle w:val="Akapitzlist"/>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451BF">
        <w:rPr>
          <w:rFonts w:ascii="Times New Roman" w:eastAsia="Times New Roman" w:hAnsi="Times New Roman" w:cs="Times New Roman"/>
          <w:bCs/>
          <w:sz w:val="24"/>
          <w:szCs w:val="24"/>
          <w:lang w:eastAsia="ar-SA"/>
        </w:rPr>
        <w:t>- sposób wykorzystania zasobów innego podmiotu, przez wykonawcę, przy wykonywaniu zamówienia publicznego,</w:t>
      </w:r>
    </w:p>
    <w:p w:rsidR="00A04971" w:rsidRPr="005451BF" w:rsidRDefault="00A04971" w:rsidP="00A04971">
      <w:pPr>
        <w:pStyle w:val="Akapitzlist"/>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451BF">
        <w:rPr>
          <w:rFonts w:ascii="Times New Roman" w:eastAsia="Times New Roman" w:hAnsi="Times New Roman" w:cs="Times New Roman"/>
          <w:bCs/>
          <w:sz w:val="24"/>
          <w:szCs w:val="24"/>
          <w:lang w:eastAsia="ar-SA"/>
        </w:rPr>
        <w:t>- zakres i okres udziału innego podmiotu przy wykonywaniu zamówienia publicznego,</w:t>
      </w:r>
    </w:p>
    <w:p w:rsidR="00A04971" w:rsidRPr="005451BF" w:rsidRDefault="00A04971" w:rsidP="00A04971">
      <w:pPr>
        <w:pStyle w:val="Akapitzlist"/>
        <w:widowControl w:val="0"/>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451BF">
        <w:rPr>
          <w:rFonts w:ascii="Times New Roman" w:eastAsia="Times New Roman" w:hAnsi="Times New Roman" w:cs="Times New Roman"/>
          <w:bCs/>
          <w:sz w:val="24"/>
          <w:szCs w:val="24"/>
          <w:lang w:eastAsia="ar-SA"/>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p>
    <w:p w:rsidR="00A04971" w:rsidRPr="005451BF" w:rsidRDefault="00A04971" w:rsidP="003C7884">
      <w:pPr>
        <w:pStyle w:val="Akapitzlist"/>
        <w:numPr>
          <w:ilvl w:val="1"/>
          <w:numId w:val="25"/>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w:t>
      </w:r>
    </w:p>
    <w:p w:rsidR="00A04971" w:rsidRPr="005451BF" w:rsidRDefault="00A04971" w:rsidP="003C7884">
      <w:pPr>
        <w:pStyle w:val="Akapitzlist"/>
        <w:numPr>
          <w:ilvl w:val="1"/>
          <w:numId w:val="25"/>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4"/>
          <w:szCs w:val="24"/>
          <w:u w:val="single"/>
          <w:lang w:eastAsia="ar-SA"/>
        </w:rPr>
      </w:pPr>
      <w:r w:rsidRPr="005451BF">
        <w:rPr>
          <w:rFonts w:ascii="Times New Roman" w:eastAsia="Times New Roman" w:hAnsi="Times New Roman" w:cs="Times New Roman"/>
          <w:sz w:val="24"/>
          <w:szCs w:val="24"/>
          <w:lang w:eastAsia="ar-SA"/>
        </w:rPr>
        <w:t xml:space="preserve">W odniesieniu do warunków dotyczących </w:t>
      </w:r>
      <w:r w:rsidRPr="005451BF">
        <w:rPr>
          <w:rFonts w:ascii="Times New Roman" w:eastAsia="Times New Roman" w:hAnsi="Times New Roman" w:cs="Times New Roman"/>
          <w:b/>
          <w:sz w:val="24"/>
          <w:szCs w:val="24"/>
          <w:lang w:eastAsia="ar-SA"/>
        </w:rPr>
        <w:t>wykształcenia, kwalifikacji zawodowych lub doświadczenia,</w:t>
      </w:r>
      <w:r w:rsidRPr="005451BF">
        <w:rPr>
          <w:rFonts w:ascii="Times New Roman" w:eastAsia="Times New Roman" w:hAnsi="Times New Roman" w:cs="Times New Roman"/>
          <w:sz w:val="24"/>
          <w:szCs w:val="24"/>
          <w:lang w:eastAsia="ar-SA"/>
        </w:rPr>
        <w:t xml:space="preserve"> wykonawcy mogą polegać na zdolnościach innych podmiotów, </w:t>
      </w:r>
      <w:r w:rsidRPr="005451BF">
        <w:rPr>
          <w:rFonts w:ascii="Times New Roman" w:eastAsia="Times New Roman" w:hAnsi="Times New Roman" w:cs="Times New Roman"/>
          <w:sz w:val="24"/>
          <w:szCs w:val="24"/>
          <w:u w:val="single"/>
          <w:lang w:eastAsia="ar-SA"/>
        </w:rPr>
        <w:t xml:space="preserve">jeśli podmioty te zrealizują roboty budowlane, do realizacji których te zdolności są wymagane. </w:t>
      </w:r>
    </w:p>
    <w:p w:rsidR="00A04971" w:rsidRPr="005451BF" w:rsidRDefault="00A04971" w:rsidP="003C7884">
      <w:pPr>
        <w:pStyle w:val="Akapitzlist"/>
        <w:numPr>
          <w:ilvl w:val="1"/>
          <w:numId w:val="25"/>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w:t>
      </w:r>
    </w:p>
    <w:p w:rsidR="00A04971" w:rsidRPr="005451BF" w:rsidRDefault="00A04971" w:rsidP="003C7884">
      <w:pPr>
        <w:pStyle w:val="Akapitzlist"/>
        <w:numPr>
          <w:ilvl w:val="2"/>
          <w:numId w:val="25"/>
        </w:numPr>
        <w:suppressAutoHyphens/>
        <w:overflowPunct w:val="0"/>
        <w:autoSpaceDE w:val="0"/>
        <w:spacing w:after="0" w:line="240" w:lineRule="auto"/>
        <w:ind w:left="993" w:hanging="142"/>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zastąpił ten podmiot innym podmiotem lub podmiotami lub</w:t>
      </w:r>
    </w:p>
    <w:p w:rsidR="00A04971" w:rsidRPr="005451BF" w:rsidRDefault="00A04971" w:rsidP="003C7884">
      <w:pPr>
        <w:pStyle w:val="Akapitzlist"/>
        <w:numPr>
          <w:ilvl w:val="2"/>
          <w:numId w:val="25"/>
        </w:numPr>
        <w:suppressAutoHyphens/>
        <w:overflowPunct w:val="0"/>
        <w:autoSpaceDE w:val="0"/>
        <w:spacing w:after="0" w:line="240" w:lineRule="auto"/>
        <w:ind w:left="993" w:hanging="142"/>
        <w:jc w:val="both"/>
        <w:textAlignment w:val="baseline"/>
        <w:rPr>
          <w:rFonts w:ascii="Times New Roman" w:eastAsia="Times New Roman" w:hAnsi="Times New Roman" w:cs="Times New Roman"/>
          <w:sz w:val="24"/>
          <w:szCs w:val="24"/>
          <w:lang w:eastAsia="ar-SA"/>
        </w:rPr>
      </w:pPr>
      <w:r w:rsidRPr="005451BF">
        <w:rPr>
          <w:rFonts w:ascii="Times New Roman" w:eastAsia="Times New Roman" w:hAnsi="Times New Roman" w:cs="Times New Roman"/>
          <w:sz w:val="24"/>
          <w:szCs w:val="24"/>
          <w:lang w:eastAsia="ar-SA"/>
        </w:rPr>
        <w:t>zobowiązał się do osobistego wykonania odpowiedniej części zamówienia, jeżeli wykaże zdolności techniczne lub zawodowe, o których mowa w pkt. 1.</w:t>
      </w:r>
    </w:p>
    <w:p w:rsidR="00A04971" w:rsidRPr="005451BF" w:rsidRDefault="00A04971" w:rsidP="003C7884">
      <w:pPr>
        <w:pStyle w:val="Akapitzlist"/>
        <w:numPr>
          <w:ilvl w:val="1"/>
          <w:numId w:val="25"/>
        </w:numPr>
        <w:suppressAutoHyphens/>
        <w:overflowPunct w:val="0"/>
        <w:autoSpaceDE w:val="0"/>
        <w:spacing w:after="0" w:line="240" w:lineRule="auto"/>
        <w:ind w:left="567" w:hanging="283"/>
        <w:jc w:val="both"/>
        <w:textAlignment w:val="baseline"/>
        <w:rPr>
          <w:rFonts w:ascii="Times New Roman" w:eastAsia="Times New Roman" w:hAnsi="Times New Roman" w:cs="Times New Roman"/>
          <w:sz w:val="24"/>
          <w:szCs w:val="24"/>
          <w:lang w:eastAsia="ar-SA"/>
        </w:rPr>
      </w:pPr>
      <w:r w:rsidRPr="00CE7958">
        <w:rPr>
          <w:rFonts w:ascii="Times New Roman" w:eastAsia="Times New Roman" w:hAnsi="Times New Roman" w:cs="Times New Roman"/>
          <w:b/>
          <w:sz w:val="24"/>
          <w:szCs w:val="24"/>
          <w:lang w:eastAsia="ar-SA"/>
        </w:rPr>
        <w:lastRenderedPageBreak/>
        <w:t>Wykonawca, który powołuje się na zasoby innych podmiotów</w:t>
      </w:r>
      <w:r w:rsidRPr="00CE7958">
        <w:rPr>
          <w:rFonts w:ascii="Times New Roman" w:eastAsia="Times New Roman" w:hAnsi="Times New Roman" w:cs="Times New Roman"/>
          <w:sz w:val="24"/>
          <w:szCs w:val="24"/>
          <w:lang w:eastAsia="ar-SA"/>
        </w:rPr>
        <w:t xml:space="preserve">, w celu wykazania braku istnienia wobec nich podstaw wykluczenia oraz spełniania, w zakresie, w jakim powołuje się na ich zasoby, warunków udziału w postępowaniu </w:t>
      </w:r>
      <w:r w:rsidRPr="00CE7958">
        <w:rPr>
          <w:rFonts w:ascii="Times New Roman" w:eastAsia="Times New Roman" w:hAnsi="Times New Roman" w:cs="Times New Roman"/>
          <w:b/>
          <w:sz w:val="24"/>
          <w:szCs w:val="24"/>
          <w:u w:val="single"/>
          <w:lang w:eastAsia="ar-SA"/>
        </w:rPr>
        <w:t xml:space="preserve">składa także oświadczenie, o którym mowa w ust. 2 pkt. 1 tj.  </w:t>
      </w:r>
      <w:r w:rsidRPr="00A04971">
        <w:rPr>
          <w:rFonts w:ascii="Times New Roman" w:eastAsia="Times New Roman" w:hAnsi="Times New Roman" w:cs="Times New Roman"/>
          <w:b/>
          <w:i/>
          <w:sz w:val="24"/>
          <w:szCs w:val="24"/>
          <w:u w:val="single"/>
          <w:lang w:eastAsia="ar-SA"/>
        </w:rPr>
        <w:t>„jednolite dokumenty”</w:t>
      </w:r>
      <w:r w:rsidRPr="00CE7958">
        <w:rPr>
          <w:rFonts w:ascii="Times New Roman" w:eastAsia="Times New Roman" w:hAnsi="Times New Roman" w:cs="Times New Roman"/>
          <w:b/>
          <w:sz w:val="24"/>
          <w:szCs w:val="24"/>
          <w:u w:val="single"/>
          <w:lang w:eastAsia="ar-SA"/>
        </w:rPr>
        <w:t xml:space="preserve"> dotyczące tych podmiotów</w:t>
      </w:r>
      <w:r w:rsidRPr="005451BF">
        <w:rPr>
          <w:rFonts w:ascii="Times New Roman" w:eastAsia="Times New Roman" w:hAnsi="Times New Roman" w:cs="Times New Roman"/>
          <w:sz w:val="24"/>
          <w:szCs w:val="24"/>
          <w:lang w:eastAsia="ar-SA"/>
        </w:rPr>
        <w:t>.</w:t>
      </w:r>
    </w:p>
    <w:p w:rsidR="00A04971" w:rsidRPr="005451BF" w:rsidRDefault="00A04971" w:rsidP="003C7884">
      <w:pPr>
        <w:pStyle w:val="Akapitzlist"/>
        <w:numPr>
          <w:ilvl w:val="1"/>
          <w:numId w:val="25"/>
        </w:numPr>
        <w:suppressAutoHyphens/>
        <w:overflowPunct w:val="0"/>
        <w:autoSpaceDE w:val="0"/>
        <w:spacing w:after="0" w:line="240" w:lineRule="auto"/>
        <w:ind w:left="567" w:hanging="283"/>
        <w:jc w:val="both"/>
        <w:textAlignment w:val="baseline"/>
        <w:rPr>
          <w:rFonts w:ascii="Times New Roman" w:eastAsia="Times New Roman" w:hAnsi="Times New Roman" w:cs="Times New Roman"/>
          <w:b/>
          <w:sz w:val="24"/>
          <w:szCs w:val="24"/>
          <w:u w:val="single"/>
          <w:lang w:eastAsia="ar-SA"/>
        </w:rPr>
      </w:pPr>
      <w:r w:rsidRPr="005451BF">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określonych w art. 22a ustawy, zobowiązany jest </w:t>
      </w:r>
      <w:r>
        <w:rPr>
          <w:rFonts w:ascii="Times New Roman" w:eastAsia="Times New Roman" w:hAnsi="Times New Roman" w:cs="Times New Roman"/>
          <w:sz w:val="24"/>
          <w:szCs w:val="24"/>
          <w:lang w:eastAsia="ar-SA"/>
        </w:rPr>
        <w:t xml:space="preserve">                   </w:t>
      </w:r>
      <w:r w:rsidRPr="005451BF">
        <w:rPr>
          <w:rFonts w:ascii="Times New Roman" w:eastAsia="Times New Roman" w:hAnsi="Times New Roman" w:cs="Times New Roman"/>
          <w:sz w:val="24"/>
          <w:szCs w:val="24"/>
          <w:lang w:eastAsia="ar-SA"/>
        </w:rPr>
        <w:t xml:space="preserve">do przedstawienia w odniesieniu do tych podmiotów dokumentów wymienionych </w:t>
      </w:r>
      <w:r>
        <w:rPr>
          <w:rFonts w:ascii="Times New Roman" w:eastAsia="Times New Roman" w:hAnsi="Times New Roman" w:cs="Times New Roman"/>
          <w:sz w:val="24"/>
          <w:szCs w:val="24"/>
          <w:lang w:eastAsia="ar-SA"/>
        </w:rPr>
        <w:t xml:space="preserve">                  </w:t>
      </w:r>
      <w:r w:rsidRPr="005451BF">
        <w:rPr>
          <w:rFonts w:ascii="Times New Roman" w:eastAsia="Times New Roman" w:hAnsi="Times New Roman" w:cs="Times New Roman"/>
          <w:sz w:val="24"/>
          <w:szCs w:val="24"/>
          <w:lang w:eastAsia="ar-SA"/>
        </w:rPr>
        <w:t>w ust. 3 pkt. 2 SIWZ.</w:t>
      </w:r>
      <w:r>
        <w:rPr>
          <w:rFonts w:ascii="Times New Roman" w:eastAsia="Times New Roman" w:hAnsi="Times New Roman" w:cs="Times New Roman"/>
          <w:sz w:val="24"/>
          <w:szCs w:val="24"/>
          <w:lang w:eastAsia="ar-SA"/>
        </w:rPr>
        <w:t xml:space="preserve"> </w:t>
      </w:r>
    </w:p>
    <w:p w:rsidR="000B0192" w:rsidRPr="00955DE3" w:rsidRDefault="000B0192" w:rsidP="000B0192">
      <w:pPr>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4"/>
          <w:lang w:eastAsia="ar-SA"/>
        </w:rPr>
      </w:pPr>
    </w:p>
    <w:p w:rsidR="00F15004" w:rsidRDefault="000B0192" w:rsidP="000B0192">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6A4C3B">
        <w:rPr>
          <w:rFonts w:ascii="Times New Roman" w:eastAsia="Times New Roman" w:hAnsi="Times New Roman" w:cs="Times New Roman"/>
          <w:b/>
          <w:sz w:val="24"/>
          <w:szCs w:val="24"/>
          <w:lang w:eastAsia="ar-SA"/>
        </w:rPr>
        <w:t>VII. WYKONAWCY WSPÓLNIE UBIEGAJĄCY SIĘ O UDZIELENIE ZAMÓWIE</w:t>
      </w:r>
      <w:r w:rsidR="00D75D5B" w:rsidRPr="006A4C3B">
        <w:rPr>
          <w:rFonts w:ascii="Times New Roman" w:eastAsia="Times New Roman" w:hAnsi="Times New Roman" w:cs="Times New Roman"/>
          <w:b/>
          <w:sz w:val="24"/>
          <w:szCs w:val="24"/>
          <w:lang w:eastAsia="ar-SA"/>
        </w:rPr>
        <w:t>NIA (spółki cywilne, konsorcja)</w:t>
      </w:r>
      <w:r w:rsidR="00931C62">
        <w:rPr>
          <w:rFonts w:ascii="Times New Roman" w:eastAsia="Times New Roman" w:hAnsi="Times New Roman" w:cs="Times New Roman"/>
          <w:b/>
          <w:sz w:val="24"/>
          <w:szCs w:val="24"/>
          <w:lang w:eastAsia="ar-SA"/>
        </w:rPr>
        <w:t>:</w:t>
      </w:r>
    </w:p>
    <w:p w:rsidR="00931C62" w:rsidRPr="006A4C3B" w:rsidRDefault="00931C62" w:rsidP="000B0192">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p w:rsidR="000B0192" w:rsidRPr="006A4C3B" w:rsidRDefault="000B0192" w:rsidP="003C7884">
      <w:pPr>
        <w:pStyle w:val="Akapitzlist"/>
        <w:numPr>
          <w:ilvl w:val="0"/>
          <w:numId w:val="22"/>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6A4C3B">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0B0192" w:rsidRPr="006A4C3B" w:rsidRDefault="000B0192" w:rsidP="003C7884">
      <w:pPr>
        <w:pStyle w:val="Akapitzlist"/>
        <w:numPr>
          <w:ilvl w:val="0"/>
          <w:numId w:val="22"/>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0B0192" w:rsidRPr="006A4C3B" w:rsidRDefault="000B0192" w:rsidP="003C7884">
      <w:pPr>
        <w:pStyle w:val="Akapitzlist"/>
        <w:numPr>
          <w:ilvl w:val="0"/>
          <w:numId w:val="22"/>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u w:val="single"/>
          <w:lang w:eastAsia="ar-SA"/>
        </w:rPr>
      </w:pPr>
      <w:r w:rsidRPr="006A4C3B">
        <w:rPr>
          <w:rFonts w:ascii="Times New Roman" w:eastAsia="Times New Roman" w:hAnsi="Times New Roman" w:cs="Times New Roman"/>
          <w:sz w:val="24"/>
          <w:szCs w:val="24"/>
          <w:lang w:eastAsia="ar-SA"/>
        </w:rPr>
        <w:t>W przypadku wspólnego ubiegania się o zamówienie publiczne przez wykonawców  „</w:t>
      </w:r>
      <w:r w:rsidRPr="006A4C3B">
        <w:rPr>
          <w:rFonts w:ascii="Times New Roman" w:eastAsia="Times New Roman" w:hAnsi="Times New Roman" w:cs="Times New Roman"/>
          <w:b/>
          <w:i/>
          <w:sz w:val="24"/>
          <w:szCs w:val="24"/>
          <w:lang w:eastAsia="ar-SA"/>
        </w:rPr>
        <w:t>jednolity dokument”</w:t>
      </w:r>
      <w:r w:rsidRPr="006A4C3B">
        <w:rPr>
          <w:rFonts w:ascii="Times New Roman" w:eastAsia="Times New Roman" w:hAnsi="Times New Roman" w:cs="Times New Roman"/>
          <w:i/>
          <w:sz w:val="24"/>
          <w:szCs w:val="24"/>
          <w:lang w:eastAsia="ar-SA"/>
        </w:rPr>
        <w:t xml:space="preserve"> </w:t>
      </w:r>
      <w:r w:rsidRPr="00AE1DCA">
        <w:rPr>
          <w:rFonts w:ascii="Times New Roman" w:eastAsia="Times New Roman" w:hAnsi="Times New Roman" w:cs="Times New Roman"/>
          <w:i/>
          <w:sz w:val="24"/>
          <w:szCs w:val="24"/>
          <w:lang w:eastAsia="ar-SA"/>
        </w:rPr>
        <w:t xml:space="preserve">(załącznik nr </w:t>
      </w:r>
      <w:r w:rsidR="00AE1DCA" w:rsidRPr="00AE1DCA">
        <w:rPr>
          <w:rFonts w:ascii="Times New Roman" w:eastAsia="Times New Roman" w:hAnsi="Times New Roman" w:cs="Times New Roman"/>
          <w:i/>
          <w:sz w:val="24"/>
          <w:szCs w:val="24"/>
          <w:lang w:eastAsia="ar-SA"/>
        </w:rPr>
        <w:t>5</w:t>
      </w:r>
      <w:r w:rsidRPr="00AE1DCA">
        <w:rPr>
          <w:rFonts w:ascii="Times New Roman" w:eastAsia="Times New Roman" w:hAnsi="Times New Roman" w:cs="Times New Roman"/>
          <w:i/>
          <w:sz w:val="24"/>
          <w:szCs w:val="24"/>
          <w:lang w:eastAsia="ar-SA"/>
        </w:rPr>
        <w:t xml:space="preserve"> do SIWZ)</w:t>
      </w:r>
      <w:r w:rsidR="00AD3B6F" w:rsidRPr="006A4C3B">
        <w:rPr>
          <w:rFonts w:ascii="Times New Roman" w:eastAsia="Times New Roman" w:hAnsi="Times New Roman" w:cs="Times New Roman"/>
          <w:i/>
          <w:sz w:val="24"/>
          <w:szCs w:val="24"/>
          <w:lang w:eastAsia="ar-SA"/>
        </w:rPr>
        <w:t xml:space="preserve"> </w:t>
      </w:r>
      <w:r w:rsidRPr="006A4C3B">
        <w:rPr>
          <w:rFonts w:ascii="Times New Roman" w:eastAsia="Times New Roman" w:hAnsi="Times New Roman" w:cs="Times New Roman"/>
          <w:b/>
          <w:sz w:val="24"/>
          <w:szCs w:val="24"/>
          <w:u w:val="single"/>
          <w:lang w:eastAsia="ar-SA"/>
        </w:rPr>
        <w:t>składa każdy</w:t>
      </w:r>
      <w:r w:rsidRPr="006A4C3B">
        <w:rPr>
          <w:rFonts w:ascii="Times New Roman" w:eastAsia="Times New Roman" w:hAnsi="Times New Roman" w:cs="Times New Roman"/>
          <w:sz w:val="24"/>
          <w:szCs w:val="24"/>
          <w:u w:val="single"/>
          <w:lang w:eastAsia="ar-SA"/>
        </w:rPr>
        <w:t xml:space="preserve"> z wykonawców wspólnie ubiegających się o zamówienie tj</w:t>
      </w:r>
      <w:r w:rsidRPr="006A4C3B">
        <w:rPr>
          <w:rFonts w:ascii="Times New Roman" w:eastAsia="Times New Roman" w:hAnsi="Times New Roman" w:cs="Times New Roman"/>
          <w:sz w:val="24"/>
          <w:szCs w:val="24"/>
          <w:lang w:eastAsia="ar-SA"/>
        </w:rPr>
        <w:t xml:space="preserve">. </w:t>
      </w:r>
      <w:r w:rsidRPr="006A4C3B">
        <w:rPr>
          <w:rFonts w:ascii="Times New Roman" w:eastAsia="Times New Roman" w:hAnsi="Times New Roman" w:cs="Times New Roman"/>
          <w:b/>
          <w:sz w:val="24"/>
          <w:szCs w:val="24"/>
          <w:lang w:eastAsia="ar-SA"/>
        </w:rPr>
        <w:t>każdy członek konsorcjum</w:t>
      </w:r>
      <w:r w:rsidRPr="006A4C3B">
        <w:rPr>
          <w:rFonts w:ascii="Times New Roman" w:eastAsia="Times New Roman" w:hAnsi="Times New Roman" w:cs="Times New Roman"/>
          <w:sz w:val="24"/>
          <w:szCs w:val="24"/>
          <w:lang w:eastAsia="ar-SA"/>
        </w:rPr>
        <w:t xml:space="preserve"> lub </w:t>
      </w:r>
      <w:r w:rsidRPr="006A4C3B">
        <w:rPr>
          <w:rFonts w:ascii="Times New Roman" w:eastAsia="Times New Roman" w:hAnsi="Times New Roman" w:cs="Times New Roman"/>
          <w:b/>
          <w:sz w:val="24"/>
          <w:szCs w:val="24"/>
          <w:lang w:eastAsia="ar-SA"/>
        </w:rPr>
        <w:t>każdy</w:t>
      </w:r>
      <w:r w:rsidR="00C13C07" w:rsidRPr="006A4C3B">
        <w:rPr>
          <w:rFonts w:ascii="Times New Roman" w:eastAsia="Times New Roman" w:hAnsi="Times New Roman" w:cs="Times New Roman"/>
          <w:b/>
          <w:sz w:val="24"/>
          <w:szCs w:val="24"/>
          <w:lang w:eastAsia="ar-SA"/>
        </w:rPr>
        <w:t xml:space="preserve"> </w:t>
      </w:r>
      <w:r w:rsidRPr="006A4C3B">
        <w:rPr>
          <w:rFonts w:ascii="Times New Roman" w:eastAsia="Times New Roman" w:hAnsi="Times New Roman" w:cs="Times New Roman"/>
          <w:b/>
          <w:sz w:val="24"/>
          <w:szCs w:val="24"/>
          <w:lang w:eastAsia="ar-SA"/>
        </w:rPr>
        <w:t>wspólnik spółki cywilnej</w:t>
      </w:r>
      <w:r w:rsidRPr="006A4C3B">
        <w:rPr>
          <w:rFonts w:ascii="Times New Roman" w:eastAsia="Times New Roman" w:hAnsi="Times New Roman" w:cs="Times New Roman"/>
          <w:sz w:val="24"/>
          <w:szCs w:val="24"/>
          <w:lang w:eastAsia="ar-SA"/>
        </w:rPr>
        <w:t xml:space="preserve">. Dokumenty te mają wstępnie potwierdzać spełnianie warunków udziału w postępowaniu oraz brak podstaw wykluczenia </w:t>
      </w:r>
      <w:r w:rsidRPr="006A4C3B">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tych warunków oraz brak wykluczenia. </w:t>
      </w:r>
    </w:p>
    <w:p w:rsidR="000B0192" w:rsidRPr="006A4C3B" w:rsidRDefault="000B0192" w:rsidP="003C7884">
      <w:pPr>
        <w:pStyle w:val="Akapitzlist"/>
        <w:numPr>
          <w:ilvl w:val="0"/>
          <w:numId w:val="22"/>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 xml:space="preserve">W przypadku wspólnego ubiegania się o zamówienie przez wykonawców oświadczenie o przynależności lub braku przynależności do tej samej grupy kapitałowej, o którym mowa w rozdziale VI ust. </w:t>
      </w:r>
      <w:r w:rsidR="00FF0FCB" w:rsidRPr="006A4C3B">
        <w:rPr>
          <w:rFonts w:ascii="Times New Roman" w:eastAsia="Times New Roman" w:hAnsi="Times New Roman" w:cs="Times New Roman"/>
          <w:sz w:val="24"/>
          <w:szCs w:val="24"/>
          <w:lang w:eastAsia="ar-SA"/>
        </w:rPr>
        <w:t>4</w:t>
      </w:r>
      <w:r w:rsidRPr="006A4C3B">
        <w:rPr>
          <w:rFonts w:ascii="Times New Roman" w:eastAsia="Times New Roman" w:hAnsi="Times New Roman" w:cs="Times New Roman"/>
          <w:sz w:val="24"/>
          <w:szCs w:val="24"/>
          <w:lang w:eastAsia="ar-SA"/>
        </w:rPr>
        <w:t xml:space="preserve"> SIWZ składa każdy z wykonawców wspólnie ubiegających się o zamówienie tj. </w:t>
      </w:r>
      <w:r w:rsidRPr="006A4C3B">
        <w:rPr>
          <w:rFonts w:ascii="Times New Roman" w:eastAsia="Times New Roman" w:hAnsi="Times New Roman" w:cs="Times New Roman"/>
          <w:b/>
          <w:sz w:val="24"/>
          <w:szCs w:val="24"/>
          <w:lang w:eastAsia="ar-SA"/>
        </w:rPr>
        <w:t>każdy członek konsorcjum</w:t>
      </w:r>
      <w:r w:rsidRPr="006A4C3B">
        <w:rPr>
          <w:rFonts w:ascii="Times New Roman" w:eastAsia="Times New Roman" w:hAnsi="Times New Roman" w:cs="Times New Roman"/>
          <w:sz w:val="24"/>
          <w:szCs w:val="24"/>
          <w:lang w:eastAsia="ar-SA"/>
        </w:rPr>
        <w:t xml:space="preserve"> i </w:t>
      </w:r>
      <w:r w:rsidRPr="006A4C3B">
        <w:rPr>
          <w:rFonts w:ascii="Times New Roman" w:eastAsia="Times New Roman" w:hAnsi="Times New Roman" w:cs="Times New Roman"/>
          <w:b/>
          <w:sz w:val="24"/>
          <w:szCs w:val="24"/>
          <w:lang w:eastAsia="ar-SA"/>
        </w:rPr>
        <w:t>wspólnik spółki cywilnej</w:t>
      </w:r>
      <w:r w:rsidRPr="006A4C3B">
        <w:rPr>
          <w:rFonts w:ascii="Times New Roman" w:eastAsia="Times New Roman" w:hAnsi="Times New Roman" w:cs="Times New Roman"/>
          <w:sz w:val="24"/>
          <w:szCs w:val="24"/>
          <w:lang w:eastAsia="ar-SA"/>
        </w:rPr>
        <w:t>.</w:t>
      </w:r>
    </w:p>
    <w:p w:rsidR="000B0192" w:rsidRPr="006A4C3B" w:rsidRDefault="000B0192" w:rsidP="003C7884">
      <w:pPr>
        <w:pStyle w:val="Akapitzlist"/>
        <w:numPr>
          <w:ilvl w:val="0"/>
          <w:numId w:val="22"/>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A4C3B">
        <w:rPr>
          <w:rFonts w:ascii="Times New Roman" w:eastAsia="Times New Roman" w:hAnsi="Times New Roman" w:cs="Times New Roman"/>
          <w:sz w:val="24"/>
          <w:szCs w:val="24"/>
          <w:lang w:eastAsia="ar-SA"/>
        </w:rPr>
        <w:t xml:space="preserve">Zamawiający może określić szczególny, obiektywnie uzasadniony, sposób spełniana przez Wykonawców, o których mowa w ust. 1, warunków udziału w postępowaniu, o których mowa w art. 22 ust. 1b, jeżeli jest to uzasadnione charakterem zamówienia                                     i proporcjonalne. Zasady spełniania warunków określone zostały w rozdziale V ust. 2 pkt. </w:t>
      </w:r>
      <w:r w:rsidR="00AE1DCA">
        <w:rPr>
          <w:rFonts w:ascii="Times New Roman" w:eastAsia="Times New Roman" w:hAnsi="Times New Roman" w:cs="Times New Roman"/>
          <w:sz w:val="24"/>
          <w:szCs w:val="24"/>
          <w:lang w:eastAsia="ar-SA"/>
        </w:rPr>
        <w:t>3 lit. a i b</w:t>
      </w:r>
      <w:r w:rsidR="001C38D7" w:rsidRPr="006A4C3B">
        <w:rPr>
          <w:rFonts w:ascii="Times New Roman" w:eastAsia="Times New Roman" w:hAnsi="Times New Roman" w:cs="Times New Roman"/>
          <w:sz w:val="24"/>
          <w:szCs w:val="24"/>
          <w:lang w:eastAsia="ar-SA"/>
        </w:rPr>
        <w:t xml:space="preserve"> </w:t>
      </w:r>
      <w:r w:rsidRPr="006A4C3B">
        <w:rPr>
          <w:rFonts w:ascii="Times New Roman" w:eastAsia="Times New Roman" w:hAnsi="Times New Roman" w:cs="Times New Roman"/>
          <w:sz w:val="24"/>
          <w:szCs w:val="24"/>
          <w:lang w:eastAsia="ar-SA"/>
        </w:rPr>
        <w:t xml:space="preserve">SIWZ.  </w:t>
      </w:r>
    </w:p>
    <w:p w:rsidR="00946FFF" w:rsidRPr="00955DE3" w:rsidRDefault="00946FFF" w:rsidP="00D75D5B">
      <w:pPr>
        <w:spacing w:after="0" w:line="240" w:lineRule="auto"/>
        <w:jc w:val="both"/>
        <w:rPr>
          <w:rFonts w:ascii="Times New Roman" w:eastAsia="Times New Roman" w:hAnsi="Times New Roman" w:cs="Times New Roman"/>
          <w:b/>
          <w:bCs/>
          <w:color w:val="FF0000"/>
          <w:sz w:val="24"/>
          <w:szCs w:val="20"/>
          <w:lang w:eastAsia="ar-SA"/>
        </w:rPr>
      </w:pPr>
    </w:p>
    <w:p w:rsidR="00F15004" w:rsidRDefault="000B0192" w:rsidP="00D75D5B">
      <w:pPr>
        <w:spacing w:after="0" w:line="240" w:lineRule="auto"/>
        <w:jc w:val="both"/>
        <w:rPr>
          <w:rFonts w:ascii="Times New Roman" w:eastAsia="Times New Roman" w:hAnsi="Times New Roman" w:cs="Times New Roman"/>
          <w:b/>
          <w:sz w:val="24"/>
          <w:szCs w:val="20"/>
          <w:lang w:eastAsia="ar-SA"/>
        </w:rPr>
      </w:pPr>
      <w:r w:rsidRPr="006A4C3B">
        <w:rPr>
          <w:rFonts w:ascii="Times New Roman" w:eastAsia="Times New Roman" w:hAnsi="Times New Roman" w:cs="Times New Roman"/>
          <w:b/>
          <w:bCs/>
          <w:sz w:val="24"/>
          <w:szCs w:val="20"/>
          <w:lang w:eastAsia="ar-SA"/>
        </w:rPr>
        <w:t xml:space="preserve">VIII. INFORMACJE O </w:t>
      </w:r>
      <w:r w:rsidRPr="006A4C3B">
        <w:rPr>
          <w:rFonts w:ascii="Times New Roman" w:eastAsia="Times New Roman" w:hAnsi="Times New Roman" w:cs="Times New Roman"/>
          <w:b/>
          <w:sz w:val="24"/>
          <w:szCs w:val="20"/>
          <w:lang w:eastAsia="ar-SA"/>
        </w:rPr>
        <w:t>SPOSOBIE PORO</w:t>
      </w:r>
      <w:r w:rsidR="00C876B8" w:rsidRPr="006A4C3B">
        <w:rPr>
          <w:rFonts w:ascii="Times New Roman" w:eastAsia="Times New Roman" w:hAnsi="Times New Roman" w:cs="Times New Roman"/>
          <w:b/>
          <w:sz w:val="24"/>
          <w:szCs w:val="20"/>
          <w:lang w:eastAsia="ar-SA"/>
        </w:rPr>
        <w:t xml:space="preserve">ZUMIEWANIA  SIĘ ZAMAWIAJĄCEGO Z </w:t>
      </w:r>
      <w:r w:rsidRPr="006A4C3B">
        <w:rPr>
          <w:rFonts w:ascii="Times New Roman" w:eastAsia="Times New Roman" w:hAnsi="Times New Roman" w:cs="Times New Roman"/>
          <w:b/>
          <w:sz w:val="24"/>
          <w:szCs w:val="20"/>
          <w:lang w:eastAsia="ar-SA"/>
        </w:rPr>
        <w:t xml:space="preserve">WYKONAWCAMI ORAZ PRZEKAZYWANIA OŚWIADCZEŃ            </w:t>
      </w:r>
      <w:r w:rsidR="00E66991" w:rsidRPr="006A4C3B">
        <w:rPr>
          <w:rFonts w:ascii="Times New Roman" w:eastAsia="Times New Roman" w:hAnsi="Times New Roman" w:cs="Times New Roman"/>
          <w:b/>
          <w:sz w:val="24"/>
          <w:szCs w:val="20"/>
          <w:lang w:eastAsia="ar-SA"/>
        </w:rPr>
        <w:t xml:space="preserve">                              </w:t>
      </w:r>
      <w:r w:rsidRPr="006A4C3B">
        <w:rPr>
          <w:rFonts w:ascii="Times New Roman" w:eastAsia="Times New Roman" w:hAnsi="Times New Roman" w:cs="Times New Roman"/>
          <w:b/>
          <w:sz w:val="24"/>
          <w:szCs w:val="20"/>
          <w:lang w:eastAsia="ar-SA"/>
        </w:rPr>
        <w:t>I DOKUMENTÓW, A TAKŻE WSKAZANIE OSÓB UPRAWNIONYCH DO POROZUMIEWANIA SIĘ Z WYKONAWCAMI:</w:t>
      </w:r>
    </w:p>
    <w:p w:rsidR="00931C62" w:rsidRPr="006A4C3B" w:rsidRDefault="00931C62" w:rsidP="00D75D5B">
      <w:pPr>
        <w:spacing w:after="0" w:line="240" w:lineRule="auto"/>
        <w:jc w:val="both"/>
        <w:rPr>
          <w:rFonts w:ascii="Times New Roman" w:eastAsia="Times New Roman" w:hAnsi="Times New Roman" w:cs="Times New Roman"/>
          <w:b/>
          <w:sz w:val="24"/>
          <w:szCs w:val="20"/>
          <w:lang w:eastAsia="ar-SA"/>
        </w:rPr>
      </w:pPr>
    </w:p>
    <w:p w:rsidR="00F15004" w:rsidRPr="006A4C3B" w:rsidRDefault="00F15004"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Postępowanie prowadzone jest w języku polskim na elektronicznej platformie pod adresem </w:t>
      </w:r>
      <w:hyperlink r:id="rId21" w:history="1">
        <w:r w:rsidRPr="006A4C3B">
          <w:rPr>
            <w:rStyle w:val="Hipercze"/>
            <w:rFonts w:ascii="Times New Roman" w:eastAsia="Times New Roman" w:hAnsi="Times New Roman" w:cs="Times New Roman"/>
            <w:color w:val="auto"/>
            <w:sz w:val="24"/>
            <w:szCs w:val="20"/>
            <w:lang w:eastAsia="ar-SA"/>
          </w:rPr>
          <w:t>www.patformazakupowa.pl/kwp_bydgoszcz</w:t>
        </w:r>
      </w:hyperlink>
      <w:r w:rsidRPr="006A4C3B">
        <w:rPr>
          <w:rFonts w:ascii="Times New Roman" w:eastAsia="Times New Roman" w:hAnsi="Times New Roman" w:cs="Times New Roman"/>
          <w:sz w:val="24"/>
          <w:szCs w:val="20"/>
          <w:lang w:eastAsia="ar-SA"/>
        </w:rPr>
        <w:t xml:space="preserve"> (zwana dalej Platformą) i pod nazwą/numerem postępowania dostępną w tytule SIWZ. W zakładce „Załączniki do postępowania” dostępna jest dokumentacja niniejszego postępowania. </w:t>
      </w:r>
    </w:p>
    <w:p w:rsidR="000B0192" w:rsidRPr="006A4C3B" w:rsidRDefault="00F15004"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W postępowaniu o udzielenie zamówienia komunikacja pomiędzy Zamawiającym a Wykonawcami w szczególności składanie oświadczeń, wniosków, zawiadomień oraz </w:t>
      </w:r>
      <w:r w:rsidRPr="006A4C3B">
        <w:rPr>
          <w:rFonts w:ascii="Times New Roman" w:eastAsia="Times New Roman" w:hAnsi="Times New Roman" w:cs="Times New Roman"/>
          <w:sz w:val="24"/>
          <w:szCs w:val="20"/>
          <w:lang w:eastAsia="ar-SA"/>
        </w:rPr>
        <w:lastRenderedPageBreak/>
        <w:t xml:space="preserve">przekazywanie informacji odbywa się elektronicznie za pośrednictwem </w:t>
      </w:r>
      <w:hyperlink r:id="rId22" w:history="1">
        <w:r w:rsidRPr="006A4C3B">
          <w:rPr>
            <w:rStyle w:val="Hipercze"/>
            <w:rFonts w:ascii="Times New Roman" w:eastAsia="Times New Roman" w:hAnsi="Times New Roman" w:cs="Times New Roman"/>
            <w:color w:val="auto"/>
            <w:sz w:val="24"/>
            <w:szCs w:val="20"/>
            <w:lang w:eastAsia="ar-SA"/>
          </w:rPr>
          <w:t>www.platformazakupowa.pl/kwp_bydgoszcz</w:t>
        </w:r>
      </w:hyperlink>
      <w:r w:rsidRPr="006A4C3B">
        <w:rPr>
          <w:rFonts w:ascii="Times New Roman" w:eastAsia="Times New Roman" w:hAnsi="Times New Roman" w:cs="Times New Roman"/>
          <w:sz w:val="24"/>
          <w:szCs w:val="20"/>
          <w:lang w:eastAsia="ar-SA"/>
        </w:rPr>
        <w:t xml:space="preserve"> (formularz </w:t>
      </w:r>
      <w:r w:rsidRPr="006A4C3B">
        <w:rPr>
          <w:rFonts w:ascii="Times New Roman" w:eastAsia="Times New Roman" w:hAnsi="Times New Roman" w:cs="Times New Roman"/>
          <w:b/>
          <w:i/>
          <w:sz w:val="24"/>
          <w:szCs w:val="20"/>
          <w:lang w:eastAsia="ar-SA"/>
        </w:rPr>
        <w:t>Wyślij wiadomość</w:t>
      </w:r>
      <w:r w:rsidRPr="006A4C3B">
        <w:rPr>
          <w:rFonts w:ascii="Times New Roman" w:eastAsia="Times New Roman" w:hAnsi="Times New Roman" w:cs="Times New Roman"/>
          <w:sz w:val="24"/>
          <w:szCs w:val="20"/>
          <w:lang w:eastAsia="ar-SA"/>
        </w:rPr>
        <w:t xml:space="preserve"> dostępny na stronie dotyczącej danego postępowania) oraz poczty</w:t>
      </w:r>
      <w:r w:rsidR="00CF156B" w:rsidRPr="006A4C3B">
        <w:rPr>
          <w:rFonts w:ascii="Times New Roman" w:eastAsia="Times New Roman" w:hAnsi="Times New Roman" w:cs="Times New Roman"/>
          <w:sz w:val="24"/>
          <w:szCs w:val="20"/>
          <w:lang w:eastAsia="ar-SA"/>
        </w:rPr>
        <w:t xml:space="preserve"> elektronicznej zamawiającego: </w:t>
      </w:r>
      <w:hyperlink r:id="rId23" w:history="1">
        <w:r w:rsidR="00CF156B" w:rsidRPr="006A4C3B">
          <w:rPr>
            <w:rStyle w:val="Hipercze"/>
            <w:rFonts w:ascii="Times New Roman" w:eastAsia="Times New Roman" w:hAnsi="Times New Roman" w:cs="Times New Roman"/>
            <w:color w:val="auto"/>
            <w:sz w:val="24"/>
            <w:szCs w:val="20"/>
            <w:lang w:eastAsia="ar-SA"/>
          </w:rPr>
          <w:t>przetarg@bg.policja.gov.pl</w:t>
        </w:r>
      </w:hyperlink>
      <w:r w:rsidR="00CF156B" w:rsidRPr="006A4C3B">
        <w:rPr>
          <w:rFonts w:ascii="Times New Roman" w:eastAsia="Times New Roman" w:hAnsi="Times New Roman" w:cs="Times New Roman"/>
          <w:sz w:val="24"/>
          <w:szCs w:val="20"/>
          <w:lang w:eastAsia="ar-SA"/>
        </w:rPr>
        <w:t xml:space="preserve"> , z zastrzeżeniem ust. 3.</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Wykonawca składa ofertę oraz jednolity dokument wraz z wymaganymi dokumentami zgodnie z rozdz. </w:t>
      </w:r>
      <w:r w:rsidR="00DA0E98" w:rsidRPr="006A4C3B">
        <w:rPr>
          <w:rFonts w:ascii="Times New Roman" w:eastAsia="Times New Roman" w:hAnsi="Times New Roman" w:cs="Times New Roman"/>
          <w:sz w:val="24"/>
          <w:szCs w:val="20"/>
          <w:lang w:eastAsia="ar-SA"/>
        </w:rPr>
        <w:t>XI</w:t>
      </w:r>
      <w:r w:rsidRPr="006A4C3B">
        <w:rPr>
          <w:rFonts w:ascii="Times New Roman" w:eastAsia="Times New Roman" w:hAnsi="Times New Roman" w:cs="Times New Roman"/>
          <w:sz w:val="24"/>
          <w:szCs w:val="20"/>
          <w:lang w:eastAsia="ar-SA"/>
        </w:rPr>
        <w:t xml:space="preserve"> ust. 3 SIWZ za pośrednictwem </w:t>
      </w:r>
      <w:r w:rsidRPr="006A4C3B">
        <w:rPr>
          <w:rFonts w:ascii="Times New Roman" w:eastAsia="Times New Roman" w:hAnsi="Times New Roman" w:cs="Times New Roman"/>
          <w:b/>
          <w:i/>
          <w:sz w:val="24"/>
          <w:szCs w:val="20"/>
          <w:lang w:eastAsia="ar-SA"/>
        </w:rPr>
        <w:t>Formularza składania oferty lub wniosku</w:t>
      </w:r>
      <w:r w:rsidRPr="006A4C3B">
        <w:rPr>
          <w:rFonts w:ascii="Times New Roman" w:eastAsia="Times New Roman" w:hAnsi="Times New Roman" w:cs="Times New Roman"/>
          <w:sz w:val="24"/>
          <w:szCs w:val="20"/>
          <w:lang w:eastAsia="ar-SA"/>
        </w:rPr>
        <w:t xml:space="preserve"> dostępnego na </w:t>
      </w:r>
      <w:hyperlink r:id="rId24" w:history="1">
        <w:r w:rsidRPr="006A4C3B">
          <w:rPr>
            <w:rStyle w:val="Hipercze"/>
            <w:rFonts w:ascii="Times New Roman" w:eastAsia="Times New Roman" w:hAnsi="Times New Roman" w:cs="Times New Roman"/>
            <w:color w:val="auto"/>
            <w:sz w:val="24"/>
            <w:szCs w:val="20"/>
            <w:lang w:eastAsia="ar-SA"/>
          </w:rPr>
          <w:t>www.platformazakupowa.pl/kwp_bydgoszcz</w:t>
        </w:r>
      </w:hyperlink>
      <w:r w:rsidRPr="006A4C3B">
        <w:rPr>
          <w:rFonts w:ascii="Times New Roman" w:eastAsia="Times New Roman" w:hAnsi="Times New Roman" w:cs="Times New Roman"/>
          <w:sz w:val="24"/>
          <w:szCs w:val="20"/>
          <w:lang w:eastAsia="ar-SA"/>
        </w:rPr>
        <w:t xml:space="preserve"> w konkretnym postępowaniu w sprawie udzielenia zamówienia publicznego. </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Wymagania techniczne i organizacyjne wysyłania i odbierania dokumentów, elektronicznych kopii dokumentów i oświadczeń oraz informacji przy użyciu środków komunikacji elektronicznej określają: </w:t>
      </w:r>
      <w:r w:rsidRPr="006A4C3B">
        <w:rPr>
          <w:rFonts w:ascii="Times New Roman" w:eastAsia="Times New Roman" w:hAnsi="Times New Roman" w:cs="Times New Roman"/>
          <w:i/>
          <w:sz w:val="24"/>
          <w:szCs w:val="20"/>
          <w:lang w:eastAsia="ar-SA"/>
        </w:rPr>
        <w:t>„REGULAMIN platformazakupowa.pl”</w:t>
      </w:r>
      <w:r w:rsidRPr="006A4C3B">
        <w:rPr>
          <w:rFonts w:ascii="Times New Roman" w:eastAsia="Times New Roman" w:hAnsi="Times New Roman" w:cs="Times New Roman"/>
          <w:sz w:val="24"/>
          <w:szCs w:val="20"/>
          <w:lang w:eastAsia="ar-SA"/>
        </w:rPr>
        <w:t xml:space="preserve"> oraz </w:t>
      </w:r>
      <w:r w:rsidRPr="006A4C3B">
        <w:rPr>
          <w:rFonts w:ascii="Times New Roman" w:eastAsia="Times New Roman" w:hAnsi="Times New Roman" w:cs="Times New Roman"/>
          <w:i/>
          <w:sz w:val="24"/>
          <w:szCs w:val="20"/>
          <w:lang w:eastAsia="ar-SA"/>
        </w:rPr>
        <w:t>„Instrukcja dla Wykonawców platformazakupowa.pl”</w:t>
      </w:r>
      <w:r w:rsidRPr="006A4C3B">
        <w:rPr>
          <w:rFonts w:ascii="Times New Roman" w:eastAsia="Times New Roman" w:hAnsi="Times New Roman" w:cs="Times New Roman"/>
          <w:sz w:val="24"/>
          <w:szCs w:val="20"/>
          <w:lang w:eastAsia="ar-SA"/>
        </w:rPr>
        <w:t xml:space="preserve">, dostępne na stronie Platformy. Regulamin znajduje się na stronie głównej Platformy, natomiast Instrukcja dostępna jest pod danym postępowaniem w polu „Wymagania i specyfikacje” wybierając „Pod linkiem”. </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Złożenie oferty przez Wykonawcę będzie równoznaczne z akceptacją </w:t>
      </w:r>
      <w:r w:rsidRPr="006A4C3B">
        <w:rPr>
          <w:rFonts w:ascii="Times New Roman" w:eastAsia="Times New Roman" w:hAnsi="Times New Roman" w:cs="Times New Roman"/>
          <w:i/>
          <w:sz w:val="24"/>
          <w:szCs w:val="20"/>
          <w:lang w:eastAsia="ar-SA"/>
        </w:rPr>
        <w:t>„REGULAMINU platformazakupowa.pl”</w:t>
      </w:r>
      <w:r w:rsidRPr="006A4C3B">
        <w:rPr>
          <w:rFonts w:ascii="Times New Roman" w:eastAsia="Times New Roman" w:hAnsi="Times New Roman" w:cs="Times New Roman"/>
          <w:sz w:val="24"/>
          <w:szCs w:val="20"/>
          <w:lang w:eastAsia="ar-SA"/>
        </w:rPr>
        <w:t xml:space="preserve"> oraz zapoznaniem się z </w:t>
      </w:r>
      <w:r w:rsidRPr="006A4C3B">
        <w:rPr>
          <w:rFonts w:ascii="Times New Roman" w:eastAsia="Times New Roman" w:hAnsi="Times New Roman" w:cs="Times New Roman"/>
          <w:i/>
          <w:sz w:val="24"/>
          <w:szCs w:val="20"/>
          <w:lang w:eastAsia="ar-SA"/>
        </w:rPr>
        <w:t>„Instrukcją dla Wykonawców platformazakupowa.pl”</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Występuje limit objętości plików lub spakowanych folderów w zakresie całej oferty lub wniosku do </w:t>
      </w:r>
      <w:r w:rsidRPr="006A4C3B">
        <w:rPr>
          <w:rFonts w:ascii="Times New Roman" w:eastAsia="Times New Roman" w:hAnsi="Times New Roman" w:cs="Times New Roman"/>
          <w:b/>
          <w:sz w:val="24"/>
          <w:szCs w:val="20"/>
          <w:lang w:eastAsia="ar-SA"/>
        </w:rPr>
        <w:t>1 GB</w:t>
      </w:r>
      <w:r w:rsidRPr="006A4C3B">
        <w:rPr>
          <w:rFonts w:ascii="Times New Roman" w:eastAsia="Times New Roman" w:hAnsi="Times New Roman" w:cs="Times New Roman"/>
          <w:sz w:val="24"/>
          <w:szCs w:val="20"/>
          <w:lang w:eastAsia="ar-SA"/>
        </w:rPr>
        <w:t xml:space="preserve"> przy maksymalnej ilości </w:t>
      </w:r>
      <w:r w:rsidRPr="006A4C3B">
        <w:rPr>
          <w:rFonts w:ascii="Times New Roman" w:eastAsia="Times New Roman" w:hAnsi="Times New Roman" w:cs="Times New Roman"/>
          <w:b/>
          <w:sz w:val="24"/>
          <w:szCs w:val="20"/>
          <w:lang w:eastAsia="ar-SA"/>
        </w:rPr>
        <w:t>20 plików</w:t>
      </w:r>
      <w:r w:rsidRPr="006A4C3B">
        <w:rPr>
          <w:rFonts w:ascii="Times New Roman" w:eastAsia="Times New Roman" w:hAnsi="Times New Roman" w:cs="Times New Roman"/>
          <w:sz w:val="24"/>
          <w:szCs w:val="20"/>
          <w:lang w:eastAsia="ar-SA"/>
        </w:rPr>
        <w:t xml:space="preserve"> lub spakowanych folderów.</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Maksymalny rozmiar plików przesyłanych za pośrednictwem poczty elektronicznej zamawiającego wynosi 32MB.</w:t>
      </w:r>
    </w:p>
    <w:p w:rsidR="00CF156B" w:rsidRPr="006A4C3B" w:rsidRDefault="00CF156B" w:rsidP="003C7884">
      <w:pPr>
        <w:numPr>
          <w:ilvl w:val="3"/>
          <w:numId w:val="26"/>
        </w:numPr>
        <w:tabs>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Szczegółowe informacje dotyczące formatu kwalifikowanego podpisu elektronicznego, specyfikacji połączenia, formatu  przesyłanych danych oraz kodowania i oznaczania czasu przekazania danych określają: </w:t>
      </w:r>
      <w:r w:rsidRPr="006A4C3B">
        <w:rPr>
          <w:rFonts w:ascii="Times New Roman" w:eastAsia="Times New Roman" w:hAnsi="Times New Roman" w:cs="Times New Roman"/>
          <w:i/>
          <w:sz w:val="24"/>
          <w:szCs w:val="20"/>
          <w:lang w:eastAsia="ar-SA"/>
        </w:rPr>
        <w:t>„REGULAMIN platformazakupowa.pl”</w:t>
      </w:r>
      <w:r w:rsidRPr="006A4C3B">
        <w:rPr>
          <w:rFonts w:ascii="Times New Roman" w:eastAsia="Times New Roman" w:hAnsi="Times New Roman" w:cs="Times New Roman"/>
          <w:sz w:val="24"/>
          <w:szCs w:val="20"/>
          <w:lang w:eastAsia="ar-SA"/>
        </w:rPr>
        <w:t xml:space="preserve"> oraz </w:t>
      </w:r>
      <w:r w:rsidRPr="006A4C3B">
        <w:rPr>
          <w:rFonts w:ascii="Times New Roman" w:eastAsia="Times New Roman" w:hAnsi="Times New Roman" w:cs="Times New Roman"/>
          <w:i/>
          <w:sz w:val="24"/>
          <w:szCs w:val="20"/>
          <w:lang w:eastAsia="ar-SA"/>
        </w:rPr>
        <w:t>„</w:t>
      </w:r>
      <w:r w:rsidR="006360E1" w:rsidRPr="006A4C3B">
        <w:rPr>
          <w:rFonts w:ascii="Times New Roman" w:eastAsia="Times New Roman" w:hAnsi="Times New Roman" w:cs="Times New Roman"/>
          <w:i/>
          <w:sz w:val="24"/>
          <w:szCs w:val="20"/>
          <w:lang w:eastAsia="ar-SA"/>
        </w:rPr>
        <w:t xml:space="preserve">Instrukcja dla Wykonawców </w:t>
      </w:r>
      <w:r w:rsidRPr="006A4C3B">
        <w:rPr>
          <w:rFonts w:ascii="Times New Roman" w:eastAsia="Times New Roman" w:hAnsi="Times New Roman" w:cs="Times New Roman"/>
          <w:i/>
          <w:sz w:val="24"/>
          <w:szCs w:val="20"/>
          <w:lang w:eastAsia="ar-SA"/>
        </w:rPr>
        <w:t>platformazakupowa.pl”</w:t>
      </w:r>
      <w:r w:rsidRPr="006A4C3B">
        <w:rPr>
          <w:rFonts w:ascii="Times New Roman" w:eastAsia="Times New Roman" w:hAnsi="Times New Roman" w:cs="Times New Roman"/>
          <w:sz w:val="24"/>
          <w:szCs w:val="20"/>
          <w:lang w:eastAsia="ar-SA"/>
        </w:rPr>
        <w:t xml:space="preserve">, dostępne na stronie Platformy, w których określono w szczególności że: </w:t>
      </w:r>
    </w:p>
    <w:p w:rsidR="006360E1" w:rsidRPr="006A4C3B" w:rsidRDefault="006360E1" w:rsidP="006360E1">
      <w:pPr>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a) szyfrowanie ofert odbywa się automatycznie przez system. Możliwość otworzenia pliku oferty dostępna jest dopiero po odszyfrowaniu przez Zamawiającego po upływie terminu składania oferty,</w:t>
      </w:r>
    </w:p>
    <w:p w:rsidR="006360E1" w:rsidRPr="006A4C3B" w:rsidRDefault="006360E1" w:rsidP="003C7884">
      <w:pPr>
        <w:pStyle w:val="Akapitzlist"/>
        <w:numPr>
          <w:ilvl w:val="0"/>
          <w:numId w:val="26"/>
        </w:numPr>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oznaczenie czasu odbioru danych:</w:t>
      </w:r>
    </w:p>
    <w:p w:rsidR="006360E1" w:rsidRPr="006A4C3B" w:rsidRDefault="0092364E" w:rsidP="006360E1">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Z</w:t>
      </w:r>
      <w:r w:rsidR="006360E1" w:rsidRPr="006A4C3B">
        <w:rPr>
          <w:rFonts w:ascii="Times New Roman" w:eastAsia="Times New Roman" w:hAnsi="Times New Roman" w:cs="Times New Roman"/>
          <w:sz w:val="24"/>
          <w:szCs w:val="20"/>
          <w:lang w:eastAsia="ar-SA"/>
        </w:rPr>
        <w:t xml:space="preserve">a datę przekazania </w:t>
      </w:r>
      <w:r w:rsidR="00084448" w:rsidRPr="006A4C3B">
        <w:rPr>
          <w:rFonts w:ascii="Times New Roman" w:eastAsia="Times New Roman" w:hAnsi="Times New Roman" w:cs="Times New Roman"/>
          <w:sz w:val="24"/>
          <w:szCs w:val="20"/>
          <w:lang w:eastAsia="ar-SA"/>
        </w:rPr>
        <w:t xml:space="preserve">oferty przyjmuje się datę jej przekazania w systemie poprzez kliknięcie przycisku „Złóż ofertę” w drugim kroku i wyświetleniu komunikatu, że oferta została złożona. </w:t>
      </w:r>
    </w:p>
    <w:p w:rsidR="00084448" w:rsidRPr="006A4C3B" w:rsidRDefault="00084448" w:rsidP="00084448">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Za datę przekazania korespondencji, o której mowa w ust. 2 za pomocą Platformy przyjmuje się datę jej prawidłowego przekazania poprzez kliknięcie przycisku </w:t>
      </w:r>
      <w:r w:rsidRPr="006A4C3B">
        <w:rPr>
          <w:rFonts w:ascii="Times New Roman" w:eastAsia="Times New Roman" w:hAnsi="Times New Roman" w:cs="Times New Roman"/>
          <w:b/>
          <w:sz w:val="24"/>
          <w:szCs w:val="20"/>
          <w:lang w:eastAsia="ar-SA"/>
        </w:rPr>
        <w:t xml:space="preserve">„Wyślij wiadomość” </w:t>
      </w:r>
      <w:r w:rsidRPr="006A4C3B">
        <w:rPr>
          <w:rFonts w:ascii="Times New Roman" w:eastAsia="Times New Roman" w:hAnsi="Times New Roman" w:cs="Times New Roman"/>
          <w:sz w:val="24"/>
          <w:szCs w:val="20"/>
          <w:lang w:eastAsia="ar-SA"/>
        </w:rPr>
        <w:t xml:space="preserve">na Platformie i wyświetleniu komunikatu, że wiadomość została wysłana. Za datę przekazania korespondencji, o której mowa w ust. 2 za pomocą poczty elektronicznej przyjmuje się datę dostarczenia wiadomości na adres e-mail Zamawiającego. </w:t>
      </w:r>
    </w:p>
    <w:p w:rsidR="00084448" w:rsidRPr="006A4C3B" w:rsidRDefault="00084448" w:rsidP="003C7884">
      <w:pPr>
        <w:pStyle w:val="Akapitzlist"/>
        <w:numPr>
          <w:ilvl w:val="0"/>
          <w:numId w:val="26"/>
        </w:numPr>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Zamawiający określa dopuszczalne formaty przesyłanych danych zgodnie z Załącznikiem nr 2 do </w:t>
      </w:r>
      <w:r w:rsidRPr="00AE1DCA">
        <w:rPr>
          <w:rFonts w:ascii="Times New Roman" w:eastAsia="Times New Roman" w:hAnsi="Times New Roman" w:cs="Times New Roman"/>
          <w:i/>
          <w:sz w:val="24"/>
          <w:szCs w:val="20"/>
          <w:lang w:eastAsia="ar-SA"/>
        </w:rPr>
        <w:t>Rozporządzenia Rady Ministrów z dnia 12.04.2012 r. w sprawie Krajowych Ram Interoperacyjności, minimalnych wymagań dla rejestrów publicznych i wymiany informacji w postaci elektronicznej oraz mini</w:t>
      </w:r>
      <w:r w:rsidR="005027D7" w:rsidRPr="00AE1DCA">
        <w:rPr>
          <w:rFonts w:ascii="Times New Roman" w:eastAsia="Times New Roman" w:hAnsi="Times New Roman" w:cs="Times New Roman"/>
          <w:i/>
          <w:sz w:val="24"/>
          <w:szCs w:val="20"/>
          <w:lang w:eastAsia="ar-SA"/>
        </w:rPr>
        <w:t>malnych wymagań dla systemów teleinformatycznych</w:t>
      </w:r>
      <w:r w:rsidR="005027D7" w:rsidRPr="006A4C3B">
        <w:rPr>
          <w:rFonts w:ascii="Times New Roman" w:eastAsia="Times New Roman" w:hAnsi="Times New Roman" w:cs="Times New Roman"/>
          <w:sz w:val="24"/>
          <w:szCs w:val="20"/>
          <w:lang w:eastAsia="ar-SA"/>
        </w:rPr>
        <w:t>, w szczególności: .txt; .</w:t>
      </w:r>
      <w:proofErr w:type="spellStart"/>
      <w:r w:rsidR="005027D7" w:rsidRPr="006A4C3B">
        <w:rPr>
          <w:rFonts w:ascii="Times New Roman" w:eastAsia="Times New Roman" w:hAnsi="Times New Roman" w:cs="Times New Roman"/>
          <w:sz w:val="24"/>
          <w:szCs w:val="20"/>
          <w:lang w:eastAsia="ar-SA"/>
        </w:rPr>
        <w:t>rft</w:t>
      </w:r>
      <w:proofErr w:type="spellEnd"/>
      <w:r w:rsidR="005027D7" w:rsidRPr="006A4C3B">
        <w:rPr>
          <w:rFonts w:ascii="Times New Roman" w:eastAsia="Times New Roman" w:hAnsi="Times New Roman" w:cs="Times New Roman"/>
          <w:sz w:val="24"/>
          <w:szCs w:val="20"/>
          <w:lang w:eastAsia="ar-SA"/>
        </w:rPr>
        <w:t>; .pdf; .</w:t>
      </w:r>
      <w:proofErr w:type="spellStart"/>
      <w:r w:rsidR="005027D7" w:rsidRPr="006A4C3B">
        <w:rPr>
          <w:rFonts w:ascii="Times New Roman" w:eastAsia="Times New Roman" w:hAnsi="Times New Roman" w:cs="Times New Roman"/>
          <w:sz w:val="24"/>
          <w:szCs w:val="20"/>
          <w:lang w:eastAsia="ar-SA"/>
        </w:rPr>
        <w:t>xps</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odt</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ods</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odp</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doc</w:t>
      </w:r>
      <w:proofErr w:type="spellEnd"/>
      <w:r w:rsidR="005027D7" w:rsidRPr="006A4C3B">
        <w:rPr>
          <w:rFonts w:ascii="Times New Roman" w:eastAsia="Times New Roman" w:hAnsi="Times New Roman" w:cs="Times New Roman"/>
          <w:sz w:val="24"/>
          <w:szCs w:val="20"/>
          <w:lang w:eastAsia="ar-SA"/>
        </w:rPr>
        <w:t>; .xls; .</w:t>
      </w:r>
      <w:proofErr w:type="spellStart"/>
      <w:r w:rsidR="005027D7" w:rsidRPr="006A4C3B">
        <w:rPr>
          <w:rFonts w:ascii="Times New Roman" w:eastAsia="Times New Roman" w:hAnsi="Times New Roman" w:cs="Times New Roman"/>
          <w:sz w:val="24"/>
          <w:szCs w:val="20"/>
          <w:lang w:eastAsia="ar-SA"/>
        </w:rPr>
        <w:t>ppt</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docx</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xlsx</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pptx</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csv</w:t>
      </w:r>
      <w:proofErr w:type="spellEnd"/>
      <w:r w:rsidR="005027D7" w:rsidRPr="006A4C3B">
        <w:rPr>
          <w:rFonts w:ascii="Times New Roman" w:eastAsia="Times New Roman" w:hAnsi="Times New Roman" w:cs="Times New Roman"/>
          <w:sz w:val="24"/>
          <w:szCs w:val="20"/>
          <w:lang w:eastAsia="ar-SA"/>
        </w:rPr>
        <w:t>, .</w:t>
      </w:r>
      <w:proofErr w:type="spellStart"/>
      <w:r w:rsidR="005027D7" w:rsidRPr="006A4C3B">
        <w:rPr>
          <w:rFonts w:ascii="Times New Roman" w:eastAsia="Times New Roman" w:hAnsi="Times New Roman" w:cs="Times New Roman"/>
          <w:sz w:val="24"/>
          <w:szCs w:val="20"/>
          <w:lang w:eastAsia="ar-SA"/>
        </w:rPr>
        <w:t>zi</w:t>
      </w:r>
      <w:proofErr w:type="spellEnd"/>
      <w:r w:rsidR="005027D7" w:rsidRPr="006A4C3B">
        <w:rPr>
          <w:rFonts w:ascii="Times New Roman" w:eastAsia="Times New Roman" w:hAnsi="Times New Roman" w:cs="Times New Roman"/>
          <w:sz w:val="24"/>
          <w:szCs w:val="20"/>
          <w:lang w:eastAsia="ar-SA"/>
        </w:rPr>
        <w:t>[; .tar; .</w:t>
      </w:r>
      <w:proofErr w:type="spellStart"/>
      <w:r w:rsidR="005027D7" w:rsidRPr="006A4C3B">
        <w:rPr>
          <w:rFonts w:ascii="Times New Roman" w:eastAsia="Times New Roman" w:hAnsi="Times New Roman" w:cs="Times New Roman"/>
          <w:sz w:val="24"/>
          <w:szCs w:val="20"/>
          <w:lang w:eastAsia="ar-SA"/>
        </w:rPr>
        <w:t>gz</w:t>
      </w:r>
      <w:proofErr w:type="spellEnd"/>
      <w:r w:rsidR="005027D7" w:rsidRPr="006A4C3B">
        <w:rPr>
          <w:rFonts w:ascii="Times New Roman" w:eastAsia="Times New Roman" w:hAnsi="Times New Roman" w:cs="Times New Roman"/>
          <w:sz w:val="24"/>
          <w:szCs w:val="20"/>
          <w:lang w:eastAsia="ar-SA"/>
        </w:rPr>
        <w:t xml:space="preserve"> (.</w:t>
      </w:r>
      <w:proofErr w:type="spellStart"/>
      <w:r w:rsidR="005027D7" w:rsidRPr="006A4C3B">
        <w:rPr>
          <w:rFonts w:ascii="Times New Roman" w:eastAsia="Times New Roman" w:hAnsi="Times New Roman" w:cs="Times New Roman"/>
          <w:sz w:val="24"/>
          <w:szCs w:val="20"/>
          <w:lang w:eastAsia="ar-SA"/>
        </w:rPr>
        <w:t>gzip</w:t>
      </w:r>
      <w:proofErr w:type="spellEnd"/>
      <w:r w:rsidR="005027D7" w:rsidRPr="006A4C3B">
        <w:rPr>
          <w:rFonts w:ascii="Times New Roman" w:eastAsia="Times New Roman" w:hAnsi="Times New Roman" w:cs="Times New Roman"/>
          <w:sz w:val="24"/>
          <w:szCs w:val="20"/>
          <w:lang w:eastAsia="ar-SA"/>
        </w:rPr>
        <w:t>); 7Z.</w:t>
      </w:r>
    </w:p>
    <w:p w:rsidR="005027D7" w:rsidRPr="006A4C3B" w:rsidRDefault="005027D7" w:rsidP="003C7884">
      <w:pPr>
        <w:pStyle w:val="Akapitzlist"/>
        <w:numPr>
          <w:ilvl w:val="0"/>
          <w:numId w:val="26"/>
        </w:numPr>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Specyfikacja połączenia:</w:t>
      </w:r>
    </w:p>
    <w:p w:rsidR="005027D7" w:rsidRPr="006A4C3B" w:rsidRDefault="005027D7" w:rsidP="005027D7">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Minimalne wymagania techniczne umożliwiające korzystanie ze Strony </w:t>
      </w:r>
      <w:hyperlink r:id="rId25" w:history="1">
        <w:r w:rsidRPr="006A4C3B">
          <w:rPr>
            <w:rStyle w:val="Hipercze"/>
            <w:rFonts w:ascii="Times New Roman" w:eastAsia="Times New Roman" w:hAnsi="Times New Roman" w:cs="Times New Roman"/>
            <w:color w:val="auto"/>
            <w:sz w:val="24"/>
            <w:szCs w:val="20"/>
            <w:lang w:eastAsia="ar-SA"/>
          </w:rPr>
          <w:t>www.platformazakupowa.pl</w:t>
        </w:r>
      </w:hyperlink>
      <w:r w:rsidRPr="006A4C3B">
        <w:rPr>
          <w:rFonts w:ascii="Times New Roman" w:eastAsia="Times New Roman" w:hAnsi="Times New Roman" w:cs="Times New Roman"/>
          <w:sz w:val="24"/>
          <w:szCs w:val="20"/>
          <w:lang w:eastAsia="ar-SA"/>
        </w:rPr>
        <w:t xml:space="preserve"> to:</w:t>
      </w:r>
    </w:p>
    <w:p w:rsidR="005027D7" w:rsidRPr="006A4C3B" w:rsidRDefault="005027D7" w:rsidP="005027D7">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lastRenderedPageBreak/>
        <w:t xml:space="preserve">- przeglądarka internetowa Internet Explorer, Chrome i FireFox w najnowszej dostępnej wersji, z wyłączoną obsługą języka </w:t>
      </w:r>
      <w:proofErr w:type="spellStart"/>
      <w:r w:rsidRPr="006A4C3B">
        <w:rPr>
          <w:rFonts w:ascii="Times New Roman" w:eastAsia="Times New Roman" w:hAnsi="Times New Roman" w:cs="Times New Roman"/>
          <w:sz w:val="24"/>
          <w:szCs w:val="20"/>
          <w:lang w:eastAsia="ar-SA"/>
        </w:rPr>
        <w:t>Javascript</w:t>
      </w:r>
      <w:proofErr w:type="spellEnd"/>
      <w:r w:rsidRPr="006A4C3B">
        <w:rPr>
          <w:rFonts w:ascii="Times New Roman" w:eastAsia="Times New Roman" w:hAnsi="Times New Roman" w:cs="Times New Roman"/>
          <w:sz w:val="24"/>
          <w:szCs w:val="20"/>
          <w:lang w:eastAsia="ar-SA"/>
        </w:rPr>
        <w:t>, akceptująca pliki typu „</w:t>
      </w:r>
      <w:proofErr w:type="spellStart"/>
      <w:r w:rsidRPr="006A4C3B">
        <w:rPr>
          <w:rFonts w:ascii="Times New Roman" w:eastAsia="Times New Roman" w:hAnsi="Times New Roman" w:cs="Times New Roman"/>
          <w:sz w:val="24"/>
          <w:szCs w:val="20"/>
          <w:lang w:eastAsia="ar-SA"/>
        </w:rPr>
        <w:t>cookies</w:t>
      </w:r>
      <w:proofErr w:type="spellEnd"/>
      <w:r w:rsidRPr="006A4C3B">
        <w:rPr>
          <w:rFonts w:ascii="Times New Roman" w:eastAsia="Times New Roman" w:hAnsi="Times New Roman" w:cs="Times New Roman"/>
          <w:sz w:val="24"/>
          <w:szCs w:val="20"/>
          <w:lang w:eastAsia="ar-SA"/>
        </w:rPr>
        <w:t>”,</w:t>
      </w:r>
    </w:p>
    <w:p w:rsidR="005027D7" w:rsidRPr="006A4C3B" w:rsidRDefault="005027D7" w:rsidP="005027D7">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xml:space="preserve">- łącze internetowe o przepustowości, co najmniej 256 </w:t>
      </w:r>
      <w:proofErr w:type="spellStart"/>
      <w:r w:rsidRPr="006A4C3B">
        <w:rPr>
          <w:rFonts w:ascii="Times New Roman" w:eastAsia="Times New Roman" w:hAnsi="Times New Roman" w:cs="Times New Roman"/>
          <w:sz w:val="24"/>
          <w:szCs w:val="20"/>
          <w:lang w:eastAsia="ar-SA"/>
        </w:rPr>
        <w:t>kbit</w:t>
      </w:r>
      <w:proofErr w:type="spellEnd"/>
      <w:r w:rsidRPr="006A4C3B">
        <w:rPr>
          <w:rFonts w:ascii="Times New Roman" w:eastAsia="Times New Roman" w:hAnsi="Times New Roman" w:cs="Times New Roman"/>
          <w:sz w:val="24"/>
          <w:szCs w:val="20"/>
          <w:lang w:eastAsia="ar-SA"/>
        </w:rPr>
        <w:t>/s,</w:t>
      </w:r>
    </w:p>
    <w:p w:rsidR="005027D7" w:rsidRPr="006A4C3B" w:rsidRDefault="005027D7" w:rsidP="005027D7">
      <w:pPr>
        <w:pStyle w:val="Akapitzlist"/>
        <w:tabs>
          <w:tab w:val="left" w:pos="284"/>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 platformazakupowa.pl jest zoptymalizowana dla minimalnej rozdzielczości ekranu 1024x768 pikseli.</w:t>
      </w:r>
    </w:p>
    <w:p w:rsidR="005027D7" w:rsidRPr="006A4C3B" w:rsidRDefault="005027D7" w:rsidP="005027D7">
      <w:pPr>
        <w:suppressAutoHyphens/>
        <w:overflowPunct w:val="0"/>
        <w:autoSpaceDE w:val="0"/>
        <w:spacing w:after="0" w:line="240" w:lineRule="auto"/>
        <w:ind w:left="284" w:firstLine="142"/>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e) Dopuszczalny format kwalifikowanego podpisu elektronicznego:</w:t>
      </w:r>
    </w:p>
    <w:p w:rsidR="005027D7" w:rsidRPr="006A4C3B" w:rsidRDefault="005027D7" w:rsidP="005027D7">
      <w:pPr>
        <w:suppressAutoHyphens/>
        <w:overflowPunct w:val="0"/>
        <w:autoSpaceDE w:val="0"/>
        <w:spacing w:after="0" w:line="240" w:lineRule="auto"/>
        <w:ind w:left="284" w:firstLine="142"/>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ab/>
        <w:t xml:space="preserve">- dokumenty w formacie „pdf” zaleca się podpisywać formatem </w:t>
      </w:r>
      <w:proofErr w:type="spellStart"/>
      <w:r w:rsidRPr="006A4C3B">
        <w:rPr>
          <w:rFonts w:ascii="Times New Roman" w:eastAsia="Times New Roman" w:hAnsi="Times New Roman" w:cs="Times New Roman"/>
          <w:sz w:val="24"/>
          <w:szCs w:val="20"/>
          <w:lang w:eastAsia="ar-SA"/>
        </w:rPr>
        <w:t>PAdES</w:t>
      </w:r>
      <w:proofErr w:type="spellEnd"/>
      <w:r w:rsidRPr="006A4C3B">
        <w:rPr>
          <w:rFonts w:ascii="Times New Roman" w:eastAsia="Times New Roman" w:hAnsi="Times New Roman" w:cs="Times New Roman"/>
          <w:sz w:val="24"/>
          <w:szCs w:val="20"/>
          <w:lang w:eastAsia="ar-SA"/>
        </w:rPr>
        <w:t>,</w:t>
      </w:r>
    </w:p>
    <w:p w:rsidR="005027D7" w:rsidRPr="006A4C3B" w:rsidRDefault="005027D7" w:rsidP="005027D7">
      <w:pPr>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6A4C3B">
        <w:rPr>
          <w:rFonts w:ascii="Times New Roman" w:eastAsia="Times New Roman" w:hAnsi="Times New Roman" w:cs="Times New Roman"/>
          <w:sz w:val="24"/>
          <w:szCs w:val="20"/>
          <w:lang w:eastAsia="ar-SA"/>
        </w:rPr>
        <w:tab/>
        <w:t xml:space="preserve">- dopuszcza się podpisanie dokumentów w formacie innym niż „pdf”, wtedy należy użyć formatu </w:t>
      </w:r>
      <w:proofErr w:type="spellStart"/>
      <w:r w:rsidRPr="006A4C3B">
        <w:rPr>
          <w:rFonts w:ascii="Times New Roman" w:eastAsia="Times New Roman" w:hAnsi="Times New Roman" w:cs="Times New Roman"/>
          <w:sz w:val="24"/>
          <w:szCs w:val="20"/>
          <w:lang w:eastAsia="ar-SA"/>
        </w:rPr>
        <w:t>XAdES</w:t>
      </w:r>
      <w:proofErr w:type="spellEnd"/>
      <w:r w:rsidRPr="006A4C3B">
        <w:rPr>
          <w:rFonts w:ascii="Times New Roman" w:eastAsia="Times New Roman" w:hAnsi="Times New Roman" w:cs="Times New Roman"/>
          <w:sz w:val="24"/>
          <w:szCs w:val="20"/>
          <w:lang w:eastAsia="ar-SA"/>
        </w:rPr>
        <w:t xml:space="preserve"> (stanowiącego odrębny plik). W związku z tym Wykonawca zobowiązany będzie załączyć oddziel</w:t>
      </w:r>
      <w:r w:rsidR="0092364E" w:rsidRPr="006A4C3B">
        <w:rPr>
          <w:rFonts w:ascii="Times New Roman" w:eastAsia="Times New Roman" w:hAnsi="Times New Roman" w:cs="Times New Roman"/>
          <w:sz w:val="24"/>
          <w:szCs w:val="20"/>
          <w:lang w:eastAsia="ar-SA"/>
        </w:rPr>
        <w:t>ny</w:t>
      </w:r>
      <w:r w:rsidRPr="006A4C3B">
        <w:rPr>
          <w:rFonts w:ascii="Times New Roman" w:eastAsia="Times New Roman" w:hAnsi="Times New Roman" w:cs="Times New Roman"/>
          <w:sz w:val="24"/>
          <w:szCs w:val="20"/>
          <w:lang w:eastAsia="ar-SA"/>
        </w:rPr>
        <w:t xml:space="preserve"> plik z podpisem. </w:t>
      </w:r>
    </w:p>
    <w:p w:rsidR="005027D7" w:rsidRPr="006A4C3B" w:rsidRDefault="005027D7" w:rsidP="0082378B">
      <w:p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val="en-US" w:eastAsia="ar-SA"/>
        </w:rPr>
      </w:pPr>
      <w:r w:rsidRPr="006A4C3B">
        <w:rPr>
          <w:rFonts w:ascii="Times New Roman" w:eastAsia="Times New Roman" w:hAnsi="Times New Roman" w:cs="Times New Roman"/>
          <w:sz w:val="24"/>
          <w:szCs w:val="20"/>
          <w:lang w:eastAsia="ar-SA"/>
        </w:rPr>
        <w:t xml:space="preserve">9. Osobą uprawnioną do kontaktów z wykonawcami jest: Pani Agnieszka Krotoszyńska </w:t>
      </w:r>
      <w:r w:rsidR="0082378B" w:rsidRPr="006A4C3B">
        <w:rPr>
          <w:rFonts w:ascii="Times New Roman" w:eastAsia="Times New Roman" w:hAnsi="Times New Roman" w:cs="Times New Roman"/>
          <w:sz w:val="24"/>
          <w:szCs w:val="20"/>
          <w:lang w:eastAsia="ar-SA"/>
        </w:rPr>
        <w:t xml:space="preserve">                  </w:t>
      </w:r>
      <w:r w:rsidRPr="006A4C3B">
        <w:rPr>
          <w:rFonts w:ascii="Times New Roman" w:eastAsia="Times New Roman" w:hAnsi="Times New Roman" w:cs="Times New Roman"/>
          <w:sz w:val="24"/>
          <w:szCs w:val="20"/>
          <w:lang w:eastAsia="ar-SA"/>
        </w:rPr>
        <w:t>tel. 52 588-16-31 siedziba zamawiającego pokój</w:t>
      </w:r>
      <w:r w:rsidR="0082378B" w:rsidRPr="006A4C3B">
        <w:rPr>
          <w:rFonts w:ascii="Times New Roman" w:eastAsia="Times New Roman" w:hAnsi="Times New Roman" w:cs="Times New Roman"/>
          <w:sz w:val="24"/>
          <w:szCs w:val="20"/>
          <w:lang w:eastAsia="ar-SA"/>
        </w:rPr>
        <w:t xml:space="preserve"> nr 31, w godz. </w:t>
      </w:r>
      <w:r w:rsidR="0082378B" w:rsidRPr="006A4C3B">
        <w:rPr>
          <w:rFonts w:ascii="Times New Roman" w:eastAsia="Times New Roman" w:hAnsi="Times New Roman" w:cs="Times New Roman"/>
          <w:sz w:val="24"/>
          <w:szCs w:val="20"/>
          <w:lang w:val="en-US" w:eastAsia="ar-SA"/>
        </w:rPr>
        <w:t xml:space="preserve">8.00-15.00, </w:t>
      </w:r>
      <w:proofErr w:type="spellStart"/>
      <w:r w:rsidR="0082378B" w:rsidRPr="006A4C3B">
        <w:rPr>
          <w:rFonts w:ascii="Times New Roman" w:eastAsia="Times New Roman" w:hAnsi="Times New Roman" w:cs="Times New Roman"/>
          <w:sz w:val="24"/>
          <w:szCs w:val="20"/>
          <w:lang w:val="en-US" w:eastAsia="ar-SA"/>
        </w:rPr>
        <w:t>adres</w:t>
      </w:r>
      <w:proofErr w:type="spellEnd"/>
      <w:r w:rsidR="0082378B" w:rsidRPr="006A4C3B">
        <w:rPr>
          <w:rFonts w:ascii="Times New Roman" w:eastAsia="Times New Roman" w:hAnsi="Times New Roman" w:cs="Times New Roman"/>
          <w:sz w:val="24"/>
          <w:szCs w:val="20"/>
          <w:lang w:val="en-US" w:eastAsia="ar-SA"/>
        </w:rPr>
        <w:t xml:space="preserve">                           e-mail: </w:t>
      </w:r>
      <w:hyperlink r:id="rId26" w:history="1">
        <w:r w:rsidR="0082378B" w:rsidRPr="006A4C3B">
          <w:rPr>
            <w:rStyle w:val="Hipercze"/>
            <w:rFonts w:ascii="Times New Roman" w:eastAsia="Times New Roman" w:hAnsi="Times New Roman" w:cs="Times New Roman"/>
            <w:color w:val="auto"/>
            <w:sz w:val="24"/>
            <w:szCs w:val="20"/>
            <w:lang w:val="en-US" w:eastAsia="ar-SA"/>
          </w:rPr>
          <w:t>przetarg@bg.policja.gov.pl</w:t>
        </w:r>
      </w:hyperlink>
      <w:r w:rsidR="0082378B" w:rsidRPr="006A4C3B">
        <w:rPr>
          <w:rFonts w:ascii="Times New Roman" w:eastAsia="Times New Roman" w:hAnsi="Times New Roman" w:cs="Times New Roman"/>
          <w:sz w:val="24"/>
          <w:szCs w:val="20"/>
          <w:lang w:val="en-US" w:eastAsia="ar-SA"/>
        </w:rPr>
        <w:t xml:space="preserve"> </w:t>
      </w:r>
    </w:p>
    <w:p w:rsidR="000B0192" w:rsidRPr="00955DE3" w:rsidRDefault="000B0192" w:rsidP="000B0192">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val="en-US" w:eastAsia="ar-SA"/>
        </w:rPr>
      </w:pPr>
    </w:p>
    <w:p w:rsidR="0082378B" w:rsidRDefault="00946FFF" w:rsidP="000B0192">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EB429B">
        <w:rPr>
          <w:rFonts w:ascii="Times New Roman" w:eastAsia="Times New Roman" w:hAnsi="Times New Roman" w:cs="Times New Roman"/>
          <w:b/>
          <w:sz w:val="24"/>
          <w:szCs w:val="20"/>
          <w:lang w:val="en-US" w:eastAsia="ar-SA"/>
        </w:rPr>
        <w:t>IX. WADIUM:</w:t>
      </w:r>
    </w:p>
    <w:p w:rsidR="00931C62" w:rsidRPr="00EB429B" w:rsidRDefault="00931C62" w:rsidP="000B0192">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p>
    <w:p w:rsidR="000B0192" w:rsidRPr="00EB429B" w:rsidRDefault="000B0192" w:rsidP="003C7884">
      <w:pPr>
        <w:widowControl w:val="0"/>
        <w:numPr>
          <w:ilvl w:val="3"/>
          <w:numId w:val="9"/>
        </w:numPr>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4"/>
          <w:szCs w:val="24"/>
          <w:lang w:eastAsia="ar-SA"/>
        </w:rPr>
      </w:pPr>
      <w:r w:rsidRPr="00EB429B">
        <w:rPr>
          <w:rFonts w:ascii="Times New Roman" w:eastAsia="Times New Roman" w:hAnsi="Times New Roman" w:cs="Times New Roman"/>
          <w:bCs/>
          <w:sz w:val="24"/>
          <w:szCs w:val="24"/>
          <w:lang w:eastAsia="ar-SA"/>
        </w:rPr>
        <w:t xml:space="preserve">Każda składana oferta  musi być zabezpieczona wadium w wysokości </w:t>
      </w:r>
      <w:r w:rsidR="00EB429B" w:rsidRPr="00EB429B">
        <w:rPr>
          <w:rFonts w:ascii="Times New Roman" w:eastAsia="Times New Roman" w:hAnsi="Times New Roman" w:cs="Times New Roman"/>
          <w:bCs/>
          <w:sz w:val="24"/>
          <w:szCs w:val="24"/>
          <w:lang w:eastAsia="ar-SA"/>
        </w:rPr>
        <w:t>500</w:t>
      </w:r>
      <w:r w:rsidR="005F726D" w:rsidRPr="00EB429B">
        <w:rPr>
          <w:rFonts w:ascii="Times New Roman" w:eastAsia="Times New Roman" w:hAnsi="Times New Roman" w:cs="Times New Roman"/>
          <w:bCs/>
          <w:sz w:val="24"/>
          <w:szCs w:val="24"/>
          <w:lang w:eastAsia="ar-SA"/>
        </w:rPr>
        <w:t>.</w:t>
      </w:r>
      <w:r w:rsidR="00D936C1" w:rsidRPr="00EB429B">
        <w:rPr>
          <w:rFonts w:ascii="Times New Roman" w:eastAsia="Times New Roman" w:hAnsi="Times New Roman" w:cs="Times New Roman"/>
          <w:bCs/>
          <w:sz w:val="24"/>
          <w:szCs w:val="24"/>
          <w:lang w:eastAsia="ar-SA"/>
        </w:rPr>
        <w:t>000</w:t>
      </w:r>
      <w:r w:rsidRPr="00EB429B">
        <w:rPr>
          <w:rFonts w:ascii="Times New Roman" w:eastAsia="Times New Roman" w:hAnsi="Times New Roman" w:cs="Times New Roman"/>
          <w:bCs/>
          <w:sz w:val="24"/>
          <w:szCs w:val="24"/>
          <w:lang w:eastAsia="ar-SA"/>
        </w:rPr>
        <w:t xml:space="preserve">,00 zł  /słownie: </w:t>
      </w:r>
      <w:r w:rsidR="00EB429B" w:rsidRPr="00EB429B">
        <w:rPr>
          <w:rFonts w:ascii="Times New Roman" w:eastAsia="Times New Roman" w:hAnsi="Times New Roman" w:cs="Times New Roman"/>
          <w:bCs/>
          <w:sz w:val="24"/>
          <w:szCs w:val="24"/>
          <w:lang w:eastAsia="ar-SA"/>
        </w:rPr>
        <w:t xml:space="preserve">pięćset </w:t>
      </w:r>
      <w:r w:rsidR="00AA4213" w:rsidRPr="00EB429B">
        <w:rPr>
          <w:rFonts w:ascii="Times New Roman" w:eastAsia="Times New Roman" w:hAnsi="Times New Roman" w:cs="Times New Roman"/>
          <w:bCs/>
          <w:sz w:val="24"/>
          <w:szCs w:val="24"/>
          <w:lang w:eastAsia="ar-SA"/>
        </w:rPr>
        <w:t xml:space="preserve"> tysięcy</w:t>
      </w:r>
      <w:r w:rsidRPr="00EB429B">
        <w:rPr>
          <w:rFonts w:ascii="Times New Roman" w:eastAsia="Times New Roman" w:hAnsi="Times New Roman" w:cs="Times New Roman"/>
          <w:bCs/>
          <w:sz w:val="24"/>
          <w:szCs w:val="24"/>
          <w:lang w:eastAsia="ar-SA"/>
        </w:rPr>
        <w:t xml:space="preserve"> złotych 00/100/</w:t>
      </w:r>
      <w:r w:rsidR="00AA4213" w:rsidRPr="00EB429B">
        <w:rPr>
          <w:rFonts w:ascii="Times New Roman" w:eastAsia="Times New Roman" w:hAnsi="Times New Roman" w:cs="Times New Roman"/>
          <w:bCs/>
          <w:sz w:val="24"/>
          <w:szCs w:val="24"/>
          <w:lang w:eastAsia="ar-SA"/>
        </w:rPr>
        <w:t>:</w:t>
      </w:r>
    </w:p>
    <w:p w:rsidR="000B0192" w:rsidRPr="00EB429B" w:rsidRDefault="000B0192" w:rsidP="003C7884">
      <w:pPr>
        <w:widowControl w:val="0"/>
        <w:numPr>
          <w:ilvl w:val="3"/>
          <w:numId w:val="9"/>
        </w:numPr>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4"/>
          <w:szCs w:val="24"/>
          <w:lang w:eastAsia="ar-SA"/>
        </w:rPr>
      </w:pPr>
      <w:r w:rsidRPr="00EB429B">
        <w:rPr>
          <w:rFonts w:ascii="Times New Roman" w:eastAsia="Times New Roman" w:hAnsi="Times New Roman" w:cs="Times New Roman"/>
          <w:bCs/>
          <w:sz w:val="24"/>
          <w:szCs w:val="24"/>
          <w:lang w:eastAsia="ar-SA"/>
        </w:rPr>
        <w:t>Wadium należy wnieść przed upływem terminu składania ofert.</w:t>
      </w:r>
    </w:p>
    <w:p w:rsidR="000B0192" w:rsidRPr="00EB429B" w:rsidRDefault="000B0192" w:rsidP="003C7884">
      <w:pPr>
        <w:widowControl w:val="0"/>
        <w:numPr>
          <w:ilvl w:val="3"/>
          <w:numId w:val="9"/>
        </w:numPr>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4"/>
          <w:szCs w:val="24"/>
          <w:lang w:eastAsia="ar-SA"/>
        </w:rPr>
      </w:pPr>
      <w:r w:rsidRPr="00EB429B">
        <w:rPr>
          <w:rFonts w:ascii="Times New Roman" w:eastAsia="Times New Roman" w:hAnsi="Times New Roman" w:cs="Times New Roman"/>
          <w:bCs/>
          <w:sz w:val="24"/>
          <w:szCs w:val="24"/>
          <w:lang w:eastAsia="ar-SA"/>
        </w:rPr>
        <w:t xml:space="preserve">Wadium może być wniesione w jednej lub kilku następujących formach: </w:t>
      </w:r>
    </w:p>
    <w:p w:rsidR="000B0192" w:rsidRPr="00EB429B" w:rsidRDefault="000B0192" w:rsidP="000B0192">
      <w:pPr>
        <w:widowControl w:val="0"/>
        <w:suppressAutoHyphens/>
        <w:overflowPunct w:val="0"/>
        <w:autoSpaceDE w:val="0"/>
        <w:autoSpaceDN w:val="0"/>
        <w:adjustRightInd w:val="0"/>
        <w:spacing w:after="0" w:line="240" w:lineRule="auto"/>
        <w:ind w:left="360"/>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1) pieni</w:t>
      </w:r>
      <w:r w:rsidRPr="00EB429B">
        <w:rPr>
          <w:rFonts w:ascii="TTFFA9C588t00" w:eastAsia="Times New Roman" w:hAnsi="TTFFA9C588t00" w:cs="TTFFA9C588t00"/>
          <w:sz w:val="24"/>
          <w:szCs w:val="24"/>
          <w:lang w:eastAsia="ar-SA"/>
        </w:rPr>
        <w:t>ą</w:t>
      </w:r>
      <w:r w:rsidRPr="00EB429B">
        <w:rPr>
          <w:rFonts w:ascii="Times-Roman" w:eastAsia="Times New Roman" w:hAnsi="Times-Roman" w:cs="Times-Roman"/>
          <w:sz w:val="24"/>
          <w:szCs w:val="24"/>
          <w:lang w:eastAsia="ar-SA"/>
        </w:rPr>
        <w:t>dzu,</w:t>
      </w:r>
    </w:p>
    <w:p w:rsidR="000B0192" w:rsidRPr="00EB429B" w:rsidRDefault="000B0192" w:rsidP="000B0192">
      <w:pPr>
        <w:widowControl w:val="0"/>
        <w:suppressAutoHyphens/>
        <w:overflowPunct w:val="0"/>
        <w:autoSpaceDE w:val="0"/>
        <w:autoSpaceDN w:val="0"/>
        <w:adjustRightInd w:val="0"/>
        <w:spacing w:after="0" w:line="240" w:lineRule="auto"/>
        <w:ind w:left="360"/>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2) por</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czeniach bankowych lub por</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czeniach spółdzielczej kasy oszcz</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dno</w:t>
      </w:r>
      <w:r w:rsidRPr="00EB429B">
        <w:rPr>
          <w:rFonts w:ascii="TTFFA9C588t00" w:eastAsia="Times New Roman" w:hAnsi="TTFFA9C588t00" w:cs="TTFFA9C588t00"/>
          <w:sz w:val="24"/>
          <w:szCs w:val="24"/>
          <w:lang w:eastAsia="ar-SA"/>
        </w:rPr>
        <w:t>ś</w:t>
      </w:r>
      <w:r w:rsidRPr="00EB429B">
        <w:rPr>
          <w:rFonts w:ascii="Times-Roman" w:eastAsia="Times New Roman" w:hAnsi="Times-Roman" w:cs="Times-Roman"/>
          <w:sz w:val="24"/>
          <w:szCs w:val="24"/>
          <w:lang w:eastAsia="ar-SA"/>
        </w:rPr>
        <w:t xml:space="preserve">ciowo-kredytowej, z tym, </w:t>
      </w:r>
      <w:r w:rsidRPr="00EB429B">
        <w:rPr>
          <w:rFonts w:ascii="TTFFA9C588t00" w:eastAsia="Times New Roman" w:hAnsi="TTFFA9C588t00" w:cs="TTFFA9C588t00"/>
          <w:sz w:val="24"/>
          <w:szCs w:val="24"/>
          <w:lang w:eastAsia="ar-SA"/>
        </w:rPr>
        <w:t>ż</w:t>
      </w:r>
      <w:r w:rsidRPr="00EB429B">
        <w:rPr>
          <w:rFonts w:ascii="Times-Roman" w:eastAsia="Times New Roman" w:hAnsi="Times-Roman" w:cs="Times-Roman"/>
          <w:sz w:val="24"/>
          <w:szCs w:val="24"/>
          <w:lang w:eastAsia="ar-SA"/>
        </w:rPr>
        <w:t>e por</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czenie kasy jest zawsze por</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czeniem pieni</w:t>
      </w:r>
      <w:r w:rsidRPr="00EB429B">
        <w:rPr>
          <w:rFonts w:ascii="TTFFA9C588t00" w:eastAsia="Times New Roman" w:hAnsi="TTFFA9C588t00" w:cs="TTFFA9C588t00"/>
          <w:sz w:val="24"/>
          <w:szCs w:val="24"/>
          <w:lang w:eastAsia="ar-SA"/>
        </w:rPr>
        <w:t>ęż</w:t>
      </w:r>
      <w:r w:rsidRPr="00EB429B">
        <w:rPr>
          <w:rFonts w:ascii="Times-Roman" w:eastAsia="Times New Roman" w:hAnsi="Times-Roman" w:cs="Times-Roman"/>
          <w:sz w:val="24"/>
          <w:szCs w:val="24"/>
          <w:lang w:eastAsia="ar-SA"/>
        </w:rPr>
        <w:t>nym,</w:t>
      </w:r>
    </w:p>
    <w:p w:rsidR="000B0192" w:rsidRPr="00EB429B" w:rsidRDefault="000B0192" w:rsidP="000B0192">
      <w:pPr>
        <w:widowControl w:val="0"/>
        <w:suppressAutoHyphens/>
        <w:overflowPunct w:val="0"/>
        <w:autoSpaceDE w:val="0"/>
        <w:autoSpaceDN w:val="0"/>
        <w:adjustRightInd w:val="0"/>
        <w:spacing w:after="0" w:line="240" w:lineRule="auto"/>
        <w:ind w:left="360"/>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3) gwarancjach bankowych,</w:t>
      </w:r>
    </w:p>
    <w:p w:rsidR="000B0192" w:rsidRPr="00EB429B" w:rsidRDefault="000B0192" w:rsidP="000B0192">
      <w:pPr>
        <w:widowControl w:val="0"/>
        <w:suppressAutoHyphens/>
        <w:overflowPunct w:val="0"/>
        <w:autoSpaceDE w:val="0"/>
        <w:autoSpaceDN w:val="0"/>
        <w:adjustRightInd w:val="0"/>
        <w:spacing w:after="0" w:line="240" w:lineRule="auto"/>
        <w:ind w:left="360"/>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4) gwarancjach ubezpieczeniowych,</w:t>
      </w:r>
    </w:p>
    <w:p w:rsidR="000B0192" w:rsidRPr="00EB429B" w:rsidRDefault="000B0192" w:rsidP="000B0192">
      <w:pPr>
        <w:widowControl w:val="0"/>
        <w:suppressAutoHyphens/>
        <w:overflowPunct w:val="0"/>
        <w:autoSpaceDE w:val="0"/>
        <w:autoSpaceDN w:val="0"/>
        <w:adjustRightInd w:val="0"/>
        <w:spacing w:after="0" w:line="240" w:lineRule="auto"/>
        <w:ind w:left="360"/>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5) por</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czeniach udzielanych przez podmioty, o których mowa w art. 6b ust. 5 pkt 2 ustawy z dnia 9 listopada 2000 r. o utworzeniu Polskiej Agencji Rozwoju Przedsi</w:t>
      </w:r>
      <w:r w:rsidRPr="00EB429B">
        <w:rPr>
          <w:rFonts w:ascii="TTFFA9C588t00" w:eastAsia="Times New Roman" w:hAnsi="TTFFA9C588t00" w:cs="TTFFA9C588t00"/>
          <w:sz w:val="24"/>
          <w:szCs w:val="24"/>
          <w:lang w:eastAsia="ar-SA"/>
        </w:rPr>
        <w:t>ę</w:t>
      </w:r>
      <w:r w:rsidRPr="00EB429B">
        <w:rPr>
          <w:rFonts w:ascii="Times-Roman" w:eastAsia="Times New Roman" w:hAnsi="Times-Roman" w:cs="Times-Roman"/>
          <w:sz w:val="24"/>
          <w:szCs w:val="24"/>
          <w:lang w:eastAsia="ar-SA"/>
        </w:rPr>
        <w:t>biorczo</w:t>
      </w:r>
      <w:r w:rsidRPr="00EB429B">
        <w:rPr>
          <w:rFonts w:ascii="TTFFA9C588t00" w:eastAsia="Times New Roman" w:hAnsi="TTFFA9C588t00" w:cs="TTFFA9C588t00"/>
          <w:sz w:val="24"/>
          <w:szCs w:val="24"/>
          <w:lang w:eastAsia="ar-SA"/>
        </w:rPr>
        <w:t>ś</w:t>
      </w:r>
      <w:r w:rsidRPr="00EB429B">
        <w:rPr>
          <w:rFonts w:ascii="Times-Roman" w:eastAsia="Times New Roman" w:hAnsi="Times-Roman" w:cs="Times-Roman"/>
          <w:sz w:val="24"/>
          <w:szCs w:val="24"/>
          <w:lang w:eastAsia="ar-SA"/>
        </w:rPr>
        <w:t xml:space="preserve">ci </w:t>
      </w:r>
      <w:r w:rsidRPr="00EB429B">
        <w:rPr>
          <w:rFonts w:ascii="Times-Roman" w:eastAsia="Times New Roman" w:hAnsi="Times-Roman" w:cs="Times-Roman"/>
          <w:i/>
          <w:sz w:val="24"/>
          <w:szCs w:val="24"/>
          <w:lang w:eastAsia="ar-SA"/>
        </w:rPr>
        <w:t>(</w:t>
      </w:r>
      <w:proofErr w:type="spellStart"/>
      <w:r w:rsidR="00A86851" w:rsidRPr="00EB429B">
        <w:rPr>
          <w:rFonts w:ascii="Times-Roman" w:eastAsia="Times New Roman" w:hAnsi="Times-Roman" w:cs="Times-Roman"/>
          <w:i/>
          <w:sz w:val="24"/>
          <w:szCs w:val="24"/>
          <w:lang w:eastAsia="ar-SA"/>
        </w:rPr>
        <w:t>t.j</w:t>
      </w:r>
      <w:proofErr w:type="spellEnd"/>
      <w:r w:rsidR="00A86851" w:rsidRPr="00EB429B">
        <w:rPr>
          <w:rFonts w:ascii="Times-Roman" w:eastAsia="Times New Roman" w:hAnsi="Times-Roman" w:cs="Times-Roman"/>
          <w:i/>
          <w:sz w:val="24"/>
          <w:szCs w:val="24"/>
          <w:lang w:eastAsia="ar-SA"/>
        </w:rPr>
        <w:t xml:space="preserve">. </w:t>
      </w:r>
      <w:r w:rsidRPr="00EB429B">
        <w:rPr>
          <w:rFonts w:ascii="Times-Roman" w:eastAsia="Times New Roman" w:hAnsi="Times-Roman" w:cs="Times-Roman"/>
          <w:i/>
          <w:sz w:val="24"/>
          <w:szCs w:val="24"/>
          <w:lang w:eastAsia="ar-SA"/>
        </w:rPr>
        <w:t>Dz. U. z 201</w:t>
      </w:r>
      <w:r w:rsidR="00131B70" w:rsidRPr="00EB429B">
        <w:rPr>
          <w:rFonts w:ascii="Times-Roman" w:eastAsia="Times New Roman" w:hAnsi="Times-Roman" w:cs="Times-Roman"/>
          <w:i/>
          <w:sz w:val="24"/>
          <w:szCs w:val="24"/>
          <w:lang w:eastAsia="ar-SA"/>
        </w:rPr>
        <w:t>9</w:t>
      </w:r>
      <w:r w:rsidRPr="00EB429B">
        <w:rPr>
          <w:rFonts w:ascii="Times-Roman" w:eastAsia="Times New Roman" w:hAnsi="Times-Roman" w:cs="Times-Roman"/>
          <w:i/>
          <w:sz w:val="24"/>
          <w:szCs w:val="24"/>
          <w:lang w:eastAsia="ar-SA"/>
        </w:rPr>
        <w:t xml:space="preserve"> r. poz. </w:t>
      </w:r>
      <w:r w:rsidR="00131B70" w:rsidRPr="00EB429B">
        <w:rPr>
          <w:rFonts w:ascii="Times-Roman" w:eastAsia="Times New Roman" w:hAnsi="Times-Roman" w:cs="Times-Roman"/>
          <w:i/>
          <w:sz w:val="24"/>
          <w:szCs w:val="24"/>
          <w:lang w:eastAsia="ar-SA"/>
        </w:rPr>
        <w:t>3</w:t>
      </w:r>
      <w:r w:rsidR="00A86851" w:rsidRPr="00EB429B">
        <w:rPr>
          <w:rFonts w:ascii="Times-Roman" w:eastAsia="Times New Roman" w:hAnsi="Times-Roman" w:cs="Times-Roman"/>
          <w:i/>
          <w:sz w:val="24"/>
          <w:szCs w:val="24"/>
          <w:lang w:eastAsia="ar-SA"/>
        </w:rPr>
        <w:t>10</w:t>
      </w:r>
      <w:r w:rsidRPr="00EB429B">
        <w:rPr>
          <w:rFonts w:ascii="Times-Roman" w:eastAsia="Times New Roman" w:hAnsi="Times-Roman" w:cs="Times-Roman"/>
          <w:i/>
          <w:sz w:val="24"/>
          <w:szCs w:val="24"/>
          <w:lang w:eastAsia="ar-SA"/>
        </w:rPr>
        <w:t>)</w:t>
      </w:r>
      <w:r w:rsidRPr="00EB429B">
        <w:rPr>
          <w:rFonts w:ascii="Times-Roman" w:eastAsia="Times New Roman" w:hAnsi="Times-Roman" w:cs="Times-Roman"/>
          <w:sz w:val="24"/>
          <w:szCs w:val="24"/>
          <w:lang w:eastAsia="ar-SA"/>
        </w:rPr>
        <w:t>.</w:t>
      </w:r>
    </w:p>
    <w:p w:rsidR="00BD2F04" w:rsidRPr="00EB429B" w:rsidRDefault="00BD2F04" w:rsidP="003C7884">
      <w:pPr>
        <w:widowControl w:val="0"/>
        <w:numPr>
          <w:ilvl w:val="3"/>
          <w:numId w:val="9"/>
        </w:numPr>
        <w:suppressAutoHyphens/>
        <w:overflowPunct w:val="0"/>
        <w:autoSpaceDE w:val="0"/>
        <w:spacing w:after="0" w:line="240" w:lineRule="auto"/>
        <w:ind w:left="426" w:hanging="426"/>
        <w:jc w:val="both"/>
        <w:textAlignment w:val="baseline"/>
        <w:rPr>
          <w:rFonts w:ascii="Times New Roman" w:eastAsia="Times New Roman" w:hAnsi="Times New Roman" w:cs="Times New Roman"/>
          <w:bCs/>
          <w:sz w:val="24"/>
          <w:szCs w:val="24"/>
          <w:lang w:eastAsia="ar-SA"/>
        </w:rPr>
      </w:pPr>
      <w:r w:rsidRPr="00EB429B">
        <w:rPr>
          <w:rFonts w:ascii="Times New Roman" w:eastAsia="Times New Roman" w:hAnsi="Times New Roman" w:cs="Times New Roman"/>
          <w:bCs/>
          <w:sz w:val="24"/>
          <w:szCs w:val="24"/>
          <w:lang w:eastAsia="ar-SA"/>
        </w:rPr>
        <w:t xml:space="preserve">Wadium wnoszone </w:t>
      </w:r>
      <w:r w:rsidR="000B0192" w:rsidRPr="00EB429B">
        <w:rPr>
          <w:rFonts w:ascii="Times New Roman" w:eastAsia="Times New Roman" w:hAnsi="Times New Roman" w:cs="Times New Roman"/>
          <w:bCs/>
          <w:sz w:val="24"/>
          <w:szCs w:val="24"/>
          <w:u w:val="single"/>
          <w:lang w:eastAsia="ar-SA"/>
        </w:rPr>
        <w:t>w pieniądzu</w:t>
      </w:r>
      <w:r w:rsidR="000B0192" w:rsidRPr="00EB429B">
        <w:rPr>
          <w:rFonts w:ascii="Times New Roman" w:eastAsia="Times New Roman" w:hAnsi="Times New Roman" w:cs="Times New Roman"/>
          <w:bCs/>
          <w:sz w:val="24"/>
          <w:szCs w:val="24"/>
          <w:lang w:eastAsia="ar-SA"/>
        </w:rPr>
        <w:t xml:space="preserve"> należy wpłacić </w:t>
      </w:r>
      <w:r w:rsidR="000B0192" w:rsidRPr="00EB429B">
        <w:rPr>
          <w:rFonts w:ascii="Times New Roman" w:eastAsia="Times New Roman" w:hAnsi="Times New Roman" w:cs="Times New Roman"/>
          <w:b/>
          <w:bCs/>
          <w:sz w:val="24"/>
          <w:szCs w:val="24"/>
          <w:u w:val="single"/>
          <w:lang w:eastAsia="ar-SA"/>
        </w:rPr>
        <w:t>wyłącznie przelewem</w:t>
      </w:r>
      <w:r w:rsidR="000B0192" w:rsidRPr="00EB429B">
        <w:rPr>
          <w:rFonts w:ascii="Times New Roman" w:eastAsia="Times New Roman" w:hAnsi="Times New Roman" w:cs="Times New Roman"/>
          <w:bCs/>
          <w:sz w:val="24"/>
          <w:szCs w:val="24"/>
          <w:lang w:eastAsia="ar-SA"/>
        </w:rPr>
        <w:t xml:space="preserve"> na rachunek zamawiającego w Narodowym Banku Polskim Oddział Okręgowy w Bydgoszczy nr konta 9</w:t>
      </w:r>
      <w:r w:rsidRPr="00EB429B">
        <w:rPr>
          <w:rFonts w:ascii="Times New Roman" w:eastAsia="Times New Roman" w:hAnsi="Times New Roman" w:cs="Times New Roman"/>
          <w:bCs/>
          <w:sz w:val="24"/>
          <w:szCs w:val="24"/>
          <w:lang w:eastAsia="ar-SA"/>
        </w:rPr>
        <w:t xml:space="preserve">5 1010 1078 0077 4813 9120 0000. Za datę wniesienia wadium w pieniądzu uznaje się datę uznania na rachunku bankowym zamawiającego. </w:t>
      </w:r>
    </w:p>
    <w:p w:rsidR="00BD2F04" w:rsidRPr="00EB429B" w:rsidRDefault="00BD2F04" w:rsidP="003C7884">
      <w:pPr>
        <w:widowControl w:val="0"/>
        <w:numPr>
          <w:ilvl w:val="3"/>
          <w:numId w:val="9"/>
        </w:numPr>
        <w:suppressAutoHyphens/>
        <w:overflowPunct w:val="0"/>
        <w:autoSpaceDE w:val="0"/>
        <w:autoSpaceDN w:val="0"/>
        <w:adjustRightInd w:val="0"/>
        <w:spacing w:after="0" w:line="240" w:lineRule="auto"/>
        <w:ind w:left="426" w:hanging="426"/>
        <w:jc w:val="both"/>
        <w:textAlignment w:val="baseline"/>
        <w:rPr>
          <w:rFonts w:ascii="Times New Roman" w:eastAsia="Arial" w:hAnsi="Times New Roman" w:cs="Times New Roman"/>
          <w:bCs/>
          <w:sz w:val="24"/>
          <w:szCs w:val="24"/>
          <w:lang w:eastAsia="ar-SA"/>
        </w:rPr>
      </w:pPr>
      <w:r w:rsidRPr="00EB429B">
        <w:rPr>
          <w:rFonts w:ascii="Times New Roman" w:eastAsia="Times New Roman" w:hAnsi="Times New Roman" w:cs="Times New Roman"/>
          <w:bCs/>
          <w:sz w:val="24"/>
          <w:szCs w:val="24"/>
          <w:lang w:eastAsia="ar-SA"/>
        </w:rPr>
        <w:t xml:space="preserve">Wykonawca obowiązany jest do wskazania w tytule przelewu nazwy zamówienia publicznego, którego wadium dotyczy lub oznaczenia go w inny sposób umożliwiający identyfikację postępowania. </w:t>
      </w:r>
    </w:p>
    <w:p w:rsidR="000B0192" w:rsidRPr="00EB429B" w:rsidRDefault="00BD2F04" w:rsidP="003C7884">
      <w:pPr>
        <w:widowControl w:val="0"/>
        <w:numPr>
          <w:ilvl w:val="3"/>
          <w:numId w:val="9"/>
        </w:numPr>
        <w:suppressAutoHyphens/>
        <w:overflowPunct w:val="0"/>
        <w:autoSpaceDE w:val="0"/>
        <w:autoSpaceDN w:val="0"/>
        <w:adjustRightInd w:val="0"/>
        <w:spacing w:after="0" w:line="240" w:lineRule="auto"/>
        <w:ind w:left="426" w:hanging="426"/>
        <w:jc w:val="both"/>
        <w:textAlignment w:val="baseline"/>
        <w:rPr>
          <w:rFonts w:ascii="Times New Roman" w:eastAsia="Arial" w:hAnsi="Times New Roman" w:cs="Times New Roman"/>
          <w:bCs/>
          <w:sz w:val="24"/>
          <w:szCs w:val="24"/>
          <w:lang w:eastAsia="ar-SA"/>
        </w:rPr>
      </w:pPr>
      <w:r w:rsidRPr="00EB429B">
        <w:rPr>
          <w:rFonts w:ascii="Times New Roman" w:eastAsia="Arial" w:hAnsi="Times New Roman" w:cs="Times New Roman"/>
          <w:sz w:val="24"/>
          <w:szCs w:val="24"/>
          <w:lang w:eastAsia="ar-SA"/>
        </w:rPr>
        <w:t xml:space="preserve">Wadium w formie innej niż pieniężna Wykonawca wnosi w postaci elektronicznej poprzez załączenie na Platformie </w:t>
      </w:r>
      <w:r w:rsidRPr="00EB429B">
        <w:rPr>
          <w:rFonts w:ascii="Times New Roman" w:eastAsia="Arial" w:hAnsi="Times New Roman" w:cs="Times New Roman"/>
          <w:b/>
          <w:sz w:val="24"/>
          <w:szCs w:val="24"/>
          <w:lang w:eastAsia="ar-SA"/>
        </w:rPr>
        <w:t>oryginału dokumentu wadialnego tj. opatrzonego kwalifikowanym podpisem elektronicznym osób upoważnionych do jego wystawienia (wystawców dokumentu)</w:t>
      </w:r>
      <w:r w:rsidR="00AA4213" w:rsidRPr="00EB429B">
        <w:rPr>
          <w:rFonts w:ascii="Times New Roman" w:eastAsia="Arial" w:hAnsi="Times New Roman" w:cs="Times New Roman"/>
          <w:sz w:val="24"/>
          <w:szCs w:val="24"/>
          <w:lang w:eastAsia="ar-SA"/>
        </w:rPr>
        <w:t>.</w:t>
      </w:r>
    </w:p>
    <w:p w:rsidR="000B0192" w:rsidRPr="00EB429B" w:rsidRDefault="008A6BC5" w:rsidP="003C7884">
      <w:pPr>
        <w:widowControl w:val="0"/>
        <w:numPr>
          <w:ilvl w:val="3"/>
          <w:numId w:val="9"/>
        </w:numPr>
        <w:suppressAutoHyphens/>
        <w:overflowPunct w:val="0"/>
        <w:autoSpaceDE w:val="0"/>
        <w:autoSpaceDN w:val="0"/>
        <w:adjustRightInd w:val="0"/>
        <w:spacing w:after="0" w:line="240" w:lineRule="auto"/>
        <w:ind w:left="426" w:hanging="426"/>
        <w:jc w:val="both"/>
        <w:textAlignment w:val="baseline"/>
        <w:rPr>
          <w:rFonts w:ascii="Times New Roman" w:eastAsia="Arial" w:hAnsi="Times New Roman" w:cs="Times New Roman"/>
          <w:bCs/>
          <w:sz w:val="24"/>
          <w:szCs w:val="24"/>
          <w:lang w:eastAsia="ar-SA"/>
        </w:rPr>
      </w:pPr>
      <w:r w:rsidRPr="00EB429B">
        <w:rPr>
          <w:rFonts w:ascii="Times New Roman" w:eastAsia="Arial" w:hAnsi="Times New Roman" w:cs="Times New Roman"/>
          <w:bCs/>
          <w:sz w:val="24"/>
          <w:szCs w:val="24"/>
          <w:lang w:eastAsia="ar-SA"/>
        </w:rPr>
        <w:t>Wadium winno być oznaczone w sposób umożliwiający identyfikację postępowania, którego dotyczy.</w:t>
      </w:r>
    </w:p>
    <w:p w:rsidR="000B0192" w:rsidRPr="00EB429B" w:rsidRDefault="000B0192" w:rsidP="003C7884">
      <w:pPr>
        <w:widowControl w:val="0"/>
        <w:numPr>
          <w:ilvl w:val="3"/>
          <w:numId w:val="9"/>
        </w:numPr>
        <w:suppressAutoHyphens/>
        <w:overflowPunct w:val="0"/>
        <w:autoSpaceDE w:val="0"/>
        <w:autoSpaceDN w:val="0"/>
        <w:adjustRightInd w:val="0"/>
        <w:spacing w:after="0" w:line="240" w:lineRule="auto"/>
        <w:ind w:left="426" w:hanging="426"/>
        <w:jc w:val="both"/>
        <w:textAlignment w:val="baseline"/>
        <w:rPr>
          <w:rFonts w:ascii="Times New Roman" w:eastAsia="Arial" w:hAnsi="Times New Roman" w:cs="Times New Roman"/>
          <w:bCs/>
          <w:sz w:val="24"/>
          <w:szCs w:val="24"/>
          <w:u w:val="single"/>
          <w:lang w:eastAsia="ar-SA"/>
        </w:rPr>
      </w:pPr>
      <w:r w:rsidRPr="00EB429B">
        <w:rPr>
          <w:rFonts w:ascii="Times New Roman" w:eastAsia="Arial" w:hAnsi="Times New Roman" w:cs="Times New Roman"/>
          <w:bCs/>
          <w:sz w:val="24"/>
          <w:szCs w:val="24"/>
          <w:lang w:eastAsia="ar-SA"/>
        </w:rPr>
        <w:t>Dokumenty wymienione w ust. 3 pkt. 2 – 5  musz</w:t>
      </w:r>
      <w:r w:rsidRPr="00EB429B">
        <w:rPr>
          <w:rFonts w:ascii="Times New Roman" w:eastAsia="Arial" w:hAnsi="Times New Roman" w:cs="Times New Roman"/>
          <w:sz w:val="24"/>
          <w:szCs w:val="24"/>
          <w:lang w:eastAsia="ar-SA"/>
        </w:rPr>
        <w:t xml:space="preserve">ą </w:t>
      </w:r>
      <w:r w:rsidRPr="00EB429B">
        <w:rPr>
          <w:rFonts w:ascii="Times New Roman" w:eastAsia="Arial" w:hAnsi="Times New Roman" w:cs="Times New Roman"/>
          <w:bCs/>
          <w:sz w:val="24"/>
          <w:szCs w:val="24"/>
          <w:lang w:eastAsia="ar-SA"/>
        </w:rPr>
        <w:t>uwzgl</w:t>
      </w:r>
      <w:r w:rsidRPr="00EB429B">
        <w:rPr>
          <w:rFonts w:ascii="Times New Roman" w:eastAsia="Arial" w:hAnsi="Times New Roman" w:cs="Times New Roman"/>
          <w:sz w:val="24"/>
          <w:szCs w:val="24"/>
          <w:lang w:eastAsia="ar-SA"/>
        </w:rPr>
        <w:t>ę</w:t>
      </w:r>
      <w:r w:rsidRPr="00EB429B">
        <w:rPr>
          <w:rFonts w:ascii="Times New Roman" w:eastAsia="Arial" w:hAnsi="Times New Roman" w:cs="Times New Roman"/>
          <w:bCs/>
          <w:sz w:val="24"/>
          <w:szCs w:val="24"/>
          <w:lang w:eastAsia="ar-SA"/>
        </w:rPr>
        <w:t>dnia</w:t>
      </w:r>
      <w:r w:rsidRPr="00EB429B">
        <w:rPr>
          <w:rFonts w:ascii="Times New Roman" w:eastAsia="Arial" w:hAnsi="Times New Roman" w:cs="Times New Roman"/>
          <w:sz w:val="24"/>
          <w:szCs w:val="24"/>
          <w:lang w:eastAsia="ar-SA"/>
        </w:rPr>
        <w:t xml:space="preserve">ć </w:t>
      </w:r>
      <w:r w:rsidRPr="00EB429B">
        <w:rPr>
          <w:rFonts w:ascii="Times New Roman" w:eastAsia="Arial" w:hAnsi="Times New Roman" w:cs="Times New Roman"/>
          <w:bCs/>
          <w:sz w:val="24"/>
          <w:szCs w:val="24"/>
          <w:lang w:eastAsia="ar-SA"/>
        </w:rPr>
        <w:t xml:space="preserve">zapisy </w:t>
      </w:r>
      <w:r w:rsidRPr="00EB429B">
        <w:rPr>
          <w:rFonts w:ascii="Times New Roman" w:eastAsia="Arial" w:hAnsi="Times New Roman" w:cs="Times New Roman"/>
          <w:bCs/>
          <w:sz w:val="24"/>
          <w:szCs w:val="24"/>
          <w:u w:val="single"/>
          <w:lang w:eastAsia="ar-SA"/>
        </w:rPr>
        <w:t>art. 46 ust. 4a oraz ust. 5 ustawy</w:t>
      </w:r>
      <w:r w:rsidRPr="00EB429B">
        <w:rPr>
          <w:rFonts w:ascii="Times New Roman" w:eastAsia="Arial" w:hAnsi="Times New Roman" w:cs="Times New Roman"/>
          <w:b/>
          <w:bCs/>
          <w:sz w:val="24"/>
          <w:szCs w:val="24"/>
          <w:lang w:eastAsia="ar-SA"/>
        </w:rPr>
        <w:t xml:space="preserve">. Gwarancja lub poręczenie </w:t>
      </w:r>
      <w:r w:rsidRPr="00EB429B">
        <w:rPr>
          <w:rFonts w:ascii="Times New Roman" w:eastAsia="Arial" w:hAnsi="Times New Roman" w:cs="Times New Roman"/>
          <w:bCs/>
          <w:sz w:val="24"/>
          <w:szCs w:val="24"/>
          <w:lang w:eastAsia="ar-SA"/>
        </w:rPr>
        <w:t xml:space="preserve">musi zawierać w swojej treści nieodwołane i bezwarunkowe zobowiązanie wystawcy dokumentu do zapłaty na rzecz Zamawiającego kwoty wadium. </w:t>
      </w:r>
    </w:p>
    <w:p w:rsidR="000B0192" w:rsidRPr="00EB429B" w:rsidRDefault="008A6BC5" w:rsidP="003C7884">
      <w:pPr>
        <w:widowControl w:val="0"/>
        <w:numPr>
          <w:ilvl w:val="3"/>
          <w:numId w:val="9"/>
        </w:numPr>
        <w:suppressAutoHyphens/>
        <w:overflowPunct w:val="0"/>
        <w:autoSpaceDE w:val="0"/>
        <w:autoSpaceDN w:val="0"/>
        <w:adjustRightInd w:val="0"/>
        <w:spacing w:after="0" w:line="240" w:lineRule="auto"/>
        <w:ind w:left="426" w:hanging="426"/>
        <w:jc w:val="both"/>
        <w:textAlignment w:val="baseline"/>
        <w:rPr>
          <w:rFonts w:ascii="Times New Roman" w:eastAsia="Arial" w:hAnsi="Times New Roman" w:cs="Times New Roman"/>
          <w:bCs/>
          <w:sz w:val="24"/>
          <w:szCs w:val="24"/>
          <w:lang w:eastAsia="ar-SA"/>
        </w:rPr>
      </w:pPr>
      <w:r w:rsidRPr="00EB429B">
        <w:rPr>
          <w:rFonts w:ascii="Times New Roman" w:eastAsia="Arial" w:hAnsi="Times New Roman" w:cs="Times New Roman"/>
          <w:bCs/>
          <w:sz w:val="24"/>
          <w:szCs w:val="24"/>
          <w:lang w:eastAsia="ar-SA"/>
        </w:rPr>
        <w:t>Niewniesienie wadium w wymaganym terminie, w wymaganej wysokości, dopuszczonej formie lub wniesienie w sposób nieprawidłowy skutkuje odrzuceniem oferty zgodnie z art. 89 ust. 1 pkt. 7b ustawy</w:t>
      </w:r>
      <w:r w:rsidR="000B0192" w:rsidRPr="00EB429B">
        <w:rPr>
          <w:rFonts w:ascii="Times New Roman" w:eastAsia="Arial" w:hAnsi="Times New Roman" w:cs="Times New Roman"/>
          <w:bCs/>
          <w:sz w:val="24"/>
          <w:szCs w:val="24"/>
          <w:lang w:eastAsia="ar-SA"/>
        </w:rPr>
        <w:t>.</w:t>
      </w:r>
    </w:p>
    <w:p w:rsidR="000B0192" w:rsidRPr="00955DE3" w:rsidRDefault="000B0192" w:rsidP="000B0192">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Arial" w:hAnsi="Times New Roman" w:cs="Times New Roman"/>
          <w:bCs/>
          <w:color w:val="FF0000"/>
          <w:sz w:val="24"/>
          <w:szCs w:val="24"/>
          <w:lang w:eastAsia="ar-SA"/>
        </w:rPr>
      </w:pPr>
    </w:p>
    <w:p w:rsidR="008A6BC5" w:rsidRDefault="000B0192" w:rsidP="000B0192">
      <w:pPr>
        <w:tabs>
          <w:tab w:val="left" w:pos="360"/>
          <w:tab w:val="left" w:pos="72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EB429B">
        <w:rPr>
          <w:rFonts w:ascii="Times New Roman" w:eastAsia="Times New Roman" w:hAnsi="Times New Roman" w:cs="Times New Roman"/>
          <w:b/>
          <w:sz w:val="24"/>
          <w:szCs w:val="20"/>
          <w:lang w:eastAsia="ar-SA"/>
        </w:rPr>
        <w:lastRenderedPageBreak/>
        <w:t>X. TERMIN  ZWIĄZANIA  OFERTĄ:</w:t>
      </w:r>
    </w:p>
    <w:p w:rsidR="00931C62" w:rsidRPr="00EB429B" w:rsidRDefault="00931C62" w:rsidP="000B0192">
      <w:pPr>
        <w:tabs>
          <w:tab w:val="left" w:pos="360"/>
          <w:tab w:val="left" w:pos="72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0B0192" w:rsidRPr="00EB429B" w:rsidRDefault="000B0192" w:rsidP="000B0192">
      <w:pPr>
        <w:tabs>
          <w:tab w:val="left" w:pos="720"/>
          <w:tab w:val="left" w:pos="1080"/>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Cs/>
          <w:sz w:val="24"/>
          <w:szCs w:val="20"/>
          <w:lang w:eastAsia="ar-SA"/>
        </w:rPr>
        <w:t>Wykonawcy związani są ofertą  przez  60  dni od  upływu  terminu  składania  ofert.</w:t>
      </w:r>
    </w:p>
    <w:p w:rsidR="00352FEC" w:rsidRPr="00955DE3" w:rsidRDefault="00352FEC" w:rsidP="000B0192">
      <w:pPr>
        <w:tabs>
          <w:tab w:val="left" w:pos="720"/>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131B70" w:rsidRDefault="000B0192" w:rsidP="000B0192">
      <w:pPr>
        <w:tabs>
          <w:tab w:val="left" w:pos="72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EB429B">
        <w:rPr>
          <w:rFonts w:ascii="Times New Roman" w:eastAsia="Times New Roman" w:hAnsi="Times New Roman" w:cs="Times New Roman"/>
          <w:b/>
          <w:sz w:val="24"/>
          <w:szCs w:val="20"/>
          <w:lang w:eastAsia="ar-SA"/>
        </w:rPr>
        <w:t xml:space="preserve">XI. OPIS  </w:t>
      </w:r>
      <w:r w:rsidR="00D75D5B" w:rsidRPr="00EB429B">
        <w:rPr>
          <w:rFonts w:ascii="Times New Roman" w:eastAsia="Times New Roman" w:hAnsi="Times New Roman" w:cs="Times New Roman"/>
          <w:b/>
          <w:sz w:val="24"/>
          <w:szCs w:val="20"/>
          <w:lang w:eastAsia="ar-SA"/>
        </w:rPr>
        <w:t>SPOSOBU  PRZYGOTOWANIA  OFERTY:</w:t>
      </w:r>
    </w:p>
    <w:p w:rsidR="00931C62" w:rsidRPr="00EB429B" w:rsidRDefault="00931C62" w:rsidP="000B0192">
      <w:pPr>
        <w:tabs>
          <w:tab w:val="left" w:pos="72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0B0192" w:rsidRPr="00EB429B" w:rsidRDefault="000B0192" w:rsidP="003C7884">
      <w:pPr>
        <w:numPr>
          <w:ilvl w:val="0"/>
          <w:numId w:val="10"/>
        </w:numPr>
        <w:tabs>
          <w:tab w:val="clear" w:pos="360"/>
          <w:tab w:val="left" w:pos="3261"/>
        </w:tabs>
        <w:suppressAutoHyphens/>
        <w:overflowPunct w:val="0"/>
        <w:autoSpaceDE w:val="0"/>
        <w:spacing w:after="0" w:line="240" w:lineRule="auto"/>
        <w:ind w:left="285" w:hanging="285"/>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Cs/>
          <w:sz w:val="24"/>
          <w:szCs w:val="20"/>
          <w:lang w:eastAsia="ar-SA"/>
        </w:rPr>
        <w:t>Ofert</w:t>
      </w:r>
      <w:r w:rsidR="00195D89">
        <w:rPr>
          <w:rFonts w:ascii="Times New Roman" w:eastAsia="Times New Roman" w:hAnsi="Times New Roman" w:cs="Times New Roman"/>
          <w:bCs/>
          <w:sz w:val="24"/>
          <w:szCs w:val="20"/>
          <w:lang w:eastAsia="ar-SA"/>
        </w:rPr>
        <w:t>a</w:t>
      </w:r>
      <w:r w:rsidRPr="00EB429B">
        <w:rPr>
          <w:rFonts w:ascii="Times New Roman" w:eastAsia="Times New Roman" w:hAnsi="Times New Roman" w:cs="Times New Roman"/>
          <w:bCs/>
          <w:sz w:val="24"/>
          <w:szCs w:val="20"/>
          <w:lang w:eastAsia="ar-SA"/>
        </w:rPr>
        <w:t xml:space="preserve"> </w:t>
      </w:r>
      <w:r w:rsidR="00131B70" w:rsidRPr="00EB429B">
        <w:rPr>
          <w:rFonts w:ascii="Times New Roman" w:eastAsia="Times New Roman" w:hAnsi="Times New Roman" w:cs="Times New Roman"/>
          <w:bCs/>
          <w:sz w:val="24"/>
          <w:szCs w:val="20"/>
          <w:lang w:eastAsia="ar-SA"/>
        </w:rPr>
        <w:t xml:space="preserve"> winna być sporządzona z zachowaniem postaci elektronicznej i podpisania kwalifikowanym podpisem elektronicznym od rygorem nieważności.</w:t>
      </w:r>
    </w:p>
    <w:p w:rsidR="000B0192" w:rsidRPr="00EB429B" w:rsidRDefault="000B0192" w:rsidP="003C7884">
      <w:pPr>
        <w:numPr>
          <w:ilvl w:val="0"/>
          <w:numId w:val="10"/>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Cs/>
          <w:sz w:val="24"/>
          <w:szCs w:val="20"/>
          <w:lang w:eastAsia="ar-SA"/>
        </w:rPr>
        <w:t xml:space="preserve">Ofertę oraz wszystkie załączniki do oferty muszą być sporządzone w języku polskim, </w:t>
      </w:r>
      <w:r w:rsidR="002F3B5F" w:rsidRPr="00EB429B">
        <w:rPr>
          <w:rFonts w:ascii="Times New Roman" w:eastAsia="Times New Roman" w:hAnsi="Times New Roman" w:cs="Times New Roman"/>
          <w:bCs/>
          <w:sz w:val="24"/>
          <w:szCs w:val="20"/>
          <w:lang w:eastAsia="ar-SA"/>
        </w:rPr>
        <w:t xml:space="preserve">                  </w:t>
      </w:r>
      <w:r w:rsidRPr="00EB429B">
        <w:rPr>
          <w:rFonts w:ascii="Times New Roman" w:eastAsia="Times New Roman" w:hAnsi="Times New Roman" w:cs="Times New Roman"/>
          <w:bCs/>
          <w:sz w:val="24"/>
          <w:szCs w:val="20"/>
          <w:lang w:eastAsia="ar-SA"/>
        </w:rPr>
        <w:t>w walucie PLN.</w:t>
      </w:r>
      <w:r w:rsidR="00131B70" w:rsidRPr="00EB429B">
        <w:rPr>
          <w:rFonts w:ascii="Times New Roman" w:eastAsia="Times New Roman" w:hAnsi="Times New Roman" w:cs="Times New Roman"/>
          <w:bCs/>
          <w:sz w:val="24"/>
          <w:szCs w:val="20"/>
          <w:lang w:eastAsia="ar-SA"/>
        </w:rPr>
        <w:t xml:space="preserve"> </w:t>
      </w:r>
      <w:r w:rsidR="00131B70" w:rsidRPr="00EB429B">
        <w:rPr>
          <w:rFonts w:ascii="Times New Roman" w:eastAsia="Times New Roman" w:hAnsi="Times New Roman" w:cs="Times New Roman"/>
          <w:b/>
          <w:bCs/>
          <w:sz w:val="24"/>
          <w:szCs w:val="20"/>
          <w:lang w:eastAsia="ar-SA"/>
        </w:rPr>
        <w:t>Zamawiający zaleca następujące formaty danych: „pdf”, „</w:t>
      </w:r>
      <w:proofErr w:type="spellStart"/>
      <w:r w:rsidR="00131B70" w:rsidRPr="00EB429B">
        <w:rPr>
          <w:rFonts w:ascii="Times New Roman" w:eastAsia="Times New Roman" w:hAnsi="Times New Roman" w:cs="Times New Roman"/>
          <w:b/>
          <w:bCs/>
          <w:sz w:val="24"/>
          <w:szCs w:val="20"/>
          <w:lang w:eastAsia="ar-SA"/>
        </w:rPr>
        <w:t>doc</w:t>
      </w:r>
      <w:proofErr w:type="spellEnd"/>
      <w:r w:rsidR="00131B70" w:rsidRPr="00EB429B">
        <w:rPr>
          <w:rFonts w:ascii="Times New Roman" w:eastAsia="Times New Roman" w:hAnsi="Times New Roman" w:cs="Times New Roman"/>
          <w:b/>
          <w:bCs/>
          <w:sz w:val="24"/>
          <w:szCs w:val="20"/>
          <w:lang w:eastAsia="ar-SA"/>
        </w:rPr>
        <w:t>”, „</w:t>
      </w:r>
      <w:proofErr w:type="spellStart"/>
      <w:r w:rsidR="00131B70" w:rsidRPr="00EB429B">
        <w:rPr>
          <w:rFonts w:ascii="Times New Roman" w:eastAsia="Times New Roman" w:hAnsi="Times New Roman" w:cs="Times New Roman"/>
          <w:b/>
          <w:bCs/>
          <w:sz w:val="24"/>
          <w:szCs w:val="20"/>
          <w:lang w:eastAsia="ar-SA"/>
        </w:rPr>
        <w:t>docx</w:t>
      </w:r>
      <w:proofErr w:type="spellEnd"/>
      <w:r w:rsidR="00131B70" w:rsidRPr="00EB429B">
        <w:rPr>
          <w:rFonts w:ascii="Times New Roman" w:eastAsia="Times New Roman" w:hAnsi="Times New Roman" w:cs="Times New Roman"/>
          <w:b/>
          <w:bCs/>
          <w:sz w:val="24"/>
          <w:szCs w:val="20"/>
          <w:lang w:eastAsia="ar-SA"/>
        </w:rPr>
        <w:t>”</w:t>
      </w:r>
      <w:r w:rsidR="00131B70" w:rsidRPr="00EB429B">
        <w:rPr>
          <w:rFonts w:ascii="Times New Roman" w:eastAsia="Times New Roman" w:hAnsi="Times New Roman" w:cs="Times New Roman"/>
          <w:bCs/>
          <w:sz w:val="24"/>
          <w:szCs w:val="20"/>
          <w:lang w:eastAsia="ar-SA"/>
        </w:rPr>
        <w:t>.</w:t>
      </w:r>
    </w:p>
    <w:p w:rsidR="000B0192" w:rsidRPr="00EB429B" w:rsidRDefault="00380115" w:rsidP="003C7884">
      <w:pPr>
        <w:numPr>
          <w:ilvl w:val="0"/>
          <w:numId w:val="10"/>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Cs/>
          <w:sz w:val="24"/>
          <w:szCs w:val="20"/>
          <w:lang w:eastAsia="ar-SA"/>
        </w:rPr>
        <w:t>Składane wraz z</w:t>
      </w:r>
      <w:r w:rsidR="000B0192" w:rsidRPr="00EB429B">
        <w:rPr>
          <w:rFonts w:ascii="Times New Roman" w:eastAsia="Times New Roman" w:hAnsi="Times New Roman" w:cs="Times New Roman"/>
          <w:bCs/>
          <w:sz w:val="24"/>
          <w:szCs w:val="20"/>
          <w:lang w:eastAsia="ar-SA"/>
        </w:rPr>
        <w:t xml:space="preserve"> ofert</w:t>
      </w:r>
      <w:r w:rsidRPr="00EB429B">
        <w:rPr>
          <w:rFonts w:ascii="Times New Roman" w:eastAsia="Times New Roman" w:hAnsi="Times New Roman" w:cs="Times New Roman"/>
          <w:bCs/>
          <w:sz w:val="24"/>
          <w:szCs w:val="20"/>
          <w:lang w:eastAsia="ar-SA"/>
        </w:rPr>
        <w:t>ą</w:t>
      </w:r>
      <w:r w:rsidR="000B0192" w:rsidRPr="00EB429B">
        <w:rPr>
          <w:rFonts w:ascii="Times New Roman" w:eastAsia="Times New Roman" w:hAnsi="Times New Roman" w:cs="Times New Roman"/>
          <w:bCs/>
          <w:sz w:val="24"/>
          <w:szCs w:val="20"/>
          <w:lang w:eastAsia="ar-SA"/>
        </w:rPr>
        <w:t xml:space="preserve"> </w:t>
      </w:r>
      <w:r w:rsidR="00131B70" w:rsidRPr="00EB429B">
        <w:rPr>
          <w:rFonts w:ascii="Times New Roman" w:eastAsia="Times New Roman" w:hAnsi="Times New Roman" w:cs="Times New Roman"/>
          <w:bCs/>
          <w:sz w:val="24"/>
          <w:szCs w:val="20"/>
          <w:lang w:eastAsia="ar-SA"/>
        </w:rPr>
        <w:t xml:space="preserve">za pośrednictwem </w:t>
      </w:r>
      <w:r w:rsidR="00CE7AE3" w:rsidRPr="00EB429B">
        <w:rPr>
          <w:rFonts w:ascii="Times New Roman" w:eastAsia="Times New Roman" w:hAnsi="Times New Roman" w:cs="Times New Roman"/>
          <w:bCs/>
          <w:sz w:val="24"/>
          <w:szCs w:val="20"/>
          <w:lang w:eastAsia="ar-SA"/>
        </w:rPr>
        <w:t xml:space="preserve">Platformy </w:t>
      </w:r>
      <w:r w:rsidR="003F2A6A" w:rsidRPr="00EB429B">
        <w:rPr>
          <w:rFonts w:ascii="Times New Roman" w:eastAsia="Times New Roman" w:hAnsi="Times New Roman" w:cs="Times New Roman"/>
          <w:bCs/>
          <w:sz w:val="24"/>
          <w:szCs w:val="20"/>
          <w:lang w:eastAsia="ar-SA"/>
        </w:rPr>
        <w:t>dokumenty</w:t>
      </w:r>
      <w:r w:rsidR="00CE7AE3" w:rsidRPr="00EB429B">
        <w:rPr>
          <w:rFonts w:ascii="Times New Roman" w:eastAsia="Times New Roman" w:hAnsi="Times New Roman" w:cs="Times New Roman"/>
          <w:bCs/>
          <w:sz w:val="24"/>
          <w:szCs w:val="20"/>
          <w:lang w:eastAsia="ar-SA"/>
        </w:rPr>
        <w:t xml:space="preserve"> i </w:t>
      </w:r>
      <w:r w:rsidR="003F2A6A" w:rsidRPr="00EB429B">
        <w:rPr>
          <w:rFonts w:ascii="Times New Roman" w:eastAsia="Times New Roman" w:hAnsi="Times New Roman" w:cs="Times New Roman"/>
          <w:bCs/>
          <w:sz w:val="24"/>
          <w:szCs w:val="20"/>
          <w:lang w:eastAsia="ar-SA"/>
        </w:rPr>
        <w:t xml:space="preserve">oświadczenia </w:t>
      </w:r>
      <w:r w:rsidRPr="00EB429B">
        <w:rPr>
          <w:rFonts w:ascii="Times New Roman" w:eastAsia="Times New Roman" w:hAnsi="Times New Roman" w:cs="Times New Roman"/>
          <w:bCs/>
          <w:sz w:val="24"/>
          <w:szCs w:val="20"/>
          <w:lang w:eastAsia="ar-SA"/>
        </w:rPr>
        <w:t>winny mieć</w:t>
      </w:r>
      <w:r w:rsidR="003F2A6A" w:rsidRPr="00EB429B">
        <w:rPr>
          <w:rFonts w:ascii="Times New Roman" w:eastAsia="Times New Roman" w:hAnsi="Times New Roman" w:cs="Times New Roman"/>
          <w:bCs/>
          <w:sz w:val="24"/>
          <w:szCs w:val="20"/>
          <w:lang w:eastAsia="ar-SA"/>
        </w:rPr>
        <w:t xml:space="preserve"> następując</w:t>
      </w:r>
      <w:r w:rsidRPr="00EB429B">
        <w:rPr>
          <w:rFonts w:ascii="Times New Roman" w:eastAsia="Times New Roman" w:hAnsi="Times New Roman" w:cs="Times New Roman"/>
          <w:bCs/>
          <w:sz w:val="24"/>
          <w:szCs w:val="20"/>
          <w:lang w:eastAsia="ar-SA"/>
        </w:rPr>
        <w:t xml:space="preserve">ą </w:t>
      </w:r>
      <w:r w:rsidR="003F2A6A" w:rsidRPr="00EB429B">
        <w:rPr>
          <w:rFonts w:ascii="Times New Roman" w:eastAsia="Times New Roman" w:hAnsi="Times New Roman" w:cs="Times New Roman"/>
          <w:bCs/>
          <w:sz w:val="24"/>
          <w:szCs w:val="20"/>
          <w:lang w:eastAsia="ar-SA"/>
        </w:rPr>
        <w:t>form</w:t>
      </w:r>
      <w:r w:rsidRPr="00EB429B">
        <w:rPr>
          <w:rFonts w:ascii="Times New Roman" w:eastAsia="Times New Roman" w:hAnsi="Times New Roman" w:cs="Times New Roman"/>
          <w:bCs/>
          <w:sz w:val="24"/>
          <w:szCs w:val="20"/>
          <w:lang w:eastAsia="ar-SA"/>
        </w:rPr>
        <w:t>ę</w:t>
      </w:r>
      <w:r w:rsidR="000B0192" w:rsidRPr="00EB429B">
        <w:rPr>
          <w:rFonts w:ascii="Times New Roman" w:eastAsia="Times New Roman" w:hAnsi="Times New Roman" w:cs="Times New Roman"/>
          <w:bCs/>
          <w:sz w:val="24"/>
          <w:szCs w:val="20"/>
          <w:lang w:eastAsia="ar-SA"/>
        </w:rPr>
        <w:t>:</w:t>
      </w:r>
    </w:p>
    <w:p w:rsidR="000B0192" w:rsidRPr="00EB429B" w:rsidRDefault="003F2A6A" w:rsidP="003C7884">
      <w:pPr>
        <w:numPr>
          <w:ilvl w:val="0"/>
          <w:numId w:val="11"/>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
          <w:bCs/>
          <w:sz w:val="24"/>
          <w:szCs w:val="20"/>
          <w:lang w:eastAsia="ar-SA"/>
        </w:rPr>
        <w:t xml:space="preserve">  </w:t>
      </w:r>
      <w:r w:rsidR="000B0192" w:rsidRPr="00EB429B">
        <w:rPr>
          <w:rFonts w:ascii="Times New Roman" w:eastAsia="Times New Roman" w:hAnsi="Times New Roman" w:cs="Times New Roman"/>
          <w:b/>
          <w:bCs/>
          <w:sz w:val="24"/>
          <w:szCs w:val="20"/>
          <w:lang w:eastAsia="ar-SA"/>
        </w:rPr>
        <w:t>Oświadczenie tj.: „jednolity dokument”</w:t>
      </w:r>
      <w:r w:rsidR="000B0192" w:rsidRPr="00EB429B">
        <w:rPr>
          <w:rFonts w:ascii="Times New Roman" w:eastAsia="Times New Roman" w:hAnsi="Times New Roman" w:cs="Times New Roman"/>
          <w:bCs/>
          <w:sz w:val="24"/>
          <w:szCs w:val="20"/>
          <w:lang w:eastAsia="ar-SA"/>
        </w:rPr>
        <w:t xml:space="preserve"> określony w rozdz. VI ust. </w:t>
      </w:r>
      <w:r w:rsidR="00791A12" w:rsidRPr="00EB429B">
        <w:rPr>
          <w:rFonts w:ascii="Times New Roman" w:eastAsia="Times New Roman" w:hAnsi="Times New Roman" w:cs="Times New Roman"/>
          <w:bCs/>
          <w:sz w:val="24"/>
          <w:szCs w:val="20"/>
          <w:lang w:eastAsia="ar-SA"/>
        </w:rPr>
        <w:t>2</w:t>
      </w:r>
      <w:r w:rsidR="000B0192" w:rsidRPr="00EB429B">
        <w:rPr>
          <w:rFonts w:ascii="Times New Roman" w:eastAsia="Times New Roman" w:hAnsi="Times New Roman" w:cs="Times New Roman"/>
          <w:bCs/>
          <w:sz w:val="24"/>
          <w:szCs w:val="20"/>
          <w:lang w:eastAsia="ar-SA"/>
        </w:rPr>
        <w:t xml:space="preserve"> pkt. 1 SIWZ. Oświadczenie </w:t>
      </w:r>
      <w:r w:rsidR="00CB3D03" w:rsidRPr="00EB429B">
        <w:rPr>
          <w:rFonts w:ascii="Times New Roman" w:eastAsia="Times New Roman" w:hAnsi="Times New Roman" w:cs="Times New Roman"/>
          <w:bCs/>
          <w:sz w:val="24"/>
          <w:szCs w:val="20"/>
          <w:lang w:eastAsia="ar-SA"/>
        </w:rPr>
        <w:t>winno</w:t>
      </w:r>
      <w:r w:rsidR="000B0192" w:rsidRPr="00EB429B">
        <w:rPr>
          <w:rFonts w:ascii="Times New Roman" w:eastAsia="Times New Roman" w:hAnsi="Times New Roman" w:cs="Times New Roman"/>
          <w:bCs/>
          <w:sz w:val="24"/>
          <w:szCs w:val="20"/>
          <w:lang w:eastAsia="ar-SA"/>
        </w:rPr>
        <w:t xml:space="preserve"> być złożone </w:t>
      </w:r>
      <w:r w:rsidR="00CE7AE3" w:rsidRPr="00EB429B">
        <w:rPr>
          <w:rFonts w:ascii="Times New Roman" w:eastAsia="Times New Roman" w:hAnsi="Times New Roman" w:cs="Times New Roman"/>
          <w:bCs/>
          <w:sz w:val="24"/>
          <w:szCs w:val="20"/>
          <w:lang w:eastAsia="ar-SA"/>
        </w:rPr>
        <w:t>w oryginale w postaci elektronicznej opatrzonej kwalifikowanym podpisem elektronicznym pod rygorem nieważności</w:t>
      </w:r>
      <w:r w:rsidR="000B0192" w:rsidRPr="00EB429B">
        <w:rPr>
          <w:rFonts w:ascii="Times New Roman" w:eastAsia="Times New Roman" w:hAnsi="Times New Roman" w:cs="Times New Roman"/>
          <w:bCs/>
          <w:sz w:val="24"/>
          <w:szCs w:val="20"/>
          <w:lang w:eastAsia="ar-SA"/>
        </w:rPr>
        <w:t>.</w:t>
      </w:r>
    </w:p>
    <w:p w:rsidR="000B0192" w:rsidRDefault="003F2A6A" w:rsidP="003C7884">
      <w:pPr>
        <w:numPr>
          <w:ilvl w:val="0"/>
          <w:numId w:val="11"/>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
          <w:bCs/>
          <w:sz w:val="24"/>
          <w:szCs w:val="20"/>
          <w:lang w:eastAsia="ar-SA"/>
        </w:rPr>
        <w:t xml:space="preserve">  </w:t>
      </w:r>
      <w:r w:rsidR="000B0192" w:rsidRPr="00EB429B">
        <w:rPr>
          <w:rFonts w:ascii="Times New Roman" w:eastAsia="Times New Roman" w:hAnsi="Times New Roman" w:cs="Times New Roman"/>
          <w:b/>
          <w:bCs/>
          <w:sz w:val="24"/>
          <w:szCs w:val="20"/>
          <w:lang w:eastAsia="ar-SA"/>
        </w:rPr>
        <w:t xml:space="preserve">Pełnomocnictwo </w:t>
      </w:r>
      <w:r w:rsidR="000B0192" w:rsidRPr="00EB429B">
        <w:rPr>
          <w:rFonts w:ascii="Times New Roman" w:eastAsia="Times New Roman" w:hAnsi="Times New Roman" w:cs="Times New Roman"/>
          <w:bCs/>
          <w:sz w:val="24"/>
          <w:szCs w:val="20"/>
          <w:lang w:eastAsia="ar-SA"/>
        </w:rPr>
        <w:t xml:space="preserve"> określone</w:t>
      </w:r>
      <w:r w:rsidR="007A6C57" w:rsidRPr="00EB429B">
        <w:rPr>
          <w:rFonts w:ascii="Times New Roman" w:eastAsia="Times New Roman" w:hAnsi="Times New Roman" w:cs="Times New Roman"/>
          <w:bCs/>
          <w:sz w:val="24"/>
          <w:szCs w:val="20"/>
          <w:lang w:eastAsia="ar-SA"/>
        </w:rPr>
        <w:t xml:space="preserve"> w rozdz. VI ust. </w:t>
      </w:r>
      <w:r w:rsidR="00791A12" w:rsidRPr="00EB429B">
        <w:rPr>
          <w:rFonts w:ascii="Times New Roman" w:eastAsia="Times New Roman" w:hAnsi="Times New Roman" w:cs="Times New Roman"/>
          <w:bCs/>
          <w:sz w:val="24"/>
          <w:szCs w:val="20"/>
          <w:lang w:eastAsia="ar-SA"/>
        </w:rPr>
        <w:t>2</w:t>
      </w:r>
      <w:r w:rsidR="007A6C57" w:rsidRPr="00EB429B">
        <w:rPr>
          <w:rFonts w:ascii="Times New Roman" w:eastAsia="Times New Roman" w:hAnsi="Times New Roman" w:cs="Times New Roman"/>
          <w:bCs/>
          <w:sz w:val="24"/>
          <w:szCs w:val="20"/>
          <w:lang w:eastAsia="ar-SA"/>
        </w:rPr>
        <w:t xml:space="preserve"> pkt. 2 SIWZ</w:t>
      </w:r>
      <w:r w:rsidR="00CB3D03" w:rsidRPr="00EB429B">
        <w:rPr>
          <w:rFonts w:ascii="Times New Roman" w:eastAsia="Times New Roman" w:hAnsi="Times New Roman" w:cs="Times New Roman"/>
          <w:bCs/>
          <w:sz w:val="24"/>
          <w:szCs w:val="20"/>
          <w:lang w:eastAsia="ar-SA"/>
        </w:rPr>
        <w:t xml:space="preserve"> </w:t>
      </w:r>
      <w:r w:rsidR="00CB3D03" w:rsidRPr="00EB429B">
        <w:rPr>
          <w:rFonts w:ascii="Times New Roman" w:eastAsia="Times New Roman" w:hAnsi="Times New Roman" w:cs="Times New Roman"/>
          <w:bCs/>
          <w:i/>
          <w:sz w:val="24"/>
          <w:szCs w:val="20"/>
          <w:lang w:eastAsia="ar-SA"/>
        </w:rPr>
        <w:t>(jeżeli dotyczy)</w:t>
      </w:r>
      <w:r w:rsidR="007A6C57" w:rsidRPr="00EB429B">
        <w:rPr>
          <w:rFonts w:ascii="Times New Roman" w:eastAsia="Times New Roman" w:hAnsi="Times New Roman" w:cs="Times New Roman"/>
          <w:bCs/>
          <w:i/>
          <w:lang w:eastAsia="ar-SA"/>
        </w:rPr>
        <w:t>.</w:t>
      </w:r>
      <w:r w:rsidR="000B0192" w:rsidRPr="00EB429B">
        <w:rPr>
          <w:rFonts w:ascii="Times New Roman" w:eastAsia="Times New Roman" w:hAnsi="Times New Roman" w:cs="Times New Roman"/>
          <w:bCs/>
          <w:sz w:val="24"/>
          <w:szCs w:val="20"/>
          <w:lang w:eastAsia="ar-SA"/>
        </w:rPr>
        <w:t xml:space="preserve"> Pełnomocnictwo </w:t>
      </w:r>
      <w:r w:rsidR="00CB3D03" w:rsidRPr="00EB429B">
        <w:rPr>
          <w:rFonts w:ascii="Times New Roman" w:eastAsia="Times New Roman" w:hAnsi="Times New Roman" w:cs="Times New Roman"/>
          <w:bCs/>
          <w:sz w:val="24"/>
          <w:szCs w:val="20"/>
          <w:lang w:eastAsia="ar-SA"/>
        </w:rPr>
        <w:t>winno</w:t>
      </w:r>
      <w:r w:rsidR="000B0192" w:rsidRPr="00EB429B">
        <w:rPr>
          <w:rFonts w:ascii="Times New Roman" w:eastAsia="Times New Roman" w:hAnsi="Times New Roman" w:cs="Times New Roman"/>
          <w:bCs/>
          <w:sz w:val="24"/>
          <w:szCs w:val="20"/>
          <w:lang w:eastAsia="ar-SA"/>
        </w:rPr>
        <w:t xml:space="preserve"> być złożone </w:t>
      </w:r>
      <w:r w:rsidR="00CB3D03" w:rsidRPr="00EB429B">
        <w:rPr>
          <w:rFonts w:ascii="Times New Roman" w:eastAsia="Times New Roman" w:hAnsi="Times New Roman" w:cs="Times New Roman"/>
          <w:bCs/>
          <w:sz w:val="24"/>
          <w:szCs w:val="20"/>
          <w:lang w:eastAsia="ar-SA"/>
        </w:rPr>
        <w:t>w oryginale w postaci elektronicznej opatrzonej kwalifikowanym podpisem elektronicznym osoby/osób  upoważnionej do reprezentacji wskazanej we właściwym rejestrze lub kopii elektronicznie poświadczonej przez notariusza za zgodność z oryginałem</w:t>
      </w:r>
      <w:r w:rsidR="007A6C57" w:rsidRPr="00EB429B">
        <w:rPr>
          <w:rFonts w:ascii="Times New Roman" w:eastAsia="Times New Roman" w:hAnsi="Times New Roman" w:cs="Times New Roman"/>
          <w:bCs/>
          <w:sz w:val="24"/>
          <w:szCs w:val="20"/>
          <w:lang w:eastAsia="ar-SA"/>
        </w:rPr>
        <w:t xml:space="preserve">. </w:t>
      </w:r>
    </w:p>
    <w:p w:rsidR="00F235D2" w:rsidRPr="00A65CEF" w:rsidRDefault="00F235D2" w:rsidP="00F235D2">
      <w:pPr>
        <w:pStyle w:val="Akapitzlist"/>
        <w:numPr>
          <w:ilvl w:val="0"/>
          <w:numId w:val="11"/>
        </w:numPr>
        <w:spacing w:after="0" w:line="240" w:lineRule="auto"/>
        <w:ind w:left="714" w:hanging="357"/>
        <w:jc w:val="both"/>
        <w:rPr>
          <w:rFonts w:ascii="Times New Roman" w:eastAsia="Times New Roman" w:hAnsi="Times New Roman" w:cs="Times New Roman"/>
          <w:bCs/>
          <w:sz w:val="24"/>
          <w:szCs w:val="20"/>
          <w:lang w:eastAsia="ar-SA"/>
        </w:rPr>
      </w:pPr>
      <w:r w:rsidRPr="00A65CEF">
        <w:rPr>
          <w:rFonts w:ascii="Times New Roman" w:eastAsia="Times New Roman" w:hAnsi="Times New Roman" w:cs="Times New Roman"/>
          <w:b/>
          <w:bCs/>
          <w:sz w:val="24"/>
          <w:szCs w:val="20"/>
          <w:lang w:eastAsia="ar-SA"/>
        </w:rPr>
        <w:t xml:space="preserve">Zobowiązanie </w:t>
      </w:r>
      <w:r w:rsidRPr="00A65CEF">
        <w:rPr>
          <w:rFonts w:ascii="Times New Roman" w:eastAsia="Times New Roman" w:hAnsi="Times New Roman" w:cs="Times New Roman"/>
          <w:bCs/>
          <w:sz w:val="24"/>
          <w:szCs w:val="20"/>
          <w:lang w:eastAsia="ar-SA"/>
        </w:rPr>
        <w:t xml:space="preserve">określone w rozdz. VI ust. 2 pkt. 3  SIWZ </w:t>
      </w:r>
      <w:r w:rsidRPr="00A65CEF">
        <w:rPr>
          <w:rFonts w:ascii="Times New Roman" w:eastAsia="Times New Roman" w:hAnsi="Times New Roman" w:cs="Times New Roman"/>
          <w:bCs/>
          <w:i/>
          <w:sz w:val="24"/>
          <w:szCs w:val="20"/>
          <w:lang w:eastAsia="ar-SA"/>
        </w:rPr>
        <w:t>(jeżeli dotyczy)</w:t>
      </w:r>
      <w:r w:rsidRPr="00A65CEF">
        <w:rPr>
          <w:rFonts w:ascii="Times New Roman" w:eastAsia="Times New Roman" w:hAnsi="Times New Roman" w:cs="Times New Roman"/>
          <w:bCs/>
          <w:sz w:val="24"/>
          <w:szCs w:val="20"/>
          <w:lang w:eastAsia="ar-SA"/>
        </w:rPr>
        <w:t>. Zobowiązanie musi być złożone w oryginale w postaci elektronicznej opatrzonej kwalifikowanym podpisem elektronicznym os</w:t>
      </w:r>
      <w:r w:rsidR="00A65CEF" w:rsidRPr="00A65CEF">
        <w:rPr>
          <w:rFonts w:ascii="Times New Roman" w:eastAsia="Times New Roman" w:hAnsi="Times New Roman" w:cs="Times New Roman"/>
          <w:bCs/>
          <w:sz w:val="24"/>
          <w:szCs w:val="20"/>
          <w:lang w:eastAsia="ar-SA"/>
        </w:rPr>
        <w:t>o</w:t>
      </w:r>
      <w:r w:rsidRPr="00A65CEF">
        <w:rPr>
          <w:rFonts w:ascii="Times New Roman" w:eastAsia="Times New Roman" w:hAnsi="Times New Roman" w:cs="Times New Roman"/>
          <w:bCs/>
          <w:sz w:val="24"/>
          <w:szCs w:val="20"/>
          <w:lang w:eastAsia="ar-SA"/>
        </w:rPr>
        <w:t>b</w:t>
      </w:r>
      <w:r w:rsidR="00A65CEF" w:rsidRPr="00A65CEF">
        <w:rPr>
          <w:rFonts w:ascii="Times New Roman" w:eastAsia="Times New Roman" w:hAnsi="Times New Roman" w:cs="Times New Roman"/>
          <w:bCs/>
          <w:sz w:val="24"/>
          <w:szCs w:val="20"/>
          <w:lang w:eastAsia="ar-SA"/>
        </w:rPr>
        <w:t>y</w:t>
      </w:r>
      <w:r w:rsidRPr="00A65CEF">
        <w:rPr>
          <w:rFonts w:ascii="Times New Roman" w:eastAsia="Times New Roman" w:hAnsi="Times New Roman" w:cs="Times New Roman"/>
          <w:bCs/>
          <w:sz w:val="24"/>
          <w:szCs w:val="20"/>
          <w:lang w:eastAsia="ar-SA"/>
        </w:rPr>
        <w:t xml:space="preserve"> upoważnion</w:t>
      </w:r>
      <w:r w:rsidR="00A65CEF" w:rsidRPr="00A65CEF">
        <w:rPr>
          <w:rFonts w:ascii="Times New Roman" w:eastAsia="Times New Roman" w:hAnsi="Times New Roman" w:cs="Times New Roman"/>
          <w:bCs/>
          <w:sz w:val="24"/>
          <w:szCs w:val="20"/>
          <w:lang w:eastAsia="ar-SA"/>
        </w:rPr>
        <w:t>ej</w:t>
      </w:r>
      <w:r w:rsidRPr="00A65CEF">
        <w:rPr>
          <w:rFonts w:ascii="Times New Roman" w:eastAsia="Times New Roman" w:hAnsi="Times New Roman" w:cs="Times New Roman"/>
          <w:bCs/>
          <w:sz w:val="24"/>
          <w:szCs w:val="20"/>
          <w:lang w:eastAsia="ar-SA"/>
        </w:rPr>
        <w:t xml:space="preserve"> do</w:t>
      </w:r>
      <w:r w:rsidR="00A65CEF" w:rsidRPr="00A65CEF">
        <w:rPr>
          <w:rFonts w:ascii="Times New Roman" w:eastAsia="Times New Roman" w:hAnsi="Times New Roman" w:cs="Times New Roman"/>
          <w:bCs/>
          <w:sz w:val="24"/>
          <w:szCs w:val="20"/>
          <w:lang w:eastAsia="ar-SA"/>
        </w:rPr>
        <w:t xml:space="preserve"> reprezentacji podmiotu wskazanej we właściwym rejestrze.</w:t>
      </w:r>
      <w:r w:rsidRPr="00A65CEF">
        <w:rPr>
          <w:rFonts w:ascii="Times New Roman" w:eastAsia="Times New Roman" w:hAnsi="Times New Roman" w:cs="Times New Roman"/>
          <w:bCs/>
          <w:sz w:val="24"/>
          <w:szCs w:val="20"/>
          <w:lang w:eastAsia="ar-SA"/>
        </w:rPr>
        <w:t xml:space="preserve"> </w:t>
      </w:r>
    </w:p>
    <w:p w:rsidR="002F3B5F" w:rsidRPr="00EB429B" w:rsidRDefault="002F3B5F" w:rsidP="00F235D2">
      <w:pPr>
        <w:numPr>
          <w:ilvl w:val="0"/>
          <w:numId w:val="11"/>
        </w:numPr>
        <w:tabs>
          <w:tab w:val="left" w:pos="360"/>
          <w:tab w:val="left" w:pos="567"/>
          <w:tab w:val="left" w:pos="690"/>
          <w:tab w:val="left" w:pos="3261"/>
        </w:tabs>
        <w:suppressAutoHyphens/>
        <w:overflowPunct w:val="0"/>
        <w:autoSpaceDE w:val="0"/>
        <w:spacing w:after="0" w:line="240" w:lineRule="auto"/>
        <w:ind w:left="714" w:hanging="357"/>
        <w:jc w:val="both"/>
        <w:textAlignment w:val="baseline"/>
        <w:rPr>
          <w:rFonts w:ascii="Times New Roman" w:eastAsia="Times New Roman" w:hAnsi="Times New Roman" w:cs="Times New Roman"/>
          <w:bCs/>
          <w:sz w:val="24"/>
          <w:szCs w:val="20"/>
          <w:lang w:eastAsia="ar-SA"/>
        </w:rPr>
      </w:pPr>
      <w:r w:rsidRPr="00EB429B">
        <w:rPr>
          <w:rFonts w:ascii="Times New Roman" w:eastAsia="Times New Roman" w:hAnsi="Times New Roman" w:cs="Times New Roman"/>
          <w:b/>
          <w:bCs/>
          <w:sz w:val="24"/>
          <w:szCs w:val="20"/>
          <w:lang w:eastAsia="ar-SA"/>
        </w:rPr>
        <w:t xml:space="preserve">  Dokument stanowiący niepieniężną formę wadium (gwarancja/poręczenie) winien być złożony w oryginale w postaci elektronicznej </w:t>
      </w:r>
      <w:r w:rsidRPr="00EB429B">
        <w:rPr>
          <w:rFonts w:ascii="Times New Roman" w:eastAsia="Times New Roman" w:hAnsi="Times New Roman" w:cs="Times New Roman"/>
          <w:bCs/>
          <w:sz w:val="24"/>
          <w:szCs w:val="20"/>
          <w:lang w:eastAsia="ar-SA"/>
        </w:rPr>
        <w:t>opatrzonej kwalifikowanym podpisem elektronicznym osób upoważnionych do jego wystawienia (wystawców dokumentu).</w:t>
      </w:r>
    </w:p>
    <w:p w:rsidR="000B0192" w:rsidRPr="00E2129C" w:rsidRDefault="000B0192" w:rsidP="003C7884">
      <w:pPr>
        <w:numPr>
          <w:ilvl w:val="0"/>
          <w:numId w:val="10"/>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i/>
          <w:sz w:val="24"/>
          <w:szCs w:val="20"/>
          <w:lang w:eastAsia="ar-SA"/>
        </w:rPr>
      </w:pPr>
      <w:r w:rsidRPr="00EB429B">
        <w:rPr>
          <w:rFonts w:ascii="Times New Roman" w:eastAsia="Times New Roman" w:hAnsi="Times New Roman" w:cs="Times New Roman"/>
          <w:sz w:val="24"/>
          <w:szCs w:val="20"/>
          <w:lang w:eastAsia="ar-SA"/>
        </w:rPr>
        <w:t>Dokumenty i oświadczenia  składane przez wykonawcę na potwierdzenie spełniana warunków udziału w postępowaniu, braku podstaw do wykluczenia oraz w celu potwierdzenia, że oferowane roboty budowlane, dostawy lub usługi odpowiadają wymaganiom określonym przez zamawiającego, winny być złożon</w:t>
      </w:r>
      <w:r w:rsidR="001C52BF" w:rsidRPr="00EB429B">
        <w:rPr>
          <w:rFonts w:ascii="Times New Roman" w:eastAsia="Times New Roman" w:hAnsi="Times New Roman" w:cs="Times New Roman"/>
          <w:sz w:val="24"/>
          <w:szCs w:val="20"/>
          <w:lang w:eastAsia="ar-SA"/>
        </w:rPr>
        <w:t xml:space="preserve">e zgodnie z formą określoną </w:t>
      </w:r>
      <w:r w:rsidR="00CB3D03" w:rsidRPr="00EB429B">
        <w:rPr>
          <w:rFonts w:ascii="Times New Roman" w:eastAsia="Times New Roman" w:hAnsi="Times New Roman" w:cs="Times New Roman"/>
          <w:sz w:val="24"/>
          <w:szCs w:val="20"/>
          <w:lang w:eastAsia="ar-SA"/>
        </w:rPr>
        <w:t xml:space="preserve">w rozporządzeniu Prezesa Rady Ministrów z dnia 27 czerwca 2017 r. </w:t>
      </w:r>
      <w:r w:rsidR="00CB3D03" w:rsidRPr="00EB429B">
        <w:rPr>
          <w:rFonts w:ascii="Times New Roman" w:eastAsia="Times New Roman" w:hAnsi="Times New Roman" w:cs="Times New Roman"/>
          <w:i/>
          <w:sz w:val="24"/>
          <w:szCs w:val="20"/>
          <w:lang w:eastAsia="ar-SA"/>
        </w:rPr>
        <w:t>w sprawie użycia środków komunikacji elektronicznej w postępowaniu o udzielenie zamówienia publicznego oraz udostępniania i przechowywania dokumentów elektronicznych</w:t>
      </w:r>
      <w:r w:rsidR="00CB3D03" w:rsidRPr="00EB429B">
        <w:rPr>
          <w:rFonts w:ascii="Times New Roman" w:eastAsia="Times New Roman" w:hAnsi="Times New Roman" w:cs="Times New Roman"/>
          <w:sz w:val="24"/>
          <w:szCs w:val="20"/>
          <w:lang w:eastAsia="ar-SA"/>
        </w:rPr>
        <w:t xml:space="preserve"> oraz rozporządzeniu Ministra Rozwoju z dnia 26 lipca 2016 r. </w:t>
      </w:r>
      <w:r w:rsidR="00CB3D03" w:rsidRPr="00EB429B">
        <w:rPr>
          <w:rFonts w:ascii="Times New Roman" w:eastAsia="Times New Roman" w:hAnsi="Times New Roman" w:cs="Times New Roman"/>
          <w:i/>
          <w:sz w:val="24"/>
          <w:szCs w:val="20"/>
          <w:lang w:eastAsia="ar-SA"/>
        </w:rPr>
        <w:t>w sprawie rodzajów dokumentów, jakich może żądać zamawiający od wykonawcy w postępowaniu o udzielenie zamówienia</w:t>
      </w:r>
      <w:r w:rsidR="00E2129C">
        <w:rPr>
          <w:rFonts w:ascii="Times New Roman" w:eastAsia="Times New Roman" w:hAnsi="Times New Roman" w:cs="Times New Roman"/>
          <w:sz w:val="24"/>
          <w:szCs w:val="20"/>
          <w:lang w:eastAsia="ar-SA"/>
        </w:rPr>
        <w:t>, które stanowią w szczególności, że:</w:t>
      </w:r>
    </w:p>
    <w:p w:rsidR="00E2129C" w:rsidRPr="00E2129C" w:rsidRDefault="00E2129C" w:rsidP="00394B90">
      <w:pPr>
        <w:pStyle w:val="Akapitzlist"/>
        <w:numPr>
          <w:ilvl w:val="1"/>
          <w:numId w:val="7"/>
        </w:numPr>
        <w:suppressAutoHyphens/>
        <w:overflowPunct w:val="0"/>
        <w:autoSpaceDE w:val="0"/>
        <w:spacing w:after="0" w:line="240" w:lineRule="auto"/>
        <w:ind w:left="1134" w:hanging="425"/>
        <w:jc w:val="both"/>
        <w:textAlignment w:val="baseline"/>
        <w:rPr>
          <w:rFonts w:ascii="Times New Roman" w:eastAsia="Times New Roman" w:hAnsi="Times New Roman" w:cs="Times New Roman"/>
          <w:i/>
          <w:sz w:val="24"/>
          <w:szCs w:val="20"/>
          <w:lang w:eastAsia="ar-SA"/>
        </w:rPr>
      </w:pPr>
      <w:r>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r w:rsidR="00394B90">
        <w:rPr>
          <w:rFonts w:ascii="Times New Roman" w:eastAsia="Times New Roman" w:hAnsi="Times New Roman" w:cs="Times New Roman"/>
          <w:sz w:val="24"/>
          <w:szCs w:val="20"/>
          <w:lang w:eastAsia="ar-SA"/>
        </w:rPr>
        <w:t>,</w:t>
      </w:r>
    </w:p>
    <w:p w:rsidR="00E2129C" w:rsidRPr="00394B90" w:rsidRDefault="00394B90" w:rsidP="00394B90">
      <w:pPr>
        <w:pStyle w:val="Akapitzlist"/>
        <w:numPr>
          <w:ilvl w:val="1"/>
          <w:numId w:val="7"/>
        </w:numPr>
        <w:suppressAutoHyphens/>
        <w:overflowPunct w:val="0"/>
        <w:autoSpaceDE w:val="0"/>
        <w:spacing w:after="0" w:line="240" w:lineRule="auto"/>
        <w:ind w:left="1134" w:hanging="425"/>
        <w:jc w:val="both"/>
        <w:textAlignment w:val="baseline"/>
        <w:rPr>
          <w:rFonts w:ascii="Times New Roman" w:eastAsia="Times New Roman" w:hAnsi="Times New Roman" w:cs="Times New Roman"/>
          <w:i/>
          <w:sz w:val="24"/>
          <w:szCs w:val="20"/>
          <w:lang w:eastAsia="ar-SA"/>
        </w:rPr>
      </w:pPr>
      <w:r>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94B90" w:rsidRPr="00E2129C" w:rsidRDefault="00394B90" w:rsidP="00394B90">
      <w:pPr>
        <w:pStyle w:val="Akapitzlist"/>
        <w:numPr>
          <w:ilvl w:val="1"/>
          <w:numId w:val="7"/>
        </w:numPr>
        <w:suppressAutoHyphens/>
        <w:overflowPunct w:val="0"/>
        <w:autoSpaceDE w:val="0"/>
        <w:spacing w:after="0" w:line="240" w:lineRule="auto"/>
        <w:ind w:left="1134" w:hanging="425"/>
        <w:jc w:val="both"/>
        <w:textAlignment w:val="baseline"/>
        <w:rPr>
          <w:rFonts w:ascii="Times New Roman" w:eastAsia="Times New Roman" w:hAnsi="Times New Roman" w:cs="Times New Roman"/>
          <w:i/>
          <w:sz w:val="24"/>
          <w:szCs w:val="20"/>
          <w:lang w:eastAsia="ar-SA"/>
        </w:rPr>
      </w:pPr>
      <w:r>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0B0192" w:rsidRPr="00EB429B" w:rsidRDefault="00CB3D03" w:rsidP="003C7884">
      <w:pPr>
        <w:numPr>
          <w:ilvl w:val="0"/>
          <w:numId w:val="10"/>
        </w:numPr>
        <w:tabs>
          <w:tab w:val="left" w:pos="360"/>
          <w:tab w:val="left" w:pos="567"/>
          <w:tab w:val="left" w:pos="690"/>
          <w:tab w:val="left" w:pos="3261"/>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EB429B">
        <w:rPr>
          <w:rFonts w:ascii="Times New Roman" w:eastAsia="Times New Roman" w:hAnsi="Times New Roman" w:cs="Times New Roman"/>
          <w:bCs/>
          <w:sz w:val="24"/>
          <w:szCs w:val="20"/>
          <w:lang w:eastAsia="ar-SA"/>
        </w:rPr>
        <w:lastRenderedPageBreak/>
        <w:t xml:space="preserve">Dokumenty lub oświadczenia, o których mowa w rozporządzeniu sporządzone w języku obcym są składane wraz z tłumaczeniem na język polski. </w:t>
      </w:r>
      <w:r w:rsidR="000B0192" w:rsidRPr="00EB429B">
        <w:rPr>
          <w:rFonts w:ascii="Times New Roman" w:eastAsia="Times New Roman" w:hAnsi="Times New Roman" w:cs="Times New Roman"/>
          <w:sz w:val="24"/>
          <w:szCs w:val="20"/>
          <w:lang w:eastAsia="ar-SA"/>
        </w:rPr>
        <w:t xml:space="preserve"> </w:t>
      </w:r>
    </w:p>
    <w:p w:rsidR="000B0192" w:rsidRPr="00EB429B" w:rsidRDefault="000B0192" w:rsidP="003C7884">
      <w:pPr>
        <w:numPr>
          <w:ilvl w:val="0"/>
          <w:numId w:val="10"/>
        </w:numPr>
        <w:tabs>
          <w:tab w:val="left" w:pos="360"/>
          <w:tab w:val="left" w:pos="540"/>
          <w:tab w:val="left" w:pos="567"/>
          <w:tab w:val="left" w:pos="3261"/>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EB429B">
        <w:rPr>
          <w:rFonts w:ascii="Times New Roman" w:eastAsia="Times New Roman" w:hAnsi="Times New Roman" w:cs="Times New Roman"/>
          <w:sz w:val="24"/>
          <w:szCs w:val="20"/>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B429B">
        <w:rPr>
          <w:rFonts w:ascii="Times New Roman" w:eastAsia="Times New Roman" w:hAnsi="Times New Roman" w:cs="Times New Roman"/>
          <w:b/>
          <w:sz w:val="24"/>
          <w:szCs w:val="20"/>
          <w:lang w:eastAsia="ar-SA"/>
        </w:rPr>
        <w:t>oraz wykazał, załączając stosowne wyjaśnienia</w:t>
      </w:r>
      <w:r w:rsidRPr="00EB429B">
        <w:rPr>
          <w:rFonts w:ascii="Times New Roman" w:eastAsia="Times New Roman" w:hAnsi="Times New Roman" w:cs="Times New Roman"/>
          <w:sz w:val="24"/>
          <w:szCs w:val="20"/>
          <w:lang w:eastAsia="ar-SA"/>
        </w:rPr>
        <w:t xml:space="preserve">,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r w:rsidRPr="00EB429B">
        <w:rPr>
          <w:rFonts w:ascii="Times New Roman" w:eastAsia="Times New Roman" w:hAnsi="Times New Roman" w:cs="Times New Roman"/>
          <w:i/>
          <w:sz w:val="24"/>
          <w:szCs w:val="20"/>
          <w:lang w:eastAsia="ar-SA"/>
        </w:rPr>
        <w:t xml:space="preserve">(Dz. U. z </w:t>
      </w:r>
      <w:r w:rsidR="004A5B04" w:rsidRPr="00EB429B">
        <w:rPr>
          <w:rFonts w:ascii="Times New Roman" w:eastAsia="Times New Roman" w:hAnsi="Times New Roman" w:cs="Times New Roman"/>
          <w:i/>
          <w:sz w:val="24"/>
          <w:szCs w:val="20"/>
          <w:lang w:eastAsia="ar-SA"/>
        </w:rPr>
        <w:t xml:space="preserve">2019 </w:t>
      </w:r>
      <w:r w:rsidRPr="00EB429B">
        <w:rPr>
          <w:rFonts w:ascii="Times New Roman" w:eastAsia="Times New Roman" w:hAnsi="Times New Roman" w:cs="Times New Roman"/>
          <w:i/>
          <w:sz w:val="24"/>
          <w:szCs w:val="20"/>
          <w:lang w:eastAsia="ar-SA"/>
        </w:rPr>
        <w:t xml:space="preserve">r. Nr </w:t>
      </w:r>
      <w:r w:rsidR="004A5B04" w:rsidRPr="00EB429B">
        <w:rPr>
          <w:rFonts w:ascii="Times New Roman" w:eastAsia="Times New Roman" w:hAnsi="Times New Roman" w:cs="Times New Roman"/>
          <w:i/>
          <w:sz w:val="24"/>
          <w:szCs w:val="20"/>
          <w:lang w:eastAsia="ar-SA"/>
        </w:rPr>
        <w:t>1010</w:t>
      </w:r>
      <w:r w:rsidRPr="00EB429B">
        <w:rPr>
          <w:rFonts w:ascii="Times New Roman" w:eastAsia="Times New Roman" w:hAnsi="Times New Roman" w:cs="Times New Roman"/>
          <w:i/>
          <w:sz w:val="24"/>
          <w:szCs w:val="20"/>
          <w:lang w:eastAsia="ar-SA"/>
        </w:rPr>
        <w:t>.)</w:t>
      </w:r>
      <w:r w:rsidRPr="00EB429B">
        <w:rPr>
          <w:rFonts w:ascii="Times New Roman" w:eastAsia="Times New Roman" w:hAnsi="Times New Roman" w:cs="Times New Roman"/>
          <w:sz w:val="24"/>
          <w:szCs w:val="20"/>
          <w:lang w:eastAsia="ar-SA"/>
        </w:rPr>
        <w:t xml:space="preserve">, które wykonawca </w:t>
      </w:r>
      <w:r w:rsidR="004A5B04" w:rsidRPr="00EB429B">
        <w:rPr>
          <w:rFonts w:ascii="Times New Roman" w:eastAsia="Times New Roman" w:hAnsi="Times New Roman" w:cs="Times New Roman"/>
          <w:sz w:val="24"/>
          <w:szCs w:val="20"/>
          <w:lang w:eastAsia="ar-SA"/>
        </w:rPr>
        <w:t>zamierza</w:t>
      </w:r>
      <w:r w:rsidRPr="00EB429B">
        <w:rPr>
          <w:rFonts w:ascii="Times New Roman" w:eastAsia="Times New Roman" w:hAnsi="Times New Roman" w:cs="Times New Roman"/>
          <w:sz w:val="24"/>
          <w:szCs w:val="20"/>
          <w:lang w:eastAsia="ar-SA"/>
        </w:rPr>
        <w:t xml:space="preserve"> zastrzec jako tajemnicę przedsiębiorstwa, winny być </w:t>
      </w:r>
      <w:r w:rsidR="004A5B04" w:rsidRPr="00EB429B">
        <w:rPr>
          <w:rFonts w:ascii="Times New Roman" w:eastAsia="Times New Roman" w:hAnsi="Times New Roman" w:cs="Times New Roman"/>
          <w:sz w:val="24"/>
          <w:szCs w:val="20"/>
          <w:lang w:eastAsia="ar-SA"/>
        </w:rPr>
        <w:t xml:space="preserve">zamieszczone w odrębnym pliku i załączone w sposób określony w </w:t>
      </w:r>
      <w:r w:rsidR="004A5B04" w:rsidRPr="00EB429B">
        <w:rPr>
          <w:rFonts w:ascii="Times New Roman" w:eastAsia="Times New Roman" w:hAnsi="Times New Roman" w:cs="Times New Roman"/>
          <w:i/>
          <w:sz w:val="24"/>
          <w:szCs w:val="20"/>
          <w:lang w:eastAsia="ar-SA"/>
        </w:rPr>
        <w:t>„Instrukcji dla Wykonawców platformazakupowa.pl”</w:t>
      </w:r>
      <w:r w:rsidR="004A5B04" w:rsidRPr="00EB429B">
        <w:rPr>
          <w:rFonts w:ascii="Times New Roman" w:eastAsia="Times New Roman" w:hAnsi="Times New Roman" w:cs="Times New Roman"/>
          <w:sz w:val="24"/>
          <w:szCs w:val="20"/>
          <w:lang w:eastAsia="ar-SA"/>
        </w:rPr>
        <w:t>.</w:t>
      </w:r>
    </w:p>
    <w:p w:rsidR="00931C62" w:rsidRDefault="00931C62"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rsidR="004A5B04" w:rsidRPr="00EB429B" w:rsidRDefault="004A5B04"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rsidR="004A5B04" w:rsidRDefault="000B0192"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r w:rsidRPr="00EB429B">
        <w:rPr>
          <w:rFonts w:ascii="Times New Roman" w:eastAsia="Times New Roman" w:hAnsi="Times New Roman" w:cs="Times New Roman"/>
          <w:b/>
          <w:bCs/>
          <w:sz w:val="24"/>
          <w:szCs w:val="20"/>
          <w:lang w:eastAsia="ar-SA"/>
        </w:rPr>
        <w:t>XII. MIEJSCE ORAZ TER</w:t>
      </w:r>
      <w:r w:rsidR="00D75D5B" w:rsidRPr="00EB429B">
        <w:rPr>
          <w:rFonts w:ascii="Times New Roman" w:eastAsia="Times New Roman" w:hAnsi="Times New Roman" w:cs="Times New Roman"/>
          <w:b/>
          <w:bCs/>
          <w:sz w:val="24"/>
          <w:szCs w:val="20"/>
          <w:lang w:eastAsia="ar-SA"/>
        </w:rPr>
        <w:t>MIN SKŁADANIA I OTWARCIA OFERT:</w:t>
      </w:r>
    </w:p>
    <w:p w:rsidR="00931C62" w:rsidRPr="00EB429B" w:rsidRDefault="00931C62"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rsidR="000B0192" w:rsidRPr="00EB429B" w:rsidRDefault="004A5B04" w:rsidP="003C7884">
      <w:pPr>
        <w:widowControl w:val="0"/>
        <w:numPr>
          <w:ilvl w:val="0"/>
          <w:numId w:val="12"/>
        </w:numPr>
        <w:tabs>
          <w:tab w:val="left" w:pos="360"/>
          <w:tab w:val="left" w:pos="426"/>
          <w:tab w:val="left" w:pos="2340"/>
        </w:tabs>
        <w:suppressAutoHyphens/>
        <w:overflowPunct w:val="0"/>
        <w:autoSpaceDE w:val="0"/>
        <w:spacing w:after="0" w:line="240" w:lineRule="auto"/>
        <w:ind w:left="360"/>
        <w:jc w:val="both"/>
        <w:textAlignment w:val="baseline"/>
        <w:rPr>
          <w:rFonts w:ascii="Times New Roman" w:eastAsia="Times New Roman" w:hAnsi="Times New Roman" w:cs="Times New Roman"/>
          <w:sz w:val="24"/>
          <w:szCs w:val="20"/>
          <w:lang w:eastAsia="ar-SA"/>
        </w:rPr>
      </w:pPr>
      <w:r w:rsidRPr="00EB429B">
        <w:rPr>
          <w:rFonts w:ascii="Times New Roman" w:eastAsia="Times New Roman" w:hAnsi="Times New Roman" w:cs="Times New Roman"/>
          <w:sz w:val="24"/>
          <w:szCs w:val="20"/>
          <w:lang w:eastAsia="ar-SA"/>
        </w:rPr>
        <w:t xml:space="preserve">Ofertę wraz z wymaganymi dokumentami należy przekazać za pośrednictwem Platformy pod adresem: </w:t>
      </w:r>
      <w:hyperlink r:id="rId27" w:history="1">
        <w:r w:rsidRPr="00EB429B">
          <w:rPr>
            <w:rStyle w:val="Hipercze"/>
            <w:rFonts w:ascii="Times New Roman" w:eastAsia="Times New Roman" w:hAnsi="Times New Roman" w:cs="Times New Roman"/>
            <w:color w:val="auto"/>
            <w:sz w:val="24"/>
            <w:szCs w:val="20"/>
            <w:lang w:eastAsia="ar-SA"/>
          </w:rPr>
          <w:t>www.platformazakupowa.pl/kwp_bydgoszcz</w:t>
        </w:r>
      </w:hyperlink>
      <w:r w:rsidRPr="00EB429B">
        <w:rPr>
          <w:rFonts w:ascii="Times New Roman" w:eastAsia="Times New Roman" w:hAnsi="Times New Roman" w:cs="Times New Roman"/>
          <w:sz w:val="24"/>
          <w:szCs w:val="20"/>
          <w:lang w:eastAsia="ar-SA"/>
        </w:rPr>
        <w:t xml:space="preserve"> </w:t>
      </w:r>
      <w:r w:rsidRPr="00EB429B">
        <w:rPr>
          <w:rFonts w:ascii="Times New Roman" w:eastAsia="Times New Roman" w:hAnsi="Times New Roman" w:cs="Times New Roman"/>
          <w:b/>
          <w:sz w:val="24"/>
          <w:szCs w:val="20"/>
          <w:lang w:eastAsia="ar-SA"/>
        </w:rPr>
        <w:t xml:space="preserve">do dnia </w:t>
      </w:r>
      <w:r w:rsidR="000A2179">
        <w:rPr>
          <w:rFonts w:ascii="Times New Roman" w:eastAsia="Times New Roman" w:hAnsi="Times New Roman" w:cs="Times New Roman"/>
          <w:b/>
          <w:sz w:val="24"/>
          <w:szCs w:val="20"/>
          <w:lang w:eastAsia="ar-SA"/>
        </w:rPr>
        <w:t>20</w:t>
      </w:r>
      <w:r w:rsidRPr="00EB429B">
        <w:rPr>
          <w:rFonts w:ascii="Times New Roman" w:eastAsia="Times New Roman" w:hAnsi="Times New Roman" w:cs="Times New Roman"/>
          <w:b/>
          <w:sz w:val="24"/>
          <w:szCs w:val="20"/>
          <w:lang w:eastAsia="ar-SA"/>
        </w:rPr>
        <w:t>.1</w:t>
      </w:r>
      <w:r w:rsidR="00EB429B" w:rsidRPr="00EB429B">
        <w:rPr>
          <w:rFonts w:ascii="Times New Roman" w:eastAsia="Times New Roman" w:hAnsi="Times New Roman" w:cs="Times New Roman"/>
          <w:b/>
          <w:sz w:val="24"/>
          <w:szCs w:val="20"/>
          <w:lang w:eastAsia="ar-SA"/>
        </w:rPr>
        <w:t>1</w:t>
      </w:r>
      <w:r w:rsidRPr="00EB429B">
        <w:rPr>
          <w:rFonts w:ascii="Times New Roman" w:eastAsia="Times New Roman" w:hAnsi="Times New Roman" w:cs="Times New Roman"/>
          <w:b/>
          <w:sz w:val="24"/>
          <w:szCs w:val="20"/>
          <w:lang w:eastAsia="ar-SA"/>
        </w:rPr>
        <w:t>.2019 r.                    do godz. 10:00.</w:t>
      </w:r>
      <w:r w:rsidRPr="00EB429B">
        <w:rPr>
          <w:rFonts w:ascii="Times New Roman" w:eastAsia="Times New Roman" w:hAnsi="Times New Roman" w:cs="Times New Roman"/>
          <w:sz w:val="24"/>
          <w:szCs w:val="20"/>
          <w:lang w:eastAsia="ar-SA"/>
        </w:rPr>
        <w:t xml:space="preserve"> </w:t>
      </w:r>
    </w:p>
    <w:p w:rsidR="004A5B04" w:rsidRPr="00EB429B" w:rsidRDefault="004A5B04"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 xml:space="preserve">Sposób złożenia oferty opisany został w </w:t>
      </w:r>
      <w:r w:rsidRPr="00EB429B">
        <w:rPr>
          <w:rFonts w:ascii="Times-Roman" w:eastAsia="Times New Roman" w:hAnsi="Times-Roman" w:cs="Times-Roman"/>
          <w:i/>
          <w:sz w:val="24"/>
          <w:szCs w:val="24"/>
          <w:lang w:eastAsia="ar-SA"/>
        </w:rPr>
        <w:t>„Instrukcji dla Wykonawców platformazakupowa.pl”</w:t>
      </w:r>
      <w:r w:rsidRPr="00EB429B">
        <w:rPr>
          <w:rFonts w:ascii="Times-Roman" w:eastAsia="Times New Roman" w:hAnsi="Times-Roman" w:cs="Times-Roman"/>
          <w:sz w:val="24"/>
          <w:szCs w:val="24"/>
          <w:lang w:eastAsia="ar-SA"/>
        </w:rPr>
        <w:t>. Ofertę należy złożyć w oryginale.</w:t>
      </w:r>
    </w:p>
    <w:p w:rsidR="004A5B04" w:rsidRPr="00EB429B" w:rsidRDefault="004A5B04"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 xml:space="preserve">Przed upływem terminu do składania ofert Wykonawca może zmienić lub wycofać ofertę w sposób określony w </w:t>
      </w:r>
      <w:r w:rsidRPr="00EB429B">
        <w:rPr>
          <w:rFonts w:ascii="Times-Roman" w:eastAsia="Times New Roman" w:hAnsi="Times-Roman" w:cs="Times-Roman"/>
          <w:i/>
          <w:sz w:val="24"/>
          <w:szCs w:val="24"/>
          <w:lang w:eastAsia="ar-SA"/>
        </w:rPr>
        <w:t>„Instrukcji dla Wykonawców platformazakupowa.pl”</w:t>
      </w:r>
      <w:r w:rsidRPr="00EB429B">
        <w:rPr>
          <w:rFonts w:ascii="Times-Roman" w:eastAsia="Times New Roman" w:hAnsi="Times-Roman" w:cs="Times-Roman"/>
          <w:sz w:val="24"/>
          <w:szCs w:val="24"/>
          <w:lang w:eastAsia="ar-SA"/>
        </w:rPr>
        <w:t>.</w:t>
      </w:r>
    </w:p>
    <w:p w:rsidR="004A5B04" w:rsidRPr="00EB429B" w:rsidRDefault="004A5B04"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Wykonawca po upływie terminu do składania ofert nie może skutecznie dokonać zmiany ani wycofać złożonej oferty.</w:t>
      </w:r>
    </w:p>
    <w:p w:rsidR="004A5B04" w:rsidRPr="00EB429B" w:rsidRDefault="004A5B04"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O terminie złożenia oferty decyduje czas pełnego przeprocesowania tran</w:t>
      </w:r>
      <w:r w:rsidR="007449DE" w:rsidRPr="00EB429B">
        <w:rPr>
          <w:rFonts w:ascii="Times-Roman" w:eastAsia="Times New Roman" w:hAnsi="Times-Roman" w:cs="Times-Roman"/>
          <w:sz w:val="24"/>
          <w:szCs w:val="24"/>
          <w:lang w:eastAsia="ar-SA"/>
        </w:rPr>
        <w:t>sakcji na Platformie.</w:t>
      </w:r>
    </w:p>
    <w:p w:rsidR="007449DE" w:rsidRPr="00EB429B" w:rsidRDefault="007449DE"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 xml:space="preserve">Otwarcie ofert nastąpi w dniu </w:t>
      </w:r>
      <w:r w:rsidR="000A2179">
        <w:rPr>
          <w:rFonts w:ascii="Times-Roman" w:eastAsia="Times New Roman" w:hAnsi="Times-Roman" w:cs="Times-Roman"/>
          <w:b/>
          <w:sz w:val="24"/>
          <w:szCs w:val="24"/>
          <w:lang w:eastAsia="ar-SA"/>
        </w:rPr>
        <w:t>20</w:t>
      </w:r>
      <w:r w:rsidRPr="00EB429B">
        <w:rPr>
          <w:rFonts w:ascii="Times-Roman" w:eastAsia="Times New Roman" w:hAnsi="Times-Roman" w:cs="Times-Roman"/>
          <w:b/>
          <w:sz w:val="24"/>
          <w:szCs w:val="24"/>
          <w:lang w:eastAsia="ar-SA"/>
        </w:rPr>
        <w:t>.</w:t>
      </w:r>
      <w:r w:rsidR="00EB429B" w:rsidRPr="00EB429B">
        <w:rPr>
          <w:rFonts w:ascii="Times-Roman" w:eastAsia="Times New Roman" w:hAnsi="Times-Roman" w:cs="Times-Roman"/>
          <w:b/>
          <w:sz w:val="24"/>
          <w:szCs w:val="24"/>
          <w:lang w:eastAsia="ar-SA"/>
        </w:rPr>
        <w:t>11</w:t>
      </w:r>
      <w:r w:rsidRPr="00EB429B">
        <w:rPr>
          <w:rFonts w:ascii="Times-Roman" w:eastAsia="Times New Roman" w:hAnsi="Times-Roman" w:cs="Times-Roman"/>
          <w:b/>
          <w:sz w:val="24"/>
          <w:szCs w:val="24"/>
          <w:lang w:eastAsia="ar-SA"/>
        </w:rPr>
        <w:t>.2019 r. o godz. 10:30</w:t>
      </w:r>
      <w:r w:rsidRPr="00EB429B">
        <w:rPr>
          <w:rFonts w:ascii="Times-Roman" w:eastAsia="Times New Roman" w:hAnsi="Times-Roman" w:cs="Times-Roman"/>
          <w:sz w:val="24"/>
          <w:szCs w:val="24"/>
          <w:lang w:eastAsia="ar-SA"/>
        </w:rPr>
        <w:t xml:space="preserve"> za pośrednictwem Platformy. Otwarcie ofert następuje w siedzibie Zamawiającego w Sekcji Zamówień Publicznych i Funduszy Pomocowych. Otwarcie ofert jest jawne.</w:t>
      </w:r>
    </w:p>
    <w:p w:rsidR="007449DE" w:rsidRPr="00EB429B" w:rsidRDefault="007449DE" w:rsidP="003C7884">
      <w:pPr>
        <w:widowControl w:val="0"/>
        <w:numPr>
          <w:ilvl w:val="0"/>
          <w:numId w:val="12"/>
        </w:numPr>
        <w:tabs>
          <w:tab w:val="clear" w:pos="720"/>
        </w:tabs>
        <w:suppressAutoHyphens/>
        <w:overflowPunct w:val="0"/>
        <w:autoSpaceDE w:val="0"/>
        <w:autoSpaceDN w:val="0"/>
        <w:adjustRightInd w:val="0"/>
        <w:spacing w:after="0" w:line="240" w:lineRule="auto"/>
        <w:ind w:left="426" w:hanging="426"/>
        <w:jc w:val="both"/>
        <w:textAlignment w:val="baseline"/>
        <w:rPr>
          <w:rFonts w:ascii="Times-Roman" w:eastAsia="Times New Roman" w:hAnsi="Times-Roman" w:cs="Times-Roman"/>
          <w:sz w:val="24"/>
          <w:szCs w:val="24"/>
          <w:lang w:eastAsia="ar-SA"/>
        </w:rPr>
      </w:pPr>
      <w:r w:rsidRPr="00EB429B">
        <w:rPr>
          <w:rFonts w:ascii="Times-Roman" w:eastAsia="Times New Roman" w:hAnsi="Times-Roman" w:cs="Times-Roman"/>
          <w:sz w:val="24"/>
          <w:szCs w:val="24"/>
          <w:lang w:eastAsia="ar-SA"/>
        </w:rPr>
        <w:t xml:space="preserve">Niezwłocznie po otwarciu ofert Zamawiającego zamieści na stronie internetowej informację z otwarcia ofert. </w:t>
      </w:r>
    </w:p>
    <w:p w:rsidR="007449DE" w:rsidRPr="00EB429B" w:rsidRDefault="007449DE" w:rsidP="000B0192">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8A6BC5" w:rsidRDefault="000B0192" w:rsidP="000B0192">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EB429B">
        <w:rPr>
          <w:rFonts w:ascii="Times New Roman" w:eastAsia="Times New Roman" w:hAnsi="Times New Roman" w:cs="Times New Roman"/>
          <w:b/>
          <w:sz w:val="24"/>
          <w:szCs w:val="20"/>
          <w:lang w:eastAsia="ar-SA"/>
        </w:rPr>
        <w:t>XIII. OPIS SPOSOBU OBLICZENIA CENY</w:t>
      </w:r>
      <w:r w:rsidR="00946FFF" w:rsidRPr="00EB429B">
        <w:rPr>
          <w:rFonts w:ascii="Times New Roman" w:eastAsia="Times New Roman" w:hAnsi="Times New Roman" w:cs="Times New Roman"/>
          <w:b/>
          <w:sz w:val="24"/>
          <w:szCs w:val="20"/>
          <w:lang w:eastAsia="ar-SA"/>
        </w:rPr>
        <w:t>:</w:t>
      </w:r>
    </w:p>
    <w:p w:rsidR="00931C62" w:rsidRPr="00EB429B" w:rsidRDefault="00931C62" w:rsidP="000B0192">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EB429B" w:rsidRPr="00B048F5" w:rsidRDefault="00EB429B" w:rsidP="003C7884">
      <w:pPr>
        <w:widowControl w:val="0"/>
        <w:numPr>
          <w:ilvl w:val="0"/>
          <w:numId w:val="18"/>
        </w:numPr>
        <w:tabs>
          <w:tab w:val="left" w:pos="284"/>
          <w:tab w:val="left" w:pos="708"/>
        </w:tabs>
        <w:suppressAutoHyphens/>
        <w:overflowPunct w:val="0"/>
        <w:spacing w:after="0" w:line="100" w:lineRule="atLeast"/>
        <w:jc w:val="both"/>
        <w:rPr>
          <w:rFonts w:ascii="Times New Roman" w:eastAsia="Times New Roman" w:hAnsi="Times New Roman" w:cs="Calibri"/>
          <w:kern w:val="1"/>
          <w:sz w:val="24"/>
          <w:szCs w:val="24"/>
          <w:lang w:eastAsia="ar-SA"/>
        </w:rPr>
      </w:pPr>
      <w:r w:rsidRPr="00B048F5">
        <w:rPr>
          <w:rFonts w:ascii="Times New Roman" w:eastAsia="Times New Roman" w:hAnsi="Times New Roman" w:cs="Calibri"/>
          <w:kern w:val="1"/>
          <w:sz w:val="24"/>
          <w:szCs w:val="24"/>
          <w:lang w:eastAsia="ar-SA"/>
        </w:rPr>
        <w:t>Wykonawca podaje w ofercie:</w:t>
      </w:r>
    </w:p>
    <w:p w:rsidR="00EB429B" w:rsidRPr="003450F9" w:rsidRDefault="00EB429B" w:rsidP="003C7884">
      <w:pPr>
        <w:pStyle w:val="Akapitzlist"/>
        <w:widowControl w:val="0"/>
        <w:numPr>
          <w:ilvl w:val="3"/>
          <w:numId w:val="18"/>
        </w:numPr>
        <w:tabs>
          <w:tab w:val="clear" w:pos="2520"/>
        </w:tabs>
        <w:suppressAutoHyphens/>
        <w:overflowPunct w:val="0"/>
        <w:spacing w:after="0" w:line="100" w:lineRule="atLeast"/>
        <w:ind w:left="567" w:hanging="283"/>
        <w:jc w:val="both"/>
        <w:rPr>
          <w:rFonts w:ascii="Times New Roman" w:eastAsia="Times New Roman" w:hAnsi="Times New Roman" w:cs="Calibri"/>
          <w:kern w:val="1"/>
          <w:sz w:val="24"/>
          <w:szCs w:val="20"/>
          <w:lang w:eastAsia="ar-SA"/>
        </w:rPr>
      </w:pPr>
      <w:r w:rsidRPr="003450F9">
        <w:rPr>
          <w:rFonts w:ascii="Times New Roman" w:eastAsia="Times New Roman" w:hAnsi="Times New Roman" w:cs="Times New Roman"/>
          <w:b/>
          <w:spacing w:val="-4"/>
          <w:sz w:val="24"/>
          <w:szCs w:val="24"/>
          <w:lang w:eastAsia="pl-PL"/>
        </w:rPr>
        <w:t>Cenę brutto oferty (C</w:t>
      </w:r>
      <w:r w:rsidRPr="003450F9">
        <w:rPr>
          <w:rFonts w:ascii="Times New Roman" w:eastAsia="Times New Roman" w:hAnsi="Times New Roman" w:cs="Times New Roman"/>
          <w:spacing w:val="-4"/>
          <w:sz w:val="24"/>
          <w:szCs w:val="24"/>
          <w:lang w:eastAsia="pl-PL"/>
        </w:rPr>
        <w:t>)</w:t>
      </w:r>
      <w:r w:rsidRPr="003450F9">
        <w:rPr>
          <w:rFonts w:ascii="Times New Roman" w:eastAsia="Times New Roman" w:hAnsi="Times New Roman" w:cs="Calibri"/>
          <w:kern w:val="1"/>
          <w:sz w:val="24"/>
          <w:szCs w:val="24"/>
          <w:lang w:eastAsia="ar-SA"/>
        </w:rPr>
        <w:t xml:space="preserve">. </w:t>
      </w:r>
      <w:r w:rsidRPr="003450F9">
        <w:rPr>
          <w:rFonts w:ascii="Times New Roman" w:eastAsia="Times New Roman" w:hAnsi="Times New Roman" w:cs="Times New Roman"/>
          <w:spacing w:val="-4"/>
          <w:sz w:val="24"/>
          <w:szCs w:val="24"/>
          <w:lang w:eastAsia="pl-PL"/>
        </w:rPr>
        <w:t xml:space="preserve">Wykonawca określa cenę w formie ryczałtu obejmującego wykonanie zakresu robót określonego w ust. 2. </w:t>
      </w:r>
    </w:p>
    <w:p w:rsidR="00EB429B" w:rsidRPr="003450F9" w:rsidRDefault="00EB429B" w:rsidP="003C7884">
      <w:pPr>
        <w:pStyle w:val="Akapitzlist"/>
        <w:widowControl w:val="0"/>
        <w:numPr>
          <w:ilvl w:val="3"/>
          <w:numId w:val="18"/>
        </w:numPr>
        <w:tabs>
          <w:tab w:val="clear" w:pos="2520"/>
        </w:tabs>
        <w:suppressAutoHyphens/>
        <w:overflowPunct w:val="0"/>
        <w:spacing w:after="0" w:line="100" w:lineRule="atLeast"/>
        <w:ind w:left="567" w:hanging="283"/>
        <w:jc w:val="both"/>
        <w:rPr>
          <w:rFonts w:ascii="Times New Roman" w:eastAsia="Times New Roman" w:hAnsi="Times New Roman" w:cs="Calibri"/>
          <w:kern w:val="1"/>
          <w:sz w:val="24"/>
          <w:szCs w:val="20"/>
          <w:lang w:eastAsia="ar-SA"/>
        </w:rPr>
      </w:pPr>
      <w:r w:rsidRPr="003450F9">
        <w:rPr>
          <w:rFonts w:ascii="Times New Roman" w:eastAsia="Times New Roman" w:hAnsi="Times New Roman" w:cs="Calibri"/>
          <w:kern w:val="1"/>
          <w:sz w:val="24"/>
          <w:szCs w:val="20"/>
          <w:lang w:eastAsia="ar-SA"/>
        </w:rPr>
        <w:t xml:space="preserve"> </w:t>
      </w:r>
      <w:r w:rsidRPr="003450F9">
        <w:rPr>
          <w:rFonts w:ascii="Times New Roman" w:eastAsia="Times New Roman" w:hAnsi="Times New Roman" w:cs="Calibri"/>
          <w:b/>
          <w:spacing w:val="-4"/>
          <w:kern w:val="1"/>
          <w:sz w:val="24"/>
          <w:szCs w:val="24"/>
          <w:lang w:eastAsia="ar-SA"/>
        </w:rPr>
        <w:t xml:space="preserve">Cena brutto </w:t>
      </w:r>
      <w:r w:rsidRPr="003450F9">
        <w:rPr>
          <w:rFonts w:ascii="Times New Roman" w:eastAsia="Times New Roman" w:hAnsi="Times New Roman" w:cs="Calibri"/>
          <w:spacing w:val="-4"/>
          <w:kern w:val="1"/>
          <w:sz w:val="24"/>
          <w:szCs w:val="24"/>
          <w:lang w:eastAsia="ar-SA"/>
        </w:rPr>
        <w:t xml:space="preserve">określona </w:t>
      </w:r>
      <w:r w:rsidR="00E64ED9">
        <w:rPr>
          <w:rFonts w:ascii="Times New Roman" w:eastAsia="Times New Roman" w:hAnsi="Times New Roman" w:cs="Calibri"/>
          <w:spacing w:val="-4"/>
          <w:kern w:val="1"/>
          <w:sz w:val="24"/>
          <w:szCs w:val="24"/>
          <w:lang w:eastAsia="ar-SA"/>
        </w:rPr>
        <w:t xml:space="preserve">w </w:t>
      </w:r>
      <w:r>
        <w:rPr>
          <w:rFonts w:ascii="Times New Roman" w:eastAsia="Times New Roman" w:hAnsi="Times New Roman" w:cs="Calibri"/>
          <w:spacing w:val="-4"/>
          <w:kern w:val="1"/>
          <w:sz w:val="24"/>
          <w:szCs w:val="24"/>
          <w:lang w:eastAsia="ar-SA"/>
        </w:rPr>
        <w:t xml:space="preserve">formularzu ofertowym </w:t>
      </w:r>
      <w:r w:rsidRPr="003450F9">
        <w:rPr>
          <w:rFonts w:ascii="Times New Roman" w:eastAsia="Times New Roman" w:hAnsi="Times New Roman" w:cs="Calibri"/>
          <w:b/>
          <w:spacing w:val="-4"/>
          <w:kern w:val="1"/>
          <w:sz w:val="24"/>
          <w:szCs w:val="24"/>
          <w:lang w:eastAsia="ar-SA"/>
        </w:rPr>
        <w:t>winna być</w:t>
      </w:r>
      <w:r w:rsidRPr="003450F9">
        <w:rPr>
          <w:rFonts w:ascii="Times New Roman" w:eastAsia="Times New Roman" w:hAnsi="Times New Roman" w:cs="Calibri"/>
          <w:spacing w:val="-4"/>
          <w:kern w:val="1"/>
          <w:sz w:val="24"/>
          <w:szCs w:val="24"/>
          <w:lang w:eastAsia="ar-SA"/>
        </w:rPr>
        <w:t xml:space="preserve"> wyrażona </w:t>
      </w:r>
      <w:r w:rsidRPr="003450F9">
        <w:rPr>
          <w:rFonts w:ascii="Times New Roman" w:eastAsia="Times New Roman" w:hAnsi="Times New Roman" w:cs="Calibri"/>
          <w:kern w:val="1"/>
          <w:sz w:val="24"/>
          <w:szCs w:val="20"/>
          <w:lang w:eastAsia="ar-SA"/>
        </w:rPr>
        <w:t>w PLN (złotych polskich) z dokładnością do dwóch miejsc po przecinku (zasada zaokrąglania: poniżej 5 należy końcówkę pominąć, równe i powyżej 5 – należy końcówkę zaokrąglić w górę). W innym przypadku zamawiający zaokrągli wszystkie obliczenia wykonawcy zgodnie z powyższymi zasadami arytmetycznymi. Rozliczenia pomiędzy Zamawiającym, a Wykonawcą, którego oferta uznana zostanie za najkorzystniejszą dokonywane będą w walucie PLN.</w:t>
      </w:r>
    </w:p>
    <w:p w:rsidR="00EB429B" w:rsidRPr="00B048F5" w:rsidRDefault="00EB429B" w:rsidP="003C7884">
      <w:pPr>
        <w:widowControl w:val="0"/>
        <w:numPr>
          <w:ilvl w:val="0"/>
          <w:numId w:val="18"/>
        </w:numPr>
        <w:tabs>
          <w:tab w:val="left" w:pos="426"/>
          <w:tab w:val="left" w:pos="708"/>
        </w:tabs>
        <w:suppressAutoHyphens/>
        <w:overflowPunct w:val="0"/>
        <w:spacing w:after="0" w:line="100" w:lineRule="atLeast"/>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0"/>
          <w:lang w:eastAsia="ar-SA"/>
        </w:rPr>
        <w:t xml:space="preserve">Szczegółowy zakres robót do wykonania określają: </w:t>
      </w:r>
    </w:p>
    <w:p w:rsidR="00EB429B" w:rsidRPr="00B048F5" w:rsidRDefault="00EB429B" w:rsidP="003C7884">
      <w:pPr>
        <w:pStyle w:val="Akapitzlist"/>
        <w:widowControl w:val="0"/>
        <w:numPr>
          <w:ilvl w:val="0"/>
          <w:numId w:val="28"/>
        </w:numPr>
        <w:suppressAutoHyphens/>
        <w:overflowPunct w:val="0"/>
        <w:spacing w:after="0" w:line="100" w:lineRule="atLeast"/>
        <w:ind w:left="709" w:hanging="283"/>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0"/>
          <w:lang w:eastAsia="ar-SA"/>
        </w:rPr>
        <w:t>dokumentacja projektowa,</w:t>
      </w:r>
    </w:p>
    <w:p w:rsidR="00EB429B" w:rsidRPr="00B048F5" w:rsidRDefault="00EB429B" w:rsidP="003C7884">
      <w:pPr>
        <w:pStyle w:val="Akapitzlist"/>
        <w:widowControl w:val="0"/>
        <w:numPr>
          <w:ilvl w:val="0"/>
          <w:numId w:val="28"/>
        </w:numPr>
        <w:suppressAutoHyphens/>
        <w:overflowPunct w:val="0"/>
        <w:spacing w:after="0" w:line="100" w:lineRule="atLeast"/>
        <w:ind w:left="709" w:hanging="283"/>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0"/>
          <w:lang w:eastAsia="ar-SA"/>
        </w:rPr>
        <w:t>specyfikacje techniczne wykonania i odbioru robót,</w:t>
      </w:r>
    </w:p>
    <w:p w:rsidR="00EB429B" w:rsidRPr="00B048F5" w:rsidRDefault="00EB429B" w:rsidP="003C7884">
      <w:pPr>
        <w:pStyle w:val="Akapitzlist"/>
        <w:widowControl w:val="0"/>
        <w:numPr>
          <w:ilvl w:val="0"/>
          <w:numId w:val="28"/>
        </w:numPr>
        <w:suppressAutoHyphens/>
        <w:overflowPunct w:val="0"/>
        <w:spacing w:after="0" w:line="100" w:lineRule="atLeast"/>
        <w:ind w:left="709" w:hanging="283"/>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0"/>
          <w:lang w:eastAsia="ar-SA"/>
        </w:rPr>
        <w:t>istotne postanowienia umowy.</w:t>
      </w:r>
    </w:p>
    <w:p w:rsidR="00EB429B" w:rsidRPr="00B048F5" w:rsidRDefault="00EB429B" w:rsidP="003C7884">
      <w:pPr>
        <w:widowControl w:val="0"/>
        <w:numPr>
          <w:ilvl w:val="0"/>
          <w:numId w:val="18"/>
        </w:numPr>
        <w:tabs>
          <w:tab w:val="left" w:pos="426"/>
          <w:tab w:val="left" w:pos="708"/>
        </w:tabs>
        <w:suppressAutoHyphens/>
        <w:overflowPunct w:val="0"/>
        <w:spacing w:after="0" w:line="100" w:lineRule="atLeast"/>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0"/>
          <w:lang w:eastAsia="ar-SA"/>
        </w:rPr>
        <w:lastRenderedPageBreak/>
        <w:t xml:space="preserve">Cena oferty winna uwzględniać wszelkie koszty towarzyszące wykonaniu zamówienia, </w:t>
      </w:r>
      <w:r w:rsidRPr="00B048F5">
        <w:rPr>
          <w:rFonts w:ascii="Times New Roman" w:eastAsia="Times New Roman" w:hAnsi="Times New Roman" w:cs="Calibri"/>
          <w:kern w:val="1"/>
          <w:sz w:val="24"/>
          <w:szCs w:val="20"/>
          <w:lang w:eastAsia="ar-SA"/>
        </w:rPr>
        <w:br/>
      </w:r>
      <w:r w:rsidRPr="00B048F5">
        <w:rPr>
          <w:rFonts w:ascii="Times New Roman" w:eastAsia="Times New Roman" w:hAnsi="Times New Roman" w:cs="Calibri"/>
          <w:kern w:val="1"/>
          <w:sz w:val="24"/>
          <w:szCs w:val="20"/>
          <w:u w:val="single"/>
          <w:lang w:eastAsia="ar-SA"/>
        </w:rPr>
        <w:t>a w szczególności</w:t>
      </w:r>
      <w:r w:rsidRPr="00B048F5">
        <w:rPr>
          <w:rFonts w:ascii="Times New Roman" w:eastAsia="Times New Roman" w:hAnsi="Times New Roman" w:cs="Calibri"/>
          <w:kern w:val="1"/>
          <w:sz w:val="24"/>
          <w:szCs w:val="20"/>
          <w:lang w:eastAsia="ar-SA"/>
        </w:rPr>
        <w:t>:</w:t>
      </w:r>
    </w:p>
    <w:p w:rsidR="00EB429B" w:rsidRPr="00B048F5" w:rsidRDefault="00EB429B" w:rsidP="003C7884">
      <w:pPr>
        <w:pStyle w:val="Akapitzlist"/>
        <w:widowControl w:val="0"/>
        <w:numPr>
          <w:ilvl w:val="0"/>
          <w:numId w:val="27"/>
        </w:numPr>
        <w:suppressAutoHyphens/>
        <w:overflowPunct w:val="0"/>
        <w:spacing w:after="0" w:line="100" w:lineRule="atLeast"/>
        <w:ind w:left="709" w:hanging="283"/>
        <w:jc w:val="both"/>
        <w:rPr>
          <w:rFonts w:ascii="Times New Roman" w:eastAsia="Times New Roman" w:hAnsi="Times New Roman" w:cs="Calibri"/>
          <w:spacing w:val="-6"/>
          <w:kern w:val="1"/>
          <w:sz w:val="24"/>
          <w:szCs w:val="24"/>
          <w:lang w:eastAsia="ar-SA"/>
        </w:rPr>
      </w:pPr>
      <w:r w:rsidRPr="00B048F5">
        <w:rPr>
          <w:rFonts w:ascii="Times New Roman" w:eastAsia="Times New Roman" w:hAnsi="Times New Roman" w:cs="Calibri"/>
          <w:b/>
          <w:kern w:val="1"/>
          <w:sz w:val="24"/>
          <w:szCs w:val="24"/>
          <w:lang w:eastAsia="ar-SA"/>
        </w:rPr>
        <w:t>podatek VAT i inne daniny publiczne</w:t>
      </w:r>
      <w:r w:rsidRPr="00B048F5">
        <w:rPr>
          <w:rFonts w:ascii="Times New Roman" w:eastAsia="Times New Roman" w:hAnsi="Times New Roman" w:cs="Calibri"/>
          <w:kern w:val="1"/>
          <w:sz w:val="24"/>
          <w:szCs w:val="24"/>
          <w:lang w:eastAsia="ar-SA"/>
        </w:rPr>
        <w:t xml:space="preserve">, a także </w:t>
      </w:r>
      <w:r w:rsidRPr="00B048F5">
        <w:rPr>
          <w:rFonts w:ascii="Times New Roman" w:eastAsia="Times New Roman" w:hAnsi="Times New Roman" w:cs="Calibri"/>
          <w:b/>
          <w:spacing w:val="-6"/>
          <w:kern w:val="1"/>
          <w:sz w:val="24"/>
          <w:szCs w:val="24"/>
          <w:lang w:eastAsia="ar-SA"/>
        </w:rPr>
        <w:t>wzrost cen</w:t>
      </w:r>
      <w:r w:rsidRPr="00B048F5">
        <w:rPr>
          <w:rFonts w:ascii="Times New Roman" w:eastAsia="Times New Roman" w:hAnsi="Times New Roman" w:cs="Calibri"/>
          <w:spacing w:val="-6"/>
          <w:kern w:val="1"/>
          <w:sz w:val="24"/>
          <w:szCs w:val="24"/>
          <w:lang w:eastAsia="ar-SA"/>
        </w:rPr>
        <w:t xml:space="preserve"> towarów i usług konsumpcyjnych do końca realizacji przedmiotu zamówienia,</w:t>
      </w:r>
    </w:p>
    <w:p w:rsidR="00EB429B" w:rsidRPr="00B048F5" w:rsidRDefault="00EB429B" w:rsidP="003C7884">
      <w:pPr>
        <w:pStyle w:val="Akapitzlist"/>
        <w:widowControl w:val="0"/>
        <w:numPr>
          <w:ilvl w:val="0"/>
          <w:numId w:val="27"/>
        </w:numPr>
        <w:suppressAutoHyphens/>
        <w:overflowPunct w:val="0"/>
        <w:spacing w:after="0" w:line="100" w:lineRule="atLeast"/>
        <w:ind w:left="709" w:hanging="283"/>
        <w:jc w:val="both"/>
        <w:rPr>
          <w:rFonts w:ascii="Times New Roman" w:eastAsia="Times New Roman" w:hAnsi="Times New Roman" w:cs="Calibri"/>
          <w:kern w:val="1"/>
          <w:sz w:val="24"/>
          <w:szCs w:val="24"/>
          <w:lang w:eastAsia="ar-SA"/>
        </w:rPr>
      </w:pPr>
      <w:r w:rsidRPr="00B048F5">
        <w:rPr>
          <w:rFonts w:ascii="Times New Roman" w:eastAsia="Times New Roman" w:hAnsi="Times New Roman" w:cs="Calibri"/>
          <w:b/>
          <w:kern w:val="1"/>
          <w:sz w:val="24"/>
          <w:szCs w:val="24"/>
          <w:lang w:eastAsia="ar-SA"/>
        </w:rPr>
        <w:t xml:space="preserve">odpowiedzialność </w:t>
      </w:r>
      <w:r w:rsidRPr="00B048F5">
        <w:rPr>
          <w:rFonts w:ascii="Times New Roman" w:eastAsia="Times New Roman" w:hAnsi="Times New Roman" w:cs="Calibri"/>
          <w:kern w:val="1"/>
          <w:sz w:val="24"/>
          <w:szCs w:val="24"/>
          <w:lang w:eastAsia="ar-SA"/>
        </w:rPr>
        <w:t>wykonawcy z tytułu udzielonej na roboty budowlane gwarancji jakości od daty odbioru końcowego robót.</w:t>
      </w:r>
    </w:p>
    <w:p w:rsidR="00EB429B" w:rsidRPr="00B048F5" w:rsidRDefault="00EB429B" w:rsidP="003C7884">
      <w:pPr>
        <w:pStyle w:val="Akapitzlist"/>
        <w:widowControl w:val="0"/>
        <w:numPr>
          <w:ilvl w:val="0"/>
          <w:numId w:val="27"/>
        </w:numPr>
        <w:suppressAutoHyphens/>
        <w:overflowPunct w:val="0"/>
        <w:spacing w:after="0" w:line="100" w:lineRule="atLeast"/>
        <w:ind w:left="709" w:hanging="283"/>
        <w:jc w:val="both"/>
        <w:rPr>
          <w:rFonts w:ascii="Times New Roman" w:eastAsia="Times New Roman" w:hAnsi="Times New Roman" w:cs="Calibri"/>
          <w:kern w:val="1"/>
          <w:sz w:val="24"/>
          <w:szCs w:val="24"/>
          <w:lang w:eastAsia="ar-SA"/>
        </w:rPr>
      </w:pPr>
      <w:r w:rsidRPr="00B048F5">
        <w:rPr>
          <w:rFonts w:ascii="Times New Roman" w:eastAsia="Times New Roman" w:hAnsi="Times New Roman" w:cs="Calibri"/>
          <w:b/>
          <w:spacing w:val="-2"/>
          <w:kern w:val="1"/>
          <w:sz w:val="24"/>
          <w:szCs w:val="24"/>
          <w:lang w:eastAsia="ar-SA"/>
        </w:rPr>
        <w:t xml:space="preserve">wykonanie zobowiązań związanych z realizacją przedmiotu zamówienia na warunkach </w:t>
      </w:r>
      <w:r w:rsidRPr="00B048F5">
        <w:rPr>
          <w:rFonts w:ascii="Times New Roman" w:eastAsia="Times New Roman" w:hAnsi="Times New Roman" w:cs="Calibri"/>
          <w:b/>
          <w:spacing w:val="-4"/>
          <w:kern w:val="1"/>
          <w:sz w:val="24"/>
          <w:szCs w:val="24"/>
          <w:lang w:eastAsia="ar-SA"/>
        </w:rPr>
        <w:t>określonych w SIWZ i załącznikach do SIWZ</w:t>
      </w:r>
      <w:r w:rsidRPr="00B048F5">
        <w:rPr>
          <w:rFonts w:ascii="Times New Roman" w:eastAsia="Times New Roman" w:hAnsi="Times New Roman" w:cs="Calibri"/>
          <w:spacing w:val="-4"/>
          <w:kern w:val="1"/>
          <w:sz w:val="24"/>
          <w:szCs w:val="24"/>
          <w:lang w:eastAsia="ar-SA"/>
        </w:rPr>
        <w:t>, a wynikających</w:t>
      </w:r>
      <w:r w:rsidRPr="00B048F5">
        <w:rPr>
          <w:rFonts w:ascii="Times New Roman" w:eastAsia="Times New Roman" w:hAnsi="Times New Roman" w:cs="Calibri"/>
          <w:kern w:val="1"/>
          <w:sz w:val="24"/>
          <w:szCs w:val="24"/>
          <w:lang w:eastAsia="ar-SA"/>
        </w:rPr>
        <w:t xml:space="preserve"> z organizacji, przygotowania, zabezpieczenia terenu budowy i jego zaplecza. </w:t>
      </w:r>
    </w:p>
    <w:p w:rsidR="00EB429B" w:rsidRPr="00B048F5" w:rsidRDefault="00EB429B" w:rsidP="003C7884">
      <w:pPr>
        <w:pStyle w:val="Akapitzlist"/>
        <w:widowControl w:val="0"/>
        <w:numPr>
          <w:ilvl w:val="0"/>
          <w:numId w:val="23"/>
        </w:numPr>
        <w:tabs>
          <w:tab w:val="left" w:pos="0"/>
          <w:tab w:val="left" w:pos="708"/>
        </w:tabs>
        <w:suppressAutoHyphens/>
        <w:overflowPunct w:val="0"/>
        <w:spacing w:after="0" w:line="100" w:lineRule="atLeast"/>
        <w:ind w:left="284" w:hanging="426"/>
        <w:jc w:val="both"/>
        <w:rPr>
          <w:rFonts w:ascii="Times New Roman" w:eastAsia="Times New Roman" w:hAnsi="Times New Roman" w:cs="Calibri"/>
          <w:kern w:val="1"/>
          <w:sz w:val="24"/>
          <w:szCs w:val="20"/>
          <w:lang w:eastAsia="ar-SA"/>
        </w:rPr>
      </w:pPr>
      <w:r w:rsidRPr="00B048F5">
        <w:rPr>
          <w:rFonts w:ascii="Times New Roman" w:eastAsia="Times New Roman" w:hAnsi="Times New Roman" w:cs="Calibri"/>
          <w:kern w:val="1"/>
          <w:sz w:val="24"/>
          <w:szCs w:val="24"/>
          <w:lang w:eastAsia="ar-SA"/>
        </w:rPr>
        <w:t>Zakłada się, że Wykonawca w cenie oferty uwzględni, wszystkie dane udostępnione przez Zamawiającego oraz warunki lokalne rozpoznane we własnym zakresie.</w:t>
      </w:r>
    </w:p>
    <w:p w:rsidR="00EB429B" w:rsidRPr="00B048F5" w:rsidRDefault="00EB429B" w:rsidP="003C7884">
      <w:pPr>
        <w:pStyle w:val="Akapitzlist"/>
        <w:widowControl w:val="0"/>
        <w:numPr>
          <w:ilvl w:val="0"/>
          <w:numId w:val="23"/>
        </w:numPr>
        <w:tabs>
          <w:tab w:val="left" w:pos="0"/>
          <w:tab w:val="left" w:pos="708"/>
        </w:tabs>
        <w:suppressAutoHyphens/>
        <w:overflowPunct w:val="0"/>
        <w:spacing w:after="0" w:line="100" w:lineRule="atLeast"/>
        <w:ind w:left="284" w:hanging="426"/>
        <w:jc w:val="both"/>
        <w:rPr>
          <w:rFonts w:ascii="Times New Roman" w:eastAsia="Times New Roman" w:hAnsi="Times New Roman" w:cs="Calibri"/>
          <w:kern w:val="1"/>
          <w:sz w:val="24"/>
          <w:szCs w:val="20"/>
          <w:lang w:eastAsia="ar-SA"/>
        </w:rPr>
      </w:pPr>
      <w:r w:rsidRPr="00B048F5">
        <w:rPr>
          <w:rFonts w:ascii="Times New Roman" w:eastAsia="Times New Roman" w:hAnsi="Times New Roman" w:cs="Times New Roman"/>
          <w:kern w:val="1"/>
          <w:sz w:val="24"/>
          <w:szCs w:val="20"/>
          <w:lang w:eastAsia="zh-CN"/>
        </w:rPr>
        <w:t xml:space="preserve"> </w:t>
      </w:r>
      <w:r w:rsidRPr="00B048F5">
        <w:rPr>
          <w:rFonts w:ascii="Times-Roman" w:eastAsia="Times New Roman" w:hAnsi="Times-Roman" w:cs="Times-Roman"/>
          <w:kern w:val="1"/>
          <w:sz w:val="24"/>
          <w:szCs w:val="24"/>
          <w:lang w:eastAsia="zh-CN"/>
        </w:rPr>
        <w:t xml:space="preserve">Jeżeli w postępowaniu zostanie złożona </w:t>
      </w:r>
      <w:r w:rsidRPr="00B048F5">
        <w:rPr>
          <w:rFonts w:ascii="Times New Roman" w:eastAsia="Times New Roman" w:hAnsi="Times New Roman" w:cs="Times New Roman"/>
          <w:kern w:val="1"/>
          <w:sz w:val="24"/>
          <w:szCs w:val="24"/>
          <w:lang w:eastAsia="zh-CN"/>
        </w:rPr>
        <w:t xml:space="preserve">oferta, </w:t>
      </w:r>
      <w:r w:rsidRPr="00B048F5">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oświadczenia                           w powyższej kwestii będzie oznaczał brak powstania u Zamawiającego w/w zobowiązania podatkowego. </w:t>
      </w:r>
    </w:p>
    <w:p w:rsidR="0079175D" w:rsidRPr="00955DE3" w:rsidRDefault="0079175D"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24"/>
          <w:szCs w:val="20"/>
          <w:lang w:eastAsia="ar-SA"/>
        </w:rPr>
      </w:pPr>
    </w:p>
    <w:p w:rsidR="00EB429B" w:rsidRDefault="00EB429B"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ar-SA"/>
        </w:rPr>
      </w:pPr>
    </w:p>
    <w:p w:rsidR="008A6BC5" w:rsidRDefault="000B0192"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Arial Narrow"/>
          <w:b/>
          <w:kern w:val="1"/>
          <w:sz w:val="24"/>
          <w:szCs w:val="20"/>
          <w:lang w:eastAsia="zh-CN"/>
        </w:rPr>
      </w:pPr>
      <w:r w:rsidRPr="00EB429B">
        <w:rPr>
          <w:rFonts w:ascii="Times New Roman" w:eastAsia="Times New Roman" w:hAnsi="Times New Roman" w:cs="Times New Roman"/>
          <w:b/>
          <w:kern w:val="1"/>
          <w:sz w:val="24"/>
          <w:szCs w:val="20"/>
          <w:lang w:eastAsia="ar-SA"/>
        </w:rPr>
        <w:t xml:space="preserve">XIV. OPIS KRYTERIÓW, KTÓRYMI ZAMAWIAJĄCY BĘDZIE SIĘ KIEROWAŁ </w:t>
      </w:r>
      <w:r w:rsidRPr="00EB429B">
        <w:rPr>
          <w:rFonts w:ascii="Times New Roman" w:eastAsia="Times New Roman" w:hAnsi="Times New Roman" w:cs="Arial Narrow"/>
          <w:b/>
          <w:kern w:val="1"/>
          <w:sz w:val="24"/>
          <w:szCs w:val="20"/>
          <w:lang w:eastAsia="zh-CN"/>
        </w:rPr>
        <w:t>PRZY WYBORZE OFERTY  ORAZ  ICH  ZNACZENIE:</w:t>
      </w:r>
    </w:p>
    <w:p w:rsidR="00931C62" w:rsidRPr="00EB429B" w:rsidRDefault="00931C62" w:rsidP="000B0192">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Arial Narrow"/>
          <w:b/>
          <w:kern w:val="1"/>
          <w:sz w:val="24"/>
          <w:szCs w:val="20"/>
          <w:lang w:eastAsia="zh-CN"/>
        </w:rPr>
      </w:pPr>
    </w:p>
    <w:p w:rsidR="00EB429B" w:rsidRPr="00B048F5" w:rsidRDefault="00EB429B" w:rsidP="003C7884">
      <w:pPr>
        <w:widowControl w:val="0"/>
        <w:numPr>
          <w:ilvl w:val="3"/>
          <w:numId w:val="10"/>
        </w:numPr>
        <w:tabs>
          <w:tab w:val="left" w:pos="0"/>
          <w:tab w:val="left" w:pos="426"/>
          <w:tab w:val="left" w:pos="567"/>
          <w:tab w:val="left" w:pos="900"/>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1"/>
          <w:sz w:val="24"/>
          <w:szCs w:val="24"/>
          <w:lang w:eastAsia="zh-CN"/>
        </w:rPr>
      </w:pPr>
      <w:r w:rsidRPr="00B048F5">
        <w:rPr>
          <w:rFonts w:ascii="Times New Roman" w:eastAsia="Times New Roman" w:hAnsi="Times New Roman" w:cs="Times New Roman"/>
          <w:bCs/>
          <w:kern w:val="1"/>
          <w:sz w:val="24"/>
          <w:szCs w:val="24"/>
          <w:lang w:eastAsia="zh-CN"/>
        </w:rPr>
        <w:t>Przy wyborze  najkorzystniejszej oferty zamawiający kierował się będzie następującymi kryteriami i ich wagami:</w:t>
      </w:r>
    </w:p>
    <w:p w:rsidR="00EB429B" w:rsidRPr="00B048F5" w:rsidRDefault="00EB429B" w:rsidP="00EB429B">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color w:val="FF0000"/>
          <w:kern w:val="1"/>
          <w:sz w:val="24"/>
          <w:szCs w:val="24"/>
          <w:lang w:eastAsia="zh-CN"/>
        </w:rPr>
      </w:pPr>
    </w:p>
    <w:p w:rsidR="00EB429B" w:rsidRPr="00B048F5" w:rsidRDefault="00EB429B" w:rsidP="00EB429B">
      <w:pPr>
        <w:widowControl w:val="0"/>
        <w:suppressAutoHyphens/>
        <w:overflowPunct w:val="0"/>
        <w:autoSpaceDE w:val="0"/>
        <w:spacing w:after="0" w:line="360" w:lineRule="auto"/>
        <w:ind w:left="426"/>
        <w:jc w:val="both"/>
        <w:textAlignment w:val="baseline"/>
        <w:rPr>
          <w:rFonts w:ascii="Times New Roman" w:eastAsia="Times New Roman" w:hAnsi="Times New Roman" w:cs="Times New Roman"/>
          <w:b/>
          <w:bCs/>
          <w:kern w:val="1"/>
          <w:sz w:val="24"/>
          <w:szCs w:val="24"/>
          <w:lang w:eastAsia="zh-CN"/>
        </w:rPr>
      </w:pPr>
      <w:r w:rsidRPr="00B048F5">
        <w:rPr>
          <w:rFonts w:ascii="Times New Roman" w:eastAsia="Times New Roman" w:hAnsi="Times New Roman" w:cs="Times New Roman"/>
          <w:b/>
          <w:bCs/>
          <w:kern w:val="1"/>
          <w:sz w:val="24"/>
          <w:szCs w:val="24"/>
          <w:lang w:eastAsia="zh-CN"/>
        </w:rPr>
        <w:t xml:space="preserve">Kryterium I   -  cena  (C)             </w:t>
      </w:r>
      <w:r w:rsidRPr="00B048F5">
        <w:rPr>
          <w:rFonts w:ascii="Times New Roman" w:eastAsia="Times New Roman" w:hAnsi="Times New Roman" w:cs="Times New Roman"/>
          <w:b/>
          <w:bCs/>
          <w:kern w:val="1"/>
          <w:sz w:val="24"/>
          <w:szCs w:val="24"/>
          <w:lang w:eastAsia="zh-CN"/>
        </w:rPr>
        <w:tab/>
      </w:r>
      <w:r w:rsidRPr="00B048F5">
        <w:rPr>
          <w:rFonts w:ascii="Times New Roman" w:eastAsia="Times New Roman" w:hAnsi="Times New Roman" w:cs="Times New Roman"/>
          <w:b/>
          <w:bCs/>
          <w:kern w:val="1"/>
          <w:sz w:val="24"/>
          <w:szCs w:val="24"/>
          <w:lang w:eastAsia="zh-CN"/>
        </w:rPr>
        <w:tab/>
      </w:r>
      <w:r w:rsidRPr="00B048F5">
        <w:rPr>
          <w:rFonts w:ascii="Times New Roman" w:eastAsia="Times New Roman" w:hAnsi="Times New Roman" w:cs="Times New Roman"/>
          <w:b/>
          <w:bCs/>
          <w:kern w:val="1"/>
          <w:sz w:val="24"/>
          <w:szCs w:val="24"/>
          <w:lang w:eastAsia="zh-CN"/>
        </w:rPr>
        <w:tab/>
      </w:r>
      <w:r w:rsidRPr="00B048F5">
        <w:rPr>
          <w:rFonts w:ascii="Times New Roman" w:eastAsia="Times New Roman" w:hAnsi="Times New Roman" w:cs="Times New Roman"/>
          <w:b/>
          <w:bCs/>
          <w:kern w:val="1"/>
          <w:sz w:val="24"/>
          <w:szCs w:val="24"/>
          <w:lang w:eastAsia="zh-CN"/>
        </w:rPr>
        <w:tab/>
      </w:r>
      <w:r w:rsidRPr="00B048F5">
        <w:rPr>
          <w:rFonts w:ascii="Times New Roman" w:eastAsia="Times New Roman" w:hAnsi="Times New Roman" w:cs="Times New Roman"/>
          <w:b/>
          <w:bCs/>
          <w:kern w:val="1"/>
          <w:sz w:val="24"/>
          <w:szCs w:val="24"/>
          <w:lang w:eastAsia="zh-CN"/>
        </w:rPr>
        <w:tab/>
        <w:t>waga – 60 %</w:t>
      </w:r>
    </w:p>
    <w:p w:rsidR="00EB429B" w:rsidRPr="00B048F5" w:rsidRDefault="00EB429B" w:rsidP="00EB429B">
      <w:pPr>
        <w:widowControl w:val="0"/>
        <w:suppressAutoHyphens/>
        <w:overflowPunct w:val="0"/>
        <w:autoSpaceDE w:val="0"/>
        <w:spacing w:after="0" w:line="360" w:lineRule="auto"/>
        <w:ind w:left="426"/>
        <w:jc w:val="both"/>
        <w:textAlignment w:val="baseline"/>
        <w:rPr>
          <w:rFonts w:ascii="Times New Roman" w:eastAsia="Times New Roman" w:hAnsi="Times New Roman" w:cs="Times New Roman"/>
          <w:b/>
          <w:bCs/>
          <w:kern w:val="1"/>
          <w:lang w:eastAsia="zh-CN"/>
        </w:rPr>
      </w:pPr>
      <w:r w:rsidRPr="00B048F5">
        <w:rPr>
          <w:rFonts w:ascii="Times New Roman" w:eastAsia="Times New Roman" w:hAnsi="Times New Roman" w:cs="Times New Roman"/>
          <w:b/>
          <w:bCs/>
          <w:kern w:val="1"/>
          <w:sz w:val="24"/>
          <w:szCs w:val="24"/>
          <w:lang w:eastAsia="zh-CN"/>
        </w:rPr>
        <w:t>Kryterium II – przedłużenie okresu gwarancji jakości (G)</w:t>
      </w:r>
      <w:r w:rsidRPr="00B048F5">
        <w:rPr>
          <w:rFonts w:ascii="Times New Roman" w:eastAsia="Times New Roman" w:hAnsi="Times New Roman" w:cs="Times New Roman"/>
          <w:b/>
          <w:bCs/>
          <w:kern w:val="1"/>
          <w:sz w:val="24"/>
          <w:szCs w:val="24"/>
          <w:lang w:eastAsia="zh-CN"/>
        </w:rPr>
        <w:tab/>
      </w:r>
      <w:r w:rsidRPr="00B048F5">
        <w:rPr>
          <w:rFonts w:ascii="Times New Roman" w:eastAsia="Times New Roman" w:hAnsi="Times New Roman" w:cs="Times New Roman"/>
          <w:b/>
          <w:bCs/>
          <w:kern w:val="1"/>
          <w:sz w:val="24"/>
          <w:szCs w:val="24"/>
          <w:lang w:eastAsia="zh-CN"/>
        </w:rPr>
        <w:tab/>
        <w:t>waga – 40 %</w:t>
      </w:r>
      <w:r w:rsidRPr="00B048F5">
        <w:rPr>
          <w:rFonts w:ascii="Times New Roman" w:eastAsia="Times New Roman" w:hAnsi="Times New Roman" w:cs="Times New Roman"/>
          <w:b/>
          <w:bCs/>
          <w:kern w:val="1"/>
          <w:lang w:eastAsia="zh-CN"/>
        </w:rPr>
        <w:tab/>
      </w:r>
    </w:p>
    <w:p w:rsidR="00EB429B"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bCs/>
          <w:kern w:val="1"/>
          <w:sz w:val="8"/>
          <w:szCs w:val="8"/>
          <w:lang w:eastAsia="zh-CN"/>
        </w:rPr>
      </w:pP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bCs/>
          <w:kern w:val="1"/>
          <w:sz w:val="8"/>
          <w:szCs w:val="8"/>
          <w:lang w:eastAsia="zh-CN"/>
        </w:rPr>
      </w:pPr>
    </w:p>
    <w:p w:rsidR="00EB429B" w:rsidRPr="00B048F5" w:rsidRDefault="00EB429B" w:rsidP="00EB429B">
      <w:pPr>
        <w:widowControl w:val="0"/>
        <w:tabs>
          <w:tab w:val="left" w:pos="426"/>
          <w:tab w:val="left" w:pos="900"/>
          <w:tab w:val="left" w:pos="1260"/>
        </w:tabs>
        <w:suppressAutoHyphens/>
        <w:overflowPunct w:val="0"/>
        <w:autoSpaceDE w:val="0"/>
        <w:spacing w:after="0" w:line="240" w:lineRule="auto"/>
        <w:jc w:val="both"/>
        <w:textAlignment w:val="baseline"/>
        <w:rPr>
          <w:rFonts w:ascii="Times New Roman" w:eastAsia="Times New Roman" w:hAnsi="Times New Roman" w:cs="Calibri"/>
          <w:bCs/>
          <w:kern w:val="1"/>
          <w:sz w:val="24"/>
          <w:szCs w:val="24"/>
          <w:lang w:eastAsia="zh-CN"/>
        </w:rPr>
      </w:pPr>
      <w:r w:rsidRPr="00B048F5">
        <w:rPr>
          <w:rFonts w:ascii="Times New Roman" w:eastAsia="Times New Roman" w:hAnsi="Times New Roman" w:cs="Calibri"/>
          <w:b/>
          <w:bCs/>
          <w:kern w:val="1"/>
          <w:sz w:val="24"/>
          <w:szCs w:val="24"/>
          <w:lang w:eastAsia="zh-CN"/>
        </w:rPr>
        <w:t>2</w:t>
      </w:r>
      <w:r w:rsidRPr="00B048F5">
        <w:rPr>
          <w:rFonts w:ascii="Times New Roman" w:eastAsia="Times New Roman" w:hAnsi="Times New Roman" w:cs="Calibri"/>
          <w:bCs/>
          <w:kern w:val="1"/>
          <w:sz w:val="24"/>
          <w:szCs w:val="24"/>
          <w:lang w:eastAsia="zh-CN"/>
        </w:rPr>
        <w:t>. Oferty oceniane będą punktowo. Punkty zaokrąglane będą do dwóch miejsc po przecinku. Maksymalną ilość punktów, jaką po uwzględnieniu wag, może osiągnąć oferta, wynosi 100.</w:t>
      </w: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B048F5">
        <w:rPr>
          <w:rFonts w:ascii="Times New Roman" w:eastAsia="Times New Roman" w:hAnsi="Times New Roman" w:cs="Times New Roman"/>
          <w:b/>
          <w:kern w:val="1"/>
          <w:sz w:val="24"/>
          <w:szCs w:val="24"/>
          <w:lang w:eastAsia="pl-PL"/>
        </w:rPr>
        <w:t>3</w:t>
      </w:r>
      <w:r w:rsidRPr="00B048F5">
        <w:rPr>
          <w:rFonts w:ascii="Times New Roman" w:eastAsia="Times New Roman" w:hAnsi="Times New Roman" w:cs="Times New Roman"/>
          <w:kern w:val="1"/>
          <w:sz w:val="24"/>
          <w:szCs w:val="24"/>
          <w:lang w:eastAsia="pl-PL"/>
        </w:rPr>
        <w:t>. W trakcie oceny ofert  kolejno ocenianym ofertom przyznawane będą punkty za powyższe kryteria według następujących zasad:</w:t>
      </w: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B048F5">
        <w:rPr>
          <w:rFonts w:ascii="Times New Roman" w:eastAsia="Times New Roman" w:hAnsi="Times New Roman" w:cs="Times New Roman"/>
          <w:b/>
          <w:kern w:val="1"/>
          <w:sz w:val="24"/>
          <w:szCs w:val="24"/>
          <w:lang w:eastAsia="pl-PL"/>
        </w:rPr>
        <w:t>KRYTERIUM I – cena (C) waga – 60%</w:t>
      </w: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B048F5">
        <w:rPr>
          <w:rFonts w:ascii="Times New Roman" w:eastAsia="Times New Roman" w:hAnsi="Times New Roman" w:cs="Times New Roman"/>
          <w:bCs/>
          <w:kern w:val="1"/>
          <w:sz w:val="24"/>
          <w:szCs w:val="24"/>
          <w:lang w:eastAsia="zh-CN"/>
        </w:rPr>
        <w:t>Do porównania ofert wzięta zostanie cena ryczałtowa brutto oferty (C). Punktacja dla każdej z ofert będzie wyliczana wg poniższego wzoru:</w:t>
      </w: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Cs/>
          <w:kern w:val="1"/>
          <w:lang w:eastAsia="zh-CN"/>
        </w:rPr>
      </w:pP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Cs/>
          <w:kern w:val="1"/>
          <w:lang w:eastAsia="zh-CN"/>
        </w:rPr>
      </w:pPr>
    </w:p>
    <w:p w:rsidR="00EB429B" w:rsidRPr="00B048F5" w:rsidRDefault="00EB429B" w:rsidP="00EB429B">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B048F5">
        <w:rPr>
          <w:rFonts w:ascii="Times New Roman" w:eastAsia="Arial" w:hAnsi="Times New Roman" w:cs="Calibri"/>
          <w:bCs/>
          <w:kern w:val="1"/>
          <w:sz w:val="18"/>
          <w:szCs w:val="18"/>
          <w:lang w:eastAsia="zh-CN"/>
        </w:rPr>
        <w:t>najniższa  C z przedłożonych ofert</w:t>
      </w:r>
    </w:p>
    <w:p w:rsidR="00EB429B" w:rsidRPr="00B048F5" w:rsidRDefault="00EB429B" w:rsidP="00EB429B">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18"/>
          <w:szCs w:val="18"/>
          <w:lang w:eastAsia="zh-CN"/>
        </w:rPr>
      </w:pPr>
      <w:r w:rsidRPr="00B048F5">
        <w:rPr>
          <w:rFonts w:ascii="Times New Roman" w:eastAsia="Arial" w:hAnsi="Times New Roman" w:cs="Calibri"/>
          <w:bCs/>
          <w:kern w:val="1"/>
          <w:sz w:val="18"/>
          <w:szCs w:val="18"/>
          <w:lang w:eastAsia="zh-CN"/>
        </w:rPr>
        <w:t xml:space="preserve">C </w:t>
      </w:r>
      <w:r w:rsidRPr="00B048F5">
        <w:rPr>
          <w:rFonts w:ascii="Times New Roman" w:eastAsia="Arial" w:hAnsi="Times New Roman" w:cs="Calibri"/>
          <w:bCs/>
          <w:kern w:val="1"/>
          <w:sz w:val="18"/>
          <w:szCs w:val="18"/>
          <w:vertAlign w:val="subscript"/>
          <w:lang w:eastAsia="zh-CN"/>
        </w:rPr>
        <w:t>punkty</w:t>
      </w:r>
      <w:r w:rsidRPr="00B048F5">
        <w:rPr>
          <w:rFonts w:ascii="Times New Roman" w:eastAsia="Arial" w:hAnsi="Times New Roman" w:cs="Calibri"/>
          <w:bCs/>
          <w:kern w:val="1"/>
          <w:sz w:val="18"/>
          <w:szCs w:val="18"/>
          <w:lang w:eastAsia="zh-CN"/>
        </w:rPr>
        <w:t xml:space="preserve"> =  ---------------------------------------------------------------------------- x 60</w:t>
      </w: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B048F5">
        <w:rPr>
          <w:rFonts w:ascii="Times New Roman" w:eastAsia="Arial" w:hAnsi="Times New Roman" w:cs="Calibri"/>
          <w:bCs/>
          <w:kern w:val="1"/>
          <w:sz w:val="18"/>
          <w:szCs w:val="18"/>
          <w:lang w:eastAsia="zh-CN"/>
        </w:rPr>
        <w:t>C oferty badanej</w:t>
      </w: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contextualSpacing/>
        <w:jc w:val="both"/>
        <w:textAlignment w:val="baseline"/>
        <w:rPr>
          <w:rFonts w:ascii="Times New Roman" w:eastAsia="Times New Roman" w:hAnsi="Times New Roman" w:cs="Times New Roman"/>
          <w:b/>
          <w:kern w:val="1"/>
          <w:sz w:val="24"/>
          <w:szCs w:val="24"/>
          <w:lang w:eastAsia="pl-PL"/>
        </w:rPr>
      </w:pPr>
    </w:p>
    <w:p w:rsidR="00EB429B" w:rsidRDefault="00EB429B" w:rsidP="00EB429B">
      <w:pPr>
        <w:widowControl w:val="0"/>
        <w:tabs>
          <w:tab w:val="left" w:pos="360"/>
          <w:tab w:val="left" w:pos="426"/>
          <w:tab w:val="left" w:pos="567"/>
          <w:tab w:val="left" w:pos="900"/>
        </w:tabs>
        <w:suppressAutoHyphens/>
        <w:overflowPunct w:val="0"/>
        <w:autoSpaceDE w:val="0"/>
        <w:spacing w:after="0" w:line="240" w:lineRule="auto"/>
        <w:contextualSpacing/>
        <w:jc w:val="both"/>
        <w:textAlignment w:val="baseline"/>
        <w:rPr>
          <w:rFonts w:ascii="Times New Roman" w:eastAsia="Times New Roman" w:hAnsi="Times New Roman" w:cs="Times New Roman"/>
          <w:b/>
          <w:kern w:val="1"/>
          <w:sz w:val="24"/>
          <w:szCs w:val="24"/>
          <w:lang w:eastAsia="pl-PL"/>
        </w:rPr>
      </w:pP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contextualSpacing/>
        <w:jc w:val="both"/>
        <w:textAlignment w:val="baseline"/>
        <w:rPr>
          <w:rFonts w:ascii="Times New Roman" w:eastAsia="Times New Roman" w:hAnsi="Times New Roman" w:cs="Times New Roman"/>
          <w:b/>
          <w:kern w:val="1"/>
          <w:sz w:val="24"/>
          <w:szCs w:val="24"/>
          <w:lang w:eastAsia="pl-PL"/>
        </w:rPr>
      </w:pPr>
      <w:r w:rsidRPr="00B048F5">
        <w:rPr>
          <w:rFonts w:ascii="Times New Roman" w:eastAsia="Times New Roman" w:hAnsi="Times New Roman" w:cs="Times New Roman"/>
          <w:b/>
          <w:kern w:val="1"/>
          <w:sz w:val="24"/>
          <w:szCs w:val="24"/>
          <w:lang w:eastAsia="pl-PL"/>
        </w:rPr>
        <w:t xml:space="preserve">KRYTERIUM II – </w:t>
      </w:r>
      <w:r>
        <w:rPr>
          <w:rFonts w:ascii="Times New Roman" w:eastAsia="Times New Roman" w:hAnsi="Times New Roman" w:cs="Times New Roman"/>
          <w:b/>
          <w:bCs/>
          <w:kern w:val="1"/>
          <w:sz w:val="24"/>
          <w:szCs w:val="24"/>
          <w:lang w:eastAsia="zh-CN"/>
        </w:rPr>
        <w:t>przedłużenie okresu</w:t>
      </w:r>
      <w:r w:rsidRPr="00B048F5">
        <w:rPr>
          <w:rFonts w:ascii="Times New Roman" w:eastAsia="Times New Roman" w:hAnsi="Times New Roman" w:cs="Times New Roman"/>
          <w:b/>
          <w:bCs/>
          <w:kern w:val="1"/>
          <w:sz w:val="24"/>
          <w:szCs w:val="24"/>
          <w:lang w:eastAsia="zh-CN"/>
        </w:rPr>
        <w:t xml:space="preserve"> gwarancji jakości (G) </w:t>
      </w:r>
      <w:r w:rsidRPr="00B048F5">
        <w:rPr>
          <w:rFonts w:ascii="Times New Roman" w:eastAsia="Times New Roman" w:hAnsi="Times New Roman" w:cs="Times New Roman"/>
          <w:b/>
          <w:kern w:val="1"/>
          <w:sz w:val="24"/>
          <w:szCs w:val="24"/>
          <w:lang w:eastAsia="pl-PL"/>
        </w:rPr>
        <w:t>waga 40 %</w:t>
      </w:r>
    </w:p>
    <w:p w:rsidR="00EB429B" w:rsidRPr="00B048F5" w:rsidRDefault="00EB429B" w:rsidP="00EB429B">
      <w:pPr>
        <w:widowControl w:val="0"/>
        <w:tabs>
          <w:tab w:val="left" w:pos="360"/>
          <w:tab w:val="left" w:pos="426"/>
          <w:tab w:val="left" w:pos="567"/>
          <w:tab w:val="left" w:pos="900"/>
        </w:tabs>
        <w:suppressAutoHyphens/>
        <w:overflowPunct w:val="0"/>
        <w:autoSpaceDE w:val="0"/>
        <w:spacing w:after="0" w:line="240" w:lineRule="auto"/>
        <w:contextualSpacing/>
        <w:jc w:val="both"/>
        <w:textAlignment w:val="baseline"/>
        <w:rPr>
          <w:rFonts w:ascii="Times New Roman" w:eastAsia="Times New Roman" w:hAnsi="Times New Roman" w:cs="Times New Roman"/>
          <w:b/>
          <w:kern w:val="1"/>
          <w:sz w:val="24"/>
          <w:szCs w:val="24"/>
          <w:lang w:eastAsia="pl-PL"/>
        </w:rPr>
      </w:pPr>
    </w:p>
    <w:p w:rsidR="00EB429B" w:rsidRPr="00B048F5" w:rsidRDefault="00EB429B" w:rsidP="00EB429B">
      <w:pPr>
        <w:widowControl w:val="0"/>
        <w:suppressAutoHyphens/>
        <w:overflowPunct w:val="0"/>
        <w:autoSpaceDE w:val="0"/>
        <w:spacing w:after="0" w:line="240" w:lineRule="auto"/>
        <w:ind w:left="284" w:hanging="284"/>
        <w:jc w:val="both"/>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Cs/>
          <w:kern w:val="1"/>
          <w:sz w:val="24"/>
          <w:szCs w:val="24"/>
          <w:lang w:eastAsia="zh-CN"/>
        </w:rPr>
        <w:t xml:space="preserve">1) </w:t>
      </w:r>
      <w:r>
        <w:rPr>
          <w:rFonts w:ascii="Times New Roman" w:eastAsia="Arial" w:hAnsi="Times New Roman" w:cs="Calibri"/>
          <w:bCs/>
          <w:kern w:val="1"/>
          <w:sz w:val="24"/>
          <w:szCs w:val="24"/>
          <w:lang w:eastAsia="zh-CN"/>
        </w:rPr>
        <w:t xml:space="preserve">Wykonawca składając ofertę </w:t>
      </w:r>
      <w:r w:rsidRPr="00B048F5">
        <w:rPr>
          <w:rFonts w:ascii="Times New Roman" w:eastAsia="Arial" w:hAnsi="Times New Roman" w:cs="Calibri"/>
          <w:bCs/>
          <w:kern w:val="1"/>
          <w:sz w:val="24"/>
          <w:szCs w:val="24"/>
          <w:lang w:eastAsia="zh-CN"/>
        </w:rPr>
        <w:t>określa</w:t>
      </w:r>
      <w:r w:rsidRPr="00B048F5">
        <w:rPr>
          <w:rFonts w:ascii="Times New Roman" w:eastAsia="Times New Roman" w:hAnsi="Times New Roman" w:cs="Calibri"/>
          <w:b/>
          <w:bCs/>
          <w:kern w:val="1"/>
          <w:sz w:val="24"/>
          <w:szCs w:val="24"/>
          <w:u w:val="single"/>
          <w:lang w:eastAsia="ar-SA"/>
        </w:rPr>
        <w:t xml:space="preserve"> o ile miesięcy</w:t>
      </w:r>
      <w:r w:rsidRPr="00B048F5">
        <w:rPr>
          <w:rFonts w:ascii="Times New Roman" w:eastAsia="Times New Roman" w:hAnsi="Times New Roman" w:cs="Calibri"/>
          <w:bCs/>
          <w:kern w:val="1"/>
          <w:sz w:val="24"/>
          <w:szCs w:val="24"/>
          <w:lang w:eastAsia="ar-SA"/>
        </w:rPr>
        <w:t xml:space="preserve"> przedłuży okres gwarancji jakości </w:t>
      </w:r>
      <w:r w:rsidRPr="00B048F5">
        <w:rPr>
          <w:rFonts w:ascii="Times New Roman" w:eastAsia="Times New Roman" w:hAnsi="Times New Roman" w:cs="Calibri"/>
          <w:bCs/>
          <w:kern w:val="1"/>
          <w:sz w:val="24"/>
          <w:szCs w:val="24"/>
          <w:lang w:eastAsia="ar-SA"/>
        </w:rPr>
        <w:lastRenderedPageBreak/>
        <w:t xml:space="preserve">wykonania zamówienia w stosunku do minimalnej gwarancji wynoszącej 36 miesięcy. </w:t>
      </w:r>
      <w:r w:rsidRPr="00B048F5">
        <w:rPr>
          <w:rFonts w:ascii="Times New Roman" w:eastAsia="Arial" w:hAnsi="Times New Roman" w:cs="Calibri"/>
          <w:bCs/>
          <w:kern w:val="1"/>
          <w:sz w:val="24"/>
          <w:szCs w:val="24"/>
          <w:lang w:eastAsia="zh-CN"/>
        </w:rPr>
        <w:t xml:space="preserve">Do porównania ofert będzie brana pod uwagę ilość miesięcy podana przez Wykonawcę                                w formularzu ofertowym. </w:t>
      </w:r>
    </w:p>
    <w:p w:rsidR="00EB429B" w:rsidRPr="00B048F5" w:rsidRDefault="00EB429B" w:rsidP="00EB429B">
      <w:pPr>
        <w:widowControl w:val="0"/>
        <w:suppressAutoHyphens/>
        <w:overflowPunct w:val="0"/>
        <w:autoSpaceDE w:val="0"/>
        <w:spacing w:after="0" w:line="240" w:lineRule="auto"/>
        <w:ind w:left="284"/>
        <w:jc w:val="both"/>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Cs/>
          <w:kern w:val="1"/>
          <w:sz w:val="24"/>
          <w:szCs w:val="24"/>
          <w:lang w:eastAsia="zh-CN"/>
        </w:rPr>
        <w:t>Należy podać wyłącznie pełne miesiące. W innym przypadku zamawiający przyjmie do oceny ofert oraz do umowy ilość miesięcy zaokrągloną w dół do pełnych miesięcy                        tj. pomijając końcówkę.</w:t>
      </w:r>
    </w:p>
    <w:p w:rsidR="00EB429B" w:rsidRPr="00B048F5" w:rsidRDefault="00EB429B" w:rsidP="00EB429B">
      <w:pPr>
        <w:widowControl w:val="0"/>
        <w:suppressAutoHyphens/>
        <w:overflowPunct w:val="0"/>
        <w:autoSpaceDE w:val="0"/>
        <w:spacing w:after="0" w:line="240" w:lineRule="auto"/>
        <w:ind w:left="284"/>
        <w:jc w:val="both"/>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Cs/>
          <w:kern w:val="1"/>
          <w:sz w:val="24"/>
          <w:szCs w:val="24"/>
          <w:lang w:eastAsia="zh-CN"/>
        </w:rPr>
        <w:t>Minimalny okres gwarancji jakości wynosi 36 miesięcy.</w:t>
      </w: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
          <w:bCs/>
          <w:color w:val="FF0000"/>
          <w:kern w:val="1"/>
          <w:sz w:val="24"/>
          <w:szCs w:val="24"/>
          <w:lang w:eastAsia="zh-CN"/>
        </w:rPr>
      </w:pPr>
    </w:p>
    <w:p w:rsidR="00EB429B" w:rsidRPr="00B048F5" w:rsidRDefault="00EB429B" w:rsidP="00EB429B">
      <w:pPr>
        <w:widowControl w:val="0"/>
        <w:suppressAutoHyphens/>
        <w:overflowPunct w:val="0"/>
        <w:autoSpaceDE w:val="0"/>
        <w:spacing w:after="0" w:line="240" w:lineRule="auto"/>
        <w:ind w:left="284" w:hanging="284"/>
        <w:jc w:val="both"/>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
          <w:bCs/>
          <w:kern w:val="1"/>
          <w:sz w:val="24"/>
          <w:szCs w:val="24"/>
          <w:lang w:eastAsia="zh-CN"/>
        </w:rPr>
        <w:t xml:space="preserve">2) Wykonawca może wskazać maksymalnie </w:t>
      </w:r>
      <w:r>
        <w:rPr>
          <w:rFonts w:ascii="Times New Roman" w:eastAsia="Arial" w:hAnsi="Times New Roman" w:cs="Calibri"/>
          <w:b/>
          <w:bCs/>
          <w:kern w:val="1"/>
          <w:sz w:val="24"/>
          <w:szCs w:val="24"/>
          <w:lang w:eastAsia="zh-CN"/>
        </w:rPr>
        <w:t>24</w:t>
      </w:r>
      <w:r w:rsidRPr="00B048F5">
        <w:rPr>
          <w:rFonts w:ascii="Times New Roman" w:eastAsia="Arial" w:hAnsi="Times New Roman" w:cs="Calibri"/>
          <w:b/>
          <w:bCs/>
          <w:kern w:val="1"/>
          <w:sz w:val="24"/>
          <w:szCs w:val="24"/>
          <w:lang w:eastAsia="zh-CN"/>
        </w:rPr>
        <w:t xml:space="preserve"> miesi</w:t>
      </w:r>
      <w:r>
        <w:rPr>
          <w:rFonts w:ascii="Times New Roman" w:eastAsia="Arial" w:hAnsi="Times New Roman" w:cs="Calibri"/>
          <w:b/>
          <w:bCs/>
          <w:kern w:val="1"/>
          <w:sz w:val="24"/>
          <w:szCs w:val="24"/>
          <w:lang w:eastAsia="zh-CN"/>
        </w:rPr>
        <w:t>ące</w:t>
      </w:r>
      <w:r w:rsidRPr="00B048F5">
        <w:rPr>
          <w:rFonts w:ascii="Times New Roman" w:eastAsia="Arial" w:hAnsi="Times New Roman" w:cs="Calibri"/>
          <w:b/>
          <w:bCs/>
          <w:kern w:val="1"/>
          <w:sz w:val="24"/>
          <w:szCs w:val="24"/>
          <w:lang w:eastAsia="zh-CN"/>
        </w:rPr>
        <w:t xml:space="preserve">  przedłużenia okresu gwarancji jakości </w:t>
      </w:r>
      <w:r w:rsidRPr="00B048F5">
        <w:rPr>
          <w:rFonts w:ascii="Times New Roman" w:eastAsia="Arial" w:hAnsi="Times New Roman" w:cs="Calibri"/>
          <w:bCs/>
          <w:i/>
          <w:kern w:val="1"/>
          <w:sz w:val="24"/>
          <w:szCs w:val="24"/>
          <w:lang w:eastAsia="zh-CN"/>
        </w:rPr>
        <w:t xml:space="preserve">(gwarancja wynosi wówczas </w:t>
      </w:r>
      <w:r>
        <w:rPr>
          <w:rFonts w:ascii="Times New Roman" w:eastAsia="Arial" w:hAnsi="Times New Roman" w:cs="Calibri"/>
          <w:bCs/>
          <w:i/>
          <w:kern w:val="1"/>
          <w:sz w:val="24"/>
          <w:szCs w:val="24"/>
          <w:lang w:eastAsia="zh-CN"/>
        </w:rPr>
        <w:t>60</w:t>
      </w:r>
      <w:r w:rsidRPr="00B048F5">
        <w:rPr>
          <w:rFonts w:ascii="Times New Roman" w:eastAsia="Arial" w:hAnsi="Times New Roman" w:cs="Calibri"/>
          <w:bCs/>
          <w:i/>
          <w:kern w:val="1"/>
          <w:sz w:val="24"/>
          <w:szCs w:val="24"/>
          <w:lang w:eastAsia="zh-CN"/>
        </w:rPr>
        <w:t xml:space="preserve"> miesięcy)</w:t>
      </w:r>
      <w:r w:rsidRPr="00B048F5">
        <w:rPr>
          <w:rFonts w:ascii="Times New Roman" w:eastAsia="Arial" w:hAnsi="Times New Roman" w:cs="Calibri"/>
          <w:b/>
          <w:bCs/>
          <w:kern w:val="1"/>
          <w:sz w:val="24"/>
          <w:szCs w:val="24"/>
          <w:lang w:eastAsia="zh-CN"/>
        </w:rPr>
        <w:t>.</w:t>
      </w:r>
    </w:p>
    <w:p w:rsidR="00EB429B" w:rsidRPr="00B048F5" w:rsidRDefault="00EB429B" w:rsidP="00EB429B">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kern w:val="1"/>
          <w:sz w:val="24"/>
          <w:szCs w:val="20"/>
          <w:lang w:eastAsia="ar-SA"/>
        </w:rPr>
      </w:pPr>
      <w:r w:rsidRPr="00B048F5">
        <w:rPr>
          <w:rFonts w:ascii="Times New Roman" w:eastAsia="Arial" w:hAnsi="Times New Roman" w:cs="Calibri"/>
          <w:b/>
          <w:bCs/>
          <w:kern w:val="1"/>
          <w:sz w:val="24"/>
          <w:szCs w:val="24"/>
          <w:lang w:eastAsia="zh-CN"/>
        </w:rPr>
        <w:t xml:space="preserve">Jeśli wykonawca w formularzu oferty wpisze więcej niż </w:t>
      </w:r>
      <w:r>
        <w:rPr>
          <w:rFonts w:ascii="Times New Roman" w:eastAsia="Arial" w:hAnsi="Times New Roman" w:cs="Calibri"/>
          <w:b/>
          <w:bCs/>
          <w:kern w:val="1"/>
          <w:sz w:val="24"/>
          <w:szCs w:val="24"/>
          <w:lang w:eastAsia="zh-CN"/>
        </w:rPr>
        <w:t>24</w:t>
      </w:r>
      <w:r w:rsidRPr="00B048F5">
        <w:rPr>
          <w:rFonts w:ascii="Times New Roman" w:eastAsia="Arial" w:hAnsi="Times New Roman" w:cs="Calibri"/>
          <w:b/>
          <w:bCs/>
          <w:kern w:val="1"/>
          <w:sz w:val="24"/>
          <w:szCs w:val="24"/>
          <w:lang w:eastAsia="zh-CN"/>
        </w:rPr>
        <w:t xml:space="preserve"> miesi</w:t>
      </w:r>
      <w:r>
        <w:rPr>
          <w:rFonts w:ascii="Times New Roman" w:eastAsia="Arial" w:hAnsi="Times New Roman" w:cs="Calibri"/>
          <w:b/>
          <w:bCs/>
          <w:kern w:val="1"/>
          <w:sz w:val="24"/>
          <w:szCs w:val="24"/>
          <w:lang w:eastAsia="zh-CN"/>
        </w:rPr>
        <w:t>ące</w:t>
      </w:r>
      <w:r w:rsidRPr="00B048F5">
        <w:rPr>
          <w:rFonts w:ascii="Times New Roman" w:eastAsia="Arial" w:hAnsi="Times New Roman" w:cs="Calibri"/>
          <w:b/>
          <w:bCs/>
          <w:kern w:val="1"/>
          <w:sz w:val="24"/>
          <w:szCs w:val="24"/>
          <w:lang w:eastAsia="zh-CN"/>
        </w:rPr>
        <w:t xml:space="preserve"> przedłużenia  okresu gwarancji jakości</w:t>
      </w:r>
      <w:r>
        <w:rPr>
          <w:rFonts w:ascii="Times New Roman" w:eastAsia="Arial" w:hAnsi="Times New Roman" w:cs="Calibri"/>
          <w:bCs/>
          <w:kern w:val="1"/>
          <w:sz w:val="24"/>
          <w:szCs w:val="24"/>
          <w:lang w:eastAsia="zh-CN"/>
        </w:rPr>
        <w:t xml:space="preserve">, </w:t>
      </w:r>
      <w:r w:rsidRPr="00BA7949">
        <w:rPr>
          <w:rFonts w:ascii="Times New Roman" w:eastAsia="Arial" w:hAnsi="Times New Roman" w:cs="Calibri"/>
          <w:bCs/>
          <w:kern w:val="1"/>
          <w:sz w:val="24"/>
          <w:szCs w:val="24"/>
          <w:u w:val="single"/>
          <w:lang w:eastAsia="zh-CN"/>
        </w:rPr>
        <w:t>Zamawiający przyjmie</w:t>
      </w:r>
      <w:r w:rsidRPr="00B048F5">
        <w:rPr>
          <w:rFonts w:ascii="Times New Roman" w:eastAsia="Arial" w:hAnsi="Times New Roman" w:cs="Calibri"/>
          <w:bCs/>
          <w:kern w:val="1"/>
          <w:sz w:val="24"/>
          <w:szCs w:val="24"/>
          <w:lang w:eastAsia="zh-CN"/>
        </w:rPr>
        <w:t xml:space="preserve"> do oceny ofert oraz do umowy maksymalną ilość miesięcy przedłużenia okresu gwarancji jakości tj. </w:t>
      </w:r>
      <w:r w:rsidRPr="00BA7949">
        <w:rPr>
          <w:rFonts w:ascii="Times New Roman" w:eastAsia="Arial" w:hAnsi="Times New Roman" w:cs="Calibri"/>
          <w:bCs/>
          <w:kern w:val="1"/>
          <w:sz w:val="24"/>
          <w:szCs w:val="24"/>
          <w:u w:val="single"/>
          <w:lang w:eastAsia="zh-CN"/>
        </w:rPr>
        <w:t xml:space="preserve">24 </w:t>
      </w:r>
      <w:r>
        <w:rPr>
          <w:rFonts w:ascii="Times New Roman" w:eastAsia="Arial" w:hAnsi="Times New Roman" w:cs="Calibri"/>
          <w:bCs/>
          <w:kern w:val="1"/>
          <w:sz w:val="24"/>
          <w:szCs w:val="24"/>
          <w:u w:val="single"/>
          <w:lang w:eastAsia="zh-CN"/>
        </w:rPr>
        <w:t>miesiące.</w:t>
      </w:r>
      <w:r w:rsidRPr="00BA7949">
        <w:rPr>
          <w:rFonts w:ascii="Times New Roman" w:eastAsia="Times New Roman" w:hAnsi="Times New Roman" w:cs="Times New Roman"/>
          <w:kern w:val="1"/>
          <w:sz w:val="24"/>
          <w:szCs w:val="20"/>
          <w:lang w:eastAsia="ar-SA"/>
        </w:rPr>
        <w:t xml:space="preserve"> </w:t>
      </w:r>
    </w:p>
    <w:p w:rsidR="00EB429B" w:rsidRPr="00B048F5" w:rsidRDefault="00EB429B" w:rsidP="00EB429B">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b/>
          <w:kern w:val="1"/>
          <w:sz w:val="24"/>
          <w:szCs w:val="20"/>
          <w:lang w:eastAsia="ar-SA"/>
        </w:rPr>
      </w:pPr>
      <w:r w:rsidRPr="00B048F5">
        <w:rPr>
          <w:rFonts w:ascii="Times New Roman" w:eastAsia="Times New Roman" w:hAnsi="Times New Roman" w:cs="Times New Roman"/>
          <w:b/>
          <w:kern w:val="1"/>
          <w:sz w:val="24"/>
          <w:szCs w:val="20"/>
          <w:lang w:eastAsia="ar-SA"/>
        </w:rPr>
        <w:t>W przypadku  wpisania „0” lub braku dokonania wpisu lub dokonania wpisu niejednoznacznego</w:t>
      </w:r>
      <w:r>
        <w:rPr>
          <w:rFonts w:ascii="Times New Roman" w:eastAsia="Times New Roman" w:hAnsi="Times New Roman" w:cs="Times New Roman"/>
          <w:kern w:val="1"/>
          <w:sz w:val="24"/>
          <w:szCs w:val="20"/>
          <w:lang w:eastAsia="ar-SA"/>
        </w:rPr>
        <w:t xml:space="preserve">, </w:t>
      </w:r>
      <w:r w:rsidRPr="00BA7949">
        <w:rPr>
          <w:rFonts w:ascii="Times New Roman" w:eastAsia="Times New Roman" w:hAnsi="Times New Roman" w:cs="Times New Roman"/>
          <w:kern w:val="1"/>
          <w:sz w:val="24"/>
          <w:szCs w:val="20"/>
          <w:u w:val="single"/>
          <w:lang w:eastAsia="ar-SA"/>
        </w:rPr>
        <w:t>Zamawiający przyjmie</w:t>
      </w:r>
      <w:r w:rsidRPr="00B048F5">
        <w:rPr>
          <w:rFonts w:ascii="Times New Roman" w:eastAsia="Times New Roman" w:hAnsi="Times New Roman" w:cs="Times New Roman"/>
          <w:kern w:val="1"/>
          <w:sz w:val="24"/>
          <w:szCs w:val="20"/>
          <w:lang w:eastAsia="ar-SA"/>
        </w:rPr>
        <w:t xml:space="preserve"> wartość zero, a </w:t>
      </w:r>
      <w:r w:rsidR="00E64ED9">
        <w:rPr>
          <w:rFonts w:ascii="Times New Roman" w:eastAsia="Times New Roman" w:hAnsi="Times New Roman" w:cs="Times New Roman"/>
          <w:kern w:val="1"/>
          <w:sz w:val="24"/>
          <w:szCs w:val="20"/>
          <w:lang w:eastAsia="ar-SA"/>
        </w:rPr>
        <w:t>W</w:t>
      </w:r>
      <w:r w:rsidRPr="00B048F5">
        <w:rPr>
          <w:rFonts w:ascii="Times New Roman" w:eastAsia="Times New Roman" w:hAnsi="Times New Roman" w:cs="Times New Roman"/>
          <w:kern w:val="1"/>
          <w:sz w:val="24"/>
          <w:szCs w:val="20"/>
          <w:lang w:eastAsia="ar-SA"/>
        </w:rPr>
        <w:t xml:space="preserve">ykonawca otrzyma zero punktów, a okres gwarancji równy będzie minimalnemu okresowi gwarancji tj. </w:t>
      </w:r>
      <w:r w:rsidRPr="00BA7949">
        <w:rPr>
          <w:rFonts w:ascii="Times New Roman" w:eastAsia="Times New Roman" w:hAnsi="Times New Roman" w:cs="Times New Roman"/>
          <w:kern w:val="1"/>
          <w:sz w:val="24"/>
          <w:szCs w:val="20"/>
          <w:u w:val="single"/>
          <w:lang w:eastAsia="ar-SA"/>
        </w:rPr>
        <w:t>36 miesięcy</w:t>
      </w:r>
      <w:r w:rsidRPr="00B048F5">
        <w:rPr>
          <w:rFonts w:ascii="Times New Roman" w:eastAsia="Times New Roman" w:hAnsi="Times New Roman" w:cs="Times New Roman"/>
          <w:b/>
          <w:kern w:val="1"/>
          <w:sz w:val="24"/>
          <w:szCs w:val="20"/>
          <w:lang w:eastAsia="ar-SA"/>
        </w:rPr>
        <w:t xml:space="preserve">. </w:t>
      </w:r>
    </w:p>
    <w:p w:rsidR="00EB429B" w:rsidRPr="00B048F5" w:rsidRDefault="00EB429B" w:rsidP="00EB429B">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b/>
          <w:color w:val="FF0000"/>
          <w:kern w:val="1"/>
          <w:sz w:val="24"/>
          <w:szCs w:val="20"/>
          <w:lang w:eastAsia="ar-SA"/>
        </w:rPr>
      </w:pP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ar-SA"/>
        </w:rPr>
      </w:pPr>
      <w:r w:rsidRPr="00B048F5">
        <w:rPr>
          <w:rFonts w:ascii="Times New Roman" w:eastAsia="Times New Roman" w:hAnsi="Times New Roman" w:cs="Times New Roman"/>
          <w:b/>
          <w:kern w:val="1"/>
          <w:sz w:val="24"/>
          <w:szCs w:val="20"/>
          <w:lang w:eastAsia="ar-SA"/>
        </w:rPr>
        <w:t>3) Punkty wyznaczane będą wg wzoru:</w:t>
      </w: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
          <w:bCs/>
          <w:kern w:val="1"/>
          <w:sz w:val="24"/>
          <w:szCs w:val="24"/>
          <w:lang w:eastAsia="zh-CN"/>
        </w:rPr>
      </w:pPr>
    </w:p>
    <w:p w:rsidR="00EB429B" w:rsidRPr="00B048F5" w:rsidRDefault="00EB429B" w:rsidP="00EB429B">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B048F5">
        <w:rPr>
          <w:rFonts w:ascii="Times New Roman" w:eastAsia="Arial" w:hAnsi="Times New Roman" w:cs="Calibri"/>
          <w:bCs/>
          <w:kern w:val="1"/>
          <w:sz w:val="18"/>
          <w:szCs w:val="18"/>
          <w:lang w:eastAsia="zh-CN"/>
        </w:rPr>
        <w:t xml:space="preserve">Liczba miesięcy o ile przedłużono okres gwarancji jakości </w:t>
      </w:r>
    </w:p>
    <w:p w:rsidR="00EB429B" w:rsidRPr="00B048F5" w:rsidRDefault="00EB429B" w:rsidP="00EB429B">
      <w:pPr>
        <w:suppressAutoHyphens/>
        <w:overflowPunct w:val="0"/>
        <w:autoSpaceDE w:val="0"/>
        <w:spacing w:after="0" w:line="240" w:lineRule="auto"/>
        <w:jc w:val="center"/>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Cs/>
          <w:kern w:val="1"/>
          <w:sz w:val="18"/>
          <w:szCs w:val="18"/>
          <w:lang w:eastAsia="zh-CN"/>
        </w:rPr>
        <w:t>badanej oferty</w:t>
      </w:r>
    </w:p>
    <w:p w:rsidR="00EB429B" w:rsidRPr="00B048F5" w:rsidRDefault="00EB429B" w:rsidP="00EB429B">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4"/>
          <w:szCs w:val="24"/>
          <w:lang w:eastAsia="zh-CN"/>
        </w:rPr>
      </w:pPr>
      <w:r w:rsidRPr="00B048F5">
        <w:rPr>
          <w:rFonts w:ascii="Times New Roman" w:eastAsia="Arial" w:hAnsi="Times New Roman" w:cs="Calibri"/>
          <w:bCs/>
          <w:kern w:val="1"/>
          <w:sz w:val="24"/>
          <w:szCs w:val="24"/>
          <w:lang w:eastAsia="zh-CN"/>
        </w:rPr>
        <w:t xml:space="preserve">G </w:t>
      </w:r>
      <w:r w:rsidRPr="00B048F5">
        <w:rPr>
          <w:rFonts w:ascii="Times New Roman" w:eastAsia="Arial" w:hAnsi="Times New Roman" w:cs="Calibri"/>
          <w:bCs/>
          <w:kern w:val="1"/>
          <w:sz w:val="24"/>
          <w:szCs w:val="24"/>
          <w:vertAlign w:val="subscript"/>
          <w:lang w:eastAsia="zh-CN"/>
        </w:rPr>
        <w:t>punkty</w:t>
      </w:r>
      <w:r w:rsidRPr="00B048F5">
        <w:rPr>
          <w:rFonts w:ascii="Times New Roman" w:eastAsia="Arial" w:hAnsi="Times New Roman" w:cs="Calibri"/>
          <w:bCs/>
          <w:kern w:val="1"/>
          <w:sz w:val="24"/>
          <w:szCs w:val="24"/>
          <w:lang w:eastAsia="zh-CN"/>
        </w:rPr>
        <w:t xml:space="preserve"> =  ------------------------------------------------------------------------------ x 40</w:t>
      </w:r>
    </w:p>
    <w:p w:rsidR="00EB429B" w:rsidRPr="00B048F5" w:rsidRDefault="00EB429B" w:rsidP="00EB429B">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Pr>
          <w:rFonts w:ascii="Times New Roman" w:eastAsia="Arial" w:hAnsi="Times New Roman" w:cs="Calibri"/>
          <w:bCs/>
          <w:kern w:val="1"/>
          <w:sz w:val="18"/>
          <w:szCs w:val="18"/>
          <w:lang w:eastAsia="zh-CN"/>
        </w:rPr>
        <w:t>24</w:t>
      </w:r>
    </w:p>
    <w:p w:rsidR="00EB429B" w:rsidRPr="00B048F5" w:rsidRDefault="00EB429B" w:rsidP="00EB429B">
      <w:pPr>
        <w:widowControl w:val="0"/>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EB429B" w:rsidRPr="00B048F5" w:rsidRDefault="00EB429B" w:rsidP="00EB429B">
      <w:pPr>
        <w:widowControl w:val="0"/>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EB429B" w:rsidRPr="00B048F5" w:rsidRDefault="00EB429B" w:rsidP="00EB429B">
      <w:pPr>
        <w:widowControl w:val="0"/>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048F5">
        <w:rPr>
          <w:rFonts w:ascii="Times New Roman" w:eastAsia="Times New Roman" w:hAnsi="Times New Roman" w:cs="Times New Roman"/>
          <w:b/>
          <w:sz w:val="24"/>
          <w:szCs w:val="20"/>
          <w:lang w:eastAsia="ar-SA"/>
        </w:rPr>
        <w:t>4</w:t>
      </w:r>
      <w:r w:rsidRPr="00B048F5">
        <w:rPr>
          <w:rFonts w:ascii="Times New Roman" w:eastAsia="Times New Roman" w:hAnsi="Times New Roman" w:cs="Times New Roman"/>
          <w:sz w:val="24"/>
          <w:szCs w:val="20"/>
          <w:lang w:eastAsia="ar-SA"/>
        </w:rPr>
        <w:t>. Dla każdej z badanych ofert  wyliczona zostanie ogólna liczba punktów (L) wg wzoru:</w:t>
      </w:r>
    </w:p>
    <w:p w:rsidR="00EB429B" w:rsidRPr="00B048F5" w:rsidRDefault="00EB429B" w:rsidP="00EB429B">
      <w:pPr>
        <w:widowControl w:val="0"/>
        <w:tabs>
          <w:tab w:val="left" w:pos="360"/>
          <w:tab w:val="left" w:pos="720"/>
          <w:tab w:val="left" w:pos="2340"/>
        </w:tabs>
        <w:suppressAutoHyphens/>
        <w:overflowPunct w:val="0"/>
        <w:autoSpaceDE w:val="0"/>
        <w:spacing w:after="0" w:line="240" w:lineRule="auto"/>
        <w:ind w:left="284"/>
        <w:jc w:val="center"/>
        <w:textAlignment w:val="baseline"/>
        <w:rPr>
          <w:rFonts w:ascii="Times New Roman" w:eastAsia="Times New Roman" w:hAnsi="Times New Roman" w:cs="Times New Roman"/>
          <w:b/>
          <w:sz w:val="24"/>
          <w:szCs w:val="20"/>
          <w:vertAlign w:val="subscript"/>
          <w:lang w:eastAsia="ar-SA"/>
        </w:rPr>
      </w:pPr>
      <w:r w:rsidRPr="00B048F5">
        <w:rPr>
          <w:rFonts w:ascii="Times New Roman" w:eastAsia="Times New Roman" w:hAnsi="Times New Roman" w:cs="Times New Roman"/>
          <w:b/>
          <w:sz w:val="24"/>
          <w:szCs w:val="20"/>
          <w:lang w:eastAsia="ar-SA"/>
        </w:rPr>
        <w:t xml:space="preserve">L = C </w:t>
      </w:r>
      <w:r w:rsidRPr="00B048F5">
        <w:rPr>
          <w:rFonts w:ascii="Times New Roman" w:eastAsia="Times New Roman" w:hAnsi="Times New Roman" w:cs="Times New Roman"/>
          <w:b/>
          <w:sz w:val="24"/>
          <w:szCs w:val="20"/>
          <w:vertAlign w:val="subscript"/>
          <w:lang w:eastAsia="ar-SA"/>
        </w:rPr>
        <w:t xml:space="preserve">punkty </w:t>
      </w:r>
      <w:r w:rsidRPr="00B048F5">
        <w:rPr>
          <w:rFonts w:ascii="Times New Roman" w:eastAsia="Times New Roman" w:hAnsi="Times New Roman" w:cs="Times New Roman"/>
          <w:b/>
          <w:sz w:val="24"/>
          <w:szCs w:val="20"/>
          <w:lang w:eastAsia="ar-SA"/>
        </w:rPr>
        <w:t>+</w:t>
      </w:r>
      <w:r w:rsidRPr="00B048F5">
        <w:rPr>
          <w:rFonts w:ascii="Times New Roman" w:eastAsia="Times New Roman" w:hAnsi="Times New Roman" w:cs="Times New Roman"/>
          <w:b/>
          <w:sz w:val="24"/>
          <w:szCs w:val="20"/>
          <w:vertAlign w:val="subscript"/>
          <w:lang w:eastAsia="ar-SA"/>
        </w:rPr>
        <w:t xml:space="preserve"> </w:t>
      </w:r>
      <w:r w:rsidRPr="00B048F5">
        <w:rPr>
          <w:rFonts w:ascii="Times New Roman" w:eastAsia="Times New Roman" w:hAnsi="Times New Roman" w:cs="Times New Roman"/>
          <w:b/>
          <w:sz w:val="24"/>
          <w:szCs w:val="20"/>
          <w:lang w:eastAsia="ar-SA"/>
        </w:rPr>
        <w:t xml:space="preserve">G </w:t>
      </w:r>
      <w:r w:rsidRPr="00B048F5">
        <w:rPr>
          <w:rFonts w:ascii="Times New Roman" w:eastAsia="Times New Roman" w:hAnsi="Times New Roman" w:cs="Times New Roman"/>
          <w:b/>
          <w:sz w:val="24"/>
          <w:szCs w:val="20"/>
          <w:vertAlign w:val="subscript"/>
          <w:lang w:eastAsia="ar-SA"/>
        </w:rPr>
        <w:t>punkty</w:t>
      </w:r>
    </w:p>
    <w:p w:rsidR="00EB429B" w:rsidRPr="00B048F5" w:rsidRDefault="00EB429B" w:rsidP="00EB429B">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EB429B" w:rsidRPr="00B048F5" w:rsidRDefault="00EB429B" w:rsidP="00EB429B">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048F5">
        <w:rPr>
          <w:rFonts w:ascii="Times New Roman" w:eastAsia="Times New Roman" w:hAnsi="Times New Roman" w:cs="Times New Roman"/>
          <w:b/>
          <w:sz w:val="24"/>
          <w:szCs w:val="20"/>
          <w:lang w:eastAsia="ar-SA"/>
        </w:rPr>
        <w:t>5</w:t>
      </w:r>
      <w:r w:rsidRPr="00B048F5">
        <w:rPr>
          <w:rFonts w:ascii="Times New Roman" w:eastAsia="Times New Roman" w:hAnsi="Times New Roman" w:cs="Times New Roman"/>
          <w:sz w:val="24"/>
          <w:szCs w:val="20"/>
          <w:lang w:eastAsia="ar-SA"/>
        </w:rPr>
        <w:t>. Jako najkorzystniejsza wybrana zostanie oferta, która uzyska  największą  liczbę punktów</w:t>
      </w:r>
      <w:r>
        <w:rPr>
          <w:rFonts w:ascii="Times New Roman" w:eastAsia="Times New Roman" w:hAnsi="Times New Roman" w:cs="Times New Roman"/>
          <w:sz w:val="24"/>
          <w:szCs w:val="20"/>
          <w:lang w:eastAsia="ar-SA"/>
        </w:rPr>
        <w:t xml:space="preserve"> </w:t>
      </w:r>
      <w:r w:rsidRPr="00B048F5">
        <w:rPr>
          <w:rFonts w:ascii="Times New Roman" w:eastAsia="Times New Roman" w:hAnsi="Times New Roman" w:cs="Times New Roman"/>
          <w:sz w:val="24"/>
          <w:szCs w:val="20"/>
          <w:lang w:eastAsia="ar-SA"/>
        </w:rPr>
        <w:t>(L).</w:t>
      </w:r>
    </w:p>
    <w:p w:rsidR="00EB429B" w:rsidRPr="00B048F5" w:rsidRDefault="00EB429B" w:rsidP="00EB429B">
      <w:pPr>
        <w:tabs>
          <w:tab w:val="left" w:pos="360"/>
          <w:tab w:val="left" w:pos="720"/>
          <w:tab w:val="left" w:pos="2340"/>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EB429B" w:rsidRPr="00B048F5" w:rsidRDefault="00EB429B" w:rsidP="00EB429B">
      <w:pPr>
        <w:tabs>
          <w:tab w:val="left" w:pos="426"/>
        </w:tabs>
        <w:suppressAutoHyphens/>
        <w:spacing w:after="0" w:line="240" w:lineRule="auto"/>
        <w:jc w:val="both"/>
        <w:rPr>
          <w:rFonts w:ascii="Times New Roman" w:eastAsia="Times New Roman" w:hAnsi="Times New Roman" w:cs="Times New Roman"/>
          <w:sz w:val="24"/>
          <w:szCs w:val="24"/>
          <w:lang w:val="x-none" w:eastAsia="pl-PL"/>
        </w:rPr>
      </w:pPr>
      <w:r w:rsidRPr="00B048F5">
        <w:rPr>
          <w:rFonts w:ascii="Times New Roman" w:eastAsia="Times New Roman" w:hAnsi="Times New Roman" w:cs="Times New Roman"/>
          <w:b/>
          <w:sz w:val="24"/>
          <w:szCs w:val="24"/>
          <w:lang w:eastAsia="pl-PL"/>
        </w:rPr>
        <w:t>6.</w:t>
      </w:r>
      <w:r w:rsidRPr="00B048F5">
        <w:rPr>
          <w:rFonts w:ascii="Times New Roman" w:eastAsia="Times New Roman" w:hAnsi="Times New Roman" w:cs="Times New Roman"/>
          <w:b/>
          <w:sz w:val="24"/>
          <w:szCs w:val="24"/>
          <w:lang w:val="x-none" w:eastAsia="pl-PL"/>
        </w:rPr>
        <w:t xml:space="preserve"> </w:t>
      </w:r>
      <w:r w:rsidRPr="00B048F5">
        <w:rPr>
          <w:rFonts w:ascii="Times New Roman" w:eastAsia="Times New Roman" w:hAnsi="Times New Roman" w:cs="Times New Roman"/>
          <w:bCs/>
          <w:kern w:val="1"/>
          <w:sz w:val="24"/>
          <w:szCs w:val="24"/>
          <w:lang w:eastAsia="ar-SA"/>
        </w:rPr>
        <w:t>W przypadku, gdy</w:t>
      </w:r>
      <w:r w:rsidRPr="00B048F5">
        <w:rPr>
          <w:rFonts w:ascii="Times New Roman" w:eastAsia="Times New Roman" w:hAnsi="Times New Roman" w:cs="Times New Roman"/>
          <w:b/>
          <w:bCs/>
          <w:kern w:val="1"/>
          <w:sz w:val="24"/>
          <w:szCs w:val="24"/>
          <w:lang w:eastAsia="ar-SA"/>
        </w:rPr>
        <w:t xml:space="preserve"> </w:t>
      </w:r>
      <w:r w:rsidRPr="00B048F5">
        <w:rPr>
          <w:rFonts w:ascii="Times New Roman" w:eastAsia="Times New Roman" w:hAnsi="Times New Roman" w:cs="Times New Roman"/>
          <w:b/>
          <w:bCs/>
          <w:kern w:val="1"/>
          <w:sz w:val="24"/>
          <w:szCs w:val="24"/>
          <w:u w:val="single"/>
          <w:lang w:eastAsia="ar-SA"/>
        </w:rPr>
        <w:t>odbędzie się aukcja elektroniczna</w:t>
      </w:r>
      <w:r w:rsidRPr="00B048F5">
        <w:rPr>
          <w:rFonts w:ascii="Times New Roman" w:eastAsia="Times New Roman" w:hAnsi="Times New Roman" w:cs="Times New Roman"/>
          <w:bCs/>
          <w:kern w:val="1"/>
          <w:sz w:val="24"/>
          <w:szCs w:val="24"/>
          <w:lang w:eastAsia="ar-SA"/>
        </w:rPr>
        <w:t>, w trakcie oceny ofert kolejno ocenianym ofertom przyznawane będą punkty za powyższe kryteria według następujących zasad:</w:t>
      </w:r>
    </w:p>
    <w:p w:rsidR="00EB429B" w:rsidRPr="00B048F5" w:rsidRDefault="00EB429B" w:rsidP="00EB429B">
      <w:pPr>
        <w:tabs>
          <w:tab w:val="left" w:pos="426"/>
          <w:tab w:val="left" w:pos="900"/>
          <w:tab w:val="left" w:pos="1260"/>
        </w:tabs>
        <w:suppressAutoHyphens/>
        <w:spacing w:after="0" w:line="240" w:lineRule="auto"/>
        <w:contextualSpacing/>
        <w:jc w:val="both"/>
        <w:rPr>
          <w:rFonts w:ascii="Times New Roman" w:eastAsia="Times New Roman" w:hAnsi="Times New Roman" w:cs="Times New Roman"/>
          <w:bCs/>
          <w:kern w:val="1"/>
          <w:sz w:val="24"/>
          <w:szCs w:val="24"/>
          <w:lang w:eastAsia="ar-SA"/>
        </w:rPr>
      </w:pPr>
      <w:r w:rsidRPr="00B048F5">
        <w:rPr>
          <w:rFonts w:ascii="Times New Roman" w:eastAsia="Times New Roman" w:hAnsi="Times New Roman" w:cs="Times New Roman"/>
          <w:bCs/>
          <w:kern w:val="1"/>
          <w:sz w:val="24"/>
          <w:szCs w:val="24"/>
          <w:lang w:eastAsia="ar-SA"/>
        </w:rPr>
        <w:t xml:space="preserve">1) </w:t>
      </w:r>
      <w:r w:rsidRPr="00B048F5">
        <w:rPr>
          <w:rFonts w:ascii="Times New Roman" w:eastAsia="Times New Roman" w:hAnsi="Times New Roman" w:cs="Times New Roman"/>
          <w:bCs/>
          <w:kern w:val="1"/>
          <w:sz w:val="24"/>
          <w:szCs w:val="24"/>
          <w:lang w:eastAsia="zh-CN"/>
        </w:rPr>
        <w:t>cena ryczałtowa brutto oferty</w:t>
      </w:r>
      <w:r w:rsidRPr="00B048F5">
        <w:rPr>
          <w:rFonts w:ascii="Times New Roman" w:eastAsia="Times New Roman" w:hAnsi="Times New Roman" w:cs="Times New Roman"/>
          <w:bCs/>
          <w:kern w:val="1"/>
          <w:sz w:val="24"/>
          <w:szCs w:val="24"/>
          <w:lang w:eastAsia="ar-SA"/>
        </w:rPr>
        <w:t xml:space="preserve"> (KRYTERIUM I – waga 60 %) będzie kryterium zmiennym w trakcie aukcji elektronicznej. Podczas aukcji elektronicznej w wyniku dokonania postąpienia cena ryczałtowa brutto oferty przeliczana będzie wg. wzoru wskazanego w </w:t>
      </w:r>
      <w:r w:rsidRPr="00B048F5">
        <w:rPr>
          <w:rFonts w:ascii="Times New Roman" w:eastAsia="Times New Roman" w:hAnsi="Times New Roman" w:cs="Times New Roman"/>
          <w:b/>
          <w:bCs/>
          <w:kern w:val="1"/>
          <w:sz w:val="24"/>
          <w:szCs w:val="24"/>
          <w:lang w:eastAsia="ar-SA"/>
        </w:rPr>
        <w:t>ust. 3</w:t>
      </w:r>
      <w:r w:rsidRPr="00B048F5">
        <w:rPr>
          <w:rFonts w:ascii="Times New Roman" w:eastAsia="Times New Roman" w:hAnsi="Times New Roman" w:cs="Times New Roman"/>
          <w:bCs/>
          <w:kern w:val="1"/>
          <w:sz w:val="24"/>
          <w:szCs w:val="24"/>
          <w:lang w:eastAsia="ar-SA"/>
        </w:rPr>
        <w:t xml:space="preserve"> KRYTERIUM I,</w:t>
      </w:r>
    </w:p>
    <w:p w:rsidR="00EB429B" w:rsidRPr="00B048F5" w:rsidRDefault="00EB429B" w:rsidP="00EB429B">
      <w:pPr>
        <w:tabs>
          <w:tab w:val="left" w:pos="426"/>
          <w:tab w:val="left" w:pos="567"/>
          <w:tab w:val="left" w:pos="900"/>
          <w:tab w:val="left" w:pos="1260"/>
        </w:tabs>
        <w:suppressAutoHyphens/>
        <w:spacing w:after="0" w:line="240" w:lineRule="auto"/>
        <w:jc w:val="both"/>
        <w:rPr>
          <w:rFonts w:ascii="Times New Roman" w:eastAsia="Times New Roman" w:hAnsi="Times New Roman" w:cs="Times New Roman"/>
          <w:bCs/>
          <w:kern w:val="1"/>
          <w:sz w:val="24"/>
          <w:szCs w:val="24"/>
          <w:lang w:eastAsia="ar-SA"/>
        </w:rPr>
      </w:pPr>
      <w:r w:rsidRPr="00B048F5">
        <w:rPr>
          <w:rFonts w:ascii="Times New Roman" w:eastAsia="Times New Roman" w:hAnsi="Times New Roman" w:cs="Times New Roman"/>
          <w:bCs/>
          <w:kern w:val="1"/>
          <w:sz w:val="24"/>
          <w:szCs w:val="24"/>
          <w:lang w:eastAsia="ar-SA"/>
        </w:rPr>
        <w:t xml:space="preserve">2) </w:t>
      </w:r>
      <w:r w:rsidRPr="00B048F5">
        <w:rPr>
          <w:rFonts w:ascii="Times New Roman" w:eastAsia="Times New Roman" w:hAnsi="Times New Roman" w:cs="Times New Roman"/>
          <w:bCs/>
          <w:kern w:val="1"/>
          <w:sz w:val="24"/>
          <w:szCs w:val="24"/>
          <w:lang w:eastAsia="zh-CN"/>
        </w:rPr>
        <w:t xml:space="preserve">przedłużenie okresu gwarancji jakości (KRYTERIUM II - waga </w:t>
      </w:r>
      <w:r w:rsidRPr="00B048F5">
        <w:rPr>
          <w:rFonts w:ascii="Times New Roman" w:eastAsia="Times New Roman" w:hAnsi="Times New Roman" w:cs="Times New Roman"/>
          <w:bCs/>
          <w:kern w:val="1"/>
          <w:sz w:val="24"/>
          <w:szCs w:val="24"/>
          <w:lang w:eastAsia="ar-SA"/>
        </w:rPr>
        <w:t xml:space="preserve">40 %)  będzie kryterium stałym w trakcie aukcji elektronicznej. Ofertom przyznana zostanie stała liczba punktów wg. wzoru określonego </w:t>
      </w:r>
      <w:r w:rsidRPr="00B048F5">
        <w:rPr>
          <w:rFonts w:ascii="Times New Roman" w:eastAsia="Times New Roman" w:hAnsi="Times New Roman" w:cs="Times New Roman"/>
          <w:b/>
          <w:bCs/>
          <w:kern w:val="1"/>
          <w:sz w:val="24"/>
          <w:szCs w:val="24"/>
          <w:lang w:eastAsia="ar-SA"/>
        </w:rPr>
        <w:t>w ust. 3</w:t>
      </w:r>
      <w:r w:rsidRPr="00B048F5">
        <w:rPr>
          <w:rFonts w:ascii="Times New Roman" w:eastAsia="Times New Roman" w:hAnsi="Times New Roman" w:cs="Times New Roman"/>
          <w:bCs/>
          <w:kern w:val="1"/>
          <w:sz w:val="24"/>
          <w:szCs w:val="24"/>
          <w:lang w:eastAsia="ar-SA"/>
        </w:rPr>
        <w:t xml:space="preserve"> KRYTERIUM II PKT. 3, która nie ulegnie zmianie podczas aukcji elektronicznej. </w:t>
      </w:r>
    </w:p>
    <w:p w:rsidR="00B1507F" w:rsidRPr="00955DE3" w:rsidRDefault="00B1507F" w:rsidP="000B0192">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8A6BC5" w:rsidRDefault="00E66991" w:rsidP="00D75D5B">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7F7FA5">
        <w:rPr>
          <w:rFonts w:ascii="Times New Roman" w:eastAsia="Times New Roman" w:hAnsi="Times New Roman" w:cs="Times New Roman"/>
          <w:b/>
          <w:sz w:val="24"/>
          <w:szCs w:val="20"/>
          <w:lang w:eastAsia="ar-SA"/>
        </w:rPr>
        <w:t>XV. AU</w:t>
      </w:r>
      <w:r w:rsidR="00946FFF" w:rsidRPr="007F7FA5">
        <w:rPr>
          <w:rFonts w:ascii="Times New Roman" w:eastAsia="Times New Roman" w:hAnsi="Times New Roman" w:cs="Times New Roman"/>
          <w:b/>
          <w:sz w:val="24"/>
          <w:szCs w:val="20"/>
          <w:lang w:eastAsia="ar-SA"/>
        </w:rPr>
        <w:t>KCJA ELEKTRONICZNA:</w:t>
      </w:r>
    </w:p>
    <w:p w:rsidR="00931C62" w:rsidRPr="007F7FA5" w:rsidRDefault="00931C62" w:rsidP="00D75D5B">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530AD9" w:rsidRPr="00B048F5" w:rsidRDefault="00530AD9" w:rsidP="00530AD9">
      <w:pPr>
        <w:tabs>
          <w:tab w:val="decimal" w:pos="360"/>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 Zamawiający przewiduje dokonanie wyboru najkorzystniejszej oferty z zastosowaniem aukcji elektronicznej na zasadach określonych w art. 91a – 91e ustawy. Aukcja zostanie przeprowadzona na platformie aukcyjnej Aukcje Elektroniczne eB2B na stronie </w:t>
      </w:r>
      <w:hyperlink r:id="rId28" w:history="1">
        <w:r w:rsidRPr="00B048F5">
          <w:rPr>
            <w:rFonts w:ascii="Times New Roman" w:eastAsia="Times New Roman" w:hAnsi="Times New Roman" w:cs="Times New Roman"/>
            <w:kern w:val="1"/>
            <w:sz w:val="24"/>
            <w:szCs w:val="24"/>
            <w:u w:val="single"/>
            <w:lang w:eastAsia="ar-SA"/>
          </w:rPr>
          <w:t>https://platforma.eb2b.com.pl</w:t>
        </w:r>
      </w:hyperlink>
      <w:r w:rsidRPr="00B048F5">
        <w:rPr>
          <w:rFonts w:ascii="Times New Roman" w:eastAsia="Times New Roman" w:hAnsi="Times New Roman" w:cs="Times New Roman"/>
          <w:kern w:val="1"/>
          <w:sz w:val="24"/>
          <w:szCs w:val="24"/>
          <w:lang w:eastAsia="ar-SA"/>
        </w:rPr>
        <w:t xml:space="preserve"> z zastosowaniem poniższych zasad.</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b/>
          <w:kern w:val="1"/>
          <w:sz w:val="24"/>
          <w:szCs w:val="24"/>
          <w:lang w:eastAsia="ar-SA"/>
        </w:rPr>
      </w:pPr>
      <w:r w:rsidRPr="00B048F5">
        <w:rPr>
          <w:rFonts w:ascii="Times New Roman" w:eastAsia="Times New Roman" w:hAnsi="Times New Roman" w:cs="Times New Roman"/>
          <w:kern w:val="1"/>
          <w:sz w:val="24"/>
          <w:szCs w:val="24"/>
          <w:lang w:eastAsia="ar-SA"/>
        </w:rPr>
        <w:lastRenderedPageBreak/>
        <w:t xml:space="preserve">2. Zamawiający przeprowadzi aukcję elektroniczną, jeżeli zostaną złożone co najmniej                      </w:t>
      </w:r>
      <w:r w:rsidRPr="00B048F5">
        <w:rPr>
          <w:rFonts w:ascii="Times New Roman" w:eastAsia="Times New Roman" w:hAnsi="Times New Roman" w:cs="Times New Roman"/>
          <w:b/>
          <w:kern w:val="1"/>
          <w:sz w:val="24"/>
          <w:szCs w:val="24"/>
          <w:lang w:eastAsia="ar-SA"/>
        </w:rPr>
        <w:t xml:space="preserve">2 oferty niepodlegające odrzuceniu. </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3. Zaproszenie do udziału w aukcji zostanie wysłane drogą elektroniczną jednocześnie do wszystkich wykonawców, którzy złożyli oferty niepodlegające odrzuceniu.</w:t>
      </w:r>
    </w:p>
    <w:p w:rsidR="00530AD9" w:rsidRPr="00B048F5" w:rsidRDefault="00530AD9" w:rsidP="00530AD9">
      <w:pPr>
        <w:spacing w:after="0" w:line="240" w:lineRule="auto"/>
        <w:jc w:val="both"/>
        <w:rPr>
          <w:rFonts w:ascii="Times New Roman" w:eastAsia="Calibri" w:hAnsi="Times New Roman" w:cs="Times New Roman"/>
          <w:sz w:val="24"/>
          <w:szCs w:val="24"/>
        </w:rPr>
      </w:pPr>
      <w:r w:rsidRPr="00B048F5">
        <w:rPr>
          <w:rFonts w:ascii="Times New Roman" w:eastAsia="Times New Roman" w:hAnsi="Times New Roman" w:cs="Times New Roman"/>
          <w:kern w:val="1"/>
          <w:sz w:val="24"/>
          <w:szCs w:val="24"/>
          <w:lang w:eastAsia="ar-SA"/>
        </w:rPr>
        <w:t xml:space="preserve">4. W formularzu ofertowym należy wskazać dane osoby  (imię, nazwisko, adres e-mail) uprawnionej do składania ofert w imieniu Wykonawcy w trakcie aukcji elektronicznej (osoba podpisująca dokument składany w toku aukcji za pomocą kwalifikowanego podpisu elektronicznego). </w:t>
      </w:r>
      <w:r w:rsidRPr="00B048F5">
        <w:rPr>
          <w:rFonts w:ascii="Times New Roman" w:eastAsia="Calibri" w:hAnsi="Times New Roman" w:cs="Times New Roman"/>
          <w:sz w:val="24"/>
          <w:szCs w:val="24"/>
        </w:rPr>
        <w:t>W przypadku gdy będzie to inna osoba niż podpisująca ofertę, a upoważnienie do reprezentowania wykonawcy nie wynika z dokumentów rejestrowych (np. KRS, CEIDG), należy załączyć do oferty pełnomocnictwo dla tej osoby, podpisane przez osobę/y uprawnioną/e do reprezentowania Wykonawcy, z którego wynikać będzie prawo do reprezentowania Wykonawcy w aukcji elektronicznej.</w:t>
      </w:r>
    </w:p>
    <w:p w:rsidR="00530AD9" w:rsidRPr="00B048F5" w:rsidRDefault="00530AD9" w:rsidP="00530AD9">
      <w:pPr>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Dane te są niezbędne zamawiającemu w celu wprowadzenia wykonawcy do systemu aukcji elektronicznej. W przypadku gdy wykonawca nie wskaże danych tej osoby  wówczas zamawiający zakładając konto w systemie aukcyjnym wskaże jako upoważnioną do reprezentowania Wykonawcy osobę, która podpisała ofertę. Założenie konta jest bezpłatne i nie zobowiązuje Wykonawcy do czynnego uczestnictwa w aukcji (składania postąpień), jest natomiast niezbędne by system w drodze automatycznego przeliczania punktów uwzględnił ofertę wykonawcy przy wyborze najkorzystniejszej oferty.</w:t>
      </w:r>
    </w:p>
    <w:p w:rsidR="00530AD9" w:rsidRPr="00B048F5" w:rsidRDefault="00530AD9" w:rsidP="00530AD9">
      <w:pPr>
        <w:tabs>
          <w:tab w:val="left" w:pos="284"/>
          <w:tab w:val="decimal" w:pos="360"/>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5. W przypadku zmiany osoby uprawnionej do składania postąpień w toku aukcji elektronicznej, Wykonawca zobowiązany </w:t>
      </w:r>
      <w:r w:rsidRPr="0095147B">
        <w:rPr>
          <w:rFonts w:ascii="Times New Roman" w:eastAsia="Times New Roman" w:hAnsi="Times New Roman" w:cs="Times New Roman"/>
          <w:kern w:val="1"/>
          <w:sz w:val="24"/>
          <w:szCs w:val="24"/>
          <w:lang w:eastAsia="ar-SA"/>
        </w:rPr>
        <w:t xml:space="preserve">jest powiadomić </w:t>
      </w:r>
      <w:r w:rsidRPr="00B048F5">
        <w:rPr>
          <w:rFonts w:ascii="Times New Roman" w:eastAsia="Times New Roman" w:hAnsi="Times New Roman" w:cs="Times New Roman"/>
          <w:kern w:val="1"/>
          <w:sz w:val="24"/>
          <w:szCs w:val="24"/>
          <w:lang w:eastAsia="ar-SA"/>
        </w:rPr>
        <w:t xml:space="preserve">o takiej zmianie zamawiającego na minimum </w:t>
      </w:r>
      <w:r w:rsidRPr="00B048F5">
        <w:rPr>
          <w:rFonts w:ascii="Times New Roman" w:eastAsia="Times New Roman" w:hAnsi="Times New Roman" w:cs="Times New Roman"/>
          <w:b/>
          <w:kern w:val="1"/>
          <w:sz w:val="24"/>
          <w:szCs w:val="24"/>
          <w:lang w:eastAsia="ar-SA"/>
        </w:rPr>
        <w:t>24 godziny</w:t>
      </w:r>
      <w:r w:rsidRPr="00B048F5">
        <w:rPr>
          <w:rFonts w:ascii="Times New Roman" w:eastAsia="Times New Roman" w:hAnsi="Times New Roman" w:cs="Times New Roman"/>
          <w:kern w:val="1"/>
          <w:sz w:val="24"/>
          <w:szCs w:val="24"/>
          <w:lang w:eastAsia="ar-SA"/>
        </w:rPr>
        <w:t xml:space="preserve"> przed otwarciem aukcji oraz przesłać stosowne pełnomocnictwo.</w:t>
      </w:r>
    </w:p>
    <w:p w:rsidR="00530AD9" w:rsidRPr="00B048F5" w:rsidRDefault="00530AD9" w:rsidP="00530AD9">
      <w:pPr>
        <w:tabs>
          <w:tab w:val="left" w:pos="284"/>
          <w:tab w:val="decimal" w:pos="360"/>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6. Na adres e-mail wskazany przez Wykonawcę w formularzu ofertowym zostanie przesłane zaproszenie do udziału w aukcji zawierające dane określone zgodnie z art. 91b ust. 2 ustawy. Wykonawcy zaproszeni do udziału w aukcji zostają zarejestrowani na platformie aukcyjnej przez operatora platformy. W przypadku, gdy Wykonawca nie jest zarejestrowany na platformie aukcyjnej eB2B otrzyma  hasło oraz login.</w:t>
      </w:r>
    </w:p>
    <w:p w:rsidR="00530AD9" w:rsidRPr="00B048F5" w:rsidRDefault="00530AD9" w:rsidP="00530AD9">
      <w:pPr>
        <w:tabs>
          <w:tab w:val="left" w:pos="284"/>
          <w:tab w:val="decimal" w:pos="360"/>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7. Niezwłocznie po otrzymaniu zaproszenia wykonawca zobowiązany jest do zalogowania się na platformie aukcyjnej i weryfikacji danych adresowych oraz podpisu elektronicznego, ze szczególnym zwróceniem uwagi na poprawne zdefiniowanie przez zamawiającego osoby uprawnionej do składania postąpień. </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8. Informacji technicznych i weryfikacji danych oraz podpisów elektronicznych związanych z organizacją aukcji udziela Operator platformy, na której prowadzona będzie aukcja pod numerem telefonu (+48) 22 428 19 28, e-mail: </w:t>
      </w:r>
      <w:hyperlink r:id="rId29" w:history="1">
        <w:r w:rsidRPr="00B048F5">
          <w:rPr>
            <w:rFonts w:ascii="Times New Roman" w:eastAsia="Times New Roman" w:hAnsi="Times New Roman" w:cs="Times New Roman"/>
            <w:kern w:val="1"/>
            <w:sz w:val="24"/>
            <w:szCs w:val="24"/>
            <w:u w:val="single"/>
            <w:lang w:eastAsia="ar-SA"/>
          </w:rPr>
          <w:t>admin@eb2b.com.pl</w:t>
        </w:r>
      </w:hyperlink>
      <w:r w:rsidRPr="00B048F5">
        <w:rPr>
          <w:rFonts w:ascii="Times New Roman" w:eastAsia="Times New Roman" w:hAnsi="Times New Roman" w:cs="Times New Roman"/>
          <w:kern w:val="1"/>
          <w:sz w:val="24"/>
          <w:szCs w:val="24"/>
          <w:lang w:eastAsia="ar-SA"/>
        </w:rPr>
        <w:t xml:space="preserve">.  </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9. Ceną wyjściową w aukcji elektronicznej dla każdego Wykonawcy jest cena brutto zaproponowana przez Wykonawcę w złożonej ofercie. Oferta składana w toku aukcji elektronicznej w zakresie kryterium ceny nie może być mniej korzystna od poprzedniej złożonej oferty.</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10. W toku aukcji elektronicznej Wykonawcy biorącemu w niej udział, na bieżąco będą udostępniane, w szczególności informacje o pozycji złożonej przez niego oferty i otrzymanej punktacji oraz punktacji najkorzystniejszej oferty.</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11. W toku aukcji elektronicznej wykonawcy za pomocą formularza umieszczonego na stronie internetowej, umożliwiającego wprowadzanie niezbędnych danych w trybie bezpośredniego połączenia z tą stroną, składają kolejne korzystniejsze postąpienia, podlegające automatycznej ocenie i klasyfikacji zgodnie ze wzorem wskazanym w zaproszeniu oraz określonym w rozdziale XIV SIWZ. Postąpienia, pod rygorem nieważności, składa się opatrzone kwalifikowanym podpisem elektronicznym. Od momentu otwarcia aukcji elektronicznej Wykonawca może złożyć dowolną liczbę postąpień.</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12. Termin otwarcia aukcji zostanie podany w zaproszeniach do udziału w aukcji. </w:t>
      </w:r>
    </w:p>
    <w:p w:rsidR="00530AD9" w:rsidRPr="00B048F5" w:rsidRDefault="00530AD9" w:rsidP="00530AD9">
      <w:pPr>
        <w:tabs>
          <w:tab w:val="left" w:pos="284"/>
          <w:tab w:val="decimal" w:pos="360"/>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13. Aukcja jest prowadzona zgodnie z czasem wskazanym na platformie.</w:t>
      </w:r>
    </w:p>
    <w:p w:rsidR="00530AD9" w:rsidRPr="00B048F5" w:rsidRDefault="00530AD9" w:rsidP="00530AD9">
      <w:pPr>
        <w:tabs>
          <w:tab w:val="decimal" w:pos="360"/>
          <w:tab w:val="left" w:pos="708"/>
          <w:tab w:val="num" w:pos="1440"/>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lastRenderedPageBreak/>
        <w:t xml:space="preserve">14.  Aukcja zostanie zamknięta zgodnie z informacją zawartą w zaproszeniu. </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15. Aukcja jest jednoetapowa, a jej podstawowy czas trwa przez 30 minut. Aukcja zostanie zamknięta, jeżeli w ciągu ostatnich jej 5 minut w czasie podstawowym i podczas 5 minutowej dogrywki nie zostanie złożone żadne nowe postąpienie zaakceptowane przez system. Bieg terminu rozpocznie się wraz z otwarciem aukcji. Zamawiający przewiduje przeprowadzenie  maksymalnie </w:t>
      </w:r>
      <w:r>
        <w:rPr>
          <w:rFonts w:ascii="Times New Roman" w:eastAsia="Times New Roman" w:hAnsi="Times New Roman" w:cs="Times New Roman"/>
          <w:kern w:val="1"/>
          <w:sz w:val="24"/>
          <w:szCs w:val="24"/>
          <w:lang w:eastAsia="ar-SA"/>
        </w:rPr>
        <w:t>pięć</w:t>
      </w:r>
      <w:r w:rsidRPr="00B048F5">
        <w:rPr>
          <w:rFonts w:ascii="Times New Roman" w:eastAsia="Times New Roman" w:hAnsi="Times New Roman" w:cs="Times New Roman"/>
          <w:kern w:val="1"/>
          <w:sz w:val="24"/>
          <w:szCs w:val="24"/>
          <w:lang w:eastAsia="ar-SA"/>
        </w:rPr>
        <w:t xml:space="preserve"> 5–minutowych dogrywek, z zastrzeżeniem ustępu 16.</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16. W sytuacji, gdy dwie lub więcej oferty uzyskają jednakową maksymalną liczbę punktów </w:t>
      </w:r>
    </w:p>
    <w:p w:rsidR="00530AD9" w:rsidRPr="00B048F5" w:rsidRDefault="00530AD9" w:rsidP="00530AD9">
      <w:pPr>
        <w:tabs>
          <w:tab w:val="left" w:pos="284"/>
          <w:tab w:val="decimal" w:pos="360"/>
          <w:tab w:val="left" w:pos="641"/>
          <w:tab w:val="left" w:pos="708"/>
        </w:tabs>
        <w:suppressAutoHyphens/>
        <w:spacing w:after="0" w:line="240" w:lineRule="auto"/>
        <w:ind w:left="284"/>
        <w:jc w:val="both"/>
        <w:rPr>
          <w:rFonts w:ascii="Times New Roman" w:eastAsia="Times New Roman" w:hAnsi="Times New Roman" w:cs="Times New Roman"/>
          <w:b/>
          <w:kern w:val="1"/>
          <w:sz w:val="24"/>
          <w:szCs w:val="24"/>
          <w:lang w:eastAsia="ar-SA"/>
        </w:rPr>
      </w:pPr>
      <w:r w:rsidRPr="00B048F5">
        <w:rPr>
          <w:rFonts w:ascii="Times New Roman" w:eastAsia="Times New Roman" w:hAnsi="Times New Roman" w:cs="Times New Roman"/>
          <w:kern w:val="1"/>
          <w:sz w:val="24"/>
          <w:szCs w:val="24"/>
          <w:lang w:eastAsia="ar-SA"/>
        </w:rPr>
        <w:t xml:space="preserve">w toku aukcji elektronicznej, zamawiający przewiduje możliwość przeprowadzenia                        </w:t>
      </w:r>
      <w:r w:rsidRPr="00B048F5">
        <w:rPr>
          <w:rFonts w:ascii="Times New Roman" w:eastAsia="Times New Roman" w:hAnsi="Times New Roman" w:cs="Times New Roman"/>
          <w:b/>
          <w:kern w:val="1"/>
          <w:sz w:val="24"/>
          <w:szCs w:val="24"/>
          <w:lang w:eastAsia="ar-SA"/>
        </w:rPr>
        <w:t>5 - minutowych dogrywek do czasu wyłonienia jednego wykonawcy.</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17. Jeśli nie zostaną złożone co najmniej 2 oferty niepodlegające odrzuceniu, aukcja elektroniczna nie zostanie przeprowadzona, a oferta najkorzystniejsza zostanie wybrana spośród ofert, złożonych </w:t>
      </w:r>
      <w:r w:rsidR="0095147B">
        <w:rPr>
          <w:rFonts w:ascii="Times New Roman" w:eastAsia="Times New Roman" w:hAnsi="Times New Roman" w:cs="Times New Roman"/>
          <w:kern w:val="1"/>
          <w:sz w:val="24"/>
          <w:szCs w:val="24"/>
          <w:lang w:eastAsia="ar-SA"/>
        </w:rPr>
        <w:t>do upływu terminu składania ofert.</w:t>
      </w:r>
      <w:r w:rsidRPr="00B048F5">
        <w:rPr>
          <w:rFonts w:ascii="Times New Roman" w:eastAsia="Times New Roman" w:hAnsi="Times New Roman" w:cs="Times New Roman"/>
          <w:kern w:val="1"/>
          <w:sz w:val="24"/>
          <w:szCs w:val="24"/>
          <w:lang w:eastAsia="ar-SA"/>
        </w:rPr>
        <w:t xml:space="preserve"> </w:t>
      </w:r>
    </w:p>
    <w:p w:rsidR="00530AD9" w:rsidRPr="00B048F5" w:rsidRDefault="00530AD9" w:rsidP="00530AD9">
      <w:pPr>
        <w:tabs>
          <w:tab w:val="left" w:pos="284"/>
          <w:tab w:val="decimal" w:pos="360"/>
          <w:tab w:val="left" w:pos="641"/>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18. Jeżeli w toku aukcji nie zostanie złożone żadne postąpienie, zamawiający dokona wyboru najkorzystniejszej oferty spośród ofert </w:t>
      </w:r>
      <w:r w:rsidR="0095147B" w:rsidRPr="0095147B">
        <w:rPr>
          <w:rFonts w:ascii="Times New Roman" w:eastAsia="Times New Roman" w:hAnsi="Times New Roman" w:cs="Times New Roman"/>
          <w:kern w:val="1"/>
          <w:sz w:val="24"/>
          <w:szCs w:val="24"/>
          <w:lang w:eastAsia="ar-SA"/>
        </w:rPr>
        <w:t>złożonych do upływu terminu składania ofert.</w:t>
      </w:r>
      <w:r w:rsidRPr="00B048F5">
        <w:rPr>
          <w:rFonts w:ascii="Times New Roman" w:eastAsia="Times New Roman" w:hAnsi="Times New Roman" w:cs="Times New Roman"/>
          <w:kern w:val="1"/>
          <w:sz w:val="24"/>
          <w:szCs w:val="24"/>
          <w:lang w:eastAsia="ar-SA"/>
        </w:rPr>
        <w:t xml:space="preserve"> </w:t>
      </w:r>
    </w:p>
    <w:p w:rsidR="00530AD9" w:rsidRPr="00B048F5" w:rsidRDefault="00530AD9" w:rsidP="00530AD9">
      <w:pPr>
        <w:tabs>
          <w:tab w:val="decimal" w:pos="360"/>
          <w:tab w:val="left" w:pos="426"/>
          <w:tab w:val="left" w:pos="708"/>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19. </w:t>
      </w:r>
      <w:r w:rsidRPr="00B048F5">
        <w:rPr>
          <w:rFonts w:ascii="Times New Roman" w:eastAsia="Times New Roman" w:hAnsi="Times New Roman" w:cs="Times New Roman"/>
          <w:b/>
          <w:kern w:val="1"/>
          <w:sz w:val="24"/>
          <w:szCs w:val="24"/>
          <w:u w:val="single"/>
          <w:lang w:eastAsia="ar-SA"/>
        </w:rPr>
        <w:t>Kryterium oceny ofert, które będzie stosowane w toku aukcji elektronicznej jest                    „cena ryczałtowa brutto oferty” (Co).</w:t>
      </w:r>
      <w:r w:rsidRPr="00B048F5">
        <w:rPr>
          <w:rFonts w:ascii="Times New Roman" w:eastAsia="Times New Roman" w:hAnsi="Times New Roman" w:cs="Times New Roman"/>
          <w:kern w:val="1"/>
          <w:sz w:val="24"/>
          <w:szCs w:val="24"/>
          <w:lang w:eastAsia="ar-SA"/>
        </w:rPr>
        <w:t xml:space="preserve"> M</w:t>
      </w:r>
      <w:r w:rsidRPr="00B048F5">
        <w:rPr>
          <w:rFonts w:ascii="Times New Roman" w:eastAsia="Times New Roman" w:hAnsi="Times New Roman" w:cs="Times New Roman"/>
          <w:b/>
          <w:kern w:val="1"/>
          <w:sz w:val="24"/>
          <w:szCs w:val="24"/>
          <w:lang w:eastAsia="ar-SA"/>
        </w:rPr>
        <w:t xml:space="preserve">inimalne postąpienie w tym kryterium to                   </w:t>
      </w:r>
      <w:r w:rsidRPr="00225CA1">
        <w:rPr>
          <w:rFonts w:ascii="Times New Roman" w:eastAsia="Times New Roman" w:hAnsi="Times New Roman" w:cs="Times New Roman"/>
          <w:b/>
          <w:kern w:val="1"/>
          <w:sz w:val="24"/>
          <w:szCs w:val="24"/>
          <w:lang w:eastAsia="ar-SA"/>
        </w:rPr>
        <w:t xml:space="preserve">200.000,00 zł brutto. </w:t>
      </w:r>
      <w:r w:rsidRPr="00225CA1">
        <w:rPr>
          <w:rFonts w:ascii="Times New Roman" w:eastAsia="Times New Roman" w:hAnsi="Times New Roman" w:cs="Times New Roman"/>
          <w:kern w:val="1"/>
          <w:sz w:val="24"/>
          <w:szCs w:val="24"/>
          <w:lang w:eastAsia="ar-SA"/>
        </w:rPr>
        <w:t xml:space="preserve">Licytowana </w:t>
      </w:r>
      <w:r w:rsidRPr="00B048F5">
        <w:rPr>
          <w:rFonts w:ascii="Times New Roman" w:eastAsia="Times New Roman" w:hAnsi="Times New Roman" w:cs="Times New Roman"/>
          <w:kern w:val="1"/>
          <w:sz w:val="24"/>
          <w:szCs w:val="24"/>
          <w:lang w:eastAsia="ar-SA"/>
        </w:rPr>
        <w:t xml:space="preserve">cena będzie ceną ryczałtową brutto za realizację zamówienia. </w:t>
      </w:r>
    </w:p>
    <w:p w:rsidR="00530AD9" w:rsidRPr="00B048F5" w:rsidRDefault="00530AD9" w:rsidP="00530AD9">
      <w:pPr>
        <w:tabs>
          <w:tab w:val="decimal" w:pos="360"/>
          <w:tab w:val="left" w:pos="708"/>
          <w:tab w:val="num" w:pos="1440"/>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20. W przypadku, gdy awaria systemu teleinformatycznego spowoduje przerwanie aukcji elektronicznej, zamawiający wyznaczy termin kontynuowania aukcji elektronicznej na następny po, usunięciu awarii, dzień roboczy, o czym poinformuje Wykonawców za pomocą  e-mail z uwzględnieniem stanu ofert po ostatnim zatwierdzonym postąpieniu.  </w:t>
      </w:r>
    </w:p>
    <w:p w:rsidR="00530AD9" w:rsidRPr="00B048F5" w:rsidRDefault="00530AD9" w:rsidP="00530AD9">
      <w:pPr>
        <w:tabs>
          <w:tab w:val="decimal" w:pos="360"/>
          <w:tab w:val="left" w:pos="708"/>
          <w:tab w:val="num" w:pos="1440"/>
        </w:tabs>
        <w:suppressAutoHyphens/>
        <w:spacing w:after="0" w:line="240" w:lineRule="auto"/>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21. Minimalne wymagania techniczne urządzeń informatycznych, niezbędne do przeprowadzenia aukcji elektronicznej: </w:t>
      </w:r>
    </w:p>
    <w:p w:rsidR="00530AD9" w:rsidRPr="00B048F5" w:rsidRDefault="00530AD9" w:rsidP="003C7884">
      <w:pPr>
        <w:numPr>
          <w:ilvl w:val="0"/>
          <w:numId w:val="34"/>
        </w:numPr>
        <w:tabs>
          <w:tab w:val="left" w:pos="851"/>
        </w:tabs>
        <w:suppressAutoHyphens/>
        <w:spacing w:after="0" w:line="240" w:lineRule="auto"/>
        <w:ind w:left="284" w:firstLine="0"/>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Do obsługi systemu niezbędny jest komputer, który winien:</w:t>
      </w:r>
    </w:p>
    <w:p w:rsidR="00530AD9" w:rsidRPr="00B048F5" w:rsidRDefault="00530AD9" w:rsidP="003C7884">
      <w:pPr>
        <w:numPr>
          <w:ilvl w:val="4"/>
          <w:numId w:val="8"/>
        </w:numPr>
        <w:tabs>
          <w:tab w:val="clear" w:pos="3600"/>
          <w:tab w:val="left" w:pos="851"/>
        </w:tabs>
        <w:suppressAutoHyphens/>
        <w:spacing w:after="0" w:line="240" w:lineRule="auto"/>
        <w:ind w:left="567" w:firstLine="0"/>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posiadać procesor o mocy obliczeniowej minimum 4GHz i posiadać co najmniej 4 GB pamięci RAM, </w:t>
      </w:r>
    </w:p>
    <w:p w:rsidR="00530AD9" w:rsidRPr="00B048F5" w:rsidRDefault="00530AD9" w:rsidP="003C7884">
      <w:pPr>
        <w:numPr>
          <w:ilvl w:val="4"/>
          <w:numId w:val="8"/>
        </w:numPr>
        <w:tabs>
          <w:tab w:val="clear" w:pos="3600"/>
          <w:tab w:val="left" w:pos="851"/>
        </w:tabs>
        <w:suppressAutoHyphens/>
        <w:spacing w:after="0" w:line="240" w:lineRule="auto"/>
        <w:ind w:left="567" w:firstLine="0"/>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posiadać zainstalowany jeden z następujących systemów operacyjnych: </w:t>
      </w:r>
      <w:proofErr w:type="spellStart"/>
      <w:r w:rsidRPr="00B048F5">
        <w:rPr>
          <w:rFonts w:ascii="Times New Roman" w:eastAsia="Times New Roman" w:hAnsi="Times New Roman" w:cs="Times New Roman"/>
          <w:kern w:val="1"/>
          <w:sz w:val="24"/>
          <w:szCs w:val="24"/>
          <w:lang w:eastAsia="ar-SA"/>
        </w:rPr>
        <w:t>MacOS</w:t>
      </w:r>
      <w:proofErr w:type="spellEnd"/>
      <w:r w:rsidRPr="00B048F5">
        <w:rPr>
          <w:rFonts w:ascii="Times New Roman" w:eastAsia="Times New Roman" w:hAnsi="Times New Roman" w:cs="Times New Roman"/>
          <w:kern w:val="1"/>
          <w:sz w:val="24"/>
          <w:szCs w:val="24"/>
          <w:lang w:eastAsia="ar-SA"/>
        </w:rPr>
        <w:t xml:space="preserve"> X 10.4, Linux, MS Windows XP lub nowszy,</w:t>
      </w:r>
    </w:p>
    <w:p w:rsidR="00530AD9" w:rsidRPr="00B048F5" w:rsidRDefault="00530AD9" w:rsidP="003C7884">
      <w:pPr>
        <w:numPr>
          <w:ilvl w:val="4"/>
          <w:numId w:val="8"/>
        </w:numPr>
        <w:tabs>
          <w:tab w:val="clear" w:pos="3600"/>
          <w:tab w:val="left" w:pos="851"/>
        </w:tabs>
        <w:suppressAutoHyphens/>
        <w:spacing w:after="0" w:line="240" w:lineRule="auto"/>
        <w:ind w:left="567" w:firstLine="0"/>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posiadać zainstalowaną jedną z najnowszych wersji przeglądarek internetowych: wersje Mozilla - </w:t>
      </w:r>
      <w:proofErr w:type="spellStart"/>
      <w:r w:rsidRPr="00B048F5">
        <w:rPr>
          <w:rFonts w:ascii="Times New Roman" w:eastAsia="Times New Roman" w:hAnsi="Times New Roman" w:cs="Times New Roman"/>
          <w:kern w:val="1"/>
          <w:sz w:val="24"/>
          <w:szCs w:val="24"/>
          <w:lang w:eastAsia="ar-SA"/>
        </w:rPr>
        <w:t>Firefox</w:t>
      </w:r>
      <w:proofErr w:type="spellEnd"/>
      <w:r w:rsidRPr="00B048F5">
        <w:rPr>
          <w:rFonts w:ascii="Times New Roman" w:eastAsia="Times New Roman" w:hAnsi="Times New Roman" w:cs="Times New Roman"/>
          <w:kern w:val="1"/>
          <w:sz w:val="24"/>
          <w:szCs w:val="24"/>
          <w:lang w:eastAsia="ar-SA"/>
        </w:rPr>
        <w:t>, Chrome, Opera albo Microsoft Internet Explorer 11.0 lub nowszą,</w:t>
      </w:r>
    </w:p>
    <w:p w:rsidR="00530AD9" w:rsidRPr="00B048F5" w:rsidRDefault="00530AD9" w:rsidP="003C7884">
      <w:pPr>
        <w:numPr>
          <w:ilvl w:val="4"/>
          <w:numId w:val="8"/>
        </w:numPr>
        <w:tabs>
          <w:tab w:val="clear" w:pos="3600"/>
          <w:tab w:val="left" w:pos="851"/>
        </w:tabs>
        <w:suppressAutoHyphens/>
        <w:spacing w:after="0" w:line="240" w:lineRule="auto"/>
        <w:ind w:left="567" w:firstLine="0"/>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 xml:space="preserve">posiadać połączenie z siecią Internet o gwarantowanej szybkości transmisji nie mniejszej niż 2 </w:t>
      </w:r>
      <w:proofErr w:type="spellStart"/>
      <w:r w:rsidRPr="00B048F5">
        <w:rPr>
          <w:rFonts w:ascii="Times New Roman" w:eastAsia="Times New Roman" w:hAnsi="Times New Roman" w:cs="Times New Roman"/>
          <w:kern w:val="1"/>
          <w:sz w:val="24"/>
          <w:szCs w:val="24"/>
          <w:lang w:eastAsia="ar-SA"/>
        </w:rPr>
        <w:t>mb</w:t>
      </w:r>
      <w:proofErr w:type="spellEnd"/>
      <w:r w:rsidRPr="00B048F5">
        <w:rPr>
          <w:rFonts w:ascii="Times New Roman" w:eastAsia="Times New Roman" w:hAnsi="Times New Roman" w:cs="Times New Roman"/>
          <w:kern w:val="1"/>
          <w:sz w:val="24"/>
          <w:szCs w:val="24"/>
          <w:lang w:eastAsia="ar-SA"/>
        </w:rPr>
        <w:t>/s.</w:t>
      </w:r>
    </w:p>
    <w:p w:rsidR="00530AD9" w:rsidRPr="00B048F5" w:rsidRDefault="00530AD9" w:rsidP="00530AD9">
      <w:pPr>
        <w:tabs>
          <w:tab w:val="left" w:pos="1440"/>
        </w:tabs>
        <w:suppressAutoHyphens/>
        <w:spacing w:after="0" w:line="240" w:lineRule="auto"/>
        <w:ind w:left="284"/>
        <w:contextualSpacing/>
        <w:jc w:val="both"/>
        <w:rPr>
          <w:rFonts w:ascii="Times New Roman" w:eastAsia="Times New Roman" w:hAnsi="Times New Roman" w:cs="Times New Roman"/>
          <w:kern w:val="1"/>
          <w:sz w:val="24"/>
          <w:szCs w:val="24"/>
          <w:lang w:eastAsia="ar-SA"/>
        </w:rPr>
      </w:pPr>
      <w:r w:rsidRPr="00B048F5">
        <w:rPr>
          <w:rFonts w:ascii="Times New Roman" w:eastAsia="Times New Roman" w:hAnsi="Times New Roman" w:cs="Times New Roman"/>
          <w:kern w:val="1"/>
          <w:sz w:val="24"/>
          <w:szCs w:val="24"/>
          <w:lang w:eastAsia="ar-SA"/>
        </w:rPr>
        <w:t>2) Wykonawcy biorący udział w aukcji elektronicznej muszą dysponować kwalifikowanym podpisem elektronicznym. Postąpienia składane w toku aukcji elektronicznej muszą być bowiem opatrzone takim podpisem pod rygorem nieważności.</w:t>
      </w:r>
    </w:p>
    <w:p w:rsidR="004065F6" w:rsidRPr="00955DE3" w:rsidRDefault="004065F6" w:rsidP="000B0192">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8A6BC5" w:rsidRDefault="000B0192" w:rsidP="000B0192">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7F7FA5">
        <w:rPr>
          <w:rFonts w:ascii="Times New Roman" w:eastAsia="Times New Roman" w:hAnsi="Times New Roman" w:cs="Times New Roman"/>
          <w:b/>
          <w:sz w:val="24"/>
          <w:szCs w:val="20"/>
          <w:lang w:eastAsia="ar-SA"/>
        </w:rPr>
        <w:t xml:space="preserve">XVI. </w:t>
      </w:r>
      <w:r w:rsidR="002D526F" w:rsidRPr="007F7FA5">
        <w:rPr>
          <w:rFonts w:ascii="Times New Roman" w:eastAsia="Times New Roman" w:hAnsi="Times New Roman" w:cs="Times New Roman"/>
          <w:b/>
          <w:sz w:val="24"/>
          <w:szCs w:val="20"/>
          <w:lang w:eastAsia="ar-SA"/>
        </w:rPr>
        <w:t>I</w:t>
      </w:r>
      <w:r w:rsidRPr="007F7FA5">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w:t>
      </w:r>
      <w:r w:rsidR="00D75D5B" w:rsidRPr="007F7FA5">
        <w:rPr>
          <w:rFonts w:ascii="Times New Roman" w:eastAsia="Times New Roman" w:hAnsi="Times New Roman" w:cs="Times New Roman"/>
          <w:b/>
          <w:sz w:val="24"/>
          <w:szCs w:val="20"/>
          <w:lang w:eastAsia="ar-SA"/>
        </w:rPr>
        <w:t>Z WARUNKI UMOWY:</w:t>
      </w:r>
    </w:p>
    <w:p w:rsidR="00931C62" w:rsidRPr="007F7FA5" w:rsidRDefault="00931C62" w:rsidP="000B0192">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 xml:space="preserve">Umowa zostanie zawarta w terminie i miejscu określonym przez Zamawiającego.              </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Zamawiający przed podpisaniem umowy będzie żądał od Wykonawcy, który złożył najkorzystniejszą ofertę wniesienia zabezpieczenia należytego wykonania umowy,                       w wysokości 5%  ceny ryczałtowej brutto oferty.</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hAnsi="Times New Roman"/>
          <w:sz w:val="24"/>
          <w:szCs w:val="24"/>
        </w:rPr>
        <w:t>Zabezpieczenie należytego wykonania umowy słu</w:t>
      </w:r>
      <w:r w:rsidRPr="00B048F5">
        <w:rPr>
          <w:rFonts w:ascii="TimesNewRoman" w:eastAsia="TimesNewRoman" w:hAnsi="Times New Roman" w:cs="TimesNewRoman"/>
          <w:sz w:val="24"/>
          <w:szCs w:val="24"/>
        </w:rPr>
        <w:t>ż</w:t>
      </w:r>
      <w:r w:rsidRPr="00B048F5">
        <w:rPr>
          <w:rFonts w:ascii="Times New Roman" w:hAnsi="Times New Roman"/>
          <w:sz w:val="24"/>
          <w:szCs w:val="24"/>
        </w:rPr>
        <w:t>y pokryciu roszcze</w:t>
      </w:r>
      <w:r w:rsidRPr="00B048F5">
        <w:rPr>
          <w:rFonts w:ascii="TimesNewRoman" w:eastAsia="TimesNewRoman" w:hAnsi="Times New Roman" w:cs="TimesNewRoman"/>
          <w:sz w:val="24"/>
          <w:szCs w:val="24"/>
        </w:rPr>
        <w:t>ń</w:t>
      </w:r>
      <w:r w:rsidRPr="00B048F5">
        <w:rPr>
          <w:rFonts w:ascii="TimesNewRoman" w:eastAsia="TimesNewRoman" w:hAnsi="Times New Roman" w:cs="TimesNewRoman"/>
          <w:sz w:val="24"/>
          <w:szCs w:val="24"/>
        </w:rPr>
        <w:t xml:space="preserve"> </w:t>
      </w:r>
      <w:r w:rsidRPr="00B048F5">
        <w:rPr>
          <w:rFonts w:ascii="Times New Roman" w:hAnsi="Times New Roman"/>
          <w:sz w:val="24"/>
          <w:szCs w:val="24"/>
        </w:rPr>
        <w:t>Zamawiaj</w:t>
      </w:r>
      <w:r w:rsidRPr="00B048F5">
        <w:rPr>
          <w:rFonts w:ascii="TimesNewRoman" w:eastAsia="TimesNewRoman" w:hAnsi="Times New Roman" w:cs="TimesNewRoman"/>
          <w:sz w:val="24"/>
          <w:szCs w:val="24"/>
        </w:rPr>
        <w:t>ą</w:t>
      </w:r>
      <w:r w:rsidRPr="00B048F5">
        <w:rPr>
          <w:rFonts w:ascii="Times New Roman" w:hAnsi="Times New Roman"/>
          <w:sz w:val="24"/>
          <w:szCs w:val="24"/>
        </w:rPr>
        <w:t xml:space="preserve">cego                 z tytułu niewykonania lub nienależytego wykonania umowy. Zgodnie z </w:t>
      </w:r>
      <w:r w:rsidRPr="00B048F5">
        <w:rPr>
          <w:rFonts w:ascii="Times New Roman" w:hAnsi="Times New Roman" w:cs="Times New Roman"/>
          <w:sz w:val="24"/>
          <w:szCs w:val="24"/>
        </w:rPr>
        <w:t>§</w:t>
      </w:r>
      <w:r w:rsidRPr="00B048F5">
        <w:rPr>
          <w:rFonts w:ascii="Times New Roman" w:hAnsi="Times New Roman"/>
          <w:sz w:val="24"/>
          <w:szCs w:val="24"/>
        </w:rPr>
        <w:t xml:space="preserve"> 11 ust. 2 wzoru umowy z zabezpieczenia Zamawiaj</w:t>
      </w:r>
      <w:r w:rsidRPr="00B048F5">
        <w:rPr>
          <w:rFonts w:ascii="TimesNewRoman" w:eastAsia="TimesNewRoman" w:hAnsi="Times New Roman" w:cs="TimesNewRoman"/>
          <w:sz w:val="24"/>
          <w:szCs w:val="24"/>
        </w:rPr>
        <w:t>ą</w:t>
      </w:r>
      <w:r w:rsidRPr="00B048F5">
        <w:rPr>
          <w:rFonts w:ascii="Times New Roman" w:hAnsi="Times New Roman"/>
          <w:sz w:val="24"/>
          <w:szCs w:val="24"/>
        </w:rPr>
        <w:t>cemu przysługuje w szczególno</w:t>
      </w:r>
      <w:r w:rsidRPr="00B048F5">
        <w:rPr>
          <w:rFonts w:ascii="TimesNewRoman" w:eastAsia="TimesNewRoman" w:hAnsi="Times New Roman" w:cs="TimesNewRoman"/>
          <w:sz w:val="24"/>
          <w:szCs w:val="24"/>
        </w:rPr>
        <w:t>ś</w:t>
      </w:r>
      <w:r w:rsidRPr="00B048F5">
        <w:rPr>
          <w:rFonts w:ascii="Times New Roman" w:hAnsi="Times New Roman"/>
          <w:sz w:val="24"/>
          <w:szCs w:val="24"/>
        </w:rPr>
        <w:t xml:space="preserve">ci prawo                  </w:t>
      </w:r>
      <w:r w:rsidRPr="00B048F5">
        <w:rPr>
          <w:rFonts w:ascii="Times New Roman" w:hAnsi="Times New Roman"/>
          <w:sz w:val="24"/>
          <w:szCs w:val="24"/>
        </w:rPr>
        <w:lastRenderedPageBreak/>
        <w:t>do pokrycia odszkodowania uzupełniaj</w:t>
      </w:r>
      <w:r w:rsidRPr="00B048F5">
        <w:rPr>
          <w:rFonts w:ascii="TimesNewRoman" w:eastAsia="TimesNewRoman" w:hAnsi="Times New Roman" w:cs="TimesNewRoman"/>
          <w:sz w:val="24"/>
          <w:szCs w:val="24"/>
        </w:rPr>
        <w:t>ą</w:t>
      </w:r>
      <w:r w:rsidRPr="00B048F5">
        <w:rPr>
          <w:rFonts w:ascii="Times New Roman" w:hAnsi="Times New Roman"/>
          <w:sz w:val="24"/>
          <w:szCs w:val="24"/>
        </w:rPr>
        <w:t xml:space="preserve">cego oraz kar umownych, o których mowa § 10 umowy. </w:t>
      </w:r>
      <w:r w:rsidRPr="00B048F5">
        <w:rPr>
          <w:rFonts w:ascii="Times New Roman" w:hAnsi="Times New Roman"/>
          <w:b/>
          <w:sz w:val="24"/>
          <w:szCs w:val="24"/>
          <w:u w:val="single"/>
        </w:rPr>
        <w:t>Brak przedłożenia zabezpieczenia obejmującego w swojej treści powyższy zakres, zostanie uznany przez Zamawiającego za odstąpienie przez Wykonawcę od podpisania umowy.</w:t>
      </w:r>
      <w:r w:rsidRPr="00B048F5">
        <w:rPr>
          <w:rFonts w:ascii="Times New Roman" w:hAnsi="Times New Roman"/>
          <w:sz w:val="24"/>
          <w:szCs w:val="24"/>
        </w:rPr>
        <w:t xml:space="preserve">  </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Zabezpieczenie może być wnoszone według wyboru wykonawcy w jednej lub w kilku formach określonych art. 148 ust. 1 ustawy. Zamawiający nie wyraża zgody na inne formy zabezpieczenia.</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Zabezpieczenie wnoszone w pieniądzu Wykonawca wpłaca przelewem na rachunek bankowy nr 95 1010 1078 0077 4813 9120 0000.</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Jeżeli okres na jaki ma zostać wniesione zabezpieczenie przekracza 5 lat, zabezpieczenie     w pieniądzu wnosi się na cały ten okres, a zabezpieczenie w innej formie wnosi się na okres nie krótszy niż 5 lat, a jednocześnie Wykonawca zobowiązuje się  do przedłużenia zabezpieczenia lub wniesienia nowego zabezpieczenia na kolejne okresy.</w:t>
      </w:r>
    </w:p>
    <w:p w:rsidR="007F7FA5" w:rsidRPr="00B048F5" w:rsidRDefault="007F7FA5" w:rsidP="003C7884">
      <w:pPr>
        <w:widowControl w:val="0"/>
        <w:numPr>
          <w:ilvl w:val="0"/>
          <w:numId w:val="13"/>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048F5">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7F7FA5" w:rsidRPr="00B048F5" w:rsidRDefault="007F7FA5" w:rsidP="003C7884">
      <w:pPr>
        <w:widowControl w:val="0"/>
        <w:numPr>
          <w:ilvl w:val="0"/>
          <w:numId w:val="13"/>
        </w:numPr>
        <w:tabs>
          <w:tab w:val="left" w:pos="-36"/>
          <w:tab w:val="left" w:pos="106"/>
          <w:tab w:val="left" w:pos="248"/>
          <w:tab w:val="left" w:pos="284"/>
          <w:tab w:val="left" w:pos="390"/>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048F5">
        <w:rPr>
          <w:rFonts w:ascii="Times New Roman" w:eastAsia="Times New Roman" w:hAnsi="Times New Roman" w:cs="Times New Roman"/>
          <w:bCs/>
          <w:sz w:val="24"/>
          <w:szCs w:val="24"/>
          <w:lang w:eastAsia="ar-SA"/>
        </w:rPr>
        <w:t xml:space="preserve">Istotne postanowienia umowy określa </w:t>
      </w:r>
      <w:r w:rsidRPr="00B048F5">
        <w:rPr>
          <w:rFonts w:ascii="Times New Roman" w:eastAsia="Times New Roman" w:hAnsi="Times New Roman" w:cs="Times New Roman"/>
          <w:bCs/>
          <w:i/>
          <w:sz w:val="24"/>
          <w:szCs w:val="24"/>
          <w:lang w:eastAsia="ar-SA"/>
        </w:rPr>
        <w:t>załącznik nr 3 do SIWZ.</w:t>
      </w:r>
      <w:r w:rsidRPr="00B048F5">
        <w:rPr>
          <w:rFonts w:ascii="Times New Roman" w:eastAsia="Times New Roman" w:hAnsi="Times New Roman" w:cs="Times New Roman"/>
          <w:sz w:val="24"/>
          <w:szCs w:val="24"/>
          <w:lang w:eastAsia="ar-SA"/>
        </w:rPr>
        <w:t xml:space="preserve"> </w:t>
      </w:r>
    </w:p>
    <w:p w:rsidR="007F7FA5" w:rsidRPr="00B048F5" w:rsidRDefault="007F7FA5" w:rsidP="003C7884">
      <w:pPr>
        <w:widowControl w:val="0"/>
        <w:numPr>
          <w:ilvl w:val="0"/>
          <w:numId w:val="13"/>
        </w:numPr>
        <w:tabs>
          <w:tab w:val="left" w:pos="-36"/>
          <w:tab w:val="left" w:pos="106"/>
          <w:tab w:val="left" w:pos="248"/>
          <w:tab w:val="left" w:pos="284"/>
          <w:tab w:val="left" w:pos="390"/>
          <w:tab w:val="left" w:pos="532"/>
          <w:tab w:val="left" w:pos="674"/>
          <w:tab w:val="left" w:pos="816"/>
          <w:tab w:val="left" w:pos="958"/>
          <w:tab w:val="left" w:pos="1100"/>
          <w:tab w:val="left" w:pos="1242"/>
          <w:tab w:val="left" w:pos="1395"/>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048F5">
        <w:rPr>
          <w:rFonts w:ascii="Times New Roman" w:eastAsia="Times New Roman" w:hAnsi="Times New Roman" w:cs="Times New Roman"/>
          <w:sz w:val="24"/>
          <w:szCs w:val="24"/>
          <w:lang w:eastAsia="ar-SA"/>
        </w:rPr>
        <w:t xml:space="preserve">Dwukrotne nieusprawiedliwione niestawienie się przez Wykonawcę w wyznaczonym terminie celem podpisania umowy uznaje się za uchylenie od zawarcia umowy, co upoważni Zamawiającego do przeprowadzenia procedury zgodnie z art. 24aa ust. 2 ustawy Prawo zamówień publicznych </w:t>
      </w:r>
      <w:r>
        <w:rPr>
          <w:rFonts w:ascii="Times New Roman" w:eastAsia="Times New Roman" w:hAnsi="Times New Roman" w:cs="Times New Roman"/>
          <w:i/>
          <w:sz w:val="24"/>
          <w:szCs w:val="24"/>
          <w:lang w:eastAsia="ar-SA"/>
        </w:rPr>
        <w:t xml:space="preserve">( </w:t>
      </w:r>
      <w:proofErr w:type="spellStart"/>
      <w:r>
        <w:rPr>
          <w:rFonts w:ascii="Times New Roman" w:eastAsia="Times New Roman" w:hAnsi="Times New Roman" w:cs="Times New Roman"/>
          <w:i/>
          <w:sz w:val="24"/>
          <w:szCs w:val="24"/>
          <w:lang w:eastAsia="ar-SA"/>
        </w:rPr>
        <w:t>t.</w:t>
      </w:r>
      <w:r w:rsidRPr="00B048F5">
        <w:rPr>
          <w:rFonts w:ascii="Times New Roman" w:eastAsia="Times New Roman" w:hAnsi="Times New Roman" w:cs="Times New Roman"/>
          <w:i/>
          <w:sz w:val="24"/>
          <w:szCs w:val="24"/>
          <w:lang w:eastAsia="ar-SA"/>
        </w:rPr>
        <w:t>j</w:t>
      </w:r>
      <w:proofErr w:type="spellEnd"/>
      <w:r w:rsidRPr="00B048F5">
        <w:rPr>
          <w:rFonts w:ascii="Times New Roman" w:eastAsia="Times New Roman" w:hAnsi="Times New Roman" w:cs="Times New Roman"/>
          <w:i/>
          <w:sz w:val="24"/>
          <w:szCs w:val="24"/>
          <w:lang w:eastAsia="ar-SA"/>
        </w:rPr>
        <w:t>. Dz.U. z 201</w:t>
      </w:r>
      <w:r>
        <w:rPr>
          <w:rFonts w:ascii="Times New Roman" w:eastAsia="Times New Roman" w:hAnsi="Times New Roman" w:cs="Times New Roman"/>
          <w:i/>
          <w:sz w:val="24"/>
          <w:szCs w:val="24"/>
          <w:lang w:eastAsia="ar-SA"/>
        </w:rPr>
        <w:t>9</w:t>
      </w:r>
      <w:r w:rsidRPr="00B048F5">
        <w:rPr>
          <w:rFonts w:ascii="Times New Roman" w:eastAsia="Times New Roman" w:hAnsi="Times New Roman" w:cs="Times New Roman"/>
          <w:i/>
          <w:sz w:val="24"/>
          <w:szCs w:val="24"/>
          <w:lang w:eastAsia="ar-SA"/>
        </w:rPr>
        <w:t xml:space="preserve"> poz. </w:t>
      </w:r>
      <w:r>
        <w:rPr>
          <w:rFonts w:ascii="Times New Roman" w:eastAsia="Times New Roman" w:hAnsi="Times New Roman" w:cs="Times New Roman"/>
          <w:i/>
          <w:sz w:val="24"/>
          <w:szCs w:val="24"/>
          <w:lang w:eastAsia="ar-SA"/>
        </w:rPr>
        <w:t>1843</w:t>
      </w:r>
      <w:r w:rsidRPr="00B048F5">
        <w:rPr>
          <w:rFonts w:ascii="Times New Roman" w:eastAsia="Times New Roman" w:hAnsi="Times New Roman" w:cs="Times New Roman"/>
          <w:i/>
          <w:sz w:val="24"/>
          <w:szCs w:val="24"/>
          <w:lang w:eastAsia="ar-SA"/>
        </w:rPr>
        <w:t>)</w:t>
      </w:r>
      <w:r w:rsidRPr="00B048F5">
        <w:rPr>
          <w:rFonts w:ascii="Times New Roman" w:eastAsia="Times New Roman" w:hAnsi="Times New Roman" w:cs="Times New Roman"/>
          <w:sz w:val="24"/>
          <w:szCs w:val="24"/>
          <w:lang w:eastAsia="ar-SA"/>
        </w:rPr>
        <w:t>.</w:t>
      </w:r>
    </w:p>
    <w:p w:rsidR="008A6BC5" w:rsidRPr="00955DE3" w:rsidRDefault="008A6BC5" w:rsidP="000B0192">
      <w:pPr>
        <w:widowControl w:val="0"/>
        <w:tabs>
          <w:tab w:val="left" w:pos="477"/>
          <w:tab w:val="left" w:pos="619"/>
          <w:tab w:val="left" w:pos="761"/>
          <w:tab w:val="left" w:pos="903"/>
          <w:tab w:val="left" w:pos="1045"/>
          <w:tab w:val="left" w:pos="1187"/>
          <w:tab w:val="left" w:pos="1395"/>
          <w:tab w:val="left" w:pos="1471"/>
          <w:tab w:val="left" w:pos="4372"/>
        </w:tabs>
        <w:suppressAutoHyphens/>
        <w:overflowPunct w:val="0"/>
        <w:autoSpaceDE w:val="0"/>
        <w:spacing w:after="0" w:line="240" w:lineRule="auto"/>
        <w:jc w:val="both"/>
        <w:textAlignment w:val="baseline"/>
        <w:rPr>
          <w:rFonts w:ascii="Times New Roman" w:eastAsia="Times New Roman" w:hAnsi="Times New Roman" w:cs="Times New Roman"/>
          <w:b/>
          <w:color w:val="FF0000"/>
          <w:sz w:val="24"/>
          <w:szCs w:val="20"/>
          <w:lang w:eastAsia="ar-SA"/>
        </w:rPr>
      </w:pPr>
    </w:p>
    <w:p w:rsidR="008A6BC5" w:rsidRDefault="000B0192" w:rsidP="000B0192">
      <w:pPr>
        <w:widowControl w:val="0"/>
        <w:tabs>
          <w:tab w:val="left" w:pos="477"/>
          <w:tab w:val="left" w:pos="619"/>
          <w:tab w:val="left" w:pos="761"/>
          <w:tab w:val="left" w:pos="903"/>
          <w:tab w:val="left" w:pos="1045"/>
          <w:tab w:val="left" w:pos="1187"/>
          <w:tab w:val="left" w:pos="1395"/>
          <w:tab w:val="left" w:pos="1471"/>
          <w:tab w:val="left" w:pos="4372"/>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7F7FA5">
        <w:rPr>
          <w:rFonts w:ascii="Times New Roman" w:eastAsia="Times New Roman" w:hAnsi="Times New Roman" w:cs="Times New Roman"/>
          <w:b/>
          <w:sz w:val="24"/>
          <w:szCs w:val="20"/>
          <w:lang w:eastAsia="ar-SA"/>
        </w:rPr>
        <w:t>XVII. POUCZENIE O ŚRODKACH OCHRONY PRAWNEJ PRZYSŁUGUJĄCYCH WYKONAWCY W TOKU POSTĘP</w:t>
      </w:r>
      <w:r w:rsidR="00D75D5B" w:rsidRPr="007F7FA5">
        <w:rPr>
          <w:rFonts w:ascii="Times New Roman" w:eastAsia="Times New Roman" w:hAnsi="Times New Roman" w:cs="Times New Roman"/>
          <w:b/>
          <w:sz w:val="24"/>
          <w:szCs w:val="20"/>
          <w:lang w:eastAsia="ar-SA"/>
        </w:rPr>
        <w:t>OWANIA O UDZIELENIE ZAMÓWIENIA:</w:t>
      </w:r>
    </w:p>
    <w:p w:rsidR="00931C62" w:rsidRPr="007F7FA5" w:rsidRDefault="00931C62" w:rsidP="000B0192">
      <w:pPr>
        <w:widowControl w:val="0"/>
        <w:tabs>
          <w:tab w:val="left" w:pos="477"/>
          <w:tab w:val="left" w:pos="619"/>
          <w:tab w:val="left" w:pos="761"/>
          <w:tab w:val="left" w:pos="903"/>
          <w:tab w:val="left" w:pos="1045"/>
          <w:tab w:val="left" w:pos="1187"/>
          <w:tab w:val="left" w:pos="1395"/>
          <w:tab w:val="left" w:pos="1471"/>
          <w:tab w:val="left" w:pos="4372"/>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p>
    <w:p w:rsidR="000B0192" w:rsidRPr="007F7FA5" w:rsidRDefault="000B0192" w:rsidP="003C7884">
      <w:pPr>
        <w:numPr>
          <w:ilvl w:val="0"/>
          <w:numId w:val="14"/>
        </w:numPr>
        <w:tabs>
          <w:tab w:val="left" w:pos="477"/>
          <w:tab w:val="left" w:pos="567"/>
          <w:tab w:val="left" w:pos="1045"/>
          <w:tab w:val="left" w:pos="1187"/>
          <w:tab w:val="left" w:pos="1395"/>
          <w:tab w:val="left" w:pos="1471"/>
          <w:tab w:val="left" w:pos="4372"/>
        </w:tabs>
        <w:spacing w:after="0" w:line="240" w:lineRule="auto"/>
        <w:ind w:left="284" w:hanging="284"/>
        <w:contextualSpacing/>
        <w:jc w:val="both"/>
        <w:rPr>
          <w:rFonts w:ascii="Times New Roman" w:hAnsi="Times New Roman" w:cs="Times New Roman"/>
          <w:sz w:val="24"/>
        </w:rPr>
      </w:pPr>
      <w:r w:rsidRPr="007F7FA5">
        <w:rPr>
          <w:rFonts w:ascii="Times New Roman" w:hAnsi="Times New Roman" w:cs="Times New Roman"/>
          <w:sz w:val="24"/>
        </w:rPr>
        <w:t xml:space="preserve">Odwołania będą rozstrzygane zgodnie z zapisami zawartymi w dziale VI – Środki ochrony prawnej ustawy z 29 stycznia 2004 r. Prawo </w:t>
      </w:r>
      <w:r w:rsidR="00A137B2" w:rsidRPr="007F7FA5">
        <w:rPr>
          <w:rFonts w:ascii="Times New Roman" w:hAnsi="Times New Roman" w:cs="Times New Roman"/>
          <w:sz w:val="24"/>
        </w:rPr>
        <w:t>zamówień publicznych</w:t>
      </w:r>
      <w:r w:rsidRPr="007F7FA5">
        <w:rPr>
          <w:rFonts w:ascii="Times New Roman" w:hAnsi="Times New Roman" w:cs="Times New Roman"/>
          <w:sz w:val="24"/>
        </w:rPr>
        <w:t xml:space="preserve"> </w:t>
      </w:r>
      <w:r w:rsidRPr="007F7FA5">
        <w:rPr>
          <w:rFonts w:ascii="Times New Roman" w:hAnsi="Times New Roman" w:cs="Times New Roman"/>
          <w:i/>
          <w:sz w:val="24"/>
        </w:rPr>
        <w:t>( Dz. U. z 201</w:t>
      </w:r>
      <w:r w:rsidR="007F7FA5" w:rsidRPr="007F7FA5">
        <w:rPr>
          <w:rFonts w:ascii="Times New Roman" w:hAnsi="Times New Roman" w:cs="Times New Roman"/>
          <w:i/>
          <w:sz w:val="24"/>
        </w:rPr>
        <w:t>9</w:t>
      </w:r>
      <w:r w:rsidRPr="007F7FA5">
        <w:rPr>
          <w:rFonts w:ascii="Times New Roman" w:hAnsi="Times New Roman" w:cs="Times New Roman"/>
          <w:i/>
          <w:sz w:val="24"/>
        </w:rPr>
        <w:t xml:space="preserve"> r. </w:t>
      </w:r>
      <w:r w:rsidR="00685A8E" w:rsidRPr="007F7FA5">
        <w:rPr>
          <w:rFonts w:ascii="Times New Roman" w:hAnsi="Times New Roman" w:cs="Times New Roman"/>
          <w:i/>
          <w:sz w:val="24"/>
        </w:rPr>
        <w:t xml:space="preserve">               </w:t>
      </w:r>
      <w:r w:rsidRPr="007F7FA5">
        <w:rPr>
          <w:rFonts w:ascii="Times New Roman" w:hAnsi="Times New Roman" w:cs="Times New Roman"/>
          <w:i/>
          <w:sz w:val="24"/>
        </w:rPr>
        <w:t xml:space="preserve">poz. </w:t>
      </w:r>
      <w:r w:rsidR="007F7FA5" w:rsidRPr="007F7FA5">
        <w:rPr>
          <w:rFonts w:ascii="Times New Roman" w:hAnsi="Times New Roman" w:cs="Times New Roman"/>
          <w:i/>
          <w:sz w:val="24"/>
        </w:rPr>
        <w:t>1843</w:t>
      </w:r>
      <w:r w:rsidRPr="007F7FA5">
        <w:rPr>
          <w:rFonts w:ascii="Times New Roman" w:hAnsi="Times New Roman" w:cs="Times New Roman"/>
          <w:i/>
          <w:sz w:val="24"/>
        </w:rPr>
        <w:t>)</w:t>
      </w:r>
      <w:r w:rsidR="00685A8E" w:rsidRPr="007F7FA5">
        <w:rPr>
          <w:rFonts w:ascii="Times New Roman" w:hAnsi="Times New Roman" w:cs="Times New Roman"/>
          <w:sz w:val="24"/>
        </w:rPr>
        <w:t>.</w:t>
      </w:r>
    </w:p>
    <w:p w:rsidR="000B0192" w:rsidRPr="007F7FA5" w:rsidRDefault="000B0192" w:rsidP="003C7884">
      <w:pPr>
        <w:numPr>
          <w:ilvl w:val="0"/>
          <w:numId w:val="14"/>
        </w:numPr>
        <w:tabs>
          <w:tab w:val="left" w:pos="477"/>
          <w:tab w:val="left" w:pos="567"/>
          <w:tab w:val="left" w:pos="1045"/>
          <w:tab w:val="left" w:pos="1187"/>
          <w:tab w:val="left" w:pos="1395"/>
          <w:tab w:val="left" w:pos="1471"/>
          <w:tab w:val="left" w:pos="4372"/>
        </w:tabs>
        <w:spacing w:after="0" w:line="240" w:lineRule="auto"/>
        <w:ind w:left="284" w:hanging="284"/>
        <w:contextualSpacing/>
        <w:jc w:val="both"/>
        <w:rPr>
          <w:rFonts w:ascii="Times New Roman" w:hAnsi="Times New Roman" w:cs="Times New Roman"/>
          <w:sz w:val="24"/>
        </w:rPr>
      </w:pPr>
      <w:r w:rsidRPr="007F7FA5">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0B0192" w:rsidRPr="007F7FA5" w:rsidRDefault="000B0192" w:rsidP="003C7884">
      <w:pPr>
        <w:numPr>
          <w:ilvl w:val="0"/>
          <w:numId w:val="14"/>
        </w:numPr>
        <w:tabs>
          <w:tab w:val="left" w:pos="567"/>
        </w:tabs>
        <w:spacing w:after="0" w:line="240" w:lineRule="auto"/>
        <w:ind w:left="284" w:hanging="284"/>
        <w:contextualSpacing/>
        <w:jc w:val="both"/>
        <w:rPr>
          <w:rFonts w:ascii="Times New Roman" w:eastAsia="TimesNewRoman" w:hAnsi="Times New Roman" w:cs="Times New Roman"/>
          <w:bCs/>
          <w:sz w:val="24"/>
          <w:szCs w:val="24"/>
        </w:rPr>
      </w:pPr>
      <w:r w:rsidRPr="007F7FA5">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0B0192" w:rsidRPr="007F7FA5" w:rsidRDefault="000B0192" w:rsidP="003C7884">
      <w:pPr>
        <w:numPr>
          <w:ilvl w:val="0"/>
          <w:numId w:val="14"/>
        </w:numPr>
        <w:tabs>
          <w:tab w:val="left" w:pos="567"/>
        </w:tabs>
        <w:spacing w:after="0" w:line="240" w:lineRule="auto"/>
        <w:ind w:left="284" w:hanging="284"/>
        <w:contextualSpacing/>
        <w:jc w:val="both"/>
        <w:rPr>
          <w:rFonts w:ascii="Times New Roman" w:eastAsia="TimesNewRoman" w:hAnsi="Times New Roman" w:cs="Times New Roman"/>
          <w:bCs/>
          <w:sz w:val="24"/>
          <w:szCs w:val="24"/>
        </w:rPr>
      </w:pPr>
      <w:r w:rsidRPr="007F7FA5">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0B0192" w:rsidRPr="00510076" w:rsidRDefault="000B0192" w:rsidP="000B0192">
      <w:pPr>
        <w:spacing w:after="0" w:line="240" w:lineRule="auto"/>
        <w:ind w:right="-143"/>
        <w:jc w:val="both"/>
        <w:rPr>
          <w:rFonts w:ascii="Times New Roman" w:hAnsi="Times New Roman" w:cs="Times New Roman"/>
          <w:sz w:val="18"/>
          <w:szCs w:val="18"/>
        </w:rPr>
      </w:pPr>
    </w:p>
    <w:p w:rsidR="005F11D3" w:rsidRDefault="005F11D3" w:rsidP="000B0192">
      <w:pPr>
        <w:spacing w:after="0" w:line="240" w:lineRule="auto"/>
        <w:ind w:right="-143"/>
        <w:jc w:val="both"/>
        <w:rPr>
          <w:rFonts w:ascii="Times New Roman" w:hAnsi="Times New Roman" w:cs="Times New Roman"/>
          <w:b/>
          <w:bCs/>
          <w:sz w:val="24"/>
        </w:rPr>
      </w:pPr>
      <w:r>
        <w:rPr>
          <w:rFonts w:ascii="Times New Roman" w:hAnsi="Times New Roman" w:cs="Times New Roman"/>
          <w:b/>
          <w:bCs/>
          <w:sz w:val="24"/>
        </w:rPr>
        <w:br w:type="page"/>
      </w:r>
    </w:p>
    <w:p w:rsidR="00685A8E" w:rsidRPr="00D2474C" w:rsidRDefault="000B0192" w:rsidP="000B0192">
      <w:pPr>
        <w:spacing w:after="0" w:line="240" w:lineRule="auto"/>
        <w:ind w:right="-143"/>
        <w:jc w:val="both"/>
        <w:rPr>
          <w:rFonts w:ascii="Times New Roman" w:hAnsi="Times New Roman" w:cs="Times New Roman"/>
          <w:b/>
          <w:bCs/>
          <w:sz w:val="24"/>
        </w:rPr>
      </w:pPr>
      <w:r w:rsidRPr="00D2474C">
        <w:rPr>
          <w:rFonts w:ascii="Times New Roman" w:hAnsi="Times New Roman" w:cs="Times New Roman"/>
          <w:b/>
          <w:bCs/>
          <w:sz w:val="24"/>
        </w:rPr>
        <w:lastRenderedPageBreak/>
        <w:t xml:space="preserve">XVIII. </w:t>
      </w:r>
      <w:r w:rsidR="00D2474C" w:rsidRPr="00D2474C">
        <w:rPr>
          <w:rFonts w:ascii="Times New Roman" w:hAnsi="Times New Roman"/>
          <w:b/>
          <w:bCs/>
          <w:sz w:val="24"/>
          <w:szCs w:val="24"/>
        </w:rPr>
        <w:t>KLAUZULA INFORMACYJNA:</w:t>
      </w:r>
    </w:p>
    <w:p w:rsidR="00931C62" w:rsidRPr="00510076" w:rsidRDefault="00931C62" w:rsidP="000B0192">
      <w:pPr>
        <w:spacing w:after="0" w:line="240" w:lineRule="auto"/>
        <w:ind w:right="-143"/>
        <w:jc w:val="both"/>
        <w:rPr>
          <w:rFonts w:ascii="Times New Roman" w:hAnsi="Times New Roman" w:cs="Times New Roman"/>
          <w:b/>
          <w:bCs/>
          <w:sz w:val="24"/>
        </w:rPr>
      </w:pPr>
    </w:p>
    <w:p w:rsidR="00685A8E" w:rsidRPr="00510076" w:rsidRDefault="00685A8E" w:rsidP="00685A8E">
      <w:pPr>
        <w:spacing w:after="0" w:line="240" w:lineRule="auto"/>
        <w:ind w:left="284" w:hanging="284"/>
        <w:jc w:val="both"/>
        <w:rPr>
          <w:rFonts w:ascii="Times New Roman" w:eastAsia="Times New Roman" w:hAnsi="Times New Roman" w:cs="Times New Roman"/>
          <w:sz w:val="24"/>
          <w:szCs w:val="24"/>
          <w:lang w:eastAsia="pl-PL"/>
        </w:rPr>
      </w:pPr>
      <w:bookmarkStart w:id="0" w:name="_GoBack"/>
      <w:r w:rsidRPr="00510076">
        <w:rPr>
          <w:rFonts w:ascii="Times New Roman" w:eastAsia="Times New Roman" w:hAnsi="Times New Roman" w:cs="Times New Roman"/>
          <w:sz w:val="24"/>
          <w:szCs w:val="24"/>
          <w:lang w:eastAsia="pl-PL"/>
        </w:rPr>
        <w:t xml:space="preserve">1. Zgodnie z art. 13 ust. 1 -3 </w:t>
      </w:r>
      <w:r w:rsidRPr="00510076">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0076">
        <w:rPr>
          <w:rFonts w:ascii="Times New Roman" w:eastAsia="Times New Roman" w:hAnsi="Times New Roman" w:cs="Times New Roman"/>
          <w:sz w:val="24"/>
          <w:szCs w:val="24"/>
          <w:lang w:eastAsia="pl-PL"/>
        </w:rPr>
        <w:t xml:space="preserve">dalej „RODO”, informuję, że: </w:t>
      </w:r>
    </w:p>
    <w:p w:rsidR="00685A8E" w:rsidRPr="00510076" w:rsidRDefault="00685A8E" w:rsidP="003C7884">
      <w:pPr>
        <w:numPr>
          <w:ilvl w:val="0"/>
          <w:numId w:val="29"/>
        </w:numPr>
        <w:spacing w:after="0" w:line="240" w:lineRule="auto"/>
        <w:ind w:left="567" w:hanging="283"/>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administratorem Pani/Pana danych osobowych jest: Komenda Wojewódzka Policji                    w Bydgoszczy, ul.  Powstańców  Wielkopolskich  7, 85 – 090  Bydgoszcz, tel. 52 525 53 20, fax 52 525 53 19,   e-mail: przetarg@bg.policja.gov.pl.</w:t>
      </w:r>
    </w:p>
    <w:p w:rsidR="00685A8E" w:rsidRPr="00510076" w:rsidRDefault="00685A8E" w:rsidP="003C7884">
      <w:pPr>
        <w:numPr>
          <w:ilvl w:val="0"/>
          <w:numId w:val="29"/>
        </w:numPr>
        <w:spacing w:after="0" w:line="240" w:lineRule="auto"/>
        <w:ind w:left="567" w:hanging="283"/>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 xml:space="preserve">inspektorem ochrony danych osobowych w Komendzie Wojewódzkiej Policji                            w Bydgoszczy jest Pan Wiesław Naumowicz, kontakt: tel. 52 588 12 30, adres e-mail: </w:t>
      </w:r>
      <w:hyperlink r:id="rId30" w:history="1">
        <w:r w:rsidRPr="00510076">
          <w:rPr>
            <w:rFonts w:ascii="Times New Roman" w:eastAsia="Times New Roman" w:hAnsi="Times New Roman" w:cs="Times New Roman"/>
            <w:sz w:val="24"/>
            <w:szCs w:val="24"/>
            <w:u w:val="single"/>
            <w:lang w:eastAsia="pl-PL"/>
          </w:rPr>
          <w:t>iod.kwp@bg.policja.gov.pl</w:t>
        </w:r>
      </w:hyperlink>
      <w:r w:rsidRPr="00510076">
        <w:rPr>
          <w:rFonts w:ascii="Times New Roman" w:eastAsia="Times New Roman" w:hAnsi="Times New Roman" w:cs="Times New Roman"/>
          <w:sz w:val="24"/>
          <w:szCs w:val="24"/>
          <w:lang w:eastAsia="pl-PL"/>
        </w:rPr>
        <w:t>;</w:t>
      </w:r>
    </w:p>
    <w:p w:rsidR="00685A8E" w:rsidRPr="00510076" w:rsidRDefault="00685A8E" w:rsidP="003C7884">
      <w:pPr>
        <w:numPr>
          <w:ilvl w:val="0"/>
          <w:numId w:val="29"/>
        </w:numPr>
        <w:spacing w:after="0" w:line="240" w:lineRule="auto"/>
        <w:ind w:left="567" w:hanging="283"/>
        <w:contextualSpacing/>
        <w:jc w:val="both"/>
        <w:rPr>
          <w:rFonts w:ascii="Times New Roman" w:eastAsia="Times New Roman" w:hAnsi="Times New Roman" w:cs="Times New Roman"/>
          <w:b/>
          <w:i/>
          <w:sz w:val="24"/>
          <w:szCs w:val="24"/>
          <w:lang w:eastAsia="ar-SA"/>
        </w:rPr>
      </w:pPr>
      <w:r w:rsidRPr="00510076">
        <w:rPr>
          <w:rFonts w:ascii="Times New Roman" w:eastAsia="Times New Roman" w:hAnsi="Times New Roman" w:cs="Times New Roman"/>
          <w:sz w:val="24"/>
          <w:szCs w:val="24"/>
          <w:lang w:eastAsia="pl-PL"/>
        </w:rPr>
        <w:t>Pani/Pana dane osobowe przetwarzane będą na podstawie art. 6 ust. 1 lit. c</w:t>
      </w:r>
      <w:r w:rsidRPr="00510076">
        <w:rPr>
          <w:rFonts w:ascii="Times New Roman" w:eastAsia="Times New Roman" w:hAnsi="Times New Roman" w:cs="Times New Roman"/>
          <w:i/>
          <w:sz w:val="24"/>
          <w:szCs w:val="24"/>
          <w:lang w:eastAsia="pl-PL"/>
        </w:rPr>
        <w:t xml:space="preserve"> </w:t>
      </w:r>
      <w:r w:rsidRPr="00510076">
        <w:rPr>
          <w:rFonts w:ascii="Times New Roman" w:eastAsia="Times New Roman" w:hAnsi="Times New Roman" w:cs="Times New Roman"/>
          <w:sz w:val="24"/>
          <w:szCs w:val="24"/>
          <w:lang w:eastAsia="pl-PL"/>
        </w:rPr>
        <w:t xml:space="preserve">RODO                    w celu </w:t>
      </w:r>
      <w:r w:rsidRPr="00510076">
        <w:rPr>
          <w:rFonts w:ascii="Times New Roman" w:eastAsia="Calibri" w:hAnsi="Times New Roman" w:cs="Times New Roman"/>
          <w:sz w:val="24"/>
          <w:szCs w:val="24"/>
        </w:rPr>
        <w:t>związanym z postępowaniem o udzielenie zamówienia publicznego na</w:t>
      </w:r>
      <w:r w:rsidRPr="00510076">
        <w:rPr>
          <w:rFonts w:ascii="Times New Roman" w:eastAsia="Times New Roman" w:hAnsi="Times New Roman" w:cs="Times New Roman"/>
          <w:b/>
          <w:i/>
          <w:sz w:val="24"/>
          <w:szCs w:val="24"/>
          <w:lang w:eastAsia="ar-SA"/>
        </w:rPr>
        <w:t xml:space="preserve"> „</w:t>
      </w:r>
      <w:r w:rsidR="00510076" w:rsidRPr="00510076">
        <w:rPr>
          <w:rFonts w:ascii="Times New Roman" w:eastAsia="Times New Roman" w:hAnsi="Times New Roman" w:cs="Times New Roman"/>
          <w:b/>
          <w:i/>
          <w:sz w:val="24"/>
          <w:szCs w:val="24"/>
          <w:lang w:eastAsia="ar-SA"/>
        </w:rPr>
        <w:t>Budowa Komendy Powiatowej Policji w Rypinie</w:t>
      </w:r>
      <w:r w:rsidRPr="00510076">
        <w:rPr>
          <w:rFonts w:ascii="Times New Roman" w:eastAsia="Times New Roman" w:hAnsi="Times New Roman" w:cs="Times New Roman"/>
          <w:b/>
          <w:i/>
          <w:sz w:val="24"/>
          <w:szCs w:val="24"/>
          <w:lang w:eastAsia="ar-SA"/>
        </w:rPr>
        <w:t>”</w:t>
      </w:r>
      <w:r w:rsidRPr="00510076">
        <w:rPr>
          <w:rFonts w:ascii="Times New Roman" w:eastAsia="Calibri" w:hAnsi="Times New Roman" w:cs="Times New Roman"/>
          <w:b/>
          <w:i/>
          <w:sz w:val="24"/>
          <w:szCs w:val="24"/>
        </w:rPr>
        <w:t>(SZPiFP-1</w:t>
      </w:r>
      <w:r w:rsidR="00510076" w:rsidRPr="00510076">
        <w:rPr>
          <w:rFonts w:ascii="Times New Roman" w:eastAsia="Calibri" w:hAnsi="Times New Roman" w:cs="Times New Roman"/>
          <w:b/>
          <w:i/>
          <w:sz w:val="24"/>
          <w:szCs w:val="24"/>
        </w:rPr>
        <w:t>2</w:t>
      </w:r>
      <w:r w:rsidR="00A240A6" w:rsidRPr="00510076">
        <w:rPr>
          <w:rFonts w:ascii="Times New Roman" w:eastAsia="Calibri" w:hAnsi="Times New Roman" w:cs="Times New Roman"/>
          <w:b/>
          <w:i/>
          <w:sz w:val="24"/>
          <w:szCs w:val="24"/>
        </w:rPr>
        <w:t>6</w:t>
      </w:r>
      <w:r w:rsidRPr="00510076">
        <w:rPr>
          <w:rFonts w:ascii="Times New Roman" w:eastAsia="Calibri" w:hAnsi="Times New Roman" w:cs="Times New Roman"/>
          <w:b/>
          <w:i/>
          <w:sz w:val="24"/>
          <w:szCs w:val="24"/>
        </w:rPr>
        <w:t>-19)</w:t>
      </w:r>
      <w:r w:rsidRPr="00510076">
        <w:rPr>
          <w:rFonts w:ascii="Times New Roman" w:eastAsia="Calibri" w:hAnsi="Times New Roman" w:cs="Times New Roman"/>
          <w:sz w:val="24"/>
          <w:szCs w:val="24"/>
        </w:rPr>
        <w:t>;</w:t>
      </w:r>
    </w:p>
    <w:p w:rsidR="00685A8E" w:rsidRPr="00510076" w:rsidRDefault="00685A8E" w:rsidP="003C7884">
      <w:pPr>
        <w:numPr>
          <w:ilvl w:val="0"/>
          <w:numId w:val="29"/>
        </w:numPr>
        <w:spacing w:after="0" w:line="240" w:lineRule="auto"/>
        <w:ind w:left="567" w:hanging="283"/>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(tj. Dz. U. z 201</w:t>
      </w:r>
      <w:r w:rsidR="00510076" w:rsidRPr="00510076">
        <w:rPr>
          <w:rFonts w:ascii="Times New Roman" w:eastAsia="Times New Roman" w:hAnsi="Times New Roman" w:cs="Times New Roman"/>
          <w:sz w:val="24"/>
          <w:szCs w:val="24"/>
          <w:lang w:eastAsia="pl-PL"/>
        </w:rPr>
        <w:t>9</w:t>
      </w:r>
      <w:r w:rsidRPr="00510076">
        <w:rPr>
          <w:rFonts w:ascii="Times New Roman" w:eastAsia="Times New Roman" w:hAnsi="Times New Roman" w:cs="Times New Roman"/>
          <w:sz w:val="24"/>
          <w:szCs w:val="24"/>
          <w:lang w:eastAsia="pl-PL"/>
        </w:rPr>
        <w:t xml:space="preserve"> r. poz. </w:t>
      </w:r>
      <w:r w:rsidR="00510076" w:rsidRPr="00510076">
        <w:rPr>
          <w:rFonts w:ascii="Times New Roman" w:eastAsia="Times New Roman" w:hAnsi="Times New Roman" w:cs="Times New Roman"/>
          <w:sz w:val="24"/>
          <w:szCs w:val="24"/>
          <w:lang w:eastAsia="pl-PL"/>
        </w:rPr>
        <w:t>1843</w:t>
      </w:r>
      <w:r w:rsidRPr="00510076">
        <w:rPr>
          <w:rFonts w:ascii="Times New Roman" w:eastAsia="Times New Roman" w:hAnsi="Times New Roman" w:cs="Times New Roman"/>
          <w:sz w:val="24"/>
          <w:szCs w:val="24"/>
          <w:lang w:eastAsia="pl-PL"/>
        </w:rPr>
        <w:t xml:space="preserve">), dalej „ustawa </w:t>
      </w:r>
      <w:proofErr w:type="spellStart"/>
      <w:r w:rsidRPr="00510076">
        <w:rPr>
          <w:rFonts w:ascii="Times New Roman" w:eastAsia="Times New Roman" w:hAnsi="Times New Roman" w:cs="Times New Roman"/>
          <w:sz w:val="24"/>
          <w:szCs w:val="24"/>
          <w:lang w:eastAsia="pl-PL"/>
        </w:rPr>
        <w:t>Pzp</w:t>
      </w:r>
      <w:proofErr w:type="spellEnd"/>
      <w:r w:rsidRPr="00510076">
        <w:rPr>
          <w:rFonts w:ascii="Times New Roman" w:eastAsia="Times New Roman" w:hAnsi="Times New Roman" w:cs="Times New Roman"/>
          <w:sz w:val="24"/>
          <w:szCs w:val="24"/>
          <w:lang w:eastAsia="pl-PL"/>
        </w:rPr>
        <w:t xml:space="preserve">”;  </w:t>
      </w:r>
    </w:p>
    <w:p w:rsidR="00685A8E" w:rsidRPr="00510076" w:rsidRDefault="00685A8E" w:rsidP="003C7884">
      <w:pPr>
        <w:numPr>
          <w:ilvl w:val="0"/>
          <w:numId w:val="29"/>
        </w:numPr>
        <w:spacing w:after="0" w:line="240" w:lineRule="auto"/>
        <w:ind w:left="567" w:hanging="282"/>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510076">
        <w:rPr>
          <w:rFonts w:ascii="Times New Roman" w:eastAsia="Times New Roman" w:hAnsi="Times New Roman" w:cs="Times New Roman"/>
          <w:sz w:val="24"/>
          <w:szCs w:val="24"/>
          <w:lang w:eastAsia="pl-PL"/>
        </w:rPr>
        <w:t>Pzp</w:t>
      </w:r>
      <w:proofErr w:type="spellEnd"/>
      <w:r w:rsidRPr="0051007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685A8E" w:rsidRPr="00510076" w:rsidRDefault="00685A8E" w:rsidP="003C7884">
      <w:pPr>
        <w:numPr>
          <w:ilvl w:val="0"/>
          <w:numId w:val="29"/>
        </w:numPr>
        <w:spacing w:after="0" w:line="240" w:lineRule="auto"/>
        <w:ind w:left="567" w:hanging="283"/>
        <w:contextualSpacing/>
        <w:jc w:val="both"/>
        <w:rPr>
          <w:rFonts w:ascii="Times New Roman" w:eastAsia="Times New Roman" w:hAnsi="Times New Roman" w:cs="Times New Roman"/>
          <w:b/>
          <w:i/>
          <w:sz w:val="24"/>
          <w:szCs w:val="24"/>
          <w:lang w:eastAsia="pl-PL"/>
        </w:rPr>
      </w:pPr>
      <w:r w:rsidRPr="0051007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510076">
        <w:rPr>
          <w:rFonts w:ascii="Times New Roman" w:eastAsia="Times New Roman" w:hAnsi="Times New Roman" w:cs="Times New Roman"/>
          <w:sz w:val="24"/>
          <w:szCs w:val="24"/>
          <w:lang w:eastAsia="pl-PL"/>
        </w:rPr>
        <w:t>Pzp</w:t>
      </w:r>
      <w:proofErr w:type="spellEnd"/>
      <w:r w:rsidRPr="0051007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10076">
        <w:rPr>
          <w:rFonts w:ascii="Times New Roman" w:eastAsia="Times New Roman" w:hAnsi="Times New Roman" w:cs="Times New Roman"/>
          <w:sz w:val="24"/>
          <w:szCs w:val="24"/>
          <w:lang w:eastAsia="pl-PL"/>
        </w:rPr>
        <w:t>Pzp</w:t>
      </w:r>
      <w:proofErr w:type="spellEnd"/>
      <w:r w:rsidRPr="00510076">
        <w:rPr>
          <w:rFonts w:ascii="Times New Roman" w:eastAsia="Times New Roman" w:hAnsi="Times New Roman" w:cs="Times New Roman"/>
          <w:sz w:val="24"/>
          <w:szCs w:val="24"/>
          <w:lang w:eastAsia="pl-PL"/>
        </w:rPr>
        <w:t xml:space="preserve">;  </w:t>
      </w:r>
    </w:p>
    <w:p w:rsidR="00685A8E" w:rsidRPr="00510076" w:rsidRDefault="00685A8E" w:rsidP="003C7884">
      <w:pPr>
        <w:numPr>
          <w:ilvl w:val="0"/>
          <w:numId w:val="29"/>
        </w:numPr>
        <w:spacing w:after="0" w:line="240" w:lineRule="auto"/>
        <w:ind w:left="567" w:hanging="282"/>
        <w:contextualSpacing/>
        <w:jc w:val="both"/>
        <w:rPr>
          <w:rFonts w:ascii="Times New Roman" w:eastAsia="Calibri" w:hAnsi="Times New Roman" w:cs="Times New Roman"/>
          <w:sz w:val="24"/>
          <w:szCs w:val="24"/>
        </w:rPr>
      </w:pPr>
      <w:r w:rsidRPr="0051007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685A8E" w:rsidRPr="00510076" w:rsidRDefault="00685A8E" w:rsidP="003C7884">
      <w:pPr>
        <w:numPr>
          <w:ilvl w:val="0"/>
          <w:numId w:val="29"/>
        </w:numPr>
        <w:spacing w:after="0" w:line="240" w:lineRule="auto"/>
        <w:ind w:left="567" w:hanging="282"/>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posiada Pani/Pan:</w:t>
      </w:r>
    </w:p>
    <w:p w:rsidR="00685A8E" w:rsidRPr="00510076" w:rsidRDefault="00685A8E" w:rsidP="003C7884">
      <w:pPr>
        <w:numPr>
          <w:ilvl w:val="0"/>
          <w:numId w:val="30"/>
        </w:numPr>
        <w:spacing w:after="0" w:line="240" w:lineRule="auto"/>
        <w:ind w:left="851" w:hanging="284"/>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na podstawie art. 15 RODO prawo dostępu do danych osobowych Pani/Pana dotyczących;</w:t>
      </w:r>
    </w:p>
    <w:p w:rsidR="00685A8E" w:rsidRPr="00510076" w:rsidRDefault="00685A8E" w:rsidP="003C7884">
      <w:pPr>
        <w:numPr>
          <w:ilvl w:val="0"/>
          <w:numId w:val="30"/>
        </w:numPr>
        <w:spacing w:after="0" w:line="240" w:lineRule="auto"/>
        <w:ind w:left="851" w:hanging="284"/>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na podstawie art. 16 RODO prawo do sprostowania Pani/Pana danych osobowych;</w:t>
      </w:r>
    </w:p>
    <w:p w:rsidR="00685A8E" w:rsidRPr="00510076" w:rsidRDefault="00685A8E" w:rsidP="003C7884">
      <w:pPr>
        <w:numPr>
          <w:ilvl w:val="0"/>
          <w:numId w:val="30"/>
        </w:numPr>
        <w:spacing w:after="0" w:line="240" w:lineRule="auto"/>
        <w:ind w:left="851" w:hanging="284"/>
        <w:contextualSpacing/>
        <w:jc w:val="both"/>
        <w:rPr>
          <w:rFonts w:ascii="Times New Roman" w:eastAsia="Times New Roman" w:hAnsi="Times New Roman" w:cs="Times New Roman"/>
          <w:sz w:val="24"/>
          <w:szCs w:val="24"/>
          <w:lang w:eastAsia="pl-PL"/>
        </w:rPr>
      </w:pPr>
      <w:r w:rsidRPr="0051007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rsidR="00685A8E" w:rsidRPr="00510076" w:rsidRDefault="00685A8E" w:rsidP="003C7884">
      <w:pPr>
        <w:numPr>
          <w:ilvl w:val="0"/>
          <w:numId w:val="30"/>
        </w:numPr>
        <w:spacing w:after="0" w:line="240" w:lineRule="auto"/>
        <w:ind w:left="851" w:hanging="284"/>
        <w:contextualSpacing/>
        <w:jc w:val="both"/>
        <w:rPr>
          <w:rFonts w:ascii="Times New Roman" w:eastAsia="Times New Roman" w:hAnsi="Times New Roman" w:cs="Times New Roman"/>
          <w:i/>
          <w:sz w:val="24"/>
          <w:szCs w:val="24"/>
          <w:lang w:eastAsia="pl-PL"/>
        </w:rPr>
      </w:pPr>
      <w:r w:rsidRPr="0051007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685A8E" w:rsidRPr="00510076" w:rsidRDefault="00685A8E" w:rsidP="003C7884">
      <w:pPr>
        <w:numPr>
          <w:ilvl w:val="0"/>
          <w:numId w:val="29"/>
        </w:numPr>
        <w:spacing w:after="0" w:line="240" w:lineRule="auto"/>
        <w:ind w:left="567" w:hanging="283"/>
        <w:contextualSpacing/>
        <w:jc w:val="both"/>
        <w:rPr>
          <w:rFonts w:ascii="Times New Roman" w:eastAsia="Times New Roman" w:hAnsi="Times New Roman" w:cs="Times New Roman"/>
          <w:i/>
          <w:sz w:val="24"/>
          <w:szCs w:val="24"/>
          <w:lang w:eastAsia="pl-PL"/>
        </w:rPr>
      </w:pPr>
      <w:r w:rsidRPr="00510076">
        <w:rPr>
          <w:rFonts w:ascii="Times New Roman" w:eastAsia="Times New Roman" w:hAnsi="Times New Roman" w:cs="Times New Roman"/>
          <w:sz w:val="24"/>
          <w:szCs w:val="24"/>
          <w:lang w:eastAsia="pl-PL"/>
        </w:rPr>
        <w:t>nie przysługuje Pani/Panu:</w:t>
      </w:r>
    </w:p>
    <w:p w:rsidR="00685A8E" w:rsidRPr="00510076" w:rsidRDefault="00685A8E" w:rsidP="003C7884">
      <w:pPr>
        <w:numPr>
          <w:ilvl w:val="0"/>
          <w:numId w:val="31"/>
        </w:numPr>
        <w:spacing w:after="0" w:line="240" w:lineRule="auto"/>
        <w:ind w:left="851" w:hanging="284"/>
        <w:contextualSpacing/>
        <w:jc w:val="both"/>
        <w:rPr>
          <w:rFonts w:ascii="Times New Roman" w:eastAsia="Times New Roman" w:hAnsi="Times New Roman" w:cs="Times New Roman"/>
          <w:i/>
          <w:sz w:val="24"/>
          <w:szCs w:val="24"/>
          <w:lang w:eastAsia="pl-PL"/>
        </w:rPr>
      </w:pPr>
      <w:r w:rsidRPr="00510076">
        <w:rPr>
          <w:rFonts w:ascii="Times New Roman" w:eastAsia="Times New Roman" w:hAnsi="Times New Roman" w:cs="Times New Roman"/>
          <w:sz w:val="24"/>
          <w:szCs w:val="24"/>
          <w:lang w:eastAsia="pl-PL"/>
        </w:rPr>
        <w:t>w związku z art. 17 ust. 3 lit. b, d lub e RODO prawo do usunięcia danych osobowych;</w:t>
      </w:r>
    </w:p>
    <w:p w:rsidR="00685A8E" w:rsidRPr="00510076" w:rsidRDefault="00685A8E" w:rsidP="003C7884">
      <w:pPr>
        <w:numPr>
          <w:ilvl w:val="0"/>
          <w:numId w:val="31"/>
        </w:numPr>
        <w:spacing w:after="0" w:line="240" w:lineRule="auto"/>
        <w:ind w:left="851" w:hanging="284"/>
        <w:contextualSpacing/>
        <w:jc w:val="both"/>
        <w:rPr>
          <w:rFonts w:ascii="Times New Roman" w:eastAsia="Times New Roman" w:hAnsi="Times New Roman" w:cs="Times New Roman"/>
          <w:b/>
          <w:i/>
          <w:sz w:val="24"/>
          <w:szCs w:val="24"/>
          <w:lang w:eastAsia="pl-PL"/>
        </w:rPr>
      </w:pPr>
      <w:r w:rsidRPr="00510076">
        <w:rPr>
          <w:rFonts w:ascii="Times New Roman" w:eastAsia="Times New Roman" w:hAnsi="Times New Roman" w:cs="Times New Roman"/>
          <w:sz w:val="24"/>
          <w:szCs w:val="24"/>
          <w:lang w:eastAsia="pl-PL"/>
        </w:rPr>
        <w:t>prawo do przenoszenia danych osobowych, o którym mowa w art. 20 RODO;</w:t>
      </w:r>
    </w:p>
    <w:p w:rsidR="00685A8E" w:rsidRPr="00510076" w:rsidRDefault="00685A8E" w:rsidP="003C7884">
      <w:pPr>
        <w:numPr>
          <w:ilvl w:val="0"/>
          <w:numId w:val="31"/>
        </w:numPr>
        <w:spacing w:after="0" w:line="240" w:lineRule="auto"/>
        <w:ind w:left="851" w:hanging="284"/>
        <w:contextualSpacing/>
        <w:jc w:val="both"/>
        <w:rPr>
          <w:rFonts w:ascii="Times New Roman" w:eastAsia="Times New Roman" w:hAnsi="Times New Roman" w:cs="Times New Roman"/>
          <w:b/>
          <w:i/>
          <w:sz w:val="24"/>
          <w:szCs w:val="24"/>
          <w:lang w:eastAsia="pl-PL"/>
        </w:rPr>
      </w:pPr>
      <w:r w:rsidRPr="0051007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510076">
        <w:rPr>
          <w:rFonts w:ascii="Times New Roman" w:eastAsia="Times New Roman" w:hAnsi="Times New Roman" w:cs="Times New Roman"/>
          <w:sz w:val="24"/>
          <w:szCs w:val="24"/>
          <w:lang w:eastAsia="pl-PL"/>
        </w:rPr>
        <w:t>.</w:t>
      </w:r>
      <w:r w:rsidRPr="00510076">
        <w:rPr>
          <w:rFonts w:ascii="Times New Roman" w:eastAsia="Times New Roman" w:hAnsi="Times New Roman" w:cs="Times New Roman"/>
          <w:b/>
          <w:sz w:val="24"/>
          <w:szCs w:val="24"/>
          <w:lang w:eastAsia="pl-PL"/>
        </w:rPr>
        <w:t xml:space="preserve"> </w:t>
      </w:r>
    </w:p>
    <w:p w:rsidR="005F11D3" w:rsidRDefault="005F11D3" w:rsidP="00685A8E">
      <w:pPr>
        <w:spacing w:after="0" w:line="240" w:lineRule="auto"/>
        <w:ind w:left="284" w:right="-143"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685A8E" w:rsidRPr="00510076" w:rsidRDefault="00685A8E" w:rsidP="00685A8E">
      <w:pPr>
        <w:spacing w:after="0" w:line="240" w:lineRule="auto"/>
        <w:ind w:left="284" w:right="-143" w:hanging="284"/>
        <w:jc w:val="both"/>
        <w:rPr>
          <w:rFonts w:ascii="Times New Roman" w:eastAsia="Calibri" w:hAnsi="Times New Roman" w:cs="Times New Roman"/>
          <w:b/>
          <w:bCs/>
          <w:sz w:val="24"/>
          <w:szCs w:val="24"/>
        </w:rPr>
      </w:pPr>
      <w:r w:rsidRPr="00510076">
        <w:rPr>
          <w:rFonts w:ascii="Times New Roman" w:eastAsia="Calibri" w:hAnsi="Times New Roman" w:cs="Times New Roman"/>
          <w:bCs/>
          <w:sz w:val="24"/>
          <w:szCs w:val="24"/>
        </w:rPr>
        <w:lastRenderedPageBreak/>
        <w:t>2. Zgodnie z art. 8a  ustawy</w:t>
      </w:r>
      <w:r w:rsidRPr="00510076">
        <w:rPr>
          <w:rFonts w:ascii="Times New Roman" w:eastAsia="Calibri" w:hAnsi="Times New Roman" w:cs="Times New Roman"/>
          <w:b/>
          <w:bCs/>
          <w:sz w:val="24"/>
          <w:szCs w:val="24"/>
        </w:rPr>
        <w:t xml:space="preserve"> </w:t>
      </w:r>
      <w:r w:rsidRPr="00510076">
        <w:rPr>
          <w:rFonts w:ascii="Times New Roman" w:eastAsia="Times New Roman" w:hAnsi="Times New Roman" w:cs="Times New Roman"/>
          <w:sz w:val="24"/>
          <w:szCs w:val="20"/>
          <w:lang w:eastAsia="ar-SA"/>
        </w:rPr>
        <w:t xml:space="preserve">z dnia 29 stycznia 2004r. </w:t>
      </w:r>
      <w:r w:rsidRPr="00510076">
        <w:rPr>
          <w:rFonts w:ascii="Times New Roman" w:eastAsia="Times New Roman" w:hAnsi="Times New Roman" w:cs="Times New Roman"/>
          <w:sz w:val="24"/>
          <w:szCs w:val="24"/>
          <w:lang w:eastAsia="ar-SA"/>
        </w:rPr>
        <w:t xml:space="preserve">Prawo zamówień publicznych </w:t>
      </w:r>
      <w:r w:rsidRPr="00510076">
        <w:rPr>
          <w:rFonts w:ascii="Times New Roman" w:eastAsia="Times New Roman" w:hAnsi="Times New Roman" w:cs="Times New Roman"/>
          <w:i/>
          <w:sz w:val="24"/>
          <w:szCs w:val="24"/>
          <w:lang w:eastAsia="ar-SA"/>
        </w:rPr>
        <w:t>(tekst jednolity Dz. U.  z 201</w:t>
      </w:r>
      <w:r w:rsidR="00510076" w:rsidRPr="00510076">
        <w:rPr>
          <w:rFonts w:ascii="Times New Roman" w:eastAsia="Times New Roman" w:hAnsi="Times New Roman" w:cs="Times New Roman"/>
          <w:i/>
          <w:sz w:val="24"/>
          <w:szCs w:val="24"/>
          <w:lang w:eastAsia="ar-SA"/>
        </w:rPr>
        <w:t>9</w:t>
      </w:r>
      <w:r w:rsidRPr="00510076">
        <w:rPr>
          <w:rFonts w:ascii="Times New Roman" w:eastAsia="Times New Roman" w:hAnsi="Times New Roman" w:cs="Times New Roman"/>
          <w:i/>
          <w:sz w:val="24"/>
          <w:szCs w:val="24"/>
          <w:lang w:eastAsia="ar-SA"/>
        </w:rPr>
        <w:t xml:space="preserve"> r. poz. </w:t>
      </w:r>
      <w:r w:rsidR="00510076" w:rsidRPr="00510076">
        <w:rPr>
          <w:rFonts w:ascii="Times New Roman" w:eastAsia="Times New Roman" w:hAnsi="Times New Roman" w:cs="Times New Roman"/>
          <w:i/>
          <w:sz w:val="24"/>
          <w:szCs w:val="24"/>
          <w:lang w:eastAsia="ar-SA"/>
        </w:rPr>
        <w:t>1843</w:t>
      </w:r>
      <w:r w:rsidRPr="00510076">
        <w:rPr>
          <w:rFonts w:ascii="Times New Roman" w:eastAsia="Times New Roman" w:hAnsi="Times New Roman" w:cs="Times New Roman"/>
          <w:i/>
          <w:sz w:val="24"/>
          <w:szCs w:val="24"/>
          <w:lang w:eastAsia="ar-SA"/>
        </w:rPr>
        <w:t>)</w:t>
      </w:r>
      <w:r w:rsidRPr="00510076">
        <w:rPr>
          <w:rFonts w:ascii="Times New Roman" w:eastAsia="Times New Roman" w:hAnsi="Times New Roman" w:cs="Times New Roman"/>
          <w:sz w:val="24"/>
          <w:szCs w:val="24"/>
          <w:lang w:eastAsia="ar-SA"/>
        </w:rPr>
        <w:t xml:space="preserve"> informuję że:</w:t>
      </w:r>
    </w:p>
    <w:p w:rsidR="00685A8E" w:rsidRPr="00510076" w:rsidRDefault="00685A8E" w:rsidP="003C7884">
      <w:pPr>
        <w:numPr>
          <w:ilvl w:val="0"/>
          <w:numId w:val="32"/>
        </w:numPr>
        <w:spacing w:after="0" w:line="240" w:lineRule="auto"/>
        <w:ind w:left="567" w:right="-143" w:hanging="283"/>
        <w:jc w:val="both"/>
        <w:rPr>
          <w:rFonts w:ascii="Times New Roman" w:eastAsia="Calibri" w:hAnsi="Times New Roman" w:cs="Times New Roman"/>
          <w:b/>
          <w:bCs/>
          <w:sz w:val="24"/>
          <w:szCs w:val="24"/>
        </w:rPr>
      </w:pPr>
      <w:r w:rsidRPr="00510076">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85A8E" w:rsidRPr="00510076" w:rsidRDefault="00685A8E" w:rsidP="003C7884">
      <w:pPr>
        <w:numPr>
          <w:ilvl w:val="0"/>
          <w:numId w:val="32"/>
        </w:numPr>
        <w:spacing w:after="0" w:line="240" w:lineRule="auto"/>
        <w:ind w:left="567" w:right="-143" w:hanging="283"/>
        <w:jc w:val="both"/>
        <w:rPr>
          <w:rFonts w:ascii="Times New Roman" w:eastAsia="Calibri" w:hAnsi="Times New Roman" w:cs="Times New Roman"/>
          <w:b/>
          <w:bCs/>
          <w:sz w:val="24"/>
          <w:szCs w:val="24"/>
        </w:rPr>
      </w:pPr>
      <w:r w:rsidRPr="00510076">
        <w:rPr>
          <w:rFonts w:ascii="Times New Roman" w:eastAsia="Times New Roman" w:hAnsi="Times New Roman" w:cs="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85A8E" w:rsidRPr="00510076" w:rsidRDefault="00685A8E" w:rsidP="003C7884">
      <w:pPr>
        <w:numPr>
          <w:ilvl w:val="0"/>
          <w:numId w:val="32"/>
        </w:numPr>
        <w:spacing w:after="0" w:line="240" w:lineRule="auto"/>
        <w:ind w:left="567" w:right="-143" w:hanging="283"/>
        <w:jc w:val="both"/>
        <w:rPr>
          <w:rFonts w:ascii="Times New Roman" w:eastAsia="Calibri" w:hAnsi="Times New Roman" w:cs="Times New Roman"/>
          <w:b/>
          <w:bCs/>
          <w:sz w:val="24"/>
          <w:szCs w:val="24"/>
        </w:rPr>
      </w:pPr>
      <w:r w:rsidRPr="00510076">
        <w:rPr>
          <w:rFonts w:ascii="Times New Roman" w:eastAsia="Times New Roman" w:hAnsi="Times New Roman" w:cs="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685A8E" w:rsidRPr="00510076" w:rsidRDefault="00685A8E" w:rsidP="00685A8E">
      <w:pPr>
        <w:spacing w:after="0" w:line="240" w:lineRule="auto"/>
        <w:ind w:left="284" w:right="-143" w:hanging="284"/>
        <w:jc w:val="both"/>
        <w:rPr>
          <w:rFonts w:ascii="Times New Roman" w:eastAsia="Calibri" w:hAnsi="Times New Roman" w:cs="Times New Roman"/>
          <w:b/>
          <w:bCs/>
          <w:sz w:val="24"/>
          <w:szCs w:val="24"/>
        </w:rPr>
      </w:pPr>
      <w:r w:rsidRPr="00510076">
        <w:rPr>
          <w:rFonts w:ascii="Times New Roman" w:eastAsia="Calibri" w:hAnsi="Times New Roman" w:cs="Times New Roman"/>
          <w:bCs/>
          <w:sz w:val="24"/>
          <w:szCs w:val="24"/>
        </w:rPr>
        <w:t>3.</w:t>
      </w:r>
      <w:r w:rsidRPr="00510076">
        <w:rPr>
          <w:rFonts w:ascii="Times New Roman" w:eastAsia="Calibri" w:hAnsi="Times New Roman" w:cs="Times New Roman"/>
          <w:b/>
          <w:bCs/>
          <w:sz w:val="24"/>
          <w:szCs w:val="24"/>
        </w:rPr>
        <w:t xml:space="preserve"> </w:t>
      </w:r>
      <w:r w:rsidRPr="00510076">
        <w:rPr>
          <w:rFonts w:ascii="Times New Roman" w:eastAsia="Calibri" w:hAnsi="Times New Roman" w:cs="Times New Roman"/>
          <w:bCs/>
          <w:sz w:val="24"/>
          <w:szCs w:val="24"/>
        </w:rPr>
        <w:t>Zgodnie z art. 97 ust. 1a ustawy</w:t>
      </w:r>
      <w:r w:rsidRPr="00510076">
        <w:rPr>
          <w:rFonts w:ascii="Times New Roman" w:eastAsia="Calibri" w:hAnsi="Times New Roman" w:cs="Times New Roman"/>
          <w:b/>
          <w:bCs/>
          <w:sz w:val="24"/>
          <w:szCs w:val="24"/>
        </w:rPr>
        <w:t xml:space="preserve"> </w:t>
      </w:r>
      <w:r w:rsidRPr="00510076">
        <w:rPr>
          <w:rFonts w:ascii="Times New Roman" w:eastAsia="Times New Roman" w:hAnsi="Times New Roman" w:cs="Times New Roman"/>
          <w:sz w:val="24"/>
          <w:szCs w:val="20"/>
          <w:lang w:eastAsia="ar-SA"/>
        </w:rPr>
        <w:t xml:space="preserve">z dnia 29 stycznia 2004r. </w:t>
      </w:r>
      <w:r w:rsidRPr="00510076">
        <w:rPr>
          <w:rFonts w:ascii="Times New Roman" w:eastAsia="Times New Roman" w:hAnsi="Times New Roman" w:cs="Times New Roman"/>
          <w:sz w:val="24"/>
          <w:szCs w:val="24"/>
          <w:lang w:eastAsia="ar-SA"/>
        </w:rPr>
        <w:t xml:space="preserve">Prawo zamówień publicznych </w:t>
      </w:r>
      <w:r w:rsidRPr="00510076">
        <w:rPr>
          <w:rFonts w:ascii="Times New Roman" w:eastAsia="Times New Roman" w:hAnsi="Times New Roman" w:cs="Times New Roman"/>
          <w:i/>
          <w:sz w:val="24"/>
          <w:szCs w:val="24"/>
          <w:lang w:eastAsia="ar-SA"/>
        </w:rPr>
        <w:t>(tekst jednolity Dz. U.  z 201</w:t>
      </w:r>
      <w:r w:rsidR="00510076" w:rsidRPr="00510076">
        <w:rPr>
          <w:rFonts w:ascii="Times New Roman" w:eastAsia="Times New Roman" w:hAnsi="Times New Roman" w:cs="Times New Roman"/>
          <w:i/>
          <w:sz w:val="24"/>
          <w:szCs w:val="24"/>
          <w:lang w:eastAsia="ar-SA"/>
        </w:rPr>
        <w:t>9</w:t>
      </w:r>
      <w:r w:rsidRPr="00510076">
        <w:rPr>
          <w:rFonts w:ascii="Times New Roman" w:eastAsia="Times New Roman" w:hAnsi="Times New Roman" w:cs="Times New Roman"/>
          <w:i/>
          <w:sz w:val="24"/>
          <w:szCs w:val="24"/>
          <w:lang w:eastAsia="ar-SA"/>
        </w:rPr>
        <w:t xml:space="preserve"> r. poz. </w:t>
      </w:r>
      <w:r w:rsidR="00510076" w:rsidRPr="00510076">
        <w:rPr>
          <w:rFonts w:ascii="Times New Roman" w:eastAsia="Times New Roman" w:hAnsi="Times New Roman" w:cs="Times New Roman"/>
          <w:i/>
          <w:sz w:val="24"/>
          <w:szCs w:val="24"/>
          <w:lang w:eastAsia="ar-SA"/>
        </w:rPr>
        <w:t>1843</w:t>
      </w:r>
      <w:r w:rsidRPr="00510076">
        <w:rPr>
          <w:rFonts w:ascii="Times New Roman" w:eastAsia="Times New Roman" w:hAnsi="Times New Roman" w:cs="Times New Roman"/>
          <w:i/>
          <w:sz w:val="24"/>
          <w:szCs w:val="24"/>
          <w:lang w:eastAsia="ar-SA"/>
        </w:rPr>
        <w:t>)</w:t>
      </w:r>
      <w:r w:rsidRPr="00510076">
        <w:rPr>
          <w:rFonts w:ascii="Times New Roman" w:eastAsia="Times New Roman" w:hAnsi="Times New Roman" w:cs="Times New Roman"/>
          <w:sz w:val="24"/>
          <w:szCs w:val="24"/>
          <w:lang w:eastAsia="ar-SA"/>
        </w:rPr>
        <w:t xml:space="preserve"> informuję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bookmarkEnd w:id="0"/>
    <w:p w:rsidR="00946FFF" w:rsidRPr="00510076" w:rsidRDefault="00946FFF" w:rsidP="000B0192">
      <w:pPr>
        <w:spacing w:after="0" w:line="240" w:lineRule="auto"/>
        <w:ind w:right="-143"/>
        <w:jc w:val="both"/>
        <w:rPr>
          <w:rFonts w:ascii="Times New Roman" w:hAnsi="Times New Roman" w:cs="Times New Roman"/>
          <w:b/>
          <w:bCs/>
          <w:sz w:val="24"/>
        </w:rPr>
      </w:pPr>
    </w:p>
    <w:p w:rsidR="00685A8E" w:rsidRDefault="00685A8E" w:rsidP="000B0192">
      <w:pPr>
        <w:spacing w:after="0" w:line="240" w:lineRule="auto"/>
        <w:ind w:right="-143"/>
        <w:jc w:val="both"/>
        <w:rPr>
          <w:rFonts w:ascii="Times New Roman" w:hAnsi="Times New Roman" w:cs="Times New Roman"/>
          <w:b/>
          <w:bCs/>
          <w:sz w:val="24"/>
        </w:rPr>
      </w:pPr>
      <w:r w:rsidRPr="00510076">
        <w:rPr>
          <w:rFonts w:ascii="Times New Roman" w:hAnsi="Times New Roman" w:cs="Times New Roman"/>
          <w:b/>
          <w:bCs/>
          <w:sz w:val="24"/>
        </w:rPr>
        <w:t>X</w:t>
      </w:r>
      <w:r w:rsidR="00946FFF" w:rsidRPr="00510076">
        <w:rPr>
          <w:rFonts w:ascii="Times New Roman" w:hAnsi="Times New Roman" w:cs="Times New Roman"/>
          <w:b/>
          <w:bCs/>
          <w:sz w:val="24"/>
        </w:rPr>
        <w:t>IX.  INFORMACJE DODATKOWE:</w:t>
      </w:r>
    </w:p>
    <w:p w:rsidR="00931C62" w:rsidRPr="00510076" w:rsidRDefault="00931C62" w:rsidP="000B0192">
      <w:pPr>
        <w:spacing w:after="0" w:line="240" w:lineRule="auto"/>
        <w:ind w:right="-143"/>
        <w:jc w:val="both"/>
        <w:rPr>
          <w:rFonts w:ascii="Times New Roman" w:hAnsi="Times New Roman" w:cs="Times New Roman"/>
          <w:b/>
          <w:bCs/>
          <w:sz w:val="24"/>
        </w:rPr>
      </w:pPr>
    </w:p>
    <w:p w:rsidR="000B0192" w:rsidRPr="00510076" w:rsidRDefault="000B0192" w:rsidP="003C788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10076">
        <w:rPr>
          <w:rFonts w:ascii="Times New Roman" w:hAnsi="Times New Roman" w:cs="Times New Roman"/>
          <w:sz w:val="24"/>
        </w:rPr>
        <w:t xml:space="preserve">Zamawiający nie przewiduje rozliczenia w walutach obcych. </w:t>
      </w:r>
    </w:p>
    <w:p w:rsidR="000B0192" w:rsidRPr="00510076" w:rsidRDefault="000B0192" w:rsidP="003C788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10076">
        <w:rPr>
          <w:rFonts w:ascii="Times New Roman" w:hAnsi="Times New Roman" w:cs="Times New Roman"/>
          <w:sz w:val="24"/>
        </w:rPr>
        <w:t>Koszty związane z przygotowaniem i złożeniem oferty ponosi wykonawca. Zamawiający nie przewiduje zwrotu kosztów udziału w postępowaniu.</w:t>
      </w:r>
    </w:p>
    <w:p w:rsidR="000B0192" w:rsidRPr="00510076" w:rsidRDefault="000B0192" w:rsidP="003C788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10076">
        <w:rPr>
          <w:rFonts w:ascii="Times New Roman" w:hAnsi="Times New Roman" w:cs="Times New Roman"/>
          <w:sz w:val="24"/>
        </w:rPr>
        <w:t>Wszystkie załączniki załączone do niniejszej SIWZ stanowią jej integralną część.</w:t>
      </w:r>
    </w:p>
    <w:p w:rsidR="000B0192" w:rsidRPr="00510076" w:rsidRDefault="000B0192" w:rsidP="003C788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10076">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743605" w:rsidRPr="00955DE3" w:rsidRDefault="00743605" w:rsidP="003C7884">
      <w:pPr>
        <w:widowControl w:val="0"/>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bCs/>
          <w:i/>
          <w:iCs/>
          <w:color w:val="FF0000"/>
          <w:sz w:val="16"/>
          <w:szCs w:val="16"/>
          <w:u w:val="single"/>
          <w:lang w:eastAsia="ar-SA"/>
        </w:rPr>
      </w:pPr>
    </w:p>
    <w:p w:rsidR="00510076" w:rsidRPr="003450F9" w:rsidRDefault="00510076" w:rsidP="00510076">
      <w:pPr>
        <w:widowControl w:val="0"/>
        <w:suppressAutoHyphens/>
        <w:overflowPunct w:val="0"/>
        <w:autoSpaceDE w:val="0"/>
        <w:spacing w:after="0" w:line="240" w:lineRule="auto"/>
        <w:ind w:right="-143"/>
        <w:contextualSpacing/>
        <w:jc w:val="both"/>
        <w:textAlignment w:val="baseline"/>
        <w:rPr>
          <w:rFonts w:ascii="Times New Roman" w:hAnsi="Times New Roman" w:cs="Times New Roman"/>
          <w:sz w:val="24"/>
        </w:rPr>
      </w:pPr>
      <w:r w:rsidRPr="003450F9">
        <w:rPr>
          <w:rFonts w:ascii="Times New Roman" w:eastAsia="Times New Roman" w:hAnsi="Times New Roman" w:cs="Times New Roman"/>
          <w:bCs/>
          <w:i/>
          <w:iCs/>
          <w:sz w:val="20"/>
          <w:szCs w:val="20"/>
          <w:u w:val="single"/>
          <w:lang w:eastAsia="ar-SA"/>
        </w:rPr>
        <w:t>Integralną część SIWZ stanowią następujące załączniki:</w:t>
      </w:r>
    </w:p>
    <w:p w:rsidR="00510076" w:rsidRPr="00B048F5" w:rsidRDefault="00510076" w:rsidP="003C788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 xml:space="preserve">Załącznik nr 1 – </w:t>
      </w:r>
      <w:r w:rsidRPr="00B048F5">
        <w:rPr>
          <w:rFonts w:ascii="Times New Roman" w:eastAsia="Times New Roman" w:hAnsi="Times New Roman" w:cs="Times New Roman"/>
          <w:bCs/>
          <w:i/>
          <w:iCs/>
          <w:kern w:val="1"/>
          <w:sz w:val="20"/>
          <w:szCs w:val="20"/>
          <w:lang w:eastAsia="ar-SA"/>
        </w:rPr>
        <w:t>Dokumentacja projektowa,</w:t>
      </w:r>
    </w:p>
    <w:p w:rsidR="00510076" w:rsidRPr="00B048F5" w:rsidRDefault="00510076" w:rsidP="003C788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 xml:space="preserve">Załącznik nr 2 -  </w:t>
      </w:r>
      <w:r w:rsidRPr="00B048F5">
        <w:rPr>
          <w:rFonts w:ascii="Times New Roman" w:eastAsia="Times New Roman" w:hAnsi="Times New Roman" w:cs="Times New Roman"/>
          <w:bCs/>
          <w:i/>
          <w:iCs/>
          <w:kern w:val="1"/>
          <w:sz w:val="20"/>
          <w:szCs w:val="20"/>
          <w:lang w:eastAsia="ar-SA"/>
        </w:rPr>
        <w:t>Specyfikacje techniczne wykonania i odbioru robót,</w:t>
      </w:r>
    </w:p>
    <w:p w:rsidR="00510076" w:rsidRPr="00B048F5" w:rsidRDefault="00510076" w:rsidP="00510076">
      <w:pPr>
        <w:widowControl w:val="0"/>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Załącznik nr 3 – Istotne postanowienia umowy,</w:t>
      </w:r>
    </w:p>
    <w:p w:rsidR="00510076" w:rsidRPr="00B048F5" w:rsidRDefault="00510076" w:rsidP="00510076">
      <w:pPr>
        <w:widowControl w:val="0"/>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Załącznik nr 4 – Formularz OFERTA,</w:t>
      </w:r>
    </w:p>
    <w:p w:rsidR="00510076" w:rsidRPr="00B048F5" w:rsidRDefault="00510076" w:rsidP="003C788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Załącznik nr 5–</w:t>
      </w:r>
      <w:r w:rsidRPr="00B048F5">
        <w:rPr>
          <w:rFonts w:ascii="Times New Roman" w:eastAsia="Times New Roman" w:hAnsi="Times New Roman" w:cs="Times New Roman"/>
          <w:i/>
          <w:iCs/>
          <w:sz w:val="20"/>
          <w:szCs w:val="20"/>
          <w:lang w:eastAsia="ar-SA"/>
        </w:rPr>
        <w:t>Oświadczenie stanowiące wstępne potwierdzenie, że wykonawca nie podlega wykluczeniu, spełnia warunki udziału w postępowaniu</w:t>
      </w:r>
      <w:r w:rsidR="005F11D3">
        <w:rPr>
          <w:rFonts w:ascii="Times New Roman" w:eastAsia="Times New Roman" w:hAnsi="Times New Roman" w:cs="Times New Roman"/>
          <w:i/>
          <w:iCs/>
          <w:sz w:val="20"/>
          <w:szCs w:val="20"/>
          <w:lang w:eastAsia="ar-SA"/>
        </w:rPr>
        <w:t xml:space="preserve"> (jednolity dokument)</w:t>
      </w:r>
      <w:r w:rsidRPr="00B048F5">
        <w:rPr>
          <w:rFonts w:ascii="Times New Roman" w:eastAsia="Times New Roman" w:hAnsi="Times New Roman" w:cs="Times New Roman"/>
          <w:i/>
          <w:iCs/>
          <w:sz w:val="20"/>
          <w:szCs w:val="20"/>
          <w:lang w:eastAsia="ar-SA"/>
        </w:rPr>
        <w:t>,</w:t>
      </w:r>
    </w:p>
    <w:p w:rsidR="00510076" w:rsidRPr="00B048F5" w:rsidRDefault="00510076" w:rsidP="003C788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Załącznik nr 6 – Wykaz robót,</w:t>
      </w:r>
    </w:p>
    <w:p w:rsidR="00510076" w:rsidRPr="00B048F5" w:rsidRDefault="00510076" w:rsidP="003C788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048F5">
        <w:rPr>
          <w:rFonts w:ascii="Times New Roman" w:eastAsia="Times New Roman" w:hAnsi="Times New Roman" w:cs="Times New Roman"/>
          <w:bCs/>
          <w:i/>
          <w:iCs/>
          <w:sz w:val="20"/>
          <w:szCs w:val="20"/>
          <w:lang w:eastAsia="ar-SA"/>
        </w:rPr>
        <w:t>Załącznik nr 7 – Wykaz osób</w:t>
      </w:r>
    </w:p>
    <w:p w:rsidR="00510076" w:rsidRDefault="00510076" w:rsidP="000B0192">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color w:val="FF0000"/>
          <w:sz w:val="20"/>
          <w:szCs w:val="20"/>
          <w:lang w:eastAsia="ar-SA"/>
        </w:rPr>
      </w:pPr>
    </w:p>
    <w:p w:rsidR="00510076" w:rsidRDefault="00510076" w:rsidP="000B0192">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color w:val="FF0000"/>
          <w:sz w:val="20"/>
          <w:szCs w:val="20"/>
          <w:lang w:eastAsia="ar-SA"/>
        </w:rPr>
      </w:pPr>
    </w:p>
    <w:p w:rsidR="000B0192" w:rsidRPr="00510076" w:rsidRDefault="000B0192" w:rsidP="000B0192">
      <w:pPr>
        <w:widowControl w:val="0"/>
        <w:suppressAutoHyphens/>
        <w:overflowPunct w:val="0"/>
        <w:autoSpaceDE w:val="0"/>
        <w:spacing w:after="0" w:line="240" w:lineRule="auto"/>
        <w:ind w:left="284"/>
        <w:textAlignment w:val="baseline"/>
        <w:rPr>
          <w:b/>
          <w:bCs/>
          <w:sz w:val="20"/>
          <w:szCs w:val="20"/>
        </w:rPr>
      </w:pPr>
      <w:r w:rsidRPr="00510076">
        <w:rPr>
          <w:rFonts w:ascii="Times New Roman" w:eastAsia="Times New Roman" w:hAnsi="Times New Roman" w:cs="Times New Roman"/>
          <w:bCs/>
          <w:i/>
          <w:iCs/>
          <w:sz w:val="20"/>
          <w:szCs w:val="20"/>
          <w:lang w:eastAsia="ar-SA"/>
        </w:rPr>
        <w:t>Spo</w:t>
      </w:r>
      <w:r w:rsidR="00BB51B3" w:rsidRPr="00510076">
        <w:rPr>
          <w:rFonts w:ascii="Times New Roman" w:eastAsia="Times New Roman" w:hAnsi="Times New Roman" w:cs="Times New Roman"/>
          <w:bCs/>
          <w:i/>
          <w:iCs/>
          <w:sz w:val="20"/>
          <w:szCs w:val="20"/>
          <w:lang w:eastAsia="ar-SA"/>
        </w:rPr>
        <w:t xml:space="preserve">rządziła: </w:t>
      </w:r>
      <w:r w:rsidR="00E47BBB" w:rsidRPr="00510076">
        <w:rPr>
          <w:rFonts w:ascii="Times New Roman" w:eastAsia="Times New Roman" w:hAnsi="Times New Roman" w:cs="Times New Roman"/>
          <w:bCs/>
          <w:i/>
          <w:iCs/>
          <w:sz w:val="20"/>
          <w:szCs w:val="20"/>
          <w:lang w:eastAsia="ar-SA"/>
        </w:rPr>
        <w:t>Agnieszka Krotoszyńska</w:t>
      </w:r>
    </w:p>
    <w:p w:rsidR="00BB51B3" w:rsidRPr="00510076" w:rsidRDefault="00BB51B3" w:rsidP="000B0192">
      <w:pPr>
        <w:widowControl w:val="0"/>
        <w:suppressAutoHyphens/>
        <w:overflowPunct w:val="0"/>
        <w:autoSpaceDE w:val="0"/>
        <w:spacing w:after="0" w:line="240" w:lineRule="auto"/>
        <w:ind w:left="5240" w:firstLine="424"/>
        <w:textAlignment w:val="baseline"/>
        <w:rPr>
          <w:b/>
          <w:bCs/>
          <w:sz w:val="24"/>
          <w:szCs w:val="24"/>
        </w:rPr>
      </w:pPr>
    </w:p>
    <w:p w:rsidR="000B0192" w:rsidRPr="00724DAA" w:rsidRDefault="000B0192" w:rsidP="000B0192">
      <w:pPr>
        <w:widowControl w:val="0"/>
        <w:suppressAutoHyphens/>
        <w:overflowPunct w:val="0"/>
        <w:autoSpaceDE w:val="0"/>
        <w:spacing w:after="0" w:line="240" w:lineRule="auto"/>
        <w:ind w:left="5240" w:firstLine="424"/>
        <w:textAlignment w:val="baseline"/>
        <w:rPr>
          <w:b/>
          <w:bCs/>
          <w:sz w:val="24"/>
          <w:szCs w:val="24"/>
        </w:rPr>
      </w:pPr>
      <w:r w:rsidRPr="00724DAA">
        <w:rPr>
          <w:b/>
          <w:bCs/>
          <w:sz w:val="24"/>
          <w:szCs w:val="24"/>
        </w:rPr>
        <w:t>ZATWIERDZAM:</w:t>
      </w:r>
    </w:p>
    <w:p w:rsidR="00583605" w:rsidRPr="00724DAA" w:rsidRDefault="00583605" w:rsidP="00583605">
      <w:pPr>
        <w:spacing w:after="0"/>
        <w:ind w:left="4248"/>
        <w:jc w:val="center"/>
        <w:rPr>
          <w:i/>
          <w:sz w:val="16"/>
          <w:szCs w:val="16"/>
        </w:rPr>
      </w:pPr>
      <w:r w:rsidRPr="00724DAA">
        <w:rPr>
          <w:i/>
          <w:sz w:val="16"/>
          <w:szCs w:val="16"/>
        </w:rPr>
        <w:t>Komendant Wojewódzki Policji w Bydgoszczy</w:t>
      </w:r>
    </w:p>
    <w:p w:rsidR="00583605" w:rsidRPr="00724DAA" w:rsidRDefault="00583605" w:rsidP="00583605">
      <w:pPr>
        <w:spacing w:after="0"/>
        <w:ind w:left="4248"/>
        <w:jc w:val="center"/>
        <w:rPr>
          <w:i/>
          <w:sz w:val="16"/>
          <w:szCs w:val="16"/>
        </w:rPr>
      </w:pPr>
      <w:r w:rsidRPr="00724DAA">
        <w:rPr>
          <w:i/>
          <w:sz w:val="16"/>
          <w:szCs w:val="16"/>
        </w:rPr>
        <w:t>z up. Zastępca Komendanta Wojewódzkiego Policji w Bydgoszczy</w:t>
      </w:r>
    </w:p>
    <w:p w:rsidR="00583605" w:rsidRPr="00724DAA" w:rsidRDefault="00583605" w:rsidP="00583605">
      <w:pPr>
        <w:spacing w:after="0"/>
        <w:ind w:left="5664"/>
        <w:rPr>
          <w:i/>
          <w:sz w:val="16"/>
          <w:szCs w:val="16"/>
        </w:rPr>
      </w:pPr>
      <w:r w:rsidRPr="00724DAA">
        <w:rPr>
          <w:i/>
          <w:sz w:val="16"/>
          <w:szCs w:val="16"/>
        </w:rPr>
        <w:t>insp. Marcin Woźniak                                                                                                                                   /podpis na oryginale/</w:t>
      </w:r>
    </w:p>
    <w:p w:rsidR="00D75D5B" w:rsidRPr="00724DAA" w:rsidRDefault="00D75D5B" w:rsidP="00AD3B6F">
      <w:pPr>
        <w:spacing w:after="0"/>
        <w:rPr>
          <w:i/>
          <w:sz w:val="16"/>
          <w:szCs w:val="16"/>
        </w:rPr>
      </w:pPr>
    </w:p>
    <w:p w:rsidR="00305C6A" w:rsidRPr="00724DAA" w:rsidRDefault="00305C6A" w:rsidP="00F3232B">
      <w:pPr>
        <w:spacing w:after="0"/>
        <w:rPr>
          <w:rFonts w:ascii="Times New Roman" w:eastAsia="Times New Roman" w:hAnsi="Times New Roman" w:cs="Times New Roman"/>
          <w:bCs/>
          <w:i/>
          <w:iCs/>
          <w:sz w:val="24"/>
          <w:szCs w:val="24"/>
          <w:lang w:eastAsia="ar-SA"/>
        </w:rPr>
      </w:pPr>
      <w:r w:rsidRPr="00724DAA">
        <w:rPr>
          <w:rFonts w:ascii="Times New Roman" w:eastAsia="Times New Roman" w:hAnsi="Times New Roman" w:cs="Times New Roman"/>
          <w:bCs/>
          <w:i/>
          <w:iCs/>
          <w:sz w:val="24"/>
          <w:szCs w:val="24"/>
          <w:lang w:eastAsia="ar-SA"/>
        </w:rPr>
        <w:br w:type="page"/>
      </w:r>
    </w:p>
    <w:p w:rsidR="00305C6A" w:rsidRPr="00B048F5" w:rsidRDefault="00305C6A" w:rsidP="00305C6A">
      <w:pPr>
        <w:spacing w:after="0"/>
        <w:jc w:val="right"/>
        <w:rPr>
          <w:rFonts w:ascii="Times New Roman" w:eastAsia="Times New Roman" w:hAnsi="Times New Roman" w:cs="Times New Roman"/>
          <w:bCs/>
          <w:i/>
          <w:iCs/>
          <w:sz w:val="24"/>
          <w:szCs w:val="24"/>
          <w:lang w:eastAsia="ar-SA"/>
        </w:rPr>
      </w:pPr>
      <w:r w:rsidRPr="00B048F5">
        <w:rPr>
          <w:rFonts w:ascii="Times New Roman" w:eastAsia="Times New Roman" w:hAnsi="Times New Roman" w:cs="Times New Roman"/>
          <w:bCs/>
          <w:i/>
          <w:iCs/>
          <w:sz w:val="24"/>
          <w:szCs w:val="24"/>
          <w:lang w:eastAsia="ar-SA"/>
        </w:rPr>
        <w:lastRenderedPageBreak/>
        <w:t>Załącznik nr 4 do SIWZ</w:t>
      </w:r>
    </w:p>
    <w:p w:rsidR="00305C6A" w:rsidRPr="00931C62" w:rsidRDefault="00305C6A" w:rsidP="003C7884">
      <w:pPr>
        <w:widowControl w:val="0"/>
        <w:numPr>
          <w:ilvl w:val="0"/>
          <w:numId w:val="16"/>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B048F5">
        <w:rPr>
          <w:rFonts w:ascii="Times New Roman" w:eastAsia="Times New Roman" w:hAnsi="Times New Roman" w:cs="Times New Roman"/>
          <w:b/>
          <w:u w:val="single"/>
          <w:lang w:eastAsia="ar-SA"/>
        </w:rPr>
        <w:t xml:space="preserve">OFERTA </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i/>
          <w:sz w:val="24"/>
          <w:szCs w:val="24"/>
          <w:lang w:eastAsia="ar-SA"/>
        </w:rPr>
      </w:pPr>
      <w:r w:rsidRPr="00B048F5">
        <w:rPr>
          <w:rFonts w:ascii="Times New Roman" w:hAnsi="Times New Roman" w:cs="Times New Roman"/>
          <w:b/>
          <w:sz w:val="24"/>
          <w:szCs w:val="24"/>
        </w:rPr>
        <w:t>Dotyczy postępowania:</w:t>
      </w:r>
      <w:r w:rsidRPr="00B048F5">
        <w:rPr>
          <w:rFonts w:ascii="Times New Roman" w:hAnsi="Times New Roman" w:cs="Times New Roman"/>
          <w:sz w:val="24"/>
          <w:szCs w:val="24"/>
        </w:rPr>
        <w:t xml:space="preserve"> „</w:t>
      </w:r>
      <w:r w:rsidRPr="00510076">
        <w:rPr>
          <w:rFonts w:ascii="Times New Roman" w:eastAsia="Times New Roman" w:hAnsi="Times New Roman" w:cs="Times New Roman"/>
          <w:b/>
          <w:i/>
          <w:sz w:val="24"/>
          <w:szCs w:val="24"/>
          <w:lang w:eastAsia="ar-SA"/>
        </w:rPr>
        <w:t>Budowa Komendy Powiatowej Policji w Rypinie</w:t>
      </w:r>
      <w:r w:rsidRPr="00B048F5">
        <w:rPr>
          <w:rFonts w:ascii="Times New Roman" w:eastAsia="Times New Roman" w:hAnsi="Times New Roman" w:cs="Times New Roman"/>
          <w:i/>
          <w:sz w:val="24"/>
          <w:szCs w:val="24"/>
          <w:lang w:eastAsia="ar-SA"/>
        </w:rPr>
        <w:t>”.</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305C6A" w:rsidRPr="00B048F5" w:rsidRDefault="00305C6A" w:rsidP="003C7884">
      <w:pPr>
        <w:widowControl w:val="0"/>
        <w:numPr>
          <w:ilvl w:val="0"/>
          <w:numId w:val="16"/>
        </w:numPr>
        <w:suppressAutoHyphens/>
        <w:overflowPunct w:val="0"/>
        <w:autoSpaceDE w:val="0"/>
        <w:spacing w:after="0" w:line="240" w:lineRule="auto"/>
        <w:ind w:hanging="142"/>
        <w:textAlignment w:val="baseline"/>
        <w:rPr>
          <w:rFonts w:ascii="Times New Roman" w:eastAsia="Times New Roman" w:hAnsi="Times New Roman" w:cs="Times New Roman"/>
          <w:b/>
          <w:lang w:eastAsia="ar-SA"/>
        </w:rPr>
      </w:pPr>
      <w:r w:rsidRPr="00B048F5">
        <w:rPr>
          <w:rFonts w:ascii="Times New Roman" w:eastAsia="Times New Roman" w:hAnsi="Times New Roman" w:cs="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
        <w:gridCol w:w="1900"/>
        <w:gridCol w:w="16"/>
        <w:gridCol w:w="330"/>
        <w:gridCol w:w="850"/>
        <w:gridCol w:w="2765"/>
        <w:gridCol w:w="22"/>
        <w:gridCol w:w="127"/>
        <w:gridCol w:w="19"/>
        <w:gridCol w:w="30"/>
      </w:tblGrid>
      <w:tr w:rsidR="00305C6A" w:rsidRPr="00B048F5" w:rsidTr="003008BF">
        <w:trPr>
          <w:gridAfter w:val="4"/>
          <w:wAfter w:w="198" w:type="dxa"/>
          <w:trHeight w:val="262"/>
        </w:trPr>
        <w:tc>
          <w:tcPr>
            <w:tcW w:w="9031" w:type="dxa"/>
            <w:gridSpan w:val="7"/>
            <w:tcBorders>
              <w:right w:val="single" w:sz="8" w:space="0" w:color="auto"/>
            </w:tcBorders>
            <w:shd w:val="clear" w:color="auto" w:fill="DAEEF3" w:themeFill="accent5" w:themeFillTint="33"/>
          </w:tcPr>
          <w:p w:rsidR="00305C6A" w:rsidRPr="00B048F5" w:rsidRDefault="00305C6A" w:rsidP="003008BF">
            <w:pPr>
              <w:widowControl w:val="0"/>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B048F5">
              <w:rPr>
                <w:rFonts w:ascii="Times New Roman" w:eastAsia="Times New Roman" w:hAnsi="Times New Roman" w:cs="Times New Roman"/>
                <w:b/>
                <w:sz w:val="20"/>
                <w:szCs w:val="20"/>
                <w:lang w:eastAsia="ar-SA"/>
              </w:rPr>
              <w:t>1) Pełna nazwa (firma) dokładny adres Wykonawcy/ów</w:t>
            </w:r>
            <w:r w:rsidRPr="00B048F5">
              <w:rPr>
                <w:rFonts w:ascii="Times New Roman" w:eastAsia="Times New Roman" w:hAnsi="Times New Roman" w:cs="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305C6A" w:rsidRPr="00B048F5" w:rsidTr="003008BF">
        <w:trPr>
          <w:gridAfter w:val="4"/>
          <w:wAfter w:w="198" w:type="dxa"/>
        </w:trPr>
        <w:tc>
          <w:tcPr>
            <w:tcW w:w="9031" w:type="dxa"/>
            <w:gridSpan w:val="7"/>
            <w:tcBorders>
              <w:right w:val="single" w:sz="8" w:space="0" w:color="auto"/>
            </w:tcBorders>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9031" w:type="dxa"/>
            <w:gridSpan w:val="7"/>
            <w:tcBorders>
              <w:right w:val="single" w:sz="8" w:space="0" w:color="auto"/>
            </w:tcBorders>
            <w:shd w:val="clear" w:color="auto" w:fill="DAEEF3" w:themeFill="accent5" w:themeFillTint="33"/>
          </w:tcPr>
          <w:p w:rsidR="00305C6A" w:rsidRPr="00B048F5" w:rsidRDefault="00305C6A" w:rsidP="003008BF">
            <w:pPr>
              <w:widowControl w:val="0"/>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B048F5">
              <w:rPr>
                <w:rFonts w:ascii="Times New Roman" w:eastAsia="Times New Roman" w:hAnsi="Times New Roman" w:cs="Times New Roman"/>
                <w:b/>
                <w:sz w:val="20"/>
                <w:szCs w:val="20"/>
                <w:lang w:eastAsia="ar-SA"/>
              </w:rPr>
              <w:t>2)Dokładny adres Wykonawcy/ów</w:t>
            </w:r>
            <w:r w:rsidRPr="00B048F5">
              <w:rPr>
                <w:rFonts w:ascii="Times New Roman" w:eastAsia="Times New Roman" w:hAnsi="Times New Roman" w:cs="Times New Roman"/>
                <w:i/>
                <w:sz w:val="20"/>
                <w:szCs w:val="20"/>
                <w:lang w:eastAsia="ar-SA"/>
              </w:rPr>
              <w:t xml:space="preserve"> (w przypadku składania oferty przez podmioty występujące wspólnie  należy podać dokładne adresy wszystkich członków spółki cywilnej lub konsorcjum):</w:t>
            </w: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Miasto:</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Województwo:</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Kod pocztowy:</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Ulica i numer domu:</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REGON:</w:t>
            </w:r>
          </w:p>
        </w:tc>
        <w:tc>
          <w:tcPr>
            <w:tcW w:w="2268" w:type="dxa"/>
            <w:gridSpan w:val="4"/>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NIP:</w:t>
            </w:r>
          </w:p>
        </w:tc>
        <w:tc>
          <w:tcPr>
            <w:tcW w:w="2765"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Telefon:</w:t>
            </w:r>
          </w:p>
        </w:tc>
        <w:tc>
          <w:tcPr>
            <w:tcW w:w="2268" w:type="dxa"/>
            <w:gridSpan w:val="4"/>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Faks:</w:t>
            </w:r>
          </w:p>
        </w:tc>
        <w:tc>
          <w:tcPr>
            <w:tcW w:w="2765"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9031" w:type="dxa"/>
            <w:gridSpan w:val="7"/>
            <w:shd w:val="clear" w:color="auto" w:fill="DAEEF3" w:themeFill="accent5" w:themeFillTint="33"/>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b/>
                <w:sz w:val="20"/>
                <w:szCs w:val="20"/>
                <w:lang w:eastAsia="ar-SA"/>
              </w:rPr>
            </w:pPr>
            <w:r w:rsidRPr="00B048F5">
              <w:rPr>
                <w:rFonts w:ascii="Times New Roman" w:eastAsia="Times New Roman" w:hAnsi="Times New Roman" w:cs="Times New Roman"/>
                <w:b/>
                <w:sz w:val="20"/>
                <w:szCs w:val="20"/>
                <w:lang w:eastAsia="ar-SA"/>
              </w:rPr>
              <w:t>3) Dane osoby upoważnionej do kontaktu w sprawie przedmiotowego postępowania:</w:t>
            </w: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Imię:</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Nazwisko:</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Telefon:</w:t>
            </w:r>
          </w:p>
        </w:tc>
        <w:tc>
          <w:tcPr>
            <w:tcW w:w="2268" w:type="dxa"/>
            <w:gridSpan w:val="4"/>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Faks:</w:t>
            </w:r>
          </w:p>
        </w:tc>
        <w:tc>
          <w:tcPr>
            <w:tcW w:w="2765"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4"/>
          <w:wAfter w:w="198" w:type="dxa"/>
          <w:trHeight w:val="261"/>
        </w:trPr>
        <w:tc>
          <w:tcPr>
            <w:tcW w:w="3148" w:type="dxa"/>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Adres e-mail:</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3"/>
          <w:wAfter w:w="176" w:type="dxa"/>
        </w:trPr>
        <w:tc>
          <w:tcPr>
            <w:tcW w:w="9053" w:type="dxa"/>
            <w:gridSpan w:val="8"/>
            <w:shd w:val="clear" w:color="auto" w:fill="DAEEF3" w:themeFill="accent5" w:themeFillTint="33"/>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b/>
                <w:i/>
                <w:sz w:val="18"/>
                <w:szCs w:val="18"/>
                <w:lang w:eastAsia="ar-SA"/>
              </w:rPr>
            </w:pPr>
            <w:r w:rsidRPr="00B048F5">
              <w:rPr>
                <w:rFonts w:ascii="Times New Roman" w:eastAsia="Times New Roman" w:hAnsi="Times New Roman" w:cs="Times New Roman"/>
                <w:b/>
                <w:sz w:val="20"/>
                <w:szCs w:val="20"/>
                <w:lang w:eastAsia="ar-SA"/>
              </w:rPr>
              <w:t>4) Adres do korespondencji (</w:t>
            </w:r>
            <w:r w:rsidRPr="00B048F5">
              <w:rPr>
                <w:rFonts w:ascii="Times New Roman" w:eastAsia="Times New Roman" w:hAnsi="Times New Roman" w:cs="Times New Roman"/>
                <w:b/>
                <w:i/>
                <w:sz w:val="18"/>
                <w:szCs w:val="18"/>
                <w:lang w:eastAsia="ar-SA"/>
              </w:rPr>
              <w:t>wypełnić jeśli jest inny niż adres wskazany w pkt. 2)</w:t>
            </w:r>
          </w:p>
        </w:tc>
      </w:tr>
      <w:tr w:rsidR="00305C6A" w:rsidRPr="00B048F5" w:rsidTr="003008BF">
        <w:trPr>
          <w:gridAfter w:val="3"/>
          <w:wAfter w:w="176" w:type="dxa"/>
        </w:trPr>
        <w:tc>
          <w:tcPr>
            <w:tcW w:w="3170" w:type="dxa"/>
            <w:gridSpan w:val="2"/>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Kod pocztowy, miasto</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rPr>
          <w:gridAfter w:val="3"/>
          <w:wAfter w:w="176" w:type="dxa"/>
        </w:trPr>
        <w:tc>
          <w:tcPr>
            <w:tcW w:w="3170" w:type="dxa"/>
            <w:gridSpan w:val="2"/>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Ulica, nr domu</w:t>
            </w:r>
          </w:p>
        </w:tc>
        <w:tc>
          <w:tcPr>
            <w:tcW w:w="5883" w:type="dxa"/>
            <w:gridSpan w:val="6"/>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305C6A" w:rsidRPr="00B048F5" w:rsidTr="003008BF">
        <w:tc>
          <w:tcPr>
            <w:tcW w:w="9229" w:type="dxa"/>
            <w:gridSpan w:val="11"/>
            <w:shd w:val="clear" w:color="auto" w:fill="DAEEF3" w:themeFill="accent5" w:themeFillTint="33"/>
          </w:tcPr>
          <w:p w:rsidR="00305C6A" w:rsidRPr="00B048F5" w:rsidRDefault="00305C6A" w:rsidP="003008BF">
            <w:pPr>
              <w:widowControl w:val="0"/>
              <w:suppressAutoHyphens/>
              <w:overflowPunct w:val="0"/>
              <w:autoSpaceDE w:val="0"/>
              <w:spacing w:after="0"/>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Pr="00B048F5">
              <w:rPr>
                <w:rFonts w:ascii="Times New Roman" w:eastAsia="Times New Roman" w:hAnsi="Times New Roman" w:cs="Times New Roman"/>
                <w:b/>
                <w:sz w:val="20"/>
                <w:szCs w:val="20"/>
                <w:lang w:eastAsia="ar-SA"/>
              </w:rPr>
              <w:t xml:space="preserve">) Zgodnie z danymi określonymi w KRS/ CEIDG lub innym dokumencie rejestrowym osobą/osobami upoważnioną/ upoważnionymi do reprezentowania podmiotu jest/są </w:t>
            </w:r>
            <w:r w:rsidRPr="00B048F5">
              <w:rPr>
                <w:rFonts w:ascii="Times New Roman" w:eastAsia="Times New Roman" w:hAnsi="Times New Roman" w:cs="Times New Roman"/>
                <w:i/>
                <w:sz w:val="20"/>
                <w:szCs w:val="20"/>
                <w:lang w:eastAsia="ar-SA"/>
              </w:rPr>
              <w:t>(właściciel, członek zarządu, prokurent itp.)</w:t>
            </w:r>
            <w:r w:rsidRPr="00B048F5">
              <w:rPr>
                <w:rFonts w:ascii="Times New Roman" w:eastAsia="Times New Roman" w:hAnsi="Times New Roman" w:cs="Times New Roman"/>
                <w:b/>
                <w:sz w:val="20"/>
                <w:szCs w:val="20"/>
                <w:lang w:eastAsia="ar-SA"/>
              </w:rPr>
              <w:t>:</w:t>
            </w:r>
          </w:p>
        </w:tc>
      </w:tr>
      <w:tr w:rsidR="00305C6A" w:rsidRPr="00B048F5" w:rsidTr="003008BF">
        <w:trPr>
          <w:trHeight w:val="402"/>
        </w:trPr>
        <w:tc>
          <w:tcPr>
            <w:tcW w:w="5086" w:type="dxa"/>
            <w:gridSpan w:val="4"/>
            <w:shd w:val="clear" w:color="auto" w:fill="FFFFFF" w:themeFill="background1"/>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Imię i Nazwisko:</w:t>
            </w:r>
          </w:p>
        </w:tc>
        <w:tc>
          <w:tcPr>
            <w:tcW w:w="4143" w:type="dxa"/>
            <w:gridSpan w:val="7"/>
            <w:shd w:val="clear" w:color="auto" w:fill="FFFFFF" w:themeFill="background1"/>
          </w:tcPr>
          <w:p w:rsidR="00305C6A" w:rsidRPr="00B048F5" w:rsidRDefault="00305C6A" w:rsidP="003008BF">
            <w:pPr>
              <w:widowControl w:val="0"/>
              <w:suppressAutoHyphens/>
              <w:overflowPunct w:val="0"/>
              <w:autoSpaceDE w:val="0"/>
              <w:spacing w:after="0" w:line="360" w:lineRule="auto"/>
              <w:ind w:left="720"/>
              <w:contextualSpacing/>
              <w:textAlignment w:val="baseline"/>
              <w:rPr>
                <w:rFonts w:ascii="Times New Roman" w:eastAsia="Times New Roman" w:hAnsi="Times New Roman" w:cs="Times New Roman"/>
                <w:sz w:val="20"/>
                <w:szCs w:val="20"/>
                <w:lang w:eastAsia="ar-SA"/>
              </w:rPr>
            </w:pPr>
          </w:p>
        </w:tc>
      </w:tr>
      <w:tr w:rsidR="00305C6A" w:rsidRPr="00B048F5" w:rsidTr="003008BF">
        <w:tc>
          <w:tcPr>
            <w:tcW w:w="5086" w:type="dxa"/>
            <w:gridSpan w:val="4"/>
            <w:shd w:val="clear" w:color="auto" w:fill="FFFFFF" w:themeFill="background1"/>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Imię i Nazwisko:</w:t>
            </w:r>
          </w:p>
        </w:tc>
        <w:tc>
          <w:tcPr>
            <w:tcW w:w="4143" w:type="dxa"/>
            <w:gridSpan w:val="7"/>
            <w:shd w:val="clear" w:color="auto" w:fill="FFFFFF" w:themeFill="background1"/>
          </w:tcPr>
          <w:p w:rsidR="00305C6A" w:rsidRPr="00B048F5" w:rsidRDefault="00305C6A" w:rsidP="003008BF">
            <w:pPr>
              <w:widowControl w:val="0"/>
              <w:suppressAutoHyphens/>
              <w:overflowPunct w:val="0"/>
              <w:autoSpaceDE w:val="0"/>
              <w:spacing w:after="0" w:line="360" w:lineRule="auto"/>
              <w:ind w:left="720"/>
              <w:contextualSpacing/>
              <w:textAlignment w:val="baseline"/>
              <w:rPr>
                <w:rFonts w:ascii="Times New Roman" w:eastAsia="Times New Roman" w:hAnsi="Times New Roman" w:cs="Times New Roman"/>
                <w:sz w:val="20"/>
                <w:szCs w:val="20"/>
                <w:lang w:eastAsia="ar-SA"/>
              </w:rPr>
            </w:pPr>
          </w:p>
        </w:tc>
      </w:tr>
      <w:tr w:rsidR="00305C6A" w:rsidRPr="00B048F5" w:rsidTr="003008BF">
        <w:trPr>
          <w:gridAfter w:val="1"/>
          <w:wAfter w:w="30" w:type="dxa"/>
        </w:trPr>
        <w:tc>
          <w:tcPr>
            <w:tcW w:w="9199" w:type="dxa"/>
            <w:gridSpan w:val="10"/>
            <w:shd w:val="clear" w:color="auto" w:fill="DAEEF3" w:themeFill="accent5" w:themeFillTint="33"/>
          </w:tcPr>
          <w:p w:rsidR="00305C6A" w:rsidRPr="00B048F5" w:rsidRDefault="00305C6A" w:rsidP="003C7884">
            <w:pPr>
              <w:widowControl w:val="0"/>
              <w:numPr>
                <w:ilvl w:val="0"/>
                <w:numId w:val="19"/>
              </w:numPr>
              <w:suppressAutoHyphens/>
              <w:overflowPunct w:val="0"/>
              <w:autoSpaceDE w:val="0"/>
              <w:spacing w:after="0" w:line="360" w:lineRule="auto"/>
              <w:ind w:left="0"/>
              <w:contextualSpacing/>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6</w:t>
            </w:r>
            <w:r w:rsidRPr="00B048F5">
              <w:rPr>
                <w:rFonts w:ascii="Times New Roman" w:eastAsia="Times New Roman" w:hAnsi="Times New Roman" w:cs="Times New Roman"/>
                <w:b/>
                <w:sz w:val="20"/>
                <w:szCs w:val="20"/>
                <w:lang w:eastAsia="ar-SA"/>
              </w:rPr>
              <w:t xml:space="preserve">) Zgodnie z załączonym do oferty pełnomocnictwem osobą uprawnioną do reprezentowania Wykonawcy jest </w:t>
            </w:r>
            <w:r w:rsidRPr="00B048F5">
              <w:rPr>
                <w:rFonts w:ascii="Times New Roman" w:eastAsia="Times New Roman" w:hAnsi="Times New Roman" w:cs="Times New Roman"/>
                <w:i/>
                <w:sz w:val="20"/>
                <w:szCs w:val="20"/>
                <w:lang w:eastAsia="ar-SA"/>
              </w:rPr>
              <w:t>(jeżeli dotyczy):</w:t>
            </w:r>
          </w:p>
        </w:tc>
      </w:tr>
      <w:tr w:rsidR="00305C6A" w:rsidRPr="00B048F5" w:rsidTr="003008BF">
        <w:trPr>
          <w:gridAfter w:val="1"/>
          <w:wAfter w:w="30" w:type="dxa"/>
          <w:trHeight w:val="465"/>
        </w:trPr>
        <w:tc>
          <w:tcPr>
            <w:tcW w:w="5070" w:type="dxa"/>
            <w:gridSpan w:val="3"/>
            <w:shd w:val="clear" w:color="auto" w:fill="FFFFFF" w:themeFill="background1"/>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Imię i Nazwisko:</w:t>
            </w:r>
          </w:p>
        </w:tc>
        <w:tc>
          <w:tcPr>
            <w:tcW w:w="4129" w:type="dxa"/>
            <w:gridSpan w:val="7"/>
            <w:shd w:val="clear" w:color="auto" w:fill="FFFFFF" w:themeFill="background1"/>
          </w:tcPr>
          <w:p w:rsidR="00305C6A" w:rsidRPr="00B048F5" w:rsidRDefault="00305C6A" w:rsidP="003008BF">
            <w:pPr>
              <w:widowControl w:val="0"/>
              <w:suppressAutoHyphens/>
              <w:overflowPunct w:val="0"/>
              <w:autoSpaceDE w:val="0"/>
              <w:spacing w:after="0" w:line="360" w:lineRule="auto"/>
              <w:ind w:left="720"/>
              <w:contextualSpacing/>
              <w:textAlignment w:val="baseline"/>
              <w:rPr>
                <w:rFonts w:ascii="Times New Roman" w:eastAsia="Times New Roman" w:hAnsi="Times New Roman" w:cs="Times New Roman"/>
                <w:sz w:val="20"/>
                <w:szCs w:val="20"/>
                <w:lang w:eastAsia="ar-SA"/>
              </w:rPr>
            </w:pPr>
          </w:p>
        </w:tc>
      </w:tr>
      <w:tr w:rsidR="00305C6A" w:rsidRPr="00B048F5" w:rsidTr="003008BF">
        <w:trPr>
          <w:gridAfter w:val="2"/>
          <w:wAfter w:w="49" w:type="dxa"/>
        </w:trPr>
        <w:tc>
          <w:tcPr>
            <w:tcW w:w="9180" w:type="dxa"/>
            <w:gridSpan w:val="9"/>
            <w:shd w:val="clear" w:color="auto" w:fill="DAEEF3" w:themeFill="accent5" w:themeFillTint="33"/>
          </w:tcPr>
          <w:p w:rsidR="00931C62" w:rsidRDefault="00305C6A" w:rsidP="003008BF">
            <w:pPr>
              <w:spacing w:line="240" w:lineRule="auto"/>
              <w:jc w:val="both"/>
              <w:rPr>
                <w:rFonts w:ascii="Times New Roman" w:hAnsi="Times New Roman" w:cs="Times New Roman"/>
                <w:b/>
                <w:sz w:val="20"/>
                <w:szCs w:val="20"/>
              </w:rPr>
            </w:pPr>
            <w:r>
              <w:rPr>
                <w:rFonts w:ascii="Times New Roman" w:hAnsi="Times New Roman" w:cs="Times New Roman"/>
                <w:b/>
                <w:sz w:val="20"/>
                <w:szCs w:val="20"/>
              </w:rPr>
              <w:t>7</w:t>
            </w:r>
            <w:r w:rsidRPr="00B048F5">
              <w:rPr>
                <w:rFonts w:ascii="Times New Roman" w:hAnsi="Times New Roman" w:cs="Times New Roman"/>
                <w:b/>
                <w:sz w:val="20"/>
                <w:szCs w:val="20"/>
              </w:rPr>
              <w:t>) AUKCJA ELEKTRONICZNA</w:t>
            </w:r>
          </w:p>
          <w:p w:rsidR="00305C6A" w:rsidRPr="00B048F5" w:rsidRDefault="00305C6A" w:rsidP="003008BF">
            <w:pPr>
              <w:spacing w:line="240" w:lineRule="auto"/>
              <w:jc w:val="both"/>
              <w:rPr>
                <w:rFonts w:ascii="Times New Roman" w:hAnsi="Times New Roman" w:cs="Times New Roman"/>
                <w:b/>
                <w:sz w:val="20"/>
                <w:szCs w:val="20"/>
              </w:rPr>
            </w:pPr>
            <w:r w:rsidRPr="00B048F5">
              <w:rPr>
                <w:rFonts w:ascii="Times New Roman" w:hAnsi="Times New Roman" w:cs="Times New Roman"/>
                <w:b/>
                <w:sz w:val="20"/>
                <w:szCs w:val="20"/>
              </w:rPr>
              <w:t xml:space="preserve">Dane osoby upoważnionej do reprezentowania Wykonawcy w toku aukcji elektronicznej </w:t>
            </w:r>
            <w:r w:rsidRPr="00B048F5">
              <w:rPr>
                <w:rFonts w:ascii="Times New Roman" w:hAnsi="Times New Roman" w:cs="Times New Roman"/>
                <w:i/>
                <w:sz w:val="20"/>
                <w:szCs w:val="20"/>
              </w:rPr>
              <w:t xml:space="preserve">(dysponującej kwalifikowanym podpisem elektronicznym) </w:t>
            </w:r>
            <w:r w:rsidRPr="00B048F5">
              <w:rPr>
                <w:rFonts w:ascii="Times New Roman" w:hAnsi="Times New Roman" w:cs="Times New Roman"/>
                <w:sz w:val="20"/>
                <w:szCs w:val="20"/>
              </w:rPr>
              <w:t>zgodnie z załączonym do oferty pełnomocnictwem:</w:t>
            </w:r>
          </w:p>
        </w:tc>
      </w:tr>
      <w:tr w:rsidR="00305C6A" w:rsidRPr="00B048F5" w:rsidTr="003008BF">
        <w:trPr>
          <w:gridAfter w:val="2"/>
          <w:wAfter w:w="49" w:type="dxa"/>
        </w:trPr>
        <w:tc>
          <w:tcPr>
            <w:tcW w:w="5070" w:type="dxa"/>
            <w:gridSpan w:val="3"/>
            <w:shd w:val="clear" w:color="auto" w:fill="FFFFFF" w:themeFill="background1"/>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Imię i Nazwisko</w:t>
            </w:r>
          </w:p>
        </w:tc>
        <w:tc>
          <w:tcPr>
            <w:tcW w:w="4110" w:type="dxa"/>
            <w:gridSpan w:val="6"/>
            <w:shd w:val="clear" w:color="auto" w:fill="FFFFFF" w:themeFill="background1"/>
          </w:tcPr>
          <w:p w:rsidR="00305C6A" w:rsidRPr="00B048F5" w:rsidRDefault="00305C6A" w:rsidP="003008BF">
            <w:pPr>
              <w:widowControl w:val="0"/>
              <w:suppressAutoHyphens/>
              <w:overflowPunct w:val="0"/>
              <w:autoSpaceDE w:val="0"/>
              <w:spacing w:after="0" w:line="360" w:lineRule="auto"/>
              <w:ind w:left="720"/>
              <w:contextualSpacing/>
              <w:textAlignment w:val="baseline"/>
              <w:rPr>
                <w:rFonts w:ascii="Times New Roman" w:eastAsia="Times New Roman" w:hAnsi="Times New Roman" w:cs="Times New Roman"/>
                <w:sz w:val="20"/>
                <w:szCs w:val="20"/>
                <w:lang w:eastAsia="ar-SA"/>
              </w:rPr>
            </w:pPr>
          </w:p>
        </w:tc>
      </w:tr>
      <w:tr w:rsidR="00305C6A" w:rsidRPr="00B048F5" w:rsidTr="003008BF">
        <w:trPr>
          <w:gridAfter w:val="2"/>
          <w:wAfter w:w="49" w:type="dxa"/>
        </w:trPr>
        <w:tc>
          <w:tcPr>
            <w:tcW w:w="5070" w:type="dxa"/>
            <w:gridSpan w:val="3"/>
            <w:shd w:val="clear" w:color="auto" w:fill="FFFFFF" w:themeFill="background1"/>
          </w:tcPr>
          <w:p w:rsidR="00305C6A" w:rsidRPr="00B048F5" w:rsidRDefault="00305C6A" w:rsidP="003008BF">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B048F5">
              <w:rPr>
                <w:rFonts w:ascii="Times New Roman" w:eastAsia="Times New Roman" w:hAnsi="Times New Roman" w:cs="Times New Roman"/>
                <w:sz w:val="20"/>
                <w:szCs w:val="20"/>
                <w:lang w:eastAsia="ar-SA"/>
              </w:rPr>
              <w:t>Adres e-mail</w:t>
            </w:r>
          </w:p>
        </w:tc>
        <w:tc>
          <w:tcPr>
            <w:tcW w:w="4110" w:type="dxa"/>
            <w:gridSpan w:val="6"/>
            <w:shd w:val="clear" w:color="auto" w:fill="FFFFFF" w:themeFill="background1"/>
          </w:tcPr>
          <w:p w:rsidR="00305C6A" w:rsidRPr="00B048F5" w:rsidRDefault="00305C6A" w:rsidP="003008BF">
            <w:pPr>
              <w:widowControl w:val="0"/>
              <w:suppressAutoHyphens/>
              <w:overflowPunct w:val="0"/>
              <w:autoSpaceDE w:val="0"/>
              <w:spacing w:after="0" w:line="360" w:lineRule="auto"/>
              <w:ind w:left="720"/>
              <w:contextualSpacing/>
              <w:textAlignment w:val="baseline"/>
              <w:rPr>
                <w:rFonts w:ascii="Times New Roman" w:eastAsia="Times New Roman" w:hAnsi="Times New Roman" w:cs="Times New Roman"/>
                <w:sz w:val="20"/>
                <w:szCs w:val="20"/>
                <w:lang w:eastAsia="ar-SA"/>
              </w:rPr>
            </w:pPr>
          </w:p>
        </w:tc>
      </w:tr>
      <w:tr w:rsidR="00305C6A" w:rsidRPr="00B048F5" w:rsidTr="003008BF">
        <w:trPr>
          <w:gridAfter w:val="2"/>
          <w:wAfter w:w="49" w:type="dxa"/>
        </w:trPr>
        <w:tc>
          <w:tcPr>
            <w:tcW w:w="9180" w:type="dxa"/>
            <w:gridSpan w:val="9"/>
            <w:shd w:val="clear" w:color="auto" w:fill="DAEEF3" w:themeFill="accent5" w:themeFillTint="33"/>
          </w:tcPr>
          <w:p w:rsidR="00305C6A" w:rsidRPr="00B048F5" w:rsidRDefault="00305C6A" w:rsidP="003008BF">
            <w:pPr>
              <w:widowControl w:val="0"/>
              <w:suppressAutoHyphens/>
              <w:overflowPunct w:val="0"/>
              <w:autoSpaceDE w:val="0"/>
              <w:spacing w:after="0" w:line="360" w:lineRule="auto"/>
              <w:contextualSpacing/>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w:t>
            </w:r>
            <w:r w:rsidRPr="00B048F5">
              <w:rPr>
                <w:rFonts w:ascii="Times New Roman" w:eastAsia="Times New Roman" w:hAnsi="Times New Roman" w:cs="Times New Roman"/>
                <w:b/>
                <w:sz w:val="20"/>
                <w:szCs w:val="20"/>
                <w:lang w:eastAsia="ar-SA"/>
              </w:rPr>
              <w:t xml:space="preserve">) Numer konta do zwrot u wadium </w:t>
            </w:r>
            <w:r w:rsidRPr="00B048F5">
              <w:rPr>
                <w:rFonts w:ascii="Times New Roman" w:eastAsia="Times New Roman" w:hAnsi="Times New Roman" w:cs="Times New Roman"/>
                <w:b/>
                <w:i/>
                <w:sz w:val="20"/>
                <w:szCs w:val="20"/>
                <w:lang w:eastAsia="ar-SA"/>
              </w:rPr>
              <w:t>(jeżeli dotyczy)</w:t>
            </w:r>
            <w:r w:rsidRPr="00B048F5">
              <w:rPr>
                <w:rFonts w:ascii="Times New Roman" w:eastAsia="Times New Roman" w:hAnsi="Times New Roman" w:cs="Times New Roman"/>
                <w:b/>
                <w:sz w:val="20"/>
                <w:szCs w:val="20"/>
                <w:lang w:eastAsia="ar-SA"/>
              </w:rPr>
              <w:t>:</w:t>
            </w:r>
          </w:p>
        </w:tc>
      </w:tr>
      <w:tr w:rsidR="00305C6A" w:rsidRPr="00B048F5" w:rsidTr="003008BF">
        <w:trPr>
          <w:gridAfter w:val="2"/>
          <w:wAfter w:w="49" w:type="dxa"/>
        </w:trPr>
        <w:tc>
          <w:tcPr>
            <w:tcW w:w="9180" w:type="dxa"/>
            <w:gridSpan w:val="9"/>
            <w:shd w:val="clear" w:color="auto" w:fill="FFFFFF" w:themeFill="background1"/>
          </w:tcPr>
          <w:p w:rsidR="00305C6A" w:rsidRPr="00B048F5" w:rsidRDefault="00305C6A" w:rsidP="003008BF">
            <w:pPr>
              <w:widowControl w:val="0"/>
              <w:suppressAutoHyphens/>
              <w:overflowPunct w:val="0"/>
              <w:autoSpaceDE w:val="0"/>
              <w:spacing w:after="0" w:line="360" w:lineRule="auto"/>
              <w:contextualSpacing/>
              <w:textAlignment w:val="baseline"/>
              <w:rPr>
                <w:rFonts w:ascii="Times New Roman" w:eastAsia="Times New Roman" w:hAnsi="Times New Roman" w:cs="Times New Roman"/>
                <w:sz w:val="20"/>
                <w:szCs w:val="20"/>
                <w:lang w:eastAsia="ar-SA"/>
              </w:rPr>
            </w:pPr>
          </w:p>
        </w:tc>
      </w:tr>
    </w:tbl>
    <w:p w:rsidR="00305C6A" w:rsidRPr="00B048F5" w:rsidRDefault="00305C6A" w:rsidP="00305C6A">
      <w:pPr>
        <w:widowControl w:val="0"/>
        <w:suppressAutoHyphens/>
        <w:overflowPunct w:val="0"/>
        <w:autoSpaceDE w:val="0"/>
        <w:spacing w:after="0" w:line="240" w:lineRule="auto"/>
        <w:ind w:left="-142"/>
        <w:textAlignment w:val="baseline"/>
        <w:rPr>
          <w:rFonts w:ascii="Times New Roman" w:eastAsia="Times New Roman" w:hAnsi="Times New Roman" w:cs="Times New Roman"/>
          <w:i/>
          <w:sz w:val="12"/>
          <w:szCs w:val="12"/>
          <w:lang w:eastAsia="ar-SA"/>
        </w:rPr>
      </w:pPr>
    </w:p>
    <w:p w:rsidR="00305C6A" w:rsidRPr="00B048F5" w:rsidRDefault="00305C6A" w:rsidP="00305C6A">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305C6A" w:rsidRPr="00B048F5" w:rsidRDefault="00305C6A" w:rsidP="00305C6A">
      <w:pPr>
        <w:widowControl w:val="0"/>
        <w:suppressAutoHyphens/>
        <w:overflowPunct w:val="0"/>
        <w:autoSpaceDE w:val="0"/>
        <w:spacing w:after="0" w:line="240" w:lineRule="auto"/>
        <w:ind w:left="-142"/>
        <w:textAlignment w:val="baseline"/>
        <w:rPr>
          <w:rFonts w:ascii="Times New Roman" w:eastAsia="Times New Roman" w:hAnsi="Times New Roman" w:cs="Times New Roman"/>
          <w:color w:val="FF0000"/>
          <w:sz w:val="24"/>
          <w:szCs w:val="24"/>
          <w:lang w:eastAsia="ar-SA"/>
        </w:rPr>
      </w:pPr>
    </w:p>
    <w:p w:rsidR="00305C6A" w:rsidRPr="00B048F5" w:rsidRDefault="00305C6A" w:rsidP="00305C6A">
      <w:pPr>
        <w:widowControl w:val="0"/>
        <w:suppressAutoHyphens/>
        <w:overflowPunct w:val="0"/>
        <w:autoSpaceDE w:val="0"/>
        <w:spacing w:after="0" w:line="240" w:lineRule="auto"/>
        <w:ind w:left="-142"/>
        <w:textAlignment w:val="baseline"/>
        <w:rPr>
          <w:rFonts w:ascii="Times New Roman" w:eastAsia="Times New Roman" w:hAnsi="Times New Roman" w:cs="Times New Roman"/>
          <w:b/>
          <w:lang w:eastAsia="ar-SA"/>
        </w:rPr>
      </w:pPr>
      <w:r w:rsidRPr="00B048F5">
        <w:rPr>
          <w:rFonts w:ascii="Times New Roman" w:eastAsia="Times New Roman" w:hAnsi="Times New Roman" w:cs="Times New Roman"/>
          <w:b/>
          <w:lang w:eastAsia="ar-SA"/>
        </w:rPr>
        <w:t>2. OFERUJEMY WYKONANIE ZAMÓWIENIA zgodnie z wymogami zawartymi w specyfikacji istotnych warunków zamówienia, w tym umowy, za cenę: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360"/>
      </w:tblGrid>
      <w:tr w:rsidR="00305C6A" w:rsidRPr="00B048F5" w:rsidTr="003008BF">
        <w:trPr>
          <w:trHeight w:val="220"/>
        </w:trPr>
        <w:tc>
          <w:tcPr>
            <w:tcW w:w="9288" w:type="dxa"/>
            <w:gridSpan w:val="2"/>
            <w:shd w:val="clear" w:color="auto" w:fill="B6DDE8" w:themeFill="accent5" w:themeFillTint="66"/>
          </w:tcPr>
          <w:p w:rsidR="00305C6A" w:rsidRPr="00B048F5" w:rsidRDefault="00305C6A" w:rsidP="003008BF">
            <w:pPr>
              <w:suppressAutoHyphens/>
              <w:overflowPunct w:val="0"/>
              <w:spacing w:after="0" w:line="240" w:lineRule="auto"/>
              <w:rPr>
                <w:rFonts w:ascii="Times New Roman" w:eastAsia="Times New Roman" w:hAnsi="Times New Roman" w:cs="Calibri"/>
                <w:b/>
                <w:spacing w:val="-4"/>
                <w:kern w:val="1"/>
                <w:sz w:val="18"/>
                <w:szCs w:val="18"/>
                <w:lang w:eastAsia="ar-SA"/>
              </w:rPr>
            </w:pPr>
          </w:p>
          <w:p w:rsidR="00305C6A" w:rsidRPr="00B048F5" w:rsidRDefault="00305C6A" w:rsidP="003008BF">
            <w:pPr>
              <w:suppressAutoHyphens/>
              <w:overflowPunct w:val="0"/>
              <w:spacing w:after="0" w:line="240" w:lineRule="auto"/>
              <w:rPr>
                <w:rFonts w:ascii="Times New Roman" w:eastAsia="Times New Roman" w:hAnsi="Times New Roman" w:cs="Calibri"/>
                <w:b/>
                <w:spacing w:val="-4"/>
                <w:kern w:val="1"/>
                <w:sz w:val="24"/>
                <w:szCs w:val="24"/>
                <w:lang w:eastAsia="ar-SA"/>
              </w:rPr>
            </w:pPr>
            <w:r w:rsidRPr="00B048F5">
              <w:rPr>
                <w:rFonts w:ascii="Times New Roman" w:eastAsia="Times New Roman" w:hAnsi="Times New Roman" w:cs="Calibri"/>
                <w:b/>
                <w:spacing w:val="-4"/>
                <w:kern w:val="1"/>
                <w:sz w:val="24"/>
                <w:szCs w:val="24"/>
                <w:lang w:eastAsia="ar-SA"/>
              </w:rPr>
              <w:t>Kryterium I</w:t>
            </w:r>
          </w:p>
        </w:tc>
      </w:tr>
      <w:tr w:rsidR="00305C6A" w:rsidRPr="00B048F5" w:rsidTr="003008BF">
        <w:trPr>
          <w:trHeight w:val="837"/>
        </w:trPr>
        <w:tc>
          <w:tcPr>
            <w:tcW w:w="4928" w:type="dxa"/>
            <w:shd w:val="clear" w:color="auto" w:fill="auto"/>
          </w:tcPr>
          <w:p w:rsidR="00305C6A" w:rsidRPr="00B048F5" w:rsidRDefault="00305C6A" w:rsidP="003008BF">
            <w:pPr>
              <w:suppressAutoHyphens/>
              <w:overflowPunct w:val="0"/>
              <w:spacing w:after="0" w:line="360" w:lineRule="auto"/>
              <w:jc w:val="both"/>
              <w:rPr>
                <w:rFonts w:ascii="Times New Roman" w:eastAsia="Times New Roman" w:hAnsi="Times New Roman" w:cs="Times New Roman"/>
                <w:b/>
                <w:spacing w:val="-4"/>
                <w:kern w:val="1"/>
                <w:sz w:val="18"/>
                <w:szCs w:val="18"/>
                <w:lang w:eastAsia="ar-SA"/>
              </w:rPr>
            </w:pPr>
          </w:p>
          <w:p w:rsidR="00305C6A" w:rsidRPr="00B048F5" w:rsidRDefault="00305C6A" w:rsidP="003008BF">
            <w:pPr>
              <w:suppressAutoHyphens/>
              <w:overflowPunct w:val="0"/>
              <w:spacing w:after="0" w:line="360" w:lineRule="auto"/>
              <w:jc w:val="center"/>
              <w:rPr>
                <w:rFonts w:ascii="Times New Roman" w:eastAsia="Times New Roman" w:hAnsi="Times New Roman" w:cs="Times New Roman"/>
                <w:b/>
                <w:spacing w:val="-4"/>
                <w:kern w:val="1"/>
                <w:sz w:val="24"/>
                <w:szCs w:val="24"/>
                <w:lang w:eastAsia="ar-SA"/>
              </w:rPr>
            </w:pPr>
            <w:r w:rsidRPr="00B048F5">
              <w:rPr>
                <w:rFonts w:ascii="Times New Roman" w:eastAsia="Times New Roman" w:hAnsi="Times New Roman" w:cs="Times New Roman"/>
                <w:b/>
                <w:spacing w:val="-4"/>
                <w:kern w:val="1"/>
                <w:sz w:val="24"/>
                <w:szCs w:val="24"/>
                <w:lang w:eastAsia="ar-SA"/>
              </w:rPr>
              <w:t>cena brutto oferty</w:t>
            </w:r>
          </w:p>
          <w:p w:rsidR="00305C6A" w:rsidRPr="00B048F5" w:rsidRDefault="00305C6A" w:rsidP="003008BF">
            <w:pPr>
              <w:suppressAutoHyphens/>
              <w:overflowPunct w:val="0"/>
              <w:spacing w:after="0" w:line="360" w:lineRule="auto"/>
              <w:jc w:val="center"/>
              <w:rPr>
                <w:rFonts w:ascii="Times New Roman" w:eastAsia="Times New Roman" w:hAnsi="Times New Roman" w:cs="Times New Roman"/>
                <w:b/>
                <w:spacing w:val="-4"/>
                <w:kern w:val="1"/>
                <w:sz w:val="18"/>
                <w:szCs w:val="18"/>
                <w:lang w:eastAsia="ar-SA"/>
              </w:rPr>
            </w:pPr>
          </w:p>
        </w:tc>
        <w:tc>
          <w:tcPr>
            <w:tcW w:w="4360" w:type="dxa"/>
            <w:shd w:val="clear" w:color="auto" w:fill="auto"/>
            <w:vAlign w:val="center"/>
          </w:tcPr>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spacing w:val="-4"/>
                <w:kern w:val="1"/>
                <w:sz w:val="18"/>
                <w:szCs w:val="18"/>
                <w:lang w:eastAsia="ar-SA"/>
              </w:rPr>
            </w:pP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spacing w:val="-4"/>
                <w:kern w:val="1"/>
                <w:sz w:val="18"/>
                <w:szCs w:val="18"/>
                <w:lang w:eastAsia="ar-SA"/>
              </w:rPr>
            </w:pPr>
            <w:r w:rsidRPr="00B048F5">
              <w:rPr>
                <w:rFonts w:ascii="Times New Roman" w:eastAsia="Times New Roman" w:hAnsi="Times New Roman" w:cs="Times New Roman"/>
                <w:bCs/>
                <w:spacing w:val="-4"/>
                <w:kern w:val="1"/>
                <w:sz w:val="18"/>
                <w:szCs w:val="18"/>
                <w:lang w:eastAsia="ar-SA"/>
              </w:rPr>
              <w:t>…………………………………………</w:t>
            </w: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i/>
                <w:spacing w:val="-4"/>
                <w:kern w:val="1"/>
                <w:sz w:val="16"/>
                <w:szCs w:val="16"/>
                <w:lang w:eastAsia="ar-SA"/>
              </w:rPr>
            </w:pPr>
            <w:r w:rsidRPr="00B048F5">
              <w:rPr>
                <w:rFonts w:ascii="Times New Roman" w:eastAsia="Times New Roman" w:hAnsi="Times New Roman" w:cs="Times New Roman"/>
                <w:bCs/>
                <w:i/>
                <w:spacing w:val="-4"/>
                <w:kern w:val="1"/>
                <w:sz w:val="16"/>
                <w:szCs w:val="16"/>
                <w:lang w:eastAsia="ar-SA"/>
              </w:rPr>
              <w:t xml:space="preserve">cena brutto oferty </w:t>
            </w:r>
          </w:p>
        </w:tc>
      </w:tr>
      <w:tr w:rsidR="00305C6A" w:rsidRPr="00B048F5" w:rsidTr="003008BF">
        <w:trPr>
          <w:trHeight w:val="931"/>
        </w:trPr>
        <w:tc>
          <w:tcPr>
            <w:tcW w:w="9288" w:type="dxa"/>
            <w:gridSpan w:val="2"/>
            <w:shd w:val="clear" w:color="auto" w:fill="auto"/>
          </w:tcPr>
          <w:p w:rsidR="00305C6A" w:rsidRPr="00B048F5" w:rsidRDefault="00305C6A" w:rsidP="003008BF">
            <w:pPr>
              <w:suppressAutoHyphens/>
              <w:overflowPunct w:val="0"/>
              <w:spacing w:after="0" w:line="240" w:lineRule="auto"/>
              <w:jc w:val="both"/>
              <w:rPr>
                <w:rFonts w:ascii="Times New Roman" w:eastAsia="Times New Roman" w:hAnsi="Times New Roman" w:cs="Times New Roman"/>
                <w:b/>
                <w:spacing w:val="-4"/>
                <w:kern w:val="1"/>
                <w:sz w:val="16"/>
                <w:szCs w:val="16"/>
                <w:lang w:eastAsia="ar-SA"/>
              </w:rPr>
            </w:pPr>
            <w:r w:rsidRPr="00B048F5">
              <w:rPr>
                <w:rFonts w:ascii="Times New Roman" w:eastAsia="Times New Roman" w:hAnsi="Times New Roman" w:cs="Times New Roman"/>
                <w:b/>
                <w:spacing w:val="-4"/>
                <w:kern w:val="1"/>
                <w:sz w:val="16"/>
                <w:szCs w:val="16"/>
                <w:lang w:eastAsia="ar-SA"/>
              </w:rPr>
              <w:t>Przedmiot umowy objęty jest stawka podatku: VAT 23 %  lub (</w:t>
            </w:r>
            <w:r w:rsidRPr="00B048F5">
              <w:rPr>
                <w:rFonts w:ascii="Times New Roman" w:eastAsia="Times New Roman" w:hAnsi="Times New Roman" w:cs="Times New Roman"/>
                <w:bCs/>
                <w:spacing w:val="-4"/>
                <w:kern w:val="1"/>
                <w:sz w:val="16"/>
                <w:szCs w:val="16"/>
                <w:lang w:eastAsia="ar-SA"/>
              </w:rPr>
              <w:t>………%)*</w:t>
            </w:r>
          </w:p>
          <w:p w:rsidR="00305C6A" w:rsidRPr="00B048F5" w:rsidRDefault="00305C6A" w:rsidP="003008BF">
            <w:pPr>
              <w:widowControl w:val="0"/>
              <w:suppressAutoHyphens/>
              <w:overflowPunct w:val="0"/>
              <w:autoSpaceDE w:val="0"/>
              <w:spacing w:after="0" w:line="240" w:lineRule="auto"/>
              <w:ind w:right="-424"/>
              <w:jc w:val="both"/>
              <w:rPr>
                <w:rFonts w:ascii="Times New Roman" w:eastAsia="Times New Roman" w:hAnsi="Times New Roman" w:cs="Times New Roman"/>
                <w:bCs/>
                <w:i/>
                <w:spacing w:val="-4"/>
                <w:kern w:val="1"/>
                <w:sz w:val="16"/>
                <w:szCs w:val="16"/>
                <w:lang w:eastAsia="ar-SA"/>
              </w:rPr>
            </w:pPr>
            <w:r w:rsidRPr="00B048F5">
              <w:rPr>
                <w:rFonts w:ascii="Times New Roman" w:eastAsia="Times New Roman" w:hAnsi="Times New Roman" w:cs="Times New Roman"/>
                <w:bCs/>
                <w:i/>
                <w:spacing w:val="-4"/>
                <w:kern w:val="1"/>
                <w:sz w:val="16"/>
                <w:szCs w:val="16"/>
                <w:lang w:eastAsia="ar-SA"/>
              </w:rPr>
              <w:t>*W przypadku, gdy Wykonawca uprawniony jest do stosowania innej stawki podatku VAT należy przekreślić wpisaną</w:t>
            </w:r>
            <w:r>
              <w:rPr>
                <w:rFonts w:ascii="Times New Roman" w:eastAsia="Times New Roman" w:hAnsi="Times New Roman" w:cs="Times New Roman"/>
                <w:bCs/>
                <w:i/>
                <w:spacing w:val="-4"/>
                <w:kern w:val="1"/>
                <w:sz w:val="16"/>
                <w:szCs w:val="16"/>
                <w:lang w:eastAsia="ar-SA"/>
              </w:rPr>
              <w:t xml:space="preserve"> </w:t>
            </w:r>
            <w:r w:rsidRPr="00B048F5">
              <w:rPr>
                <w:rFonts w:ascii="Times New Roman" w:eastAsia="Times New Roman" w:hAnsi="Times New Roman" w:cs="Times New Roman"/>
                <w:bCs/>
                <w:i/>
                <w:spacing w:val="-4"/>
                <w:kern w:val="1"/>
                <w:sz w:val="16"/>
                <w:szCs w:val="16"/>
                <w:lang w:eastAsia="ar-SA"/>
              </w:rPr>
              <w:t xml:space="preserve">23% stawkę </w:t>
            </w:r>
          </w:p>
          <w:p w:rsidR="00305C6A" w:rsidRPr="00B048F5" w:rsidRDefault="00305C6A" w:rsidP="003008BF">
            <w:pPr>
              <w:widowControl w:val="0"/>
              <w:suppressAutoHyphens/>
              <w:overflowPunct w:val="0"/>
              <w:autoSpaceDE w:val="0"/>
              <w:spacing w:after="0" w:line="240" w:lineRule="auto"/>
              <w:ind w:right="-424"/>
              <w:jc w:val="both"/>
              <w:rPr>
                <w:rFonts w:ascii="Times New Roman" w:eastAsia="Times New Roman" w:hAnsi="Times New Roman" w:cs="Times New Roman"/>
                <w:bCs/>
                <w:i/>
                <w:spacing w:val="-4"/>
                <w:kern w:val="1"/>
                <w:sz w:val="16"/>
                <w:szCs w:val="16"/>
                <w:lang w:eastAsia="ar-SA"/>
              </w:rPr>
            </w:pPr>
            <w:r w:rsidRPr="00B048F5">
              <w:rPr>
                <w:rFonts w:ascii="Times New Roman" w:eastAsia="Times New Roman" w:hAnsi="Times New Roman" w:cs="Times New Roman"/>
                <w:bCs/>
                <w:i/>
                <w:spacing w:val="-4"/>
                <w:kern w:val="1"/>
                <w:sz w:val="16"/>
                <w:szCs w:val="16"/>
                <w:lang w:eastAsia="ar-SA"/>
              </w:rPr>
              <w:t xml:space="preserve">podatku VAT, a w wykropkowane miejsce wpisać właściwą stawkę podatku VAT i uzasadnić w załączniku do oferty zastosowanie </w:t>
            </w:r>
          </w:p>
          <w:p w:rsidR="00305C6A" w:rsidRPr="00B048F5" w:rsidRDefault="00305C6A" w:rsidP="003008BF">
            <w:pPr>
              <w:widowControl w:val="0"/>
              <w:suppressAutoHyphens/>
              <w:overflowPunct w:val="0"/>
              <w:autoSpaceDE w:val="0"/>
              <w:spacing w:after="0" w:line="240" w:lineRule="auto"/>
              <w:ind w:right="-424"/>
              <w:jc w:val="both"/>
              <w:rPr>
                <w:rFonts w:ascii="Times New Roman" w:eastAsia="Times New Roman" w:hAnsi="Times New Roman" w:cs="Times New Roman"/>
                <w:bCs/>
                <w:i/>
                <w:spacing w:val="-4"/>
                <w:kern w:val="1"/>
                <w:sz w:val="16"/>
                <w:szCs w:val="16"/>
                <w:lang w:eastAsia="ar-SA"/>
              </w:rPr>
            </w:pPr>
            <w:r w:rsidRPr="00B048F5">
              <w:rPr>
                <w:rFonts w:ascii="Times New Roman" w:eastAsia="Times New Roman" w:hAnsi="Times New Roman" w:cs="Times New Roman"/>
                <w:bCs/>
                <w:i/>
                <w:spacing w:val="-4"/>
                <w:kern w:val="1"/>
                <w:sz w:val="16"/>
                <w:szCs w:val="16"/>
                <w:lang w:eastAsia="ar-SA"/>
              </w:rPr>
              <w:t>innej niż podstawowa stawki podatku VAT.</w:t>
            </w:r>
            <w:r w:rsidRPr="00B048F5">
              <w:rPr>
                <w:rFonts w:ascii="Times New Roman" w:eastAsia="Times New Roman" w:hAnsi="Times New Roman" w:cs="Times New Roman"/>
                <w:bCs/>
                <w:spacing w:val="-4"/>
                <w:kern w:val="1"/>
                <w:sz w:val="16"/>
                <w:szCs w:val="16"/>
                <w:lang w:eastAsia="ar-SA"/>
              </w:rPr>
              <w:t xml:space="preserve"> </w:t>
            </w:r>
          </w:p>
        </w:tc>
      </w:tr>
      <w:tr w:rsidR="00305C6A" w:rsidRPr="00B048F5" w:rsidTr="003008BF">
        <w:trPr>
          <w:trHeight w:val="223"/>
        </w:trPr>
        <w:tc>
          <w:tcPr>
            <w:tcW w:w="9288" w:type="dxa"/>
            <w:gridSpan w:val="2"/>
            <w:shd w:val="clear" w:color="auto" w:fill="B6DDE8" w:themeFill="accent5" w:themeFillTint="66"/>
          </w:tcPr>
          <w:p w:rsidR="00305C6A" w:rsidRPr="00B048F5" w:rsidRDefault="00305C6A" w:rsidP="003008BF">
            <w:pPr>
              <w:suppressAutoHyphens/>
              <w:overflowPunct w:val="0"/>
              <w:spacing w:after="0" w:line="240" w:lineRule="auto"/>
              <w:rPr>
                <w:rFonts w:ascii="Times New Roman" w:eastAsia="Times New Roman" w:hAnsi="Times New Roman" w:cs="Times New Roman"/>
                <w:b/>
                <w:spacing w:val="-4"/>
                <w:kern w:val="1"/>
                <w:sz w:val="18"/>
                <w:szCs w:val="18"/>
                <w:lang w:eastAsia="ar-SA"/>
              </w:rPr>
            </w:pPr>
          </w:p>
          <w:p w:rsidR="00305C6A" w:rsidRPr="00B048F5" w:rsidRDefault="00305C6A" w:rsidP="003008BF">
            <w:pPr>
              <w:suppressAutoHyphens/>
              <w:overflowPunct w:val="0"/>
              <w:spacing w:after="0" w:line="240" w:lineRule="auto"/>
              <w:rPr>
                <w:rFonts w:ascii="Times New Roman" w:eastAsia="Times New Roman" w:hAnsi="Times New Roman" w:cs="Times New Roman"/>
                <w:b/>
                <w:spacing w:val="-4"/>
                <w:kern w:val="1"/>
                <w:sz w:val="24"/>
                <w:szCs w:val="24"/>
                <w:lang w:eastAsia="ar-SA"/>
              </w:rPr>
            </w:pPr>
            <w:r w:rsidRPr="00B048F5">
              <w:rPr>
                <w:rFonts w:ascii="Times New Roman" w:eastAsia="Times New Roman" w:hAnsi="Times New Roman" w:cs="Times New Roman"/>
                <w:b/>
                <w:spacing w:val="-4"/>
                <w:kern w:val="1"/>
                <w:sz w:val="24"/>
                <w:szCs w:val="24"/>
                <w:lang w:eastAsia="ar-SA"/>
              </w:rPr>
              <w:t>Kryterium II</w:t>
            </w:r>
          </w:p>
        </w:tc>
      </w:tr>
      <w:tr w:rsidR="00305C6A" w:rsidRPr="00B048F5" w:rsidTr="003008BF">
        <w:trPr>
          <w:trHeight w:val="985"/>
        </w:trPr>
        <w:tc>
          <w:tcPr>
            <w:tcW w:w="4928" w:type="dxa"/>
            <w:shd w:val="clear" w:color="auto" w:fill="auto"/>
          </w:tcPr>
          <w:p w:rsidR="00305C6A" w:rsidRPr="00B048F5" w:rsidRDefault="00305C6A" w:rsidP="003008BF">
            <w:pPr>
              <w:suppressAutoHyphens/>
              <w:overflowPunct w:val="0"/>
              <w:spacing w:after="0" w:line="240" w:lineRule="auto"/>
              <w:jc w:val="both"/>
              <w:rPr>
                <w:rFonts w:ascii="Times New Roman" w:eastAsia="Times New Roman" w:hAnsi="Times New Roman" w:cs="Times New Roman"/>
                <w:b/>
                <w:kern w:val="1"/>
                <w:sz w:val="18"/>
                <w:szCs w:val="18"/>
                <w:lang w:eastAsia="pl-PL"/>
              </w:rPr>
            </w:pPr>
          </w:p>
          <w:p w:rsidR="00305C6A" w:rsidRPr="00B048F5" w:rsidRDefault="00305C6A" w:rsidP="003008BF">
            <w:pPr>
              <w:suppressAutoHyphens/>
              <w:overflowPunct w:val="0"/>
              <w:spacing w:after="0" w:line="240" w:lineRule="auto"/>
              <w:jc w:val="both"/>
              <w:rPr>
                <w:rFonts w:ascii="Times New Roman" w:eastAsia="Times New Roman" w:hAnsi="Times New Roman" w:cs="Times New Roman"/>
                <w:b/>
                <w:bCs/>
                <w:kern w:val="1"/>
                <w:sz w:val="18"/>
                <w:szCs w:val="18"/>
                <w:u w:val="single"/>
                <w:lang w:eastAsia="zh-CN"/>
              </w:rPr>
            </w:pP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kern w:val="1"/>
                <w:sz w:val="24"/>
                <w:szCs w:val="24"/>
                <w:u w:val="single"/>
                <w:lang w:eastAsia="ar-SA"/>
              </w:rPr>
            </w:pPr>
            <w:r w:rsidRPr="00B048F5">
              <w:rPr>
                <w:rFonts w:ascii="Times New Roman" w:eastAsia="Times New Roman" w:hAnsi="Times New Roman" w:cs="Times New Roman"/>
                <w:b/>
                <w:bCs/>
                <w:kern w:val="1"/>
                <w:sz w:val="24"/>
                <w:szCs w:val="24"/>
                <w:u w:val="single"/>
                <w:lang w:eastAsia="zh-CN"/>
              </w:rPr>
              <w:t>Przedłużenie okresu gwarancji jakości</w:t>
            </w:r>
          </w:p>
        </w:tc>
        <w:tc>
          <w:tcPr>
            <w:tcW w:w="4360" w:type="dxa"/>
            <w:shd w:val="clear" w:color="auto" w:fill="auto"/>
            <w:vAlign w:val="center"/>
          </w:tcPr>
          <w:p w:rsidR="00305C6A" w:rsidRPr="00B048F5" w:rsidRDefault="00305C6A" w:rsidP="003008BF">
            <w:pPr>
              <w:suppressAutoHyphens/>
              <w:overflowPunct w:val="0"/>
              <w:spacing w:after="0" w:line="240" w:lineRule="auto"/>
              <w:rPr>
                <w:rFonts w:ascii="Times New Roman" w:eastAsia="Times New Roman" w:hAnsi="Times New Roman" w:cs="Times New Roman"/>
                <w:bCs/>
                <w:spacing w:val="-4"/>
                <w:kern w:val="1"/>
                <w:sz w:val="18"/>
                <w:szCs w:val="18"/>
                <w:lang w:eastAsia="ar-SA"/>
              </w:rPr>
            </w:pP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spacing w:val="-4"/>
                <w:kern w:val="1"/>
                <w:sz w:val="18"/>
                <w:szCs w:val="18"/>
                <w:lang w:eastAsia="ar-SA"/>
              </w:rPr>
            </w:pPr>
            <w:r w:rsidRPr="00B048F5">
              <w:rPr>
                <w:rFonts w:ascii="Times New Roman" w:eastAsia="Times New Roman" w:hAnsi="Times New Roman" w:cs="Times New Roman"/>
                <w:bCs/>
                <w:spacing w:val="-4"/>
                <w:kern w:val="1"/>
                <w:sz w:val="18"/>
                <w:szCs w:val="18"/>
                <w:lang w:eastAsia="ar-SA"/>
              </w:rPr>
              <w:t>………………………………………….</w:t>
            </w: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i/>
                <w:spacing w:val="-4"/>
                <w:kern w:val="1"/>
                <w:sz w:val="16"/>
                <w:szCs w:val="16"/>
                <w:lang w:eastAsia="ar-SA"/>
              </w:rPr>
            </w:pPr>
            <w:r w:rsidRPr="00B048F5">
              <w:rPr>
                <w:rFonts w:ascii="Times New Roman" w:eastAsia="Times New Roman" w:hAnsi="Times New Roman" w:cs="Times New Roman"/>
                <w:bCs/>
                <w:i/>
                <w:spacing w:val="-4"/>
                <w:kern w:val="1"/>
                <w:sz w:val="16"/>
                <w:szCs w:val="16"/>
                <w:lang w:eastAsia="ar-SA"/>
              </w:rPr>
              <w:t>(</w:t>
            </w:r>
            <w:r w:rsidRPr="00B048F5">
              <w:rPr>
                <w:rFonts w:ascii="Times New Roman" w:eastAsia="Times New Roman" w:hAnsi="Times New Roman" w:cs="Times New Roman"/>
                <w:i/>
                <w:kern w:val="1"/>
                <w:sz w:val="16"/>
                <w:szCs w:val="16"/>
                <w:lang w:eastAsia="ar-SA"/>
              </w:rPr>
              <w:t xml:space="preserve">w  kolumnie należy wpisać </w:t>
            </w:r>
            <w:r w:rsidRPr="00B048F5">
              <w:rPr>
                <w:rFonts w:ascii="Times New Roman" w:eastAsia="Times New Roman" w:hAnsi="Times New Roman" w:cs="Times New Roman"/>
                <w:b/>
                <w:i/>
                <w:kern w:val="1"/>
                <w:sz w:val="16"/>
                <w:szCs w:val="16"/>
                <w:u w:val="single"/>
                <w:lang w:eastAsia="ar-SA"/>
              </w:rPr>
              <w:t>o ile</w:t>
            </w:r>
            <w:r w:rsidRPr="00B048F5">
              <w:rPr>
                <w:rFonts w:ascii="Times New Roman" w:eastAsia="Times New Roman" w:hAnsi="Times New Roman" w:cs="Times New Roman"/>
                <w:i/>
                <w:kern w:val="1"/>
                <w:sz w:val="16"/>
                <w:szCs w:val="16"/>
                <w:lang w:eastAsia="ar-SA"/>
              </w:rPr>
              <w:t xml:space="preserve"> miesięcy wykonawca przedłuży okres gwarancji jakości wykonania zamówienia, podając pełne miesiące od 0 do </w:t>
            </w:r>
            <w:r>
              <w:rPr>
                <w:rFonts w:ascii="Times New Roman" w:eastAsia="Times New Roman" w:hAnsi="Times New Roman" w:cs="Times New Roman"/>
                <w:i/>
                <w:kern w:val="1"/>
                <w:sz w:val="16"/>
                <w:szCs w:val="16"/>
                <w:lang w:eastAsia="ar-SA"/>
              </w:rPr>
              <w:t>24</w:t>
            </w:r>
            <w:r w:rsidRPr="00B048F5">
              <w:rPr>
                <w:rFonts w:ascii="Times New Roman" w:eastAsia="Times New Roman" w:hAnsi="Times New Roman" w:cs="Times New Roman"/>
                <w:bCs/>
                <w:i/>
                <w:spacing w:val="-4"/>
                <w:kern w:val="1"/>
                <w:sz w:val="16"/>
                <w:szCs w:val="16"/>
                <w:lang w:eastAsia="ar-SA"/>
              </w:rPr>
              <w:t>)</w:t>
            </w:r>
          </w:p>
          <w:p w:rsidR="00305C6A" w:rsidRPr="00B048F5" w:rsidRDefault="00305C6A" w:rsidP="003008BF">
            <w:pPr>
              <w:suppressAutoHyphens/>
              <w:overflowPunct w:val="0"/>
              <w:spacing w:after="0" w:line="240" w:lineRule="auto"/>
              <w:jc w:val="center"/>
              <w:rPr>
                <w:rFonts w:ascii="Times New Roman" w:eastAsia="Times New Roman" w:hAnsi="Times New Roman" w:cs="Times New Roman"/>
                <w:bCs/>
                <w:i/>
                <w:spacing w:val="-4"/>
                <w:kern w:val="1"/>
                <w:sz w:val="18"/>
                <w:szCs w:val="18"/>
                <w:lang w:eastAsia="ar-SA"/>
              </w:rPr>
            </w:pPr>
          </w:p>
        </w:tc>
      </w:tr>
    </w:tbl>
    <w:p w:rsidR="00305C6A" w:rsidRPr="00B048F5" w:rsidRDefault="00305C6A" w:rsidP="00305C6A">
      <w:pPr>
        <w:widowControl w:val="0"/>
        <w:tabs>
          <w:tab w:val="num" w:pos="-720"/>
        </w:tabs>
        <w:suppressAutoHyphens/>
        <w:overflowPunct w:val="0"/>
        <w:autoSpaceDE w:val="0"/>
        <w:spacing w:after="0"/>
        <w:ind w:hanging="142"/>
        <w:jc w:val="both"/>
        <w:textAlignment w:val="baseline"/>
        <w:rPr>
          <w:rFonts w:ascii="Times New Roman" w:eastAsia="Times New Roman" w:hAnsi="Times New Roman" w:cs="Times New Roman"/>
          <w:b/>
          <w:color w:val="FF0000"/>
          <w:lang w:eastAsia="ar-SA"/>
        </w:rPr>
      </w:pPr>
    </w:p>
    <w:p w:rsidR="00305C6A" w:rsidRPr="00B048F5" w:rsidRDefault="00305C6A" w:rsidP="00305C6A">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048F5">
        <w:rPr>
          <w:rFonts w:ascii="Times New Roman" w:eastAsia="Times New Roman" w:hAnsi="Times New Roman" w:cs="Times New Roman"/>
          <w:b/>
          <w:lang w:eastAsia="ar-SA"/>
        </w:rPr>
        <w:t>3. OŚWIADCZAMY, że :</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048F5">
        <w:rPr>
          <w:rFonts w:ascii="Times New Roman" w:eastAsia="Times New Roman" w:hAnsi="Times New Roman" w:cs="Times New Roman"/>
          <w:lang w:eastAsia="ar-SA"/>
        </w:rPr>
        <w:t>- zapoznaliśmy się z treścią SIWZ i nie wnosimy do niej zastrzeżeń,</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048F5">
        <w:rPr>
          <w:rFonts w:ascii="Times New Roman" w:eastAsia="Times New Roman" w:hAnsi="Times New Roman" w:cs="Times New Roman"/>
          <w:lang w:eastAsia="ar-SA"/>
        </w:rPr>
        <w:t xml:space="preserve">- wykonamy zamówienie w terminie określonym w SIWZ </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048F5">
        <w:rPr>
          <w:rFonts w:ascii="Times New Roman" w:eastAsia="Times New Roman" w:hAnsi="Times New Roman" w:cs="Times New Roman"/>
          <w:lang w:eastAsia="ar-SA"/>
        </w:rPr>
        <w:t xml:space="preserve">- akceptujemy warunki płatności: 30 dni zgodnie </w:t>
      </w:r>
      <w:r>
        <w:rPr>
          <w:rFonts w:ascii="Times New Roman" w:eastAsia="Times New Roman" w:hAnsi="Times New Roman" w:cs="Times New Roman"/>
          <w:lang w:eastAsia="ar-SA"/>
        </w:rPr>
        <w:t>z istotnymi postanowieniami umowy</w:t>
      </w:r>
      <w:r w:rsidRPr="00B048F5">
        <w:rPr>
          <w:rFonts w:ascii="Times New Roman" w:eastAsia="Times New Roman" w:hAnsi="Times New Roman" w:cs="Times New Roman"/>
          <w:lang w:eastAsia="ar-SA"/>
        </w:rPr>
        <w:t>,</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i/>
          <w:lang w:eastAsia="ar-SA"/>
        </w:rPr>
      </w:pPr>
      <w:r w:rsidRPr="009045EE">
        <w:rPr>
          <w:rFonts w:ascii="Times New Roman" w:eastAsia="Times New Roman" w:hAnsi="Times New Roman" w:cs="Times New Roman"/>
          <w:lang w:eastAsia="ar-SA"/>
        </w:rPr>
        <w:t xml:space="preserve">- powierzymy wykonanie następującej części zamówienia podwykonawcom </w:t>
      </w:r>
      <w:r w:rsidRPr="009045EE">
        <w:rPr>
          <w:rFonts w:ascii="Times New Roman" w:eastAsia="Times New Roman" w:hAnsi="Times New Roman" w:cs="Times New Roman"/>
          <w:i/>
          <w:lang w:eastAsia="ar-SA"/>
        </w:rPr>
        <w:t>(jeżeli dotyczy należy wskazać części zamówienia i firmy podwykonawców.</w:t>
      </w:r>
    </w:p>
    <w:p w:rsidR="00305C6A" w:rsidRPr="00B048F5" w:rsidRDefault="00305C6A" w:rsidP="00305C6A">
      <w:pPr>
        <w:widowControl w:val="0"/>
        <w:suppressAutoHyphens/>
        <w:overflowPunct w:val="0"/>
        <w:autoSpaceDE w:val="0"/>
        <w:spacing w:after="0"/>
        <w:jc w:val="both"/>
        <w:textAlignment w:val="baseline"/>
        <w:rPr>
          <w:rFonts w:ascii="Times New Roman" w:eastAsia="Times New Roman" w:hAnsi="Times New Roman" w:cs="Times New Roman"/>
          <w:lang w:eastAsia="ar-SA"/>
        </w:rPr>
      </w:pPr>
    </w:p>
    <w:tbl>
      <w:tblPr>
        <w:tblStyle w:val="Tabela-Siatka"/>
        <w:tblW w:w="0" w:type="auto"/>
        <w:tblInd w:w="360" w:type="dxa"/>
        <w:tblLook w:val="04A0" w:firstRow="1" w:lastRow="0" w:firstColumn="1" w:lastColumn="0" w:noHBand="0" w:noVBand="1"/>
      </w:tblPr>
      <w:tblGrid>
        <w:gridCol w:w="4460"/>
        <w:gridCol w:w="4467"/>
      </w:tblGrid>
      <w:tr w:rsidR="00305C6A" w:rsidRPr="00B048F5" w:rsidTr="003008BF">
        <w:tc>
          <w:tcPr>
            <w:tcW w:w="4460" w:type="dxa"/>
          </w:tcPr>
          <w:p w:rsidR="00305C6A" w:rsidRPr="00B048F5" w:rsidRDefault="00305C6A" w:rsidP="003008BF">
            <w:pPr>
              <w:widowControl w:val="0"/>
              <w:jc w:val="center"/>
              <w:rPr>
                <w:rFonts w:ascii="Times New Roman" w:eastAsia="Times New Roman" w:hAnsi="Times New Roman" w:cs="Times New Roman"/>
                <w:i/>
                <w:iCs/>
                <w:lang w:eastAsia="pl-PL"/>
              </w:rPr>
            </w:pPr>
            <w:r w:rsidRPr="00B048F5">
              <w:rPr>
                <w:rFonts w:ascii="Times New Roman" w:eastAsia="Times New Roman" w:hAnsi="Times New Roman" w:cs="Times New Roman"/>
                <w:i/>
                <w:iCs/>
                <w:lang w:eastAsia="pl-PL"/>
              </w:rPr>
              <w:t>Firma (nazwa) podwykonawcy jeśli są znane</w:t>
            </w:r>
          </w:p>
        </w:tc>
        <w:tc>
          <w:tcPr>
            <w:tcW w:w="4467" w:type="dxa"/>
          </w:tcPr>
          <w:p w:rsidR="00305C6A" w:rsidRPr="00B048F5" w:rsidRDefault="00305C6A" w:rsidP="003008BF">
            <w:pPr>
              <w:widowControl w:val="0"/>
              <w:jc w:val="center"/>
              <w:rPr>
                <w:rFonts w:ascii="Times New Roman" w:eastAsia="Times New Roman" w:hAnsi="Times New Roman" w:cs="Times New Roman"/>
                <w:i/>
                <w:iCs/>
                <w:lang w:eastAsia="pl-PL"/>
              </w:rPr>
            </w:pPr>
            <w:r w:rsidRPr="00B048F5">
              <w:rPr>
                <w:rFonts w:ascii="Times New Roman" w:eastAsia="Times New Roman" w:hAnsi="Times New Roman" w:cs="Times New Roman"/>
                <w:i/>
                <w:iCs/>
                <w:lang w:eastAsia="pl-PL"/>
              </w:rPr>
              <w:t>Część (zakres) zamówienia</w:t>
            </w:r>
          </w:p>
        </w:tc>
      </w:tr>
      <w:tr w:rsidR="00305C6A" w:rsidRPr="00B048F5" w:rsidTr="003008BF">
        <w:tc>
          <w:tcPr>
            <w:tcW w:w="4460" w:type="dxa"/>
          </w:tcPr>
          <w:p w:rsidR="00305C6A" w:rsidRPr="00B048F5" w:rsidRDefault="00305C6A" w:rsidP="003008BF">
            <w:pPr>
              <w:widowControl w:val="0"/>
              <w:jc w:val="both"/>
              <w:rPr>
                <w:rFonts w:ascii="Times New Roman" w:eastAsia="Times New Roman" w:hAnsi="Times New Roman" w:cs="Times New Roman"/>
                <w:iCs/>
                <w:lang w:eastAsia="pl-PL"/>
              </w:rPr>
            </w:pPr>
          </w:p>
          <w:p w:rsidR="00305C6A" w:rsidRPr="00B048F5" w:rsidRDefault="00305C6A" w:rsidP="003008BF">
            <w:pPr>
              <w:widowControl w:val="0"/>
              <w:jc w:val="both"/>
              <w:rPr>
                <w:rFonts w:ascii="Times New Roman" w:eastAsia="Times New Roman" w:hAnsi="Times New Roman" w:cs="Times New Roman"/>
                <w:iCs/>
                <w:lang w:eastAsia="pl-PL"/>
              </w:rPr>
            </w:pPr>
          </w:p>
        </w:tc>
        <w:tc>
          <w:tcPr>
            <w:tcW w:w="4467" w:type="dxa"/>
          </w:tcPr>
          <w:p w:rsidR="00305C6A" w:rsidRPr="00B048F5" w:rsidRDefault="00305C6A" w:rsidP="003008BF">
            <w:pPr>
              <w:widowControl w:val="0"/>
              <w:jc w:val="both"/>
              <w:rPr>
                <w:rFonts w:ascii="Times New Roman" w:eastAsia="Times New Roman" w:hAnsi="Times New Roman" w:cs="Times New Roman"/>
                <w:iCs/>
                <w:lang w:eastAsia="pl-PL"/>
              </w:rPr>
            </w:pPr>
          </w:p>
        </w:tc>
      </w:tr>
    </w:tbl>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iCs/>
          <w:lang w:eastAsia="ar-SA"/>
        </w:rPr>
      </w:pPr>
      <w:r w:rsidRPr="00B048F5">
        <w:rPr>
          <w:rFonts w:ascii="Times New Roman" w:eastAsia="Times New Roman" w:hAnsi="Times New Roman" w:cs="Times New Roman"/>
          <w:lang w:eastAsia="ar-SA"/>
        </w:rPr>
        <w:t>- w</w:t>
      </w:r>
      <w:r w:rsidRPr="00B048F5">
        <w:rPr>
          <w:rFonts w:ascii="Times New Roman" w:eastAsia="Times New Roman" w:hAnsi="Times New Roman" w:cs="Times New Roman"/>
          <w:iCs/>
          <w:lang w:eastAsia="ar-SA"/>
        </w:rPr>
        <w:t xml:space="preserve"> przypadku zatrudnienia podwykonawców odpowiadamy za ich pracę jak za własną.</w:t>
      </w: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iCs/>
          <w:lang w:eastAsia="ar-SA"/>
        </w:rPr>
      </w:pPr>
      <w:r w:rsidRPr="00B048F5">
        <w:rPr>
          <w:rFonts w:ascii="Times New Roman" w:eastAsia="Times New Roman" w:hAnsi="Times New Roman" w:cs="Times New Roman"/>
          <w:iCs/>
          <w:lang w:eastAsia="ar-SA"/>
        </w:rPr>
        <w:t>- zapoznaliśmy się treścią rozdziału XVIII</w:t>
      </w:r>
      <w:r>
        <w:rPr>
          <w:rFonts w:ascii="Times New Roman" w:eastAsia="Times New Roman" w:hAnsi="Times New Roman" w:cs="Times New Roman"/>
          <w:iCs/>
          <w:lang w:eastAsia="ar-SA"/>
        </w:rPr>
        <w:t xml:space="preserve"> SIWZ tj. klauzulą informacyjną,</w:t>
      </w:r>
    </w:p>
    <w:p w:rsidR="00305C6A" w:rsidRPr="00B048F5" w:rsidRDefault="00305C6A" w:rsidP="00305C6A">
      <w:pPr>
        <w:pStyle w:val="NormalnyWeb"/>
        <w:jc w:val="both"/>
        <w:rPr>
          <w:sz w:val="22"/>
          <w:szCs w:val="22"/>
        </w:rPr>
      </w:pPr>
      <w:r w:rsidRPr="00B048F5">
        <w:rPr>
          <w:sz w:val="22"/>
          <w:szCs w:val="22"/>
        </w:rPr>
        <w:t>- wypełniłem/liśmy obowiązki informacyjne przewidziane w art. 13 lub art. 14 RODO</w:t>
      </w:r>
      <w:r w:rsidRPr="00B048F5">
        <w:rPr>
          <w:sz w:val="22"/>
          <w:szCs w:val="22"/>
          <w:vertAlign w:val="superscript"/>
        </w:rPr>
        <w:t>1)</w:t>
      </w:r>
      <w:r w:rsidRPr="00B048F5">
        <w:rPr>
          <w:sz w:val="22"/>
          <w:szCs w:val="22"/>
        </w:rPr>
        <w:t xml:space="preserve"> wobec osób fizycznych, od których dane osobowe bezpośrednio lub pośrednio pozyskałem w celu ubiegania się o udzielenie zamówienia publicznego w niniejszym postępowaniu.</w:t>
      </w:r>
      <w:r w:rsidRPr="00B048F5">
        <w:rPr>
          <w:sz w:val="22"/>
          <w:szCs w:val="22"/>
          <w:vertAlign w:val="superscript"/>
        </w:rPr>
        <w:t>2</w:t>
      </w:r>
    </w:p>
    <w:p w:rsidR="00305C6A" w:rsidRPr="00B048F5" w:rsidRDefault="00305C6A" w:rsidP="00305C6A">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048F5">
        <w:rPr>
          <w:rFonts w:ascii="Times New Roman" w:eastAsia="Times New Roman" w:hAnsi="Times New Roman" w:cs="Times New Roman"/>
          <w:b/>
          <w:lang w:eastAsia="ar-SA"/>
        </w:rPr>
        <w:t>4</w:t>
      </w:r>
      <w:r w:rsidRPr="00B048F5">
        <w:rPr>
          <w:rFonts w:ascii="Times New Roman" w:eastAsia="Times New Roman" w:hAnsi="Times New Roman" w:cs="Times New Roman"/>
          <w:lang w:eastAsia="ar-SA"/>
        </w:rPr>
        <w:t xml:space="preserve">.  </w:t>
      </w:r>
      <w:r w:rsidRPr="00B048F5">
        <w:rPr>
          <w:rFonts w:ascii="Times New Roman" w:eastAsia="Times New Roman" w:hAnsi="Times New Roman" w:cs="Times New Roman"/>
          <w:b/>
          <w:lang w:eastAsia="ar-SA"/>
        </w:rPr>
        <w:t>AKCEPTUJEMY ISTOTNE POSTANOWIENIA UMOWY</w:t>
      </w:r>
      <w:r w:rsidRPr="00B048F5">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305C6A" w:rsidRPr="00B048F5" w:rsidRDefault="00305C6A" w:rsidP="00305C6A">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4A57A5" w:rsidRDefault="004A57A5" w:rsidP="00305C6A">
      <w:pPr>
        <w:pStyle w:val="NormalnyWeb"/>
        <w:spacing w:after="0"/>
        <w:jc w:val="both"/>
        <w:rPr>
          <w:sz w:val="16"/>
          <w:szCs w:val="16"/>
        </w:rPr>
      </w:pPr>
    </w:p>
    <w:p w:rsidR="00305C6A" w:rsidRPr="00B048F5" w:rsidRDefault="00305C6A" w:rsidP="00305C6A">
      <w:pPr>
        <w:pStyle w:val="NormalnyWeb"/>
        <w:spacing w:after="0"/>
        <w:jc w:val="both"/>
        <w:rPr>
          <w:sz w:val="16"/>
          <w:szCs w:val="16"/>
        </w:rPr>
      </w:pPr>
      <w:r w:rsidRPr="00B048F5">
        <w:rPr>
          <w:sz w:val="16"/>
          <w:szCs w:val="16"/>
        </w:rPr>
        <w:t>_____________________________</w:t>
      </w:r>
    </w:p>
    <w:p w:rsidR="00305C6A" w:rsidRPr="00B048F5" w:rsidRDefault="00305C6A" w:rsidP="00305C6A">
      <w:pPr>
        <w:pStyle w:val="NormalnyWeb"/>
        <w:spacing w:after="0"/>
        <w:jc w:val="both"/>
        <w:rPr>
          <w:sz w:val="16"/>
          <w:szCs w:val="16"/>
        </w:rPr>
      </w:pPr>
    </w:p>
    <w:p w:rsidR="00305C6A" w:rsidRPr="00B048F5" w:rsidRDefault="00305C6A" w:rsidP="00305C6A">
      <w:pPr>
        <w:pStyle w:val="Tekstprzypisudolnego"/>
        <w:jc w:val="both"/>
        <w:rPr>
          <w:rFonts w:ascii="Times New Roman" w:hAnsi="Times New Roman" w:cs="Times New Roman"/>
          <w:sz w:val="16"/>
          <w:szCs w:val="16"/>
        </w:rPr>
      </w:pPr>
      <w:r w:rsidRPr="00B048F5">
        <w:rPr>
          <w:rFonts w:ascii="Times New Roman" w:hAnsi="Times New Roman" w:cs="Times New Roman"/>
          <w:sz w:val="16"/>
          <w:szCs w:val="16"/>
          <w:vertAlign w:val="superscript"/>
        </w:rPr>
        <w:t xml:space="preserve">1) </w:t>
      </w:r>
      <w:r w:rsidRPr="00B048F5">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05C6A" w:rsidRPr="00B048F5" w:rsidRDefault="00305C6A" w:rsidP="00305C6A">
      <w:pPr>
        <w:pStyle w:val="NormalnyWeb"/>
        <w:spacing w:after="0"/>
        <w:ind w:left="142" w:hanging="142"/>
        <w:jc w:val="both"/>
        <w:rPr>
          <w:b/>
          <w:lang w:eastAsia="ar-SA"/>
        </w:rPr>
      </w:pPr>
      <w:r w:rsidRPr="00B048F5">
        <w:rPr>
          <w:sz w:val="16"/>
          <w:szCs w:val="16"/>
          <w:vertAlign w:val="superscript"/>
        </w:rPr>
        <w:t>2)</w:t>
      </w:r>
      <w:r w:rsidRPr="00B048F5">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r w:rsidRPr="00B048F5">
        <w:rPr>
          <w:b/>
          <w:lang w:eastAsia="ar-SA"/>
        </w:rPr>
        <w:br w:type="page"/>
      </w:r>
    </w:p>
    <w:p w:rsidR="00305C6A" w:rsidRPr="00B048F5" w:rsidRDefault="00305C6A" w:rsidP="00305C6A">
      <w:pPr>
        <w:widowControl w:val="0"/>
        <w:suppressAutoHyphens/>
        <w:overflowPunct w:val="0"/>
        <w:autoSpaceDE w:val="0"/>
        <w:spacing w:after="0" w:line="240" w:lineRule="auto"/>
        <w:jc w:val="right"/>
        <w:textAlignment w:val="baseline"/>
        <w:rPr>
          <w:rFonts w:ascii="Times New Roman" w:eastAsia="Times New Roman" w:hAnsi="Times New Roman" w:cs="Calibri"/>
          <w:i/>
          <w:lang w:eastAsia="ar-SA"/>
        </w:rPr>
      </w:pPr>
      <w:r w:rsidRPr="00B048F5">
        <w:rPr>
          <w:rFonts w:ascii="Times New Roman" w:eastAsia="Times New Roman" w:hAnsi="Times New Roman" w:cs="Calibri"/>
          <w:i/>
          <w:lang w:eastAsia="ar-SA"/>
        </w:rPr>
        <w:lastRenderedPageBreak/>
        <w:t>Załącznik nr 6 do SIWZ</w:t>
      </w:r>
    </w:p>
    <w:p w:rsidR="00305C6A" w:rsidRPr="00B048F5" w:rsidRDefault="00305C6A" w:rsidP="00305C6A">
      <w:pPr>
        <w:widowControl w:val="0"/>
        <w:suppressAutoHyphens/>
        <w:overflowPunct w:val="0"/>
        <w:autoSpaceDE w:val="0"/>
        <w:spacing w:after="0" w:line="240" w:lineRule="auto"/>
        <w:ind w:left="5664"/>
        <w:jc w:val="center"/>
        <w:textAlignment w:val="baseline"/>
        <w:rPr>
          <w:rFonts w:ascii="Times New Roman" w:eastAsia="Times New Roman" w:hAnsi="Times New Roman" w:cs="Calibri"/>
          <w:b/>
          <w:sz w:val="20"/>
          <w:szCs w:val="20"/>
          <w:lang w:eastAsia="ar-SA"/>
        </w:rPr>
      </w:pPr>
    </w:p>
    <w:p w:rsidR="00305C6A" w:rsidRPr="00B048F5" w:rsidRDefault="00305C6A" w:rsidP="00305C6A">
      <w:pPr>
        <w:widowControl w:val="0"/>
        <w:suppressAutoHyphens/>
        <w:overflowPunct w:val="0"/>
        <w:autoSpaceDE w:val="0"/>
        <w:spacing w:after="0" w:line="240" w:lineRule="auto"/>
        <w:ind w:left="5664"/>
        <w:jc w:val="center"/>
        <w:textAlignment w:val="baseline"/>
        <w:rPr>
          <w:rFonts w:ascii="Times New Roman" w:eastAsia="Times New Roman" w:hAnsi="Times New Roman" w:cs="Calibri"/>
          <w:b/>
          <w:sz w:val="20"/>
          <w:szCs w:val="20"/>
          <w:lang w:eastAsia="ar-SA"/>
        </w:rPr>
      </w:pPr>
    </w:p>
    <w:p w:rsidR="00305C6A" w:rsidRPr="00B048F5" w:rsidRDefault="00305C6A" w:rsidP="00305C6A">
      <w:pPr>
        <w:spacing w:after="0" w:line="240" w:lineRule="auto"/>
        <w:ind w:left="284"/>
        <w:rPr>
          <w:rFonts w:ascii="Times New Roman" w:eastAsia="Times New Roman" w:hAnsi="Times New Roman" w:cs="Calibri"/>
          <w:b/>
          <w:sz w:val="24"/>
          <w:szCs w:val="20"/>
          <w:lang w:eastAsia="ar-SA"/>
        </w:rPr>
      </w:pPr>
      <w:r w:rsidRPr="00B048F5">
        <w:rPr>
          <w:rFonts w:ascii="Times New Roman" w:eastAsia="Times New Roman" w:hAnsi="Times New Roman" w:cs="Calibri"/>
          <w:b/>
          <w:i/>
          <w:iCs/>
          <w:sz w:val="24"/>
          <w:szCs w:val="20"/>
          <w:lang w:eastAsia="ar-SA"/>
        </w:rPr>
        <w:t>Pieczęć wykonawcy</w:t>
      </w:r>
      <w:r w:rsidRPr="00B048F5">
        <w:rPr>
          <w:rFonts w:ascii="Times New Roman" w:eastAsia="Times New Roman" w:hAnsi="Times New Roman" w:cs="Calibri"/>
          <w:b/>
          <w:sz w:val="24"/>
          <w:szCs w:val="20"/>
          <w:lang w:eastAsia="ar-SA"/>
        </w:rPr>
        <w:t>: ....................................................</w:t>
      </w:r>
    </w:p>
    <w:p w:rsidR="00305C6A" w:rsidRPr="00B048F5" w:rsidRDefault="00305C6A" w:rsidP="00305C6A">
      <w:pPr>
        <w:widowControl w:val="0"/>
        <w:suppressAutoHyphens/>
        <w:overflowPunct w:val="0"/>
        <w:autoSpaceDE w:val="0"/>
        <w:spacing w:after="0" w:line="240" w:lineRule="auto"/>
        <w:ind w:left="2410"/>
        <w:textAlignment w:val="baseline"/>
        <w:rPr>
          <w:rFonts w:ascii="Times New Roman" w:eastAsia="Times New Roman" w:hAnsi="Times New Roman" w:cs="Calibri"/>
          <w:i/>
          <w:iCs/>
          <w:sz w:val="20"/>
          <w:szCs w:val="20"/>
          <w:lang w:eastAsia="ar-SA"/>
        </w:rPr>
      </w:pPr>
      <w:r w:rsidRPr="00B048F5">
        <w:rPr>
          <w:rFonts w:ascii="Times New Roman" w:eastAsia="Times New Roman" w:hAnsi="Times New Roman" w:cs="Calibri"/>
          <w:i/>
          <w:iCs/>
          <w:sz w:val="20"/>
          <w:szCs w:val="20"/>
          <w:lang w:eastAsia="ar-SA"/>
        </w:rPr>
        <w:t>( czytelna nazwa i adres wykonawcy)</w:t>
      </w:r>
    </w:p>
    <w:p w:rsidR="00305C6A" w:rsidRPr="00B048F5" w:rsidRDefault="00305C6A" w:rsidP="00305C6A">
      <w:pPr>
        <w:widowControl w:val="0"/>
        <w:suppressAutoHyphens/>
        <w:overflowPunct w:val="0"/>
        <w:autoSpaceDE w:val="0"/>
        <w:spacing w:after="0" w:line="240" w:lineRule="auto"/>
        <w:textAlignment w:val="baseline"/>
        <w:rPr>
          <w:rFonts w:ascii="Times New Roman" w:eastAsia="Times New Roman" w:hAnsi="Times New Roman" w:cs="Calibri"/>
          <w:i/>
          <w:iCs/>
          <w:sz w:val="20"/>
          <w:szCs w:val="20"/>
          <w:lang w:eastAsia="ar-SA"/>
        </w:rPr>
      </w:pP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ar-SA"/>
        </w:rPr>
      </w:pPr>
      <w:r w:rsidRPr="00B048F5">
        <w:rPr>
          <w:rFonts w:ascii="Times New Roman" w:hAnsi="Times New Roman" w:cs="Times New Roman"/>
          <w:b/>
          <w:sz w:val="24"/>
          <w:szCs w:val="24"/>
        </w:rPr>
        <w:t xml:space="preserve">Dotyczy postępowania: </w:t>
      </w:r>
      <w:r w:rsidRPr="00B048F5">
        <w:rPr>
          <w:rFonts w:ascii="Times New Roman" w:hAnsi="Times New Roman" w:cs="Times New Roman"/>
          <w:sz w:val="24"/>
          <w:szCs w:val="24"/>
        </w:rPr>
        <w:t>„</w:t>
      </w:r>
      <w:r w:rsidR="004A57A5" w:rsidRPr="00510076">
        <w:rPr>
          <w:rFonts w:ascii="Times New Roman" w:eastAsia="Times New Roman" w:hAnsi="Times New Roman" w:cs="Times New Roman"/>
          <w:b/>
          <w:i/>
          <w:sz w:val="24"/>
          <w:szCs w:val="24"/>
          <w:lang w:eastAsia="ar-SA"/>
        </w:rPr>
        <w:t>Budowa Komendy Powiatowej Policji w Rypinie</w:t>
      </w:r>
      <w:r w:rsidRPr="00B048F5">
        <w:rPr>
          <w:rFonts w:ascii="Times New Roman" w:eastAsia="Times New Roman" w:hAnsi="Times New Roman" w:cs="Times New Roman"/>
          <w:i/>
          <w:sz w:val="24"/>
          <w:szCs w:val="24"/>
          <w:lang w:eastAsia="ar-SA"/>
        </w:rPr>
        <w:t>”.</w:t>
      </w:r>
    </w:p>
    <w:p w:rsidR="00305C6A" w:rsidRPr="00B048F5" w:rsidRDefault="00305C6A" w:rsidP="00305C6A">
      <w:pPr>
        <w:widowControl w:val="0"/>
        <w:suppressAutoHyphens/>
        <w:overflowPunct w:val="0"/>
        <w:autoSpaceDE w:val="0"/>
        <w:spacing w:after="0"/>
        <w:jc w:val="center"/>
        <w:textAlignment w:val="baseline"/>
        <w:rPr>
          <w:rFonts w:ascii="Times New Roman" w:eastAsia="Times New Roman" w:hAnsi="Times New Roman" w:cs="Calibri"/>
          <w:b/>
          <w:bCs/>
          <w:sz w:val="28"/>
          <w:szCs w:val="28"/>
          <w:lang w:eastAsia="ar-SA"/>
        </w:rPr>
      </w:pPr>
    </w:p>
    <w:p w:rsidR="00305C6A" w:rsidRPr="00B048F5" w:rsidRDefault="00305C6A" w:rsidP="00305C6A">
      <w:pPr>
        <w:widowControl w:val="0"/>
        <w:suppressAutoHyphens/>
        <w:overflowPunct w:val="0"/>
        <w:autoSpaceDE w:val="0"/>
        <w:spacing w:after="0"/>
        <w:jc w:val="center"/>
        <w:textAlignment w:val="baseline"/>
        <w:rPr>
          <w:rFonts w:ascii="Times New Roman" w:eastAsia="Times New Roman" w:hAnsi="Times New Roman" w:cs="Calibri"/>
          <w:b/>
          <w:bCs/>
          <w:sz w:val="28"/>
          <w:szCs w:val="28"/>
          <w:lang w:eastAsia="ar-SA"/>
        </w:rPr>
      </w:pPr>
      <w:r w:rsidRPr="00B048F5">
        <w:rPr>
          <w:rFonts w:ascii="Times New Roman" w:eastAsia="Times New Roman" w:hAnsi="Times New Roman" w:cs="Calibri"/>
          <w:b/>
          <w:bCs/>
          <w:sz w:val="28"/>
          <w:szCs w:val="28"/>
          <w:lang w:eastAsia="ar-SA"/>
        </w:rPr>
        <w:t xml:space="preserve">WYKAZ ROBÓT BUDOWLANYCH </w:t>
      </w:r>
    </w:p>
    <w:p w:rsidR="00305C6A" w:rsidRDefault="00305C6A" w:rsidP="00305C6A">
      <w:pPr>
        <w:widowControl w:val="0"/>
        <w:suppressAutoHyphens/>
        <w:overflowPunct w:val="0"/>
        <w:autoSpaceDE w:val="0"/>
        <w:spacing w:after="0"/>
        <w:jc w:val="center"/>
        <w:textAlignment w:val="baseline"/>
        <w:rPr>
          <w:rFonts w:ascii="Times New Roman" w:eastAsia="Times New Roman" w:hAnsi="Times New Roman" w:cs="Calibri"/>
          <w:bCs/>
          <w:i/>
          <w:sz w:val="28"/>
          <w:szCs w:val="28"/>
          <w:lang w:eastAsia="ar-SA"/>
        </w:rPr>
      </w:pPr>
      <w:r w:rsidRPr="00B048F5">
        <w:rPr>
          <w:rFonts w:ascii="Times New Roman" w:eastAsia="Times New Roman" w:hAnsi="Times New Roman" w:cs="Calibri"/>
          <w:bCs/>
          <w:i/>
          <w:sz w:val="28"/>
          <w:szCs w:val="28"/>
          <w:lang w:eastAsia="ar-SA"/>
        </w:rPr>
        <w:t>wykonanych  w ciągu ostatnich 5 lat przed upływem terminu składania ofert</w:t>
      </w:r>
    </w:p>
    <w:p w:rsidR="00305C6A" w:rsidRPr="00B048F5" w:rsidRDefault="00305C6A" w:rsidP="00305C6A">
      <w:pPr>
        <w:widowControl w:val="0"/>
        <w:suppressAutoHyphens/>
        <w:overflowPunct w:val="0"/>
        <w:autoSpaceDE w:val="0"/>
        <w:spacing w:after="0"/>
        <w:jc w:val="center"/>
        <w:textAlignment w:val="baseline"/>
        <w:rPr>
          <w:rFonts w:ascii="Times New Roman" w:eastAsia="Times New Roman" w:hAnsi="Times New Roman" w:cs="Calibri"/>
          <w:bCs/>
          <w:i/>
          <w:sz w:val="28"/>
          <w:szCs w:val="28"/>
          <w:lang w:eastAsia="ar-SA"/>
        </w:rPr>
      </w:pPr>
    </w:p>
    <w:p w:rsidR="00305C6A" w:rsidRPr="00B048F5" w:rsidRDefault="00305C6A" w:rsidP="00305C6A">
      <w:pPr>
        <w:widowControl w:val="0"/>
        <w:suppressAutoHyphens/>
        <w:overflowPunct w:val="0"/>
        <w:autoSpaceDE w:val="0"/>
        <w:spacing w:after="0"/>
        <w:jc w:val="center"/>
        <w:textAlignment w:val="baseline"/>
        <w:rPr>
          <w:rFonts w:ascii="Times New Roman" w:eastAsia="Times New Roman" w:hAnsi="Times New Roman" w:cs="Calibri"/>
          <w:bCs/>
          <w:sz w:val="24"/>
          <w:szCs w:val="24"/>
          <w:lang w:eastAsia="ar-SA"/>
        </w:rPr>
      </w:pPr>
    </w:p>
    <w:tbl>
      <w:tblPr>
        <w:tblStyle w:val="Tabela-Siatka"/>
        <w:tblW w:w="0" w:type="auto"/>
        <w:tblLook w:val="04A0" w:firstRow="1" w:lastRow="0" w:firstColumn="1" w:lastColumn="0" w:noHBand="0" w:noVBand="1"/>
      </w:tblPr>
      <w:tblGrid>
        <w:gridCol w:w="534"/>
        <w:gridCol w:w="1842"/>
        <w:gridCol w:w="1701"/>
        <w:gridCol w:w="1418"/>
        <w:gridCol w:w="1701"/>
        <w:gridCol w:w="1701"/>
      </w:tblGrid>
      <w:tr w:rsidR="00305C6A" w:rsidRPr="00B048F5" w:rsidTr="003008BF">
        <w:trPr>
          <w:trHeight w:val="1001"/>
        </w:trPr>
        <w:tc>
          <w:tcPr>
            <w:tcW w:w="534" w:type="dxa"/>
            <w:vAlign w:val="center"/>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Lp.</w:t>
            </w:r>
          </w:p>
        </w:tc>
        <w:tc>
          <w:tcPr>
            <w:tcW w:w="1842" w:type="dxa"/>
            <w:vAlign w:val="center"/>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Data wykonania</w:t>
            </w:r>
          </w:p>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roboty budowlanej</w:t>
            </w:r>
          </w:p>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16"/>
                <w:szCs w:val="16"/>
                <w:lang w:eastAsia="ar-SA"/>
              </w:rPr>
            </w:pPr>
            <w:r w:rsidRPr="00B048F5">
              <w:rPr>
                <w:rFonts w:ascii="Times New Roman" w:eastAsia="Times New Roman" w:hAnsi="Times New Roman" w:cs="Calibri"/>
                <w:bCs/>
                <w:sz w:val="16"/>
                <w:szCs w:val="16"/>
                <w:lang w:eastAsia="ar-SA"/>
              </w:rPr>
              <w:t>/ tj. dzień, miesiąc, rok/</w:t>
            </w:r>
          </w:p>
        </w:tc>
        <w:tc>
          <w:tcPr>
            <w:tcW w:w="1701" w:type="dxa"/>
            <w:vAlign w:val="center"/>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Rodzaj roboty budowlanej</w:t>
            </w:r>
          </w:p>
        </w:tc>
        <w:tc>
          <w:tcPr>
            <w:tcW w:w="1418" w:type="dxa"/>
            <w:vAlign w:val="center"/>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Wartość *</w:t>
            </w:r>
          </w:p>
        </w:tc>
        <w:tc>
          <w:tcPr>
            <w:tcW w:w="1701" w:type="dxa"/>
            <w:vAlign w:val="center"/>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Miejsce wykonania</w:t>
            </w:r>
          </w:p>
        </w:tc>
        <w:tc>
          <w:tcPr>
            <w:tcW w:w="1701" w:type="dxa"/>
          </w:tcPr>
          <w:p w:rsidR="00305C6A" w:rsidRPr="00B048F5" w:rsidRDefault="00305C6A" w:rsidP="003008BF">
            <w:pPr>
              <w:widowControl w:val="0"/>
              <w:suppressAutoHyphens/>
              <w:overflowPunct w:val="0"/>
              <w:autoSpaceDE w:val="0"/>
              <w:jc w:val="center"/>
              <w:textAlignment w:val="baseline"/>
              <w:rPr>
                <w:rFonts w:ascii="Times New Roman" w:eastAsia="Times New Roman" w:hAnsi="Times New Roman" w:cs="Calibri"/>
                <w:bCs/>
                <w:sz w:val="20"/>
                <w:szCs w:val="20"/>
                <w:lang w:eastAsia="ar-SA"/>
              </w:rPr>
            </w:pPr>
            <w:r w:rsidRPr="00B048F5">
              <w:rPr>
                <w:rFonts w:ascii="Times New Roman" w:eastAsia="Times New Roman" w:hAnsi="Times New Roman" w:cs="Calibri"/>
                <w:bCs/>
                <w:sz w:val="20"/>
                <w:szCs w:val="20"/>
                <w:lang w:eastAsia="ar-SA"/>
              </w:rPr>
              <w:t>Podmioty na rzecz których roboty te zostały wykonane</w:t>
            </w:r>
          </w:p>
        </w:tc>
      </w:tr>
      <w:tr w:rsidR="00305C6A" w:rsidRPr="00B048F5" w:rsidTr="003008BF">
        <w:tc>
          <w:tcPr>
            <w:tcW w:w="534"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842"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418"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r>
      <w:tr w:rsidR="00305C6A" w:rsidRPr="00B048F5" w:rsidTr="003008BF">
        <w:tc>
          <w:tcPr>
            <w:tcW w:w="534"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842"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418"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c>
          <w:tcPr>
            <w:tcW w:w="1701" w:type="dxa"/>
          </w:tcPr>
          <w:p w:rsidR="00305C6A" w:rsidRPr="00B048F5" w:rsidRDefault="00305C6A" w:rsidP="003008BF">
            <w:pPr>
              <w:widowControl w:val="0"/>
              <w:suppressAutoHyphens/>
              <w:overflowPunct w:val="0"/>
              <w:autoSpaceDE w:val="0"/>
              <w:textAlignment w:val="baseline"/>
              <w:rPr>
                <w:rFonts w:ascii="Times New Roman" w:eastAsia="Times New Roman" w:hAnsi="Times New Roman" w:cs="Calibri"/>
                <w:bCs/>
                <w:sz w:val="24"/>
                <w:szCs w:val="24"/>
                <w:lang w:eastAsia="ar-SA"/>
              </w:rPr>
            </w:pPr>
          </w:p>
        </w:tc>
      </w:tr>
    </w:tbl>
    <w:p w:rsidR="00305C6A" w:rsidRPr="00B048F5" w:rsidRDefault="00305C6A" w:rsidP="00305C6A">
      <w:pPr>
        <w:widowControl w:val="0"/>
        <w:suppressAutoHyphens/>
        <w:overflowPunct w:val="0"/>
        <w:autoSpaceDE w:val="0"/>
        <w:spacing w:after="0"/>
        <w:textAlignment w:val="baseline"/>
        <w:rPr>
          <w:rFonts w:ascii="Times New Roman" w:eastAsia="Times New Roman" w:hAnsi="Times New Roman" w:cs="Calibri"/>
          <w:bCs/>
          <w:sz w:val="24"/>
          <w:szCs w:val="24"/>
          <w:lang w:eastAsia="ar-SA"/>
        </w:rPr>
      </w:pPr>
    </w:p>
    <w:p w:rsidR="00305C6A" w:rsidRPr="00B048F5" w:rsidRDefault="00305C6A" w:rsidP="00305C6A">
      <w:pPr>
        <w:widowControl w:val="0"/>
        <w:suppressAutoHyphens/>
        <w:overflowPunct w:val="0"/>
        <w:autoSpaceDE w:val="0"/>
        <w:spacing w:after="0"/>
        <w:textAlignment w:val="baseline"/>
        <w:rPr>
          <w:rFonts w:ascii="Times New Roman" w:eastAsia="Times New Roman" w:hAnsi="Times New Roman" w:cs="Calibri"/>
          <w:bCs/>
          <w:sz w:val="24"/>
          <w:szCs w:val="24"/>
          <w:lang w:eastAsia="ar-SA"/>
        </w:rPr>
      </w:pPr>
    </w:p>
    <w:p w:rsidR="00305C6A" w:rsidRPr="00B048F5" w:rsidRDefault="00305C6A" w:rsidP="00305C6A">
      <w:pPr>
        <w:widowControl w:val="0"/>
        <w:suppressAutoHyphens/>
        <w:overflowPunct w:val="0"/>
        <w:autoSpaceDE w:val="0"/>
        <w:spacing w:after="0" w:line="240" w:lineRule="auto"/>
        <w:textAlignment w:val="baseline"/>
        <w:rPr>
          <w:rFonts w:ascii="Times New Roman" w:eastAsia="Times New Roman" w:hAnsi="Times New Roman" w:cs="Calibri"/>
          <w:u w:val="single"/>
          <w:lang w:eastAsia="ar-SA"/>
        </w:rPr>
      </w:pP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Calibri"/>
          <w:lang w:eastAsia="ar-SA"/>
        </w:rPr>
      </w:pPr>
      <w:r w:rsidRPr="00B048F5">
        <w:rPr>
          <w:rFonts w:ascii="Times New Roman" w:eastAsia="Times New Roman" w:hAnsi="Times New Roman" w:cs="Calibri"/>
          <w:lang w:eastAsia="ar-SA"/>
        </w:rPr>
        <w:t>* w przypadku, gdy wartość wykonywanych robót budowlanych przedstawiona w dowodach wskazana została w obcej walucie, należy wpisać w wykazie robót, przeliczoną wartość robót na polską walutę (PLN) według średniego kursu NBP obowiązującego na dzień publikacji ogłoszenia o zamówieniu.</w:t>
      </w:r>
    </w:p>
    <w:p w:rsidR="00305C6A" w:rsidRPr="00B048F5" w:rsidRDefault="00305C6A" w:rsidP="00305C6A">
      <w:pPr>
        <w:widowControl w:val="0"/>
        <w:suppressAutoHyphens/>
        <w:overflowPunct w:val="0"/>
        <w:autoSpaceDE w:val="0"/>
        <w:spacing w:after="0" w:line="360" w:lineRule="auto"/>
        <w:textAlignment w:val="baseline"/>
        <w:rPr>
          <w:rFonts w:ascii="Times New Roman" w:eastAsia="Times New Roman" w:hAnsi="Times New Roman" w:cs="Calibri"/>
          <w:lang w:eastAsia="ar-SA"/>
        </w:rPr>
      </w:pPr>
      <w:r w:rsidRPr="00B048F5">
        <w:rPr>
          <w:rFonts w:ascii="Times New Roman" w:eastAsia="Times New Roman" w:hAnsi="Times New Roman" w:cs="Calibri"/>
          <w:u w:val="single"/>
          <w:lang w:eastAsia="ar-SA"/>
        </w:rPr>
        <w:t>W załączeniu</w:t>
      </w:r>
      <w:r w:rsidRPr="00B048F5">
        <w:rPr>
          <w:rFonts w:ascii="Times New Roman" w:eastAsia="Times New Roman" w:hAnsi="Times New Roman" w:cs="Calibri"/>
          <w:lang w:eastAsia="ar-SA"/>
        </w:rPr>
        <w:t>:</w:t>
      </w:r>
    </w:p>
    <w:p w:rsidR="00305C6A" w:rsidRPr="00B048F5" w:rsidRDefault="00305C6A" w:rsidP="00305C6A">
      <w:pPr>
        <w:spacing w:after="0" w:line="240" w:lineRule="auto"/>
        <w:jc w:val="both"/>
        <w:rPr>
          <w:rFonts w:ascii="Times New Roman" w:eastAsia="Times New Roman" w:hAnsi="Times New Roman" w:cs="Calibri"/>
          <w:lang w:eastAsia="ar-SA"/>
        </w:rPr>
      </w:pPr>
      <w:r w:rsidRPr="00B048F5">
        <w:rPr>
          <w:rFonts w:ascii="Times New Roman" w:eastAsia="Times New Roman" w:hAnsi="Times New Roman" w:cs="Calibri"/>
          <w:b/>
          <w:lang w:eastAsia="ar-SA"/>
        </w:rPr>
        <w:t>Dowody potwierdzające</w:t>
      </w:r>
      <w:r w:rsidRPr="00B048F5">
        <w:rPr>
          <w:rFonts w:ascii="Times New Roman" w:eastAsia="Times New Roman" w:hAnsi="Times New Roman" w:cs="Calibri"/>
          <w:lang w:eastAsia="ar-SA"/>
        </w:rPr>
        <w:t xml:space="preserve">, że </w:t>
      </w:r>
      <w:r w:rsidRPr="00B048F5">
        <w:rPr>
          <w:rFonts w:ascii="Times New Roman" w:eastAsia="Times New Roman" w:hAnsi="Times New Roman" w:cs="Times New Roman"/>
          <w:lang w:eastAsia="ar-SA"/>
        </w:rPr>
        <w:t>roboty budowlane przedstawione w wykazie zostały wykonane należycie, w szczególności informacje o tym czy roboty zostały wykonane zgodnie z przepisami prawa budowlanego i prawidłowo ukończone</w:t>
      </w:r>
      <w:r w:rsidRPr="00B048F5">
        <w:rPr>
          <w:rFonts w:ascii="Times New Roman" w:eastAsia="Times New Roman" w:hAnsi="Times New Roman" w:cs="Calibri"/>
          <w:lang w:eastAsia="ar-SA"/>
        </w:rPr>
        <w:t>.</w:t>
      </w:r>
    </w:p>
    <w:p w:rsidR="00305C6A" w:rsidRPr="00B048F5" w:rsidRDefault="00305C6A" w:rsidP="00305C6A">
      <w:pPr>
        <w:spacing w:after="0" w:line="240" w:lineRule="auto"/>
        <w:jc w:val="both"/>
        <w:rPr>
          <w:rFonts w:ascii="Times New Roman" w:eastAsia="Times New Roman" w:hAnsi="Times New Roman" w:cs="Calibri"/>
          <w:lang w:eastAsia="ar-SA"/>
        </w:rPr>
      </w:pPr>
    </w:p>
    <w:p w:rsidR="004A57A5" w:rsidRDefault="004A57A5" w:rsidP="00305C6A">
      <w:pPr>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br w:type="page"/>
      </w:r>
    </w:p>
    <w:p w:rsidR="00305C6A" w:rsidRPr="00B048F5" w:rsidRDefault="00305C6A" w:rsidP="00305C6A">
      <w:pPr>
        <w:spacing w:after="0" w:line="240" w:lineRule="auto"/>
        <w:jc w:val="both"/>
        <w:rPr>
          <w:rFonts w:ascii="Times New Roman" w:eastAsia="Times New Roman" w:hAnsi="Times New Roman" w:cs="Calibri"/>
          <w:lang w:eastAsia="ar-SA"/>
        </w:rPr>
      </w:pPr>
    </w:p>
    <w:p w:rsidR="00305C6A" w:rsidRPr="00B048F5" w:rsidRDefault="00305C6A" w:rsidP="00305C6A">
      <w:pPr>
        <w:widowControl w:val="0"/>
        <w:tabs>
          <w:tab w:val="left" w:pos="708"/>
        </w:tabs>
        <w:suppressAutoHyphens/>
        <w:overflowPunct w:val="0"/>
        <w:spacing w:after="0" w:line="100" w:lineRule="atLeast"/>
        <w:jc w:val="right"/>
        <w:rPr>
          <w:rFonts w:ascii="Times New Roman" w:eastAsia="Times New Roman" w:hAnsi="Times New Roman" w:cs="Calibri"/>
          <w:color w:val="FF0000"/>
          <w:kern w:val="1"/>
          <w:sz w:val="20"/>
          <w:szCs w:val="24"/>
          <w:lang w:eastAsia="ar-SA"/>
        </w:rPr>
      </w:pPr>
    </w:p>
    <w:p w:rsidR="00305C6A" w:rsidRPr="00B048F5" w:rsidRDefault="00305C6A" w:rsidP="00305C6A">
      <w:pPr>
        <w:widowControl w:val="0"/>
        <w:tabs>
          <w:tab w:val="left" w:pos="708"/>
        </w:tabs>
        <w:suppressAutoHyphens/>
        <w:overflowPunct w:val="0"/>
        <w:spacing w:after="0" w:line="100" w:lineRule="atLeast"/>
        <w:jc w:val="right"/>
        <w:rPr>
          <w:rFonts w:ascii="Times New Roman" w:eastAsia="Times New Roman" w:hAnsi="Times New Roman" w:cs="Calibri"/>
          <w:kern w:val="1"/>
          <w:sz w:val="20"/>
          <w:szCs w:val="24"/>
          <w:lang w:eastAsia="ar-SA"/>
        </w:rPr>
      </w:pPr>
      <w:r w:rsidRPr="00B048F5">
        <w:rPr>
          <w:rFonts w:ascii="Times New Roman" w:eastAsia="Times New Roman" w:hAnsi="Times New Roman" w:cs="Calibri"/>
          <w:kern w:val="1"/>
          <w:sz w:val="20"/>
          <w:szCs w:val="24"/>
          <w:lang w:eastAsia="ar-SA"/>
        </w:rPr>
        <w:t>Załącznik nr 7 do SIWZ</w:t>
      </w:r>
    </w:p>
    <w:p w:rsidR="00305C6A" w:rsidRPr="00B048F5" w:rsidRDefault="00305C6A" w:rsidP="00305C6A">
      <w:pPr>
        <w:widowControl w:val="0"/>
        <w:tabs>
          <w:tab w:val="left" w:pos="708"/>
        </w:tabs>
        <w:suppressAutoHyphens/>
        <w:overflowPunct w:val="0"/>
        <w:spacing w:after="0" w:line="100" w:lineRule="atLeast"/>
        <w:rPr>
          <w:rFonts w:ascii="Times New Roman" w:eastAsia="Times New Roman" w:hAnsi="Times New Roman" w:cs="Calibri"/>
          <w:kern w:val="1"/>
          <w:sz w:val="20"/>
          <w:szCs w:val="20"/>
          <w:lang w:eastAsia="ar-SA"/>
        </w:rPr>
      </w:pPr>
      <w:r w:rsidRPr="00B048F5">
        <w:rPr>
          <w:rFonts w:ascii="Times New Roman" w:eastAsia="Times New Roman" w:hAnsi="Times New Roman" w:cs="Calibri"/>
          <w:b/>
          <w:kern w:val="1"/>
          <w:sz w:val="20"/>
          <w:szCs w:val="20"/>
          <w:lang w:eastAsia="ar-SA"/>
        </w:rPr>
        <w:t>Pieczęć wykonawcy:</w:t>
      </w:r>
      <w:r w:rsidRPr="00B048F5">
        <w:rPr>
          <w:rFonts w:ascii="Times New Roman" w:eastAsia="Times New Roman" w:hAnsi="Times New Roman" w:cs="Calibri"/>
          <w:kern w:val="1"/>
          <w:sz w:val="20"/>
          <w:szCs w:val="20"/>
          <w:lang w:eastAsia="ar-SA"/>
        </w:rPr>
        <w:t xml:space="preserve"> ………………………………………..</w:t>
      </w:r>
    </w:p>
    <w:p w:rsidR="00305C6A" w:rsidRPr="00B048F5" w:rsidRDefault="00305C6A" w:rsidP="00305C6A">
      <w:pPr>
        <w:widowControl w:val="0"/>
        <w:tabs>
          <w:tab w:val="left" w:pos="708"/>
        </w:tabs>
        <w:suppressAutoHyphens/>
        <w:overflowPunct w:val="0"/>
        <w:spacing w:after="0" w:line="100" w:lineRule="atLeast"/>
        <w:rPr>
          <w:rFonts w:ascii="Times New Roman" w:eastAsia="Times New Roman" w:hAnsi="Times New Roman" w:cs="Calibri"/>
          <w:kern w:val="1"/>
          <w:sz w:val="16"/>
          <w:szCs w:val="16"/>
          <w:lang w:eastAsia="ar-SA"/>
        </w:rPr>
      </w:pPr>
      <w:r w:rsidRPr="00B048F5">
        <w:rPr>
          <w:rFonts w:ascii="Times New Roman" w:eastAsia="Times New Roman" w:hAnsi="Times New Roman" w:cs="Calibri"/>
          <w:kern w:val="1"/>
          <w:sz w:val="16"/>
          <w:szCs w:val="16"/>
          <w:lang w:eastAsia="ar-SA"/>
        </w:rPr>
        <w:t xml:space="preserve">                                                  (czytelna nazwa i adres wykonawcy)</w:t>
      </w:r>
    </w:p>
    <w:p w:rsidR="00305C6A" w:rsidRPr="00B048F5" w:rsidRDefault="00305C6A" w:rsidP="00305C6A">
      <w:pPr>
        <w:widowControl w:val="0"/>
        <w:tabs>
          <w:tab w:val="left" w:pos="708"/>
        </w:tabs>
        <w:suppressAutoHyphens/>
        <w:overflowPunct w:val="0"/>
        <w:spacing w:after="0" w:line="100" w:lineRule="atLeast"/>
        <w:jc w:val="right"/>
        <w:rPr>
          <w:rFonts w:ascii="Times" w:eastAsia="Times New Roman" w:hAnsi="Times" w:cs="Calibri"/>
          <w:kern w:val="1"/>
          <w:sz w:val="20"/>
          <w:szCs w:val="24"/>
          <w:lang w:eastAsia="ar-SA"/>
        </w:rPr>
      </w:pPr>
    </w:p>
    <w:p w:rsidR="00305C6A" w:rsidRPr="00B048F5" w:rsidRDefault="00305C6A" w:rsidP="00305C6A">
      <w:pPr>
        <w:widowControl w:val="0"/>
        <w:tabs>
          <w:tab w:val="left" w:pos="708"/>
        </w:tabs>
        <w:suppressAutoHyphens/>
        <w:overflowPunct w:val="0"/>
        <w:spacing w:after="0" w:line="100" w:lineRule="atLeast"/>
        <w:jc w:val="both"/>
        <w:rPr>
          <w:rFonts w:ascii="Times" w:eastAsia="Times New Roman" w:hAnsi="Times" w:cs="Calibri"/>
          <w:kern w:val="1"/>
          <w:sz w:val="20"/>
          <w:szCs w:val="24"/>
          <w:lang w:eastAsia="ar-SA"/>
        </w:rPr>
      </w:pPr>
    </w:p>
    <w:p w:rsidR="00305C6A" w:rsidRPr="00B048F5" w:rsidRDefault="00305C6A" w:rsidP="00305C6A">
      <w:pPr>
        <w:widowControl w:val="0"/>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ar-SA"/>
        </w:rPr>
      </w:pPr>
      <w:r w:rsidRPr="00B048F5">
        <w:rPr>
          <w:rFonts w:ascii="Times New Roman" w:hAnsi="Times New Roman" w:cs="Times New Roman"/>
          <w:b/>
          <w:sz w:val="24"/>
          <w:szCs w:val="24"/>
        </w:rPr>
        <w:t xml:space="preserve">Dotyczy postępowania: </w:t>
      </w:r>
      <w:r w:rsidRPr="00B048F5">
        <w:rPr>
          <w:rFonts w:ascii="Times New Roman" w:hAnsi="Times New Roman" w:cs="Times New Roman"/>
          <w:sz w:val="24"/>
          <w:szCs w:val="24"/>
        </w:rPr>
        <w:t>„</w:t>
      </w:r>
      <w:r w:rsidR="004A57A5" w:rsidRPr="00510076">
        <w:rPr>
          <w:rFonts w:ascii="Times New Roman" w:eastAsia="Times New Roman" w:hAnsi="Times New Roman" w:cs="Times New Roman"/>
          <w:b/>
          <w:i/>
          <w:sz w:val="24"/>
          <w:szCs w:val="24"/>
          <w:lang w:eastAsia="ar-SA"/>
        </w:rPr>
        <w:t>Budowa Komendy Powiatowej Policji w Rypinie</w:t>
      </w:r>
      <w:r w:rsidRPr="00B048F5">
        <w:rPr>
          <w:rFonts w:ascii="Times New Roman" w:eastAsia="Times New Roman" w:hAnsi="Times New Roman" w:cs="Times New Roman"/>
          <w:i/>
          <w:sz w:val="24"/>
          <w:szCs w:val="24"/>
          <w:lang w:eastAsia="ar-SA"/>
        </w:rPr>
        <w:t>”.</w:t>
      </w:r>
    </w:p>
    <w:p w:rsidR="00305C6A" w:rsidRPr="00B048F5" w:rsidRDefault="00305C6A" w:rsidP="00305C6A">
      <w:pPr>
        <w:widowControl w:val="0"/>
        <w:tabs>
          <w:tab w:val="left" w:pos="708"/>
        </w:tabs>
        <w:suppressAutoHyphens/>
        <w:overflowPunct w:val="0"/>
        <w:spacing w:after="120" w:line="100" w:lineRule="atLeast"/>
        <w:jc w:val="center"/>
        <w:rPr>
          <w:rFonts w:ascii="Times" w:eastAsia="Times New Roman" w:hAnsi="Times" w:cs="Calibri"/>
          <w:kern w:val="1"/>
          <w:lang w:eastAsia="ar-SA"/>
        </w:rPr>
      </w:pPr>
    </w:p>
    <w:p w:rsidR="00305C6A" w:rsidRPr="00B048F5" w:rsidRDefault="00305C6A" w:rsidP="00305C6A">
      <w:pPr>
        <w:widowControl w:val="0"/>
        <w:tabs>
          <w:tab w:val="left" w:pos="708"/>
        </w:tabs>
        <w:suppressAutoHyphens/>
        <w:overflowPunct w:val="0"/>
        <w:spacing w:after="120" w:line="100" w:lineRule="atLeast"/>
        <w:jc w:val="center"/>
        <w:rPr>
          <w:rFonts w:ascii="Times New Roman" w:eastAsia="Times New Roman" w:hAnsi="Times New Roman" w:cs="Calibri"/>
          <w:b/>
          <w:bCs/>
          <w:kern w:val="1"/>
          <w:lang w:eastAsia="ar-SA"/>
        </w:rPr>
      </w:pPr>
      <w:r w:rsidRPr="00B048F5">
        <w:rPr>
          <w:rFonts w:ascii="Times New Roman" w:eastAsia="Times New Roman" w:hAnsi="Times New Roman" w:cs="Calibri"/>
          <w:b/>
          <w:bCs/>
          <w:kern w:val="1"/>
          <w:lang w:eastAsia="ar-SA"/>
        </w:rPr>
        <w:t>WYKAZ OSÓB</w:t>
      </w:r>
    </w:p>
    <w:p w:rsidR="00305C6A" w:rsidRPr="00B048F5" w:rsidRDefault="00305C6A" w:rsidP="00305C6A">
      <w:pPr>
        <w:widowControl w:val="0"/>
        <w:tabs>
          <w:tab w:val="left" w:pos="708"/>
        </w:tabs>
        <w:suppressAutoHyphens/>
        <w:overflowPunct w:val="0"/>
        <w:spacing w:after="120" w:line="100" w:lineRule="atLeast"/>
        <w:jc w:val="center"/>
        <w:rPr>
          <w:rFonts w:ascii="Times New Roman" w:eastAsia="Times New Roman" w:hAnsi="Times New Roman" w:cs="Calibri"/>
          <w:kern w:val="1"/>
          <w:u w:val="single"/>
          <w:lang w:eastAsia="ar-SA"/>
        </w:rPr>
      </w:pPr>
      <w:r w:rsidRPr="00B048F5">
        <w:rPr>
          <w:rFonts w:ascii="Times New Roman" w:eastAsia="Times New Roman" w:hAnsi="Times New Roman" w:cs="Calibri"/>
          <w:kern w:val="1"/>
          <w:u w:val="single"/>
          <w:lang w:eastAsia="ar-SA"/>
        </w:rPr>
        <w:t>Oświadczam, że do realizacji zamówienia skierowane będą następujące osoby:</w:t>
      </w:r>
    </w:p>
    <w:tbl>
      <w:tblPr>
        <w:tblStyle w:val="Tabela-Siatka"/>
        <w:tblW w:w="0" w:type="auto"/>
        <w:tblInd w:w="-318" w:type="dxa"/>
        <w:tblLayout w:type="fixed"/>
        <w:tblLook w:val="04A0" w:firstRow="1" w:lastRow="0" w:firstColumn="1" w:lastColumn="0" w:noHBand="0" w:noVBand="1"/>
      </w:tblPr>
      <w:tblGrid>
        <w:gridCol w:w="5529"/>
        <w:gridCol w:w="1843"/>
        <w:gridCol w:w="2232"/>
      </w:tblGrid>
      <w:tr w:rsidR="00305C6A" w:rsidRPr="00B048F5" w:rsidTr="003008BF">
        <w:tc>
          <w:tcPr>
            <w:tcW w:w="5529" w:type="dxa"/>
            <w:vAlign w:val="center"/>
          </w:tcPr>
          <w:p w:rsidR="00305C6A" w:rsidRPr="00B048F5" w:rsidRDefault="00305C6A" w:rsidP="003008BF">
            <w:pPr>
              <w:widowControl w:val="0"/>
              <w:tabs>
                <w:tab w:val="left" w:pos="708"/>
              </w:tabs>
              <w:suppressAutoHyphens/>
              <w:overflowPunct w:val="0"/>
              <w:spacing w:after="120" w:line="100" w:lineRule="atLeast"/>
              <w:jc w:val="center"/>
              <w:rPr>
                <w:rFonts w:ascii="Times New Roman" w:eastAsia="Times New Roman" w:hAnsi="Times New Roman" w:cs="Times New Roman"/>
                <w:kern w:val="1"/>
                <w:sz w:val="18"/>
                <w:szCs w:val="18"/>
                <w:lang w:eastAsia="ar-SA"/>
              </w:rPr>
            </w:pPr>
            <w:r w:rsidRPr="00B048F5">
              <w:rPr>
                <w:rFonts w:ascii="Times New Roman" w:eastAsia="Times New Roman" w:hAnsi="Times New Roman" w:cs="Times New Roman"/>
                <w:b/>
                <w:kern w:val="1"/>
                <w:sz w:val="18"/>
                <w:szCs w:val="18"/>
                <w:lang w:eastAsia="ar-SA"/>
              </w:rPr>
              <w:t>Imię i nazwisko, kwalifikacje zawodowe</w:t>
            </w:r>
            <w:r w:rsidRPr="00B048F5">
              <w:rPr>
                <w:rFonts w:ascii="Times New Roman" w:eastAsia="Times New Roman" w:hAnsi="Times New Roman" w:cs="Times New Roman"/>
                <w:kern w:val="1"/>
                <w:sz w:val="18"/>
                <w:szCs w:val="18"/>
                <w:lang w:eastAsia="ar-SA"/>
              </w:rPr>
              <w:t xml:space="preserve"> w zakresie posiadanych uprawnień budowlanych bez ograniczeń w określonej specjalności, </w:t>
            </w:r>
            <w:r w:rsidRPr="00B048F5">
              <w:rPr>
                <w:rFonts w:ascii="Times New Roman" w:eastAsia="Times New Roman" w:hAnsi="Times New Roman" w:cs="Times New Roman"/>
                <w:b/>
                <w:kern w:val="1"/>
                <w:sz w:val="18"/>
                <w:szCs w:val="18"/>
                <w:lang w:eastAsia="ar-SA"/>
              </w:rPr>
              <w:t>doświadczenie</w:t>
            </w:r>
            <w:r w:rsidRPr="00B048F5">
              <w:rPr>
                <w:rFonts w:ascii="Times New Roman" w:eastAsia="Times New Roman" w:hAnsi="Times New Roman" w:cs="Times New Roman"/>
                <w:kern w:val="1"/>
                <w:sz w:val="18"/>
                <w:szCs w:val="18"/>
                <w:lang w:eastAsia="ar-SA"/>
              </w:rPr>
              <w:t>*</w:t>
            </w:r>
          </w:p>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Times New Roman"/>
                <w:i/>
                <w:kern w:val="1"/>
                <w:sz w:val="18"/>
                <w:szCs w:val="18"/>
                <w:lang w:eastAsia="ar-SA"/>
              </w:rPr>
            </w:pPr>
            <w:r w:rsidRPr="00B048F5">
              <w:rPr>
                <w:rFonts w:ascii="Times New Roman" w:eastAsia="Times New Roman" w:hAnsi="Times New Roman" w:cs="Times New Roman"/>
                <w:i/>
                <w:kern w:val="1"/>
                <w:sz w:val="18"/>
                <w:szCs w:val="18"/>
                <w:lang w:eastAsia="ar-SA"/>
              </w:rPr>
              <w:t>* Doświadczenie tylko w zakresie osoby pełniącej funkcję Kierownika budowy</w:t>
            </w:r>
          </w:p>
        </w:tc>
        <w:tc>
          <w:tcPr>
            <w:tcW w:w="1843" w:type="dxa"/>
            <w:vAlign w:val="center"/>
          </w:tcPr>
          <w:p w:rsidR="00305C6A" w:rsidRPr="00B048F5" w:rsidRDefault="00305C6A" w:rsidP="003008BF">
            <w:pPr>
              <w:widowControl w:val="0"/>
              <w:tabs>
                <w:tab w:val="left" w:pos="708"/>
              </w:tabs>
              <w:suppressAutoHyphens/>
              <w:overflowPunct w:val="0"/>
              <w:spacing w:after="120" w:line="100" w:lineRule="atLeast"/>
              <w:jc w:val="center"/>
              <w:rPr>
                <w:rFonts w:ascii="Times New Roman" w:eastAsia="Times New Roman" w:hAnsi="Times New Roman" w:cs="Times New Roman"/>
                <w:kern w:val="1"/>
                <w:sz w:val="18"/>
                <w:szCs w:val="18"/>
                <w:lang w:eastAsia="ar-SA"/>
              </w:rPr>
            </w:pPr>
            <w:r w:rsidRPr="00B048F5">
              <w:rPr>
                <w:rFonts w:ascii="Times New Roman" w:eastAsia="Times New Roman" w:hAnsi="Times New Roman" w:cs="Times New Roman"/>
                <w:b/>
                <w:kern w:val="1"/>
                <w:sz w:val="18"/>
                <w:szCs w:val="18"/>
                <w:lang w:eastAsia="ar-SA"/>
              </w:rPr>
              <w:t>Zakres wykonywanych czynności</w:t>
            </w:r>
            <w:r w:rsidRPr="00B048F5">
              <w:rPr>
                <w:rFonts w:ascii="Times New Roman" w:eastAsia="Times New Roman" w:hAnsi="Times New Roman" w:cs="Times New Roman"/>
                <w:kern w:val="1"/>
                <w:sz w:val="18"/>
                <w:szCs w:val="18"/>
                <w:lang w:eastAsia="ar-SA"/>
              </w:rPr>
              <w:t xml:space="preserve"> </w:t>
            </w:r>
            <w:r w:rsidRPr="00B048F5">
              <w:rPr>
                <w:rFonts w:ascii="Times New Roman" w:eastAsia="Times New Roman" w:hAnsi="Times New Roman" w:cs="Times New Roman"/>
                <w:kern w:val="1"/>
                <w:sz w:val="16"/>
                <w:szCs w:val="16"/>
                <w:lang w:eastAsia="ar-SA"/>
              </w:rPr>
              <w:t>(rola)                    w realizacji zamówienia</w:t>
            </w:r>
          </w:p>
        </w:tc>
        <w:tc>
          <w:tcPr>
            <w:tcW w:w="2232" w:type="dxa"/>
            <w:vAlign w:val="center"/>
          </w:tcPr>
          <w:p w:rsidR="00305C6A" w:rsidRPr="00B048F5" w:rsidRDefault="00305C6A" w:rsidP="003008BF">
            <w:pPr>
              <w:widowControl w:val="0"/>
              <w:tabs>
                <w:tab w:val="left" w:pos="708"/>
              </w:tabs>
              <w:suppressAutoHyphens/>
              <w:overflowPunct w:val="0"/>
              <w:spacing w:after="120" w:line="100" w:lineRule="atLeast"/>
              <w:jc w:val="center"/>
              <w:rPr>
                <w:rFonts w:ascii="Times New Roman" w:eastAsia="Times New Roman" w:hAnsi="Times New Roman" w:cs="Times New Roman"/>
                <w:kern w:val="1"/>
                <w:sz w:val="18"/>
                <w:szCs w:val="18"/>
                <w:lang w:eastAsia="ar-SA"/>
              </w:rPr>
            </w:pPr>
            <w:r w:rsidRPr="00B048F5">
              <w:rPr>
                <w:rFonts w:ascii="Times New Roman" w:eastAsia="Times New Roman" w:hAnsi="Times New Roman" w:cs="Times New Roman"/>
                <w:b/>
                <w:kern w:val="1"/>
                <w:sz w:val="18"/>
                <w:szCs w:val="18"/>
                <w:lang w:eastAsia="ar-SA"/>
              </w:rPr>
              <w:t>Podstawa dysponowania tymi osobami</w:t>
            </w:r>
            <w:r w:rsidRPr="00B048F5">
              <w:rPr>
                <w:rFonts w:ascii="Times New Roman" w:eastAsia="Times New Roman" w:hAnsi="Times New Roman" w:cs="Times New Roman"/>
                <w:kern w:val="1"/>
                <w:sz w:val="18"/>
                <w:szCs w:val="18"/>
                <w:lang w:eastAsia="ar-SA"/>
              </w:rPr>
              <w:t xml:space="preserve">  (np. umowa o pracę, umowa o dzieło, umowa zlecenia, użyczenie zasobów na podstawie              art. 22a ustawy </w:t>
            </w:r>
            <w:proofErr w:type="spellStart"/>
            <w:r w:rsidRPr="00B048F5">
              <w:rPr>
                <w:rFonts w:ascii="Times New Roman" w:eastAsia="Times New Roman" w:hAnsi="Times New Roman" w:cs="Times New Roman"/>
                <w:kern w:val="1"/>
                <w:sz w:val="18"/>
                <w:szCs w:val="18"/>
                <w:lang w:eastAsia="ar-SA"/>
              </w:rPr>
              <w:t>Pzp</w:t>
            </w:r>
            <w:proofErr w:type="spellEnd"/>
            <w:r w:rsidRPr="00B048F5">
              <w:rPr>
                <w:rFonts w:ascii="Times New Roman" w:eastAsia="Times New Roman" w:hAnsi="Times New Roman" w:cs="Times New Roman"/>
                <w:kern w:val="1"/>
                <w:sz w:val="18"/>
                <w:szCs w:val="18"/>
                <w:lang w:eastAsia="ar-SA"/>
              </w:rPr>
              <w:t>,)</w:t>
            </w:r>
          </w:p>
        </w:tc>
      </w:tr>
      <w:tr w:rsidR="00305C6A" w:rsidRPr="00B048F5" w:rsidTr="003008BF">
        <w:tc>
          <w:tcPr>
            <w:tcW w:w="5529" w:type="dxa"/>
          </w:tcPr>
          <w:p w:rsidR="00305C6A" w:rsidRPr="00B048F5" w:rsidRDefault="00305C6A" w:rsidP="003008BF">
            <w:pPr>
              <w:widowControl w:val="0"/>
              <w:tabs>
                <w:tab w:val="left" w:pos="708"/>
              </w:tabs>
              <w:suppressAutoHyphens/>
              <w:overflowPunct w:val="0"/>
              <w:spacing w:after="120"/>
              <w:rPr>
                <w:rFonts w:ascii="Times New Roman" w:eastAsia="Times New Roman" w:hAnsi="Times New Roman" w:cs="Calibri"/>
                <w:kern w:val="1"/>
                <w:sz w:val="20"/>
                <w:szCs w:val="20"/>
                <w:lang w:eastAsia="ar-SA"/>
              </w:rPr>
            </w:pP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kern w:val="1"/>
                <w:sz w:val="16"/>
                <w:szCs w:val="16"/>
                <w:lang w:eastAsia="ar-SA"/>
              </w:rPr>
            </w:pPr>
            <w:r w:rsidRPr="00B048F5">
              <w:rPr>
                <w:rFonts w:ascii="Times New Roman" w:eastAsia="Times New Roman" w:hAnsi="Times New Roman" w:cs="Calibri"/>
                <w:b/>
                <w:kern w:val="1"/>
                <w:sz w:val="20"/>
                <w:szCs w:val="20"/>
                <w:lang w:eastAsia="ar-SA"/>
              </w:rPr>
              <w:t>p</w:t>
            </w:r>
            <w:r w:rsidRPr="00B048F5">
              <w:rPr>
                <w:rFonts w:ascii="Times New Roman" w:eastAsia="Times New Roman" w:hAnsi="Times New Roman" w:cs="Calibri"/>
                <w:b/>
                <w:kern w:val="1"/>
                <w:sz w:val="16"/>
                <w:szCs w:val="16"/>
                <w:lang w:eastAsia="ar-SA"/>
              </w:rPr>
              <w:t>. ____________________________________</w:t>
            </w:r>
            <w:r w:rsidRPr="00B048F5">
              <w:rPr>
                <w:rFonts w:ascii="Times New Roman" w:eastAsia="Times New Roman" w:hAnsi="Times New Roman" w:cs="Calibri"/>
                <w:kern w:val="1"/>
                <w:sz w:val="16"/>
                <w:szCs w:val="16"/>
                <w:lang w:eastAsia="ar-SA"/>
              </w:rPr>
              <w:t xml:space="preserve"> posiadający/ posiadająca:  </w:t>
            </w: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b/>
                <w:kern w:val="1"/>
                <w:sz w:val="14"/>
                <w:szCs w:val="14"/>
                <w:lang w:eastAsia="ar-SA"/>
              </w:rPr>
            </w:pPr>
            <w:r w:rsidRPr="00B048F5">
              <w:rPr>
                <w:rFonts w:ascii="Times New Roman" w:eastAsia="Times New Roman" w:hAnsi="Times New Roman" w:cs="Calibri"/>
                <w:b/>
                <w:kern w:val="1"/>
                <w:sz w:val="16"/>
                <w:szCs w:val="16"/>
                <w:lang w:eastAsia="ar-SA"/>
              </w:rPr>
              <w:t xml:space="preserve">                        </w:t>
            </w:r>
            <w:r w:rsidRPr="00B048F5">
              <w:rPr>
                <w:rFonts w:ascii="Times New Roman" w:eastAsia="Times New Roman" w:hAnsi="Times New Roman" w:cs="Calibri"/>
                <w:b/>
                <w:i/>
                <w:kern w:val="1"/>
                <w:sz w:val="14"/>
                <w:szCs w:val="14"/>
                <w:lang w:eastAsia="ar-SA"/>
              </w:rPr>
              <w:t>(imię i nazwisko)</w:t>
            </w: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kern w:val="1"/>
                <w:sz w:val="16"/>
                <w:szCs w:val="16"/>
                <w:lang w:eastAsia="ar-SA"/>
              </w:rPr>
            </w:pPr>
            <w:r w:rsidRPr="00B048F5">
              <w:rPr>
                <w:rFonts w:ascii="Times New Roman" w:eastAsia="Times New Roman" w:hAnsi="Times New Roman" w:cs="Calibri"/>
                <w:kern w:val="1"/>
                <w:sz w:val="16"/>
                <w:szCs w:val="16"/>
                <w:lang w:eastAsia="ar-SA"/>
              </w:rPr>
              <w:t>1) uprawnienia budowlane bez ograniczeń w specjalności konstrukcyjno-budowlanej, pełniący/pełniąca jednocześnie obowiązki kierownika budowy;</w:t>
            </w: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kern w:val="1"/>
                <w:sz w:val="16"/>
                <w:szCs w:val="16"/>
                <w:lang w:eastAsia="ar-SA"/>
              </w:rPr>
            </w:pPr>
            <w:r w:rsidRPr="00B048F5">
              <w:rPr>
                <w:rFonts w:ascii="Times New Roman" w:eastAsia="Times New Roman" w:hAnsi="Times New Roman" w:cs="Calibri"/>
                <w:kern w:val="1"/>
                <w:sz w:val="16"/>
                <w:szCs w:val="16"/>
                <w:lang w:eastAsia="ar-SA"/>
              </w:rPr>
              <w:t xml:space="preserve">2) posiadający/posiadająca  lat </w:t>
            </w:r>
            <w:r w:rsidRPr="00B048F5">
              <w:rPr>
                <w:rFonts w:ascii="Times New Roman" w:eastAsia="Times New Roman" w:hAnsi="Times New Roman" w:cs="Calibri"/>
                <w:b/>
                <w:kern w:val="1"/>
                <w:sz w:val="16"/>
                <w:szCs w:val="16"/>
                <w:lang w:eastAsia="ar-SA"/>
              </w:rPr>
              <w:t>_______</w:t>
            </w:r>
            <w:r w:rsidRPr="00B048F5">
              <w:rPr>
                <w:rFonts w:ascii="Times New Roman" w:eastAsia="Times New Roman" w:hAnsi="Times New Roman" w:cs="Calibri"/>
                <w:kern w:val="1"/>
                <w:sz w:val="16"/>
                <w:szCs w:val="16"/>
                <w:lang w:eastAsia="ar-SA"/>
              </w:rPr>
              <w:t xml:space="preserve"> doświadczenia jako Kierownik budowy;</w:t>
            </w: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b/>
                <w:i/>
                <w:kern w:val="1"/>
                <w:sz w:val="14"/>
                <w:szCs w:val="14"/>
                <w:lang w:eastAsia="ar-SA"/>
              </w:rPr>
            </w:pPr>
            <w:r w:rsidRPr="00B048F5">
              <w:rPr>
                <w:rFonts w:ascii="Times New Roman" w:eastAsia="Times New Roman" w:hAnsi="Times New Roman" w:cs="Calibri"/>
                <w:i/>
                <w:kern w:val="1"/>
                <w:sz w:val="16"/>
                <w:szCs w:val="16"/>
                <w:lang w:eastAsia="ar-SA"/>
              </w:rPr>
              <w:t xml:space="preserve">                                                </w:t>
            </w:r>
            <w:r w:rsidRPr="00B048F5">
              <w:rPr>
                <w:rFonts w:ascii="Times New Roman" w:eastAsia="Times New Roman" w:hAnsi="Times New Roman" w:cs="Calibri"/>
                <w:b/>
                <w:i/>
                <w:kern w:val="1"/>
                <w:sz w:val="14"/>
                <w:szCs w:val="14"/>
                <w:lang w:eastAsia="ar-SA"/>
              </w:rPr>
              <w:t>(ilość)</w:t>
            </w:r>
          </w:p>
          <w:p w:rsidR="00305C6A" w:rsidRPr="00B048F5" w:rsidRDefault="00305C6A" w:rsidP="004A57A5">
            <w:pPr>
              <w:widowControl w:val="0"/>
              <w:tabs>
                <w:tab w:val="left" w:pos="708"/>
              </w:tabs>
              <w:suppressAutoHyphens/>
              <w:overflowPunct w:val="0"/>
              <w:spacing w:after="120"/>
              <w:jc w:val="both"/>
              <w:rPr>
                <w:rFonts w:ascii="Times New Roman" w:eastAsia="Times New Roman" w:hAnsi="Times New Roman" w:cs="Calibri"/>
                <w:kern w:val="1"/>
                <w:sz w:val="20"/>
                <w:szCs w:val="20"/>
                <w:lang w:eastAsia="ar-SA"/>
              </w:rPr>
            </w:pPr>
            <w:r w:rsidRPr="00B048F5">
              <w:rPr>
                <w:rFonts w:ascii="Times New Roman" w:eastAsia="Times New Roman" w:hAnsi="Times New Roman" w:cs="Calibri"/>
                <w:kern w:val="1"/>
                <w:sz w:val="16"/>
                <w:szCs w:val="16"/>
                <w:lang w:eastAsia="ar-SA"/>
              </w:rPr>
              <w:t xml:space="preserve">3)  doświadczenie na stanowisku Kierownika budowy w realizacji minimum jednego zadania obejmującego budowę, przebudowę  lub remont  budynku/budynków o wartości nie mniejszej niż </w:t>
            </w:r>
            <w:r w:rsidR="004A57A5">
              <w:rPr>
                <w:rFonts w:ascii="Times New Roman" w:eastAsia="Times New Roman" w:hAnsi="Times New Roman" w:cs="Calibri"/>
                <w:kern w:val="1"/>
                <w:sz w:val="16"/>
                <w:szCs w:val="16"/>
                <w:lang w:eastAsia="ar-SA"/>
              </w:rPr>
              <w:t>10</w:t>
            </w:r>
            <w:r w:rsidRPr="00B048F5">
              <w:rPr>
                <w:rFonts w:ascii="Times New Roman" w:eastAsia="Times New Roman" w:hAnsi="Times New Roman" w:cs="Calibri"/>
                <w:kern w:val="1"/>
                <w:sz w:val="16"/>
                <w:szCs w:val="16"/>
                <w:lang w:eastAsia="ar-SA"/>
              </w:rPr>
              <w:t>.000.000 zł brutto.</w:t>
            </w:r>
            <w:r w:rsidRPr="00B048F5">
              <w:rPr>
                <w:rFonts w:ascii="Times New Roman" w:eastAsia="Times New Roman" w:hAnsi="Times New Roman" w:cs="Calibri"/>
                <w:kern w:val="1"/>
                <w:sz w:val="20"/>
                <w:szCs w:val="20"/>
                <w:lang w:eastAsia="ar-SA"/>
              </w:rPr>
              <w:t xml:space="preserve"> </w:t>
            </w:r>
          </w:p>
        </w:tc>
        <w:tc>
          <w:tcPr>
            <w:tcW w:w="1843"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c>
          <w:tcPr>
            <w:tcW w:w="2232"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r>
      <w:tr w:rsidR="00305C6A" w:rsidRPr="00B048F5" w:rsidTr="003008BF">
        <w:tc>
          <w:tcPr>
            <w:tcW w:w="5529" w:type="dxa"/>
          </w:tcPr>
          <w:p w:rsidR="00305C6A" w:rsidRPr="00B048F5" w:rsidRDefault="00305C6A" w:rsidP="003008BF">
            <w:pPr>
              <w:widowControl w:val="0"/>
              <w:tabs>
                <w:tab w:val="left" w:pos="708"/>
              </w:tabs>
              <w:suppressAutoHyphens/>
              <w:overflowPunct w:val="0"/>
              <w:spacing w:after="120"/>
              <w:rPr>
                <w:rFonts w:ascii="Times New Roman" w:eastAsia="Times New Roman" w:hAnsi="Times New Roman" w:cs="Calibri"/>
                <w:b/>
                <w:kern w:val="1"/>
                <w:sz w:val="16"/>
                <w:szCs w:val="16"/>
                <w:lang w:eastAsia="ar-SA"/>
              </w:rPr>
            </w:pPr>
          </w:p>
          <w:p w:rsidR="00305C6A" w:rsidRPr="00B048F5" w:rsidRDefault="00305C6A" w:rsidP="003008BF">
            <w:pPr>
              <w:widowControl w:val="0"/>
              <w:tabs>
                <w:tab w:val="left" w:pos="708"/>
              </w:tabs>
              <w:suppressAutoHyphens/>
              <w:overflowPunct w:val="0"/>
              <w:spacing w:after="120"/>
              <w:rPr>
                <w:rFonts w:ascii="Times New Roman" w:eastAsia="Times New Roman" w:hAnsi="Times New Roman" w:cs="Calibri"/>
                <w:b/>
                <w:kern w:val="1"/>
                <w:sz w:val="16"/>
                <w:szCs w:val="16"/>
                <w:lang w:eastAsia="ar-SA"/>
              </w:rPr>
            </w:pPr>
            <w:r w:rsidRPr="00B048F5">
              <w:rPr>
                <w:rFonts w:ascii="Times New Roman" w:eastAsia="Times New Roman" w:hAnsi="Times New Roman" w:cs="Calibri"/>
                <w:b/>
                <w:kern w:val="1"/>
                <w:sz w:val="16"/>
                <w:szCs w:val="16"/>
                <w:lang w:eastAsia="ar-SA"/>
              </w:rPr>
              <w:t>p. ____________________________________________________________</w:t>
            </w:r>
          </w:p>
          <w:p w:rsidR="00305C6A" w:rsidRPr="00B048F5" w:rsidRDefault="00305C6A" w:rsidP="003008BF">
            <w:pPr>
              <w:widowControl w:val="0"/>
              <w:tabs>
                <w:tab w:val="left" w:pos="708"/>
              </w:tabs>
              <w:suppressAutoHyphens/>
              <w:overflowPunct w:val="0"/>
              <w:spacing w:after="120"/>
              <w:jc w:val="center"/>
              <w:rPr>
                <w:rFonts w:ascii="Times New Roman" w:eastAsia="Times New Roman" w:hAnsi="Times New Roman" w:cs="Calibri"/>
                <w:b/>
                <w:i/>
                <w:kern w:val="1"/>
                <w:sz w:val="16"/>
                <w:szCs w:val="16"/>
                <w:lang w:eastAsia="ar-SA"/>
              </w:rPr>
            </w:pPr>
            <w:r w:rsidRPr="00B048F5">
              <w:rPr>
                <w:rFonts w:ascii="Times New Roman" w:eastAsia="Times New Roman" w:hAnsi="Times New Roman" w:cs="Calibri"/>
                <w:b/>
                <w:i/>
                <w:kern w:val="1"/>
                <w:sz w:val="16"/>
                <w:szCs w:val="16"/>
                <w:lang w:eastAsia="ar-SA"/>
              </w:rPr>
              <w:t>(imię i nazwisko)</w:t>
            </w:r>
          </w:p>
          <w:p w:rsidR="00305C6A" w:rsidRPr="00B048F5" w:rsidRDefault="00305C6A" w:rsidP="003008BF">
            <w:pPr>
              <w:widowControl w:val="0"/>
              <w:tabs>
                <w:tab w:val="left" w:pos="708"/>
              </w:tabs>
              <w:suppressAutoHyphens/>
              <w:overflowPunct w:val="0"/>
              <w:spacing w:after="120"/>
              <w:jc w:val="both"/>
              <w:rPr>
                <w:rFonts w:ascii="Times New Roman" w:eastAsia="Times New Roman" w:hAnsi="Times New Roman" w:cs="Calibri"/>
                <w:kern w:val="1"/>
                <w:sz w:val="16"/>
                <w:szCs w:val="16"/>
                <w:lang w:eastAsia="ar-SA"/>
              </w:rPr>
            </w:pPr>
            <w:r w:rsidRPr="00B048F5">
              <w:rPr>
                <w:rFonts w:ascii="Times New Roman" w:eastAsia="Times New Roman" w:hAnsi="Times New Roman" w:cs="Calibri"/>
                <w:kern w:val="1"/>
                <w:sz w:val="16"/>
                <w:szCs w:val="16"/>
                <w:lang w:eastAsia="ar-SA"/>
              </w:rPr>
              <w:t xml:space="preserve">posiadający/ posiadająca  uprawnienia budowlane bez ograniczeń w specjalności instalacyjnej w zakresie sieci, instalacji i urządzeń cieplnych, wentylacyjnych , gazowych, wodociągowych i kanalizacyjnych </w:t>
            </w:r>
          </w:p>
        </w:tc>
        <w:tc>
          <w:tcPr>
            <w:tcW w:w="1843"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c>
          <w:tcPr>
            <w:tcW w:w="2232"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r>
      <w:tr w:rsidR="00305C6A" w:rsidRPr="00B048F5" w:rsidTr="003008BF">
        <w:tc>
          <w:tcPr>
            <w:tcW w:w="5529"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16"/>
                <w:szCs w:val="16"/>
                <w:lang w:eastAsia="ar-SA"/>
              </w:rPr>
            </w:pPr>
          </w:p>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b/>
                <w:kern w:val="1"/>
                <w:sz w:val="16"/>
                <w:szCs w:val="16"/>
                <w:lang w:eastAsia="ar-SA"/>
              </w:rPr>
            </w:pPr>
            <w:r w:rsidRPr="00B048F5">
              <w:rPr>
                <w:rFonts w:ascii="Times New Roman" w:eastAsia="Times New Roman" w:hAnsi="Times New Roman" w:cs="Calibri"/>
                <w:b/>
                <w:kern w:val="1"/>
                <w:sz w:val="16"/>
                <w:szCs w:val="16"/>
                <w:lang w:eastAsia="ar-SA"/>
              </w:rPr>
              <w:t>p. ____________________________________________________________</w:t>
            </w:r>
          </w:p>
          <w:p w:rsidR="00305C6A" w:rsidRPr="00B048F5" w:rsidRDefault="00305C6A" w:rsidP="003008BF">
            <w:pPr>
              <w:widowControl w:val="0"/>
              <w:tabs>
                <w:tab w:val="left" w:pos="708"/>
              </w:tabs>
              <w:suppressAutoHyphens/>
              <w:overflowPunct w:val="0"/>
              <w:spacing w:after="120" w:line="100" w:lineRule="atLeast"/>
              <w:jc w:val="center"/>
              <w:rPr>
                <w:rFonts w:ascii="Times New Roman" w:eastAsia="Times New Roman" w:hAnsi="Times New Roman" w:cs="Calibri"/>
                <w:b/>
                <w:i/>
                <w:kern w:val="1"/>
                <w:sz w:val="16"/>
                <w:szCs w:val="16"/>
                <w:lang w:eastAsia="ar-SA"/>
              </w:rPr>
            </w:pPr>
            <w:r w:rsidRPr="00B048F5">
              <w:rPr>
                <w:rFonts w:ascii="Times New Roman" w:eastAsia="Times New Roman" w:hAnsi="Times New Roman" w:cs="Calibri"/>
                <w:b/>
                <w:i/>
                <w:kern w:val="1"/>
                <w:sz w:val="16"/>
                <w:szCs w:val="16"/>
                <w:lang w:eastAsia="ar-SA"/>
              </w:rPr>
              <w:t>(imię i nazwisko)</w:t>
            </w:r>
          </w:p>
          <w:p w:rsidR="00305C6A" w:rsidRPr="00B048F5" w:rsidRDefault="00305C6A" w:rsidP="003008BF">
            <w:pPr>
              <w:widowControl w:val="0"/>
              <w:tabs>
                <w:tab w:val="left" w:pos="708"/>
              </w:tabs>
              <w:suppressAutoHyphens/>
              <w:overflowPunct w:val="0"/>
              <w:spacing w:after="120" w:line="100" w:lineRule="atLeast"/>
              <w:jc w:val="both"/>
              <w:rPr>
                <w:rFonts w:ascii="Times New Roman" w:eastAsia="Times New Roman" w:hAnsi="Times New Roman" w:cs="Calibri"/>
                <w:kern w:val="1"/>
                <w:sz w:val="16"/>
                <w:szCs w:val="16"/>
                <w:lang w:eastAsia="ar-SA"/>
              </w:rPr>
            </w:pPr>
            <w:r w:rsidRPr="00B048F5">
              <w:rPr>
                <w:rFonts w:ascii="Times New Roman" w:eastAsia="Times New Roman" w:hAnsi="Times New Roman" w:cs="Calibri"/>
                <w:kern w:val="1"/>
                <w:sz w:val="16"/>
                <w:szCs w:val="16"/>
                <w:lang w:eastAsia="ar-SA"/>
              </w:rPr>
              <w:t>posiadający/ posiadająca  uprawnienia budowlane bez ograniczeń w specjalności instalacyjnej w zakresie sieci, instalacji i urządzeń elektrycznych i elektroenergetycznych</w:t>
            </w:r>
          </w:p>
        </w:tc>
        <w:tc>
          <w:tcPr>
            <w:tcW w:w="1843"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c>
          <w:tcPr>
            <w:tcW w:w="2232" w:type="dxa"/>
          </w:tcPr>
          <w:p w:rsidR="00305C6A" w:rsidRPr="00B048F5" w:rsidRDefault="00305C6A" w:rsidP="003008BF">
            <w:pPr>
              <w:widowControl w:val="0"/>
              <w:tabs>
                <w:tab w:val="left" w:pos="708"/>
              </w:tabs>
              <w:suppressAutoHyphens/>
              <w:overflowPunct w:val="0"/>
              <w:spacing w:after="120" w:line="100" w:lineRule="atLeast"/>
              <w:rPr>
                <w:rFonts w:ascii="Times New Roman" w:eastAsia="Times New Roman" w:hAnsi="Times New Roman" w:cs="Calibri"/>
                <w:kern w:val="1"/>
                <w:sz w:val="24"/>
                <w:szCs w:val="24"/>
                <w:lang w:eastAsia="ar-SA"/>
              </w:rPr>
            </w:pPr>
          </w:p>
        </w:tc>
      </w:tr>
    </w:tbl>
    <w:p w:rsidR="00305C6A" w:rsidRPr="00B048F5" w:rsidRDefault="00305C6A" w:rsidP="00305C6A">
      <w:pPr>
        <w:tabs>
          <w:tab w:val="left" w:pos="708"/>
        </w:tabs>
        <w:suppressAutoHyphens/>
        <w:spacing w:after="0" w:line="240" w:lineRule="auto"/>
        <w:ind w:hanging="284"/>
        <w:rPr>
          <w:rFonts w:ascii="Times New Roman" w:eastAsia="Times New Roman" w:hAnsi="Times New Roman" w:cs="Calibri"/>
          <w:kern w:val="1"/>
          <w:sz w:val="16"/>
          <w:szCs w:val="16"/>
          <w:lang w:eastAsia="ar-SA"/>
        </w:rPr>
      </w:pPr>
    </w:p>
    <w:p w:rsidR="00305C6A" w:rsidRPr="00B048F5" w:rsidRDefault="00305C6A" w:rsidP="00305C6A">
      <w:pPr>
        <w:tabs>
          <w:tab w:val="left" w:pos="708"/>
        </w:tabs>
        <w:suppressAutoHyphens/>
        <w:spacing w:after="0" w:line="240" w:lineRule="auto"/>
        <w:ind w:hanging="284"/>
        <w:rPr>
          <w:rFonts w:ascii="Times New Roman" w:eastAsia="Times New Roman" w:hAnsi="Times New Roman" w:cs="Calibri"/>
          <w:kern w:val="1"/>
          <w:sz w:val="16"/>
          <w:szCs w:val="16"/>
          <w:lang w:eastAsia="ar-SA"/>
        </w:rPr>
      </w:pPr>
    </w:p>
    <w:p w:rsidR="004A57A5" w:rsidRDefault="004A57A5"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931C62" w:rsidRDefault="00931C62"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4A57A5" w:rsidRDefault="004A57A5"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4A57A5" w:rsidRDefault="004A57A5"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p>
    <w:p w:rsidR="00305C6A" w:rsidRPr="006708AC" w:rsidRDefault="00305C6A" w:rsidP="00305C6A">
      <w:pPr>
        <w:widowControl w:val="0"/>
        <w:suppressAutoHyphens/>
        <w:overflowPunct w:val="0"/>
        <w:autoSpaceDE w:val="0"/>
        <w:spacing w:after="0" w:line="240" w:lineRule="auto"/>
        <w:textAlignment w:val="baseline"/>
        <w:rPr>
          <w:rFonts w:ascii="Times" w:eastAsia="Times New Roman" w:hAnsi="Times" w:cs="Calibri"/>
          <w:kern w:val="1"/>
          <w:sz w:val="16"/>
          <w:szCs w:val="16"/>
          <w:lang w:eastAsia="ar-SA"/>
        </w:rPr>
      </w:pPr>
      <w:r w:rsidRPr="00B048F5">
        <w:rPr>
          <w:rFonts w:ascii="Times" w:eastAsia="Times New Roman" w:hAnsi="Times" w:cs="Calibri"/>
          <w:kern w:val="1"/>
          <w:sz w:val="16"/>
          <w:szCs w:val="16"/>
          <w:lang w:eastAsia="ar-SA"/>
        </w:rPr>
        <w:t xml:space="preserve">* osoby wskazane w wykazie ujęte  zostaną w </w:t>
      </w:r>
      <w:r w:rsidRPr="00B048F5">
        <w:rPr>
          <w:rFonts w:ascii="Times" w:eastAsia="Times New Roman" w:hAnsi="Times" w:cs="Times"/>
          <w:kern w:val="1"/>
          <w:sz w:val="16"/>
          <w:szCs w:val="16"/>
          <w:lang w:eastAsia="ar-SA"/>
        </w:rPr>
        <w:t>§</w:t>
      </w:r>
      <w:r w:rsidRPr="00B048F5">
        <w:rPr>
          <w:rFonts w:ascii="Times" w:eastAsia="Times New Roman" w:hAnsi="Times" w:cs="Calibri"/>
          <w:kern w:val="1"/>
          <w:sz w:val="16"/>
          <w:szCs w:val="16"/>
          <w:lang w:eastAsia="ar-SA"/>
        </w:rPr>
        <w:t xml:space="preserve"> 5 ust. 4 wzoru umowy.</w:t>
      </w:r>
    </w:p>
    <w:p w:rsidR="0079175D" w:rsidRPr="00955DE3" w:rsidRDefault="0079175D" w:rsidP="00F3232B">
      <w:pPr>
        <w:spacing w:after="0"/>
        <w:rPr>
          <w:rFonts w:ascii="Times New Roman" w:eastAsia="Times New Roman" w:hAnsi="Times New Roman" w:cs="Times New Roman"/>
          <w:bCs/>
          <w:i/>
          <w:iCs/>
          <w:color w:val="FF0000"/>
          <w:sz w:val="24"/>
          <w:szCs w:val="24"/>
          <w:lang w:eastAsia="ar-SA"/>
        </w:rPr>
      </w:pPr>
    </w:p>
    <w:sectPr w:rsidR="0079175D" w:rsidRPr="00955DE3" w:rsidSect="00BF1BF9">
      <w:headerReference w:type="default" r:id="rId31"/>
      <w:footerReference w:type="default" r:id="rId32"/>
      <w:headerReference w:type="first" r:id="rId33"/>
      <w:footerReference w:type="first" r:id="rId34"/>
      <w:pgSz w:w="11906" w:h="16838"/>
      <w:pgMar w:top="1417" w:right="1417" w:bottom="1417"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EF" w:rsidRDefault="000D73EF" w:rsidP="002F071A">
      <w:pPr>
        <w:spacing w:after="0" w:line="240" w:lineRule="auto"/>
      </w:pPr>
      <w:r>
        <w:separator/>
      </w:r>
    </w:p>
  </w:endnote>
  <w:endnote w:type="continuationSeparator" w:id="0">
    <w:p w:rsidR="000D73EF" w:rsidRDefault="000D73EF" w:rsidP="002F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pen-sans">
    <w:altName w:val="Times New Roman"/>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6919"/>
      <w:docPartObj>
        <w:docPartGallery w:val="Page Numbers (Bottom of Page)"/>
        <w:docPartUnique/>
      </w:docPartObj>
    </w:sdtPr>
    <w:sdtContent>
      <w:p w:rsidR="00D2474C" w:rsidRDefault="00D2474C">
        <w:pPr>
          <w:pStyle w:val="Stopka"/>
          <w:jc w:val="center"/>
        </w:pPr>
        <w:r>
          <w:fldChar w:fldCharType="begin"/>
        </w:r>
        <w:r>
          <w:instrText>PAGE   \* MERGEFORMAT</w:instrText>
        </w:r>
        <w:r>
          <w:fldChar w:fldCharType="separate"/>
        </w:r>
        <w:r w:rsidR="0016111F">
          <w:rPr>
            <w:noProof/>
          </w:rPr>
          <w:t>26</w:t>
        </w:r>
        <w:r>
          <w:fldChar w:fldCharType="end"/>
        </w:r>
      </w:p>
    </w:sdtContent>
  </w:sdt>
  <w:p w:rsidR="00D2474C" w:rsidRDefault="00D247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5054"/>
      <w:docPartObj>
        <w:docPartGallery w:val="Page Numbers (Bottom of Page)"/>
        <w:docPartUnique/>
      </w:docPartObj>
    </w:sdtPr>
    <w:sdtContent>
      <w:p w:rsidR="00D2474C" w:rsidRDefault="00D2474C">
        <w:pPr>
          <w:pStyle w:val="Stopka"/>
          <w:jc w:val="center"/>
        </w:pPr>
        <w:r>
          <w:fldChar w:fldCharType="begin"/>
        </w:r>
        <w:r>
          <w:instrText>PAGE   \* MERGEFORMAT</w:instrText>
        </w:r>
        <w:r>
          <w:fldChar w:fldCharType="separate"/>
        </w:r>
        <w:r w:rsidR="0016111F">
          <w:rPr>
            <w:noProof/>
          </w:rPr>
          <w:t>1</w:t>
        </w:r>
        <w:r>
          <w:fldChar w:fldCharType="end"/>
        </w:r>
      </w:p>
    </w:sdtContent>
  </w:sdt>
  <w:p w:rsidR="00D2474C" w:rsidRDefault="00D247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EF" w:rsidRDefault="000D73EF" w:rsidP="002F071A">
      <w:pPr>
        <w:spacing w:after="0" w:line="240" w:lineRule="auto"/>
      </w:pPr>
      <w:r>
        <w:separator/>
      </w:r>
    </w:p>
  </w:footnote>
  <w:footnote w:type="continuationSeparator" w:id="0">
    <w:p w:rsidR="000D73EF" w:rsidRDefault="000D73EF" w:rsidP="002F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4C" w:rsidRDefault="00D2474C">
    <w:pPr>
      <w:pStyle w:val="Nagwek"/>
    </w:pPr>
  </w:p>
  <w:p w:rsidR="00D2474C" w:rsidRPr="00EF5786" w:rsidRDefault="00D2474C" w:rsidP="00EF5786">
    <w:pPr>
      <w:pStyle w:val="Nagwek"/>
      <w:rPr>
        <w:i/>
        <w:sz w:val="18"/>
        <w:szCs w:val="18"/>
      </w:rPr>
    </w:pPr>
    <w:r w:rsidRPr="00EF5786">
      <w:rPr>
        <w:i/>
        <w:sz w:val="18"/>
        <w:szCs w:val="18"/>
      </w:rPr>
      <w:t>Numer postępowania: SZPiFP-</w:t>
    </w:r>
    <w:r>
      <w:rPr>
        <w:i/>
        <w:sz w:val="18"/>
        <w:szCs w:val="18"/>
      </w:rPr>
      <w:t>126-19</w:t>
    </w:r>
  </w:p>
  <w:p w:rsidR="00D2474C" w:rsidRDefault="00D2474C" w:rsidP="00C262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4C" w:rsidRPr="00EF5786" w:rsidRDefault="00D2474C">
    <w:pPr>
      <w:pStyle w:val="Nagwek"/>
      <w:rPr>
        <w:i/>
        <w:sz w:val="18"/>
        <w:szCs w:val="18"/>
      </w:rPr>
    </w:pPr>
    <w:r w:rsidRPr="00EF5786">
      <w:rPr>
        <w:i/>
        <w:sz w:val="18"/>
        <w:szCs w:val="18"/>
      </w:rPr>
      <w:t>Numer postępowania: SZPiFP-1</w:t>
    </w:r>
    <w:r>
      <w:rPr>
        <w:i/>
        <w:sz w:val="18"/>
        <w:szCs w:val="18"/>
      </w:rPr>
      <w:t>26-19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810E70AC"/>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2"/>
      <w:numFmt w:val="decimal"/>
      <w:lvlText w:val="%2.%3)"/>
      <w:lvlJc w:val="left"/>
      <w:pPr>
        <w:tabs>
          <w:tab w:val="num" w:pos="1980"/>
        </w:tabs>
        <w:ind w:left="1980" w:hanging="360"/>
      </w:p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3"/>
      <w:numFmt w:val="decimal"/>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nsid w:val="00000014"/>
    <w:multiLevelType w:val="multilevel"/>
    <w:tmpl w:val="00000014"/>
    <w:name w:val="WWNum20"/>
    <w:lvl w:ilvl="0">
      <w:start w:val="1"/>
      <w:numFmt w:val="decimal"/>
      <w:lvlText w:val="%1."/>
      <w:lvlJc w:val="center"/>
      <w:pPr>
        <w:tabs>
          <w:tab w:val="num" w:pos="720"/>
        </w:tabs>
        <w:ind w:left="720" w:hanging="360"/>
      </w:pPr>
      <w:rPr>
        <w:b w:val="0"/>
        <w:i w:val="0"/>
        <w:color w:val="00000A"/>
      </w:rPr>
    </w:lvl>
    <w:lvl w:ilvl="1">
      <w:start w:val="1"/>
      <w:numFmt w:val="decimal"/>
      <w:lvlText w:val="%2)"/>
      <w:lvlJc w:val="left"/>
      <w:pPr>
        <w:tabs>
          <w:tab w:val="num" w:pos="360"/>
        </w:tabs>
        <w:ind w:left="36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C"/>
    <w:multiLevelType w:val="multilevel"/>
    <w:tmpl w:val="0000001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0"/>
    <w:multiLevelType w:val="multilevel"/>
    <w:tmpl w:val="00000020"/>
    <w:name w:val="WWNum32"/>
    <w:lvl w:ilvl="0">
      <w:start w:val="1"/>
      <w:numFmt w:val="decimal"/>
      <w:lvlText w:val="%1)"/>
      <w:lvlJc w:val="left"/>
      <w:pPr>
        <w:tabs>
          <w:tab w:val="num" w:pos="502"/>
        </w:tabs>
        <w:ind w:left="502" w:hanging="360"/>
      </w:pPr>
    </w:lvl>
    <w:lvl w:ilvl="1">
      <w:start w:val="1"/>
      <w:numFmt w:val="decimal"/>
      <w:lvlText w:val="%2)"/>
      <w:lvlJc w:val="left"/>
      <w:pPr>
        <w:tabs>
          <w:tab w:val="num" w:pos="786"/>
        </w:tabs>
        <w:ind w:left="786" w:hanging="360"/>
      </w:pPr>
      <w:rPr>
        <w:b/>
      </w:rPr>
    </w:lvl>
    <w:lvl w:ilvl="2">
      <w:start w:val="1"/>
      <w:numFmt w:val="decimal"/>
      <w:lvlText w:val="%1.%2.%3."/>
      <w:lvlJc w:val="left"/>
      <w:pPr>
        <w:tabs>
          <w:tab w:val="num" w:pos="1430"/>
        </w:tabs>
        <w:ind w:left="1430" w:hanging="720"/>
      </w:pPr>
    </w:lvl>
    <w:lvl w:ilvl="3">
      <w:start w:val="1"/>
      <w:numFmt w:val="decimal"/>
      <w:lvlText w:val="%1.%2.%3.%4."/>
      <w:lvlJc w:val="left"/>
      <w:pPr>
        <w:tabs>
          <w:tab w:val="num" w:pos="1714"/>
        </w:tabs>
        <w:ind w:left="1714"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642"/>
        </w:tabs>
        <w:ind w:left="2642" w:hanging="1080"/>
      </w:pPr>
    </w:lvl>
    <w:lvl w:ilvl="6">
      <w:start w:val="1"/>
      <w:numFmt w:val="decimal"/>
      <w:lvlText w:val="%1.%2.%3.%4.%5.%6.%7."/>
      <w:lvlJc w:val="left"/>
      <w:pPr>
        <w:tabs>
          <w:tab w:val="num" w:pos="3286"/>
        </w:tabs>
        <w:ind w:left="3286" w:hanging="1440"/>
      </w:pPr>
    </w:lvl>
    <w:lvl w:ilvl="7">
      <w:start w:val="1"/>
      <w:numFmt w:val="decimal"/>
      <w:lvlText w:val="%1.%2.%3.%4.%5.%6.%7.%8."/>
      <w:lvlJc w:val="left"/>
      <w:pPr>
        <w:tabs>
          <w:tab w:val="num" w:pos="3570"/>
        </w:tabs>
        <w:ind w:left="3570" w:hanging="1440"/>
      </w:pPr>
    </w:lvl>
    <w:lvl w:ilvl="8">
      <w:start w:val="1"/>
      <w:numFmt w:val="decimal"/>
      <w:lvlText w:val="%1.%2.%3.%4.%5.%6.%7.%8.%9."/>
      <w:lvlJc w:val="left"/>
      <w:pPr>
        <w:tabs>
          <w:tab w:val="num" w:pos="4214"/>
        </w:tabs>
        <w:ind w:left="4214" w:hanging="1800"/>
      </w:pPr>
    </w:lvl>
  </w:abstractNum>
  <w:abstractNum w:abstractNumId="9">
    <w:nsid w:val="00555E9D"/>
    <w:multiLevelType w:val="hybridMultilevel"/>
    <w:tmpl w:val="14CEAB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9257461"/>
    <w:multiLevelType w:val="hybridMultilevel"/>
    <w:tmpl w:val="04E08080"/>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C2155B"/>
    <w:multiLevelType w:val="hybridMultilevel"/>
    <w:tmpl w:val="67F82048"/>
    <w:lvl w:ilvl="0" w:tplc="04150017">
      <w:start w:val="1"/>
      <w:numFmt w:val="lowerLetter"/>
      <w:lvlText w:val="%1)"/>
      <w:lvlJc w:val="left"/>
      <w:pPr>
        <w:ind w:left="720" w:hanging="360"/>
      </w:pPr>
    </w:lvl>
    <w:lvl w:ilvl="1" w:tplc="C5A00AAA">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EB1120"/>
    <w:multiLevelType w:val="hybridMultilevel"/>
    <w:tmpl w:val="7BEEC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F63FF"/>
    <w:multiLevelType w:val="hybridMultilevel"/>
    <w:tmpl w:val="FF6C6720"/>
    <w:lvl w:ilvl="0" w:tplc="9976C00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52CE6"/>
    <w:multiLevelType w:val="hybridMultilevel"/>
    <w:tmpl w:val="C39CE6D8"/>
    <w:lvl w:ilvl="0" w:tplc="85627EB8">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C2370"/>
    <w:multiLevelType w:val="multilevel"/>
    <w:tmpl w:val="C69E54B2"/>
    <w:lvl w:ilvl="0">
      <w:start w:val="1"/>
      <w:numFmt w:val="decimal"/>
      <w:lvlText w:val="%1."/>
      <w:lvlJc w:val="left"/>
      <w:pPr>
        <w:ind w:left="360" w:hanging="360"/>
      </w:pPr>
      <w:rPr>
        <w:rFonts w:cs="Times New Roman" w:hint="default"/>
        <w:b w:val="0"/>
        <w:sz w:val="24"/>
        <w:szCs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49D10D6"/>
    <w:multiLevelType w:val="hybridMultilevel"/>
    <w:tmpl w:val="CECCED1E"/>
    <w:lvl w:ilvl="0" w:tplc="04150011">
      <w:start w:val="1"/>
      <w:numFmt w:val="decimal"/>
      <w:lvlText w:val="%1)"/>
      <w:lvlJc w:val="left"/>
      <w:pPr>
        <w:ind w:left="720" w:hanging="360"/>
      </w:pPr>
    </w:lvl>
    <w:lvl w:ilvl="1" w:tplc="409888AC">
      <w:start w:val="1"/>
      <w:numFmt w:val="decimal"/>
      <w:lvlText w:val="%2)"/>
      <w:lvlJc w:val="left"/>
      <w:pPr>
        <w:ind w:left="1440" w:hanging="360"/>
      </w:pPr>
      <w:rPr>
        <w:rFonts w:ascii="Times New Roman" w:eastAsia="Times New Roman" w:hAnsi="Times New Roman" w:cs="Times New Roman"/>
        <w:b w:val="0"/>
      </w:rPr>
    </w:lvl>
    <w:lvl w:ilvl="2" w:tplc="5150E73E">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CF4871"/>
    <w:multiLevelType w:val="hybridMultilevel"/>
    <w:tmpl w:val="9AEE342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D091D9E"/>
    <w:multiLevelType w:val="hybridMultilevel"/>
    <w:tmpl w:val="C964778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C2BB3"/>
    <w:multiLevelType w:val="hybridMultilevel"/>
    <w:tmpl w:val="4A70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B7B1F"/>
    <w:multiLevelType w:val="hybridMultilevel"/>
    <w:tmpl w:val="2932D5F6"/>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CA280EC8">
      <w:start w:val="1"/>
      <w:numFmt w:val="decimal"/>
      <w:lvlText w:val="%4."/>
      <w:lvlJc w:val="left"/>
      <w:pPr>
        <w:ind w:left="2880" w:hanging="360"/>
      </w:pPr>
      <w:rPr>
        <w:rFonts w:ascii="Times New Roman" w:eastAsia="Times New Roman"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BBE588F"/>
    <w:multiLevelType w:val="hybridMultilevel"/>
    <w:tmpl w:val="3D2C1112"/>
    <w:lvl w:ilvl="0" w:tplc="214EF6C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5F77D7"/>
    <w:multiLevelType w:val="hybridMultilevel"/>
    <w:tmpl w:val="6C0A21CC"/>
    <w:lvl w:ilvl="0" w:tplc="BEAEAC6C">
      <w:start w:val="1"/>
      <w:numFmt w:val="decimal"/>
      <w:lvlText w:val="%1."/>
      <w:lvlJc w:val="left"/>
      <w:pPr>
        <w:tabs>
          <w:tab w:val="num" w:pos="750"/>
        </w:tabs>
        <w:ind w:left="750" w:hanging="390"/>
      </w:pPr>
      <w:rPr>
        <w:rFonts w:hint="default"/>
      </w:rPr>
    </w:lvl>
    <w:lvl w:ilvl="1" w:tplc="681EA950">
      <w:start w:val="2"/>
      <w:numFmt w:val="bullet"/>
      <w:lvlText w:val="-"/>
      <w:lvlJc w:val="left"/>
      <w:pPr>
        <w:tabs>
          <w:tab w:val="num" w:pos="1440"/>
        </w:tabs>
        <w:ind w:left="1440" w:hanging="360"/>
      </w:pPr>
      <w:rPr>
        <w:rFonts w:ascii="Times New Roman" w:eastAsia="Times New Roman" w:hAnsi="Times New Roman" w:cs="Times New Roman" w:hint="default"/>
      </w:rPr>
    </w:lvl>
    <w:lvl w:ilvl="2" w:tplc="E3A6FE78">
      <w:start w:val="1"/>
      <w:numFmt w:val="decimal"/>
      <w:lvlText w:val="%3."/>
      <w:lvlJc w:val="left"/>
      <w:pPr>
        <w:tabs>
          <w:tab w:val="num" w:pos="2370"/>
        </w:tabs>
        <w:ind w:left="2370" w:hanging="39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start w:val="5"/>
      <w:numFmt w:val="decimal"/>
      <w:lvlText w:val="%6)"/>
      <w:lvlJc w:val="left"/>
      <w:pPr>
        <w:tabs>
          <w:tab w:val="num" w:pos="4500"/>
        </w:tabs>
        <w:ind w:left="4500" w:hanging="360"/>
      </w:pPr>
      <w:rPr>
        <w:rFonts w:ascii="Times New Roman" w:hAnsi="Times New Roman" w:hint="default"/>
      </w:rPr>
    </w:lvl>
    <w:lvl w:ilvl="6" w:tplc="EED868C8">
      <w:start w:val="2"/>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A861BD"/>
    <w:multiLevelType w:val="hybridMultilevel"/>
    <w:tmpl w:val="8C0C3CFE"/>
    <w:lvl w:ilvl="0" w:tplc="83F03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490081"/>
    <w:multiLevelType w:val="hybridMultilevel"/>
    <w:tmpl w:val="C598F3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1"/>
  </w:num>
  <w:num w:numId="2">
    <w:abstractNumId w:val="10"/>
  </w:num>
  <w:num w:numId="3">
    <w:abstractNumId w:val="17"/>
  </w:num>
  <w:num w:numId="4">
    <w:abstractNumId w:val="34"/>
  </w:num>
  <w:num w:numId="5">
    <w:abstractNumId w:val="16"/>
  </w:num>
  <w:num w:numId="6">
    <w:abstractNumId w:val="37"/>
  </w:num>
  <w:num w:numId="7">
    <w:abstractNumId w:val="13"/>
  </w:num>
  <w:num w:numId="8">
    <w:abstractNumId w:val="33"/>
  </w:num>
  <w:num w:numId="9">
    <w:abstractNumId w:val="22"/>
  </w:num>
  <w:num w:numId="10">
    <w:abstractNumId w:val="2"/>
  </w:num>
  <w:num w:numId="11">
    <w:abstractNumId w:val="12"/>
  </w:num>
  <w:num w:numId="12">
    <w:abstractNumId w:val="6"/>
  </w:num>
  <w:num w:numId="13">
    <w:abstractNumId w:val="7"/>
  </w:num>
  <w:num w:numId="14">
    <w:abstractNumId w:val="23"/>
  </w:num>
  <w:num w:numId="15">
    <w:abstractNumId w:val="18"/>
  </w:num>
  <w:num w:numId="16">
    <w:abstractNumId w:val="0"/>
  </w:num>
  <w:num w:numId="17">
    <w:abstractNumId w:val="27"/>
  </w:num>
  <w:num w:numId="18">
    <w:abstractNumId w:val="1"/>
  </w:num>
  <w:num w:numId="19">
    <w:abstractNumId w:val="24"/>
  </w:num>
  <w:num w:numId="20">
    <w:abstractNumId w:val="28"/>
  </w:num>
  <w:num w:numId="21">
    <w:abstractNumId w:val="35"/>
  </w:num>
  <w:num w:numId="22">
    <w:abstractNumId w:val="29"/>
  </w:num>
  <w:num w:numId="23">
    <w:abstractNumId w:val="19"/>
  </w:num>
  <w:num w:numId="24">
    <w:abstractNumId w:val="26"/>
  </w:num>
  <w:num w:numId="25">
    <w:abstractNumId w:val="25"/>
  </w:num>
  <w:num w:numId="26">
    <w:abstractNumId w:val="30"/>
  </w:num>
  <w:num w:numId="27">
    <w:abstractNumId w:val="15"/>
  </w:num>
  <w:num w:numId="28">
    <w:abstractNumId w:val="9"/>
  </w:num>
  <w:num w:numId="29">
    <w:abstractNumId w:val="14"/>
  </w:num>
  <w:num w:numId="30">
    <w:abstractNumId w:val="11"/>
  </w:num>
  <w:num w:numId="31">
    <w:abstractNumId w:val="21"/>
  </w:num>
  <w:num w:numId="32">
    <w:abstractNumId w:val="36"/>
  </w:num>
  <w:num w:numId="33">
    <w:abstractNumId w:val="32"/>
  </w:num>
  <w:num w:numId="34">
    <w:abstractNumId w:val="38"/>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56"/>
    <w:rsid w:val="000019C7"/>
    <w:rsid w:val="00005B9F"/>
    <w:rsid w:val="000060FE"/>
    <w:rsid w:val="00024F2A"/>
    <w:rsid w:val="00025CD7"/>
    <w:rsid w:val="00034DCC"/>
    <w:rsid w:val="000375BB"/>
    <w:rsid w:val="0004611A"/>
    <w:rsid w:val="0006254C"/>
    <w:rsid w:val="00064C40"/>
    <w:rsid w:val="00064C83"/>
    <w:rsid w:val="00066B66"/>
    <w:rsid w:val="00066F6F"/>
    <w:rsid w:val="0006773C"/>
    <w:rsid w:val="00067B1F"/>
    <w:rsid w:val="00074693"/>
    <w:rsid w:val="000761E9"/>
    <w:rsid w:val="000814BD"/>
    <w:rsid w:val="00084448"/>
    <w:rsid w:val="00084937"/>
    <w:rsid w:val="0008615F"/>
    <w:rsid w:val="000978AF"/>
    <w:rsid w:val="000A203D"/>
    <w:rsid w:val="000A2179"/>
    <w:rsid w:val="000B0192"/>
    <w:rsid w:val="000B681E"/>
    <w:rsid w:val="000C0431"/>
    <w:rsid w:val="000C1A9C"/>
    <w:rsid w:val="000C2857"/>
    <w:rsid w:val="000C33F1"/>
    <w:rsid w:val="000C4894"/>
    <w:rsid w:val="000C4D80"/>
    <w:rsid w:val="000D0AE5"/>
    <w:rsid w:val="000D5B65"/>
    <w:rsid w:val="000D73EF"/>
    <w:rsid w:val="000E08A9"/>
    <w:rsid w:val="000E1222"/>
    <w:rsid w:val="000E2E2B"/>
    <w:rsid w:val="000F0396"/>
    <w:rsid w:val="000F0F85"/>
    <w:rsid w:val="000F17D8"/>
    <w:rsid w:val="0012215E"/>
    <w:rsid w:val="00127A34"/>
    <w:rsid w:val="00131B70"/>
    <w:rsid w:val="00132DF4"/>
    <w:rsid w:val="00135552"/>
    <w:rsid w:val="00137756"/>
    <w:rsid w:val="00137C5E"/>
    <w:rsid w:val="001413DD"/>
    <w:rsid w:val="00153CBB"/>
    <w:rsid w:val="00154C09"/>
    <w:rsid w:val="0016111F"/>
    <w:rsid w:val="00161F04"/>
    <w:rsid w:val="0016396D"/>
    <w:rsid w:val="0018060D"/>
    <w:rsid w:val="00182B5E"/>
    <w:rsid w:val="001927A3"/>
    <w:rsid w:val="00194310"/>
    <w:rsid w:val="00195D89"/>
    <w:rsid w:val="001A3EDD"/>
    <w:rsid w:val="001B529A"/>
    <w:rsid w:val="001C3853"/>
    <w:rsid w:val="001C38D7"/>
    <w:rsid w:val="001C52BF"/>
    <w:rsid w:val="001D1E09"/>
    <w:rsid w:val="001D2B9F"/>
    <w:rsid w:val="001D428D"/>
    <w:rsid w:val="001E0DB1"/>
    <w:rsid w:val="001E227D"/>
    <w:rsid w:val="001E31CF"/>
    <w:rsid w:val="001E52F0"/>
    <w:rsid w:val="00200699"/>
    <w:rsid w:val="00203A25"/>
    <w:rsid w:val="00212BF9"/>
    <w:rsid w:val="002139F6"/>
    <w:rsid w:val="0022568E"/>
    <w:rsid w:val="002325D4"/>
    <w:rsid w:val="002330AA"/>
    <w:rsid w:val="00233B21"/>
    <w:rsid w:val="0023697F"/>
    <w:rsid w:val="0024083B"/>
    <w:rsid w:val="002439FA"/>
    <w:rsid w:val="00244667"/>
    <w:rsid w:val="002471CA"/>
    <w:rsid w:val="002515A2"/>
    <w:rsid w:val="00256A7E"/>
    <w:rsid w:val="00256DEE"/>
    <w:rsid w:val="0026732B"/>
    <w:rsid w:val="00271CB1"/>
    <w:rsid w:val="0027274A"/>
    <w:rsid w:val="00292D55"/>
    <w:rsid w:val="002973AD"/>
    <w:rsid w:val="002A3920"/>
    <w:rsid w:val="002A54DA"/>
    <w:rsid w:val="002B4CDA"/>
    <w:rsid w:val="002B68F2"/>
    <w:rsid w:val="002D2932"/>
    <w:rsid w:val="002D526F"/>
    <w:rsid w:val="002D67FE"/>
    <w:rsid w:val="002E3559"/>
    <w:rsid w:val="002E5DF0"/>
    <w:rsid w:val="002E6780"/>
    <w:rsid w:val="002F071A"/>
    <w:rsid w:val="002F26D6"/>
    <w:rsid w:val="002F3B5F"/>
    <w:rsid w:val="003008BF"/>
    <w:rsid w:val="00305C6A"/>
    <w:rsid w:val="00306774"/>
    <w:rsid w:val="00310F2E"/>
    <w:rsid w:val="003144D3"/>
    <w:rsid w:val="00317E32"/>
    <w:rsid w:val="00317FFC"/>
    <w:rsid w:val="00324F28"/>
    <w:rsid w:val="00346E02"/>
    <w:rsid w:val="00352490"/>
    <w:rsid w:val="00352FEC"/>
    <w:rsid w:val="00362D61"/>
    <w:rsid w:val="00363056"/>
    <w:rsid w:val="003679E4"/>
    <w:rsid w:val="00380038"/>
    <w:rsid w:val="00380115"/>
    <w:rsid w:val="0038136B"/>
    <w:rsid w:val="00384797"/>
    <w:rsid w:val="00386C89"/>
    <w:rsid w:val="00394B90"/>
    <w:rsid w:val="003A2EE9"/>
    <w:rsid w:val="003C116D"/>
    <w:rsid w:val="003C45B6"/>
    <w:rsid w:val="003C5E9D"/>
    <w:rsid w:val="003C6710"/>
    <w:rsid w:val="003C7884"/>
    <w:rsid w:val="003D491E"/>
    <w:rsid w:val="003D6699"/>
    <w:rsid w:val="003E16D9"/>
    <w:rsid w:val="003E3C0E"/>
    <w:rsid w:val="003E4B6A"/>
    <w:rsid w:val="003F0528"/>
    <w:rsid w:val="003F0830"/>
    <w:rsid w:val="003F27D6"/>
    <w:rsid w:val="003F2A6A"/>
    <w:rsid w:val="003F42E2"/>
    <w:rsid w:val="00405C94"/>
    <w:rsid w:val="004065F6"/>
    <w:rsid w:val="00414792"/>
    <w:rsid w:val="00416144"/>
    <w:rsid w:val="00416473"/>
    <w:rsid w:val="004205CE"/>
    <w:rsid w:val="00420D36"/>
    <w:rsid w:val="00441D14"/>
    <w:rsid w:val="00442B0D"/>
    <w:rsid w:val="00453492"/>
    <w:rsid w:val="004552D6"/>
    <w:rsid w:val="0045553F"/>
    <w:rsid w:val="00471063"/>
    <w:rsid w:val="0047311D"/>
    <w:rsid w:val="004768B4"/>
    <w:rsid w:val="00482D64"/>
    <w:rsid w:val="0048318F"/>
    <w:rsid w:val="004A1F98"/>
    <w:rsid w:val="004A57A5"/>
    <w:rsid w:val="004A5B04"/>
    <w:rsid w:val="004B52D6"/>
    <w:rsid w:val="004C2D1D"/>
    <w:rsid w:val="004C30CE"/>
    <w:rsid w:val="004C53E3"/>
    <w:rsid w:val="004D6F05"/>
    <w:rsid w:val="004D7D1A"/>
    <w:rsid w:val="004E2182"/>
    <w:rsid w:val="004E2C15"/>
    <w:rsid w:val="004E56CF"/>
    <w:rsid w:val="004F25A3"/>
    <w:rsid w:val="005026C5"/>
    <w:rsid w:val="005027D7"/>
    <w:rsid w:val="00505C2D"/>
    <w:rsid w:val="00507657"/>
    <w:rsid w:val="00510076"/>
    <w:rsid w:val="00513C1F"/>
    <w:rsid w:val="005152CC"/>
    <w:rsid w:val="0051644D"/>
    <w:rsid w:val="005220F1"/>
    <w:rsid w:val="00530AD9"/>
    <w:rsid w:val="00530BCC"/>
    <w:rsid w:val="005362D5"/>
    <w:rsid w:val="00551E3D"/>
    <w:rsid w:val="0055227A"/>
    <w:rsid w:val="00553E1E"/>
    <w:rsid w:val="005620EF"/>
    <w:rsid w:val="00567ACB"/>
    <w:rsid w:val="0057006C"/>
    <w:rsid w:val="00583605"/>
    <w:rsid w:val="00583B28"/>
    <w:rsid w:val="00587DEB"/>
    <w:rsid w:val="005960AD"/>
    <w:rsid w:val="005A06A7"/>
    <w:rsid w:val="005B2FD3"/>
    <w:rsid w:val="005C0D2B"/>
    <w:rsid w:val="005C5513"/>
    <w:rsid w:val="005C6B5B"/>
    <w:rsid w:val="005D74CA"/>
    <w:rsid w:val="005E071C"/>
    <w:rsid w:val="005E3565"/>
    <w:rsid w:val="005E7C86"/>
    <w:rsid w:val="005F11D3"/>
    <w:rsid w:val="005F27ED"/>
    <w:rsid w:val="005F3693"/>
    <w:rsid w:val="005F5234"/>
    <w:rsid w:val="005F726D"/>
    <w:rsid w:val="00607808"/>
    <w:rsid w:val="006101C0"/>
    <w:rsid w:val="00614956"/>
    <w:rsid w:val="00615517"/>
    <w:rsid w:val="00620DCA"/>
    <w:rsid w:val="00625425"/>
    <w:rsid w:val="00627172"/>
    <w:rsid w:val="006360E1"/>
    <w:rsid w:val="00636654"/>
    <w:rsid w:val="00647C10"/>
    <w:rsid w:val="00652FC5"/>
    <w:rsid w:val="00656682"/>
    <w:rsid w:val="006620D9"/>
    <w:rsid w:val="00662646"/>
    <w:rsid w:val="00672EEA"/>
    <w:rsid w:val="00674814"/>
    <w:rsid w:val="00676A23"/>
    <w:rsid w:val="00685A8E"/>
    <w:rsid w:val="00686694"/>
    <w:rsid w:val="00686C11"/>
    <w:rsid w:val="006905E6"/>
    <w:rsid w:val="006A17F9"/>
    <w:rsid w:val="006A4C3B"/>
    <w:rsid w:val="006B045F"/>
    <w:rsid w:val="006B2320"/>
    <w:rsid w:val="006B408E"/>
    <w:rsid w:val="006C23AE"/>
    <w:rsid w:val="006D30EC"/>
    <w:rsid w:val="006D7BE4"/>
    <w:rsid w:val="006E0BB5"/>
    <w:rsid w:val="006F1F90"/>
    <w:rsid w:val="006F4C55"/>
    <w:rsid w:val="006F50AE"/>
    <w:rsid w:val="006F5575"/>
    <w:rsid w:val="00714EEB"/>
    <w:rsid w:val="00723C86"/>
    <w:rsid w:val="00724DAA"/>
    <w:rsid w:val="00730460"/>
    <w:rsid w:val="007309A4"/>
    <w:rsid w:val="007413F0"/>
    <w:rsid w:val="00743605"/>
    <w:rsid w:val="007449DE"/>
    <w:rsid w:val="00750D50"/>
    <w:rsid w:val="007530ED"/>
    <w:rsid w:val="0075510A"/>
    <w:rsid w:val="00764C95"/>
    <w:rsid w:val="00767B48"/>
    <w:rsid w:val="007706DC"/>
    <w:rsid w:val="00776C92"/>
    <w:rsid w:val="00782124"/>
    <w:rsid w:val="00783118"/>
    <w:rsid w:val="007863A9"/>
    <w:rsid w:val="0079175D"/>
    <w:rsid w:val="00791A12"/>
    <w:rsid w:val="00795DC3"/>
    <w:rsid w:val="007A0AE9"/>
    <w:rsid w:val="007A0ED0"/>
    <w:rsid w:val="007A4B5F"/>
    <w:rsid w:val="007A6C57"/>
    <w:rsid w:val="007B12C0"/>
    <w:rsid w:val="007B7421"/>
    <w:rsid w:val="007C0B09"/>
    <w:rsid w:val="007C195E"/>
    <w:rsid w:val="007C79CC"/>
    <w:rsid w:val="007E23D3"/>
    <w:rsid w:val="007E3C7D"/>
    <w:rsid w:val="007E528B"/>
    <w:rsid w:val="007E53DB"/>
    <w:rsid w:val="007F51F5"/>
    <w:rsid w:val="007F6C26"/>
    <w:rsid w:val="007F7FA5"/>
    <w:rsid w:val="00801EFB"/>
    <w:rsid w:val="00803323"/>
    <w:rsid w:val="008053D4"/>
    <w:rsid w:val="0080550E"/>
    <w:rsid w:val="0081046A"/>
    <w:rsid w:val="00812E14"/>
    <w:rsid w:val="00816406"/>
    <w:rsid w:val="0082378B"/>
    <w:rsid w:val="00847D0F"/>
    <w:rsid w:val="00854C32"/>
    <w:rsid w:val="008576BF"/>
    <w:rsid w:val="008610AE"/>
    <w:rsid w:val="00861B80"/>
    <w:rsid w:val="00863271"/>
    <w:rsid w:val="00872A6F"/>
    <w:rsid w:val="0088072E"/>
    <w:rsid w:val="0088375D"/>
    <w:rsid w:val="00885B1F"/>
    <w:rsid w:val="00890469"/>
    <w:rsid w:val="00890516"/>
    <w:rsid w:val="008929A4"/>
    <w:rsid w:val="008A28CB"/>
    <w:rsid w:val="008A6BC5"/>
    <w:rsid w:val="008B4FCD"/>
    <w:rsid w:val="008D20BF"/>
    <w:rsid w:val="008D7232"/>
    <w:rsid w:val="008D7546"/>
    <w:rsid w:val="008E2955"/>
    <w:rsid w:val="008F0EEB"/>
    <w:rsid w:val="008F11D9"/>
    <w:rsid w:val="00901D51"/>
    <w:rsid w:val="009045EE"/>
    <w:rsid w:val="00905292"/>
    <w:rsid w:val="00913DA7"/>
    <w:rsid w:val="0092364E"/>
    <w:rsid w:val="00927C1B"/>
    <w:rsid w:val="00931923"/>
    <w:rsid w:val="00931C62"/>
    <w:rsid w:val="009406BB"/>
    <w:rsid w:val="00946FFF"/>
    <w:rsid w:val="0095147B"/>
    <w:rsid w:val="00951860"/>
    <w:rsid w:val="00953B58"/>
    <w:rsid w:val="00955DE3"/>
    <w:rsid w:val="009645B9"/>
    <w:rsid w:val="009804E8"/>
    <w:rsid w:val="00983735"/>
    <w:rsid w:val="00986B3E"/>
    <w:rsid w:val="00995758"/>
    <w:rsid w:val="009957C8"/>
    <w:rsid w:val="009A0345"/>
    <w:rsid w:val="009A2085"/>
    <w:rsid w:val="009A233C"/>
    <w:rsid w:val="009A2B5E"/>
    <w:rsid w:val="009A40B4"/>
    <w:rsid w:val="009B7DD6"/>
    <w:rsid w:val="009C0E09"/>
    <w:rsid w:val="009C3231"/>
    <w:rsid w:val="009D33E7"/>
    <w:rsid w:val="009D78D1"/>
    <w:rsid w:val="009E5F53"/>
    <w:rsid w:val="009F1552"/>
    <w:rsid w:val="009F39AD"/>
    <w:rsid w:val="009F4D73"/>
    <w:rsid w:val="009F4F53"/>
    <w:rsid w:val="00A04971"/>
    <w:rsid w:val="00A0667F"/>
    <w:rsid w:val="00A0706D"/>
    <w:rsid w:val="00A137B2"/>
    <w:rsid w:val="00A13F6C"/>
    <w:rsid w:val="00A16DFD"/>
    <w:rsid w:val="00A17388"/>
    <w:rsid w:val="00A17A00"/>
    <w:rsid w:val="00A20F31"/>
    <w:rsid w:val="00A240A6"/>
    <w:rsid w:val="00A33F7A"/>
    <w:rsid w:val="00A35EC5"/>
    <w:rsid w:val="00A47560"/>
    <w:rsid w:val="00A63DDA"/>
    <w:rsid w:val="00A65CEF"/>
    <w:rsid w:val="00A82D6F"/>
    <w:rsid w:val="00A84396"/>
    <w:rsid w:val="00A84D19"/>
    <w:rsid w:val="00A86851"/>
    <w:rsid w:val="00A874B6"/>
    <w:rsid w:val="00A92997"/>
    <w:rsid w:val="00A944C4"/>
    <w:rsid w:val="00AA4213"/>
    <w:rsid w:val="00AA53BA"/>
    <w:rsid w:val="00AA78FF"/>
    <w:rsid w:val="00AB074E"/>
    <w:rsid w:val="00AB2C35"/>
    <w:rsid w:val="00AB33B4"/>
    <w:rsid w:val="00AB439C"/>
    <w:rsid w:val="00AB5820"/>
    <w:rsid w:val="00AC2CD1"/>
    <w:rsid w:val="00AD212A"/>
    <w:rsid w:val="00AD3B6F"/>
    <w:rsid w:val="00AD4A3E"/>
    <w:rsid w:val="00AD760E"/>
    <w:rsid w:val="00AE0702"/>
    <w:rsid w:val="00AE0BE8"/>
    <w:rsid w:val="00AE1DCA"/>
    <w:rsid w:val="00AE2764"/>
    <w:rsid w:val="00AE4CC2"/>
    <w:rsid w:val="00AE6031"/>
    <w:rsid w:val="00AF4E5C"/>
    <w:rsid w:val="00AF6A15"/>
    <w:rsid w:val="00B006AC"/>
    <w:rsid w:val="00B01F86"/>
    <w:rsid w:val="00B05D7F"/>
    <w:rsid w:val="00B10897"/>
    <w:rsid w:val="00B1507F"/>
    <w:rsid w:val="00B21395"/>
    <w:rsid w:val="00B224D9"/>
    <w:rsid w:val="00B22C73"/>
    <w:rsid w:val="00B24CC9"/>
    <w:rsid w:val="00B46466"/>
    <w:rsid w:val="00B47402"/>
    <w:rsid w:val="00B51995"/>
    <w:rsid w:val="00B56DD4"/>
    <w:rsid w:val="00B655E2"/>
    <w:rsid w:val="00B802BB"/>
    <w:rsid w:val="00B80C0D"/>
    <w:rsid w:val="00B81234"/>
    <w:rsid w:val="00B84E78"/>
    <w:rsid w:val="00B8518B"/>
    <w:rsid w:val="00B852EF"/>
    <w:rsid w:val="00B86CCA"/>
    <w:rsid w:val="00B907B4"/>
    <w:rsid w:val="00B90D62"/>
    <w:rsid w:val="00BA181F"/>
    <w:rsid w:val="00BA754D"/>
    <w:rsid w:val="00BB51B3"/>
    <w:rsid w:val="00BC33C0"/>
    <w:rsid w:val="00BC4264"/>
    <w:rsid w:val="00BC60EF"/>
    <w:rsid w:val="00BC689C"/>
    <w:rsid w:val="00BD2F04"/>
    <w:rsid w:val="00BD3F56"/>
    <w:rsid w:val="00BD5029"/>
    <w:rsid w:val="00BD7B17"/>
    <w:rsid w:val="00BE3A91"/>
    <w:rsid w:val="00BF1BF9"/>
    <w:rsid w:val="00BF2A00"/>
    <w:rsid w:val="00BF310E"/>
    <w:rsid w:val="00BF58DD"/>
    <w:rsid w:val="00BF5A80"/>
    <w:rsid w:val="00BF6F5A"/>
    <w:rsid w:val="00C01185"/>
    <w:rsid w:val="00C02072"/>
    <w:rsid w:val="00C0494C"/>
    <w:rsid w:val="00C1126D"/>
    <w:rsid w:val="00C12590"/>
    <w:rsid w:val="00C13C07"/>
    <w:rsid w:val="00C16A05"/>
    <w:rsid w:val="00C17524"/>
    <w:rsid w:val="00C17766"/>
    <w:rsid w:val="00C24762"/>
    <w:rsid w:val="00C257CF"/>
    <w:rsid w:val="00C26299"/>
    <w:rsid w:val="00C31FDC"/>
    <w:rsid w:val="00C34EF7"/>
    <w:rsid w:val="00C37601"/>
    <w:rsid w:val="00C42365"/>
    <w:rsid w:val="00C430C5"/>
    <w:rsid w:val="00C45A6B"/>
    <w:rsid w:val="00C51FD3"/>
    <w:rsid w:val="00C52112"/>
    <w:rsid w:val="00C54535"/>
    <w:rsid w:val="00C56CCB"/>
    <w:rsid w:val="00C56D3B"/>
    <w:rsid w:val="00C61A7E"/>
    <w:rsid w:val="00C62789"/>
    <w:rsid w:val="00C6649B"/>
    <w:rsid w:val="00C73BBE"/>
    <w:rsid w:val="00C77B8C"/>
    <w:rsid w:val="00C85717"/>
    <w:rsid w:val="00C876B8"/>
    <w:rsid w:val="00C906DA"/>
    <w:rsid w:val="00C93974"/>
    <w:rsid w:val="00C9428C"/>
    <w:rsid w:val="00C96E33"/>
    <w:rsid w:val="00CB3D03"/>
    <w:rsid w:val="00CC204A"/>
    <w:rsid w:val="00CC61EB"/>
    <w:rsid w:val="00CE23C3"/>
    <w:rsid w:val="00CE7958"/>
    <w:rsid w:val="00CE7AE3"/>
    <w:rsid w:val="00CF156B"/>
    <w:rsid w:val="00CF2ABA"/>
    <w:rsid w:val="00D00B72"/>
    <w:rsid w:val="00D05643"/>
    <w:rsid w:val="00D2081F"/>
    <w:rsid w:val="00D212C4"/>
    <w:rsid w:val="00D2297D"/>
    <w:rsid w:val="00D23254"/>
    <w:rsid w:val="00D23973"/>
    <w:rsid w:val="00D2474C"/>
    <w:rsid w:val="00D31D6E"/>
    <w:rsid w:val="00D37093"/>
    <w:rsid w:val="00D37AD6"/>
    <w:rsid w:val="00D42B52"/>
    <w:rsid w:val="00D465B5"/>
    <w:rsid w:val="00D46FF3"/>
    <w:rsid w:val="00D4798C"/>
    <w:rsid w:val="00D56597"/>
    <w:rsid w:val="00D640AC"/>
    <w:rsid w:val="00D66973"/>
    <w:rsid w:val="00D75D5B"/>
    <w:rsid w:val="00D82AA3"/>
    <w:rsid w:val="00D85ECF"/>
    <w:rsid w:val="00D86210"/>
    <w:rsid w:val="00D86BF5"/>
    <w:rsid w:val="00D91389"/>
    <w:rsid w:val="00D92FD2"/>
    <w:rsid w:val="00D936C1"/>
    <w:rsid w:val="00D945AE"/>
    <w:rsid w:val="00D9565D"/>
    <w:rsid w:val="00DA0E98"/>
    <w:rsid w:val="00DA2FA3"/>
    <w:rsid w:val="00DA3C68"/>
    <w:rsid w:val="00DA7275"/>
    <w:rsid w:val="00DB2A86"/>
    <w:rsid w:val="00DB4D30"/>
    <w:rsid w:val="00DB5295"/>
    <w:rsid w:val="00DB6ECA"/>
    <w:rsid w:val="00DC0B22"/>
    <w:rsid w:val="00DC3A54"/>
    <w:rsid w:val="00DC3A83"/>
    <w:rsid w:val="00DD7340"/>
    <w:rsid w:val="00DF35FC"/>
    <w:rsid w:val="00E06172"/>
    <w:rsid w:val="00E07BEB"/>
    <w:rsid w:val="00E102B2"/>
    <w:rsid w:val="00E11585"/>
    <w:rsid w:val="00E14073"/>
    <w:rsid w:val="00E2129C"/>
    <w:rsid w:val="00E25066"/>
    <w:rsid w:val="00E25A9B"/>
    <w:rsid w:val="00E2745F"/>
    <w:rsid w:val="00E320B2"/>
    <w:rsid w:val="00E32845"/>
    <w:rsid w:val="00E3622A"/>
    <w:rsid w:val="00E41D7F"/>
    <w:rsid w:val="00E45EBC"/>
    <w:rsid w:val="00E469DF"/>
    <w:rsid w:val="00E47BBB"/>
    <w:rsid w:val="00E532DF"/>
    <w:rsid w:val="00E573FE"/>
    <w:rsid w:val="00E62AAC"/>
    <w:rsid w:val="00E64ED9"/>
    <w:rsid w:val="00E6629D"/>
    <w:rsid w:val="00E66991"/>
    <w:rsid w:val="00E675DF"/>
    <w:rsid w:val="00E74BD2"/>
    <w:rsid w:val="00E8499C"/>
    <w:rsid w:val="00EA65BB"/>
    <w:rsid w:val="00EA6AAE"/>
    <w:rsid w:val="00EA7E15"/>
    <w:rsid w:val="00EB429B"/>
    <w:rsid w:val="00EC3262"/>
    <w:rsid w:val="00EC57AC"/>
    <w:rsid w:val="00ED3733"/>
    <w:rsid w:val="00ED44F8"/>
    <w:rsid w:val="00ED497C"/>
    <w:rsid w:val="00ED610B"/>
    <w:rsid w:val="00EE3134"/>
    <w:rsid w:val="00EF1123"/>
    <w:rsid w:val="00EF5786"/>
    <w:rsid w:val="00F017AC"/>
    <w:rsid w:val="00F119E2"/>
    <w:rsid w:val="00F12F0B"/>
    <w:rsid w:val="00F15004"/>
    <w:rsid w:val="00F22443"/>
    <w:rsid w:val="00F22E96"/>
    <w:rsid w:val="00F235D2"/>
    <w:rsid w:val="00F23C6C"/>
    <w:rsid w:val="00F259FE"/>
    <w:rsid w:val="00F3232B"/>
    <w:rsid w:val="00F365AE"/>
    <w:rsid w:val="00F451AE"/>
    <w:rsid w:val="00F47928"/>
    <w:rsid w:val="00F55732"/>
    <w:rsid w:val="00F63FB1"/>
    <w:rsid w:val="00F67537"/>
    <w:rsid w:val="00F71712"/>
    <w:rsid w:val="00F7249D"/>
    <w:rsid w:val="00F764FB"/>
    <w:rsid w:val="00F80ED4"/>
    <w:rsid w:val="00F8529F"/>
    <w:rsid w:val="00F859C1"/>
    <w:rsid w:val="00F85F89"/>
    <w:rsid w:val="00F907E2"/>
    <w:rsid w:val="00F94ABE"/>
    <w:rsid w:val="00FA1F6E"/>
    <w:rsid w:val="00FA455F"/>
    <w:rsid w:val="00FA5E88"/>
    <w:rsid w:val="00FA70EE"/>
    <w:rsid w:val="00FC53D3"/>
    <w:rsid w:val="00FD5F70"/>
    <w:rsid w:val="00FE0E7E"/>
    <w:rsid w:val="00FF0FCB"/>
    <w:rsid w:val="00FF17D5"/>
    <w:rsid w:val="00FF47D2"/>
    <w:rsid w:val="00FF70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8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F071A"/>
    <w:pPr>
      <w:ind w:left="720"/>
      <w:contextualSpacing/>
    </w:pPr>
  </w:style>
  <w:style w:type="paragraph" w:styleId="Tekstprzypisukocowego">
    <w:name w:val="endnote text"/>
    <w:basedOn w:val="Normalny"/>
    <w:link w:val="TekstprzypisukocowegoZnak"/>
    <w:uiPriority w:val="99"/>
    <w:semiHidden/>
    <w:unhideWhenUsed/>
    <w:rsid w:val="002F07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71A"/>
    <w:rPr>
      <w:sz w:val="20"/>
      <w:szCs w:val="20"/>
    </w:rPr>
  </w:style>
  <w:style w:type="character" w:styleId="Odwoanieprzypisukocowego">
    <w:name w:val="endnote reference"/>
    <w:basedOn w:val="Domylnaczcionkaakapitu"/>
    <w:uiPriority w:val="99"/>
    <w:semiHidden/>
    <w:unhideWhenUsed/>
    <w:rsid w:val="002F071A"/>
    <w:rPr>
      <w:vertAlign w:val="superscript"/>
    </w:rPr>
  </w:style>
  <w:style w:type="paragraph" w:styleId="Nagwek">
    <w:name w:val="header"/>
    <w:basedOn w:val="Normalny"/>
    <w:link w:val="NagwekZnak"/>
    <w:uiPriority w:val="99"/>
    <w:unhideWhenUsed/>
    <w:rsid w:val="000F0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F85"/>
  </w:style>
  <w:style w:type="paragraph" w:styleId="Stopka">
    <w:name w:val="footer"/>
    <w:basedOn w:val="Normalny"/>
    <w:link w:val="StopkaZnak"/>
    <w:uiPriority w:val="99"/>
    <w:unhideWhenUsed/>
    <w:rsid w:val="000F0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F85"/>
  </w:style>
  <w:style w:type="paragraph" w:styleId="Tekstdymka">
    <w:name w:val="Balloon Text"/>
    <w:basedOn w:val="Normalny"/>
    <w:link w:val="TekstdymkaZnak"/>
    <w:uiPriority w:val="99"/>
    <w:semiHidden/>
    <w:unhideWhenUsed/>
    <w:rsid w:val="002B4CDA"/>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2B4CDA"/>
    <w:rPr>
      <w:rFonts w:ascii="Arial" w:hAnsi="Arial" w:cs="Arial"/>
      <w:sz w:val="16"/>
      <w:szCs w:val="16"/>
    </w:rPr>
  </w:style>
  <w:style w:type="character" w:styleId="Uwydatnienie">
    <w:name w:val="Emphasis"/>
    <w:basedOn w:val="Domylnaczcionkaakapitu"/>
    <w:uiPriority w:val="20"/>
    <w:qFormat/>
    <w:rsid w:val="007E528B"/>
    <w:rPr>
      <w:i/>
      <w:iCs/>
    </w:rPr>
  </w:style>
  <w:style w:type="paragraph" w:styleId="NormalnyWeb">
    <w:name w:val="Normal (Web)"/>
    <w:basedOn w:val="Normalny"/>
    <w:uiPriority w:val="99"/>
    <w:unhideWhenUsed/>
    <w:rsid w:val="007E528B"/>
    <w:pPr>
      <w:spacing w:after="15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814BD"/>
    <w:pPr>
      <w:spacing w:after="0" w:line="240" w:lineRule="auto"/>
    </w:pPr>
  </w:style>
  <w:style w:type="paragraph" w:customStyle="1" w:styleId="Tekstpodstawowy21">
    <w:name w:val="Tekst podstawowy 21"/>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0B019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0B0192"/>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0B0192"/>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0B0192"/>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0B0192"/>
    <w:rPr>
      <w:rFonts w:ascii="Times New Roman" w:hAnsi="Times New Roman" w:cs="Times New Roman"/>
    </w:rPr>
  </w:style>
  <w:style w:type="paragraph" w:styleId="Tekstpodstawowy">
    <w:name w:val="Body Text"/>
    <w:basedOn w:val="Normalny"/>
    <w:link w:val="TekstpodstawowyZnak"/>
    <w:rsid w:val="000B0192"/>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0B0192"/>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uiPriority w:val="99"/>
    <w:unhideWhenUsed/>
    <w:rsid w:val="000B0192"/>
    <w:pPr>
      <w:spacing w:after="120"/>
      <w:ind w:left="283"/>
    </w:pPr>
  </w:style>
  <w:style w:type="character" w:customStyle="1" w:styleId="TekstpodstawowywcityZnak">
    <w:name w:val="Tekst podstawowy wcięty Znak"/>
    <w:basedOn w:val="Domylnaczcionkaakapitu"/>
    <w:link w:val="Tekstpodstawowywcity"/>
    <w:uiPriority w:val="99"/>
    <w:rsid w:val="000B0192"/>
  </w:style>
  <w:style w:type="character" w:styleId="Hipercze">
    <w:name w:val="Hyperlink"/>
    <w:basedOn w:val="Domylnaczcionkaakapitu"/>
    <w:uiPriority w:val="99"/>
    <w:unhideWhenUsed/>
    <w:rsid w:val="000B0192"/>
    <w:rPr>
      <w:color w:val="0000FF" w:themeColor="hyperlink"/>
      <w:u w:val="single"/>
    </w:rPr>
  </w:style>
  <w:style w:type="paragraph" w:customStyle="1" w:styleId="Standardowy1">
    <w:name w:val="Standardowy1"/>
    <w:rsid w:val="000B0192"/>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0B019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0B019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pkt">
    <w:name w:val="pkt"/>
    <w:basedOn w:val="Normalny"/>
    <w:rsid w:val="000B0192"/>
    <w:pPr>
      <w:widowControl w:val="0"/>
      <w:numPr>
        <w:numId w:val="17"/>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0B0192"/>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0B0192"/>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character" w:customStyle="1" w:styleId="AkapitzlistZnak">
    <w:name w:val="Akapit z listą Znak"/>
    <w:link w:val="Akapitzlist"/>
    <w:uiPriority w:val="34"/>
    <w:locked/>
    <w:rsid w:val="00ED3733"/>
  </w:style>
  <w:style w:type="character" w:styleId="UyteHipercze">
    <w:name w:val="FollowedHyperlink"/>
    <w:basedOn w:val="Domylnaczcionkaakapitu"/>
    <w:uiPriority w:val="99"/>
    <w:semiHidden/>
    <w:unhideWhenUsed/>
    <w:rsid w:val="00C56D3B"/>
    <w:rPr>
      <w:color w:val="800080" w:themeColor="followedHyperlink"/>
      <w:u w:val="single"/>
    </w:rPr>
  </w:style>
  <w:style w:type="table" w:customStyle="1" w:styleId="Tabela-Siatka1">
    <w:name w:val="Tabela - Siatka1"/>
    <w:basedOn w:val="Standardowy"/>
    <w:next w:val="Tabela-Siatka"/>
    <w:uiPriority w:val="59"/>
    <w:rsid w:val="00AD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line">
    <w:name w:val="citation-line"/>
    <w:basedOn w:val="Domylnaczcionkaakapitu"/>
    <w:rsid w:val="006B408E"/>
  </w:style>
  <w:style w:type="paragraph" w:styleId="Tekstprzypisudolnego">
    <w:name w:val="footnote text"/>
    <w:basedOn w:val="Normalny"/>
    <w:link w:val="TekstprzypisudolnegoZnak"/>
    <w:uiPriority w:val="99"/>
    <w:unhideWhenUsed/>
    <w:rsid w:val="00E74B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74B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8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F071A"/>
    <w:pPr>
      <w:ind w:left="720"/>
      <w:contextualSpacing/>
    </w:pPr>
  </w:style>
  <w:style w:type="paragraph" w:styleId="Tekstprzypisukocowego">
    <w:name w:val="endnote text"/>
    <w:basedOn w:val="Normalny"/>
    <w:link w:val="TekstprzypisukocowegoZnak"/>
    <w:uiPriority w:val="99"/>
    <w:semiHidden/>
    <w:unhideWhenUsed/>
    <w:rsid w:val="002F07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71A"/>
    <w:rPr>
      <w:sz w:val="20"/>
      <w:szCs w:val="20"/>
    </w:rPr>
  </w:style>
  <w:style w:type="character" w:styleId="Odwoanieprzypisukocowego">
    <w:name w:val="endnote reference"/>
    <w:basedOn w:val="Domylnaczcionkaakapitu"/>
    <w:uiPriority w:val="99"/>
    <w:semiHidden/>
    <w:unhideWhenUsed/>
    <w:rsid w:val="002F071A"/>
    <w:rPr>
      <w:vertAlign w:val="superscript"/>
    </w:rPr>
  </w:style>
  <w:style w:type="paragraph" w:styleId="Nagwek">
    <w:name w:val="header"/>
    <w:basedOn w:val="Normalny"/>
    <w:link w:val="NagwekZnak"/>
    <w:uiPriority w:val="99"/>
    <w:unhideWhenUsed/>
    <w:rsid w:val="000F0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F85"/>
  </w:style>
  <w:style w:type="paragraph" w:styleId="Stopka">
    <w:name w:val="footer"/>
    <w:basedOn w:val="Normalny"/>
    <w:link w:val="StopkaZnak"/>
    <w:uiPriority w:val="99"/>
    <w:unhideWhenUsed/>
    <w:rsid w:val="000F0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F85"/>
  </w:style>
  <w:style w:type="paragraph" w:styleId="Tekstdymka">
    <w:name w:val="Balloon Text"/>
    <w:basedOn w:val="Normalny"/>
    <w:link w:val="TekstdymkaZnak"/>
    <w:uiPriority w:val="99"/>
    <w:semiHidden/>
    <w:unhideWhenUsed/>
    <w:rsid w:val="002B4CDA"/>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2B4CDA"/>
    <w:rPr>
      <w:rFonts w:ascii="Arial" w:hAnsi="Arial" w:cs="Arial"/>
      <w:sz w:val="16"/>
      <w:szCs w:val="16"/>
    </w:rPr>
  </w:style>
  <w:style w:type="character" w:styleId="Uwydatnienie">
    <w:name w:val="Emphasis"/>
    <w:basedOn w:val="Domylnaczcionkaakapitu"/>
    <w:uiPriority w:val="20"/>
    <w:qFormat/>
    <w:rsid w:val="007E528B"/>
    <w:rPr>
      <w:i/>
      <w:iCs/>
    </w:rPr>
  </w:style>
  <w:style w:type="paragraph" w:styleId="NormalnyWeb">
    <w:name w:val="Normal (Web)"/>
    <w:basedOn w:val="Normalny"/>
    <w:uiPriority w:val="99"/>
    <w:unhideWhenUsed/>
    <w:rsid w:val="007E528B"/>
    <w:pPr>
      <w:spacing w:after="15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814BD"/>
    <w:pPr>
      <w:spacing w:after="0" w:line="240" w:lineRule="auto"/>
    </w:pPr>
  </w:style>
  <w:style w:type="paragraph" w:customStyle="1" w:styleId="Tekstpodstawowy21">
    <w:name w:val="Tekst podstawowy 21"/>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0B019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0B0192"/>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0B0192"/>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0B0192"/>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0B0192"/>
    <w:rPr>
      <w:rFonts w:ascii="Times New Roman" w:hAnsi="Times New Roman" w:cs="Times New Roman"/>
    </w:rPr>
  </w:style>
  <w:style w:type="paragraph" w:styleId="Tekstpodstawowy">
    <w:name w:val="Body Text"/>
    <w:basedOn w:val="Normalny"/>
    <w:link w:val="TekstpodstawowyZnak"/>
    <w:rsid w:val="000B0192"/>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0B0192"/>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uiPriority w:val="99"/>
    <w:unhideWhenUsed/>
    <w:rsid w:val="000B0192"/>
    <w:pPr>
      <w:spacing w:after="120"/>
      <w:ind w:left="283"/>
    </w:pPr>
  </w:style>
  <w:style w:type="character" w:customStyle="1" w:styleId="TekstpodstawowywcityZnak">
    <w:name w:val="Tekst podstawowy wcięty Znak"/>
    <w:basedOn w:val="Domylnaczcionkaakapitu"/>
    <w:link w:val="Tekstpodstawowywcity"/>
    <w:uiPriority w:val="99"/>
    <w:rsid w:val="000B0192"/>
  </w:style>
  <w:style w:type="character" w:styleId="Hipercze">
    <w:name w:val="Hyperlink"/>
    <w:basedOn w:val="Domylnaczcionkaakapitu"/>
    <w:uiPriority w:val="99"/>
    <w:unhideWhenUsed/>
    <w:rsid w:val="000B0192"/>
    <w:rPr>
      <w:color w:val="0000FF" w:themeColor="hyperlink"/>
      <w:u w:val="single"/>
    </w:rPr>
  </w:style>
  <w:style w:type="paragraph" w:customStyle="1" w:styleId="Standardowy1">
    <w:name w:val="Standardowy1"/>
    <w:rsid w:val="000B0192"/>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0B0192"/>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0B019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0B019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pkt">
    <w:name w:val="pkt"/>
    <w:basedOn w:val="Normalny"/>
    <w:rsid w:val="000B0192"/>
    <w:pPr>
      <w:widowControl w:val="0"/>
      <w:numPr>
        <w:numId w:val="17"/>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0B0192"/>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0B0192"/>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character" w:customStyle="1" w:styleId="AkapitzlistZnak">
    <w:name w:val="Akapit z listą Znak"/>
    <w:link w:val="Akapitzlist"/>
    <w:uiPriority w:val="34"/>
    <w:locked/>
    <w:rsid w:val="00ED3733"/>
  </w:style>
  <w:style w:type="character" w:styleId="UyteHipercze">
    <w:name w:val="FollowedHyperlink"/>
    <w:basedOn w:val="Domylnaczcionkaakapitu"/>
    <w:uiPriority w:val="99"/>
    <w:semiHidden/>
    <w:unhideWhenUsed/>
    <w:rsid w:val="00C56D3B"/>
    <w:rPr>
      <w:color w:val="800080" w:themeColor="followedHyperlink"/>
      <w:u w:val="single"/>
    </w:rPr>
  </w:style>
  <w:style w:type="table" w:customStyle="1" w:styleId="Tabela-Siatka1">
    <w:name w:val="Tabela - Siatka1"/>
    <w:basedOn w:val="Standardowy"/>
    <w:next w:val="Tabela-Siatka"/>
    <w:uiPriority w:val="59"/>
    <w:rsid w:val="00AD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line">
    <w:name w:val="citation-line"/>
    <w:basedOn w:val="Domylnaczcionkaakapitu"/>
    <w:rsid w:val="006B408E"/>
  </w:style>
  <w:style w:type="paragraph" w:styleId="Tekstprzypisudolnego">
    <w:name w:val="footnote text"/>
    <w:basedOn w:val="Normalny"/>
    <w:link w:val="TekstprzypisudolnegoZnak"/>
    <w:uiPriority w:val="99"/>
    <w:unhideWhenUsed/>
    <w:rsid w:val="00E74B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74B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961">
      <w:bodyDiv w:val="1"/>
      <w:marLeft w:val="0"/>
      <w:marRight w:val="0"/>
      <w:marTop w:val="0"/>
      <w:marBottom w:val="0"/>
      <w:divBdr>
        <w:top w:val="none" w:sz="0" w:space="0" w:color="auto"/>
        <w:left w:val="none" w:sz="0" w:space="0" w:color="auto"/>
        <w:bottom w:val="none" w:sz="0" w:space="0" w:color="auto"/>
        <w:right w:val="none" w:sz="0" w:space="0" w:color="auto"/>
      </w:divBdr>
      <w:divsChild>
        <w:div w:id="410809026">
          <w:marLeft w:val="0"/>
          <w:marRight w:val="0"/>
          <w:marTop w:val="0"/>
          <w:marBottom w:val="0"/>
          <w:divBdr>
            <w:top w:val="none" w:sz="0" w:space="0" w:color="auto"/>
            <w:left w:val="none" w:sz="0" w:space="0" w:color="auto"/>
            <w:bottom w:val="none" w:sz="0" w:space="0" w:color="auto"/>
            <w:right w:val="none" w:sz="0" w:space="0" w:color="auto"/>
          </w:divBdr>
          <w:divsChild>
            <w:div w:id="1480148787">
              <w:marLeft w:val="0"/>
              <w:marRight w:val="0"/>
              <w:marTop w:val="0"/>
              <w:marBottom w:val="0"/>
              <w:divBdr>
                <w:top w:val="none" w:sz="0" w:space="0" w:color="auto"/>
                <w:left w:val="none" w:sz="0" w:space="0" w:color="auto"/>
                <w:bottom w:val="none" w:sz="0" w:space="0" w:color="auto"/>
                <w:right w:val="none" w:sz="0" w:space="0" w:color="auto"/>
              </w:divBdr>
              <w:divsChild>
                <w:div w:id="1897936085">
                  <w:marLeft w:val="0"/>
                  <w:marRight w:val="0"/>
                  <w:marTop w:val="0"/>
                  <w:marBottom w:val="0"/>
                  <w:divBdr>
                    <w:top w:val="none" w:sz="0" w:space="0" w:color="auto"/>
                    <w:left w:val="none" w:sz="0" w:space="0" w:color="auto"/>
                    <w:bottom w:val="none" w:sz="0" w:space="0" w:color="auto"/>
                    <w:right w:val="none" w:sz="0" w:space="0" w:color="auto"/>
                  </w:divBdr>
                  <w:divsChild>
                    <w:div w:id="1079644381">
                      <w:marLeft w:val="-225"/>
                      <w:marRight w:val="-225"/>
                      <w:marTop w:val="0"/>
                      <w:marBottom w:val="0"/>
                      <w:divBdr>
                        <w:top w:val="none" w:sz="0" w:space="0" w:color="auto"/>
                        <w:left w:val="none" w:sz="0" w:space="0" w:color="auto"/>
                        <w:bottom w:val="none" w:sz="0" w:space="0" w:color="auto"/>
                        <w:right w:val="none" w:sz="0" w:space="0" w:color="auto"/>
                      </w:divBdr>
                      <w:divsChild>
                        <w:div w:id="1699311926">
                          <w:marLeft w:val="0"/>
                          <w:marRight w:val="0"/>
                          <w:marTop w:val="0"/>
                          <w:marBottom w:val="0"/>
                          <w:divBdr>
                            <w:top w:val="none" w:sz="0" w:space="0" w:color="auto"/>
                            <w:left w:val="none" w:sz="0" w:space="0" w:color="auto"/>
                            <w:bottom w:val="none" w:sz="0" w:space="0" w:color="auto"/>
                            <w:right w:val="none" w:sz="0" w:space="0" w:color="auto"/>
                          </w:divBdr>
                          <w:divsChild>
                            <w:div w:id="754909453">
                              <w:marLeft w:val="0"/>
                              <w:marRight w:val="0"/>
                              <w:marTop w:val="0"/>
                              <w:marBottom w:val="0"/>
                              <w:divBdr>
                                <w:top w:val="none" w:sz="0" w:space="0" w:color="auto"/>
                                <w:left w:val="none" w:sz="0" w:space="0" w:color="auto"/>
                                <w:bottom w:val="none" w:sz="0" w:space="0" w:color="auto"/>
                                <w:right w:val="none" w:sz="0" w:space="0" w:color="auto"/>
                              </w:divBdr>
                              <w:divsChild>
                                <w:div w:id="1832333760">
                                  <w:marLeft w:val="0"/>
                                  <w:marRight w:val="0"/>
                                  <w:marTop w:val="0"/>
                                  <w:marBottom w:val="0"/>
                                  <w:divBdr>
                                    <w:top w:val="none" w:sz="0" w:space="0" w:color="auto"/>
                                    <w:left w:val="none" w:sz="0" w:space="0" w:color="auto"/>
                                    <w:bottom w:val="none" w:sz="0" w:space="0" w:color="auto"/>
                                    <w:right w:val="none" w:sz="0" w:space="0" w:color="auto"/>
                                  </w:divBdr>
                                  <w:divsChild>
                                    <w:div w:id="2145925787">
                                      <w:marLeft w:val="0"/>
                                      <w:marRight w:val="0"/>
                                      <w:marTop w:val="0"/>
                                      <w:marBottom w:val="0"/>
                                      <w:divBdr>
                                        <w:top w:val="none" w:sz="0" w:space="0" w:color="auto"/>
                                        <w:left w:val="none" w:sz="0" w:space="0" w:color="auto"/>
                                        <w:bottom w:val="none" w:sz="0" w:space="0" w:color="auto"/>
                                        <w:right w:val="none" w:sz="0" w:space="0" w:color="auto"/>
                                      </w:divBdr>
                                      <w:divsChild>
                                        <w:div w:id="1122263727">
                                          <w:marLeft w:val="0"/>
                                          <w:marRight w:val="0"/>
                                          <w:marTop w:val="0"/>
                                          <w:marBottom w:val="0"/>
                                          <w:divBdr>
                                            <w:top w:val="none" w:sz="0" w:space="0" w:color="auto"/>
                                            <w:left w:val="none" w:sz="0" w:space="0" w:color="auto"/>
                                            <w:bottom w:val="none" w:sz="0" w:space="0" w:color="auto"/>
                                            <w:right w:val="none" w:sz="0" w:space="0" w:color="auto"/>
                                          </w:divBdr>
                                          <w:divsChild>
                                            <w:div w:id="599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71300">
      <w:bodyDiv w:val="1"/>
      <w:marLeft w:val="0"/>
      <w:marRight w:val="0"/>
      <w:marTop w:val="0"/>
      <w:marBottom w:val="0"/>
      <w:divBdr>
        <w:top w:val="none" w:sz="0" w:space="0" w:color="auto"/>
        <w:left w:val="none" w:sz="0" w:space="0" w:color="auto"/>
        <w:bottom w:val="none" w:sz="0" w:space="0" w:color="auto"/>
        <w:right w:val="none" w:sz="0" w:space="0" w:color="auto"/>
      </w:divBdr>
    </w:div>
    <w:div w:id="495993400">
      <w:bodyDiv w:val="1"/>
      <w:marLeft w:val="0"/>
      <w:marRight w:val="0"/>
      <w:marTop w:val="0"/>
      <w:marBottom w:val="0"/>
      <w:divBdr>
        <w:top w:val="none" w:sz="0" w:space="0" w:color="auto"/>
        <w:left w:val="none" w:sz="0" w:space="0" w:color="auto"/>
        <w:bottom w:val="none" w:sz="0" w:space="0" w:color="auto"/>
        <w:right w:val="none" w:sz="0" w:space="0" w:color="auto"/>
      </w:divBdr>
    </w:div>
    <w:div w:id="926228520">
      <w:bodyDiv w:val="1"/>
      <w:marLeft w:val="0"/>
      <w:marRight w:val="0"/>
      <w:marTop w:val="0"/>
      <w:marBottom w:val="0"/>
      <w:divBdr>
        <w:top w:val="none" w:sz="0" w:space="0" w:color="auto"/>
        <w:left w:val="none" w:sz="0" w:space="0" w:color="auto"/>
        <w:bottom w:val="none" w:sz="0" w:space="0" w:color="auto"/>
        <w:right w:val="none" w:sz="0" w:space="0" w:color="auto"/>
      </w:divBdr>
    </w:div>
    <w:div w:id="1116412650">
      <w:bodyDiv w:val="1"/>
      <w:marLeft w:val="0"/>
      <w:marRight w:val="0"/>
      <w:marTop w:val="0"/>
      <w:marBottom w:val="0"/>
      <w:divBdr>
        <w:top w:val="none" w:sz="0" w:space="0" w:color="auto"/>
        <w:left w:val="none" w:sz="0" w:space="0" w:color="auto"/>
        <w:bottom w:val="none" w:sz="0" w:space="0" w:color="auto"/>
        <w:right w:val="none" w:sz="0" w:space="0" w:color="auto"/>
      </w:divBdr>
      <w:divsChild>
        <w:div w:id="701590874">
          <w:marLeft w:val="0"/>
          <w:marRight w:val="0"/>
          <w:marTop w:val="0"/>
          <w:marBottom w:val="0"/>
          <w:divBdr>
            <w:top w:val="none" w:sz="0" w:space="0" w:color="auto"/>
            <w:left w:val="none" w:sz="0" w:space="0" w:color="auto"/>
            <w:bottom w:val="none" w:sz="0" w:space="0" w:color="auto"/>
            <w:right w:val="none" w:sz="0" w:space="0" w:color="auto"/>
          </w:divBdr>
          <w:divsChild>
            <w:div w:id="966353271">
              <w:marLeft w:val="0"/>
              <w:marRight w:val="0"/>
              <w:marTop w:val="0"/>
              <w:marBottom w:val="0"/>
              <w:divBdr>
                <w:top w:val="none" w:sz="0" w:space="0" w:color="auto"/>
                <w:left w:val="none" w:sz="0" w:space="0" w:color="auto"/>
                <w:bottom w:val="none" w:sz="0" w:space="0" w:color="auto"/>
                <w:right w:val="none" w:sz="0" w:space="0" w:color="auto"/>
              </w:divBdr>
              <w:divsChild>
                <w:div w:id="1673948463">
                  <w:marLeft w:val="0"/>
                  <w:marRight w:val="0"/>
                  <w:marTop w:val="0"/>
                  <w:marBottom w:val="0"/>
                  <w:divBdr>
                    <w:top w:val="none" w:sz="0" w:space="0" w:color="auto"/>
                    <w:left w:val="none" w:sz="0" w:space="0" w:color="auto"/>
                    <w:bottom w:val="none" w:sz="0" w:space="0" w:color="auto"/>
                    <w:right w:val="none" w:sz="0" w:space="0" w:color="auto"/>
                  </w:divBdr>
                  <w:divsChild>
                    <w:div w:id="711921994">
                      <w:marLeft w:val="-225"/>
                      <w:marRight w:val="-225"/>
                      <w:marTop w:val="0"/>
                      <w:marBottom w:val="0"/>
                      <w:divBdr>
                        <w:top w:val="none" w:sz="0" w:space="0" w:color="auto"/>
                        <w:left w:val="none" w:sz="0" w:space="0" w:color="auto"/>
                        <w:bottom w:val="none" w:sz="0" w:space="0" w:color="auto"/>
                        <w:right w:val="none" w:sz="0" w:space="0" w:color="auto"/>
                      </w:divBdr>
                      <w:divsChild>
                        <w:div w:id="691960491">
                          <w:marLeft w:val="0"/>
                          <w:marRight w:val="0"/>
                          <w:marTop w:val="0"/>
                          <w:marBottom w:val="0"/>
                          <w:divBdr>
                            <w:top w:val="none" w:sz="0" w:space="0" w:color="auto"/>
                            <w:left w:val="none" w:sz="0" w:space="0" w:color="auto"/>
                            <w:bottom w:val="none" w:sz="0" w:space="0" w:color="auto"/>
                            <w:right w:val="none" w:sz="0" w:space="0" w:color="auto"/>
                          </w:divBdr>
                          <w:divsChild>
                            <w:div w:id="1853296852">
                              <w:marLeft w:val="0"/>
                              <w:marRight w:val="0"/>
                              <w:marTop w:val="0"/>
                              <w:marBottom w:val="0"/>
                              <w:divBdr>
                                <w:top w:val="none" w:sz="0" w:space="0" w:color="auto"/>
                                <w:left w:val="none" w:sz="0" w:space="0" w:color="auto"/>
                                <w:bottom w:val="none" w:sz="0" w:space="0" w:color="auto"/>
                                <w:right w:val="none" w:sz="0" w:space="0" w:color="auto"/>
                              </w:divBdr>
                              <w:divsChild>
                                <w:div w:id="1449546534">
                                  <w:marLeft w:val="0"/>
                                  <w:marRight w:val="0"/>
                                  <w:marTop w:val="0"/>
                                  <w:marBottom w:val="0"/>
                                  <w:divBdr>
                                    <w:top w:val="none" w:sz="0" w:space="0" w:color="auto"/>
                                    <w:left w:val="none" w:sz="0" w:space="0" w:color="auto"/>
                                    <w:bottom w:val="none" w:sz="0" w:space="0" w:color="auto"/>
                                    <w:right w:val="none" w:sz="0" w:space="0" w:color="auto"/>
                                  </w:divBdr>
                                  <w:divsChild>
                                    <w:div w:id="2065518059">
                                      <w:marLeft w:val="0"/>
                                      <w:marRight w:val="0"/>
                                      <w:marTop w:val="0"/>
                                      <w:marBottom w:val="0"/>
                                      <w:divBdr>
                                        <w:top w:val="none" w:sz="0" w:space="0" w:color="auto"/>
                                        <w:left w:val="none" w:sz="0" w:space="0" w:color="auto"/>
                                        <w:bottom w:val="none" w:sz="0" w:space="0" w:color="auto"/>
                                        <w:right w:val="none" w:sz="0" w:space="0" w:color="auto"/>
                                      </w:divBdr>
                                      <w:divsChild>
                                        <w:div w:id="564609946">
                                          <w:marLeft w:val="0"/>
                                          <w:marRight w:val="0"/>
                                          <w:marTop w:val="0"/>
                                          <w:marBottom w:val="0"/>
                                          <w:divBdr>
                                            <w:top w:val="none" w:sz="0" w:space="0" w:color="auto"/>
                                            <w:left w:val="none" w:sz="0" w:space="0" w:color="auto"/>
                                            <w:bottom w:val="none" w:sz="0" w:space="0" w:color="auto"/>
                                            <w:right w:val="none" w:sz="0" w:space="0" w:color="auto"/>
                                          </w:divBdr>
                                          <w:divsChild>
                                            <w:div w:id="10404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5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gnrxgq4tc" TargetMode="External"/><Relationship Id="rId18" Type="http://schemas.openxmlformats.org/officeDocument/2006/relationships/hyperlink" Target="https://sip.legalis.pl/document-view.seam?documentId=mfrxilrtg4ytimbsgi4tq" TargetMode="External"/><Relationship Id="rId26" Type="http://schemas.openxmlformats.org/officeDocument/2006/relationships/hyperlink" Target="mailto:przetarg@bg.policja.gov.pl" TargetMode="External"/><Relationship Id="rId3" Type="http://schemas.openxmlformats.org/officeDocument/2006/relationships/styles" Target="styles.xml"/><Relationship Id="rId21" Type="http://schemas.openxmlformats.org/officeDocument/2006/relationships/hyperlink" Target="http://www.patformazakupowa.pl/kwp_bydgoszcz"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galis.pl/document-view.seam?documentId=mfrxilrtg4ytgmztgaytg" TargetMode="External"/><Relationship Id="rId17" Type="http://schemas.openxmlformats.org/officeDocument/2006/relationships/hyperlink" Target="https://sip.legalis.pl/document-view.seam?documentId=mfrxilrtg4ytgojwga2ta" TargetMode="External"/><Relationship Id="rId25" Type="http://schemas.openxmlformats.org/officeDocument/2006/relationships/hyperlink" Target="http://www.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galis.pl/document-view.seam?documentId=mfrxilrtg4ytgnrxgq4tc" TargetMode="External"/><Relationship Id="rId20" Type="http://schemas.openxmlformats.org/officeDocument/2006/relationships/hyperlink" Target="https://www.uzp.gov.pl/__data/assets/pdf_file/0015/32415/Instrukcja-wype&#322;niania-JEDZ-ESPD.pdf" TargetMode="External"/><Relationship Id="rId29" Type="http://schemas.openxmlformats.org/officeDocument/2006/relationships/hyperlink" Target="mailto:admin@eb2b.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mrygqzdo" TargetMode="External"/><Relationship Id="rId24" Type="http://schemas.openxmlformats.org/officeDocument/2006/relationships/hyperlink" Target="http://www.platformazakupowa.pl/kwp_bydgoszcz"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galis.pl/document-view.seam?documentId=mfrxilrtg4ytgnbtge4to" TargetMode="External"/><Relationship Id="rId23" Type="http://schemas.openxmlformats.org/officeDocument/2006/relationships/hyperlink" Target="mailto:przetarg@bg.policja.gov.pl" TargetMode="External"/><Relationship Id="rId28" Type="http://schemas.openxmlformats.org/officeDocument/2006/relationships/hyperlink" Target="https://platforma.eb2b.com.pl" TargetMode="External"/><Relationship Id="rId36" Type="http://schemas.openxmlformats.org/officeDocument/2006/relationships/theme" Target="theme/theme1.xml"/><Relationship Id="rId10" Type="http://schemas.openxmlformats.org/officeDocument/2006/relationships/hyperlink" Target="https://platformazakupowa.pl/kwp_bydgoszcz" TargetMode="External"/><Relationship Id="rId19" Type="http://schemas.openxmlformats.org/officeDocument/2006/relationships/hyperlink" Target="https://espd.uzp.gov.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ujawsko-pomorska.policja.gov.pl" TargetMode="External"/><Relationship Id="rId14" Type="http://schemas.openxmlformats.org/officeDocument/2006/relationships/hyperlink" Target="https://sip.legalis.pl/document-view.seam?documentId=mfrxilrtg4ytimbsgi4tq" TargetMode="External"/><Relationship Id="rId22" Type="http://schemas.openxmlformats.org/officeDocument/2006/relationships/hyperlink" Target="http://www.platformazakupowa.pl/kwp_bydgoszcz" TargetMode="External"/><Relationship Id="rId27" Type="http://schemas.openxmlformats.org/officeDocument/2006/relationships/hyperlink" Target="http://www.platformazakupowa.pl/kwp_bydgoszcz" TargetMode="External"/><Relationship Id="rId30" Type="http://schemas.openxmlformats.org/officeDocument/2006/relationships/hyperlink" Target="mailto:iod.kwp@bg.policja.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BFF9-0A16-41B6-9C15-4C210C24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10994</Words>
  <Characters>65966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Agnieszka Krotoszynska</cp:lastModifiedBy>
  <cp:revision>35</cp:revision>
  <cp:lastPrinted>2019-09-25T08:38:00Z</cp:lastPrinted>
  <dcterms:created xsi:type="dcterms:W3CDTF">2019-10-10T10:09:00Z</dcterms:created>
  <dcterms:modified xsi:type="dcterms:W3CDTF">2019-10-18T09:26:00Z</dcterms:modified>
</cp:coreProperties>
</file>